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891A7D">
      <w:pPr>
        <w:spacing w:line="360" w:lineRule="auto"/>
        <w:jc w:val="center"/>
        <w:rPr>
          <w:rFonts w:ascii="宋体" w:hAnsi="宋体" w:cs="宋体"/>
          <w:b/>
          <w:color w:val="auto"/>
          <w:sz w:val="24"/>
          <w:highlight w:val="none"/>
        </w:rPr>
      </w:pPr>
    </w:p>
    <w:p w14:paraId="19E0F005">
      <w:pPr>
        <w:spacing w:line="360" w:lineRule="auto"/>
        <w:jc w:val="center"/>
        <w:rPr>
          <w:rFonts w:ascii="宋体" w:hAnsi="宋体" w:cs="宋体"/>
          <w:b/>
          <w:color w:val="auto"/>
          <w:sz w:val="24"/>
          <w:highlight w:val="none"/>
        </w:rPr>
      </w:pPr>
    </w:p>
    <w:p w14:paraId="14B8835E">
      <w:pPr>
        <w:adjustRightInd/>
        <w:spacing w:line="360" w:lineRule="auto"/>
        <w:jc w:val="both"/>
        <w:rPr>
          <w:rFonts w:ascii="宋体" w:hAnsi="宋体" w:cs="宋体"/>
          <w:b/>
          <w:color w:val="auto"/>
          <w:sz w:val="48"/>
          <w:szCs w:val="48"/>
          <w:highlight w:val="none"/>
        </w:rPr>
      </w:pPr>
    </w:p>
    <w:p w14:paraId="021B4423">
      <w:pPr>
        <w:pStyle w:val="2"/>
        <w:rPr>
          <w:color w:val="auto"/>
          <w:highlight w:val="none"/>
        </w:rPr>
      </w:pPr>
    </w:p>
    <w:p w14:paraId="7020105B">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lang w:eastAsia="zh-CN"/>
        </w:rPr>
        <w:t>塘栖镇2026年交通序化管理项目服务</w:t>
      </w:r>
    </w:p>
    <w:p w14:paraId="19E7F2A2">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147FD013">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74FB7C63">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330113265070110000002-TKZXCG-2026-011</w:t>
      </w:r>
    </w:p>
    <w:p w14:paraId="7D6963F8">
      <w:pPr>
        <w:adjustRightInd/>
        <w:spacing w:line="360" w:lineRule="auto"/>
        <w:rPr>
          <w:rFonts w:ascii="宋体" w:hAnsi="宋体" w:cs="宋体"/>
          <w:color w:val="auto"/>
          <w:sz w:val="28"/>
          <w:szCs w:val="20"/>
          <w:highlight w:val="none"/>
        </w:rPr>
      </w:pPr>
    </w:p>
    <w:p w14:paraId="24D52608">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4DF29A1F">
      <w:pPr>
        <w:spacing w:line="360" w:lineRule="auto"/>
        <w:jc w:val="center"/>
        <w:rPr>
          <w:rFonts w:ascii="宋体" w:hAnsi="宋体" w:cs="宋体"/>
          <w:b/>
          <w:color w:val="auto"/>
          <w:sz w:val="44"/>
          <w:szCs w:val="44"/>
          <w:highlight w:val="none"/>
        </w:rPr>
      </w:pPr>
    </w:p>
    <w:p w14:paraId="7599D567">
      <w:pPr>
        <w:pStyle w:val="2"/>
        <w:rPr>
          <w:rFonts w:ascii="宋体" w:hAnsi="宋体" w:cs="宋体"/>
          <w:b/>
          <w:color w:val="auto"/>
          <w:sz w:val="44"/>
          <w:szCs w:val="44"/>
          <w:highlight w:val="none"/>
        </w:rPr>
      </w:pPr>
    </w:p>
    <w:p w14:paraId="63A97442">
      <w:pPr>
        <w:pStyle w:val="3"/>
        <w:rPr>
          <w:rFonts w:ascii="宋体" w:hAnsi="宋体" w:cs="宋体"/>
          <w:b/>
          <w:color w:val="auto"/>
          <w:sz w:val="44"/>
          <w:szCs w:val="44"/>
          <w:highlight w:val="none"/>
        </w:rPr>
      </w:pPr>
    </w:p>
    <w:p w14:paraId="15E26AA1">
      <w:pPr>
        <w:pStyle w:val="4"/>
      </w:pPr>
    </w:p>
    <w:p w14:paraId="0902E0AC">
      <w:pPr>
        <w:spacing w:line="360" w:lineRule="auto"/>
        <w:rPr>
          <w:rFonts w:ascii="宋体" w:hAnsi="宋体" w:cs="宋体"/>
          <w:color w:val="auto"/>
          <w:sz w:val="32"/>
          <w:szCs w:val="32"/>
          <w:highlight w:val="none"/>
        </w:rPr>
      </w:pPr>
    </w:p>
    <w:p w14:paraId="7FE839B3">
      <w:pPr>
        <w:snapToGrid w:val="0"/>
        <w:spacing w:line="480" w:lineRule="auto"/>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lang w:val="en-US" w:eastAsia="zh-CN"/>
        </w:rPr>
        <w:t>采购人：</w:t>
      </w:r>
      <w:r>
        <w:rPr>
          <w:rFonts w:hint="eastAsia" w:ascii="宋体" w:hAnsi="宋体" w:eastAsia="宋体" w:cs="宋体"/>
          <w:b w:val="0"/>
          <w:bCs w:val="0"/>
          <w:color w:val="auto"/>
          <w:sz w:val="30"/>
          <w:szCs w:val="30"/>
          <w:highlight w:val="none"/>
          <w:lang w:eastAsia="zh-CN"/>
        </w:rPr>
        <w:t>杭州市临平区塘栖镇人民</w:t>
      </w:r>
      <w:r>
        <w:rPr>
          <w:rFonts w:hint="eastAsia" w:ascii="宋体" w:hAnsi="宋体" w:cs="宋体"/>
          <w:b w:val="0"/>
          <w:bCs w:val="0"/>
          <w:color w:val="auto"/>
          <w:sz w:val="30"/>
          <w:szCs w:val="30"/>
          <w:highlight w:val="none"/>
          <w:lang w:eastAsia="zh-CN"/>
        </w:rPr>
        <w:t>政</w:t>
      </w:r>
      <w:r>
        <w:rPr>
          <w:rFonts w:hint="eastAsia" w:ascii="宋体" w:hAnsi="宋体" w:eastAsia="宋体" w:cs="宋体"/>
          <w:b w:val="0"/>
          <w:bCs w:val="0"/>
          <w:color w:val="auto"/>
          <w:sz w:val="30"/>
          <w:szCs w:val="30"/>
          <w:highlight w:val="none"/>
          <w:lang w:eastAsia="zh-CN"/>
        </w:rPr>
        <w:t>府</w:t>
      </w:r>
    </w:p>
    <w:p w14:paraId="0198B9C6">
      <w:pPr>
        <w:spacing w:line="480" w:lineRule="auto"/>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lang w:val="en-US" w:eastAsia="zh-CN"/>
        </w:rPr>
        <w:t>采购代理机构：</w:t>
      </w:r>
      <w:r>
        <w:rPr>
          <w:rFonts w:hint="eastAsia" w:ascii="宋体" w:hAnsi="宋体" w:eastAsia="宋体" w:cs="宋体"/>
          <w:b w:val="0"/>
          <w:bCs w:val="0"/>
          <w:color w:val="auto"/>
          <w:sz w:val="30"/>
          <w:szCs w:val="30"/>
          <w:highlight w:val="none"/>
          <w:lang w:eastAsia="zh-CN"/>
        </w:rPr>
        <w:t>杭州天坤建设咨询有限公司</w:t>
      </w:r>
    </w:p>
    <w:p w14:paraId="4E6676D8">
      <w:pPr>
        <w:snapToGrid w:val="0"/>
        <w:spacing w:line="480" w:lineRule="auto"/>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二〇二</w:t>
      </w:r>
      <w:r>
        <w:rPr>
          <w:rFonts w:hint="eastAsia" w:ascii="宋体" w:hAnsi="宋体" w:eastAsia="宋体" w:cs="宋体"/>
          <w:b w:val="0"/>
          <w:bCs w:val="0"/>
          <w:color w:val="auto"/>
          <w:sz w:val="30"/>
          <w:szCs w:val="30"/>
          <w:highlight w:val="none"/>
          <w:lang w:val="en-US" w:eastAsia="zh-CN"/>
        </w:rPr>
        <w:t>六</w:t>
      </w:r>
      <w:r>
        <w:rPr>
          <w:rFonts w:hint="eastAsia" w:ascii="宋体" w:hAnsi="宋体" w:eastAsia="宋体" w:cs="宋体"/>
          <w:b w:val="0"/>
          <w:bCs w:val="0"/>
          <w:color w:val="auto"/>
          <w:sz w:val="30"/>
          <w:szCs w:val="30"/>
          <w:highlight w:val="none"/>
        </w:rPr>
        <w:t>年</w:t>
      </w:r>
      <w:r>
        <w:rPr>
          <w:rFonts w:hint="eastAsia" w:ascii="宋体" w:hAnsi="宋体" w:cs="宋体"/>
          <w:b w:val="0"/>
          <w:bCs w:val="0"/>
          <w:color w:val="auto"/>
          <w:sz w:val="30"/>
          <w:szCs w:val="30"/>
          <w:highlight w:val="none"/>
          <w:lang w:val="en-US" w:eastAsia="zh-CN"/>
        </w:rPr>
        <w:t>四</w:t>
      </w:r>
      <w:r>
        <w:rPr>
          <w:rFonts w:hint="eastAsia" w:ascii="宋体" w:hAnsi="宋体" w:eastAsia="宋体" w:cs="宋体"/>
          <w:b w:val="0"/>
          <w:bCs w:val="0"/>
          <w:color w:val="auto"/>
          <w:sz w:val="30"/>
          <w:szCs w:val="30"/>
          <w:highlight w:val="none"/>
        </w:rPr>
        <w:t>月</w:t>
      </w:r>
    </w:p>
    <w:p w14:paraId="7CC9400F">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380E897A">
      <w:pPr>
        <w:pStyle w:val="643"/>
        <w:rPr>
          <w:color w:val="auto"/>
          <w:highlight w:val="none"/>
        </w:rPr>
      </w:pPr>
    </w:p>
    <w:p w14:paraId="22D22AF8">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FDB5706">
      <w:pPr>
        <w:spacing w:line="360" w:lineRule="auto"/>
        <w:rPr>
          <w:rFonts w:ascii="宋体" w:hAnsi="宋体" w:cs="宋体"/>
          <w:color w:val="auto"/>
          <w:sz w:val="32"/>
          <w:szCs w:val="32"/>
          <w:highlight w:val="none"/>
        </w:rPr>
      </w:pPr>
    </w:p>
    <w:p w14:paraId="0B6FAE12">
      <w:pPr>
        <w:spacing w:line="360" w:lineRule="auto"/>
        <w:rPr>
          <w:rFonts w:ascii="宋体" w:hAnsi="宋体" w:cs="宋体"/>
          <w:color w:val="auto"/>
          <w:sz w:val="32"/>
          <w:szCs w:val="32"/>
          <w:highlight w:val="none"/>
        </w:rPr>
      </w:pPr>
    </w:p>
    <w:p w14:paraId="1F7C1421">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4C438B9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778CC33A">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2CAC0EB7">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4B3B822E">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0C8FEBA2">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4DDDDFE1">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71C9D04E">
      <w:pPr>
        <w:spacing w:line="360" w:lineRule="auto"/>
        <w:ind w:firstLine="549" w:firstLineChars="229"/>
        <w:rPr>
          <w:rFonts w:ascii="宋体" w:hAnsi="宋体" w:cs="宋体"/>
          <w:color w:val="auto"/>
          <w:sz w:val="24"/>
          <w:highlight w:val="none"/>
        </w:rPr>
      </w:pPr>
    </w:p>
    <w:p w14:paraId="78BF8B9B">
      <w:pPr>
        <w:spacing w:line="360" w:lineRule="auto"/>
        <w:ind w:firstLine="549" w:firstLineChars="229"/>
        <w:rPr>
          <w:rFonts w:ascii="宋体" w:hAnsi="宋体" w:cs="宋体"/>
          <w:color w:val="auto"/>
          <w:sz w:val="24"/>
          <w:highlight w:val="none"/>
        </w:rPr>
      </w:pPr>
    </w:p>
    <w:p w14:paraId="79E36E92">
      <w:pPr>
        <w:spacing w:line="360" w:lineRule="auto"/>
        <w:ind w:firstLine="549" w:firstLineChars="229"/>
        <w:rPr>
          <w:rFonts w:ascii="宋体" w:hAnsi="宋体" w:cs="宋体"/>
          <w:color w:val="auto"/>
          <w:sz w:val="24"/>
          <w:highlight w:val="none"/>
        </w:rPr>
      </w:pPr>
    </w:p>
    <w:p w14:paraId="54D51404">
      <w:pPr>
        <w:spacing w:line="360" w:lineRule="auto"/>
        <w:ind w:firstLine="549" w:firstLineChars="229"/>
        <w:rPr>
          <w:rFonts w:ascii="宋体" w:hAnsi="宋体" w:cs="宋体"/>
          <w:color w:val="auto"/>
          <w:sz w:val="24"/>
          <w:highlight w:val="none"/>
        </w:rPr>
      </w:pPr>
    </w:p>
    <w:p w14:paraId="406DEAF8">
      <w:pPr>
        <w:spacing w:line="360" w:lineRule="auto"/>
        <w:ind w:firstLine="549" w:firstLineChars="229"/>
        <w:rPr>
          <w:rFonts w:ascii="宋体" w:hAnsi="宋体" w:cs="宋体"/>
          <w:color w:val="auto"/>
          <w:sz w:val="24"/>
          <w:highlight w:val="none"/>
        </w:rPr>
      </w:pPr>
    </w:p>
    <w:p w14:paraId="39CBFAB5">
      <w:pPr>
        <w:spacing w:line="360" w:lineRule="auto"/>
        <w:ind w:firstLine="549" w:firstLineChars="229"/>
        <w:rPr>
          <w:rFonts w:ascii="宋体" w:hAnsi="宋体" w:cs="宋体"/>
          <w:color w:val="auto"/>
          <w:sz w:val="24"/>
          <w:highlight w:val="none"/>
        </w:rPr>
      </w:pPr>
    </w:p>
    <w:p w14:paraId="5567D518">
      <w:pPr>
        <w:spacing w:line="360" w:lineRule="auto"/>
        <w:ind w:firstLine="549" w:firstLineChars="229"/>
        <w:rPr>
          <w:rFonts w:ascii="宋体" w:hAnsi="宋体" w:cs="宋体"/>
          <w:color w:val="auto"/>
          <w:sz w:val="24"/>
          <w:highlight w:val="none"/>
        </w:rPr>
      </w:pPr>
    </w:p>
    <w:p w14:paraId="10BED70B">
      <w:pPr>
        <w:spacing w:line="360" w:lineRule="auto"/>
        <w:ind w:firstLine="549" w:firstLineChars="229"/>
        <w:rPr>
          <w:rFonts w:ascii="宋体" w:hAnsi="宋体" w:cs="宋体"/>
          <w:color w:val="auto"/>
          <w:sz w:val="24"/>
          <w:highlight w:val="none"/>
        </w:rPr>
      </w:pPr>
    </w:p>
    <w:p w14:paraId="74D8239B">
      <w:pPr>
        <w:spacing w:line="360" w:lineRule="auto"/>
        <w:ind w:firstLine="549" w:firstLineChars="229"/>
        <w:rPr>
          <w:rFonts w:ascii="宋体" w:hAnsi="宋体" w:cs="宋体"/>
          <w:color w:val="auto"/>
          <w:sz w:val="24"/>
          <w:highlight w:val="none"/>
        </w:rPr>
      </w:pPr>
    </w:p>
    <w:p w14:paraId="6BDF57A6">
      <w:pPr>
        <w:spacing w:line="360" w:lineRule="auto"/>
        <w:ind w:firstLine="549" w:firstLineChars="229"/>
        <w:rPr>
          <w:rFonts w:ascii="宋体" w:hAnsi="宋体" w:cs="宋体"/>
          <w:color w:val="auto"/>
          <w:sz w:val="24"/>
          <w:highlight w:val="none"/>
        </w:rPr>
      </w:pPr>
    </w:p>
    <w:p w14:paraId="1EA74FE3">
      <w:pPr>
        <w:spacing w:line="360" w:lineRule="auto"/>
        <w:ind w:firstLine="549" w:firstLineChars="229"/>
        <w:rPr>
          <w:rFonts w:ascii="宋体" w:hAnsi="宋体" w:cs="宋体"/>
          <w:color w:val="auto"/>
          <w:sz w:val="24"/>
          <w:highlight w:val="none"/>
        </w:rPr>
      </w:pPr>
    </w:p>
    <w:p w14:paraId="7197DBF0">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5E84D77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C954AF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塘栖镇2026年交通序化管理项目服务</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82"/>
          <w:rFonts w:hint="eastAsia" w:ascii="宋体" w:hAnsi="宋体" w:eastAsia="宋体" w:cs="宋体"/>
          <w:snapToGrid/>
          <w:color w:val="auto"/>
          <w:kern w:val="2"/>
          <w:sz w:val="24"/>
          <w:szCs w:val="24"/>
          <w:highlight w:val="none"/>
        </w:rPr>
        <w:t>https://www.zcygov.cn/）获取（下载）招标文件，并于</w:t>
      </w:r>
      <w:r>
        <w:rPr>
          <w:rStyle w:val="82"/>
          <w:rFonts w:hint="eastAsia" w:ascii="宋体" w:hAnsi="宋体" w:eastAsia="宋体" w:cs="宋体"/>
          <w:snapToGrid/>
          <w:color w:val="auto"/>
          <w:kern w:val="2"/>
          <w:sz w:val="24"/>
          <w:szCs w:val="24"/>
          <w:highlight w:val="none"/>
          <w:u w:val="none"/>
        </w:rPr>
        <w:t>20</w:t>
      </w:r>
      <w:r>
        <w:rPr>
          <w:rStyle w:val="82"/>
          <w:rFonts w:hint="eastAsia" w:ascii="宋体" w:hAnsi="宋体" w:cs="宋体"/>
          <w:snapToGrid/>
          <w:color w:val="auto"/>
          <w:kern w:val="2"/>
          <w:sz w:val="24"/>
          <w:szCs w:val="24"/>
          <w:highlight w:val="none"/>
          <w:u w:val="none"/>
          <w:lang w:val="en-US" w:eastAsia="zh-CN"/>
        </w:rPr>
        <w:t>26</w:t>
      </w:r>
      <w:r>
        <w:rPr>
          <w:rStyle w:val="82"/>
          <w:rFonts w:hint="eastAsia" w:ascii="宋体" w:hAnsi="宋体" w:eastAsia="宋体" w:cs="宋体"/>
          <w:snapToGrid/>
          <w:color w:val="auto"/>
          <w:kern w:val="2"/>
          <w:sz w:val="24"/>
          <w:szCs w:val="24"/>
          <w:highlight w:val="none"/>
          <w:u w:val="none"/>
        </w:rPr>
        <w:t>年</w:t>
      </w:r>
      <w:r>
        <w:rPr>
          <w:rStyle w:val="82"/>
          <w:rFonts w:hint="eastAsia" w:ascii="宋体" w:hAnsi="宋体" w:cs="宋体"/>
          <w:snapToGrid/>
          <w:color w:val="auto"/>
          <w:kern w:val="2"/>
          <w:sz w:val="24"/>
          <w:szCs w:val="24"/>
          <w:highlight w:val="none"/>
          <w:u w:val="none"/>
          <w:lang w:val="en-US" w:eastAsia="zh-CN"/>
        </w:rPr>
        <w:t>4</w:t>
      </w:r>
      <w:r>
        <w:rPr>
          <w:rStyle w:val="82"/>
          <w:rFonts w:hint="eastAsia" w:ascii="宋体" w:hAnsi="宋体" w:eastAsia="宋体" w:cs="宋体"/>
          <w:snapToGrid/>
          <w:color w:val="auto"/>
          <w:kern w:val="2"/>
          <w:sz w:val="24"/>
          <w:szCs w:val="24"/>
          <w:highlight w:val="none"/>
          <w:u w:val="none"/>
        </w:rPr>
        <w:t>月</w:t>
      </w:r>
      <w:r>
        <w:rPr>
          <w:rStyle w:val="82"/>
          <w:rFonts w:hint="eastAsia" w:ascii="宋体" w:hAnsi="宋体" w:cs="宋体"/>
          <w:snapToGrid/>
          <w:color w:val="auto"/>
          <w:kern w:val="2"/>
          <w:sz w:val="24"/>
          <w:szCs w:val="24"/>
          <w:highlight w:val="none"/>
          <w:u w:val="none"/>
          <w:lang w:val="en-US" w:eastAsia="zh-CN"/>
        </w:rPr>
        <w:t>29</w:t>
      </w:r>
      <w:r>
        <w:rPr>
          <w:rStyle w:val="82"/>
          <w:rFonts w:hint="eastAsia" w:ascii="宋体" w:hAnsi="宋体" w:eastAsia="宋体" w:cs="宋体"/>
          <w:snapToGrid/>
          <w:color w:val="auto"/>
          <w:kern w:val="2"/>
          <w:sz w:val="24"/>
          <w:szCs w:val="24"/>
          <w:highlight w:val="none"/>
          <w:u w:val="none"/>
        </w:rPr>
        <w:t>日</w:t>
      </w:r>
      <w:r>
        <w:rPr>
          <w:rStyle w:val="82"/>
          <w:rFonts w:hint="eastAsia" w:ascii="宋体" w:hAnsi="宋体" w:cs="宋体"/>
          <w:snapToGrid/>
          <w:color w:val="auto"/>
          <w:kern w:val="2"/>
          <w:sz w:val="24"/>
          <w:szCs w:val="24"/>
          <w:highlight w:val="none"/>
          <w:lang w:val="en-US" w:eastAsia="zh-CN"/>
        </w:rPr>
        <w:t>14</w:t>
      </w:r>
      <w:r>
        <w:rPr>
          <w:rStyle w:val="82"/>
          <w:rFonts w:hint="eastAsia" w:ascii="宋体" w:hAnsi="宋体" w:eastAsia="宋体" w:cs="宋体"/>
          <w:snapToGrid/>
          <w:color w:val="auto"/>
          <w:kern w:val="2"/>
          <w:sz w:val="24"/>
          <w:szCs w:val="24"/>
          <w:highlight w:val="none"/>
        </w:rPr>
        <w:t>点</w:t>
      </w:r>
      <w:r>
        <w:rPr>
          <w:rStyle w:val="82"/>
          <w:rFonts w:hint="eastAsia" w:ascii="宋体" w:hAnsi="宋体" w:cs="宋体"/>
          <w:snapToGrid/>
          <w:color w:val="auto"/>
          <w:kern w:val="2"/>
          <w:sz w:val="24"/>
          <w:szCs w:val="24"/>
          <w:highlight w:val="none"/>
          <w:lang w:val="en-US" w:eastAsia="zh-CN"/>
        </w:rPr>
        <w:t>00</w:t>
      </w:r>
      <w:r>
        <w:rPr>
          <w:rStyle w:val="82"/>
          <w:rFonts w:hint="eastAsia" w:ascii="宋体" w:hAnsi="宋体" w:eastAsia="宋体" w:cs="宋体"/>
          <w:snapToGrid/>
          <w:color w:val="auto"/>
          <w:kern w:val="2"/>
          <w:sz w:val="24"/>
          <w:szCs w:val="24"/>
          <w:highlight w:val="none"/>
        </w:rPr>
        <w:t>分</w:t>
      </w:r>
      <w:r>
        <w:rPr>
          <w:rStyle w:val="82"/>
          <w:rFonts w:hint="eastAsia" w:ascii="宋体" w:hAnsi="宋体" w:eastAsia="宋体" w:cs="宋体"/>
          <w:bCs/>
          <w:snapToGrid/>
          <w:color w:val="auto"/>
          <w:kern w:val="2"/>
          <w:sz w:val="24"/>
          <w:szCs w:val="24"/>
          <w:highlight w:val="none"/>
        </w:rPr>
        <w:t>00秒</w:t>
      </w:r>
      <w:r>
        <w:rPr>
          <w:rStyle w:val="82"/>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47BED54">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25BBC55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330113265070110000002-TKZXCG-2026-011</w:t>
      </w:r>
    </w:p>
    <w:p w14:paraId="05288091">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塘栖镇2026年交通序化管理项目服务</w:t>
      </w:r>
    </w:p>
    <w:p w14:paraId="7F84A14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2100000</w:t>
      </w:r>
      <w:r>
        <w:rPr>
          <w:rFonts w:ascii="宋体" w:hAnsi="宋体" w:cs="宋体"/>
          <w:color w:val="auto"/>
          <w:sz w:val="24"/>
          <w:highlight w:val="none"/>
        </w:rPr>
        <w:t xml:space="preserve"> </w:t>
      </w:r>
    </w:p>
    <w:p w14:paraId="6CD26627">
      <w:pPr>
        <w:spacing w:line="360" w:lineRule="auto"/>
        <w:ind w:firstLine="480"/>
        <w:rPr>
          <w:rFonts w:hint="default" w:ascii="宋体" w:hAnsi="宋体" w:cs="宋体"/>
          <w:color w:val="auto"/>
          <w:sz w:val="24"/>
          <w:highlight w:val="none"/>
          <w:lang w:val="en-US"/>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2100000</w:t>
      </w:r>
    </w:p>
    <w:p w14:paraId="60E9D86A">
      <w:pPr>
        <w:pStyle w:val="19"/>
        <w:spacing w:line="360" w:lineRule="auto"/>
        <w:ind w:firstLine="480"/>
        <w:rPr>
          <w:rFonts w:hint="default" w:ascii="宋体" w:hAnsi="宋体" w:eastAsia="宋体" w:cs="宋体"/>
          <w:color w:val="auto"/>
          <w:sz w:val="24"/>
          <w:highlight w:val="none"/>
          <w:lang w:val="en-US" w:eastAsia="zh-CN"/>
        </w:rPr>
      </w:pPr>
      <w:r>
        <w:rPr>
          <w:rFonts w:hint="eastAsia" w:hAnsi="宋体" w:cs="宋体"/>
          <w:b/>
          <w:color w:val="auto"/>
          <w:sz w:val="24"/>
          <w:highlight w:val="none"/>
        </w:rPr>
        <w:t>采购需求：</w:t>
      </w:r>
      <w:r>
        <w:rPr>
          <w:rFonts w:hint="eastAsia" w:cs="Times New Roman" w:asciiTheme="minorEastAsia" w:hAnsiTheme="minorEastAsia" w:eastAsiaTheme="minorEastAsia"/>
          <w:snapToGrid/>
          <w:color w:val="auto"/>
          <w:kern w:val="2"/>
          <w:sz w:val="24"/>
          <w:szCs w:val="24"/>
          <w:highlight w:val="none"/>
          <w:lang w:eastAsia="zh-CN"/>
        </w:rPr>
        <w:t>塘栖镇2026年交通序化管理项目服务</w:t>
      </w:r>
      <w:r>
        <w:rPr>
          <w:rFonts w:hint="eastAsia" w:cs="Times New Roman" w:asciiTheme="minorEastAsia" w:hAnsiTheme="minorEastAsia" w:eastAsiaTheme="minorEastAsia"/>
          <w:snapToGrid/>
          <w:color w:val="auto"/>
          <w:kern w:val="2"/>
          <w:sz w:val="24"/>
          <w:szCs w:val="24"/>
          <w:highlight w:val="none"/>
          <w:lang w:val="en-US" w:eastAsia="zh-CN"/>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6E934B2E">
      <w:pPr>
        <w:pStyle w:val="19"/>
        <w:spacing w:line="360" w:lineRule="auto"/>
        <w:ind w:firstLine="480"/>
        <w:rPr>
          <w:rFonts w:hint="eastAsia" w:hAnsi="宋体" w:eastAsia="宋体" w:cs="宋体"/>
          <w:b/>
          <w:color w:val="auto"/>
          <w:sz w:val="24"/>
          <w:highlight w:val="none"/>
          <w:lang w:eastAsia="zh-CN"/>
        </w:rPr>
      </w:pPr>
      <w:r>
        <w:rPr>
          <w:rFonts w:hint="eastAsia" w:hAnsi="宋体" w:cs="宋体"/>
          <w:b/>
          <w:bCs w:val="0"/>
          <w:snapToGrid/>
          <w:color w:val="auto"/>
          <w:kern w:val="2"/>
          <w:sz w:val="24"/>
          <w:szCs w:val="24"/>
          <w:highlight w:val="none"/>
          <w:lang w:val="en-US" w:eastAsia="zh-CN"/>
        </w:rPr>
        <w:t>备注：</w:t>
      </w:r>
      <w:r>
        <w:rPr>
          <w:rFonts w:hint="eastAsia" w:asciiTheme="minorEastAsia" w:hAnsiTheme="minorEastAsia" w:eastAsiaTheme="minorEastAsia"/>
          <w:snapToGrid/>
          <w:color w:val="auto"/>
          <w:kern w:val="2"/>
          <w:sz w:val="24"/>
          <w:szCs w:val="24"/>
          <w:highlight w:val="none"/>
          <w:lang w:val="en-US" w:eastAsia="zh-CN"/>
        </w:rPr>
        <w:t>/</w:t>
      </w:r>
    </w:p>
    <w:p w14:paraId="3F426ACC">
      <w:pPr>
        <w:pStyle w:val="19"/>
        <w:spacing w:line="360" w:lineRule="auto"/>
        <w:ind w:firstLine="480"/>
        <w:rPr>
          <w:rFonts w:hint="eastAsia" w:hAnsi="宋体" w:eastAsia="宋体" w:cs="宋体"/>
          <w:b/>
          <w:color w:val="auto"/>
          <w:sz w:val="24"/>
          <w:highlight w:val="none"/>
          <w:lang w:eastAsia="zh-CN"/>
        </w:rPr>
      </w:pPr>
      <w:r>
        <w:rPr>
          <w:rFonts w:hint="eastAsia" w:hAnsi="宋体" w:cs="宋体"/>
          <w:b/>
          <w:color w:val="auto"/>
          <w:sz w:val="24"/>
          <w:highlight w:val="none"/>
        </w:rPr>
        <w:t>合同履约期限：</w:t>
      </w:r>
      <w:r>
        <w:rPr>
          <w:rFonts w:hint="eastAsia" w:hAnsi="宋体" w:cs="宋体"/>
          <w:b w:val="0"/>
          <w:bCs/>
          <w:color w:val="auto"/>
          <w:sz w:val="24"/>
          <w:highlight w:val="none"/>
          <w:lang w:val="en-US" w:eastAsia="zh-CN"/>
        </w:rPr>
        <w:t>自合同签订之日起一年。</w:t>
      </w:r>
    </w:p>
    <w:p w14:paraId="032C5036">
      <w:pPr>
        <w:pStyle w:val="19"/>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147465005"/>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0ED402A8">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164B075B">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73168472">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5F936049">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0AB81576">
      <w:pPr>
        <w:spacing w:line="360" w:lineRule="auto"/>
        <w:ind w:firstLine="480" w:firstLineChars="200"/>
        <w:rPr>
          <w:rFonts w:hint="eastAsia" w:ascii="宋体" w:hAnsi="宋体" w:eastAsia="宋体" w:cs="宋体"/>
          <w:color w:val="auto"/>
          <w:sz w:val="24"/>
          <w:highlight w:val="none"/>
          <w:lang w:eastAsia="zh-CN"/>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r>
        <w:rPr>
          <w:rFonts w:hint="eastAsia" w:ascii="宋体" w:hAnsi="宋体" w:cs="宋体"/>
          <w:color w:val="auto"/>
          <w:sz w:val="24"/>
          <w:highlight w:val="none"/>
          <w:lang w:eastAsia="zh-CN"/>
        </w:rPr>
        <w:t>；</w:t>
      </w:r>
    </w:p>
    <w:p w14:paraId="17D459BA">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5803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72878F46">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1474628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1157BF9D">
      <w:pPr>
        <w:spacing w:line="360" w:lineRule="auto"/>
        <w:ind w:firstLine="897" w:firstLineChars="374"/>
        <w:rPr>
          <w:rFonts w:ascii="宋体" w:hAnsi="宋体" w:cs="宋体"/>
          <w:color w:val="auto"/>
          <w:highlight w:val="none"/>
        </w:rPr>
      </w:pPr>
      <w:sdt>
        <w:sdtPr>
          <w:rPr>
            <w:rFonts w:hint="eastAsia" w:ascii="宋体" w:hAnsi="宋体" w:cs="宋体"/>
            <w:color w:val="auto"/>
            <w:kern w:val="0"/>
            <w:sz w:val="24"/>
            <w:highlight w:val="none"/>
          </w:rPr>
          <w:id w:val="14747974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3CDA795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4746800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557B3AD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4578CA79">
      <w:pPr>
        <w:numPr>
          <w:ilvl w:val="0"/>
          <w:numId w:val="1"/>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本项目的特定资格要求：</w:t>
      </w:r>
    </w:p>
    <w:p w14:paraId="4AD49F93">
      <w:pPr>
        <w:spacing w:line="360" w:lineRule="auto"/>
        <w:ind w:firstLine="480" w:firstLineChars="200"/>
        <w:rPr>
          <w:rFonts w:hint="eastAsia"/>
          <w:color w:val="auto"/>
          <w:highlight w:val="none"/>
        </w:rPr>
      </w:pPr>
      <w:sdt>
        <w:sdtPr>
          <w:rPr>
            <w:rFonts w:hint="eastAsia" w:ascii="宋体" w:hAnsi="宋体" w:cs="宋体"/>
            <w:color w:val="auto"/>
            <w:kern w:val="0"/>
            <w:sz w:val="24"/>
            <w:highlight w:val="none"/>
          </w:rPr>
          <w:id w:val="14746257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无</w:t>
      </w:r>
      <w:r>
        <w:rPr>
          <w:rFonts w:hint="eastAsia" w:ascii="宋体" w:hAnsi="宋体" w:cs="宋体"/>
          <w:color w:val="auto"/>
          <w:sz w:val="24"/>
          <w:highlight w:val="none"/>
          <w:lang w:eastAsia="zh-CN"/>
        </w:rPr>
        <w:t>；</w:t>
      </w:r>
    </w:p>
    <w:p w14:paraId="7AEAD329">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982379C">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0CBA8AA">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0EC8C2E9">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bookmarkStart w:id="516" w:name="_GoBack"/>
      <w:bookmarkEnd w:id="516"/>
      <w:r>
        <w:rPr>
          <w:rFonts w:hint="eastAsia" w:ascii="宋体" w:hAnsi="宋体" w:cs="宋体"/>
          <w:color w:val="auto"/>
          <w:sz w:val="24"/>
          <w:highlight w:val="none"/>
        </w:rPr>
        <w:t>日，每天上午00:00至12:00 ，下午12:00至23:59（北京时间，线上获取法定节假日均可，线下获取文件法定节假日除外）</w:t>
      </w:r>
    </w:p>
    <w:p w14:paraId="756E2FFE">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9D3AA78">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165614F0">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0BA10F82">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620BF0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5F9B2BD0">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118EBF21">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b w:val="0"/>
          <w:bCs/>
          <w:color w:val="auto"/>
          <w:sz w:val="24"/>
          <w:highlight w:val="none"/>
          <w:u w:val="single"/>
        </w:rPr>
        <w:t>202</w:t>
      </w:r>
      <w:r>
        <w:rPr>
          <w:rFonts w:hint="eastAsia" w:ascii="宋体" w:hAnsi="宋体" w:cs="宋体"/>
          <w:b w:val="0"/>
          <w:bCs/>
          <w:color w:val="auto"/>
          <w:sz w:val="24"/>
          <w:highlight w:val="none"/>
          <w:u w:val="single"/>
          <w:lang w:val="en-US" w:eastAsia="zh-CN"/>
        </w:rPr>
        <w:t>6</w:t>
      </w:r>
      <w:r>
        <w:rPr>
          <w:rFonts w:hint="eastAsia" w:ascii="宋体" w:hAnsi="宋体" w:cs="宋体"/>
          <w:b w:val="0"/>
          <w:bCs/>
          <w:color w:val="auto"/>
          <w:sz w:val="24"/>
          <w:highlight w:val="none"/>
          <w:u w:val="single"/>
        </w:rPr>
        <w:t>年</w:t>
      </w:r>
      <w:r>
        <w:rPr>
          <w:rFonts w:hint="eastAsia" w:ascii="宋体" w:hAnsi="宋体" w:cs="宋体"/>
          <w:b w:val="0"/>
          <w:bCs/>
          <w:color w:val="auto"/>
          <w:sz w:val="24"/>
          <w:highlight w:val="none"/>
          <w:u w:val="single"/>
          <w:lang w:val="en-US" w:eastAsia="zh-CN"/>
        </w:rPr>
        <w:t>4</w:t>
      </w:r>
      <w:r>
        <w:rPr>
          <w:rFonts w:hint="eastAsia" w:ascii="宋体" w:hAnsi="宋体" w:cs="宋体"/>
          <w:b w:val="0"/>
          <w:bCs/>
          <w:color w:val="auto"/>
          <w:sz w:val="24"/>
          <w:highlight w:val="none"/>
          <w:u w:val="single"/>
        </w:rPr>
        <w:t>月</w:t>
      </w:r>
      <w:r>
        <w:rPr>
          <w:rFonts w:hint="eastAsia" w:ascii="宋体" w:hAnsi="宋体" w:cs="宋体"/>
          <w:b w:val="0"/>
          <w:bCs/>
          <w:color w:val="auto"/>
          <w:sz w:val="24"/>
          <w:highlight w:val="none"/>
          <w:u w:val="single"/>
          <w:lang w:val="en-US" w:eastAsia="zh-CN"/>
        </w:rPr>
        <w:t>29</w:t>
      </w:r>
      <w:r>
        <w:rPr>
          <w:rFonts w:hint="eastAsia" w:ascii="宋体" w:hAnsi="宋体" w:cs="宋体"/>
          <w:b w:val="0"/>
          <w:bCs/>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62179E0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70558E10">
      <w:pPr>
        <w:spacing w:line="360" w:lineRule="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采购意向公开链接</w:t>
      </w:r>
    </w:p>
    <w:p w14:paraId="33DBB56C">
      <w:pPr>
        <w:numPr>
          <w:ilvl w:val="0"/>
          <w:numId w:val="0"/>
        </w:numPr>
        <w:spacing w:line="360" w:lineRule="auto"/>
        <w:ind w:firstLine="482" w:firstLineChars="200"/>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fldChar w:fldCharType="begin"/>
      </w:r>
      <w:r>
        <w:rPr>
          <w:rFonts w:hint="eastAsia" w:ascii="宋体" w:hAnsi="宋体" w:cs="宋体"/>
          <w:b/>
          <w:color w:val="auto"/>
          <w:sz w:val="24"/>
          <w:highlight w:val="none"/>
          <w:lang w:val="en-US" w:eastAsia="zh-CN"/>
        </w:rPr>
        <w:instrText xml:space="preserve"> HYPERLINK "https://zfcg.czt.zj.gov.cn/site/detail?parentId=600007&amp;articleId=%2FX5Ml2oJDVeACVoGwztohQ%3D%3D" </w:instrText>
      </w:r>
      <w:r>
        <w:rPr>
          <w:rFonts w:hint="eastAsia" w:ascii="宋体" w:hAnsi="宋体" w:cs="宋体"/>
          <w:b/>
          <w:color w:val="auto"/>
          <w:sz w:val="24"/>
          <w:highlight w:val="none"/>
          <w:lang w:val="en-US" w:eastAsia="zh-CN"/>
        </w:rPr>
        <w:fldChar w:fldCharType="separate"/>
      </w:r>
      <w:r>
        <w:rPr>
          <w:rStyle w:val="82"/>
          <w:rFonts w:hint="eastAsia" w:ascii="宋体" w:hAnsi="宋体" w:cs="宋体"/>
          <w:b/>
          <w:sz w:val="24"/>
          <w:highlight w:val="none"/>
          <w:lang w:val="en-US" w:eastAsia="zh-CN"/>
        </w:rPr>
        <w:t>https://zfcg.czt.zj.gov.cn/site/detail?parentId=600007&amp;articleId=%2FX5Ml2oJDVeACVoGwztohQ%3D%3D</w:t>
      </w:r>
      <w:r>
        <w:rPr>
          <w:rFonts w:hint="eastAsia" w:ascii="宋体" w:hAnsi="宋体" w:cs="宋体"/>
          <w:b/>
          <w:color w:val="auto"/>
          <w:sz w:val="24"/>
          <w:highlight w:val="none"/>
          <w:lang w:val="en-US" w:eastAsia="zh-CN"/>
        </w:rPr>
        <w:fldChar w:fldCharType="end"/>
      </w:r>
    </w:p>
    <w:p w14:paraId="762D1217">
      <w:pPr>
        <w:numPr>
          <w:ilvl w:val="0"/>
          <w:numId w:val="0"/>
        </w:numPr>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 xml:space="preserve">公告期限 </w:t>
      </w:r>
    </w:p>
    <w:p w14:paraId="71D7DBA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3EF9D05C">
      <w:pPr>
        <w:spacing w:line="360" w:lineRule="auto"/>
        <w:rPr>
          <w:rFonts w:ascii="宋体" w:hAnsi="宋体" w:cs="宋体"/>
          <w:b/>
          <w:color w:val="auto"/>
          <w:sz w:val="24"/>
          <w:highlight w:val="none"/>
        </w:rPr>
      </w:pPr>
      <w:r>
        <w:rPr>
          <w:rFonts w:hint="eastAsia" w:ascii="宋体" w:hAnsi="宋体" w:cs="宋体"/>
          <w:b/>
          <w:color w:val="auto"/>
          <w:sz w:val="24"/>
          <w:highlight w:val="none"/>
          <w:lang w:val="en-US" w:eastAsia="zh-CN"/>
        </w:rPr>
        <w:t>七</w:t>
      </w:r>
      <w:r>
        <w:rPr>
          <w:rFonts w:hint="eastAsia" w:ascii="宋体" w:hAnsi="宋体" w:cs="宋体"/>
          <w:b/>
          <w:color w:val="auto"/>
          <w:sz w:val="24"/>
          <w:highlight w:val="none"/>
        </w:rPr>
        <w:t>、其他补充事宜</w:t>
      </w:r>
    </w:p>
    <w:p w14:paraId="62618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786887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34305F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48E37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3253CA6A">
      <w:pPr>
        <w:spacing w:line="360" w:lineRule="auto"/>
        <w:rPr>
          <w:rFonts w:ascii="宋体" w:hAnsi="宋体" w:cs="宋体"/>
          <w:b/>
          <w:color w:val="auto"/>
          <w:sz w:val="24"/>
          <w:highlight w:val="none"/>
        </w:rPr>
      </w:pPr>
      <w:r>
        <w:rPr>
          <w:rFonts w:hint="eastAsia" w:ascii="宋体" w:hAnsi="宋体" w:cs="宋体"/>
          <w:b/>
          <w:color w:val="auto"/>
          <w:sz w:val="24"/>
          <w:highlight w:val="none"/>
          <w:lang w:val="en-US" w:eastAsia="zh-CN"/>
        </w:rPr>
        <w:t>八</w:t>
      </w:r>
      <w:r>
        <w:rPr>
          <w:rFonts w:hint="eastAsia" w:ascii="宋体" w:hAnsi="宋体" w:cs="宋体"/>
          <w:b/>
          <w:color w:val="auto"/>
          <w:sz w:val="24"/>
          <w:highlight w:val="none"/>
        </w:rPr>
        <w:t>、对本次采购提出询问、质疑、投诉，请按以下方式联系</w:t>
      </w:r>
    </w:p>
    <w:p w14:paraId="51B8C1BA">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采购人信息</w:t>
      </w:r>
    </w:p>
    <w:p w14:paraId="091ED75E">
      <w:pPr>
        <w:spacing w:line="360" w:lineRule="auto"/>
        <w:rPr>
          <w:rFonts w:hint="eastAsia" w:ascii="宋体" w:eastAsia="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名</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称：</w:t>
      </w:r>
      <w:r>
        <w:rPr>
          <w:rFonts w:hint="eastAsia" w:ascii="宋体" w:hAnsi="宋体" w:cs="宋体"/>
          <w:color w:val="auto"/>
          <w:sz w:val="24"/>
          <w:szCs w:val="24"/>
          <w:highlight w:val="none"/>
          <w:lang w:eastAsia="zh-CN"/>
        </w:rPr>
        <w:t>杭州市临平区塘栖镇人民政府</w:t>
      </w:r>
    </w:p>
    <w:p w14:paraId="4C62351A">
      <w:pPr>
        <w:spacing w:line="360" w:lineRule="auto"/>
        <w:rPr>
          <w:rFonts w:ascii="宋体" w:cs="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址：杭州市临平区塘栖镇人民路300号</w:t>
      </w:r>
      <w:r>
        <w:rPr>
          <w:rFonts w:ascii="宋体" w:hAnsi="宋体" w:cs="宋体"/>
          <w:color w:val="auto"/>
          <w:sz w:val="24"/>
          <w:szCs w:val="24"/>
          <w:highlight w:val="none"/>
        </w:rPr>
        <w:t xml:space="preserve"> </w:t>
      </w:r>
    </w:p>
    <w:p w14:paraId="3B0B7A60">
      <w:pPr>
        <w:spacing w:line="360" w:lineRule="auto"/>
        <w:ind w:firstLine="480"/>
        <w:rPr>
          <w:rFonts w:ascii="宋体"/>
          <w:color w:val="auto"/>
          <w:sz w:val="24"/>
          <w:szCs w:val="24"/>
          <w:highlight w:val="none"/>
        </w:rPr>
      </w:pPr>
      <w:r>
        <w:rPr>
          <w:rFonts w:hint="eastAsia" w:ascii="宋体" w:hAnsi="宋体" w:cs="宋体"/>
          <w:color w:val="auto"/>
          <w:sz w:val="24"/>
          <w:szCs w:val="24"/>
          <w:highlight w:val="none"/>
        </w:rPr>
        <w:t>传</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真：</w:t>
      </w:r>
      <w:r>
        <w:rPr>
          <w:rFonts w:ascii="宋体" w:hAnsi="宋体" w:cs="宋体"/>
          <w:color w:val="auto"/>
          <w:sz w:val="24"/>
          <w:szCs w:val="24"/>
          <w:highlight w:val="none"/>
        </w:rPr>
        <w:t xml:space="preserve"> /</w:t>
      </w:r>
    </w:p>
    <w:p w14:paraId="35A75B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项目联系人（询问）：</w:t>
      </w:r>
      <w:r>
        <w:rPr>
          <w:rFonts w:hint="eastAsia" w:ascii="宋体" w:hAnsi="宋体" w:eastAsia="宋体" w:cs="宋体"/>
          <w:color w:val="auto"/>
          <w:sz w:val="24"/>
          <w:highlight w:val="none"/>
          <w:lang w:eastAsia="zh-CN"/>
        </w:rPr>
        <w:t>邓攀</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5E7B6C3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项目联系方式（询问）：</w:t>
      </w:r>
      <w:r>
        <w:rPr>
          <w:rFonts w:hint="eastAsia" w:ascii="宋体" w:hAnsi="宋体" w:eastAsia="宋体" w:cs="宋体"/>
          <w:color w:val="auto"/>
          <w:sz w:val="24"/>
          <w:highlight w:val="none"/>
          <w:lang w:val="en-US" w:eastAsia="zh-CN"/>
        </w:rPr>
        <w:t xml:space="preserve">0571-86375035 </w:t>
      </w:r>
      <w:r>
        <w:rPr>
          <w:rFonts w:hint="eastAsia" w:ascii="宋体" w:hAnsi="宋体" w:eastAsia="宋体" w:cs="宋体"/>
          <w:color w:val="auto"/>
          <w:sz w:val="24"/>
          <w:highlight w:val="none"/>
        </w:rPr>
        <w:t xml:space="preserve"> </w:t>
      </w:r>
    </w:p>
    <w:p w14:paraId="5274C5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w:t>
      </w:r>
      <w:r>
        <w:rPr>
          <w:rFonts w:hint="eastAsia" w:ascii="宋体" w:hAnsi="宋体" w:eastAsia="宋体" w:cs="宋体"/>
          <w:color w:val="auto"/>
          <w:sz w:val="24"/>
          <w:highlight w:val="none"/>
          <w:lang w:val="en-US" w:eastAsia="zh-CN"/>
        </w:rPr>
        <w:t xml:space="preserve">徐衡 </w:t>
      </w:r>
    </w:p>
    <w:p w14:paraId="38C3AFD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质疑联系方式：</w:t>
      </w:r>
      <w:r>
        <w:rPr>
          <w:rFonts w:hint="eastAsia" w:ascii="宋体" w:hAnsi="宋体" w:eastAsia="宋体" w:cs="宋体"/>
          <w:color w:val="auto"/>
          <w:sz w:val="24"/>
          <w:highlight w:val="none"/>
          <w:lang w:val="en-US" w:eastAsia="zh-CN"/>
        </w:rPr>
        <w:t>0571-</w:t>
      </w:r>
      <w:r>
        <w:rPr>
          <w:rFonts w:hint="eastAsia" w:ascii="宋体" w:hAnsi="宋体" w:eastAsia="宋体" w:cs="宋体"/>
          <w:color w:val="auto"/>
          <w:sz w:val="24"/>
          <w:highlight w:val="none"/>
        </w:rPr>
        <w:t>86375000</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p>
    <w:p w14:paraId="6C34BF23">
      <w:pPr>
        <w:spacing w:line="360" w:lineRule="auto"/>
        <w:rPr>
          <w:rFonts w:ascii="宋体" w:cs="宋体"/>
          <w:color w:val="auto"/>
          <w:sz w:val="24"/>
          <w:szCs w:val="24"/>
          <w:highlight w:val="none"/>
        </w:rPr>
      </w:pPr>
      <w:r>
        <w:rPr>
          <w:rFonts w:ascii="宋体" w:hAnsi="宋体" w:cs="宋体"/>
          <w:color w:val="auto"/>
          <w:sz w:val="24"/>
          <w:szCs w:val="24"/>
          <w:highlight w:val="none"/>
        </w:rPr>
        <w:t xml:space="preserve">    2.</w:t>
      </w:r>
      <w:r>
        <w:rPr>
          <w:rFonts w:hint="eastAsia" w:ascii="宋体" w:hAnsi="宋体" w:cs="宋体"/>
          <w:color w:val="auto"/>
          <w:sz w:val="24"/>
          <w:szCs w:val="24"/>
          <w:highlight w:val="none"/>
        </w:rPr>
        <w:t>采购代理机构信息</w:t>
      </w:r>
      <w:r>
        <w:rPr>
          <w:rFonts w:ascii="宋体" w:hAnsi="宋体" w:cs="宋体"/>
          <w:color w:val="auto"/>
          <w:sz w:val="24"/>
          <w:szCs w:val="24"/>
          <w:highlight w:val="none"/>
        </w:rPr>
        <w:t xml:space="preserve">            </w:t>
      </w:r>
    </w:p>
    <w:p w14:paraId="4A1F6F73">
      <w:pPr>
        <w:spacing w:line="360" w:lineRule="auto"/>
        <w:ind w:firstLine="480"/>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名称：</w:t>
      </w:r>
      <w:r>
        <w:rPr>
          <w:rFonts w:hint="eastAsia" w:ascii="宋体" w:hAnsi="宋体" w:cs="宋体"/>
          <w:color w:val="auto"/>
          <w:sz w:val="24"/>
          <w:szCs w:val="24"/>
          <w:highlight w:val="none"/>
          <w:lang w:eastAsia="zh-CN"/>
        </w:rPr>
        <w:t>杭州天坤建设咨询有限公司</w:t>
      </w:r>
    </w:p>
    <w:p w14:paraId="2FC2085C">
      <w:pPr>
        <w:spacing w:line="360" w:lineRule="auto"/>
        <w:ind w:firstLine="480"/>
        <w:rPr>
          <w:rFonts w:hint="eastAsia" w:ascii="宋体" w:eastAsia="宋体"/>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浙江省杭州市余杭区余杭街道智溢路136号3号楼3楼</w:t>
      </w:r>
    </w:p>
    <w:p w14:paraId="6F279996">
      <w:pPr>
        <w:spacing w:line="360" w:lineRule="auto"/>
        <w:rPr>
          <w:rFonts w:hint="eastAsia" w:ascii="宋体" w:eastAsia="宋体"/>
          <w:color w:val="auto"/>
          <w:sz w:val="24"/>
          <w:szCs w:val="24"/>
          <w:highlight w:val="none"/>
          <w:lang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项目联系人（询问）：</w:t>
      </w:r>
      <w:r>
        <w:rPr>
          <w:rFonts w:hint="eastAsia" w:ascii="宋体" w:hAnsi="宋体" w:cs="宋体"/>
          <w:color w:val="auto"/>
          <w:sz w:val="24"/>
          <w:szCs w:val="24"/>
          <w:highlight w:val="none"/>
          <w:lang w:val="en-US" w:eastAsia="zh-CN"/>
        </w:rPr>
        <w:t>郭工</w:t>
      </w:r>
    </w:p>
    <w:p w14:paraId="1CF919A2">
      <w:pPr>
        <w:spacing w:line="360" w:lineRule="auto"/>
        <w:rPr>
          <w:rFonts w:hint="default" w:ascii="宋体" w:eastAsia="宋体" w:cs="宋体"/>
          <w:color w:val="auto"/>
          <w:sz w:val="24"/>
          <w:szCs w:val="24"/>
          <w:highlight w:val="none"/>
          <w:lang w:val="en-US" w:eastAsia="zh-CN"/>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项目联系方式（询问）：</w:t>
      </w:r>
      <w:r>
        <w:rPr>
          <w:rFonts w:hint="eastAsia" w:ascii="宋体" w:hAnsi="宋体" w:cs="宋体"/>
          <w:color w:val="auto"/>
          <w:sz w:val="24"/>
          <w:szCs w:val="24"/>
          <w:highlight w:val="none"/>
          <w:lang w:val="en-US" w:eastAsia="zh-CN"/>
        </w:rPr>
        <w:t>18757182242</w:t>
      </w:r>
    </w:p>
    <w:p w14:paraId="78B9EA66">
      <w:pPr>
        <w:spacing w:line="360" w:lineRule="auto"/>
        <w:rPr>
          <w:rFonts w:ascii="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质疑联系人：</w:t>
      </w:r>
      <w:r>
        <w:rPr>
          <w:rFonts w:hint="eastAsia" w:ascii="宋体" w:hAnsi="宋体" w:eastAsia="宋体" w:cs="宋体"/>
          <w:color w:val="auto"/>
          <w:sz w:val="24"/>
          <w:szCs w:val="24"/>
          <w:highlight w:val="none"/>
          <w:lang w:val="en-US" w:eastAsia="zh-CN"/>
        </w:rPr>
        <w:t>杨杨</w:t>
      </w:r>
    </w:p>
    <w:p w14:paraId="49A8FB70">
      <w:pPr>
        <w:spacing w:line="360" w:lineRule="auto"/>
        <w:rPr>
          <w:rFonts w:ascii="宋体"/>
          <w:color w:val="auto"/>
          <w:sz w:val="24"/>
          <w:szCs w:val="24"/>
          <w:highlight w:val="none"/>
        </w:rPr>
      </w:pPr>
      <w:r>
        <w:rPr>
          <w:rFonts w:ascii="宋体" w:hAnsi="宋体" w:cs="宋体"/>
          <w:color w:val="auto"/>
          <w:sz w:val="24"/>
          <w:szCs w:val="24"/>
          <w:highlight w:val="none"/>
        </w:rPr>
        <w:t xml:space="preserve">    </w:t>
      </w:r>
      <w:r>
        <w:rPr>
          <w:rFonts w:hint="eastAsia" w:ascii="宋体" w:hAnsi="宋体" w:cs="宋体"/>
          <w:color w:val="auto"/>
          <w:sz w:val="24"/>
          <w:szCs w:val="24"/>
          <w:highlight w:val="none"/>
        </w:rPr>
        <w:t>质疑联系方式：13735806559</w:t>
      </w:r>
    </w:p>
    <w:p w14:paraId="2CCEBE1C">
      <w:pPr>
        <w:spacing w:line="360" w:lineRule="auto"/>
        <w:ind w:firstLine="480" w:firstLineChars="200"/>
        <w:rPr>
          <w:rFonts w:ascii="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同级政府采购监督管理部门</w:t>
      </w:r>
    </w:p>
    <w:p w14:paraId="5A4AEC41">
      <w:pPr>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称：杭州市</w:t>
      </w:r>
      <w:r>
        <w:rPr>
          <w:rFonts w:hint="eastAsia" w:ascii="宋体" w:hAnsi="宋体" w:cs="宋体"/>
          <w:color w:val="auto"/>
          <w:sz w:val="24"/>
          <w:highlight w:val="none"/>
          <w:lang w:val="en-US" w:eastAsia="zh-CN"/>
        </w:rPr>
        <w:t>临平</w:t>
      </w:r>
      <w:r>
        <w:rPr>
          <w:rFonts w:hint="eastAsia" w:ascii="宋体" w:hAnsi="宋体" w:cs="宋体"/>
          <w:color w:val="auto"/>
          <w:sz w:val="24"/>
          <w:highlight w:val="none"/>
        </w:rPr>
        <w:t>区财政局、浙江省政府采购行政裁决服务中心（杭州）</w:t>
      </w:r>
    </w:p>
    <w:p w14:paraId="4731095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eastAsia="zh-CN"/>
        </w:rPr>
        <w:t>杭州市上城区清泰街549号城建综合大楼11楼</w:t>
      </w:r>
      <w:r>
        <w:rPr>
          <w:rFonts w:hint="eastAsia" w:ascii="宋体" w:hAnsi="宋体" w:cs="宋体"/>
          <w:color w:val="auto"/>
          <w:sz w:val="24"/>
          <w:highlight w:val="none"/>
        </w:rPr>
        <w:t xml:space="preserve">（快递仅限ems或顺丰） </w:t>
      </w:r>
    </w:p>
    <w:p w14:paraId="7AD6520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传    真： /</w:t>
      </w:r>
    </w:p>
    <w:p w14:paraId="10B150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联系人 ：</w:t>
      </w:r>
      <w:r>
        <w:rPr>
          <w:rFonts w:hint="eastAsia" w:ascii="宋体" w:hAnsi="宋体" w:cs="宋体"/>
          <w:color w:val="auto"/>
          <w:sz w:val="24"/>
          <w:highlight w:val="none"/>
          <w:lang w:val="en-US" w:eastAsia="zh-CN"/>
        </w:rPr>
        <w:t>王老师</w:t>
      </w:r>
    </w:p>
    <w:p w14:paraId="59778243">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监督投诉电话：电话：0571-8</w:t>
      </w:r>
      <w:r>
        <w:rPr>
          <w:rFonts w:hint="eastAsia" w:ascii="宋体" w:hAnsi="宋体" w:cs="宋体"/>
          <w:color w:val="auto"/>
          <w:sz w:val="24"/>
          <w:highlight w:val="none"/>
          <w:lang w:val="en-US" w:eastAsia="zh-CN"/>
        </w:rPr>
        <w:t>7227671</w:t>
      </w:r>
      <w:r>
        <w:rPr>
          <w:rFonts w:hint="eastAsia" w:ascii="宋体" w:hAnsi="宋体" w:cs="宋体"/>
          <w:color w:val="auto"/>
          <w:sz w:val="24"/>
          <w:highlight w:val="none"/>
        </w:rPr>
        <w:t xml:space="preserve">  </w:t>
      </w:r>
    </w:p>
    <w:p w14:paraId="73920D28">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407B7E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400-087-8198。</w:t>
      </w:r>
    </w:p>
    <w:p w14:paraId="44EDE33E">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2D5270EA">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1DD87FC9">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8"/>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350EE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76C1079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819029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41B7591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12C32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5D77A56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CAF697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31C29B7A">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665C7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3092576">
            <w:pPr>
              <w:snapToGrid w:val="0"/>
              <w:spacing w:line="360" w:lineRule="auto"/>
              <w:jc w:val="center"/>
              <w:rPr>
                <w:rFonts w:ascii="宋体" w:hAnsi="宋体" w:cs="宋体"/>
                <w:color w:val="auto"/>
                <w:sz w:val="24"/>
                <w:highlight w:val="none"/>
              </w:rPr>
            </w:pPr>
          </w:p>
          <w:p w14:paraId="4E9E122F">
            <w:pPr>
              <w:snapToGrid w:val="0"/>
              <w:spacing w:line="360" w:lineRule="auto"/>
              <w:jc w:val="center"/>
              <w:rPr>
                <w:rFonts w:hint="eastAsia" w:ascii="宋体" w:hAnsi="宋体" w:cs="宋体"/>
                <w:color w:val="auto"/>
                <w:sz w:val="24"/>
                <w:highlight w:val="none"/>
              </w:rPr>
            </w:pPr>
          </w:p>
          <w:p w14:paraId="1E8D594F">
            <w:pPr>
              <w:snapToGrid w:val="0"/>
              <w:spacing w:line="360" w:lineRule="auto"/>
              <w:jc w:val="center"/>
              <w:rPr>
                <w:rFonts w:hint="eastAsia" w:ascii="宋体" w:hAnsi="宋体" w:cs="宋体"/>
                <w:color w:val="auto"/>
                <w:sz w:val="24"/>
                <w:highlight w:val="none"/>
              </w:rPr>
            </w:pPr>
          </w:p>
          <w:p w14:paraId="77EADEE2">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62C047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609801F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标的：</w:t>
            </w:r>
            <w:r>
              <w:rPr>
                <w:rFonts w:hint="eastAsia" w:ascii="宋体" w:hAnsi="宋体" w:cs="宋体"/>
                <w:color w:val="auto"/>
                <w:kern w:val="0"/>
                <w:sz w:val="24"/>
                <w:highlight w:val="none"/>
                <w:u w:val="single"/>
                <w:lang w:eastAsia="zh-CN"/>
              </w:rPr>
              <w:t>塘栖镇2026年交通序化管理项目服务</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val="en-US" w:eastAsia="zh-CN"/>
              </w:rPr>
              <w:t>租赁和商务服务</w:t>
            </w:r>
            <w:r>
              <w:rPr>
                <w:rFonts w:hint="eastAsia" w:ascii="宋体" w:hAnsi="宋体" w:cs="宋体"/>
                <w:color w:val="auto"/>
                <w:kern w:val="0"/>
                <w:sz w:val="24"/>
                <w:highlight w:val="none"/>
                <w:lang w:val="en-US" w:eastAsia="zh-CN"/>
              </w:rPr>
              <w:t>行</w:t>
            </w:r>
            <w:r>
              <w:rPr>
                <w:rFonts w:hint="eastAsia" w:ascii="宋体" w:hAnsi="宋体" w:cs="宋体"/>
                <w:color w:val="auto"/>
                <w:kern w:val="0"/>
                <w:sz w:val="24"/>
                <w:highlight w:val="none"/>
              </w:rPr>
              <w:t>业；</w:t>
            </w:r>
          </w:p>
          <w:p w14:paraId="5AD53A71">
            <w:pPr>
              <w:pStyle w:val="6"/>
              <w:ind w:left="0" w:leftChars="0" w:firstLine="0" w:firstLineChars="0"/>
              <w:jc w:val="left"/>
              <w:rPr>
                <w:rFonts w:hint="default"/>
                <w:color w:val="auto"/>
                <w:highlight w:val="none"/>
                <w:lang w:val="en-US"/>
              </w:rPr>
            </w:pPr>
            <w:r>
              <w:rPr>
                <w:rFonts w:hint="eastAsia" w:ascii="宋体" w:hAnsi="宋体" w:eastAsia="宋体" w:cs="宋体"/>
                <w:b w:val="0"/>
                <w:bCs w:val="0"/>
                <w:color w:val="auto"/>
                <w:sz w:val="24"/>
                <w:szCs w:val="24"/>
                <w:highlight w:val="none"/>
                <w:lang w:val="en-US" w:eastAsia="zh-CN"/>
              </w:rPr>
              <w:t>根据《关于印发中小企业划型标准规定的通知》（工信部联企业〔2011〕300）第四条规定</w:t>
            </w:r>
            <w:bookmarkStart w:id="11" w:name="OLE_LINK11"/>
            <w:r>
              <w:rPr>
                <w:rFonts w:hint="eastAsia" w:ascii="宋体" w:hAnsi="宋体" w:eastAsia="宋体" w:cs="宋体"/>
                <w:b w:val="0"/>
                <w:bCs w:val="0"/>
                <w:color w:val="auto"/>
                <w:sz w:val="24"/>
                <w:szCs w:val="24"/>
                <w:highlight w:val="none"/>
                <w:lang w:val="en-US" w:eastAsia="zh-CN"/>
              </w:rPr>
              <w:t>：</w:t>
            </w:r>
            <w:bookmarkEnd w:id="11"/>
            <w:r>
              <w:rPr>
                <w:rFonts w:hint="eastAsia" w:ascii="宋体" w:hAnsi="宋体" w:eastAsia="宋体" w:cs="宋体"/>
                <w:b w:val="0"/>
                <w:bCs w:val="0"/>
                <w:color w:val="auto"/>
                <w:sz w:val="24"/>
                <w:szCs w:val="24"/>
                <w:highlight w:val="none"/>
                <w:lang w:val="en-US" w:eastAsia="zh-CN"/>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56D9B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4FC1CD14">
            <w:pPr>
              <w:snapToGrid w:val="0"/>
              <w:spacing w:line="360" w:lineRule="auto"/>
              <w:jc w:val="center"/>
              <w:rPr>
                <w:rFonts w:ascii="宋体" w:hAnsi="宋体" w:cs="宋体"/>
                <w:color w:val="auto"/>
                <w:sz w:val="24"/>
                <w:highlight w:val="none"/>
              </w:rPr>
            </w:pPr>
          </w:p>
          <w:p w14:paraId="365C0152">
            <w:pPr>
              <w:snapToGrid w:val="0"/>
              <w:spacing w:line="360" w:lineRule="auto"/>
              <w:jc w:val="center"/>
              <w:rPr>
                <w:rFonts w:ascii="宋体" w:hAnsi="宋体" w:cs="宋体"/>
                <w:color w:val="auto"/>
                <w:sz w:val="24"/>
                <w:highlight w:val="none"/>
              </w:rPr>
            </w:pPr>
          </w:p>
          <w:p w14:paraId="631703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7EB619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01E4B85B">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4746258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2C0F6A52">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147453770"/>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0B1D5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CE90DE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0775ED8">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B03AB5A">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4745578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工作分包。</w:t>
            </w:r>
          </w:p>
          <w:p w14:paraId="3E8F4B60">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803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tc>
      </w:tr>
      <w:tr w14:paraId="0A9BE0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BF4F948">
            <w:pPr>
              <w:snapToGrid w:val="0"/>
              <w:spacing w:line="360" w:lineRule="auto"/>
              <w:jc w:val="center"/>
              <w:rPr>
                <w:rFonts w:ascii="宋体" w:hAnsi="宋体" w:cs="宋体"/>
                <w:color w:val="auto"/>
                <w:sz w:val="24"/>
                <w:highlight w:val="none"/>
              </w:rPr>
            </w:pPr>
          </w:p>
          <w:p w14:paraId="69221D74">
            <w:pPr>
              <w:snapToGrid w:val="0"/>
              <w:spacing w:line="360" w:lineRule="auto"/>
              <w:jc w:val="center"/>
              <w:rPr>
                <w:rFonts w:ascii="宋体" w:hAnsi="宋体" w:cs="宋体"/>
                <w:color w:val="auto"/>
                <w:sz w:val="24"/>
                <w:highlight w:val="none"/>
              </w:rPr>
            </w:pPr>
          </w:p>
          <w:p w14:paraId="7B0C104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047382A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F8BA143">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776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1A08D2F7">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2CA9F6E">
            <w:pPr>
              <w:pStyle w:val="85"/>
              <w:ind w:firstLine="0" w:firstLineChars="0"/>
              <w:rPr>
                <w:rFonts w:ascii="宋体" w:hAnsi="宋体" w:cs="宋体"/>
                <w:color w:val="auto"/>
                <w:sz w:val="24"/>
                <w:szCs w:val="20"/>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tc>
      </w:tr>
      <w:tr w14:paraId="01E03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AF683AA">
            <w:pPr>
              <w:snapToGrid w:val="0"/>
              <w:spacing w:line="360" w:lineRule="auto"/>
              <w:jc w:val="center"/>
              <w:rPr>
                <w:rFonts w:ascii="宋体" w:hAnsi="宋体" w:cs="宋体"/>
                <w:color w:val="auto"/>
                <w:sz w:val="24"/>
                <w:highlight w:val="none"/>
              </w:rPr>
            </w:pPr>
          </w:p>
          <w:p w14:paraId="1CB27644">
            <w:pPr>
              <w:snapToGrid w:val="0"/>
              <w:spacing w:line="360" w:lineRule="auto"/>
              <w:jc w:val="center"/>
              <w:rPr>
                <w:rFonts w:ascii="宋体" w:hAnsi="宋体" w:cs="宋体"/>
                <w:color w:val="auto"/>
                <w:sz w:val="24"/>
                <w:highlight w:val="none"/>
              </w:rPr>
            </w:pPr>
          </w:p>
          <w:p w14:paraId="24A5736B">
            <w:pPr>
              <w:snapToGrid w:val="0"/>
              <w:spacing w:line="360" w:lineRule="auto"/>
              <w:jc w:val="center"/>
              <w:rPr>
                <w:rFonts w:ascii="宋体" w:hAnsi="宋体" w:cs="宋体"/>
                <w:color w:val="auto"/>
                <w:sz w:val="24"/>
                <w:highlight w:val="none"/>
              </w:rPr>
            </w:pPr>
          </w:p>
          <w:p w14:paraId="4BE27B46">
            <w:pPr>
              <w:snapToGrid w:val="0"/>
              <w:spacing w:line="360" w:lineRule="auto"/>
              <w:jc w:val="center"/>
              <w:rPr>
                <w:rFonts w:ascii="宋体" w:hAnsi="宋体" w:cs="宋体"/>
                <w:color w:val="auto"/>
                <w:sz w:val="24"/>
                <w:highlight w:val="none"/>
              </w:rPr>
            </w:pPr>
          </w:p>
          <w:p w14:paraId="2191C13E">
            <w:pPr>
              <w:snapToGrid w:val="0"/>
              <w:spacing w:line="360" w:lineRule="auto"/>
              <w:jc w:val="center"/>
              <w:rPr>
                <w:rFonts w:ascii="宋体" w:hAnsi="宋体" w:cs="宋体"/>
                <w:color w:val="auto"/>
                <w:sz w:val="24"/>
                <w:highlight w:val="none"/>
              </w:rPr>
            </w:pPr>
          </w:p>
          <w:p w14:paraId="2DA29EAF">
            <w:pPr>
              <w:snapToGrid w:val="0"/>
              <w:spacing w:line="360" w:lineRule="auto"/>
              <w:jc w:val="center"/>
              <w:rPr>
                <w:rFonts w:ascii="宋体" w:hAnsi="宋体" w:cs="宋体"/>
                <w:color w:val="auto"/>
                <w:sz w:val="24"/>
                <w:highlight w:val="none"/>
              </w:rPr>
            </w:pPr>
          </w:p>
          <w:p w14:paraId="417FFD55">
            <w:pPr>
              <w:snapToGrid w:val="0"/>
              <w:spacing w:line="360" w:lineRule="auto"/>
              <w:jc w:val="center"/>
              <w:rPr>
                <w:rFonts w:ascii="宋体" w:hAnsi="宋体" w:cs="宋体"/>
                <w:color w:val="auto"/>
                <w:sz w:val="24"/>
                <w:highlight w:val="none"/>
              </w:rPr>
            </w:pPr>
          </w:p>
          <w:p w14:paraId="60029649">
            <w:pPr>
              <w:snapToGrid w:val="0"/>
              <w:spacing w:line="360" w:lineRule="auto"/>
              <w:jc w:val="center"/>
              <w:rPr>
                <w:rFonts w:ascii="宋体" w:hAnsi="宋体" w:cs="宋体"/>
                <w:color w:val="auto"/>
                <w:sz w:val="24"/>
                <w:highlight w:val="none"/>
              </w:rPr>
            </w:pPr>
          </w:p>
          <w:p w14:paraId="59A9C6A6">
            <w:pPr>
              <w:snapToGrid w:val="0"/>
              <w:spacing w:line="360" w:lineRule="auto"/>
              <w:jc w:val="center"/>
              <w:rPr>
                <w:rFonts w:ascii="宋体" w:hAnsi="宋体" w:cs="宋体"/>
                <w:color w:val="auto"/>
                <w:sz w:val="24"/>
                <w:highlight w:val="none"/>
              </w:rPr>
            </w:pPr>
          </w:p>
          <w:p w14:paraId="576234C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4EBE832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6F8951D8">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66765"/>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12BB71E0">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B要求提供，</w:t>
            </w:r>
          </w:p>
          <w:p w14:paraId="3E80956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EFE4C2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7C3D5FF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2D458C7F">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5478A4F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7EEE64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2BBEC6A0">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74FA7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77" w:hRule="atLeast"/>
          <w:tblHeader/>
        </w:trPr>
        <w:tc>
          <w:tcPr>
            <w:tcW w:w="629" w:type="dxa"/>
            <w:tcBorders>
              <w:top w:val="single" w:color="auto" w:sz="4" w:space="0"/>
              <w:left w:val="single" w:color="auto" w:sz="4" w:space="0"/>
              <w:bottom w:val="single" w:color="auto" w:sz="4" w:space="0"/>
              <w:right w:val="single" w:color="auto" w:sz="4" w:space="0"/>
            </w:tcBorders>
          </w:tcPr>
          <w:p w14:paraId="701DCCC8">
            <w:pPr>
              <w:snapToGrid w:val="0"/>
              <w:spacing w:line="360" w:lineRule="auto"/>
              <w:jc w:val="both"/>
              <w:rPr>
                <w:rFonts w:hint="default" w:ascii="宋体" w:hAnsi="宋体" w:eastAsia="宋体" w:cs="宋体"/>
                <w:color w:val="auto"/>
                <w:sz w:val="24"/>
                <w:highlight w:val="none"/>
                <w:lang w:val="en-US" w:eastAsia="zh-CN"/>
              </w:rPr>
            </w:pPr>
          </w:p>
          <w:p w14:paraId="07C695BD">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17E935A">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972FEDB">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4746778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566C63F">
            <w:pPr>
              <w:spacing w:line="360" w:lineRule="auto"/>
              <w:rPr>
                <w:rFonts w:ascii="宋体" w:hAnsi="宋体" w:cs="宋体"/>
                <w:b/>
                <w:color w:val="auto"/>
                <w:kern w:val="0"/>
                <w:sz w:val="24"/>
                <w:highlight w:val="none"/>
                <w:lang w:val="zh-CN"/>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B组织。</w:t>
            </w:r>
          </w:p>
        </w:tc>
      </w:tr>
      <w:tr w14:paraId="7F4BF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401342FB">
            <w:pPr>
              <w:snapToGrid w:val="0"/>
              <w:spacing w:line="360" w:lineRule="auto"/>
              <w:jc w:val="both"/>
              <w:rPr>
                <w:rFonts w:ascii="宋体" w:hAnsi="宋体" w:cs="宋体"/>
                <w:color w:val="auto"/>
                <w:sz w:val="24"/>
                <w:highlight w:val="none"/>
              </w:rPr>
            </w:pPr>
          </w:p>
          <w:p w14:paraId="7E9EDB4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768A87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7BDE268E">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42033D75">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6C90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77089AEB">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0C6D0CDD">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53D751AD">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47939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7C5632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55E6EFDD">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1EA5B19B">
            <w:pPr>
              <w:pStyle w:val="85"/>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4CD2A89">
            <w:pPr>
              <w:pStyle w:val="85"/>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0444"/>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0193745C">
            <w:pPr>
              <w:pStyle w:val="8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46F4CADA">
            <w:pPr>
              <w:pStyle w:val="8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67D559B4">
            <w:pPr>
              <w:pStyle w:val="85"/>
              <w:ind w:firstLine="480" w:firstLineChars="200"/>
              <w:jc w:val="both"/>
              <w:rPr>
                <w:rFonts w:ascii="宋体" w:hAnsi="宋体" w:cs="宋体"/>
                <w:color w:val="auto"/>
                <w:highlight w:val="none"/>
              </w:rPr>
            </w:pPr>
            <w:sdt>
              <w:sdtPr>
                <w:rPr>
                  <w:rFonts w:hint="eastAsia" w:cs="Arial" w:asciiTheme="minorEastAsia" w:hAnsiTheme="minorEastAsia" w:eastAsiaTheme="minorEastAsia"/>
                  <w:color w:val="auto"/>
                  <w:kern w:val="0"/>
                  <w:sz w:val="24"/>
                  <w:highlight w:val="none"/>
                </w:rPr>
                <w:id w:val="147468969"/>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Wingdings" w:hAnsi="Wingdings" w:cs="Arial" w:eastAsiaTheme="minorEastAsia"/>
                    <w:color w:val="auto"/>
                    <w:kern w:val="0"/>
                    <w:sz w:val="24"/>
                    <w:szCs w:val="24"/>
                    <w:highlight w:val="none"/>
                    <w:lang w:val="en-US" w:eastAsia="zh-CN" w:bidi="ar-SA"/>
                  </w:rPr>
                  <w:t>þ</w:t>
                </w:r>
              </w:sdtContent>
            </w:sdt>
            <w:r>
              <w:rPr>
                <w:rFonts w:hint="eastAsia" w:ascii="宋体" w:hAnsi="宋体" w:eastAsia="宋体" w:cs="宋体"/>
                <w:color w:val="auto"/>
                <w:kern w:val="2"/>
                <w:sz w:val="24"/>
                <w:szCs w:val="24"/>
                <w:highlight w:val="none"/>
                <w:lang w:val="en-US" w:eastAsia="zh-CN" w:bidi="ar-SA"/>
              </w:rPr>
              <w:t>无</w:t>
            </w:r>
          </w:p>
        </w:tc>
      </w:tr>
      <w:tr w14:paraId="39FFF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2288D0AA">
            <w:pPr>
              <w:snapToGrid w:val="0"/>
              <w:spacing w:line="360" w:lineRule="auto"/>
              <w:jc w:val="center"/>
              <w:rPr>
                <w:rFonts w:ascii="宋体" w:hAnsi="宋体" w:cs="宋体"/>
                <w:color w:val="auto"/>
                <w:sz w:val="24"/>
                <w:highlight w:val="none"/>
              </w:rPr>
            </w:pPr>
          </w:p>
          <w:p w14:paraId="33B7B45D">
            <w:pPr>
              <w:snapToGrid w:val="0"/>
              <w:spacing w:line="360" w:lineRule="auto"/>
              <w:jc w:val="center"/>
              <w:rPr>
                <w:rFonts w:ascii="宋体" w:hAnsi="宋体" w:cs="宋体"/>
                <w:color w:val="auto"/>
                <w:sz w:val="24"/>
                <w:highlight w:val="none"/>
              </w:rPr>
            </w:pPr>
          </w:p>
          <w:p w14:paraId="2DE3DEBF">
            <w:pPr>
              <w:snapToGrid w:val="0"/>
              <w:spacing w:line="360" w:lineRule="auto"/>
              <w:jc w:val="center"/>
              <w:rPr>
                <w:rFonts w:ascii="宋体" w:hAnsi="宋体" w:cs="宋体"/>
                <w:color w:val="auto"/>
                <w:sz w:val="24"/>
                <w:highlight w:val="none"/>
              </w:rPr>
            </w:pPr>
          </w:p>
          <w:p w14:paraId="307B2561">
            <w:pPr>
              <w:snapToGrid w:val="0"/>
              <w:spacing w:line="360" w:lineRule="auto"/>
              <w:jc w:val="center"/>
              <w:rPr>
                <w:rFonts w:ascii="宋体" w:hAnsi="宋体" w:cs="宋体"/>
                <w:color w:val="auto"/>
                <w:sz w:val="24"/>
                <w:highlight w:val="none"/>
              </w:rPr>
            </w:pPr>
          </w:p>
          <w:p w14:paraId="34C0BE5F">
            <w:pPr>
              <w:snapToGrid w:val="0"/>
              <w:spacing w:line="360" w:lineRule="auto"/>
              <w:jc w:val="center"/>
              <w:rPr>
                <w:rFonts w:ascii="宋体" w:hAnsi="宋体" w:cs="宋体"/>
                <w:color w:val="auto"/>
                <w:sz w:val="24"/>
                <w:highlight w:val="none"/>
              </w:rPr>
            </w:pPr>
          </w:p>
          <w:p w14:paraId="6BF29B0E">
            <w:pPr>
              <w:snapToGrid w:val="0"/>
              <w:spacing w:line="360" w:lineRule="auto"/>
              <w:jc w:val="center"/>
              <w:rPr>
                <w:rFonts w:hint="eastAsia" w:ascii="宋体" w:hAnsi="宋体" w:cs="宋体"/>
                <w:color w:val="auto"/>
                <w:sz w:val="24"/>
                <w:highlight w:val="none"/>
              </w:rPr>
            </w:pPr>
          </w:p>
          <w:p w14:paraId="3AF2A630">
            <w:pPr>
              <w:snapToGrid w:val="0"/>
              <w:spacing w:line="360" w:lineRule="auto"/>
              <w:jc w:val="center"/>
              <w:rPr>
                <w:rFonts w:hint="eastAsia" w:ascii="宋体" w:hAnsi="宋体" w:cs="宋体"/>
                <w:color w:val="auto"/>
                <w:sz w:val="24"/>
                <w:highlight w:val="none"/>
              </w:rPr>
            </w:pPr>
          </w:p>
          <w:p w14:paraId="45860EB4">
            <w:pPr>
              <w:snapToGrid w:val="0"/>
              <w:spacing w:line="360" w:lineRule="auto"/>
              <w:jc w:val="center"/>
              <w:rPr>
                <w:rFonts w:hint="eastAsia" w:ascii="宋体" w:hAnsi="宋体" w:cs="宋体"/>
                <w:color w:val="auto"/>
                <w:sz w:val="24"/>
                <w:highlight w:val="none"/>
              </w:rPr>
            </w:pPr>
          </w:p>
          <w:p w14:paraId="7DE8FD3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BC079A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464B7501">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33B7AC4B">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709163F7">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08AF0A87">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13408650">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55615991">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1F80EA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tcPr>
          <w:p w14:paraId="093DE897">
            <w:pPr>
              <w:snapToGrid w:val="0"/>
              <w:spacing w:line="360" w:lineRule="auto"/>
              <w:jc w:val="center"/>
              <w:rPr>
                <w:rFonts w:ascii="宋体" w:hAnsi="宋体" w:cs="宋体"/>
                <w:color w:val="auto"/>
                <w:sz w:val="24"/>
                <w:highlight w:val="none"/>
              </w:rPr>
            </w:pPr>
          </w:p>
          <w:p w14:paraId="1B71F634">
            <w:pPr>
              <w:snapToGrid w:val="0"/>
              <w:spacing w:line="360" w:lineRule="auto"/>
              <w:jc w:val="center"/>
              <w:rPr>
                <w:rFonts w:hint="eastAsia" w:ascii="宋体" w:hAnsi="宋体" w:cs="宋体"/>
                <w:color w:val="auto"/>
                <w:sz w:val="24"/>
                <w:highlight w:val="none"/>
              </w:rPr>
            </w:pPr>
          </w:p>
          <w:p w14:paraId="07B02773">
            <w:pPr>
              <w:snapToGrid w:val="0"/>
              <w:spacing w:line="360" w:lineRule="auto"/>
              <w:jc w:val="center"/>
              <w:rPr>
                <w:rFonts w:hint="eastAsia" w:ascii="宋体" w:hAnsi="宋体" w:cs="宋体"/>
                <w:color w:val="auto"/>
                <w:sz w:val="24"/>
                <w:highlight w:val="none"/>
              </w:rPr>
            </w:pPr>
          </w:p>
          <w:p w14:paraId="7A99EE2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2583C69B">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14FE2B68">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88A1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7C7A64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1627B4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4AF5A0EA">
            <w:pPr>
              <w:pStyle w:val="39"/>
              <w:spacing w:line="360" w:lineRule="auto"/>
              <w:rPr>
                <w:rFonts w:hint="eastAsia" w:hAnsi="宋体" w:cs="宋体"/>
                <w:b w:val="0"/>
                <w:bCs/>
                <w:color w:val="auto"/>
                <w:sz w:val="24"/>
                <w:szCs w:val="24"/>
                <w:highlight w:val="none"/>
              </w:rPr>
            </w:pPr>
            <w:r>
              <w:rPr>
                <w:rFonts w:hint="eastAsia" w:hAnsi="宋体" w:cs="宋体"/>
                <w:b w:val="0"/>
                <w:bCs/>
                <w:color w:val="auto"/>
                <w:sz w:val="24"/>
                <w:szCs w:val="24"/>
                <w:highlight w:val="none"/>
              </w:rPr>
              <w:t>备份投标文件送达地点：</w:t>
            </w:r>
            <w:r>
              <w:rPr>
                <w:rFonts w:hint="eastAsia" w:hAnsi="宋体" w:cs="宋体"/>
                <w:b w:val="0"/>
                <w:bCs/>
                <w:color w:val="auto"/>
                <w:sz w:val="24"/>
                <w:szCs w:val="24"/>
                <w:highlight w:val="none"/>
                <w:lang w:eastAsia="zh-CN"/>
              </w:rPr>
              <w:t>浙江省杭州市余杭区余杭街道智溢路136号3号楼</w:t>
            </w:r>
            <w:r>
              <w:rPr>
                <w:rFonts w:hint="eastAsia" w:hAnsi="宋体" w:cs="宋体"/>
                <w:b w:val="0"/>
                <w:bCs/>
                <w:color w:val="auto"/>
                <w:sz w:val="24"/>
                <w:szCs w:val="24"/>
                <w:highlight w:val="none"/>
                <w:lang w:val="en-US" w:eastAsia="zh-CN"/>
              </w:rPr>
              <w:t>3楼</w:t>
            </w:r>
            <w:r>
              <w:rPr>
                <w:rFonts w:hint="eastAsia" w:hAnsi="宋体" w:cs="宋体"/>
                <w:b w:val="0"/>
                <w:bCs/>
                <w:color w:val="auto"/>
                <w:sz w:val="24"/>
                <w:szCs w:val="24"/>
                <w:highlight w:val="none"/>
              </w:rPr>
              <w:t>；</w:t>
            </w:r>
          </w:p>
          <w:p w14:paraId="09EFBD26">
            <w:pPr>
              <w:pStyle w:val="39"/>
              <w:spacing w:line="360" w:lineRule="auto"/>
              <w:rPr>
                <w:rFonts w:hAnsi="宋体" w:cs="宋体"/>
                <w:color w:val="auto"/>
                <w:kern w:val="28"/>
                <w:sz w:val="24"/>
                <w:highlight w:val="none"/>
              </w:rPr>
            </w:pPr>
            <w:r>
              <w:rPr>
                <w:rFonts w:hint="eastAsia" w:hAnsi="宋体" w:cs="宋体"/>
                <w:b w:val="0"/>
                <w:bCs/>
                <w:color w:val="auto"/>
                <w:sz w:val="24"/>
                <w:szCs w:val="24"/>
                <w:highlight w:val="none"/>
              </w:rPr>
              <w:t>备份投标文件签收人员联系电话：</w:t>
            </w:r>
            <w:r>
              <w:rPr>
                <w:rFonts w:hint="eastAsia" w:hAnsi="宋体" w:cs="宋体"/>
                <w:b w:val="0"/>
                <w:bCs/>
                <w:color w:val="auto"/>
                <w:sz w:val="24"/>
                <w:szCs w:val="24"/>
                <w:highlight w:val="none"/>
                <w:lang w:val="en-US" w:eastAsia="zh-CN"/>
              </w:rPr>
              <w:t>郭工</w:t>
            </w:r>
            <w:r>
              <w:rPr>
                <w:rFonts w:hint="eastAsia" w:hAnsi="宋体" w:cs="宋体"/>
                <w:b w:val="0"/>
                <w:bCs/>
                <w:color w:val="auto"/>
                <w:sz w:val="24"/>
                <w:szCs w:val="24"/>
                <w:highlight w:val="none"/>
              </w:rPr>
              <w:t>，</w:t>
            </w:r>
            <w:r>
              <w:rPr>
                <w:rFonts w:hint="eastAsia" w:hAnsi="宋体" w:cs="宋体"/>
                <w:b w:val="0"/>
                <w:bCs/>
                <w:color w:val="auto"/>
                <w:sz w:val="24"/>
                <w:szCs w:val="24"/>
                <w:highlight w:val="none"/>
                <w:lang w:val="en-US" w:eastAsia="zh-CN"/>
              </w:rPr>
              <w:t>18757182242</w:t>
            </w:r>
            <w:r>
              <w:rPr>
                <w:rFonts w:hint="eastAsia" w:hAnsi="宋体" w:cs="宋体"/>
                <w:b w:val="0"/>
                <w:bCs/>
                <w:color w:val="auto"/>
                <w:sz w:val="24"/>
                <w:szCs w:val="24"/>
                <w:highlight w:val="none"/>
              </w:rPr>
              <w:t>。</w:t>
            </w:r>
            <w:r>
              <w:rPr>
                <w:rFonts w:hint="eastAsia" w:hAnsi="宋体" w:cs="宋体"/>
                <w:b/>
                <w:bCs w:val="0"/>
                <w:color w:val="auto"/>
                <w:sz w:val="24"/>
                <w:szCs w:val="24"/>
                <w:highlight w:val="none"/>
              </w:rPr>
              <w:t>采购人、</w:t>
            </w:r>
            <w:r>
              <w:rPr>
                <w:rFonts w:hint="eastAsia" w:hAnsi="宋体" w:cs="宋体"/>
                <w:b/>
                <w:bCs w:val="0"/>
                <w:color w:val="auto"/>
                <w:sz w:val="24"/>
                <w:szCs w:val="24"/>
                <w:highlight w:val="none"/>
                <w:lang w:eastAsia="zh-CN"/>
              </w:rPr>
              <w:t>采购代理机构</w:t>
            </w:r>
            <w:r>
              <w:rPr>
                <w:rFonts w:hint="eastAsia" w:hAnsi="宋体" w:cs="宋体"/>
                <w:b/>
                <w:bCs w:val="0"/>
                <w:color w:val="auto"/>
                <w:sz w:val="24"/>
                <w:szCs w:val="24"/>
                <w:highlight w:val="none"/>
              </w:rPr>
              <w:t>不强制或变相强制投标人提交备份投标文件。</w:t>
            </w:r>
          </w:p>
        </w:tc>
      </w:tr>
      <w:tr w14:paraId="4C8A9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42" w:hRule="atLeast"/>
          <w:tblHeader/>
        </w:trPr>
        <w:tc>
          <w:tcPr>
            <w:tcW w:w="629" w:type="dxa"/>
            <w:tcBorders>
              <w:top w:val="single" w:color="auto" w:sz="4" w:space="0"/>
              <w:left w:val="single" w:color="000000" w:sz="8" w:space="0"/>
              <w:right w:val="single" w:color="000000" w:sz="2" w:space="0"/>
            </w:tcBorders>
            <w:vAlign w:val="center"/>
          </w:tcPr>
          <w:p w14:paraId="456362B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tcBorders>
              <w:top w:val="single" w:color="000000" w:sz="8" w:space="0"/>
              <w:left w:val="single" w:color="000000" w:sz="2" w:space="0"/>
              <w:right w:val="single" w:color="000000" w:sz="8" w:space="0"/>
            </w:tcBorders>
            <w:vAlign w:val="center"/>
          </w:tcPr>
          <w:p w14:paraId="2A8381A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auto" w:sz="4" w:space="0"/>
              <w:right w:val="single" w:color="000000" w:sz="8" w:space="0"/>
            </w:tcBorders>
            <w:vAlign w:val="center"/>
          </w:tcPr>
          <w:p w14:paraId="6F5FA56A">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751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70BBCC5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47467765"/>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Wingdings" w:hAnsi="Wingdings" w:cs="Arial" w:eastAsiaTheme="minorEastAsia"/>
                    <w:color w:val="auto"/>
                    <w:kern w:val="0"/>
                    <w:sz w:val="24"/>
                    <w:szCs w:val="24"/>
                    <w:highlight w:val="none"/>
                    <w:lang w:val="en-US" w:eastAsia="zh-CN" w:bidi="ar-SA"/>
                  </w:rPr>
                  <w:t>þ</w:t>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54CB83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5" w:hRule="atLeast"/>
          <w:tblHeader/>
        </w:trPr>
        <w:tc>
          <w:tcPr>
            <w:tcW w:w="629" w:type="dxa"/>
            <w:tcBorders>
              <w:top w:val="single" w:color="auto" w:sz="4" w:space="0"/>
              <w:left w:val="single" w:color="000000" w:sz="8" w:space="0"/>
              <w:right w:val="single" w:color="000000" w:sz="2" w:space="0"/>
            </w:tcBorders>
            <w:vAlign w:val="center"/>
          </w:tcPr>
          <w:p w14:paraId="7F1810E9">
            <w:pPr>
              <w:snapToGrid w:val="0"/>
              <w:spacing w:line="360" w:lineRule="auto"/>
              <w:jc w:val="center"/>
              <w:rPr>
                <w:rFonts w:hint="eastAsia" w:ascii="宋体" w:hAnsi="宋体" w:cs="宋体"/>
                <w:color w:val="auto"/>
                <w:sz w:val="24"/>
                <w:highlight w:val="none"/>
              </w:rPr>
            </w:pPr>
            <w:r>
              <w:rPr>
                <w:rFonts w:hint="eastAsia" w:ascii="宋体" w:hAnsi="宋体" w:cs="仿宋_GB2312"/>
                <w:color w:val="auto"/>
                <w:sz w:val="24"/>
                <w:highlight w:val="none"/>
              </w:rPr>
              <w:t>14</w:t>
            </w:r>
          </w:p>
        </w:tc>
        <w:tc>
          <w:tcPr>
            <w:tcW w:w="1843" w:type="dxa"/>
            <w:tcBorders>
              <w:top w:val="single" w:color="000000" w:sz="8" w:space="0"/>
              <w:left w:val="single" w:color="000000" w:sz="2" w:space="0"/>
              <w:right w:val="single" w:color="000000" w:sz="8" w:space="0"/>
            </w:tcBorders>
            <w:vAlign w:val="center"/>
          </w:tcPr>
          <w:p w14:paraId="25F67962">
            <w:pPr>
              <w:snapToGrid w:val="0"/>
              <w:spacing w:line="360" w:lineRule="auto"/>
              <w:jc w:val="center"/>
              <w:rPr>
                <w:rFonts w:hint="eastAsia" w:cs="仿宋_GB2312" w:asciiTheme="minorEastAsia" w:hAnsiTheme="minorEastAsia" w:eastAsiaTheme="minorEastAsia"/>
                <w:b/>
                <w:color w:val="auto"/>
                <w:sz w:val="24"/>
                <w:highlight w:val="none"/>
              </w:rPr>
            </w:pPr>
            <w:r>
              <w:rPr>
                <w:rFonts w:hint="eastAsia" w:ascii="宋体" w:hAnsi="宋体" w:cs="宋体"/>
                <w:b/>
                <w:bCs/>
                <w:color w:val="auto"/>
                <w:spacing w:val="-6"/>
                <w:sz w:val="24"/>
                <w:highlight w:val="none"/>
              </w:rPr>
              <w:t>推荐中标候选人数量</w:t>
            </w:r>
          </w:p>
        </w:tc>
        <w:tc>
          <w:tcPr>
            <w:tcW w:w="6095" w:type="dxa"/>
            <w:tcBorders>
              <w:top w:val="single" w:color="000000" w:sz="8" w:space="0"/>
              <w:left w:val="single" w:color="000000" w:sz="2" w:space="0"/>
              <w:bottom w:val="single" w:color="auto" w:sz="4" w:space="0"/>
              <w:right w:val="single" w:color="000000" w:sz="8" w:space="0"/>
            </w:tcBorders>
            <w:vAlign w:val="center"/>
          </w:tcPr>
          <w:p w14:paraId="45BA0F41">
            <w:pPr>
              <w:spacing w:line="360" w:lineRule="auto"/>
              <w:rPr>
                <w:rFonts w:hint="eastAsia" w:cs="Arial" w:asciiTheme="minorEastAsia" w:hAnsiTheme="minorEastAsia" w:eastAsiaTheme="minorEastAsia"/>
                <w:color w:val="auto"/>
                <w:kern w:val="0"/>
                <w:sz w:val="24"/>
                <w:highlight w:val="none"/>
              </w:rPr>
            </w:pPr>
            <w:r>
              <w:rPr>
                <w:rFonts w:hint="eastAsia" w:ascii="宋体" w:hAnsi="宋体" w:cs="宋体"/>
                <w:color w:val="auto"/>
                <w:spacing w:val="-6"/>
                <w:sz w:val="24"/>
                <w:highlight w:val="none"/>
              </w:rPr>
              <w:t>推荐中标候选人数量：</w:t>
            </w:r>
            <w:r>
              <w:rPr>
                <w:rFonts w:hint="eastAsia" w:ascii="宋体" w:hAnsi="宋体" w:cs="宋体"/>
                <w:color w:val="auto"/>
                <w:spacing w:val="-6"/>
                <w:sz w:val="24"/>
                <w:highlight w:val="none"/>
                <w:u w:val="single"/>
              </w:rPr>
              <w:t>1</w:t>
            </w:r>
            <w:r>
              <w:rPr>
                <w:rFonts w:hint="eastAsia" w:ascii="宋体" w:hAnsi="宋体" w:cs="宋体"/>
                <w:color w:val="auto"/>
                <w:spacing w:val="-6"/>
                <w:sz w:val="24"/>
                <w:highlight w:val="none"/>
              </w:rPr>
              <w:t>名</w:t>
            </w:r>
          </w:p>
        </w:tc>
      </w:tr>
      <w:tr w14:paraId="5AACC3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33F51CAE">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000000" w:sz="8" w:space="0"/>
            </w:tcBorders>
            <w:vAlign w:val="center"/>
          </w:tcPr>
          <w:p w14:paraId="733F2F87">
            <w:pPr>
              <w:snapToGrid w:val="0"/>
              <w:spacing w:line="360" w:lineRule="auto"/>
              <w:jc w:val="center"/>
              <w:rPr>
                <w:rFonts w:hint="default" w:ascii="宋体" w:hAnsi="宋体" w:eastAsia="宋体" w:cs="宋体"/>
                <w:b/>
                <w:color w:val="auto"/>
                <w:sz w:val="24"/>
                <w:highlight w:val="none"/>
                <w:lang w:val="en-US"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auto" w:sz="4" w:space="0"/>
              <w:left w:val="single" w:color="000000" w:sz="2" w:space="0"/>
              <w:bottom w:val="single" w:color="auto" w:sz="4" w:space="0"/>
              <w:right w:val="single" w:color="auto" w:sz="4" w:space="0"/>
            </w:tcBorders>
            <w:vAlign w:val="center"/>
          </w:tcPr>
          <w:p w14:paraId="0B10B159">
            <w:pPr>
              <w:spacing w:line="360" w:lineRule="auto"/>
              <w:rPr>
                <w:rFonts w:hint="eastAsia" w:ascii="宋体" w:hAnsi="宋体" w:cs="宋体"/>
                <w:snapToGrid w:val="0"/>
                <w:color w:val="auto"/>
                <w:kern w:val="28"/>
                <w:sz w:val="24"/>
                <w:szCs w:val="24"/>
                <w:highlight w:val="none"/>
              </w:rPr>
            </w:pPr>
            <w:r>
              <w:rPr>
                <w:rFonts w:hint="eastAsia" w:ascii="宋体" w:hAnsi="宋体" w:cs="宋体"/>
                <w:snapToGrid w:val="0"/>
                <w:color w:val="auto"/>
                <w:kern w:val="28"/>
                <w:sz w:val="24"/>
                <w:szCs w:val="24"/>
                <w:highlight w:val="none"/>
              </w:rPr>
              <w:t>本项目的采购代理费由中标人支付；以</w:t>
            </w:r>
            <w:r>
              <w:rPr>
                <w:rFonts w:hint="eastAsia" w:ascii="宋体" w:hAnsi="宋体" w:cs="宋体"/>
                <w:snapToGrid w:val="0"/>
                <w:color w:val="auto"/>
                <w:kern w:val="28"/>
                <w:sz w:val="24"/>
                <w:szCs w:val="24"/>
                <w:highlight w:val="none"/>
                <w:lang w:val="en-US" w:eastAsia="zh-CN"/>
              </w:rPr>
              <w:t>中标</w:t>
            </w:r>
            <w:r>
              <w:rPr>
                <w:rFonts w:hint="eastAsia" w:ascii="宋体" w:hAnsi="宋体" w:cs="宋体"/>
                <w:snapToGrid w:val="0"/>
                <w:color w:val="auto"/>
                <w:kern w:val="28"/>
                <w:sz w:val="24"/>
                <w:szCs w:val="24"/>
                <w:highlight w:val="none"/>
              </w:rPr>
              <w:t>金额为计费基准，计费标准</w:t>
            </w:r>
            <w:r>
              <w:rPr>
                <w:rFonts w:hint="eastAsia" w:ascii="宋体" w:hAnsi="宋体" w:cs="宋体"/>
                <w:snapToGrid w:val="0"/>
                <w:color w:val="auto"/>
                <w:kern w:val="28"/>
                <w:sz w:val="24"/>
                <w:szCs w:val="24"/>
                <w:highlight w:val="none"/>
                <w:lang w:val="en-US" w:eastAsia="zh-CN"/>
              </w:rPr>
              <w:t>参照</w:t>
            </w:r>
            <w:r>
              <w:rPr>
                <w:rFonts w:hint="eastAsia" w:ascii="宋体" w:hAnsi="宋体" w:cs="宋体"/>
                <w:snapToGrid w:val="0"/>
                <w:color w:val="auto"/>
                <w:kern w:val="28"/>
                <w:sz w:val="24"/>
                <w:szCs w:val="24"/>
                <w:highlight w:val="none"/>
              </w:rPr>
              <w:t>《计价格［2002］1980号》文件中服务类收费标准</w:t>
            </w:r>
            <w:r>
              <w:rPr>
                <w:rFonts w:hint="eastAsia" w:ascii="宋体" w:hAnsi="宋体" w:cs="宋体"/>
                <w:snapToGrid w:val="0"/>
                <w:color w:val="auto"/>
                <w:kern w:val="28"/>
                <w:sz w:val="24"/>
                <w:szCs w:val="24"/>
                <w:highlight w:val="none"/>
                <w:lang w:val="en-US" w:eastAsia="zh-CN"/>
              </w:rPr>
              <w:t>的64%</w:t>
            </w:r>
            <w:r>
              <w:rPr>
                <w:rFonts w:hint="eastAsia" w:ascii="宋体" w:hAnsi="宋体" w:cs="宋体"/>
                <w:snapToGrid w:val="0"/>
                <w:color w:val="auto"/>
                <w:kern w:val="28"/>
                <w:sz w:val="24"/>
                <w:szCs w:val="24"/>
                <w:highlight w:val="none"/>
              </w:rPr>
              <w:t>计算（最低</w:t>
            </w:r>
            <w:r>
              <w:rPr>
                <w:rFonts w:hint="eastAsia" w:ascii="宋体" w:hAnsi="宋体" w:cs="宋体"/>
                <w:snapToGrid w:val="0"/>
                <w:color w:val="auto"/>
                <w:kern w:val="28"/>
                <w:sz w:val="24"/>
                <w:szCs w:val="24"/>
                <w:highlight w:val="none"/>
                <w:lang w:val="en-US" w:eastAsia="zh-CN"/>
              </w:rPr>
              <w:t>5</w:t>
            </w:r>
            <w:r>
              <w:rPr>
                <w:rFonts w:hint="eastAsia" w:ascii="宋体" w:hAnsi="宋体" w:cs="宋体"/>
                <w:snapToGrid w:val="0"/>
                <w:color w:val="auto"/>
                <w:kern w:val="28"/>
                <w:sz w:val="24"/>
                <w:szCs w:val="24"/>
                <w:highlight w:val="none"/>
              </w:rPr>
              <w:t>000元）。</w:t>
            </w:r>
          </w:p>
          <w:p w14:paraId="0A7CEC3D">
            <w:pPr>
              <w:spacing w:line="360" w:lineRule="auto"/>
              <w:rPr>
                <w:rFonts w:hint="eastAsia" w:cs="Arial" w:asciiTheme="minorEastAsia" w:hAnsiTheme="minorEastAsia" w:eastAsiaTheme="minorEastAsia"/>
                <w:color w:val="auto"/>
                <w:kern w:val="0"/>
                <w:sz w:val="24"/>
                <w:highlight w:val="none"/>
                <w:lang w:val="en-US"/>
              </w:rPr>
            </w:pPr>
            <w:r>
              <w:rPr>
                <w:rFonts w:hint="eastAsia" w:cs="Arial" w:asciiTheme="minorEastAsia" w:hAnsiTheme="minorEastAsia" w:eastAsiaTheme="minorEastAsia"/>
                <w:color w:val="auto"/>
                <w:kern w:val="0"/>
                <w:sz w:val="24"/>
                <w:highlight w:val="none"/>
                <w:lang w:val="en-US"/>
              </w:rPr>
              <w:t>中标服务费的交纳方式：以转帐的形式支付；</w:t>
            </w:r>
          </w:p>
          <w:p w14:paraId="4753BCE9">
            <w:pPr>
              <w:spacing w:line="360" w:lineRule="auto"/>
              <w:rPr>
                <w:rFonts w:hint="eastAsia" w:cs="Arial" w:asciiTheme="minorEastAsia" w:hAnsiTheme="minorEastAsia" w:eastAsiaTheme="minorEastAsia"/>
                <w:color w:val="auto"/>
                <w:kern w:val="0"/>
                <w:sz w:val="24"/>
                <w:highlight w:val="none"/>
                <w:lang w:val="en-US"/>
              </w:rPr>
            </w:pPr>
            <w:r>
              <w:rPr>
                <w:rFonts w:hint="eastAsia" w:cs="Arial" w:asciiTheme="minorEastAsia" w:hAnsiTheme="minorEastAsia" w:eastAsiaTheme="minorEastAsia"/>
                <w:color w:val="auto"/>
                <w:kern w:val="0"/>
                <w:sz w:val="24"/>
                <w:highlight w:val="none"/>
                <w:lang w:val="en-US"/>
              </w:rPr>
              <w:t>开户行名称：台州银行余杭凤新路小微企业专营支行；</w:t>
            </w:r>
          </w:p>
          <w:p w14:paraId="672D6986">
            <w:pPr>
              <w:spacing w:line="360" w:lineRule="auto"/>
              <w:rPr>
                <w:rFonts w:hint="eastAsia" w:cs="Arial" w:asciiTheme="minorEastAsia" w:hAnsiTheme="minorEastAsia" w:eastAsiaTheme="minorEastAsia"/>
                <w:color w:val="auto"/>
                <w:kern w:val="0"/>
                <w:sz w:val="24"/>
                <w:highlight w:val="none"/>
                <w:lang w:val="en-US"/>
              </w:rPr>
            </w:pPr>
            <w:r>
              <w:rPr>
                <w:rFonts w:hint="eastAsia" w:cs="Arial" w:asciiTheme="minorEastAsia" w:hAnsiTheme="minorEastAsia" w:eastAsiaTheme="minorEastAsia"/>
                <w:color w:val="auto"/>
                <w:kern w:val="0"/>
                <w:sz w:val="24"/>
                <w:highlight w:val="none"/>
                <w:lang w:val="en-US"/>
              </w:rPr>
              <w:t>帐号：550884964700015；</w:t>
            </w:r>
          </w:p>
          <w:p w14:paraId="25F0366B">
            <w:pPr>
              <w:spacing w:line="360" w:lineRule="auto"/>
              <w:rPr>
                <w:rFonts w:hint="eastAsia" w:cs="Arial" w:asciiTheme="minorEastAsia" w:hAnsiTheme="minorEastAsia" w:eastAsiaTheme="minorEastAsia"/>
                <w:color w:val="auto"/>
                <w:kern w:val="0"/>
                <w:sz w:val="24"/>
                <w:highlight w:val="none"/>
                <w:lang w:val="en-US"/>
              </w:rPr>
            </w:pPr>
            <w:r>
              <w:rPr>
                <w:rFonts w:hint="eastAsia" w:cs="Arial" w:asciiTheme="minorEastAsia" w:hAnsiTheme="minorEastAsia" w:eastAsiaTheme="minorEastAsia"/>
                <w:color w:val="auto"/>
                <w:kern w:val="0"/>
                <w:sz w:val="24"/>
                <w:highlight w:val="none"/>
                <w:lang w:val="en-US"/>
              </w:rPr>
              <w:t>收款单位（账户名称）：杭州天坤建设咨询有限公司；</w:t>
            </w:r>
          </w:p>
          <w:p w14:paraId="274AE091">
            <w:pPr>
              <w:spacing w:line="360" w:lineRule="auto"/>
              <w:rPr>
                <w:rFonts w:hint="eastAsia" w:cs="Arial" w:asciiTheme="minorEastAsia" w:hAnsiTheme="minorEastAsia" w:eastAsiaTheme="minorEastAsia"/>
                <w:color w:val="auto"/>
                <w:kern w:val="0"/>
                <w:sz w:val="24"/>
                <w:highlight w:val="none"/>
                <w:lang w:val="en-US"/>
              </w:rPr>
            </w:pPr>
            <w:r>
              <w:rPr>
                <w:rFonts w:hint="eastAsia" w:cs="Arial" w:asciiTheme="minorEastAsia" w:hAnsiTheme="minorEastAsia" w:eastAsiaTheme="minorEastAsia"/>
                <w:color w:val="auto"/>
                <w:kern w:val="0"/>
                <w:sz w:val="24"/>
                <w:highlight w:val="none"/>
                <w:lang w:val="en-US"/>
              </w:rPr>
              <w:t>中标单位需在领取中标通知书时缴纳中标服务费，缴</w:t>
            </w:r>
          </w:p>
          <w:p w14:paraId="7DE173BC">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lang w:val="en-US"/>
              </w:rPr>
              <w:t>纳时注明招标编号。</w:t>
            </w:r>
          </w:p>
        </w:tc>
      </w:tr>
      <w:tr w14:paraId="40608F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53C4E05A">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000000" w:sz="8" w:space="0"/>
            </w:tcBorders>
            <w:vAlign w:val="center"/>
          </w:tcPr>
          <w:p w14:paraId="40D3E0C8">
            <w:pPr>
              <w:snapToGrid w:val="0"/>
              <w:spacing w:line="360" w:lineRule="auto"/>
              <w:jc w:val="center"/>
              <w:rPr>
                <w:rFonts w:hint="eastAsia" w:ascii="宋体" w:hAnsi="宋体" w:cs="宋体"/>
                <w:b/>
                <w:bCs/>
                <w:color w:val="auto"/>
                <w:sz w:val="24"/>
                <w:szCs w:val="24"/>
                <w:highlight w:val="none"/>
              </w:rPr>
            </w:pPr>
            <w:r>
              <w:rPr>
                <w:rFonts w:hint="eastAsia" w:ascii="宋体" w:hAnsi="宋体" w:cs="宋体"/>
                <w:b/>
                <w:bCs/>
                <w:snapToGrid w:val="0"/>
                <w:color w:val="auto"/>
                <w:kern w:val="28"/>
                <w:sz w:val="24"/>
                <w:szCs w:val="24"/>
                <w:highlight w:val="none"/>
              </w:rPr>
              <w:t>书面投标文件</w:t>
            </w:r>
          </w:p>
        </w:tc>
        <w:tc>
          <w:tcPr>
            <w:tcW w:w="6095" w:type="dxa"/>
            <w:tcBorders>
              <w:top w:val="single" w:color="auto" w:sz="4" w:space="0"/>
              <w:left w:val="single" w:color="000000" w:sz="2" w:space="0"/>
              <w:bottom w:val="single" w:color="auto" w:sz="4" w:space="0"/>
              <w:right w:val="single" w:color="auto" w:sz="4" w:space="0"/>
            </w:tcBorders>
            <w:vAlign w:val="center"/>
          </w:tcPr>
          <w:p w14:paraId="39077A03">
            <w:pPr>
              <w:spacing w:line="360" w:lineRule="auto"/>
              <w:rPr>
                <w:rFonts w:hint="eastAsia" w:ascii="宋体" w:hAnsi="宋体" w:cs="宋体"/>
                <w:snapToGrid w:val="0"/>
                <w:color w:val="auto"/>
                <w:kern w:val="28"/>
                <w:sz w:val="24"/>
                <w:szCs w:val="24"/>
                <w:highlight w:val="none"/>
              </w:rPr>
            </w:pPr>
            <w:r>
              <w:rPr>
                <w:rFonts w:hint="eastAsia" w:ascii="宋体" w:hAnsi="宋体" w:cs="宋体"/>
                <w:snapToGrid w:val="0"/>
                <w:color w:val="auto"/>
                <w:kern w:val="28"/>
                <w:sz w:val="24"/>
                <w:szCs w:val="24"/>
                <w:highlight w:val="none"/>
              </w:rPr>
              <w:t>中标单位需在领取中标通知书时，提供本项目纸质投标文件（资格文件”、“报价文件”和“商务技术文件”）</w:t>
            </w:r>
            <w:r>
              <w:rPr>
                <w:rFonts w:hint="eastAsia" w:ascii="宋体" w:hAnsi="宋体" w:cs="宋体"/>
                <w:snapToGrid w:val="0"/>
                <w:color w:val="auto"/>
                <w:kern w:val="28"/>
                <w:sz w:val="24"/>
                <w:szCs w:val="24"/>
                <w:highlight w:val="none"/>
                <w:lang w:val="en-US" w:eastAsia="zh-CN"/>
              </w:rPr>
              <w:t>三</w:t>
            </w:r>
            <w:r>
              <w:rPr>
                <w:rFonts w:hint="eastAsia" w:ascii="宋体" w:hAnsi="宋体" w:cs="宋体"/>
                <w:snapToGrid w:val="0"/>
                <w:color w:val="auto"/>
                <w:kern w:val="28"/>
                <w:sz w:val="24"/>
                <w:szCs w:val="24"/>
                <w:highlight w:val="none"/>
              </w:rPr>
              <w:t>份（正本一份，副本</w:t>
            </w:r>
            <w:r>
              <w:rPr>
                <w:rFonts w:hint="eastAsia" w:ascii="宋体" w:hAnsi="宋体" w:cs="宋体"/>
                <w:snapToGrid w:val="0"/>
                <w:color w:val="auto"/>
                <w:kern w:val="28"/>
                <w:sz w:val="24"/>
                <w:szCs w:val="24"/>
                <w:highlight w:val="none"/>
                <w:lang w:val="en-US" w:eastAsia="zh-CN"/>
              </w:rPr>
              <w:t>二</w:t>
            </w:r>
            <w:r>
              <w:rPr>
                <w:rFonts w:hint="eastAsia" w:ascii="宋体" w:hAnsi="宋体" w:cs="宋体"/>
                <w:snapToGrid w:val="0"/>
                <w:color w:val="auto"/>
                <w:kern w:val="28"/>
                <w:sz w:val="24"/>
                <w:szCs w:val="24"/>
                <w:highlight w:val="none"/>
              </w:rPr>
              <w:t>份）并提供电子投标文件与纸质投标文件内容一致承诺书</w:t>
            </w:r>
            <w:r>
              <w:rPr>
                <w:rFonts w:hint="eastAsia" w:ascii="宋体" w:hAnsi="宋体" w:cs="宋体"/>
                <w:snapToGrid w:val="0"/>
                <w:color w:val="auto"/>
                <w:kern w:val="28"/>
                <w:sz w:val="24"/>
                <w:szCs w:val="24"/>
                <w:highlight w:val="none"/>
                <w:lang w:val="en-US" w:eastAsia="zh-CN"/>
              </w:rPr>
              <w:t>三</w:t>
            </w:r>
            <w:r>
              <w:rPr>
                <w:rFonts w:hint="eastAsia" w:ascii="宋体" w:hAnsi="宋体" w:cs="宋体"/>
                <w:snapToGrid w:val="0"/>
                <w:color w:val="auto"/>
                <w:kern w:val="28"/>
                <w:sz w:val="24"/>
                <w:szCs w:val="24"/>
                <w:highlight w:val="none"/>
              </w:rPr>
              <w:t>份。</w:t>
            </w:r>
          </w:p>
        </w:tc>
      </w:tr>
      <w:bookmarkEnd w:id="10"/>
    </w:tbl>
    <w:p w14:paraId="38453BA9">
      <w:pPr>
        <w:pStyle w:val="4"/>
        <w:ind w:left="0" w:leftChars="0" w:firstLine="0" w:firstLineChars="0"/>
        <w:rPr>
          <w:rFonts w:hint="eastAsia"/>
          <w:color w:val="auto"/>
          <w:highlight w:val="none"/>
        </w:rPr>
      </w:pPr>
      <w:bookmarkStart w:id="12" w:name="第三部分"/>
      <w:bookmarkStart w:id="13" w:name="_Toc164416483"/>
    </w:p>
    <w:p w14:paraId="622ED339">
      <w:pPr>
        <w:adjustRightInd/>
        <w:spacing w:line="360" w:lineRule="auto"/>
        <w:jc w:val="center"/>
        <w:outlineLvl w:val="0"/>
        <w:rPr>
          <w:rFonts w:hint="eastAsia" w:ascii="宋体" w:hAnsi="宋体" w:cs="宋体"/>
          <w:b/>
          <w:color w:val="auto"/>
          <w:sz w:val="32"/>
          <w:szCs w:val="20"/>
          <w:highlight w:val="none"/>
        </w:rPr>
      </w:pPr>
    </w:p>
    <w:p w14:paraId="7A913885">
      <w:pPr>
        <w:adjustRightInd/>
        <w:spacing w:line="360" w:lineRule="auto"/>
        <w:jc w:val="center"/>
        <w:outlineLvl w:val="0"/>
        <w:rPr>
          <w:rFonts w:hint="eastAsia" w:ascii="宋体" w:hAnsi="宋体" w:cs="宋体"/>
          <w:b/>
          <w:color w:val="auto"/>
          <w:sz w:val="32"/>
          <w:szCs w:val="20"/>
          <w:highlight w:val="none"/>
        </w:rPr>
      </w:pPr>
    </w:p>
    <w:p w14:paraId="0020D33D">
      <w:pPr>
        <w:adjustRightInd/>
        <w:spacing w:line="360" w:lineRule="auto"/>
        <w:jc w:val="center"/>
        <w:outlineLvl w:val="0"/>
        <w:rPr>
          <w:rFonts w:hint="eastAsia" w:ascii="宋体" w:hAnsi="宋体" w:cs="宋体"/>
          <w:b/>
          <w:color w:val="auto"/>
          <w:sz w:val="32"/>
          <w:szCs w:val="20"/>
          <w:highlight w:val="none"/>
        </w:rPr>
      </w:pPr>
    </w:p>
    <w:p w14:paraId="3454C172">
      <w:pPr>
        <w:adjustRightInd/>
        <w:spacing w:line="360" w:lineRule="auto"/>
        <w:jc w:val="center"/>
        <w:outlineLvl w:val="0"/>
        <w:rPr>
          <w:rFonts w:hint="eastAsia" w:ascii="宋体" w:hAnsi="宋体" w:cs="宋体"/>
          <w:b/>
          <w:color w:val="auto"/>
          <w:sz w:val="32"/>
          <w:szCs w:val="20"/>
          <w:highlight w:val="none"/>
        </w:rPr>
      </w:pPr>
    </w:p>
    <w:p w14:paraId="620868A4">
      <w:pPr>
        <w:adjustRightInd/>
        <w:spacing w:line="360" w:lineRule="auto"/>
        <w:jc w:val="center"/>
        <w:outlineLvl w:val="0"/>
        <w:rPr>
          <w:rFonts w:hint="eastAsia" w:ascii="宋体" w:hAnsi="宋体" w:cs="宋体"/>
          <w:b/>
          <w:color w:val="auto"/>
          <w:sz w:val="32"/>
          <w:szCs w:val="20"/>
          <w:highlight w:val="none"/>
        </w:rPr>
      </w:pPr>
    </w:p>
    <w:p w14:paraId="36EE9C2E">
      <w:pPr>
        <w:adjustRightInd/>
        <w:spacing w:line="360" w:lineRule="auto"/>
        <w:jc w:val="center"/>
        <w:outlineLvl w:val="0"/>
        <w:rPr>
          <w:rFonts w:hint="eastAsia" w:ascii="宋体" w:hAnsi="宋体" w:cs="宋体"/>
          <w:b/>
          <w:color w:val="auto"/>
          <w:sz w:val="32"/>
          <w:szCs w:val="20"/>
          <w:highlight w:val="none"/>
        </w:rPr>
      </w:pPr>
    </w:p>
    <w:p w14:paraId="3198850F">
      <w:pPr>
        <w:adjustRightInd/>
        <w:spacing w:line="360" w:lineRule="auto"/>
        <w:jc w:val="center"/>
        <w:outlineLvl w:val="0"/>
        <w:rPr>
          <w:rFonts w:hint="eastAsia" w:ascii="宋体" w:hAnsi="宋体" w:cs="宋体"/>
          <w:b/>
          <w:color w:val="auto"/>
          <w:sz w:val="32"/>
          <w:szCs w:val="20"/>
          <w:highlight w:val="none"/>
        </w:rPr>
      </w:pPr>
    </w:p>
    <w:p w14:paraId="038AC20B">
      <w:pPr>
        <w:adjustRightInd/>
        <w:spacing w:line="360" w:lineRule="auto"/>
        <w:jc w:val="center"/>
        <w:outlineLvl w:val="0"/>
        <w:rPr>
          <w:rFonts w:hint="eastAsia" w:ascii="宋体" w:hAnsi="宋体" w:cs="宋体"/>
          <w:b/>
          <w:color w:val="auto"/>
          <w:sz w:val="32"/>
          <w:szCs w:val="20"/>
          <w:highlight w:val="none"/>
        </w:rPr>
      </w:pPr>
    </w:p>
    <w:p w14:paraId="24EBAB88">
      <w:pPr>
        <w:adjustRightInd/>
        <w:spacing w:line="360" w:lineRule="auto"/>
        <w:jc w:val="center"/>
        <w:outlineLvl w:val="0"/>
        <w:rPr>
          <w:rFonts w:hint="eastAsia" w:ascii="宋体" w:hAnsi="宋体" w:cs="宋体"/>
          <w:b/>
          <w:color w:val="auto"/>
          <w:sz w:val="32"/>
          <w:szCs w:val="20"/>
          <w:highlight w:val="none"/>
        </w:rPr>
      </w:pPr>
    </w:p>
    <w:p w14:paraId="4C9ABD65">
      <w:pPr>
        <w:adjustRightInd/>
        <w:spacing w:line="360" w:lineRule="auto"/>
        <w:jc w:val="center"/>
        <w:outlineLvl w:val="0"/>
        <w:rPr>
          <w:rFonts w:hint="eastAsia" w:ascii="宋体" w:hAnsi="宋体" w:cs="宋体"/>
          <w:b/>
          <w:color w:val="auto"/>
          <w:sz w:val="32"/>
          <w:szCs w:val="20"/>
          <w:highlight w:val="none"/>
        </w:rPr>
      </w:pPr>
    </w:p>
    <w:p w14:paraId="6785E625">
      <w:pPr>
        <w:pStyle w:val="2"/>
        <w:rPr>
          <w:rFonts w:hint="eastAsia" w:ascii="宋体" w:hAnsi="宋体" w:cs="宋体"/>
          <w:b/>
          <w:color w:val="auto"/>
          <w:sz w:val="32"/>
          <w:szCs w:val="20"/>
          <w:highlight w:val="none"/>
        </w:rPr>
      </w:pPr>
    </w:p>
    <w:p w14:paraId="554ADDFB">
      <w:pPr>
        <w:rPr>
          <w:rFonts w:hint="eastAsia" w:ascii="宋体" w:hAnsi="宋体" w:cs="宋体"/>
          <w:b/>
          <w:color w:val="auto"/>
          <w:sz w:val="32"/>
          <w:szCs w:val="20"/>
          <w:highlight w:val="none"/>
        </w:rPr>
      </w:pPr>
    </w:p>
    <w:p w14:paraId="4E0BD723">
      <w:pPr>
        <w:pStyle w:val="2"/>
        <w:rPr>
          <w:rFonts w:hint="eastAsia" w:ascii="宋体" w:hAnsi="宋体" w:cs="宋体"/>
          <w:b/>
          <w:color w:val="auto"/>
          <w:sz w:val="32"/>
          <w:szCs w:val="20"/>
          <w:highlight w:val="none"/>
        </w:rPr>
      </w:pPr>
    </w:p>
    <w:p w14:paraId="02770D2F">
      <w:pPr>
        <w:rPr>
          <w:rFonts w:hint="eastAsia" w:ascii="宋体" w:hAnsi="宋体" w:cs="宋体"/>
          <w:b/>
          <w:color w:val="auto"/>
          <w:sz w:val="32"/>
          <w:szCs w:val="20"/>
          <w:highlight w:val="none"/>
        </w:rPr>
      </w:pPr>
    </w:p>
    <w:p w14:paraId="0FF9CF46">
      <w:pPr>
        <w:pStyle w:val="2"/>
        <w:rPr>
          <w:rFonts w:hint="eastAsia" w:ascii="宋体" w:hAnsi="宋体" w:cs="宋体"/>
          <w:b/>
          <w:color w:val="auto"/>
          <w:sz w:val="32"/>
          <w:szCs w:val="20"/>
          <w:highlight w:val="none"/>
        </w:rPr>
      </w:pPr>
    </w:p>
    <w:p w14:paraId="6A26B920">
      <w:pPr>
        <w:rPr>
          <w:rFonts w:hint="eastAsia"/>
        </w:rPr>
      </w:pPr>
    </w:p>
    <w:p w14:paraId="61803862">
      <w:pPr>
        <w:adjustRightInd/>
        <w:spacing w:line="360" w:lineRule="auto"/>
        <w:jc w:val="center"/>
        <w:outlineLvl w:val="0"/>
        <w:rPr>
          <w:rFonts w:hint="eastAsia" w:ascii="宋体" w:hAnsi="宋体" w:cs="宋体"/>
          <w:b/>
          <w:color w:val="auto"/>
          <w:sz w:val="32"/>
          <w:szCs w:val="20"/>
          <w:highlight w:val="none"/>
        </w:rPr>
      </w:pPr>
    </w:p>
    <w:p w14:paraId="7F5D96CF">
      <w:pPr>
        <w:adjustRightInd/>
        <w:spacing w:line="360" w:lineRule="auto"/>
        <w:jc w:val="both"/>
        <w:outlineLvl w:val="0"/>
        <w:rPr>
          <w:rFonts w:hint="eastAsia" w:ascii="宋体" w:hAnsi="宋体" w:cs="宋体"/>
          <w:b/>
          <w:color w:val="auto"/>
          <w:sz w:val="32"/>
          <w:szCs w:val="20"/>
          <w:highlight w:val="none"/>
        </w:rPr>
      </w:pPr>
    </w:p>
    <w:p w14:paraId="65961049">
      <w:pPr>
        <w:adjustRightInd/>
        <w:spacing w:line="360" w:lineRule="auto"/>
        <w:jc w:val="center"/>
        <w:outlineLvl w:val="0"/>
        <w:rPr>
          <w:rFonts w:hint="eastAsia" w:ascii="宋体" w:hAnsi="宋体" w:cs="宋体"/>
          <w:b/>
          <w:color w:val="auto"/>
          <w:sz w:val="32"/>
          <w:szCs w:val="20"/>
          <w:highlight w:val="none"/>
        </w:rPr>
      </w:pPr>
    </w:p>
    <w:p w14:paraId="4ED4CF00">
      <w:pPr>
        <w:adjustRightInd/>
        <w:spacing w:line="360" w:lineRule="auto"/>
        <w:jc w:val="center"/>
        <w:outlineLvl w:val="0"/>
        <w:rPr>
          <w:rFonts w:hint="eastAsia" w:ascii="宋体" w:hAnsi="宋体" w:cs="宋体"/>
          <w:b/>
          <w:color w:val="auto"/>
          <w:sz w:val="32"/>
          <w:szCs w:val="20"/>
          <w:highlight w:val="none"/>
        </w:rPr>
      </w:pPr>
    </w:p>
    <w:p w14:paraId="40A15A01">
      <w:pPr>
        <w:adjustRightInd/>
        <w:spacing w:line="360" w:lineRule="auto"/>
        <w:jc w:val="center"/>
        <w:outlineLvl w:val="0"/>
        <w:rPr>
          <w:rFonts w:hint="eastAsia" w:ascii="宋体" w:hAnsi="宋体" w:cs="宋体"/>
          <w:b/>
          <w:color w:val="auto"/>
          <w:sz w:val="32"/>
          <w:szCs w:val="20"/>
          <w:highlight w:val="none"/>
        </w:rPr>
      </w:pPr>
    </w:p>
    <w:p w14:paraId="1CF30806">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266BA8A9">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5108316C">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26C9A701">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031D5E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7ED4F2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0FF65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09B8301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8958A2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D2BA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3268A2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4E778C18">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004E4EF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7B149E9C">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35228BE6">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DC808E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607E2A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6C7EB1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0E4C044">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0CD3962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AA56B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5E416B93">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40460112">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F651BF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1E65C4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5490A3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30701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47EA90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4461D5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1E47A9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741345F4">
      <w:pPr>
        <w:pStyle w:val="6"/>
        <w:adjustRightInd w:val="0"/>
        <w:ind w:left="0" w:firstLine="480" w:firstLineChars="200"/>
        <w:rPr>
          <w:color w:val="auto"/>
          <w:highlight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38DAF87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3C0D751">
      <w:pPr>
        <w:spacing w:line="360" w:lineRule="auto"/>
        <w:ind w:firstLine="240" w:firstLineChars="100"/>
        <w:rPr>
          <w:rFonts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询问、质疑、投诉、补偿救济</w:t>
      </w:r>
    </w:p>
    <w:p w14:paraId="363B158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5EF5010">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330D0C6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F100987">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55510F00">
      <w:pPr>
        <w:pStyle w:val="39"/>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36F32F1">
      <w:pPr>
        <w:pStyle w:val="39"/>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47EC95A8">
      <w:pPr>
        <w:pStyle w:val="19"/>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5C515BE1">
      <w:pPr>
        <w:pStyle w:val="39"/>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35E290B5">
      <w:pPr>
        <w:pStyle w:val="39"/>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02C17F86">
      <w:pPr>
        <w:pStyle w:val="39"/>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4755C84A">
      <w:pPr>
        <w:pStyle w:val="39"/>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7EEC95BB">
      <w:pPr>
        <w:pStyle w:val="39"/>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2F12205D">
      <w:pPr>
        <w:pStyle w:val="39"/>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18949B32">
      <w:pPr>
        <w:pStyle w:val="39"/>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64D98E75">
      <w:pPr>
        <w:pStyle w:val="39"/>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225C1EDE">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F48AAA2">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2B2EAC77">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617DB425">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0DBA21BD">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49F1249B">
      <w:pPr>
        <w:pStyle w:val="893"/>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14151689">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0E7A877F">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7BC1EB10">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0DF0D82C">
      <w:pPr>
        <w:pStyle w:val="893"/>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14:paraId="7ACD2D9C">
      <w:pPr>
        <w:pStyle w:val="893"/>
        <w:shd w:val="clear" w:color="auto" w:fill="FFFFFF"/>
        <w:snapToGrid w:val="0"/>
        <w:spacing w:after="240" w:afterAutospacing="0" w:line="360" w:lineRule="auto"/>
        <w:ind w:firstLine="400"/>
        <w:contextualSpacing/>
        <w:rPr>
          <w:rFonts w:hint="eastAsia" w:ascii="宋体" w:hAnsi="宋体" w:cs="仿宋"/>
          <w:color w:val="auto"/>
          <w:sz w:val="24"/>
          <w:highlight w:val="none"/>
        </w:rPr>
      </w:pPr>
      <w:r>
        <w:rPr>
          <w:rFonts w:hint="eastAsia" w:ascii="宋体" w:hAnsi="宋体" w:cs="仿宋"/>
          <w:color w:val="auto"/>
          <w:sz w:val="24"/>
          <w:highlight w:val="none"/>
        </w:rPr>
        <w:t>4.5 补偿救济</w:t>
      </w:r>
    </w:p>
    <w:p w14:paraId="5868756D">
      <w:pPr>
        <w:pStyle w:val="893"/>
        <w:shd w:val="clear" w:color="auto" w:fill="FFFFFF"/>
        <w:snapToGrid w:val="0"/>
        <w:spacing w:after="240" w:afterAutospacing="0" w:line="360" w:lineRule="auto"/>
        <w:ind w:firstLine="400"/>
        <w:contextualSpacing/>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53076001">
      <w:pPr>
        <w:pStyle w:val="893"/>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30F13F76">
      <w:pPr>
        <w:pStyle w:val="138"/>
        <w:snapToGrid w:val="0"/>
        <w:spacing w:before="0"/>
        <w:ind w:firstLine="360"/>
        <w:rPr>
          <w:rFonts w:ascii="宋体" w:hAnsi="宋体" w:cs="宋体"/>
          <w:color w:val="auto"/>
          <w:sz w:val="18"/>
          <w:szCs w:val="18"/>
          <w:highlight w:val="none"/>
        </w:rPr>
      </w:pPr>
    </w:p>
    <w:p w14:paraId="13965885">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12CB4A63">
      <w:pPr>
        <w:pStyle w:val="39"/>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299DB478">
      <w:pPr>
        <w:pStyle w:val="3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039A90F0">
      <w:pPr>
        <w:pStyle w:val="39"/>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1B17F2C0">
      <w:pPr>
        <w:pStyle w:val="39"/>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5AAC9DEE">
      <w:pPr>
        <w:pStyle w:val="39"/>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72A576E6">
      <w:pPr>
        <w:pStyle w:val="39"/>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666050CE">
      <w:pPr>
        <w:pStyle w:val="39"/>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4382B82">
      <w:pPr>
        <w:pStyle w:val="39"/>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79EEF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2D3FB25E">
      <w:pPr>
        <w:pStyle w:val="39"/>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0FA1FD7E">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04037A7A">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BAB84FF">
      <w:pPr>
        <w:pStyle w:val="2"/>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0755C55F">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38BEAC49">
      <w:pPr>
        <w:pStyle w:val="39"/>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54AF6588">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7C0EFA7A">
      <w:pPr>
        <w:pStyle w:val="39"/>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64C8D33C">
      <w:pPr>
        <w:pStyle w:val="3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530BA292">
      <w:pPr>
        <w:pStyle w:val="39"/>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700F59BE">
      <w:pPr>
        <w:pStyle w:val="19"/>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17595804">
      <w:pPr>
        <w:pStyle w:val="39"/>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0DA261D6">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3FADF2C">
      <w:pPr>
        <w:pStyle w:val="39"/>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3381F40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3824A0B">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6F8B07B9">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1D5C60AC">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EE394D0">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F9EA5D0">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94CEF6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1867361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4A64EDD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836F4F5">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20B18EF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4566678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60564088">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4603E632">
      <w:pPr>
        <w:snapToGrid w:val="0"/>
        <w:spacing w:line="360" w:lineRule="auto"/>
        <w:ind w:firstLine="960" w:firstLineChars="4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95E7248">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22D9D5F1">
      <w:pPr>
        <w:pStyle w:val="6"/>
        <w:adjustRightInd w:val="0"/>
        <w:ind w:left="0" w:firstLine="960" w:firstLineChars="4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zh-CN" w:eastAsia="zh-CN" w:bidi="ar-SA"/>
        </w:rPr>
        <w:t>11.3.1开标一览表（报价表）</w:t>
      </w:r>
      <w:r>
        <w:rPr>
          <w:rFonts w:hint="eastAsia" w:ascii="宋体" w:hAnsi="宋体" w:eastAsia="宋体" w:cs="宋体"/>
          <w:b w:val="0"/>
          <w:bCs w:val="0"/>
          <w:color w:val="auto"/>
          <w:kern w:val="2"/>
          <w:sz w:val="24"/>
          <w:szCs w:val="24"/>
          <w:highlight w:val="none"/>
          <w:lang w:val="en-US" w:eastAsia="zh-CN" w:bidi="ar-SA"/>
        </w:rPr>
        <w:t>。</w:t>
      </w:r>
    </w:p>
    <w:p w14:paraId="2B1B5797">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4A5FC806">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71A73FB1">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141C96B2">
      <w:pPr>
        <w:pStyle w:val="138"/>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5D986863">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5FE1A35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56922E3">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1FA1C440">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D8FBFAE">
      <w:pPr>
        <w:pStyle w:val="138"/>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31FB469E">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6A405D20">
      <w:pPr>
        <w:pStyle w:val="138"/>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509DDB28">
      <w:pPr>
        <w:pStyle w:val="13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38A9D294">
      <w:pPr>
        <w:pStyle w:val="138"/>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F0F324D">
      <w:pPr>
        <w:pStyle w:val="138"/>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5589FDD">
      <w:pPr>
        <w:pStyle w:val="138"/>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6D0546F7">
      <w:pPr>
        <w:pStyle w:val="39"/>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4DD73B8">
      <w:pPr>
        <w:pStyle w:val="39"/>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467E6C45">
      <w:pPr>
        <w:pStyle w:val="39"/>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1FDE103C">
      <w:pPr>
        <w:pStyle w:val="3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38C0CD85">
      <w:pPr>
        <w:pStyle w:val="39"/>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07AC9429">
      <w:pPr>
        <w:pStyle w:val="39"/>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591ED3B1">
      <w:pPr>
        <w:pStyle w:val="13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7CE0E71">
      <w:pPr>
        <w:pStyle w:val="27"/>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38B61F24">
      <w:pPr>
        <w:pStyle w:val="138"/>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7106F8B9">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3D545C4F">
      <w:pPr>
        <w:pStyle w:val="138"/>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09AB6072">
      <w:pPr>
        <w:pStyle w:val="138"/>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029F016D">
      <w:pPr>
        <w:pStyle w:val="138"/>
        <w:spacing w:before="0"/>
        <w:ind w:firstLine="643"/>
        <w:rPr>
          <w:rFonts w:ascii="宋体" w:hAnsi="宋体" w:cs="宋体"/>
          <w:b/>
          <w:color w:val="auto"/>
          <w:sz w:val="32"/>
          <w:highlight w:val="none"/>
        </w:rPr>
      </w:pPr>
    </w:p>
    <w:p w14:paraId="1D45BFC0">
      <w:pPr>
        <w:pStyle w:val="138"/>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44F6453E">
      <w:pPr>
        <w:pStyle w:val="563"/>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0B751D38">
      <w:pPr>
        <w:pStyle w:val="563"/>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06F412D8">
      <w:pPr>
        <w:pStyle w:val="563"/>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67FA05A3">
      <w:pPr>
        <w:pStyle w:val="563"/>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3DC2998E">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4F8ADA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40A0386B">
      <w:pPr>
        <w:pStyle w:val="13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7CA0C1BB">
      <w:pPr>
        <w:pStyle w:val="138"/>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15BD1DDC">
      <w:pPr>
        <w:pStyle w:val="138"/>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0ED5504F">
      <w:pPr>
        <w:pStyle w:val="138"/>
        <w:spacing w:before="0"/>
        <w:ind w:firstLine="480"/>
        <w:rPr>
          <w:rFonts w:ascii="宋体" w:hAnsi="宋体" w:cs="宋体"/>
          <w:b/>
          <w:color w:val="auto"/>
          <w:szCs w:val="24"/>
          <w:highlight w:val="none"/>
        </w:rPr>
      </w:pPr>
      <w:r>
        <w:rPr>
          <w:rFonts w:hint="eastAsia" w:ascii="宋体" w:hAnsi="宋体" w:cs="宋体"/>
          <w:b/>
          <w:color w:val="auto"/>
          <w:szCs w:val="24"/>
          <w:highlight w:val="none"/>
        </w:rPr>
        <w:t>20、信用信息查询</w:t>
      </w:r>
    </w:p>
    <w:p w14:paraId="29347C4C">
      <w:pPr>
        <w:pStyle w:val="13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7E662CCF">
      <w:pPr>
        <w:pStyle w:val="13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157EBD9">
      <w:pPr>
        <w:pStyle w:val="138"/>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088920F8">
      <w:pPr>
        <w:pStyle w:val="138"/>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0372A950">
      <w:pPr>
        <w:pStyle w:val="138"/>
        <w:spacing w:before="0"/>
        <w:ind w:firstLine="0" w:firstLineChars="0"/>
        <w:rPr>
          <w:rFonts w:ascii="宋体" w:hAnsi="宋体" w:cs="宋体"/>
          <w:color w:val="auto"/>
          <w:kern w:val="0"/>
          <w:szCs w:val="24"/>
          <w:highlight w:val="none"/>
        </w:rPr>
      </w:pPr>
    </w:p>
    <w:p w14:paraId="77472B4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249BC43C">
      <w:pPr>
        <w:spacing w:line="360" w:lineRule="auto"/>
        <w:rPr>
          <w:rFonts w:ascii="宋体" w:hAnsi="宋体" w:cs="宋体"/>
          <w:b/>
          <w:color w:val="auto"/>
          <w:sz w:val="24"/>
          <w:highlight w:val="none"/>
        </w:rPr>
      </w:pPr>
      <w:bookmarkStart w:id="14"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1104BEE1">
      <w:pPr>
        <w:spacing w:line="360" w:lineRule="auto"/>
        <w:rPr>
          <w:rFonts w:ascii="宋体" w:hAnsi="宋体" w:cs="宋体"/>
          <w:b/>
          <w:color w:val="auto"/>
          <w:sz w:val="24"/>
          <w:highlight w:val="none"/>
        </w:rPr>
      </w:pPr>
    </w:p>
    <w:p w14:paraId="05175CD3">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7E613EC1">
      <w:pPr>
        <w:pStyle w:val="27"/>
        <w:spacing w:line="360" w:lineRule="auto"/>
        <w:ind w:left="479" w:hanging="479" w:hangingChars="199"/>
        <w:rPr>
          <w:rFonts w:cs="宋体"/>
          <w:b/>
          <w:color w:val="auto"/>
          <w:highlight w:val="none"/>
        </w:rPr>
      </w:pPr>
      <w:r>
        <w:rPr>
          <w:rFonts w:hint="eastAsia" w:cs="宋体"/>
          <w:b/>
          <w:color w:val="auto"/>
          <w:highlight w:val="none"/>
        </w:rPr>
        <w:t>22. 确定中标供应商</w:t>
      </w:r>
    </w:p>
    <w:p w14:paraId="3928A5D7">
      <w:pPr>
        <w:pStyle w:val="138"/>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0EC6AC25">
      <w:pPr>
        <w:pStyle w:val="138"/>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2325C6D">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785164E8">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5" w:name="_Hlk101184471"/>
      <w:r>
        <w:rPr>
          <w:rFonts w:hint="eastAsia" w:ascii="宋体" w:hAnsi="宋体" w:cs="宋体"/>
          <w:color w:val="auto"/>
          <w:sz w:val="24"/>
          <w:highlight w:val="none"/>
        </w:rPr>
        <w:t>资格审查情况、评审专家抽取规则、符合性审查情况、</w:t>
      </w:r>
      <w:bookmarkEnd w:id="15"/>
      <w:r>
        <w:rPr>
          <w:rFonts w:hint="eastAsia" w:ascii="宋体" w:hAnsi="宋体" w:cs="宋体"/>
          <w:color w:val="auto"/>
          <w:sz w:val="24"/>
          <w:highlight w:val="none"/>
        </w:rPr>
        <w:t>未中标情况说明、中标公告期限以及评审专家名单、评分汇总及明细。</w:t>
      </w:r>
    </w:p>
    <w:p w14:paraId="4EB088B5">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08EFEC03">
      <w:pPr>
        <w:pStyle w:val="138"/>
        <w:adjustRightInd w:val="0"/>
        <w:snapToGrid w:val="0"/>
        <w:spacing w:before="0"/>
        <w:ind w:firstLine="482" w:firstLineChars="200"/>
        <w:rPr>
          <w:rFonts w:ascii="宋体" w:hAnsi="宋体" w:cs="宋体"/>
          <w:b/>
          <w:color w:val="auto"/>
          <w:sz w:val="32"/>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3FFAC518">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6B632BBD">
      <w:pPr>
        <w:pStyle w:val="27"/>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03BB33A2">
      <w:pPr>
        <w:pStyle w:val="27"/>
        <w:spacing w:line="360" w:lineRule="auto"/>
        <w:ind w:left="479" w:hanging="479" w:hangingChars="199"/>
        <w:rPr>
          <w:rFonts w:cs="宋体"/>
          <w:b/>
          <w:color w:val="auto"/>
          <w:highlight w:val="none"/>
        </w:rPr>
      </w:pPr>
      <w:r>
        <w:rPr>
          <w:rFonts w:hint="eastAsia" w:cs="宋体"/>
          <w:b/>
          <w:color w:val="auto"/>
          <w:highlight w:val="none"/>
        </w:rPr>
        <w:t>25. 合同的签订</w:t>
      </w:r>
    </w:p>
    <w:p w14:paraId="2728624D">
      <w:pPr>
        <w:widowControl/>
        <w:shd w:val="clear" w:color="auto" w:fill="FFFFFF"/>
        <w:spacing w:line="360" w:lineRule="auto"/>
        <w:ind w:firstLine="48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25.1 采购人与中标人应当通过电子交易平台在中标通知书发出之日起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日内，与中标供应商按照采购文件确定的事项签订政府采购合同。</w:t>
      </w:r>
    </w:p>
    <w:p w14:paraId="54215269">
      <w:pPr>
        <w:pStyle w:val="138"/>
        <w:snapToGrid w:val="0"/>
        <w:spacing w:before="0"/>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zh-CN" w:eastAsia="zh-CN" w:bidi="ar-SA"/>
        </w:rPr>
        <w:t>25.2中标人按规定的日期、时间、地点，由法定代表人或其授权代表与采购人代表签订合同。如中标人为联合体的，由联合体成员各方法定代表人或其授权代表与采购人代表签订合同。</w:t>
      </w:r>
    </w:p>
    <w:p w14:paraId="5BC3334A">
      <w:pPr>
        <w:pStyle w:val="138"/>
        <w:snapToGrid w:val="0"/>
        <w:spacing w:before="0"/>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25.3如签订合同并生效后，供应商无故拒绝或延期，除按照合同条款处理外，列入不良行为记录一次，并给予通报。</w:t>
      </w:r>
    </w:p>
    <w:p w14:paraId="613A37DF">
      <w:pPr>
        <w:pStyle w:val="138"/>
        <w:snapToGrid w:val="0"/>
        <w:spacing w:before="0"/>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25.4中标供应商拒绝与采购人签订合同的，采购人可以按照评审报告推荐的中标或者成交候选人名单排序，确定下一候选人为中标供应商，也可以重新开展政府采购活动。</w:t>
      </w:r>
    </w:p>
    <w:p w14:paraId="5450FD31">
      <w:pPr>
        <w:pStyle w:val="138"/>
        <w:snapToGrid w:val="0"/>
        <w:spacing w:before="0" w:after="120"/>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25.5采购合同由采购人与中标供应商根据招标文件、投标文件等内容通过政府采购电子交易平台在线签订，自动备案。</w:t>
      </w:r>
    </w:p>
    <w:p w14:paraId="6A6621C0">
      <w:pPr>
        <w:pStyle w:val="138"/>
        <w:snapToGrid w:val="0"/>
        <w:spacing w:before="0" w:after="120"/>
        <w:ind w:firstLine="48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25.6合同签订依据为相关法律法规文件、招标文件、乙方投标文件等，合同条款有与前者冲突的，以前者为准。</w:t>
      </w:r>
    </w:p>
    <w:p w14:paraId="1E6A6E11">
      <w:pPr>
        <w:pStyle w:val="27"/>
        <w:spacing w:line="360" w:lineRule="auto"/>
        <w:ind w:left="479" w:hanging="477" w:hangingChars="199"/>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26. 履约保证金</w:t>
      </w:r>
    </w:p>
    <w:p w14:paraId="0AD7F32F">
      <w:pPr>
        <w:tabs>
          <w:tab w:val="left" w:pos="0"/>
        </w:tabs>
        <w:spacing w:line="360" w:lineRule="auto"/>
        <w:ind w:firstLine="482"/>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本项目不收取履约保证金。</w:t>
      </w:r>
    </w:p>
    <w:p w14:paraId="65F4402B">
      <w:pPr>
        <w:pStyle w:val="6"/>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27.预付款</w:t>
      </w:r>
    </w:p>
    <w:p w14:paraId="0D4DF6F1">
      <w:pPr>
        <w:pStyle w:val="973"/>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17E9C66F">
      <w:pPr>
        <w:pStyle w:val="973"/>
        <w:spacing w:line="360" w:lineRule="auto"/>
        <w:ind w:firstLine="480" w:firstLineChars="20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货物/服务费用阶段支付比例：最终经塘栖镇根据政府采购法等相关规定审核通过的合同相应条款为准。</w:t>
      </w:r>
    </w:p>
    <w:p w14:paraId="00519129">
      <w:pPr>
        <w:snapToGrid w:val="0"/>
        <w:spacing w:line="360" w:lineRule="auto"/>
        <w:rPr>
          <w:rFonts w:ascii="宋体" w:hAnsi="宋体" w:cs="宋体"/>
          <w:b/>
          <w:color w:val="auto"/>
          <w:sz w:val="32"/>
          <w:highlight w:val="none"/>
        </w:rPr>
      </w:pPr>
    </w:p>
    <w:p w14:paraId="135A2C04">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4314DAB4">
      <w:pPr>
        <w:pStyle w:val="138"/>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4F57CB3">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75C4E0EE">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43B33D0E">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454251D3">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4D8D2AB6">
      <w:pPr>
        <w:pStyle w:val="138"/>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728C1DA4">
      <w:pPr>
        <w:pStyle w:val="138"/>
        <w:snapToGrid w:val="0"/>
        <w:spacing w:before="0"/>
        <w:ind w:firstLine="0" w:firstLineChars="0"/>
        <w:rPr>
          <w:rFonts w:ascii="宋体" w:hAnsi="宋体" w:cs="宋体"/>
          <w:color w:val="auto"/>
          <w:sz w:val="24"/>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13E9BF7D">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1370C468">
      <w:pPr>
        <w:pStyle w:val="27"/>
        <w:spacing w:line="360" w:lineRule="auto"/>
        <w:ind w:firstLine="0" w:firstLineChars="0"/>
        <w:rPr>
          <w:rFonts w:cs="宋体"/>
          <w:b/>
          <w:color w:val="auto"/>
          <w:highlight w:val="none"/>
        </w:rPr>
      </w:pPr>
      <w:r>
        <w:rPr>
          <w:rFonts w:hint="eastAsia" w:cs="宋体"/>
          <w:b/>
          <w:color w:val="auto"/>
          <w:highlight w:val="none"/>
        </w:rPr>
        <w:t>30.验收</w:t>
      </w:r>
    </w:p>
    <w:p w14:paraId="4508A35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4A433CB">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AB2F5D0">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99BE15E">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4"/>
      <w:bookmarkStart w:id="16" w:name="_Hlt68073093"/>
      <w:bookmarkEnd w:id="16"/>
      <w:bookmarkStart w:id="17" w:name="_Hlt68403820"/>
      <w:bookmarkEnd w:id="17"/>
      <w:bookmarkStart w:id="18" w:name="_Hlt74729768"/>
      <w:bookmarkEnd w:id="18"/>
      <w:bookmarkStart w:id="19" w:name="_Hlt74714665"/>
      <w:bookmarkEnd w:id="19"/>
      <w:bookmarkStart w:id="20" w:name="_Hlt68072990"/>
      <w:bookmarkEnd w:id="20"/>
      <w:bookmarkStart w:id="21" w:name="_Hlt74730295"/>
      <w:bookmarkEnd w:id="21"/>
      <w:bookmarkStart w:id="22" w:name="_Hlt75236290"/>
      <w:bookmarkEnd w:id="22"/>
      <w:bookmarkStart w:id="23" w:name="_Hlt68057669"/>
      <w:bookmarkEnd w:id="23"/>
      <w:bookmarkStart w:id="24" w:name="_Hlt75236101"/>
      <w:bookmarkEnd w:id="24"/>
      <w:bookmarkStart w:id="25" w:name="_Hlt75236011"/>
      <w:bookmarkEnd w:id="25"/>
      <w:bookmarkStart w:id="26" w:name="_Hlt74707468"/>
      <w:bookmarkEnd w:id="26"/>
      <w:bookmarkStart w:id="27" w:name="_Hlt68072998"/>
      <w:bookmarkEnd w:id="27"/>
    </w:p>
    <w:p w14:paraId="5D7F5667">
      <w:pPr>
        <w:pStyle w:val="6"/>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6C199BA3">
      <w:pPr>
        <w:pStyle w:val="87"/>
        <w:rPr>
          <w:color w:val="auto"/>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NumType w:fmt="decimal"/>
          <w:cols w:space="720" w:num="1"/>
          <w:titlePg/>
          <w:docGrid w:linePitch="312" w:charSpace="0"/>
        </w:sectPr>
      </w:pPr>
    </w:p>
    <w:bookmarkEnd w:id="12"/>
    <w:bookmarkEnd w:id="13"/>
    <w:p w14:paraId="09F7D24D">
      <w:pPr>
        <w:spacing w:line="360" w:lineRule="auto"/>
        <w:jc w:val="center"/>
        <w:outlineLvl w:val="0"/>
        <w:rPr>
          <w:rFonts w:ascii="宋体" w:hAnsi="宋体" w:cs="宋体"/>
          <w:b/>
          <w:color w:val="auto"/>
          <w:sz w:val="36"/>
          <w:szCs w:val="36"/>
          <w:highlight w:val="none"/>
        </w:rPr>
      </w:pPr>
      <w:bookmarkStart w:id="28" w:name="第四部分"/>
      <w:r>
        <w:rPr>
          <w:rFonts w:hint="eastAsia" w:ascii="宋体" w:hAnsi="宋体" w:cs="宋体"/>
          <w:b/>
          <w:color w:val="auto"/>
          <w:sz w:val="36"/>
          <w:szCs w:val="36"/>
          <w:highlight w:val="none"/>
        </w:rPr>
        <w:t>第三部分   采购需求</w:t>
      </w:r>
    </w:p>
    <w:p w14:paraId="67651A53">
      <w:pPr>
        <w:pStyle w:val="147"/>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一、项目概述：</w:t>
      </w:r>
    </w:p>
    <w:p w14:paraId="782936CE">
      <w:pPr>
        <w:pStyle w:val="147"/>
        <w:numPr>
          <w:ilvl w:val="0"/>
          <w:numId w:val="0"/>
        </w:numPr>
        <w:snapToGrid w:val="0"/>
        <w:spacing w:line="360" w:lineRule="auto"/>
        <w:ind w:firstLine="480" w:firstLineChars="200"/>
        <w:rPr>
          <w:rFonts w:hint="eastAsia" w:cs="宋体"/>
          <w:b/>
          <w:bCs/>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本项目为“交钥匙”项目，采购内容包括按提供符合采购人要求提供合格的交通序化管理服务。投标报价包括所有交通序化人员的工资、社保、加班费、培训费、通讯设备、服装费、低值易耗品、工具及相关设备费、临时性杂项服务费、政策性文件规定及合同包含的所有风险、责任、税费、合理利润等各项全部费用。</w:t>
      </w:r>
      <w:r>
        <w:rPr>
          <w:rFonts w:hint="eastAsia" w:cs="宋体"/>
          <w:b/>
          <w:bCs/>
          <w:color w:val="auto"/>
          <w:sz w:val="24"/>
          <w:highlight w:val="none"/>
          <w:lang w:val="en-US" w:eastAsia="zh-CN"/>
        </w:rPr>
        <w:t>二、服务工作要求：</w:t>
      </w:r>
    </w:p>
    <w:p w14:paraId="4286A98F">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要求：</w:t>
      </w:r>
    </w:p>
    <w:p w14:paraId="3519E6B6">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本次招标为</w:t>
      </w:r>
      <w:r>
        <w:rPr>
          <w:rFonts w:hint="eastAsia" w:ascii="宋体" w:hAnsi="宋体" w:cs="宋体"/>
          <w:b w:val="0"/>
          <w:bCs/>
          <w:color w:val="auto"/>
          <w:sz w:val="24"/>
          <w:highlight w:val="none"/>
          <w:lang w:val="en-US" w:eastAsia="zh-CN"/>
        </w:rPr>
        <w:t>塘栖镇交通序化管理服务</w:t>
      </w:r>
      <w:r>
        <w:rPr>
          <w:rFonts w:hint="eastAsia" w:cs="宋体"/>
          <w:color w:val="auto"/>
          <w:sz w:val="24"/>
          <w:szCs w:val="24"/>
          <w:highlight w:val="none"/>
          <w:lang w:val="en-US" w:eastAsia="zh-CN"/>
        </w:rPr>
        <w:t>。</w:t>
      </w:r>
    </w:p>
    <w:p w14:paraId="5B16CCA7">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服务范围及工作要求</w:t>
      </w:r>
      <w:r>
        <w:rPr>
          <w:rFonts w:hint="eastAsia" w:ascii="宋体" w:hAnsi="宋体" w:eastAsia="宋体" w:cs="宋体"/>
          <w:color w:val="auto"/>
          <w:sz w:val="24"/>
          <w:szCs w:val="24"/>
          <w:highlight w:val="none"/>
          <w:lang w:eastAsia="zh-CN"/>
        </w:rPr>
        <w:t>：</w:t>
      </w:r>
    </w:p>
    <w:p w14:paraId="3B949697">
      <w:pPr>
        <w:pStyle w:val="67"/>
        <w:numPr>
          <w:ilvl w:val="0"/>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1.2.1、负责下辖的交通安全秩序，有效维护辖区内的交通安全秩序及时制止和纠正违反交通安全违法的行为；</w:t>
      </w:r>
    </w:p>
    <w:p w14:paraId="2AC1A29D">
      <w:pPr>
        <w:pStyle w:val="67"/>
        <w:numPr>
          <w:ilvl w:val="0"/>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1.2.2、负责协助相关政府部门加强对重点区域、重点部位的安全巡逻；</w:t>
      </w:r>
    </w:p>
    <w:p w14:paraId="169F02A0">
      <w:pPr>
        <w:pStyle w:val="67"/>
        <w:numPr>
          <w:ilvl w:val="0"/>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1.2.3、负责协助相关政府部门对沿街店家出店占道经营和500米范围内的机动车违法停放、非法营运的安全管理工作；</w:t>
      </w:r>
    </w:p>
    <w:p w14:paraId="6541E99F">
      <w:pPr>
        <w:pStyle w:val="67"/>
        <w:numPr>
          <w:ilvl w:val="0"/>
          <w:numId w:val="0"/>
        </w:numPr>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1.2.4、负责协助相关政府部门每月做好重点区域、重点部位交通安全隐患排查；</w:t>
      </w:r>
    </w:p>
    <w:p w14:paraId="034E0E53">
      <w:pPr>
        <w:pStyle w:val="67"/>
        <w:numPr>
          <w:ilvl w:val="0"/>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1.2.5、负责协助相关政府部门做好其他交通管理类相关工作</w:t>
      </w:r>
      <w:r>
        <w:rPr>
          <w:rFonts w:hint="eastAsia" w:ascii="宋体" w:hAnsi="宋体" w:eastAsia="宋体" w:cs="宋体"/>
          <w:color w:val="auto"/>
          <w:sz w:val="24"/>
          <w:szCs w:val="24"/>
          <w:highlight w:val="none"/>
        </w:rPr>
        <w:t>。</w:t>
      </w:r>
    </w:p>
    <w:p w14:paraId="2CC1CEB9">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1.3项目配套人员要求</w:t>
      </w:r>
    </w:p>
    <w:p w14:paraId="2BB272F3">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本项目的项目总负责人要求具有</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rPr>
        <w:t>科学历和管理经验、保安管理经验（保安员职业资格</w:t>
      </w:r>
      <w:r>
        <w:rPr>
          <w:rFonts w:hint="eastAsia" w:ascii="宋体" w:hAnsi="宋体" w:eastAsia="宋体" w:cs="宋体"/>
          <w:color w:val="auto"/>
          <w:sz w:val="24"/>
          <w:szCs w:val="24"/>
          <w:highlight w:val="none"/>
          <w:lang w:eastAsia="zh-CN"/>
        </w:rPr>
        <w:t>一级证书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本项目</w:t>
      </w:r>
      <w:r>
        <w:rPr>
          <w:rFonts w:hint="eastAsia" w:cs="宋体"/>
          <w:color w:val="auto"/>
          <w:sz w:val="24"/>
          <w:szCs w:val="24"/>
          <w:highlight w:val="none"/>
          <w:lang w:val="en-US" w:eastAsia="zh-CN"/>
        </w:rPr>
        <w:t>服务人数不得少于18人，年龄在18-50周岁之间（确因工作需要使用超龄人员的，需经采购人审核备案)。</w:t>
      </w:r>
    </w:p>
    <w:p w14:paraId="54AEF2C6">
      <w:pPr>
        <w:pStyle w:val="67"/>
        <w:numPr>
          <w:ilvl w:val="0"/>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eastAsia="zh-CN"/>
        </w:rPr>
        <w:t>服务人员素质要求：服务人员应当政治素质好、工作积极、热爱交通管理工作并懂交通相关法律法规，负责所指定区域、部位交通进行管理。服务人员进驻采购人指定地点后，必须服从采购人安排和管理，严格遵守采购人有关规章制度并接受采购人的监督，遵纪守法、着装整洁、礼貌待客、认真负责；服务人员在执勤时，必须按规定着装，佩戴标志，做到文明执勤，礼貌待人。</w:t>
      </w:r>
    </w:p>
    <w:p w14:paraId="03F34865">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b w:val="0"/>
          <w:bCs w:val="0"/>
          <w:color w:val="auto"/>
          <w:sz w:val="24"/>
          <w:szCs w:val="24"/>
          <w:highlight w:val="none"/>
          <w:lang w:val="en-US" w:eastAsia="zh-CN"/>
        </w:rPr>
        <w:t>1.3.3</w:t>
      </w:r>
      <w:r>
        <w:rPr>
          <w:rFonts w:hint="eastAsia" w:ascii="宋体" w:hAnsi="宋体" w:eastAsia="宋体" w:cs="宋体"/>
          <w:b w:val="0"/>
          <w:bCs w:val="0"/>
          <w:color w:val="auto"/>
          <w:sz w:val="24"/>
          <w:szCs w:val="24"/>
          <w:highlight w:val="none"/>
        </w:rPr>
        <w:t>具体服务内容、要求等：</w:t>
      </w:r>
      <w:r>
        <w:rPr>
          <w:rFonts w:hint="eastAsia" w:ascii="宋体" w:hAnsi="宋体" w:eastAsia="宋体" w:cs="宋体"/>
          <w:color w:val="auto"/>
          <w:sz w:val="24"/>
          <w:szCs w:val="24"/>
          <w:highlight w:val="none"/>
        </w:rPr>
        <w:t>工作时间由招标单位具体制定，服务人员必须服从招标单位指挥、管理和安排，服务人员工作期间必须穿戴统一执勤衣帽，佩戴管理工作证，遵守招标单位制定的工作纪律，接受招标单位督查考核；中标单位必须确定专人负责对服务人员的管理和督查，定期对服务人员的业务培训，确保服务人员工作稳定性，具体由招标单位根据管理辖区情况统筹安排。</w:t>
      </w:r>
    </w:p>
    <w:p w14:paraId="23286A85">
      <w:pPr>
        <w:pStyle w:val="67"/>
        <w:numPr>
          <w:ilvl w:val="0"/>
          <w:numId w:val="0"/>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3.4</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eastAsia="zh-CN"/>
        </w:rPr>
        <w:t>服务人员的仪容仪表和执勤规范：所有人员应衣冠整洁，胸佩工作卡；坚守工作岗位，提高警惕，严防犯罪分子从事破坏活动，保证学校老师、学生出行安全，发现不安全因素立即查明原因，尽快排除险情并及时向采购人汇报；认真做好各类台账记录，严格履行交接班制度</w:t>
      </w:r>
      <w:r>
        <w:rPr>
          <w:rFonts w:hint="eastAsia" w:ascii="宋体" w:hAnsi="宋体" w:eastAsia="宋体" w:cs="宋体"/>
          <w:color w:val="auto"/>
          <w:sz w:val="24"/>
          <w:szCs w:val="24"/>
          <w:highlight w:val="none"/>
        </w:rPr>
        <w:t>。</w:t>
      </w:r>
    </w:p>
    <w:p w14:paraId="792B059D">
      <w:pPr>
        <w:pStyle w:val="67"/>
        <w:widowControl w:val="0"/>
        <w:numPr>
          <w:ilvl w:val="0"/>
          <w:numId w:val="0"/>
        </w:numPr>
        <w:snapToGrid/>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1.4</w:t>
      </w:r>
      <w:r>
        <w:rPr>
          <w:rFonts w:hint="eastAsia" w:ascii="宋体" w:hAnsi="宋体" w:eastAsia="宋体" w:cs="宋体"/>
          <w:color w:val="auto"/>
          <w:sz w:val="24"/>
          <w:szCs w:val="24"/>
          <w:highlight w:val="none"/>
        </w:rPr>
        <w:t>、其他相关服务要求：</w:t>
      </w:r>
      <w:r>
        <w:rPr>
          <w:rFonts w:hint="eastAsia" w:cs="宋体"/>
          <w:color w:val="auto"/>
          <w:sz w:val="24"/>
          <w:szCs w:val="24"/>
          <w:highlight w:val="none"/>
          <w:lang w:val="en-US" w:eastAsia="zh-CN"/>
        </w:rPr>
        <w:t>服务期间服务人员需</w:t>
      </w:r>
      <w:r>
        <w:rPr>
          <w:rFonts w:hint="eastAsia" w:ascii="宋体" w:hAnsi="宋体" w:eastAsia="宋体" w:cs="宋体"/>
          <w:color w:val="auto"/>
          <w:sz w:val="24"/>
          <w:szCs w:val="24"/>
          <w:highlight w:val="none"/>
          <w:lang w:val="en-US" w:eastAsia="zh-CN"/>
        </w:rPr>
        <w:t>认真履行职责，服从流动式服务的要求，勤走勤问勤反馈，不得擅自离职，因事请假，须得到批准，待安排好人员后方可离岗。</w:t>
      </w:r>
    </w:p>
    <w:p w14:paraId="2ED17567">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三、服务期限：</w:t>
      </w:r>
      <w:r>
        <w:rPr>
          <w:rFonts w:hint="eastAsia" w:ascii="宋体" w:hAnsi="宋体" w:cs="宋体"/>
          <w:color w:val="auto"/>
          <w:kern w:val="2"/>
          <w:sz w:val="24"/>
          <w:szCs w:val="24"/>
          <w:highlight w:val="none"/>
          <w:lang w:val="en-US" w:eastAsia="zh-CN" w:bidi="ar-SA"/>
        </w:rPr>
        <w:t>合同签订之日起</w:t>
      </w:r>
      <w:r>
        <w:rPr>
          <w:rFonts w:hint="eastAsia" w:ascii="宋体" w:hAnsi="宋体" w:eastAsia="宋体" w:cs="宋体"/>
          <w:color w:val="auto"/>
          <w:kern w:val="2"/>
          <w:sz w:val="24"/>
          <w:szCs w:val="24"/>
          <w:highlight w:val="none"/>
          <w:lang w:val="en-US" w:eastAsia="zh-CN" w:bidi="ar-SA"/>
        </w:rPr>
        <w:t>一年。合同签订依据为相关法律法规文件、招标文件、乙方投标文件等，合同条款有与前者冲突的，以前者为准。</w:t>
      </w:r>
    </w:p>
    <w:p w14:paraId="509838EC">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四、考核要求及制度：</w:t>
      </w:r>
    </w:p>
    <w:p w14:paraId="7F557697">
      <w:pPr>
        <w:pStyle w:val="147"/>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1、考核要求：主要对其管理措施、安全管理、秩序管理等内容进行考核，其中包括日常管理、遵规守纪、岗位纪律、安全检查、巡更情况汇报、突发事件上报及时性等。</w:t>
      </w:r>
    </w:p>
    <w:p w14:paraId="16B3D3B7">
      <w:pPr>
        <w:pStyle w:val="147"/>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2、甲方制定考核办法，对乙方进行考核（详见附件一）。    </w:t>
      </w:r>
    </w:p>
    <w:p w14:paraId="1CC52BE3">
      <w:pPr>
        <w:pStyle w:val="147"/>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五、培训要求：</w:t>
      </w:r>
    </w:p>
    <w:p w14:paraId="4E753C0C">
      <w:pPr>
        <w:pStyle w:val="147"/>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队员需进行完善的培训后方可上岗，有详细的培训计划、内容、方案、时间等。</w:t>
      </w:r>
    </w:p>
    <w:p w14:paraId="7B5DCFEA">
      <w:pPr>
        <w:pStyle w:val="147"/>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六、费用支付：</w:t>
      </w:r>
    </w:p>
    <w:p w14:paraId="66921FB4">
      <w:pPr>
        <w:pStyle w:val="147"/>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合同签订项目进场一个季度后支付合同金额的30%，具体金额以扣除考核扣分款为准，履约完成验收通过后支付剩余款项，以经塘栖镇财办根据政府采购法等相关规定审核通过的合同相应条款为准。</w:t>
      </w:r>
    </w:p>
    <w:p w14:paraId="4A796126">
      <w:pPr>
        <w:pStyle w:val="147"/>
        <w:snapToGrid w:val="0"/>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七、其他要求：</w:t>
      </w:r>
    </w:p>
    <w:p w14:paraId="06373FB4">
      <w:pPr>
        <w:pStyle w:val="147"/>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采购人出现问题响应要求：服务期内中标单位自身出现了问题，如缺岗、离岗、与招标人工作人员发生纠纷等影响采购人及招标人声誉的所有事件，中标单位的主要负责人应立即响应，2小时内到达现场，3小时内解决问题，现场解决不了的应采取应急措施，应立即阻止事态的发展，确保无任何影响采购人 的事件发生。</w:t>
      </w:r>
    </w:p>
    <w:p w14:paraId="308416BA">
      <w:pPr>
        <w:pStyle w:val="147"/>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2、中标单位在运营中发生的劳资纠纷、工伤纠纷、人身意外伤亡等事件，由中标单位自行承担，如因此造成采购人被第三方索赔，采购人有权向中标单位进行追偿。</w:t>
      </w:r>
    </w:p>
    <w:p w14:paraId="2963A62C">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highlight w:val="none"/>
          <w:lang w:val="en-US" w:eastAsia="zh-CN"/>
        </w:rPr>
        <w:t>3、</w:t>
      </w:r>
      <w:r>
        <w:rPr>
          <w:rFonts w:hint="eastAsia" w:ascii="宋体" w:hAnsi="宋体" w:eastAsia="宋体" w:cs="宋体"/>
          <w:color w:val="auto"/>
          <w:sz w:val="24"/>
          <w:szCs w:val="24"/>
          <w:highlight w:val="none"/>
        </w:rPr>
        <w:t>其他相关费用说明：</w:t>
      </w:r>
    </w:p>
    <w:p w14:paraId="2B3BA849">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1如遇特殊情况，须按采购人需求进行加班，加班费在投标报价中自行考虑，中标后不作调整。</w:t>
      </w:r>
    </w:p>
    <w:p w14:paraId="427E0645">
      <w:pPr>
        <w:pStyle w:val="67"/>
        <w:keepNext w:val="0"/>
        <w:keepLines w:val="0"/>
        <w:pageBreakBefore w:val="0"/>
        <w:widowControl w:val="0"/>
        <w:numPr>
          <w:ilvl w:val="0"/>
          <w:numId w:val="0"/>
        </w:numPr>
        <w:kinsoku/>
        <w:wordWrap/>
        <w:overflowPunct/>
        <w:topLinePunct w:val="0"/>
        <w:autoSpaceDE/>
        <w:autoSpaceDN/>
        <w:bidi w:val="0"/>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2本项目服务中</w:t>
      </w:r>
      <w:r>
        <w:rPr>
          <w:rFonts w:hint="eastAsia" w:ascii="宋体" w:hAnsi="宋体" w:eastAsia="宋体" w:cs="宋体"/>
          <w:color w:val="auto"/>
          <w:sz w:val="24"/>
          <w:szCs w:val="24"/>
          <w:highlight w:val="none"/>
        </w:rPr>
        <w:t>使用对讲通讯、巡视等设备</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车辆</w:t>
      </w:r>
      <w:r>
        <w:rPr>
          <w:rFonts w:hint="eastAsia" w:cs="宋体"/>
          <w:color w:val="auto"/>
          <w:sz w:val="24"/>
          <w:szCs w:val="24"/>
          <w:highlight w:val="none"/>
          <w:lang w:val="en-US" w:eastAsia="zh-CN"/>
        </w:rPr>
        <w:t>及</w:t>
      </w:r>
      <w:r>
        <w:rPr>
          <w:rFonts w:hint="eastAsia" w:ascii="宋体" w:hAnsi="宋体" w:eastAsia="宋体" w:cs="宋体"/>
          <w:color w:val="auto"/>
          <w:sz w:val="24"/>
          <w:szCs w:val="24"/>
          <w:highlight w:val="none"/>
        </w:rPr>
        <w:t>服务管理中所需的物品（如低值易耗品、工具及相关设备）包含在中标价中。</w:t>
      </w:r>
    </w:p>
    <w:p w14:paraId="0F90E747">
      <w:pPr>
        <w:pStyle w:val="67"/>
        <w:numPr>
          <w:ilvl w:val="0"/>
          <w:numId w:val="0"/>
        </w:numPr>
        <w:snapToGrid w:val="0"/>
        <w:spacing w:line="44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3配备相应装备及车辆</w:t>
      </w:r>
      <w:r>
        <w:rPr>
          <w:rFonts w:hint="eastAsia" w:cs="宋体"/>
          <w:color w:val="auto"/>
          <w:sz w:val="24"/>
          <w:szCs w:val="24"/>
          <w:highlight w:val="none"/>
          <w:lang w:val="en-US" w:eastAsia="zh-CN"/>
        </w:rPr>
        <w:t>。</w:t>
      </w:r>
    </w:p>
    <w:p w14:paraId="1A24BEA8">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八、服务验收：</w:t>
      </w:r>
      <w:r>
        <w:rPr>
          <w:rFonts w:hint="eastAsia" w:ascii="宋体" w:hAnsi="宋体" w:eastAsia="宋体" w:cs="宋体"/>
          <w:color w:val="auto"/>
          <w:kern w:val="2"/>
          <w:sz w:val="24"/>
          <w:szCs w:val="24"/>
          <w:highlight w:val="none"/>
          <w:lang w:val="en-US" w:eastAsia="zh-CN" w:bidi="ar-SA"/>
        </w:rPr>
        <w:t>采购人自行验收。</w:t>
      </w:r>
    </w:p>
    <w:p w14:paraId="56FA8B02">
      <w:pPr>
        <w:pStyle w:val="147"/>
        <w:snapToGrid w:val="0"/>
        <w:spacing w:line="360" w:lineRule="auto"/>
        <w:rPr>
          <w:rFonts w:hint="eastAsia" w:ascii="宋体" w:hAnsi="宋体" w:eastAsia="宋体" w:cs="宋体"/>
          <w:color w:val="auto"/>
          <w:kern w:val="2"/>
          <w:sz w:val="24"/>
          <w:szCs w:val="24"/>
          <w:highlight w:val="none"/>
          <w:lang w:val="en-US" w:eastAsia="zh-CN" w:bidi="ar-SA"/>
        </w:rPr>
      </w:pPr>
    </w:p>
    <w:p w14:paraId="6A041361">
      <w:pPr>
        <w:pStyle w:val="147"/>
        <w:snapToGrid w:val="0"/>
        <w:spacing w:line="360" w:lineRule="auto"/>
        <w:rPr>
          <w:rFonts w:hint="eastAsia" w:ascii="宋体" w:hAnsi="宋体" w:eastAsia="宋体" w:cs="宋体"/>
          <w:color w:val="auto"/>
          <w:kern w:val="2"/>
          <w:sz w:val="24"/>
          <w:szCs w:val="24"/>
          <w:highlight w:val="none"/>
          <w:lang w:val="en-US" w:eastAsia="zh-CN" w:bidi="ar-SA"/>
        </w:rPr>
      </w:pPr>
    </w:p>
    <w:p w14:paraId="6DF598CF">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附件一：服务</w:t>
      </w:r>
      <w:r>
        <w:rPr>
          <w:rFonts w:hint="eastAsia" w:ascii="宋体" w:hAnsi="宋体" w:cs="宋体"/>
          <w:b/>
          <w:bCs/>
          <w:color w:val="auto"/>
          <w:kern w:val="2"/>
          <w:sz w:val="24"/>
          <w:szCs w:val="24"/>
          <w:highlight w:val="none"/>
          <w:lang w:val="en-US" w:eastAsia="zh-CN" w:bidi="ar-SA"/>
        </w:rPr>
        <w:t>单位</w:t>
      </w:r>
      <w:r>
        <w:rPr>
          <w:rFonts w:hint="eastAsia" w:ascii="宋体" w:hAnsi="宋体" w:eastAsia="宋体" w:cs="宋体"/>
          <w:b/>
          <w:bCs/>
          <w:color w:val="auto"/>
          <w:kern w:val="2"/>
          <w:sz w:val="24"/>
          <w:szCs w:val="24"/>
          <w:highlight w:val="none"/>
          <w:lang w:val="en-US" w:eastAsia="zh-CN" w:bidi="ar-SA"/>
        </w:rPr>
        <w:t xml:space="preserve">考核办法 </w:t>
      </w:r>
      <w:r>
        <w:rPr>
          <w:rFonts w:hint="eastAsia" w:ascii="宋体" w:hAnsi="宋体" w:eastAsia="宋体" w:cs="宋体"/>
          <w:color w:val="auto"/>
          <w:kern w:val="2"/>
          <w:sz w:val="24"/>
          <w:szCs w:val="24"/>
          <w:highlight w:val="none"/>
          <w:lang w:val="en-US" w:eastAsia="zh-CN" w:bidi="ar-SA"/>
        </w:rPr>
        <w:t xml:space="preserve">                                                                      </w:t>
      </w:r>
    </w:p>
    <w:p w14:paraId="42E4F67D">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第</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cs="宋体"/>
          <w:color w:val="auto"/>
          <w:kern w:val="2"/>
          <w:sz w:val="24"/>
          <w:szCs w:val="24"/>
          <w:highlight w:val="none"/>
          <w:lang w:val="en-US" w:eastAsia="zh-CN" w:bidi="ar-SA"/>
        </w:rPr>
        <w:t>季度</w:t>
      </w:r>
    </w:p>
    <w:tbl>
      <w:tblPr>
        <w:tblStyle w:val="68"/>
        <w:tblW w:w="84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7"/>
        <w:gridCol w:w="5991"/>
        <w:gridCol w:w="1451"/>
      </w:tblGrid>
      <w:tr w14:paraId="598C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A930">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类别</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2E2A">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考核内容</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5B60">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考核扣分值</w:t>
            </w:r>
          </w:p>
        </w:tc>
      </w:tr>
      <w:tr w14:paraId="3D1D1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13A6CE">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考勤</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DD51EF7">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服务人员</w:t>
            </w:r>
            <w:r>
              <w:rPr>
                <w:rFonts w:hint="eastAsia" w:ascii="宋体" w:hAnsi="宋体" w:eastAsia="宋体" w:cs="宋体"/>
                <w:color w:val="auto"/>
                <w:kern w:val="0"/>
                <w:sz w:val="24"/>
                <w:szCs w:val="24"/>
                <w:highlight w:val="none"/>
                <w:lang w:val="en-US" w:eastAsia="zh-CN" w:bidi="ar-SA"/>
              </w:rPr>
              <w:t>上班：迟到、早退的，扣1分∕次；脱岗的扣2分∕次。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85F740">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7276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E3FDB">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内务</w:t>
            </w:r>
          </w:p>
          <w:p w14:paraId="6C5EB364">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管理</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F578BC9">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服务人员</w:t>
            </w:r>
            <w:r>
              <w:rPr>
                <w:rFonts w:hint="eastAsia" w:ascii="宋体" w:hAnsi="宋体" w:eastAsia="宋体" w:cs="宋体"/>
                <w:color w:val="auto"/>
                <w:kern w:val="0"/>
                <w:sz w:val="24"/>
                <w:szCs w:val="24"/>
                <w:highlight w:val="none"/>
                <w:lang w:val="en-US" w:eastAsia="zh-CN" w:bidi="ar-SA"/>
              </w:rPr>
              <w:t>个人仪表、仪容不严整，或不按规定着装等违反队伍正规化管理的扣1分∕次。上述问题被上级部门通报的加倍扣罚。</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780F16">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6A82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3"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A384D7">
            <w:pPr>
              <w:keepNext w:val="0"/>
              <w:keepLines w:val="0"/>
              <w:pageBreakBefore w:val="0"/>
              <w:widowControl/>
              <w:kinsoku/>
              <w:wordWrap/>
              <w:overflowPunct/>
              <w:topLinePunct w:val="0"/>
              <w:autoSpaceDE/>
              <w:autoSpaceDN/>
              <w:bidi w:val="0"/>
              <w:spacing w:line="600" w:lineRule="atLeast"/>
              <w:ind w:firstLine="480" w:firstLineChars="200"/>
              <w:jc w:val="center"/>
              <w:textAlignment w:val="auto"/>
              <w:rPr>
                <w:rFonts w:hint="eastAsia" w:ascii="宋体" w:hAnsi="宋体" w:eastAsia="宋体" w:cs="宋体"/>
                <w:color w:val="auto"/>
                <w:kern w:val="0"/>
                <w:sz w:val="24"/>
                <w:szCs w:val="24"/>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E493614">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爱护公物和配发的装备，因使用保管不善而造成丢失或损坏的，除照价赔偿外，扣1分∕次。违反节能措施，不按规定关闭电灯、电脑、饮水器、空调等电源开关，扣0.5分∕次。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840CAE">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3538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4910E">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规章</w:t>
            </w:r>
          </w:p>
          <w:p w14:paraId="327A5DA7">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制度</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79F2314C">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通讯不畅通的或接到指令不按要求到位的，扣1分∕次，工作期间要接受甲方的领导和监督，遵守甲方的有关的规章制度。发现</w:t>
            </w: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违反甲方工作规章制度及纪律扣1分∕次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EEE6F8">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2E5C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4B9AD0">
            <w:pPr>
              <w:keepNext w:val="0"/>
              <w:keepLines w:val="0"/>
              <w:pageBreakBefore w:val="0"/>
              <w:widowControl/>
              <w:kinsoku/>
              <w:wordWrap/>
              <w:overflowPunct/>
              <w:topLinePunct w:val="0"/>
              <w:autoSpaceDE/>
              <w:autoSpaceDN/>
              <w:bidi w:val="0"/>
              <w:spacing w:line="600" w:lineRule="atLeast"/>
              <w:ind w:firstLine="480" w:firstLineChars="200"/>
              <w:jc w:val="center"/>
              <w:textAlignment w:val="auto"/>
              <w:rPr>
                <w:rFonts w:hint="eastAsia" w:ascii="宋体" w:hAnsi="宋体" w:eastAsia="宋体" w:cs="宋体"/>
                <w:color w:val="auto"/>
                <w:kern w:val="0"/>
                <w:sz w:val="24"/>
                <w:szCs w:val="24"/>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71269AB2">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服务人员</w:t>
            </w:r>
            <w:r>
              <w:rPr>
                <w:rFonts w:hint="eastAsia" w:ascii="宋体" w:hAnsi="宋体" w:eastAsia="宋体" w:cs="宋体"/>
                <w:color w:val="auto"/>
                <w:kern w:val="0"/>
                <w:sz w:val="24"/>
                <w:szCs w:val="24"/>
                <w:highlight w:val="none"/>
                <w:lang w:val="en-US" w:eastAsia="zh-CN" w:bidi="ar-SA"/>
              </w:rPr>
              <w:t>工作时间玩电脑游戏、看小说、炒股票；手机上网浏览网页、看小说、玩游戏、炒股票，睡觉或做其他与工作无关事情的，扣2分∕次，如被上级部门或新闻媒体通报的，一律予以辞退。</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A5C4FB">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4C4F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E7219B">
            <w:pPr>
              <w:keepNext w:val="0"/>
              <w:keepLines w:val="0"/>
              <w:pageBreakBefore w:val="0"/>
              <w:widowControl/>
              <w:kinsoku/>
              <w:wordWrap/>
              <w:overflowPunct/>
              <w:topLinePunct w:val="0"/>
              <w:autoSpaceDE/>
              <w:autoSpaceDN/>
              <w:bidi w:val="0"/>
              <w:spacing w:line="600" w:lineRule="atLeast"/>
              <w:ind w:firstLine="480" w:firstLineChars="200"/>
              <w:jc w:val="center"/>
              <w:textAlignment w:val="auto"/>
              <w:rPr>
                <w:rFonts w:hint="eastAsia" w:ascii="宋体" w:hAnsi="宋体" w:eastAsia="宋体" w:cs="宋体"/>
                <w:color w:val="auto"/>
                <w:kern w:val="0"/>
                <w:sz w:val="24"/>
                <w:szCs w:val="24"/>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0153F231">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日常行为被上级部门督察计分的，扣2分∕次。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E57031">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02AD8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569AA4">
            <w:pPr>
              <w:keepNext w:val="0"/>
              <w:keepLines w:val="0"/>
              <w:pageBreakBefore w:val="0"/>
              <w:widowControl/>
              <w:kinsoku/>
              <w:wordWrap/>
              <w:overflowPunct/>
              <w:topLinePunct w:val="0"/>
              <w:autoSpaceDE/>
              <w:autoSpaceDN/>
              <w:bidi w:val="0"/>
              <w:spacing w:line="600" w:lineRule="atLeast"/>
              <w:ind w:firstLine="480" w:firstLineChars="200"/>
              <w:jc w:val="center"/>
              <w:textAlignment w:val="auto"/>
              <w:rPr>
                <w:rFonts w:hint="eastAsia" w:ascii="宋体" w:hAnsi="宋体" w:eastAsia="宋体" w:cs="宋体"/>
                <w:color w:val="auto"/>
                <w:kern w:val="0"/>
                <w:sz w:val="24"/>
                <w:szCs w:val="24"/>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84A3512">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工作时间不按规定上岗、定岗的，扣1分∕次。值班人员在值班期间不按规定履行职责的，扣1-5分∕次。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EED512">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42FA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AEEAA3">
            <w:pPr>
              <w:keepNext w:val="0"/>
              <w:keepLines w:val="0"/>
              <w:pageBreakBefore w:val="0"/>
              <w:widowControl/>
              <w:kinsoku/>
              <w:wordWrap/>
              <w:overflowPunct/>
              <w:topLinePunct w:val="0"/>
              <w:autoSpaceDE/>
              <w:autoSpaceDN/>
              <w:bidi w:val="0"/>
              <w:spacing w:line="600" w:lineRule="atLeast"/>
              <w:ind w:firstLine="480" w:firstLineChars="200"/>
              <w:jc w:val="center"/>
              <w:textAlignment w:val="auto"/>
              <w:rPr>
                <w:rFonts w:hint="eastAsia" w:ascii="宋体" w:hAnsi="宋体" w:eastAsia="宋体" w:cs="宋体"/>
                <w:color w:val="auto"/>
                <w:kern w:val="0"/>
                <w:sz w:val="24"/>
                <w:szCs w:val="24"/>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09978F79">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不服从安排管理，影响工作开展的；破坏团结协作的，扣1-5分∕次。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FBE0D9">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2EFC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4BDDC6">
            <w:pPr>
              <w:keepNext w:val="0"/>
              <w:keepLines w:val="0"/>
              <w:pageBreakBefore w:val="0"/>
              <w:widowControl/>
              <w:kinsoku/>
              <w:wordWrap/>
              <w:overflowPunct/>
              <w:topLinePunct w:val="0"/>
              <w:autoSpaceDE/>
              <w:autoSpaceDN/>
              <w:bidi w:val="0"/>
              <w:spacing w:line="600" w:lineRule="atLeast"/>
              <w:ind w:firstLine="480" w:firstLineChars="200"/>
              <w:jc w:val="center"/>
              <w:textAlignment w:val="auto"/>
              <w:rPr>
                <w:rFonts w:hint="eastAsia" w:ascii="宋体" w:hAnsi="宋体" w:eastAsia="宋体" w:cs="宋体"/>
                <w:color w:val="auto"/>
                <w:kern w:val="0"/>
                <w:sz w:val="24"/>
                <w:szCs w:val="24"/>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2798779B">
            <w:pPr>
              <w:pStyle w:val="147"/>
              <w:keepNext w:val="0"/>
              <w:keepLines w:val="0"/>
              <w:pageBreakBefore w:val="0"/>
              <w:widowControl/>
              <w:kinsoku/>
              <w:wordWrap/>
              <w:overflowPunct/>
              <w:topLinePunct w:val="0"/>
              <w:autoSpaceDE/>
              <w:autoSpaceDN/>
              <w:bidi w:val="0"/>
              <w:snapToGrid w:val="0"/>
              <w:spacing w:line="360" w:lineRule="auto"/>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服务单位在协助开展</w:t>
            </w:r>
            <w:r>
              <w:rPr>
                <w:rFonts w:hint="eastAsia" w:ascii="宋体" w:hAnsi="宋体" w:eastAsia="宋体" w:cs="宋体"/>
                <w:color w:val="auto"/>
                <w:kern w:val="2"/>
                <w:sz w:val="24"/>
                <w:szCs w:val="24"/>
                <w:highlight w:val="none"/>
                <w:lang w:val="en-US" w:eastAsia="zh-CN" w:bidi="ar-SA"/>
              </w:rPr>
              <w:t>交通安全秩序及时制止和纠正违反交通安全违法的行为</w:t>
            </w:r>
            <w:r>
              <w:rPr>
                <w:rFonts w:hint="eastAsia" w:ascii="宋体" w:hAnsi="宋体" w:eastAsia="宋体" w:cs="宋体"/>
                <w:color w:val="auto"/>
                <w:kern w:val="0"/>
                <w:sz w:val="24"/>
                <w:szCs w:val="24"/>
                <w:highlight w:val="none"/>
                <w:lang w:val="en-US" w:eastAsia="zh-CN"/>
              </w:rPr>
              <w:t>及其他工作时违反工作原则、泄露工作秘密</w:t>
            </w:r>
            <w:r>
              <w:rPr>
                <w:rFonts w:hint="eastAsia" w:ascii="宋体" w:hAnsi="宋体" w:cs="宋体"/>
                <w:color w:val="auto"/>
                <w:kern w:val="0"/>
                <w:sz w:val="24"/>
                <w:szCs w:val="24"/>
                <w:highlight w:val="none"/>
                <w:lang w:val="en-US" w:eastAsia="zh-CN"/>
              </w:rPr>
              <w:t>或被上级通报</w:t>
            </w:r>
            <w:r>
              <w:rPr>
                <w:rFonts w:hint="eastAsia" w:ascii="宋体" w:hAnsi="宋体" w:eastAsia="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lang w:val="en-US" w:eastAsia="zh-CN" w:bidi="ar-SA"/>
              </w:rPr>
              <w:t>视情节轻重扣1-5分∕次</w:t>
            </w:r>
            <w:r>
              <w:rPr>
                <w:rFonts w:hint="eastAsia" w:ascii="宋体" w:hAnsi="宋体" w:eastAsia="宋体" w:cs="宋体"/>
                <w:color w:val="auto"/>
                <w:kern w:val="0"/>
                <w:sz w:val="24"/>
                <w:szCs w:val="24"/>
                <w:highlight w:val="none"/>
                <w:lang w:val="en-US" w:eastAsia="zh-CN"/>
              </w:rPr>
              <w:t>。</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77B055">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29A2F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4"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5DAD">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纪律</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62753DF2">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服务单位应遵守用工单位相关工作制度、纪律要求，不服从命令、听从指挥、违反业务工作相关工作纪律的</w:t>
            </w:r>
            <w:r>
              <w:rPr>
                <w:rFonts w:hint="eastAsia" w:ascii="宋体" w:hAnsi="宋体" w:eastAsia="宋体" w:cs="宋体"/>
                <w:color w:val="auto"/>
                <w:kern w:val="0"/>
                <w:sz w:val="24"/>
                <w:szCs w:val="24"/>
                <w:highlight w:val="none"/>
                <w:lang w:val="en-US" w:eastAsia="zh-CN" w:bidi="ar-SA"/>
              </w:rPr>
              <w:t>视情节轻重扣1-5分∕次。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055DD7">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249E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68BCCD2">
            <w:pPr>
              <w:keepNext w:val="0"/>
              <w:keepLines w:val="0"/>
              <w:pageBreakBefore w:val="0"/>
              <w:widowControl/>
              <w:kinsoku/>
              <w:wordWrap/>
              <w:overflowPunct/>
              <w:topLinePunct w:val="0"/>
              <w:autoSpaceDE/>
              <w:autoSpaceDN/>
              <w:bidi w:val="0"/>
              <w:spacing w:line="600" w:lineRule="atLeast"/>
              <w:ind w:firstLine="480" w:firstLineChars="200"/>
              <w:jc w:val="center"/>
              <w:textAlignment w:val="auto"/>
              <w:rPr>
                <w:rFonts w:hint="eastAsia" w:ascii="宋体" w:hAnsi="宋体" w:eastAsia="宋体" w:cs="宋体"/>
                <w:color w:val="auto"/>
                <w:kern w:val="0"/>
                <w:sz w:val="24"/>
                <w:szCs w:val="24"/>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9078D6B">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违反其他法律法规、规章制度或发生不当行为造成较大影响的，酌情扣罚，情节严重的，扣1-5分∕次。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1FF406">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7BDF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5" w:hRule="atLeast"/>
        </w:trPr>
        <w:tc>
          <w:tcPr>
            <w:tcW w:w="9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8DF4">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其他</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51EC44E4">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因工作粗心、对工作不负责任被投诉，经查实确系其不当行为造成的（即有理投诉），扣1-5分∕次。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309A07">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6FB46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trPr>
        <w:tc>
          <w:tcPr>
            <w:tcW w:w="9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top"/>
          </w:tcPr>
          <w:p w14:paraId="17C88238">
            <w:pPr>
              <w:keepNext w:val="0"/>
              <w:keepLines w:val="0"/>
              <w:pageBreakBefore w:val="0"/>
              <w:widowControl/>
              <w:kinsoku/>
              <w:wordWrap/>
              <w:overflowPunct/>
              <w:topLinePunct w:val="0"/>
              <w:autoSpaceDE/>
              <w:autoSpaceDN/>
              <w:bidi w:val="0"/>
              <w:spacing w:line="600" w:lineRule="atLeast"/>
              <w:ind w:firstLine="480" w:firstLineChars="200"/>
              <w:jc w:val="center"/>
              <w:textAlignment w:val="auto"/>
              <w:rPr>
                <w:rFonts w:hint="eastAsia" w:ascii="宋体" w:hAnsi="宋体" w:eastAsia="宋体" w:cs="宋体"/>
                <w:color w:val="auto"/>
                <w:kern w:val="0"/>
                <w:sz w:val="24"/>
                <w:szCs w:val="24"/>
                <w:highlight w:val="none"/>
                <w:lang w:val="en-US" w:eastAsia="zh-CN" w:bidi="ar-SA"/>
              </w:rPr>
            </w:pP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7459320A">
            <w:pPr>
              <w:keepNext w:val="0"/>
              <w:keepLines w:val="0"/>
              <w:pageBreakBefore w:val="0"/>
              <w:widowControl/>
              <w:kinsoku/>
              <w:wordWrap/>
              <w:overflowPunct/>
              <w:topLinePunct w:val="0"/>
              <w:autoSpaceDE/>
              <w:autoSpaceDN/>
              <w:bidi w:val="0"/>
              <w:spacing w:line="600" w:lineRule="atLeast"/>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本辖区内发生重特大事件</w:t>
            </w:r>
            <w:r>
              <w:rPr>
                <w:rFonts w:hint="eastAsia" w:ascii="宋体" w:hAnsi="宋体" w:cs="宋体"/>
                <w:color w:val="auto"/>
                <w:kern w:val="0"/>
                <w:sz w:val="24"/>
                <w:szCs w:val="24"/>
                <w:highlight w:val="none"/>
                <w:lang w:val="en-US" w:eastAsia="zh-CN" w:bidi="ar-SA"/>
              </w:rPr>
              <w:t>，服务单位</w:t>
            </w:r>
            <w:r>
              <w:rPr>
                <w:rFonts w:hint="eastAsia" w:ascii="宋体" w:hAnsi="宋体" w:eastAsia="宋体" w:cs="宋体"/>
                <w:color w:val="auto"/>
                <w:kern w:val="0"/>
                <w:sz w:val="24"/>
                <w:szCs w:val="24"/>
                <w:highlight w:val="none"/>
                <w:lang w:val="en-US" w:eastAsia="zh-CN" w:bidi="ar-SA"/>
              </w:rPr>
              <w:t>未及时处置的，扣1-5分∕次。</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91EB9F">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r w14:paraId="1AE2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9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00E1">
            <w:pPr>
              <w:keepNext w:val="0"/>
              <w:keepLines w:val="0"/>
              <w:pageBreakBefore w:val="0"/>
              <w:widowControl/>
              <w:kinsoku/>
              <w:wordWrap/>
              <w:overflowPunct/>
              <w:topLinePunct w:val="0"/>
              <w:autoSpaceDE/>
              <w:autoSpaceDN/>
              <w:bidi w:val="0"/>
              <w:spacing w:line="600" w:lineRule="atLeas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总得分</w:t>
            </w:r>
          </w:p>
        </w:tc>
        <w:tc>
          <w:tcPr>
            <w:tcW w:w="5991" w:type="dxa"/>
            <w:tcBorders>
              <w:top w:val="single" w:color="000000" w:sz="4" w:space="0"/>
              <w:left w:val="single" w:color="000000" w:sz="4" w:space="0"/>
              <w:bottom w:val="single" w:color="000000" w:sz="4" w:space="0"/>
              <w:right w:val="single" w:color="000000" w:sz="4" w:space="0"/>
            </w:tcBorders>
            <w:shd w:val="clear" w:color="auto" w:fill="auto"/>
            <w:vAlign w:val="top"/>
          </w:tcPr>
          <w:p w14:paraId="0A9B659F">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CD0A70">
            <w:pPr>
              <w:keepNext w:val="0"/>
              <w:keepLines w:val="0"/>
              <w:pageBreakBefore w:val="0"/>
              <w:widowControl/>
              <w:kinsoku/>
              <w:wordWrap/>
              <w:overflowPunct/>
              <w:topLinePunct w:val="0"/>
              <w:autoSpaceDE/>
              <w:autoSpaceDN/>
              <w:bidi w:val="0"/>
              <w:spacing w:line="600" w:lineRule="atLeast"/>
              <w:jc w:val="left"/>
              <w:textAlignment w:val="auto"/>
              <w:rPr>
                <w:rFonts w:hint="eastAsia" w:ascii="宋体" w:hAnsi="宋体" w:eastAsia="宋体" w:cs="宋体"/>
                <w:i w:val="0"/>
                <w:iCs w:val="0"/>
                <w:color w:val="auto"/>
                <w:sz w:val="24"/>
                <w:szCs w:val="24"/>
                <w:highlight w:val="none"/>
                <w:u w:val="none"/>
              </w:rPr>
            </w:pPr>
          </w:p>
        </w:tc>
      </w:tr>
    </w:tbl>
    <w:p w14:paraId="6B9F9CE9">
      <w:pPr>
        <w:pStyle w:val="147"/>
        <w:snapToGrid w:val="0"/>
        <w:spacing w:line="360" w:lineRule="auto"/>
        <w:rPr>
          <w:rFonts w:hint="eastAsia" w:ascii="宋体" w:hAnsi="宋体" w:eastAsia="宋体" w:cs="宋体"/>
          <w:color w:val="auto"/>
          <w:kern w:val="2"/>
          <w:sz w:val="24"/>
          <w:szCs w:val="24"/>
          <w:highlight w:val="none"/>
          <w:lang w:val="en-US" w:eastAsia="zh-CN" w:bidi="ar-SA"/>
        </w:rPr>
      </w:pPr>
    </w:p>
    <w:p w14:paraId="30084261">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考核人：                                         审核人：  </w:t>
      </w:r>
    </w:p>
    <w:p w14:paraId="296B19A1">
      <w:pPr>
        <w:pStyle w:val="147"/>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本考核要求采用百分制考核法，即按考核项对应分值进行扣分（如本期考核项被扣除5分，即本期得分为95分），每</w:t>
      </w:r>
      <w:r>
        <w:rPr>
          <w:rFonts w:hint="eastAsia" w:ascii="宋体" w:hAnsi="宋体" w:cs="宋体"/>
          <w:color w:val="auto"/>
          <w:kern w:val="2"/>
          <w:sz w:val="24"/>
          <w:szCs w:val="24"/>
          <w:highlight w:val="none"/>
          <w:lang w:val="en-US" w:eastAsia="zh-CN" w:bidi="ar-SA"/>
        </w:rPr>
        <w:t>季度</w:t>
      </w:r>
      <w:r>
        <w:rPr>
          <w:rFonts w:hint="eastAsia" w:ascii="宋体" w:hAnsi="宋体" w:eastAsia="宋体" w:cs="宋体"/>
          <w:color w:val="auto"/>
          <w:kern w:val="2"/>
          <w:sz w:val="24"/>
          <w:szCs w:val="24"/>
          <w:highlight w:val="none"/>
          <w:lang w:val="en-US" w:eastAsia="zh-CN" w:bidi="ar-SA"/>
        </w:rPr>
        <w:t xml:space="preserve">考核一次，并按以下原则评定考核等级： </w:t>
      </w:r>
    </w:p>
    <w:p w14:paraId="0D15B2B8">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（1）考核分高于90分（含）视为优秀，拨付全额服务费。</w:t>
      </w:r>
    </w:p>
    <w:p w14:paraId="29D1DB39">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（2）考核分高于80分（含）但低于90分（不含）视为良好，扣除服务费1000元整。</w:t>
      </w:r>
    </w:p>
    <w:p w14:paraId="255108E1">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（3）考核分高于70分（含）但低于80分（不含）视为合格，扣除服务费3000元整。</w:t>
      </w:r>
    </w:p>
    <w:p w14:paraId="3F0E23D8">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（4）考核分高于60分（含）但低于70分（不含）视为不合格，扣除服务费5000元整。</w:t>
      </w:r>
    </w:p>
    <w:p w14:paraId="6863E5C7">
      <w:pPr>
        <w:pStyle w:val="147"/>
        <w:snapToGrid w:val="0"/>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（5）考核分低于60分，扣除服务费12000元整。</w:t>
      </w:r>
    </w:p>
    <w:p w14:paraId="27760F82">
      <w:pPr>
        <w:spacing w:line="360" w:lineRule="auto"/>
        <w:jc w:val="center"/>
        <w:rPr>
          <w:rFonts w:hint="eastAsia" w:ascii="宋体" w:hAnsi="宋体" w:cs="宋体"/>
          <w:b/>
          <w:color w:val="auto"/>
          <w:sz w:val="36"/>
          <w:szCs w:val="36"/>
          <w:highlight w:val="none"/>
        </w:rPr>
      </w:pPr>
    </w:p>
    <w:p w14:paraId="00A6E240">
      <w:pPr>
        <w:spacing w:line="360" w:lineRule="auto"/>
        <w:jc w:val="both"/>
        <w:rPr>
          <w:rFonts w:hint="eastAsia" w:ascii="宋体" w:hAnsi="宋体" w:cs="宋体"/>
          <w:b/>
          <w:color w:val="auto"/>
          <w:sz w:val="36"/>
          <w:szCs w:val="36"/>
          <w:highlight w:val="none"/>
        </w:rPr>
      </w:pPr>
    </w:p>
    <w:p w14:paraId="3658E5E1">
      <w:pPr>
        <w:pStyle w:val="2"/>
        <w:rPr>
          <w:rFonts w:hint="eastAsia"/>
        </w:rPr>
      </w:pPr>
    </w:p>
    <w:p w14:paraId="2CA31410">
      <w:pPr>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29" w:name="_Toc184312110"/>
      <w:bookmarkEnd w:id="29"/>
      <w:bookmarkStart w:id="30" w:name="_Toc184313249"/>
      <w:bookmarkEnd w:id="30"/>
      <w:bookmarkStart w:id="31" w:name="_Toc184308066"/>
      <w:bookmarkEnd w:id="31"/>
      <w:bookmarkStart w:id="32" w:name="_Toc184313268"/>
      <w:bookmarkEnd w:id="32"/>
      <w:bookmarkStart w:id="33" w:name="_Toc184312112"/>
      <w:bookmarkEnd w:id="33"/>
      <w:bookmarkStart w:id="34" w:name="_Toc184313306"/>
      <w:bookmarkEnd w:id="34"/>
      <w:bookmarkStart w:id="35" w:name="_Toc184308095"/>
      <w:bookmarkEnd w:id="35"/>
      <w:bookmarkStart w:id="36" w:name="_Toc184313291"/>
      <w:bookmarkEnd w:id="36"/>
      <w:bookmarkStart w:id="37" w:name="_Toc184308046"/>
      <w:bookmarkEnd w:id="37"/>
      <w:bookmarkStart w:id="38" w:name="_Toc184310307"/>
      <w:bookmarkEnd w:id="38"/>
      <w:bookmarkStart w:id="39" w:name="_Toc184314478"/>
      <w:bookmarkEnd w:id="39"/>
      <w:bookmarkStart w:id="40" w:name="_Toc184310317"/>
      <w:bookmarkEnd w:id="40"/>
      <w:bookmarkStart w:id="41" w:name="_Toc184312117"/>
      <w:bookmarkEnd w:id="41"/>
      <w:bookmarkStart w:id="42" w:name="_Toc184308044"/>
      <w:bookmarkEnd w:id="42"/>
      <w:bookmarkStart w:id="43" w:name="_Toc184310328"/>
      <w:bookmarkEnd w:id="43"/>
      <w:bookmarkStart w:id="44" w:name="_Toc184310301"/>
      <w:bookmarkEnd w:id="44"/>
      <w:bookmarkStart w:id="45" w:name="_Toc184308078"/>
      <w:bookmarkEnd w:id="45"/>
      <w:bookmarkStart w:id="46" w:name="_Toc184310277"/>
      <w:bookmarkEnd w:id="46"/>
      <w:bookmarkStart w:id="47" w:name="_Toc184312098"/>
      <w:bookmarkEnd w:id="47"/>
      <w:bookmarkStart w:id="48" w:name="_Toc184312109"/>
      <w:bookmarkEnd w:id="48"/>
      <w:bookmarkStart w:id="49" w:name="_Toc184314418"/>
      <w:bookmarkEnd w:id="49"/>
      <w:bookmarkStart w:id="50" w:name="_Toc184314471"/>
      <w:bookmarkEnd w:id="50"/>
      <w:bookmarkStart w:id="51" w:name="_Toc184308061"/>
      <w:bookmarkEnd w:id="51"/>
      <w:bookmarkStart w:id="52" w:name="_Toc184308037"/>
      <w:bookmarkEnd w:id="52"/>
      <w:bookmarkStart w:id="53" w:name="_Toc184310286"/>
      <w:bookmarkEnd w:id="53"/>
      <w:bookmarkStart w:id="54" w:name="_Toc184310335"/>
      <w:bookmarkEnd w:id="54"/>
      <w:bookmarkStart w:id="55" w:name="_Toc184314423"/>
      <w:bookmarkEnd w:id="55"/>
      <w:bookmarkStart w:id="56" w:name="_Toc184308071"/>
      <w:bookmarkEnd w:id="56"/>
      <w:bookmarkStart w:id="57" w:name="_Toc184314450"/>
      <w:bookmarkEnd w:id="57"/>
      <w:bookmarkStart w:id="58" w:name="_Toc184308050"/>
      <w:bookmarkEnd w:id="58"/>
      <w:bookmarkStart w:id="59" w:name="_Toc184310326"/>
      <w:bookmarkEnd w:id="59"/>
      <w:bookmarkStart w:id="60" w:name="_Toc184312114"/>
      <w:bookmarkEnd w:id="60"/>
      <w:bookmarkStart w:id="61" w:name="_Toc184313290"/>
      <w:bookmarkEnd w:id="61"/>
      <w:bookmarkStart w:id="62" w:name="_Toc184312090"/>
      <w:bookmarkEnd w:id="62"/>
      <w:bookmarkStart w:id="63" w:name="_Toc184313252"/>
      <w:bookmarkEnd w:id="63"/>
      <w:bookmarkStart w:id="64" w:name="_Toc184314442"/>
      <w:bookmarkEnd w:id="64"/>
      <w:bookmarkStart w:id="65" w:name="_Toc184308108"/>
      <w:bookmarkEnd w:id="65"/>
      <w:bookmarkStart w:id="66" w:name="_Toc184312092"/>
      <w:bookmarkEnd w:id="66"/>
      <w:bookmarkStart w:id="67" w:name="_Toc184308065"/>
      <w:bookmarkEnd w:id="67"/>
      <w:bookmarkStart w:id="68" w:name="_Toc184312136"/>
      <w:bookmarkEnd w:id="68"/>
      <w:bookmarkStart w:id="69" w:name="_Toc184313308"/>
      <w:bookmarkEnd w:id="69"/>
      <w:bookmarkStart w:id="70" w:name="_Toc184310315"/>
      <w:bookmarkEnd w:id="70"/>
      <w:bookmarkStart w:id="71" w:name="_Toc184312131"/>
      <w:bookmarkEnd w:id="71"/>
      <w:bookmarkStart w:id="72" w:name="_Toc184313309"/>
      <w:bookmarkEnd w:id="72"/>
      <w:bookmarkStart w:id="73" w:name="_Toc184310297"/>
      <w:bookmarkEnd w:id="73"/>
      <w:bookmarkStart w:id="74" w:name="_Toc184313285"/>
      <w:bookmarkEnd w:id="74"/>
      <w:bookmarkStart w:id="75" w:name="_Toc184310332"/>
      <w:bookmarkEnd w:id="75"/>
      <w:bookmarkStart w:id="76" w:name="_Toc184314453"/>
      <w:bookmarkEnd w:id="76"/>
      <w:bookmarkStart w:id="77" w:name="_Toc184313259"/>
      <w:bookmarkEnd w:id="77"/>
      <w:bookmarkStart w:id="78" w:name="_Toc184308064"/>
      <w:bookmarkEnd w:id="78"/>
      <w:bookmarkStart w:id="79" w:name="_Toc184314477"/>
      <w:bookmarkEnd w:id="79"/>
      <w:bookmarkStart w:id="80" w:name="_Toc184313282"/>
      <w:bookmarkEnd w:id="80"/>
      <w:bookmarkStart w:id="81" w:name="_Toc184314444"/>
      <w:bookmarkEnd w:id="81"/>
      <w:bookmarkStart w:id="82" w:name="_Toc184313257"/>
      <w:bookmarkEnd w:id="82"/>
      <w:bookmarkStart w:id="83" w:name="_Toc184308045"/>
      <w:bookmarkEnd w:id="83"/>
      <w:bookmarkStart w:id="84" w:name="_Toc184308052"/>
      <w:bookmarkEnd w:id="84"/>
      <w:bookmarkStart w:id="85" w:name="_Toc184308063"/>
      <w:bookmarkEnd w:id="85"/>
      <w:bookmarkStart w:id="86" w:name="_Toc184310283"/>
      <w:bookmarkEnd w:id="86"/>
      <w:bookmarkStart w:id="87" w:name="_Toc184314428"/>
      <w:bookmarkEnd w:id="87"/>
      <w:bookmarkStart w:id="88" w:name="_Toc184312119"/>
      <w:bookmarkEnd w:id="88"/>
      <w:bookmarkStart w:id="89" w:name="_Toc184308055"/>
      <w:bookmarkEnd w:id="89"/>
      <w:bookmarkStart w:id="90" w:name="_Toc184308049"/>
      <w:bookmarkEnd w:id="90"/>
      <w:bookmarkStart w:id="91" w:name="_Toc184314449"/>
      <w:bookmarkEnd w:id="91"/>
      <w:bookmarkStart w:id="92" w:name="_Toc184310308"/>
      <w:bookmarkEnd w:id="92"/>
      <w:bookmarkStart w:id="93" w:name="_Toc184313307"/>
      <w:bookmarkEnd w:id="93"/>
      <w:bookmarkStart w:id="94" w:name="_Toc184314469"/>
      <w:bookmarkEnd w:id="94"/>
      <w:bookmarkStart w:id="95" w:name="_Toc184308081"/>
      <w:bookmarkEnd w:id="95"/>
      <w:bookmarkStart w:id="96" w:name="_Toc184314459"/>
      <w:bookmarkEnd w:id="96"/>
      <w:bookmarkStart w:id="97" w:name="_Toc184308041"/>
      <w:bookmarkEnd w:id="97"/>
      <w:bookmarkStart w:id="98" w:name="_Toc184312120"/>
      <w:bookmarkEnd w:id="98"/>
      <w:bookmarkStart w:id="99" w:name="_Toc184314458"/>
      <w:bookmarkEnd w:id="99"/>
      <w:bookmarkStart w:id="100" w:name="_Toc184313248"/>
      <w:bookmarkEnd w:id="100"/>
      <w:bookmarkStart w:id="101" w:name="_Toc184308054"/>
      <w:bookmarkEnd w:id="101"/>
      <w:bookmarkStart w:id="102" w:name="_Toc184313295"/>
      <w:bookmarkEnd w:id="102"/>
      <w:bookmarkStart w:id="103" w:name="_Toc184308085"/>
      <w:bookmarkEnd w:id="103"/>
      <w:bookmarkStart w:id="104" w:name="_Toc184312093"/>
      <w:bookmarkEnd w:id="104"/>
      <w:bookmarkStart w:id="105" w:name="_Toc184313310"/>
      <w:bookmarkEnd w:id="105"/>
      <w:bookmarkStart w:id="106" w:name="_Toc184308082"/>
      <w:bookmarkEnd w:id="106"/>
      <w:bookmarkStart w:id="107" w:name="_Toc184312094"/>
      <w:bookmarkEnd w:id="107"/>
      <w:bookmarkStart w:id="108" w:name="_Toc184314462"/>
      <w:bookmarkEnd w:id="108"/>
      <w:bookmarkStart w:id="109" w:name="_Toc184312105"/>
      <w:bookmarkEnd w:id="109"/>
      <w:bookmarkStart w:id="110" w:name="_Toc184313253"/>
      <w:bookmarkEnd w:id="110"/>
      <w:bookmarkStart w:id="111" w:name="_Toc184314476"/>
      <w:bookmarkEnd w:id="111"/>
      <w:bookmarkStart w:id="112" w:name="_Toc184312128"/>
      <w:bookmarkEnd w:id="112"/>
      <w:bookmarkStart w:id="113" w:name="_Toc184308103"/>
      <w:bookmarkEnd w:id="113"/>
      <w:bookmarkStart w:id="114" w:name="_Toc184312076"/>
      <w:bookmarkEnd w:id="114"/>
      <w:bookmarkStart w:id="115" w:name="_Toc184313286"/>
      <w:bookmarkEnd w:id="115"/>
      <w:bookmarkStart w:id="116" w:name="_Toc184308059"/>
      <w:bookmarkEnd w:id="116"/>
      <w:bookmarkStart w:id="117" w:name="_Toc184314472"/>
      <w:bookmarkEnd w:id="117"/>
      <w:bookmarkStart w:id="118" w:name="_Toc184310336"/>
      <w:bookmarkEnd w:id="118"/>
      <w:bookmarkStart w:id="119" w:name="_Toc184312125"/>
      <w:bookmarkEnd w:id="119"/>
      <w:bookmarkStart w:id="120" w:name="_Toc184314433"/>
      <w:bookmarkEnd w:id="120"/>
      <w:bookmarkStart w:id="121" w:name="_Toc184310294"/>
      <w:bookmarkEnd w:id="121"/>
      <w:bookmarkStart w:id="122" w:name="_Toc184308069"/>
      <w:bookmarkEnd w:id="122"/>
      <w:bookmarkStart w:id="123" w:name="_Toc184313274"/>
      <w:bookmarkEnd w:id="123"/>
      <w:bookmarkStart w:id="124" w:name="_Toc184312113"/>
      <w:bookmarkEnd w:id="124"/>
      <w:bookmarkStart w:id="125" w:name="_Toc184314434"/>
      <w:bookmarkEnd w:id="125"/>
      <w:bookmarkStart w:id="126" w:name="_Toc184314447"/>
      <w:bookmarkEnd w:id="126"/>
      <w:bookmarkStart w:id="127" w:name="_Toc184312074"/>
      <w:bookmarkEnd w:id="127"/>
      <w:bookmarkStart w:id="128" w:name="_Toc184314460"/>
      <w:bookmarkEnd w:id="128"/>
      <w:bookmarkStart w:id="129" w:name="_Toc184310295"/>
      <w:bookmarkEnd w:id="129"/>
      <w:bookmarkStart w:id="130" w:name="_Toc184310334"/>
      <w:bookmarkEnd w:id="130"/>
      <w:bookmarkStart w:id="131" w:name="_Toc184313244"/>
      <w:bookmarkEnd w:id="131"/>
      <w:bookmarkStart w:id="132" w:name="_Toc184313301"/>
      <w:bookmarkEnd w:id="132"/>
      <w:bookmarkStart w:id="133" w:name="_Toc184312130"/>
      <w:bookmarkEnd w:id="133"/>
      <w:bookmarkStart w:id="134" w:name="_Toc184314417"/>
      <w:bookmarkEnd w:id="134"/>
      <w:bookmarkStart w:id="135" w:name="_Toc184310302"/>
      <w:bookmarkEnd w:id="135"/>
      <w:bookmarkStart w:id="136" w:name="_Toc184312075"/>
      <w:bookmarkEnd w:id="136"/>
      <w:bookmarkStart w:id="137" w:name="_Toc184310324"/>
      <w:bookmarkEnd w:id="137"/>
      <w:bookmarkStart w:id="138" w:name="_Toc184314413"/>
      <w:bookmarkEnd w:id="138"/>
      <w:bookmarkStart w:id="139" w:name="_Toc184313262"/>
      <w:bookmarkEnd w:id="139"/>
      <w:bookmarkStart w:id="140" w:name="_Toc184314474"/>
      <w:bookmarkEnd w:id="140"/>
      <w:bookmarkStart w:id="141" w:name="_Toc184312107"/>
      <w:bookmarkEnd w:id="141"/>
      <w:bookmarkStart w:id="142" w:name="_Toc184314467"/>
      <w:bookmarkEnd w:id="142"/>
      <w:bookmarkStart w:id="143" w:name="_Toc184310321"/>
      <w:bookmarkEnd w:id="143"/>
      <w:bookmarkStart w:id="144" w:name="_Toc184308075"/>
      <w:bookmarkEnd w:id="144"/>
      <w:bookmarkStart w:id="145" w:name="_Toc184313269"/>
      <w:bookmarkEnd w:id="145"/>
      <w:bookmarkStart w:id="146" w:name="_Toc184312121"/>
      <w:bookmarkEnd w:id="146"/>
      <w:bookmarkStart w:id="147" w:name="_Toc184308098"/>
      <w:bookmarkEnd w:id="147"/>
      <w:bookmarkStart w:id="148" w:name="_Toc184312097"/>
      <w:bookmarkEnd w:id="148"/>
      <w:bookmarkStart w:id="149" w:name="_Toc184312132"/>
      <w:bookmarkEnd w:id="149"/>
      <w:bookmarkStart w:id="150" w:name="_Toc184310300"/>
      <w:bookmarkEnd w:id="150"/>
      <w:bookmarkStart w:id="151" w:name="_Toc184314438"/>
      <w:bookmarkEnd w:id="151"/>
      <w:bookmarkStart w:id="152" w:name="_Toc184312078"/>
      <w:bookmarkEnd w:id="152"/>
      <w:bookmarkStart w:id="153" w:name="_Toc184314448"/>
      <w:bookmarkEnd w:id="153"/>
      <w:bookmarkStart w:id="154" w:name="_Toc184313272"/>
      <w:bookmarkEnd w:id="154"/>
      <w:bookmarkStart w:id="155" w:name="_Toc184313258"/>
      <w:bookmarkEnd w:id="155"/>
      <w:bookmarkStart w:id="156" w:name="_Toc184313287"/>
      <w:bookmarkEnd w:id="156"/>
      <w:bookmarkStart w:id="157" w:name="_Toc184310327"/>
      <w:bookmarkEnd w:id="157"/>
      <w:bookmarkStart w:id="158" w:name="_Toc184310341"/>
      <w:bookmarkEnd w:id="158"/>
      <w:bookmarkStart w:id="159" w:name="_Toc184310292"/>
      <w:bookmarkEnd w:id="159"/>
      <w:bookmarkStart w:id="160" w:name="_Toc184313277"/>
      <w:bookmarkEnd w:id="160"/>
      <w:bookmarkStart w:id="161" w:name="_Toc184313267"/>
      <w:bookmarkEnd w:id="161"/>
      <w:bookmarkStart w:id="162" w:name="_Toc184308079"/>
      <w:bookmarkEnd w:id="162"/>
      <w:bookmarkStart w:id="163" w:name="_Toc184312102"/>
      <w:bookmarkEnd w:id="163"/>
      <w:bookmarkStart w:id="164" w:name="_Toc184310290"/>
      <w:bookmarkEnd w:id="164"/>
      <w:bookmarkStart w:id="165" w:name="_Toc184312133"/>
      <w:bookmarkEnd w:id="165"/>
      <w:bookmarkStart w:id="166" w:name="_Toc184310342"/>
      <w:bookmarkEnd w:id="166"/>
      <w:bookmarkStart w:id="167" w:name="_Toc184312108"/>
      <w:bookmarkEnd w:id="167"/>
      <w:bookmarkStart w:id="168" w:name="_Toc184312072"/>
      <w:bookmarkEnd w:id="168"/>
      <w:bookmarkStart w:id="169" w:name="_Toc184313240"/>
      <w:bookmarkEnd w:id="169"/>
      <w:bookmarkStart w:id="170" w:name="_Toc184314420"/>
      <w:bookmarkEnd w:id="170"/>
      <w:bookmarkStart w:id="171" w:name="_Toc184314410"/>
      <w:bookmarkEnd w:id="171"/>
      <w:bookmarkStart w:id="172" w:name="_Toc184308053"/>
      <w:bookmarkEnd w:id="172"/>
      <w:bookmarkStart w:id="173" w:name="_Toc184314426"/>
      <w:bookmarkEnd w:id="173"/>
      <w:bookmarkStart w:id="174" w:name="_Toc184308048"/>
      <w:bookmarkEnd w:id="174"/>
      <w:bookmarkStart w:id="175" w:name="_Toc184313247"/>
      <w:bookmarkEnd w:id="175"/>
      <w:bookmarkStart w:id="176" w:name="_Toc184314435"/>
      <w:bookmarkEnd w:id="176"/>
      <w:bookmarkStart w:id="177" w:name="_Toc184310280"/>
      <w:bookmarkEnd w:id="177"/>
      <w:bookmarkStart w:id="178" w:name="_Toc184310287"/>
      <w:bookmarkEnd w:id="178"/>
      <w:bookmarkStart w:id="179" w:name="_Toc184312083"/>
      <w:bookmarkEnd w:id="179"/>
      <w:bookmarkStart w:id="180" w:name="_Toc184313284"/>
      <w:bookmarkEnd w:id="180"/>
      <w:bookmarkStart w:id="181" w:name="_Toc184312081"/>
      <w:bookmarkEnd w:id="181"/>
      <w:bookmarkStart w:id="182" w:name="_Toc184308087"/>
      <w:bookmarkEnd w:id="182"/>
      <w:bookmarkStart w:id="183" w:name="_Toc184314468"/>
      <w:bookmarkEnd w:id="183"/>
      <w:bookmarkStart w:id="184" w:name="_Toc184310310"/>
      <w:bookmarkEnd w:id="184"/>
      <w:bookmarkStart w:id="185" w:name="_Toc184310288"/>
      <w:bookmarkEnd w:id="185"/>
      <w:bookmarkStart w:id="186" w:name="_Toc184308089"/>
      <w:bookmarkEnd w:id="186"/>
      <w:bookmarkStart w:id="187" w:name="_Toc184313246"/>
      <w:bookmarkEnd w:id="187"/>
      <w:bookmarkStart w:id="188" w:name="_Toc184308104"/>
      <w:bookmarkEnd w:id="188"/>
      <w:bookmarkStart w:id="189" w:name="_Toc184310311"/>
      <w:bookmarkEnd w:id="189"/>
      <w:bookmarkStart w:id="190" w:name="_Toc184313279"/>
      <w:bookmarkEnd w:id="190"/>
      <w:bookmarkStart w:id="191" w:name="_Toc184313254"/>
      <w:bookmarkEnd w:id="191"/>
      <w:bookmarkStart w:id="192" w:name="_Toc184308099"/>
      <w:bookmarkEnd w:id="192"/>
      <w:bookmarkStart w:id="193" w:name="_Toc184308056"/>
      <w:bookmarkEnd w:id="193"/>
      <w:bookmarkStart w:id="194" w:name="_Toc184308083"/>
      <w:bookmarkEnd w:id="194"/>
      <w:bookmarkStart w:id="195" w:name="_Toc184308092"/>
      <w:bookmarkEnd w:id="195"/>
      <w:bookmarkStart w:id="196" w:name="_Toc184310278"/>
      <w:bookmarkEnd w:id="196"/>
      <w:bookmarkStart w:id="197" w:name="_Toc184308042"/>
      <w:bookmarkEnd w:id="197"/>
      <w:bookmarkStart w:id="198" w:name="_Toc184310314"/>
      <w:bookmarkEnd w:id="198"/>
      <w:bookmarkStart w:id="199" w:name="_Toc184313297"/>
      <w:bookmarkEnd w:id="199"/>
      <w:bookmarkStart w:id="200" w:name="_Toc184308058"/>
      <w:bookmarkEnd w:id="200"/>
      <w:bookmarkStart w:id="201" w:name="_Toc184312127"/>
      <w:bookmarkEnd w:id="201"/>
      <w:bookmarkStart w:id="202" w:name="_Toc184314416"/>
      <w:bookmarkEnd w:id="202"/>
      <w:bookmarkStart w:id="203" w:name="_Toc184310306"/>
      <w:bookmarkEnd w:id="203"/>
      <w:bookmarkStart w:id="204" w:name="_Toc184313278"/>
      <w:bookmarkEnd w:id="204"/>
      <w:bookmarkStart w:id="205" w:name="_Toc184312116"/>
      <w:bookmarkEnd w:id="205"/>
      <w:bookmarkStart w:id="206" w:name="_Toc184310340"/>
      <w:bookmarkEnd w:id="206"/>
      <w:bookmarkStart w:id="207" w:name="_Toc184310289"/>
      <w:bookmarkEnd w:id="207"/>
      <w:bookmarkStart w:id="208" w:name="_Toc184313299"/>
      <w:bookmarkEnd w:id="208"/>
      <w:bookmarkStart w:id="209" w:name="_Toc184313305"/>
      <w:bookmarkEnd w:id="209"/>
      <w:bookmarkStart w:id="210" w:name="_Toc184314454"/>
      <w:bookmarkEnd w:id="210"/>
      <w:bookmarkStart w:id="211" w:name="_Toc184314465"/>
      <w:bookmarkEnd w:id="211"/>
      <w:bookmarkStart w:id="212" w:name="_Toc184312073"/>
      <w:bookmarkEnd w:id="212"/>
      <w:bookmarkStart w:id="213" w:name="_Toc184314446"/>
      <w:bookmarkEnd w:id="213"/>
      <w:bookmarkStart w:id="214" w:name="_Toc184312071"/>
      <w:bookmarkEnd w:id="214"/>
      <w:bookmarkStart w:id="215" w:name="_Toc184312135"/>
      <w:bookmarkEnd w:id="215"/>
      <w:bookmarkStart w:id="216" w:name="_Toc184308106"/>
      <w:bookmarkEnd w:id="216"/>
      <w:bookmarkStart w:id="217" w:name="_Toc184312104"/>
      <w:bookmarkEnd w:id="217"/>
      <w:bookmarkStart w:id="218" w:name="_Toc184308086"/>
      <w:bookmarkEnd w:id="218"/>
      <w:bookmarkStart w:id="219" w:name="_Toc184312087"/>
      <w:bookmarkEnd w:id="219"/>
      <w:bookmarkStart w:id="220" w:name="_Toc184314481"/>
      <w:bookmarkEnd w:id="220"/>
      <w:bookmarkStart w:id="221" w:name="_Toc184312070"/>
      <w:bookmarkEnd w:id="221"/>
      <w:bookmarkStart w:id="222" w:name="_Toc184310337"/>
      <w:bookmarkEnd w:id="222"/>
      <w:bookmarkStart w:id="223" w:name="_Toc184308067"/>
      <w:bookmarkEnd w:id="223"/>
      <w:bookmarkStart w:id="224" w:name="_Toc184314441"/>
      <w:bookmarkEnd w:id="224"/>
      <w:bookmarkStart w:id="225" w:name="_Toc184310303"/>
      <w:bookmarkEnd w:id="225"/>
      <w:bookmarkStart w:id="226" w:name="_Toc184312099"/>
      <w:bookmarkEnd w:id="226"/>
      <w:bookmarkStart w:id="227" w:name="_Toc184310316"/>
      <w:bookmarkEnd w:id="227"/>
      <w:bookmarkStart w:id="228" w:name="_Toc184310319"/>
      <w:bookmarkEnd w:id="228"/>
      <w:bookmarkStart w:id="229" w:name="_Toc184314439"/>
      <w:bookmarkEnd w:id="229"/>
      <w:bookmarkStart w:id="230" w:name="_Toc184310298"/>
      <w:bookmarkEnd w:id="230"/>
      <w:bookmarkStart w:id="231" w:name="_Toc184312069"/>
      <w:bookmarkEnd w:id="231"/>
      <w:bookmarkStart w:id="232" w:name="_Toc184312091"/>
      <w:bookmarkEnd w:id="232"/>
      <w:bookmarkStart w:id="233" w:name="_Toc184310313"/>
      <w:bookmarkEnd w:id="233"/>
      <w:bookmarkStart w:id="234" w:name="_Toc184308068"/>
      <w:bookmarkEnd w:id="234"/>
      <w:bookmarkStart w:id="235" w:name="_Toc184310282"/>
      <w:bookmarkEnd w:id="235"/>
      <w:bookmarkStart w:id="236" w:name="_Toc184313302"/>
      <w:bookmarkEnd w:id="236"/>
      <w:bookmarkStart w:id="237" w:name="_Toc184314482"/>
      <w:bookmarkEnd w:id="237"/>
      <w:bookmarkStart w:id="238" w:name="_Toc184312086"/>
      <w:bookmarkEnd w:id="238"/>
      <w:bookmarkStart w:id="239" w:name="_Toc184312134"/>
      <w:bookmarkEnd w:id="239"/>
      <w:bookmarkStart w:id="240" w:name="_Toc184313265"/>
      <w:bookmarkEnd w:id="240"/>
      <w:bookmarkStart w:id="241" w:name="_Toc184313264"/>
      <w:bookmarkEnd w:id="241"/>
      <w:bookmarkStart w:id="242" w:name="_Toc184308070"/>
      <w:bookmarkEnd w:id="242"/>
      <w:bookmarkStart w:id="243" w:name="_Toc184313300"/>
      <w:bookmarkEnd w:id="243"/>
      <w:bookmarkStart w:id="244" w:name="_Toc184314457"/>
      <w:bookmarkEnd w:id="244"/>
      <w:bookmarkStart w:id="245" w:name="_Toc184312084"/>
      <w:bookmarkEnd w:id="245"/>
      <w:bookmarkStart w:id="246" w:name="_Toc184310296"/>
      <w:bookmarkEnd w:id="246"/>
      <w:bookmarkStart w:id="247" w:name="_Toc184310338"/>
      <w:bookmarkEnd w:id="247"/>
      <w:bookmarkStart w:id="248" w:name="_Toc184314479"/>
      <w:bookmarkEnd w:id="248"/>
      <w:bookmarkStart w:id="249" w:name="_Toc184313293"/>
      <w:bookmarkEnd w:id="249"/>
      <w:bookmarkStart w:id="250" w:name="_Toc184314422"/>
      <w:bookmarkEnd w:id="250"/>
      <w:bookmarkStart w:id="251" w:name="_Toc184313255"/>
      <w:bookmarkEnd w:id="251"/>
      <w:bookmarkStart w:id="252" w:name="_Toc184312088"/>
      <w:bookmarkEnd w:id="252"/>
      <w:bookmarkStart w:id="253" w:name="_Toc184313245"/>
      <w:bookmarkEnd w:id="253"/>
      <w:bookmarkStart w:id="254" w:name="_Toc184312115"/>
      <w:bookmarkEnd w:id="254"/>
      <w:bookmarkStart w:id="255" w:name="_Toc184312100"/>
      <w:bookmarkEnd w:id="255"/>
      <w:bookmarkStart w:id="256" w:name="_Toc184314445"/>
      <w:bookmarkEnd w:id="256"/>
      <w:bookmarkStart w:id="257" w:name="_Toc184314414"/>
      <w:bookmarkEnd w:id="257"/>
      <w:bookmarkStart w:id="258" w:name="_Toc184310276"/>
      <w:bookmarkEnd w:id="258"/>
      <w:bookmarkStart w:id="259" w:name="_Toc184310273"/>
      <w:bookmarkEnd w:id="259"/>
      <w:bookmarkStart w:id="260" w:name="_Toc184308060"/>
      <w:bookmarkEnd w:id="260"/>
      <w:bookmarkStart w:id="261" w:name="_Toc184313261"/>
      <w:bookmarkEnd w:id="261"/>
      <w:bookmarkStart w:id="262" w:name="_Toc184312089"/>
      <w:bookmarkEnd w:id="262"/>
      <w:bookmarkStart w:id="263" w:name="_Toc184310304"/>
      <w:bookmarkEnd w:id="263"/>
      <w:bookmarkStart w:id="264" w:name="_Toc184312096"/>
      <w:bookmarkEnd w:id="264"/>
      <w:bookmarkStart w:id="265" w:name="_Toc184313242"/>
      <w:bookmarkEnd w:id="265"/>
      <w:bookmarkStart w:id="266" w:name="_Toc184313304"/>
      <w:bookmarkEnd w:id="266"/>
      <w:bookmarkStart w:id="267" w:name="_Toc184313296"/>
      <w:bookmarkEnd w:id="267"/>
      <w:bookmarkStart w:id="268" w:name="_Toc184308094"/>
      <w:bookmarkEnd w:id="268"/>
      <w:bookmarkStart w:id="269" w:name="_Toc184310322"/>
      <w:bookmarkEnd w:id="269"/>
      <w:bookmarkStart w:id="270" w:name="_Toc184310312"/>
      <w:bookmarkEnd w:id="270"/>
      <w:bookmarkStart w:id="271" w:name="_Toc184314430"/>
      <w:bookmarkEnd w:id="271"/>
      <w:bookmarkStart w:id="272" w:name="_Toc184308073"/>
      <w:bookmarkEnd w:id="272"/>
      <w:bookmarkStart w:id="273" w:name="_Toc184310285"/>
      <w:bookmarkEnd w:id="273"/>
      <w:bookmarkStart w:id="274" w:name="_Toc184314427"/>
      <w:bookmarkEnd w:id="274"/>
      <w:bookmarkStart w:id="275" w:name="_Toc184312085"/>
      <w:bookmarkEnd w:id="275"/>
      <w:bookmarkStart w:id="276" w:name="_Toc184312137"/>
      <w:bookmarkEnd w:id="276"/>
      <w:bookmarkStart w:id="277" w:name="_Toc184314432"/>
      <w:bookmarkEnd w:id="277"/>
      <w:bookmarkStart w:id="278" w:name="_Toc184312139"/>
      <w:bookmarkEnd w:id="278"/>
      <w:bookmarkStart w:id="279" w:name="_Toc184314415"/>
      <w:bookmarkEnd w:id="279"/>
      <w:bookmarkStart w:id="280" w:name="_Toc184314425"/>
      <w:bookmarkEnd w:id="280"/>
      <w:bookmarkStart w:id="281" w:name="_Toc184312111"/>
      <w:bookmarkEnd w:id="281"/>
      <w:bookmarkStart w:id="282" w:name="_Toc184314437"/>
      <w:bookmarkEnd w:id="282"/>
      <w:bookmarkStart w:id="283" w:name="_Toc184314429"/>
      <w:bookmarkEnd w:id="283"/>
      <w:bookmarkStart w:id="284" w:name="_Toc184313289"/>
      <w:bookmarkEnd w:id="284"/>
      <w:bookmarkStart w:id="285" w:name="_Toc184313280"/>
      <w:bookmarkEnd w:id="285"/>
      <w:bookmarkStart w:id="286" w:name="_Toc184314464"/>
      <w:bookmarkEnd w:id="286"/>
      <w:bookmarkStart w:id="287" w:name="_Toc184308100"/>
      <w:bookmarkEnd w:id="287"/>
      <w:bookmarkStart w:id="288" w:name="_Toc184308084"/>
      <w:bookmarkEnd w:id="288"/>
      <w:bookmarkStart w:id="289" w:name="_Toc184313273"/>
      <w:bookmarkEnd w:id="289"/>
      <w:bookmarkStart w:id="290" w:name="_Toc184313292"/>
      <w:bookmarkEnd w:id="290"/>
      <w:bookmarkStart w:id="291" w:name="_Toc184313260"/>
      <w:bookmarkEnd w:id="291"/>
      <w:bookmarkStart w:id="292" w:name="_Toc184313271"/>
      <w:bookmarkEnd w:id="292"/>
      <w:bookmarkStart w:id="293" w:name="_Toc184310344"/>
      <w:bookmarkEnd w:id="293"/>
      <w:bookmarkStart w:id="294" w:name="_Toc184312124"/>
      <w:bookmarkEnd w:id="294"/>
      <w:bookmarkStart w:id="295" w:name="_Toc184308105"/>
      <w:bookmarkEnd w:id="295"/>
      <w:bookmarkStart w:id="296" w:name="_Toc184310331"/>
      <w:bookmarkEnd w:id="296"/>
      <w:bookmarkStart w:id="297" w:name="_Toc184312129"/>
      <w:bookmarkEnd w:id="297"/>
      <w:bookmarkStart w:id="298" w:name="_Toc184308091"/>
      <w:bookmarkEnd w:id="298"/>
      <w:bookmarkStart w:id="299" w:name="_Toc184308062"/>
      <w:bookmarkEnd w:id="299"/>
      <w:bookmarkStart w:id="300" w:name="_Toc184314436"/>
      <w:bookmarkEnd w:id="300"/>
      <w:bookmarkStart w:id="301" w:name="_Toc184308057"/>
      <w:bookmarkEnd w:id="301"/>
      <w:bookmarkStart w:id="302" w:name="_Toc184313294"/>
      <w:bookmarkEnd w:id="302"/>
      <w:bookmarkStart w:id="303" w:name="_Toc184312077"/>
      <w:bookmarkEnd w:id="303"/>
      <w:bookmarkStart w:id="304" w:name="_Toc184312082"/>
      <w:bookmarkEnd w:id="304"/>
      <w:bookmarkStart w:id="305" w:name="_Toc184313250"/>
      <w:bookmarkEnd w:id="305"/>
      <w:bookmarkStart w:id="306" w:name="_Toc184308097"/>
      <w:bookmarkEnd w:id="306"/>
      <w:bookmarkStart w:id="307" w:name="_Toc184308072"/>
      <w:bookmarkEnd w:id="307"/>
      <w:bookmarkStart w:id="308" w:name="_Toc184308102"/>
      <w:bookmarkEnd w:id="308"/>
      <w:bookmarkStart w:id="309" w:name="_Toc184310330"/>
      <w:bookmarkEnd w:id="309"/>
      <w:bookmarkStart w:id="310" w:name="_Toc184314473"/>
      <w:bookmarkEnd w:id="310"/>
      <w:bookmarkStart w:id="311" w:name="_Toc184313241"/>
      <w:bookmarkEnd w:id="311"/>
      <w:bookmarkStart w:id="312" w:name="_Toc184313270"/>
      <w:bookmarkEnd w:id="312"/>
      <w:bookmarkStart w:id="313" w:name="_Toc184312138"/>
      <w:bookmarkEnd w:id="313"/>
      <w:bookmarkStart w:id="314" w:name="_Toc184310281"/>
      <w:bookmarkEnd w:id="314"/>
      <w:bookmarkStart w:id="315" w:name="_Toc184308093"/>
      <w:bookmarkEnd w:id="315"/>
      <w:bookmarkStart w:id="316" w:name="_Toc184312106"/>
      <w:bookmarkEnd w:id="316"/>
      <w:bookmarkStart w:id="317" w:name="_Toc184313283"/>
      <w:bookmarkEnd w:id="317"/>
      <w:bookmarkStart w:id="318" w:name="_Toc184314431"/>
      <w:bookmarkEnd w:id="318"/>
      <w:bookmarkStart w:id="319" w:name="_Toc184313281"/>
      <w:bookmarkEnd w:id="319"/>
      <w:bookmarkStart w:id="320" w:name="_Toc184312122"/>
      <w:bookmarkEnd w:id="320"/>
      <w:bookmarkStart w:id="321" w:name="_Toc184313276"/>
      <w:bookmarkEnd w:id="321"/>
      <w:bookmarkStart w:id="322" w:name="_Toc184308040"/>
      <w:bookmarkEnd w:id="322"/>
      <w:bookmarkStart w:id="323" w:name="_Toc184308101"/>
      <w:bookmarkEnd w:id="323"/>
      <w:bookmarkStart w:id="324" w:name="_Toc184313288"/>
      <w:bookmarkEnd w:id="324"/>
      <w:bookmarkStart w:id="325" w:name="_Toc184314452"/>
      <w:bookmarkEnd w:id="325"/>
      <w:bookmarkStart w:id="326" w:name="_Toc184312067"/>
      <w:bookmarkEnd w:id="326"/>
      <w:bookmarkStart w:id="327" w:name="_Toc184313266"/>
      <w:bookmarkEnd w:id="327"/>
      <w:bookmarkStart w:id="328" w:name="_Toc184314461"/>
      <w:bookmarkEnd w:id="328"/>
      <w:bookmarkStart w:id="329" w:name="_Toc184312103"/>
      <w:bookmarkEnd w:id="329"/>
      <w:bookmarkStart w:id="330" w:name="_Toc184314456"/>
      <w:bookmarkEnd w:id="330"/>
      <w:bookmarkStart w:id="331" w:name="_Toc184314470"/>
      <w:bookmarkEnd w:id="331"/>
      <w:bookmarkStart w:id="332" w:name="_Toc184308090"/>
      <w:bookmarkEnd w:id="332"/>
      <w:bookmarkStart w:id="333" w:name="_Toc184310333"/>
      <w:bookmarkEnd w:id="333"/>
      <w:bookmarkStart w:id="334" w:name="_Toc184314443"/>
      <w:bookmarkEnd w:id="334"/>
      <w:bookmarkStart w:id="335" w:name="_Toc184310323"/>
      <w:bookmarkEnd w:id="335"/>
      <w:bookmarkStart w:id="336" w:name="_Toc184308077"/>
      <w:bookmarkEnd w:id="336"/>
      <w:bookmarkStart w:id="337" w:name="_Toc184313298"/>
      <w:bookmarkEnd w:id="337"/>
      <w:bookmarkStart w:id="338" w:name="_Toc184308096"/>
      <w:bookmarkEnd w:id="338"/>
      <w:bookmarkStart w:id="339" w:name="_Toc184312123"/>
      <w:bookmarkEnd w:id="339"/>
      <w:bookmarkStart w:id="340" w:name="_Toc184314424"/>
      <w:bookmarkEnd w:id="340"/>
      <w:bookmarkStart w:id="341" w:name="_Toc184314419"/>
      <w:bookmarkEnd w:id="341"/>
      <w:bookmarkStart w:id="342" w:name="_Toc184310329"/>
      <w:bookmarkEnd w:id="342"/>
      <w:bookmarkStart w:id="343" w:name="_Toc184310299"/>
      <w:bookmarkEnd w:id="343"/>
      <w:bookmarkStart w:id="344" w:name="_Toc184314421"/>
      <w:bookmarkEnd w:id="344"/>
      <w:bookmarkStart w:id="345" w:name="_Toc184310320"/>
      <w:bookmarkEnd w:id="345"/>
      <w:bookmarkStart w:id="346" w:name="_Toc184310279"/>
      <w:bookmarkEnd w:id="346"/>
      <w:bookmarkStart w:id="347" w:name="_Toc184308051"/>
      <w:bookmarkEnd w:id="347"/>
      <w:bookmarkStart w:id="348" w:name="_Toc184308039"/>
      <w:bookmarkEnd w:id="348"/>
      <w:bookmarkStart w:id="349" w:name="_Toc184310275"/>
      <w:bookmarkEnd w:id="349"/>
      <w:bookmarkStart w:id="350" w:name="_Toc184314463"/>
      <w:bookmarkEnd w:id="350"/>
      <w:bookmarkStart w:id="351" w:name="_Toc184310343"/>
      <w:bookmarkEnd w:id="351"/>
      <w:bookmarkStart w:id="352" w:name="_Toc184310339"/>
      <w:bookmarkEnd w:id="352"/>
      <w:bookmarkStart w:id="353" w:name="_Toc184312080"/>
      <w:bookmarkEnd w:id="353"/>
      <w:bookmarkStart w:id="354" w:name="_Toc184308074"/>
      <w:bookmarkEnd w:id="354"/>
      <w:bookmarkStart w:id="355" w:name="_Toc184308107"/>
      <w:bookmarkEnd w:id="355"/>
      <w:bookmarkStart w:id="356" w:name="_Toc184313251"/>
      <w:bookmarkEnd w:id="356"/>
      <w:bookmarkStart w:id="357" w:name="_Toc184314440"/>
      <w:bookmarkEnd w:id="357"/>
      <w:bookmarkStart w:id="358" w:name="_Toc184312095"/>
      <w:bookmarkEnd w:id="358"/>
      <w:bookmarkStart w:id="359" w:name="_Toc184313263"/>
      <w:bookmarkEnd w:id="359"/>
      <w:bookmarkStart w:id="360" w:name="_Toc184313243"/>
      <w:bookmarkEnd w:id="360"/>
      <w:bookmarkStart w:id="361" w:name="_Toc184310291"/>
      <w:bookmarkEnd w:id="361"/>
      <w:bookmarkStart w:id="362" w:name="_Toc184314466"/>
      <w:bookmarkEnd w:id="362"/>
      <w:bookmarkStart w:id="363" w:name="_Toc184314411"/>
      <w:bookmarkEnd w:id="363"/>
      <w:bookmarkStart w:id="364" w:name="_Toc184313256"/>
      <w:bookmarkEnd w:id="364"/>
      <w:bookmarkStart w:id="365" w:name="_Toc184310309"/>
      <w:bookmarkEnd w:id="365"/>
      <w:bookmarkStart w:id="366" w:name="_Toc184313303"/>
      <w:bookmarkEnd w:id="366"/>
      <w:bookmarkStart w:id="367" w:name="_Toc184314480"/>
      <w:bookmarkEnd w:id="367"/>
      <w:bookmarkStart w:id="368" w:name="_Toc184310318"/>
      <w:bookmarkEnd w:id="368"/>
      <w:bookmarkStart w:id="369" w:name="_Toc184312118"/>
      <w:bookmarkEnd w:id="369"/>
      <w:bookmarkStart w:id="370" w:name="_Toc184313275"/>
      <w:bookmarkEnd w:id="370"/>
      <w:bookmarkStart w:id="371" w:name="_Toc184313239"/>
      <w:bookmarkEnd w:id="371"/>
      <w:bookmarkStart w:id="372" w:name="_Toc184308088"/>
      <w:bookmarkEnd w:id="372"/>
      <w:bookmarkStart w:id="373" w:name="_Toc184308038"/>
      <w:bookmarkEnd w:id="373"/>
      <w:bookmarkStart w:id="374" w:name="_Toc184312079"/>
      <w:bookmarkEnd w:id="374"/>
      <w:bookmarkStart w:id="375" w:name="_Toc184308043"/>
      <w:bookmarkEnd w:id="375"/>
      <w:bookmarkStart w:id="376" w:name="_Toc184308080"/>
      <w:bookmarkEnd w:id="376"/>
      <w:bookmarkStart w:id="377" w:name="_Toc184310272"/>
      <w:bookmarkEnd w:id="377"/>
      <w:bookmarkStart w:id="378" w:name="_Toc184308076"/>
      <w:bookmarkEnd w:id="378"/>
      <w:bookmarkStart w:id="379" w:name="_Toc184310325"/>
      <w:bookmarkEnd w:id="379"/>
      <w:bookmarkStart w:id="380" w:name="_Toc184314451"/>
      <w:bookmarkEnd w:id="380"/>
      <w:bookmarkStart w:id="381" w:name="_Toc184310293"/>
      <w:bookmarkEnd w:id="381"/>
      <w:bookmarkStart w:id="382" w:name="_Toc184308047"/>
      <w:bookmarkEnd w:id="382"/>
      <w:bookmarkStart w:id="383" w:name="_Toc184314475"/>
      <w:bookmarkEnd w:id="383"/>
      <w:bookmarkStart w:id="384" w:name="_Toc184310274"/>
      <w:bookmarkEnd w:id="384"/>
      <w:bookmarkStart w:id="385" w:name="_Toc184308036"/>
      <w:bookmarkEnd w:id="385"/>
      <w:bookmarkStart w:id="386" w:name="_Toc184314412"/>
      <w:bookmarkEnd w:id="386"/>
      <w:bookmarkStart w:id="387" w:name="_Toc184312068"/>
      <w:bookmarkEnd w:id="387"/>
      <w:bookmarkStart w:id="388" w:name="_Toc184310284"/>
      <w:bookmarkEnd w:id="388"/>
      <w:bookmarkStart w:id="389" w:name="_Toc184310305"/>
      <w:bookmarkEnd w:id="389"/>
      <w:bookmarkStart w:id="390" w:name="_Toc184312101"/>
      <w:bookmarkEnd w:id="390"/>
      <w:bookmarkStart w:id="391" w:name="_Toc184313238"/>
      <w:bookmarkEnd w:id="391"/>
      <w:bookmarkStart w:id="392" w:name="_Toc184312126"/>
      <w:bookmarkEnd w:id="392"/>
      <w:bookmarkStart w:id="393" w:name="_Toc184314455"/>
      <w:bookmarkEnd w:id="393"/>
      <w:r>
        <w:rPr>
          <w:rFonts w:hint="eastAsia" w:ascii="宋体" w:hAnsi="宋体" w:cs="宋体"/>
          <w:b/>
          <w:color w:val="auto"/>
          <w:sz w:val="36"/>
          <w:szCs w:val="36"/>
          <w:highlight w:val="none"/>
        </w:rPr>
        <w:t>评标办法</w:t>
      </w:r>
    </w:p>
    <w:p w14:paraId="655367C2">
      <w:pPr>
        <w:snapToGrid w:val="0"/>
        <w:spacing w:line="360" w:lineRule="auto"/>
        <w:jc w:val="center"/>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tbl>
      <w:tblPr>
        <w:tblStyle w:val="68"/>
        <w:tblpPr w:leftFromText="180" w:rightFromText="180" w:vertAnchor="text" w:horzAnchor="page" w:tblpX="933" w:tblpY="126"/>
        <w:tblW w:w="56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5769"/>
        <w:gridCol w:w="750"/>
        <w:gridCol w:w="1050"/>
        <w:gridCol w:w="1258"/>
      </w:tblGrid>
      <w:tr w14:paraId="0632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377" w:type="pct"/>
            <w:vAlign w:val="center"/>
          </w:tcPr>
          <w:p w14:paraId="555395E1">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021" w:type="pct"/>
            <w:vAlign w:val="center"/>
          </w:tcPr>
          <w:p w14:paraId="75006E35">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评标标准</w:t>
            </w:r>
          </w:p>
        </w:tc>
        <w:tc>
          <w:tcPr>
            <w:tcW w:w="392" w:type="pct"/>
            <w:vAlign w:val="center"/>
          </w:tcPr>
          <w:p w14:paraId="64E5D11F">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549" w:type="pct"/>
            <w:vAlign w:val="center"/>
          </w:tcPr>
          <w:p w14:paraId="3EFE0ED8">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主观分/客观分属性</w:t>
            </w:r>
          </w:p>
        </w:tc>
        <w:tc>
          <w:tcPr>
            <w:tcW w:w="658" w:type="pct"/>
          </w:tcPr>
          <w:p w14:paraId="0FC7D249">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投标文件中评标标准相应的商务技术资料目录</w:t>
            </w:r>
            <w:r>
              <w:rPr>
                <w:rFonts w:hint="eastAsia" w:ascii="宋体" w:hAnsi="宋体" w:eastAsia="宋体" w:cs="宋体"/>
                <w:color w:val="auto"/>
                <w:sz w:val="24"/>
                <w:szCs w:val="24"/>
                <w:highlight w:val="none"/>
                <w:shd w:val="clear" w:color="auto" w:fill="FFFFFF"/>
              </w:rPr>
              <w:t> *</w:t>
            </w:r>
          </w:p>
        </w:tc>
      </w:tr>
      <w:tr w14:paraId="5518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377" w:type="pct"/>
            <w:vAlign w:val="center"/>
          </w:tcPr>
          <w:p w14:paraId="11A11C5C">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021" w:type="pct"/>
            <w:vAlign w:val="center"/>
          </w:tcPr>
          <w:p w14:paraId="20D719F6">
            <w:pPr>
              <w:keepNext w:val="0"/>
              <w:keepLines w:val="0"/>
              <w:pageBreakBefore w:val="0"/>
              <w:numPr>
                <w:ilvl w:val="0"/>
                <w:numId w:val="0"/>
              </w:numPr>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根据本项目服务特点提出合理的管理服务理念，提出服务定位、目标，投标人的管理模式能够切合实际且可行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遵循安全可行，保密性、安全性、文明服务作出服务目标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好得9分，较好得7分，一般得5分，较差得3分，差得1分，</w:t>
            </w:r>
            <w:r>
              <w:rPr>
                <w:rFonts w:hint="eastAsia" w:ascii="宋体" w:hAnsi="宋体" w:eastAsia="宋体" w:cs="宋体"/>
                <w:sz w:val="24"/>
                <w:szCs w:val="24"/>
                <w:highlight w:val="none"/>
              </w:rPr>
              <w:t>不符合或不提供不得分。</w:t>
            </w:r>
          </w:p>
        </w:tc>
        <w:tc>
          <w:tcPr>
            <w:tcW w:w="392" w:type="pct"/>
            <w:vAlign w:val="center"/>
          </w:tcPr>
          <w:p w14:paraId="6CC6ACB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549" w:type="pct"/>
            <w:vAlign w:val="center"/>
          </w:tcPr>
          <w:p w14:paraId="3B443F95">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观分</w:t>
            </w:r>
          </w:p>
        </w:tc>
        <w:tc>
          <w:tcPr>
            <w:tcW w:w="658" w:type="pct"/>
            <w:vAlign w:val="center"/>
          </w:tcPr>
          <w:p w14:paraId="5B8D4A70">
            <w:pPr>
              <w:spacing w:line="360" w:lineRule="auto"/>
              <w:jc w:val="center"/>
              <w:outlineLvl w:val="0"/>
              <w:rPr>
                <w:rFonts w:hint="eastAsia" w:ascii="宋体" w:hAnsi="宋体" w:eastAsia="宋体" w:cs="宋体"/>
                <w:color w:val="auto"/>
                <w:sz w:val="24"/>
                <w:szCs w:val="24"/>
                <w:highlight w:val="none"/>
              </w:rPr>
            </w:pPr>
          </w:p>
        </w:tc>
      </w:tr>
      <w:tr w14:paraId="0AB1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trPr>
        <w:tc>
          <w:tcPr>
            <w:tcW w:w="377" w:type="pct"/>
            <w:vAlign w:val="center"/>
          </w:tcPr>
          <w:p w14:paraId="76B573E4">
            <w:pPr>
              <w:spacing w:line="360" w:lineRule="auto"/>
              <w:jc w:val="center"/>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021" w:type="pct"/>
            <w:vAlign w:val="center"/>
          </w:tcPr>
          <w:p w14:paraId="7578055C">
            <w:pPr>
              <w:keepNext w:val="0"/>
              <w:keepLines w:val="0"/>
              <w:pageBreakBefore w:val="0"/>
              <w:numPr>
                <w:ilvl w:val="0"/>
                <w:numId w:val="0"/>
              </w:numPr>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有比较完善的组织架构，清晰简练地列出主要管理流程，包括对运作流程图、激励机制、监督机制、自我约束机制、信息反馈渠道及处理机制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好得9分，较好得7分，一般得5分，较差得3分，差得1分，</w:t>
            </w:r>
            <w:r>
              <w:rPr>
                <w:rFonts w:hint="eastAsia" w:ascii="宋体" w:hAnsi="宋体" w:eastAsia="宋体" w:cs="宋体"/>
                <w:sz w:val="24"/>
                <w:szCs w:val="24"/>
                <w:highlight w:val="none"/>
              </w:rPr>
              <w:t>不符合或不提供不得分。</w:t>
            </w:r>
          </w:p>
        </w:tc>
        <w:tc>
          <w:tcPr>
            <w:tcW w:w="392" w:type="pct"/>
            <w:vAlign w:val="center"/>
          </w:tcPr>
          <w:p w14:paraId="01B21F1B">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549" w:type="pct"/>
            <w:vAlign w:val="center"/>
          </w:tcPr>
          <w:p w14:paraId="7E83056F">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w:t>
            </w:r>
            <w:r>
              <w:rPr>
                <w:rFonts w:hint="eastAsia" w:ascii="宋体" w:hAnsi="宋体" w:eastAsia="宋体" w:cs="宋体"/>
                <w:color w:val="auto"/>
                <w:sz w:val="24"/>
                <w:szCs w:val="24"/>
                <w:highlight w:val="none"/>
              </w:rPr>
              <w:t>观分</w:t>
            </w:r>
          </w:p>
        </w:tc>
        <w:tc>
          <w:tcPr>
            <w:tcW w:w="658" w:type="pct"/>
          </w:tcPr>
          <w:p w14:paraId="4F233EB4">
            <w:pPr>
              <w:spacing w:line="360" w:lineRule="auto"/>
              <w:outlineLvl w:val="0"/>
              <w:rPr>
                <w:rFonts w:hint="eastAsia" w:ascii="宋体" w:hAnsi="宋体" w:eastAsia="宋体" w:cs="宋体"/>
                <w:color w:val="auto"/>
                <w:sz w:val="24"/>
                <w:szCs w:val="24"/>
                <w:highlight w:val="none"/>
              </w:rPr>
            </w:pPr>
          </w:p>
        </w:tc>
      </w:tr>
      <w:tr w14:paraId="7E614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377" w:type="pct"/>
            <w:vAlign w:val="center"/>
          </w:tcPr>
          <w:p w14:paraId="0A2373B8">
            <w:pPr>
              <w:spacing w:line="360" w:lineRule="auto"/>
              <w:jc w:val="center"/>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p>
        </w:tc>
        <w:tc>
          <w:tcPr>
            <w:tcW w:w="3021" w:type="pct"/>
            <w:vAlign w:val="center"/>
          </w:tcPr>
          <w:p w14:paraId="1DDA4167">
            <w:pPr>
              <w:numPr>
                <w:ilvl w:val="0"/>
                <w:numId w:val="0"/>
              </w:numPr>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交通</w:t>
            </w:r>
            <w:r>
              <w:rPr>
                <w:rFonts w:hint="eastAsia" w:ascii="宋体" w:hAnsi="宋体" w:eastAsia="宋体" w:cs="宋体"/>
                <w:sz w:val="24"/>
                <w:szCs w:val="24"/>
                <w:highlight w:val="none"/>
                <w:lang w:val="en-US" w:eastAsia="zh-CN"/>
              </w:rPr>
              <w:t>服务质量措施方案，文明安全保证体系和安全保证措施方案切合本项目采购需求，针对性、操作性强，计划安排科学合理，制定工作方案，并建立完善的考核机制。好得9分，较好得7分，一般得5分，较差得3分，差得1分，不符合或不提供不得分。</w:t>
            </w:r>
          </w:p>
        </w:tc>
        <w:tc>
          <w:tcPr>
            <w:tcW w:w="392" w:type="pct"/>
            <w:vAlign w:val="center"/>
          </w:tcPr>
          <w:p w14:paraId="64C8BC1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549" w:type="pct"/>
            <w:vAlign w:val="center"/>
          </w:tcPr>
          <w:p w14:paraId="3A7DE909">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主观分</w:t>
            </w:r>
          </w:p>
        </w:tc>
        <w:tc>
          <w:tcPr>
            <w:tcW w:w="658" w:type="pct"/>
          </w:tcPr>
          <w:p w14:paraId="653B2572">
            <w:pPr>
              <w:spacing w:line="360" w:lineRule="auto"/>
              <w:outlineLvl w:val="0"/>
              <w:rPr>
                <w:rFonts w:hint="eastAsia" w:ascii="宋体" w:hAnsi="宋体" w:eastAsia="宋体" w:cs="宋体"/>
                <w:color w:val="auto"/>
                <w:sz w:val="24"/>
                <w:szCs w:val="24"/>
                <w:highlight w:val="none"/>
              </w:rPr>
            </w:pPr>
          </w:p>
        </w:tc>
      </w:tr>
      <w:tr w14:paraId="0AA4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377" w:type="pct"/>
            <w:vAlign w:val="center"/>
          </w:tcPr>
          <w:p w14:paraId="35E6A9F0">
            <w:pPr>
              <w:spacing w:line="360" w:lineRule="auto"/>
              <w:jc w:val="center"/>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p>
        </w:tc>
        <w:tc>
          <w:tcPr>
            <w:tcW w:w="3021" w:type="pct"/>
            <w:vAlign w:val="center"/>
          </w:tcPr>
          <w:p w14:paraId="06961F60">
            <w:pPr>
              <w:keepNext w:val="0"/>
              <w:keepLines w:val="0"/>
              <w:pageBreakBefore w:val="0"/>
              <w:numPr>
                <w:ilvl w:val="0"/>
                <w:numId w:val="0"/>
              </w:numPr>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投标人对</w:t>
            </w:r>
            <w:r>
              <w:rPr>
                <w:rFonts w:hint="eastAsia" w:ascii="宋体" w:hAnsi="宋体" w:cs="宋体"/>
                <w:sz w:val="24"/>
                <w:szCs w:val="24"/>
                <w:highlight w:val="none"/>
                <w:lang w:val="en-US" w:eastAsia="zh-CN"/>
              </w:rPr>
              <w:t>交通</w:t>
            </w:r>
            <w:r>
              <w:rPr>
                <w:rFonts w:hint="eastAsia" w:ascii="宋体" w:hAnsi="宋体" w:eastAsia="宋体" w:cs="宋体"/>
                <w:sz w:val="24"/>
                <w:szCs w:val="24"/>
                <w:highlight w:val="none"/>
                <w:lang w:val="en-US" w:eastAsia="zh-CN"/>
              </w:rPr>
              <w:t>管理与服务方案的方案完整且可操作性进行打分。好得9分，较好得7分，一般得5分，较差得3分，差得1分，不符合或不提供不得分。</w:t>
            </w:r>
          </w:p>
        </w:tc>
        <w:tc>
          <w:tcPr>
            <w:tcW w:w="392" w:type="pct"/>
            <w:vAlign w:val="center"/>
          </w:tcPr>
          <w:p w14:paraId="375F9D78">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549" w:type="pct"/>
            <w:vAlign w:val="center"/>
          </w:tcPr>
          <w:p w14:paraId="064B3662">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658" w:type="pct"/>
          </w:tcPr>
          <w:p w14:paraId="4BE50EBF">
            <w:pPr>
              <w:spacing w:line="360" w:lineRule="auto"/>
              <w:outlineLvl w:val="0"/>
              <w:rPr>
                <w:rFonts w:hint="eastAsia" w:ascii="宋体" w:hAnsi="宋体" w:eastAsia="宋体" w:cs="宋体"/>
                <w:color w:val="auto"/>
                <w:sz w:val="24"/>
                <w:szCs w:val="24"/>
                <w:highlight w:val="none"/>
              </w:rPr>
            </w:pPr>
          </w:p>
        </w:tc>
      </w:tr>
      <w:tr w14:paraId="6CC4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377" w:type="pct"/>
            <w:vAlign w:val="center"/>
          </w:tcPr>
          <w:p w14:paraId="7FC6C5F1">
            <w:pPr>
              <w:spacing w:line="36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3021" w:type="pct"/>
            <w:vAlign w:val="center"/>
          </w:tcPr>
          <w:p w14:paraId="57ECE5AB">
            <w:pPr>
              <w:keepNext w:val="0"/>
              <w:keepLines w:val="0"/>
              <w:pageBreakBefore w:val="0"/>
              <w:numPr>
                <w:ilvl w:val="-1"/>
                <w:numId w:val="0"/>
              </w:numPr>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投标人对服务人员培训计划的合理性进行打分。内容完整，</w:t>
            </w:r>
            <w:r>
              <w:rPr>
                <w:rFonts w:hint="eastAsia" w:ascii="宋体" w:hAnsi="宋体" w:eastAsia="宋体" w:cs="宋体"/>
                <w:sz w:val="24"/>
                <w:szCs w:val="24"/>
                <w:highlight w:val="none"/>
                <w:lang w:val="en-US" w:eastAsia="zh-CN"/>
              </w:rPr>
              <w:t>好的得4分，较好得3分，一般得2分，差得1分，不符合或不提供不得分。</w:t>
            </w:r>
          </w:p>
        </w:tc>
        <w:tc>
          <w:tcPr>
            <w:tcW w:w="392" w:type="pct"/>
            <w:vAlign w:val="center"/>
          </w:tcPr>
          <w:p w14:paraId="5D8025F3">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4分</w:t>
            </w:r>
          </w:p>
        </w:tc>
        <w:tc>
          <w:tcPr>
            <w:tcW w:w="549" w:type="pct"/>
            <w:vAlign w:val="center"/>
          </w:tcPr>
          <w:p w14:paraId="3E6E4DED">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658" w:type="pct"/>
          </w:tcPr>
          <w:p w14:paraId="0815136F">
            <w:pPr>
              <w:spacing w:line="360" w:lineRule="auto"/>
              <w:outlineLvl w:val="0"/>
              <w:rPr>
                <w:rFonts w:hint="eastAsia" w:ascii="宋体" w:hAnsi="宋体" w:eastAsia="宋体" w:cs="宋体"/>
                <w:color w:val="auto"/>
                <w:sz w:val="24"/>
                <w:szCs w:val="24"/>
                <w:highlight w:val="none"/>
              </w:rPr>
            </w:pPr>
          </w:p>
        </w:tc>
      </w:tr>
      <w:tr w14:paraId="2107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377" w:type="pct"/>
            <w:vAlign w:val="center"/>
          </w:tcPr>
          <w:p w14:paraId="35E7756E">
            <w:pPr>
              <w:spacing w:line="360" w:lineRule="auto"/>
              <w:jc w:val="center"/>
              <w:outlineLvl w:val="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3021" w:type="pct"/>
            <w:vAlign w:val="center"/>
          </w:tcPr>
          <w:p w14:paraId="59DC770A">
            <w:pPr>
              <w:keepNext w:val="0"/>
              <w:keepLines w:val="0"/>
              <w:pageBreakBefore w:val="0"/>
              <w:numPr>
                <w:ilvl w:val="0"/>
                <w:numId w:val="0"/>
              </w:numPr>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根据投标人</w:t>
            </w:r>
            <w:r>
              <w:rPr>
                <w:rFonts w:hint="eastAsia" w:ascii="宋体" w:hAnsi="宋体" w:eastAsia="宋体" w:cs="宋体"/>
                <w:sz w:val="24"/>
                <w:szCs w:val="24"/>
                <w:highlight w:val="none"/>
              </w:rPr>
              <w:t>提供处理突发事件的应急预案的合理性，可操作性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好得9分，较好得7分，一般得5分，较差得3分，差得1分，</w:t>
            </w:r>
            <w:r>
              <w:rPr>
                <w:rFonts w:hint="eastAsia" w:ascii="宋体" w:hAnsi="宋体" w:eastAsia="宋体" w:cs="宋体"/>
                <w:sz w:val="24"/>
                <w:szCs w:val="24"/>
                <w:highlight w:val="none"/>
              </w:rPr>
              <w:t>不符合或不提供不得分。</w:t>
            </w:r>
          </w:p>
        </w:tc>
        <w:tc>
          <w:tcPr>
            <w:tcW w:w="392" w:type="pct"/>
            <w:vAlign w:val="center"/>
          </w:tcPr>
          <w:p w14:paraId="4901D248">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549" w:type="pct"/>
            <w:vAlign w:val="center"/>
          </w:tcPr>
          <w:p w14:paraId="2ECF4A02">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658" w:type="pct"/>
          </w:tcPr>
          <w:p w14:paraId="6CEAC1CB">
            <w:pPr>
              <w:spacing w:line="360" w:lineRule="auto"/>
              <w:outlineLvl w:val="0"/>
              <w:rPr>
                <w:rFonts w:hint="eastAsia" w:ascii="宋体" w:hAnsi="宋体" w:eastAsia="宋体" w:cs="宋体"/>
                <w:color w:val="auto"/>
                <w:sz w:val="24"/>
                <w:szCs w:val="24"/>
                <w:highlight w:val="none"/>
              </w:rPr>
            </w:pPr>
          </w:p>
        </w:tc>
      </w:tr>
      <w:tr w14:paraId="4B67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377" w:type="pct"/>
            <w:vAlign w:val="center"/>
          </w:tcPr>
          <w:p w14:paraId="50E1E1B7">
            <w:pPr>
              <w:spacing w:line="36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021" w:type="pct"/>
            <w:vAlign w:val="center"/>
          </w:tcPr>
          <w:p w14:paraId="68A2EAD3">
            <w:pPr>
              <w:keepNext w:val="0"/>
              <w:keepLines w:val="0"/>
              <w:pageBreakBefore w:val="0"/>
              <w:numPr>
                <w:ilvl w:val="0"/>
                <w:numId w:val="0"/>
              </w:numPr>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投标人提供的服务承诺、特色服务切合本项目采购需求，针对性、操作性强、新颖实用。好得</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分，较好得</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分，一般得</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分，较差得</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分，差得1分，不符合或不提供不得分。</w:t>
            </w:r>
          </w:p>
        </w:tc>
        <w:tc>
          <w:tcPr>
            <w:tcW w:w="392" w:type="pct"/>
            <w:vAlign w:val="center"/>
          </w:tcPr>
          <w:p w14:paraId="1B691471">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549" w:type="pct"/>
            <w:vAlign w:val="center"/>
          </w:tcPr>
          <w:p w14:paraId="640E2598">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658" w:type="pct"/>
          </w:tcPr>
          <w:p w14:paraId="11EC5110">
            <w:pPr>
              <w:spacing w:line="360" w:lineRule="auto"/>
              <w:outlineLvl w:val="0"/>
              <w:rPr>
                <w:rFonts w:hint="eastAsia" w:ascii="宋体" w:hAnsi="宋体" w:eastAsia="宋体" w:cs="宋体"/>
                <w:color w:val="auto"/>
                <w:sz w:val="24"/>
                <w:szCs w:val="24"/>
                <w:highlight w:val="none"/>
              </w:rPr>
            </w:pPr>
          </w:p>
        </w:tc>
      </w:tr>
      <w:tr w14:paraId="0305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377" w:type="pct"/>
            <w:vAlign w:val="center"/>
          </w:tcPr>
          <w:p w14:paraId="54F9CD60">
            <w:pPr>
              <w:spacing w:line="360" w:lineRule="auto"/>
              <w:jc w:val="center"/>
              <w:outlineLvl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021" w:type="pct"/>
            <w:vAlign w:val="center"/>
          </w:tcPr>
          <w:p w14:paraId="5B1BA052">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shd w:val="clear" w:color="auto" w:fill="FFFFFF"/>
                <w:lang w:val="en-US" w:eastAsia="zh-CN"/>
              </w:rPr>
              <w:t>投标人专用车辆配置情况</w:t>
            </w:r>
            <w:r>
              <w:rPr>
                <w:rFonts w:hint="eastAsia" w:ascii="宋体" w:hAnsi="宋体" w:eastAsia="宋体" w:cs="宋体"/>
                <w:color w:val="auto"/>
                <w:sz w:val="24"/>
                <w:szCs w:val="24"/>
                <w:highlight w:val="none"/>
                <w:lang w:val="en-US" w:eastAsia="zh-CN"/>
              </w:rPr>
              <w:t>:</w:t>
            </w:r>
          </w:p>
          <w:p w14:paraId="5C3F5C5D">
            <w:pPr>
              <w:pStyle w:val="19"/>
              <w:wordWrap/>
              <w:adjustRightInd w:val="0"/>
              <w:spacing w:line="240" w:lineRule="auto"/>
              <w:ind w:left="0" w:leftChars="0" w:right="0" w:firstLine="0" w:firstLineChars="0"/>
              <w:jc w:val="left"/>
              <w:textAlignment w:val="auto"/>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具有2辆及以上轻型多用途货车的得</w:t>
            </w:r>
            <w:r>
              <w:rPr>
                <w:rFonts w:hint="eastAsia"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分；具有</w:t>
            </w:r>
            <w:r>
              <w:rPr>
                <w:rFonts w:hint="eastAsia"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辆及以上新能源汽车的得</w:t>
            </w:r>
            <w:r>
              <w:rPr>
                <w:rFonts w:hint="eastAsia"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分；本项最高得</w:t>
            </w:r>
            <w:r>
              <w:rPr>
                <w:rFonts w:hint="eastAsia"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分；</w:t>
            </w:r>
          </w:p>
          <w:p w14:paraId="770BE56D">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投标文件中提供投标单位车辆行驶证、车辆登记证、购车发票</w:t>
            </w:r>
            <w:r>
              <w:rPr>
                <w:rFonts w:hint="eastAsia" w:ascii="宋体" w:hAnsi="宋体" w:cs="宋体"/>
                <w:b/>
                <w:bCs/>
                <w:color w:val="auto"/>
                <w:sz w:val="24"/>
                <w:szCs w:val="24"/>
                <w:highlight w:val="none"/>
                <w:lang w:val="en-US" w:eastAsia="zh-CN"/>
              </w:rPr>
              <w:t>复印件或</w:t>
            </w:r>
            <w:r>
              <w:rPr>
                <w:rFonts w:hint="eastAsia" w:ascii="宋体" w:hAnsi="宋体" w:eastAsia="宋体" w:cs="宋体"/>
                <w:b/>
                <w:bCs/>
                <w:color w:val="auto"/>
                <w:sz w:val="24"/>
                <w:szCs w:val="24"/>
                <w:highlight w:val="none"/>
              </w:rPr>
              <w:t>扫描件以及车辆实物照片</w:t>
            </w:r>
            <w:r>
              <w:rPr>
                <w:rFonts w:hint="eastAsia" w:ascii="宋体" w:hAnsi="宋体" w:cs="宋体"/>
                <w:b/>
                <w:bCs/>
                <w:color w:val="auto"/>
                <w:sz w:val="24"/>
                <w:szCs w:val="24"/>
                <w:highlight w:val="none"/>
                <w:lang w:eastAsia="zh-CN"/>
              </w:rPr>
              <w:t>（清晰带有车牌的</w:t>
            </w:r>
            <w:r>
              <w:rPr>
                <w:rFonts w:hint="eastAsia" w:ascii="宋体" w:hAnsi="宋体" w:cs="宋体"/>
                <w:b/>
                <w:bCs/>
                <w:color w:val="auto"/>
                <w:sz w:val="24"/>
                <w:szCs w:val="24"/>
                <w:highlight w:val="none"/>
                <w:lang w:val="en-US" w:eastAsia="zh-CN"/>
              </w:rPr>
              <w:t>正面照、侧面照、后面照）</w:t>
            </w:r>
            <w:r>
              <w:rPr>
                <w:rFonts w:hint="eastAsia" w:ascii="宋体" w:hAnsi="宋体" w:eastAsia="宋体" w:cs="宋体"/>
                <w:b/>
                <w:bCs/>
                <w:color w:val="auto"/>
                <w:sz w:val="24"/>
                <w:szCs w:val="24"/>
                <w:highlight w:val="none"/>
                <w:lang w:eastAsia="zh-CN"/>
              </w:rPr>
              <w:t>；</w:t>
            </w:r>
            <w:r>
              <w:rPr>
                <w:rFonts w:hint="eastAsia" w:ascii="宋体" w:hAnsi="宋体" w:cs="仿宋"/>
                <w:b/>
                <w:bCs/>
                <w:color w:val="auto"/>
                <w:kern w:val="0"/>
                <w:sz w:val="24"/>
                <w:highlight w:val="none"/>
              </w:rPr>
              <w:t>如为租赁设备还须另外提供租赁合同</w:t>
            </w:r>
            <w:r>
              <w:rPr>
                <w:rFonts w:hint="eastAsia" w:ascii="宋体" w:hAnsi="宋体" w:cs="仿宋"/>
                <w:b/>
                <w:bCs/>
                <w:color w:val="auto"/>
                <w:kern w:val="0"/>
                <w:sz w:val="24"/>
                <w:highlight w:val="none"/>
                <w:lang w:eastAsia="zh-CN"/>
              </w:rPr>
              <w:t>的</w:t>
            </w:r>
            <w:r>
              <w:rPr>
                <w:rFonts w:hint="eastAsia" w:ascii="宋体" w:hAnsi="宋体" w:cs="仿宋"/>
                <w:b/>
                <w:bCs/>
                <w:color w:val="auto"/>
                <w:kern w:val="0"/>
                <w:sz w:val="24"/>
                <w:highlight w:val="none"/>
                <w:lang w:val="en-US" w:eastAsia="zh-CN"/>
              </w:rPr>
              <w:t>复印件或</w:t>
            </w:r>
            <w:r>
              <w:rPr>
                <w:rFonts w:hint="eastAsia" w:ascii="宋体" w:hAnsi="宋体" w:cs="仿宋"/>
                <w:b/>
                <w:bCs/>
                <w:color w:val="auto"/>
                <w:kern w:val="0"/>
                <w:sz w:val="24"/>
                <w:highlight w:val="none"/>
              </w:rPr>
              <w:t>扫描件证明，租赁期须</w:t>
            </w:r>
            <w:r>
              <w:rPr>
                <w:rFonts w:ascii="宋体" w:hAnsi="宋体" w:cs="仿宋"/>
                <w:b/>
                <w:bCs/>
                <w:color w:val="auto"/>
                <w:kern w:val="0"/>
                <w:sz w:val="24"/>
                <w:highlight w:val="none"/>
              </w:rPr>
              <w:t>≥</w:t>
            </w:r>
            <w:r>
              <w:rPr>
                <w:rFonts w:hint="eastAsia" w:ascii="宋体" w:hAnsi="宋体" w:cs="仿宋"/>
                <w:b/>
                <w:bCs/>
                <w:color w:val="auto"/>
                <w:kern w:val="0"/>
                <w:sz w:val="24"/>
                <w:highlight w:val="none"/>
              </w:rPr>
              <w:t>本项目服务期</w:t>
            </w:r>
            <w:r>
              <w:rPr>
                <w:rFonts w:hint="eastAsia" w:ascii="宋体" w:hAnsi="宋体" w:cs="仿宋"/>
                <w:b/>
                <w:bCs/>
                <w:color w:val="auto"/>
                <w:kern w:val="0"/>
                <w:sz w:val="24"/>
                <w:highlight w:val="none"/>
                <w:lang w:eastAsia="zh-CN"/>
              </w:rPr>
              <w:t>；</w:t>
            </w:r>
            <w:r>
              <w:rPr>
                <w:rFonts w:hint="eastAsia" w:ascii="宋体" w:hAnsi="宋体" w:cs="宋体"/>
                <w:b/>
                <w:bCs/>
                <w:color w:val="auto"/>
                <w:sz w:val="24"/>
                <w:szCs w:val="24"/>
                <w:highlight w:val="none"/>
                <w:lang w:val="en-US" w:eastAsia="zh-CN"/>
              </w:rPr>
              <w:t>以上证明材料均须加盖公章，</w:t>
            </w:r>
            <w:r>
              <w:rPr>
                <w:rFonts w:hint="eastAsia" w:ascii="宋体" w:hAnsi="宋体" w:eastAsia="宋体" w:cs="宋体"/>
                <w:b/>
                <w:bCs/>
                <w:color w:val="auto"/>
                <w:sz w:val="24"/>
                <w:szCs w:val="24"/>
                <w:highlight w:val="none"/>
              </w:rPr>
              <w:t>缺一不可，否则不得分。</w:t>
            </w:r>
          </w:p>
        </w:tc>
        <w:tc>
          <w:tcPr>
            <w:tcW w:w="392" w:type="pct"/>
            <w:vAlign w:val="center"/>
          </w:tcPr>
          <w:p w14:paraId="0E6FC5DF">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549" w:type="pct"/>
            <w:vAlign w:val="center"/>
          </w:tcPr>
          <w:p w14:paraId="5677AE2D">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658" w:type="pct"/>
          </w:tcPr>
          <w:p w14:paraId="7E1EC82F">
            <w:pPr>
              <w:spacing w:line="360" w:lineRule="auto"/>
              <w:outlineLvl w:val="0"/>
              <w:rPr>
                <w:rFonts w:hint="eastAsia" w:ascii="宋体" w:hAnsi="宋体" w:eastAsia="宋体" w:cs="宋体"/>
                <w:color w:val="auto"/>
                <w:sz w:val="24"/>
                <w:szCs w:val="24"/>
                <w:highlight w:val="none"/>
              </w:rPr>
            </w:pPr>
          </w:p>
        </w:tc>
      </w:tr>
      <w:tr w14:paraId="4541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77" w:type="pct"/>
            <w:vAlign w:val="center"/>
          </w:tcPr>
          <w:p w14:paraId="66BEF226">
            <w:pPr>
              <w:spacing w:line="360"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021" w:type="pct"/>
            <w:vAlign w:val="center"/>
          </w:tcPr>
          <w:p w14:paraId="16BD02B1">
            <w:pPr>
              <w:numPr>
                <w:ilvl w:val="0"/>
                <w:numId w:val="0"/>
              </w:numPr>
              <w:spacing w:line="240" w:lineRule="auto"/>
              <w:ind w:left="0" w:leftChars="0" w:firstLine="0" w:firstLineChars="0"/>
              <w:jc w:val="left"/>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投标人近三年（以合同签订时间为准）以来承接过类似项目业绩的，每提供1个，得0.5分，最高得1分；</w:t>
            </w:r>
          </w:p>
          <w:p w14:paraId="726A140F">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b/>
                <w:bCs/>
                <w:sz w:val="24"/>
                <w:szCs w:val="24"/>
                <w:highlight w:val="none"/>
                <w:lang w:val="en-US" w:eastAsia="zh-CN"/>
              </w:rPr>
              <w:t>注：投标文件中提供中标通知书及合同的复印件或扫描件加盖公章，否则不得分。</w:t>
            </w:r>
          </w:p>
        </w:tc>
        <w:tc>
          <w:tcPr>
            <w:tcW w:w="392" w:type="pct"/>
            <w:vAlign w:val="center"/>
          </w:tcPr>
          <w:p w14:paraId="5082ED3A">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1分</w:t>
            </w:r>
          </w:p>
        </w:tc>
        <w:tc>
          <w:tcPr>
            <w:tcW w:w="549" w:type="pct"/>
            <w:vAlign w:val="center"/>
          </w:tcPr>
          <w:p w14:paraId="6A173358">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658" w:type="pct"/>
          </w:tcPr>
          <w:p w14:paraId="31F26232">
            <w:pPr>
              <w:spacing w:line="360" w:lineRule="auto"/>
              <w:outlineLvl w:val="0"/>
              <w:rPr>
                <w:rFonts w:hint="eastAsia" w:ascii="宋体" w:hAnsi="宋体" w:eastAsia="宋体" w:cs="宋体"/>
                <w:color w:val="auto"/>
                <w:sz w:val="24"/>
                <w:szCs w:val="24"/>
                <w:highlight w:val="none"/>
              </w:rPr>
            </w:pPr>
          </w:p>
        </w:tc>
      </w:tr>
      <w:tr w14:paraId="1B83B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377" w:type="pct"/>
            <w:vAlign w:val="center"/>
          </w:tcPr>
          <w:p w14:paraId="66B13225">
            <w:pPr>
              <w:spacing w:line="360"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021" w:type="pct"/>
            <w:vAlign w:val="center"/>
          </w:tcPr>
          <w:p w14:paraId="3059E8FE">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投标人具有效的环境管理体系认证、职业健康安全管理体系认证、质量管理体系认证证书，且在有效期内的每个得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p w14:paraId="600CA364">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注：投标文件中提供有效期内证书的复印件或扫描件加盖公章及全国认证认可信息公共服务平台网站（http://www.cnca.gov.cn/）查询页面截图加盖公章，否则不得分。</w:t>
            </w:r>
          </w:p>
        </w:tc>
        <w:tc>
          <w:tcPr>
            <w:tcW w:w="392" w:type="pct"/>
            <w:vAlign w:val="center"/>
          </w:tcPr>
          <w:p w14:paraId="3DA86B17">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549" w:type="pct"/>
            <w:vAlign w:val="center"/>
          </w:tcPr>
          <w:p w14:paraId="39DF304D">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658" w:type="pct"/>
          </w:tcPr>
          <w:p w14:paraId="21E689CF">
            <w:pPr>
              <w:spacing w:line="360" w:lineRule="auto"/>
              <w:outlineLvl w:val="0"/>
              <w:rPr>
                <w:rFonts w:hint="eastAsia" w:ascii="宋体" w:hAnsi="宋体" w:eastAsia="宋体" w:cs="宋体"/>
                <w:color w:val="auto"/>
                <w:sz w:val="24"/>
                <w:szCs w:val="24"/>
                <w:highlight w:val="none"/>
              </w:rPr>
            </w:pPr>
          </w:p>
        </w:tc>
      </w:tr>
      <w:tr w14:paraId="7409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377" w:type="pct"/>
            <w:vAlign w:val="center"/>
          </w:tcPr>
          <w:p w14:paraId="598E7C2E">
            <w:pPr>
              <w:spacing w:line="360"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3021" w:type="pct"/>
            <w:vAlign w:val="center"/>
          </w:tcPr>
          <w:p w14:paraId="717C5269">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项目总负责人：</w:t>
            </w:r>
          </w:p>
          <w:p w14:paraId="12AC3E62">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（1）项目负责人具备本科及以上学历的得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5C7447D2">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（2）具有国家职业资格保安员一级证书的得</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p w14:paraId="17A93142">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lang w:val="en-US" w:eastAsia="zh-CN"/>
              </w:rPr>
              <w:t>注：投标文件中提供身份证、学历证明、保安职业资格证书的复印件或扫描件</w:t>
            </w:r>
            <w:r>
              <w:rPr>
                <w:rFonts w:hint="eastAsia" w:ascii="宋体" w:hAnsi="宋体" w:cs="宋体"/>
                <w:b/>
                <w:bCs/>
                <w:sz w:val="24"/>
                <w:szCs w:val="24"/>
                <w:highlight w:val="none"/>
                <w:lang w:val="en-US" w:eastAsia="zh-CN"/>
              </w:rPr>
              <w:t>加盖公章</w:t>
            </w:r>
            <w:r>
              <w:rPr>
                <w:rFonts w:hint="eastAsia" w:ascii="宋体" w:hAnsi="宋体" w:eastAsia="宋体" w:cs="宋体"/>
                <w:b/>
                <w:bCs/>
                <w:sz w:val="24"/>
                <w:szCs w:val="24"/>
                <w:highlight w:val="none"/>
                <w:lang w:val="en-US" w:eastAsia="zh-CN"/>
              </w:rPr>
              <w:t>及本单位开标前一个月社保缴纳证明加盖公章，否则不得分；</w:t>
            </w:r>
          </w:p>
        </w:tc>
        <w:tc>
          <w:tcPr>
            <w:tcW w:w="392" w:type="pct"/>
            <w:vAlign w:val="center"/>
          </w:tcPr>
          <w:p w14:paraId="680F7ACF">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分</w:t>
            </w:r>
          </w:p>
        </w:tc>
        <w:tc>
          <w:tcPr>
            <w:tcW w:w="549" w:type="pct"/>
            <w:vAlign w:val="center"/>
          </w:tcPr>
          <w:p w14:paraId="2C7CFE7E">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658" w:type="pct"/>
          </w:tcPr>
          <w:p w14:paraId="756B93BF">
            <w:pPr>
              <w:spacing w:line="360" w:lineRule="auto"/>
              <w:outlineLvl w:val="0"/>
              <w:rPr>
                <w:rFonts w:hint="eastAsia" w:ascii="宋体" w:hAnsi="宋体" w:eastAsia="宋体" w:cs="宋体"/>
                <w:color w:val="auto"/>
                <w:sz w:val="24"/>
                <w:szCs w:val="24"/>
                <w:highlight w:val="none"/>
              </w:rPr>
            </w:pPr>
          </w:p>
        </w:tc>
      </w:tr>
      <w:tr w14:paraId="1BB2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377" w:type="pct"/>
            <w:vAlign w:val="center"/>
          </w:tcPr>
          <w:p w14:paraId="748CD881">
            <w:pPr>
              <w:spacing w:line="360"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3021" w:type="pct"/>
            <w:vAlign w:val="center"/>
          </w:tcPr>
          <w:p w14:paraId="30BA3658">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拟派队长：</w:t>
            </w:r>
          </w:p>
          <w:p w14:paraId="44BAEFBB">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（1）具备大专及以上学历的得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5A0D7559">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（2）具有国家职业资格保安员二级及以上证书得3分；</w:t>
            </w:r>
          </w:p>
          <w:p w14:paraId="2D5EACF6">
            <w:pPr>
              <w:keepNext w:val="0"/>
              <w:keepLines w:val="0"/>
              <w:pageBreakBefore w:val="0"/>
              <w:kinsoku/>
              <w:wordWrap/>
              <w:overflowPunct/>
              <w:topLinePunct w:val="0"/>
              <w:bidi w:val="0"/>
              <w:adjustRightInd/>
              <w:spacing w:beforeAutospacing="0" w:afterAutospacing="0" w:line="240" w:lineRule="auto"/>
              <w:ind w:left="0" w:leftChars="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注：投标</w:t>
            </w:r>
            <w:r>
              <w:rPr>
                <w:rFonts w:hint="eastAsia" w:ascii="宋体" w:hAnsi="宋体" w:eastAsia="宋体" w:cs="宋体"/>
                <w:b/>
                <w:bCs/>
                <w:color w:val="auto"/>
                <w:sz w:val="24"/>
                <w:szCs w:val="24"/>
                <w:highlight w:val="none"/>
                <w:lang w:val="en-US" w:eastAsia="zh-CN"/>
              </w:rPr>
              <w:t>文件中提供身份证、学历证明、保安职业资格证书复印件或扫描件</w:t>
            </w:r>
            <w:r>
              <w:rPr>
                <w:rFonts w:hint="eastAsia" w:ascii="宋体" w:hAnsi="宋体" w:cs="宋体"/>
                <w:b/>
                <w:bCs/>
                <w:color w:val="auto"/>
                <w:sz w:val="24"/>
                <w:szCs w:val="24"/>
                <w:highlight w:val="none"/>
                <w:lang w:val="en-US" w:eastAsia="zh-CN"/>
              </w:rPr>
              <w:t>加盖公章</w:t>
            </w:r>
            <w:r>
              <w:rPr>
                <w:rFonts w:hint="eastAsia" w:ascii="宋体" w:hAnsi="宋体" w:eastAsia="宋体" w:cs="宋体"/>
                <w:b/>
                <w:bCs/>
                <w:color w:val="auto"/>
                <w:sz w:val="24"/>
                <w:szCs w:val="24"/>
                <w:highlight w:val="none"/>
                <w:lang w:val="en-US" w:eastAsia="zh-CN"/>
              </w:rPr>
              <w:t>及本单位开标前一个月社保缴纳证明加盖公章，否则不得分</w:t>
            </w:r>
            <w:r>
              <w:rPr>
                <w:rFonts w:hint="eastAsia" w:ascii="宋体" w:hAnsi="宋体" w:eastAsia="宋体" w:cs="宋体"/>
                <w:color w:val="auto"/>
                <w:sz w:val="24"/>
                <w:szCs w:val="24"/>
                <w:highlight w:val="none"/>
                <w:lang w:val="en-US" w:eastAsia="zh-CN"/>
              </w:rPr>
              <w:t>；</w:t>
            </w:r>
          </w:p>
        </w:tc>
        <w:tc>
          <w:tcPr>
            <w:tcW w:w="392" w:type="pct"/>
            <w:vAlign w:val="center"/>
          </w:tcPr>
          <w:p w14:paraId="48EE0278">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分</w:t>
            </w:r>
          </w:p>
        </w:tc>
        <w:tc>
          <w:tcPr>
            <w:tcW w:w="549" w:type="pct"/>
            <w:vAlign w:val="center"/>
          </w:tcPr>
          <w:p w14:paraId="53B1A2F4">
            <w:pPr>
              <w:keepNext w:val="0"/>
              <w:keepLines w:val="0"/>
              <w:pageBreakBefore w:val="0"/>
              <w:kinsoku/>
              <w:wordWrap/>
              <w:overflowPunct/>
              <w:topLinePunct w:val="0"/>
              <w:bidi w:val="0"/>
              <w:adjustRightInd/>
              <w:spacing w:beforeAutospacing="0" w:afterAutospacing="0" w:line="240" w:lineRule="auto"/>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客观分</w:t>
            </w:r>
          </w:p>
        </w:tc>
        <w:tc>
          <w:tcPr>
            <w:tcW w:w="658" w:type="pct"/>
          </w:tcPr>
          <w:p w14:paraId="1A43D307">
            <w:pPr>
              <w:spacing w:line="360" w:lineRule="auto"/>
              <w:outlineLvl w:val="0"/>
              <w:rPr>
                <w:rFonts w:hint="default" w:ascii="宋体" w:hAnsi="宋体" w:eastAsia="宋体" w:cs="宋体"/>
                <w:color w:val="auto"/>
                <w:sz w:val="24"/>
                <w:szCs w:val="24"/>
                <w:highlight w:val="none"/>
                <w:lang w:val="en-US"/>
              </w:rPr>
            </w:pPr>
          </w:p>
        </w:tc>
      </w:tr>
      <w:tr w14:paraId="42D2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377" w:type="pct"/>
            <w:vAlign w:val="center"/>
          </w:tcPr>
          <w:p w14:paraId="71443831">
            <w:pPr>
              <w:spacing w:line="360" w:lineRule="auto"/>
              <w:jc w:val="center"/>
              <w:outlineLvl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3021" w:type="pct"/>
            <w:vAlign w:val="center"/>
          </w:tcPr>
          <w:p w14:paraId="3603D1E7">
            <w:pPr>
              <w:spacing w:line="36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有效投标报价的最低价作为评标基准价，其最低报价为满分；按［投标报价得分=（评标基准价/投标报价）*10］的计算公式计算。</w:t>
            </w:r>
          </w:p>
          <w:p w14:paraId="6499851D">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rPr>
              <w:t>评标过程中，不得去掉报价中的最高报价和最低报价。</w:t>
            </w:r>
          </w:p>
        </w:tc>
        <w:tc>
          <w:tcPr>
            <w:tcW w:w="392" w:type="pct"/>
            <w:vAlign w:val="center"/>
          </w:tcPr>
          <w:p w14:paraId="1430FBB6">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49" w:type="pct"/>
            <w:vAlign w:val="center"/>
          </w:tcPr>
          <w:p w14:paraId="19122B00">
            <w:pPr>
              <w:spacing w:line="360" w:lineRule="auto"/>
              <w:jc w:val="center"/>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价格分</w:t>
            </w:r>
          </w:p>
        </w:tc>
        <w:tc>
          <w:tcPr>
            <w:tcW w:w="658" w:type="pct"/>
          </w:tcPr>
          <w:p w14:paraId="3AFC143A">
            <w:pPr>
              <w:spacing w:line="360" w:lineRule="auto"/>
              <w:jc w:val="center"/>
              <w:outlineLvl w:val="0"/>
              <w:rPr>
                <w:rFonts w:hint="default" w:ascii="宋体" w:hAnsi="宋体" w:eastAsia="宋体" w:cs="宋体"/>
                <w:color w:val="auto"/>
                <w:sz w:val="24"/>
                <w:szCs w:val="24"/>
                <w:highlight w:val="none"/>
                <w:lang w:val="en-US"/>
              </w:rPr>
            </w:pPr>
          </w:p>
          <w:p w14:paraId="17BB6D17">
            <w:pPr>
              <w:spacing w:line="360" w:lineRule="auto"/>
              <w:jc w:val="center"/>
              <w:outlineLvl w:val="0"/>
              <w:rPr>
                <w:rFonts w:hint="default" w:ascii="宋体" w:hAnsi="宋体" w:eastAsia="宋体" w:cs="宋体"/>
                <w:color w:val="auto"/>
                <w:sz w:val="24"/>
                <w:szCs w:val="24"/>
                <w:highlight w:val="none"/>
                <w:lang w:val="en-US"/>
              </w:rPr>
            </w:pPr>
          </w:p>
          <w:p w14:paraId="28C834DF">
            <w:pPr>
              <w:spacing w:line="360" w:lineRule="auto"/>
              <w:jc w:val="center"/>
              <w:outlineLvl w:val="0"/>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rPr>
              <w:t>/</w:t>
            </w:r>
          </w:p>
        </w:tc>
      </w:tr>
    </w:tbl>
    <w:p w14:paraId="3179E918">
      <w:pPr>
        <w:rPr>
          <w:color w:val="auto"/>
          <w:highlight w:val="none"/>
        </w:rPr>
      </w:pPr>
    </w:p>
    <w:p w14:paraId="15B2973D">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31308F5C">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617808C7">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797E3169">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34FAA402">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0DE85EF0">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4FAAF32D">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40E73BC">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1CEA582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6650C3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033BBC10">
      <w:pPr>
        <w:pStyle w:val="138"/>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22E9AA28">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4D5CFB87">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0CC6B7B1">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49CA55D8">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7D7B83FD">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4863B59E">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7E03125C">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36FFC65A">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1107278C">
      <w:pPr>
        <w:pStyle w:val="138"/>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w:t>
      </w:r>
      <w:r>
        <w:rPr>
          <w:rFonts w:hint="eastAsia" w:ascii="宋体" w:hAnsi="宋体" w:cs="宋体"/>
          <w:color w:val="auto"/>
          <w:kern w:val="0"/>
          <w:szCs w:val="24"/>
          <w:highlight w:val="none"/>
          <w:lang w:val="en-US" w:eastAsia="zh-CN"/>
        </w:rPr>
        <w:t>1</w:t>
      </w:r>
      <w:r>
        <w:rPr>
          <w:rFonts w:ascii="宋体" w:hAnsi="宋体" w:cs="宋体"/>
          <w:color w:val="auto"/>
          <w:kern w:val="0"/>
          <w:szCs w:val="24"/>
          <w:highlight w:val="none"/>
        </w:rPr>
        <w:t>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宋体" w:hAnsi="宋体" w:cs="宋体"/>
          <w:color w:val="auto"/>
          <w:kern w:val="0"/>
          <w:szCs w:val="24"/>
          <w:highlight w:val="none"/>
          <w:lang w:val="en-US" w:eastAsia="zh-CN"/>
        </w:rPr>
        <w:t>4</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98C0C15">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1名</w:t>
      </w:r>
      <w:r>
        <w:rPr>
          <w:rFonts w:hint="eastAsia" w:ascii="宋体" w:hAnsi="宋体" w:cs="宋体"/>
          <w:color w:val="auto"/>
          <w:kern w:val="0"/>
          <w:sz w:val="24"/>
          <w:highlight w:val="none"/>
          <w:lang w:val="en" w:eastAsia="zh-CN"/>
        </w:rPr>
        <w:t>。</w:t>
      </w:r>
    </w:p>
    <w:p w14:paraId="68BF71FC">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4839B8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49437E4B">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25F10CBC">
      <w:pPr>
        <w:pStyle w:val="138"/>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19D2FE9">
      <w:pPr>
        <w:pStyle w:val="27"/>
        <w:spacing w:line="360" w:lineRule="auto"/>
        <w:ind w:left="954" w:leftChars="226" w:hanging="479" w:firstLineChars="0"/>
        <w:rPr>
          <w:rFonts w:cs="宋体"/>
          <w:color w:val="auto"/>
          <w:szCs w:val="21"/>
          <w:highlight w:val="none"/>
        </w:rPr>
      </w:pPr>
      <w:r>
        <w:rPr>
          <w:rFonts w:hint="eastAsia" w:cs="宋体"/>
          <w:b/>
          <w:color w:val="auto"/>
          <w:kern w:val="0"/>
          <w:highlight w:val="none"/>
        </w:rPr>
        <w:t>4.</w:t>
      </w:r>
      <w:r>
        <w:rPr>
          <w:rFonts w:hint="eastAsia" w:cs="宋体"/>
          <w:b/>
          <w:color w:val="auto"/>
          <w:kern w:val="0"/>
          <w:highlight w:val="none"/>
          <w:lang w:val="en-US" w:eastAsia="zh-CN"/>
        </w:rPr>
        <w:t>2</w:t>
      </w:r>
      <w:r>
        <w:rPr>
          <w:rFonts w:hint="eastAsia" w:cs="宋体"/>
          <w:b/>
          <w:color w:val="auto"/>
          <w:kern w:val="0"/>
          <w:highlight w:val="none"/>
        </w:rPr>
        <w:t>投标无效。</w:t>
      </w:r>
      <w:r>
        <w:rPr>
          <w:rFonts w:hint="eastAsia" w:cs="宋体"/>
          <w:color w:val="auto"/>
          <w:szCs w:val="21"/>
          <w:highlight w:val="none"/>
        </w:rPr>
        <w:t>有下列情形之一的，投标无效：</w:t>
      </w:r>
    </w:p>
    <w:p w14:paraId="498D8BB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2568B2B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D05049A">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230216F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4206203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6BA444E8">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0245E87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57458D3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0E98C1F3">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5DE242E3">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30E62F3D">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223C74E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00A67870">
      <w:pPr>
        <w:pStyle w:val="6"/>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0C7B20A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6E414CD6">
      <w:pPr>
        <w:pStyle w:val="27"/>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3CA5B4DB">
      <w:pPr>
        <w:pStyle w:val="27"/>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BF05B9B">
      <w:pPr>
        <w:pStyle w:val="27"/>
        <w:snapToGrid w:val="0"/>
        <w:spacing w:line="360" w:lineRule="auto"/>
        <w:rPr>
          <w:rFonts w:cs="宋体"/>
          <w:color w:val="auto"/>
          <w:highlight w:val="none"/>
        </w:rPr>
      </w:pPr>
      <w:r>
        <w:rPr>
          <w:rFonts w:hint="eastAsia" w:cs="宋体"/>
          <w:color w:val="auto"/>
          <w:highlight w:val="none"/>
        </w:rPr>
        <w:t>5.2出现影响采购公正的违法、违规行为的；</w:t>
      </w:r>
    </w:p>
    <w:p w14:paraId="5053D73D">
      <w:pPr>
        <w:pStyle w:val="27"/>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56293653">
      <w:pPr>
        <w:pStyle w:val="27"/>
        <w:snapToGrid w:val="0"/>
        <w:spacing w:line="360" w:lineRule="auto"/>
        <w:rPr>
          <w:rFonts w:cs="宋体"/>
          <w:color w:val="auto"/>
          <w:highlight w:val="none"/>
        </w:rPr>
      </w:pPr>
      <w:r>
        <w:rPr>
          <w:rFonts w:hint="eastAsia" w:cs="宋体"/>
          <w:color w:val="auto"/>
          <w:highlight w:val="none"/>
        </w:rPr>
        <w:t>5.4因重大变故，采购任务取消的。</w:t>
      </w:r>
    </w:p>
    <w:p w14:paraId="4744BEF0">
      <w:pPr>
        <w:pStyle w:val="27"/>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5883659A">
      <w:pPr>
        <w:pStyle w:val="27"/>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7FB0A2CD">
      <w:pPr>
        <w:pStyle w:val="27"/>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29D9A919">
      <w:pPr>
        <w:pStyle w:val="27"/>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7097C1D4">
      <w:pPr>
        <w:pStyle w:val="27"/>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304FFAD8">
      <w:pPr>
        <w:pStyle w:val="27"/>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B7F41A2">
      <w:pPr>
        <w:pStyle w:val="27"/>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1545C9EF">
      <w:pPr>
        <w:pStyle w:val="27"/>
        <w:snapToGrid w:val="0"/>
        <w:spacing w:line="360" w:lineRule="auto"/>
        <w:rPr>
          <w:rFonts w:hint="eastAsia" w:ascii="宋体" w:hAnsi="宋体" w:cs="宋体"/>
          <w:b/>
          <w:color w:val="auto"/>
          <w:sz w:val="36"/>
          <w:szCs w:val="36"/>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28"/>
      <w:bookmarkStart w:id="394" w:name="第五部分"/>
      <w:bookmarkStart w:id="395" w:name="_Toc86217003"/>
    </w:p>
    <w:p w14:paraId="36CFBF89">
      <w:pPr>
        <w:pStyle w:val="2"/>
        <w:rPr>
          <w:rFonts w:hint="eastAsia"/>
        </w:rPr>
      </w:pPr>
    </w:p>
    <w:p w14:paraId="78BB244E">
      <w:pPr>
        <w:spacing w:line="360" w:lineRule="auto"/>
        <w:ind w:left="720" w:leftChars="343" w:firstLine="1084" w:firstLineChars="300"/>
        <w:outlineLvl w:val="0"/>
        <w:rPr>
          <w:rFonts w:hint="eastAsia" w:ascii="宋体" w:hAnsi="宋体" w:cs="宋体"/>
          <w:b/>
          <w:color w:val="auto"/>
          <w:sz w:val="36"/>
          <w:szCs w:val="36"/>
          <w:highlight w:val="none"/>
        </w:rPr>
      </w:pPr>
    </w:p>
    <w:p w14:paraId="0BEF3BB9">
      <w:pPr>
        <w:spacing w:line="360" w:lineRule="auto"/>
        <w:ind w:left="720" w:leftChars="343" w:firstLine="1084" w:firstLineChars="300"/>
        <w:outlineLvl w:val="0"/>
        <w:rPr>
          <w:rFonts w:hint="eastAsia" w:ascii="宋体" w:hAnsi="宋体" w:cs="宋体"/>
          <w:b/>
          <w:color w:val="auto"/>
          <w:sz w:val="36"/>
          <w:szCs w:val="36"/>
          <w:highlight w:val="none"/>
        </w:rPr>
      </w:pPr>
    </w:p>
    <w:p w14:paraId="4FEBBCE0">
      <w:pPr>
        <w:spacing w:line="360" w:lineRule="auto"/>
        <w:ind w:left="0" w:leftChars="0" w:firstLine="0" w:firstLineChars="0"/>
        <w:outlineLvl w:val="0"/>
        <w:rPr>
          <w:rFonts w:hint="eastAsia" w:ascii="宋体" w:hAnsi="宋体" w:cs="宋体"/>
          <w:b/>
          <w:color w:val="auto"/>
          <w:sz w:val="36"/>
          <w:szCs w:val="36"/>
          <w:highlight w:val="none"/>
        </w:rPr>
      </w:pPr>
    </w:p>
    <w:p w14:paraId="64ACA93A">
      <w:pPr>
        <w:pStyle w:val="2"/>
        <w:rPr>
          <w:rFonts w:hint="eastAsia" w:ascii="宋体" w:hAnsi="宋体" w:cs="宋体"/>
          <w:b/>
          <w:color w:val="auto"/>
          <w:sz w:val="36"/>
          <w:szCs w:val="36"/>
          <w:highlight w:val="none"/>
        </w:rPr>
      </w:pPr>
    </w:p>
    <w:p w14:paraId="25CD048D">
      <w:pPr>
        <w:pStyle w:val="3"/>
        <w:rPr>
          <w:rFonts w:hint="eastAsia" w:ascii="宋体" w:hAnsi="宋体" w:cs="宋体"/>
          <w:b/>
          <w:color w:val="auto"/>
          <w:sz w:val="36"/>
          <w:szCs w:val="36"/>
          <w:highlight w:val="none"/>
        </w:rPr>
      </w:pPr>
    </w:p>
    <w:p w14:paraId="553ACBC5">
      <w:pPr>
        <w:pStyle w:val="4"/>
        <w:rPr>
          <w:rFonts w:hint="eastAsia" w:ascii="宋体" w:hAnsi="宋体" w:cs="宋体"/>
          <w:b/>
          <w:color w:val="auto"/>
          <w:sz w:val="36"/>
          <w:szCs w:val="36"/>
          <w:highlight w:val="none"/>
        </w:rPr>
      </w:pPr>
    </w:p>
    <w:p w14:paraId="2821CD6B">
      <w:pPr>
        <w:rPr>
          <w:rFonts w:hint="eastAsia" w:ascii="宋体" w:hAnsi="宋体" w:cs="宋体"/>
          <w:b/>
          <w:color w:val="auto"/>
          <w:sz w:val="36"/>
          <w:szCs w:val="36"/>
          <w:highlight w:val="none"/>
        </w:rPr>
      </w:pPr>
    </w:p>
    <w:p w14:paraId="3A534DCA">
      <w:pPr>
        <w:pStyle w:val="2"/>
        <w:rPr>
          <w:rFonts w:hint="eastAsia" w:ascii="宋体" w:hAnsi="宋体" w:cs="宋体"/>
          <w:b/>
          <w:color w:val="auto"/>
          <w:sz w:val="36"/>
          <w:szCs w:val="36"/>
          <w:highlight w:val="none"/>
        </w:rPr>
      </w:pPr>
    </w:p>
    <w:p w14:paraId="3CD77C48">
      <w:pPr>
        <w:pStyle w:val="3"/>
        <w:rPr>
          <w:rFonts w:hint="eastAsia" w:ascii="宋体" w:hAnsi="宋体" w:cs="宋体"/>
          <w:b/>
          <w:color w:val="auto"/>
          <w:sz w:val="36"/>
          <w:szCs w:val="36"/>
          <w:highlight w:val="none"/>
        </w:rPr>
      </w:pPr>
    </w:p>
    <w:p w14:paraId="0AA8281C">
      <w:pPr>
        <w:pStyle w:val="4"/>
        <w:rPr>
          <w:rFonts w:hint="eastAsia" w:ascii="宋体" w:hAnsi="宋体" w:cs="宋体"/>
          <w:b/>
          <w:color w:val="auto"/>
          <w:sz w:val="36"/>
          <w:szCs w:val="36"/>
          <w:highlight w:val="none"/>
        </w:rPr>
      </w:pPr>
    </w:p>
    <w:p w14:paraId="607AF131">
      <w:pPr>
        <w:rPr>
          <w:rFonts w:hint="eastAsia" w:ascii="宋体" w:hAnsi="宋体" w:cs="宋体"/>
          <w:b/>
          <w:color w:val="auto"/>
          <w:sz w:val="36"/>
          <w:szCs w:val="36"/>
          <w:highlight w:val="none"/>
        </w:rPr>
      </w:pPr>
    </w:p>
    <w:p w14:paraId="23652D20">
      <w:pPr>
        <w:pStyle w:val="2"/>
        <w:rPr>
          <w:rFonts w:hint="eastAsia" w:ascii="宋体" w:hAnsi="宋体" w:cs="宋体"/>
          <w:b/>
          <w:color w:val="auto"/>
          <w:sz w:val="36"/>
          <w:szCs w:val="36"/>
          <w:highlight w:val="none"/>
        </w:rPr>
      </w:pPr>
    </w:p>
    <w:p w14:paraId="7AEA34B8">
      <w:pPr>
        <w:pStyle w:val="3"/>
        <w:rPr>
          <w:rFonts w:hint="eastAsia" w:ascii="宋体" w:hAnsi="宋体" w:cs="宋体"/>
          <w:b/>
          <w:color w:val="auto"/>
          <w:sz w:val="36"/>
          <w:szCs w:val="36"/>
          <w:highlight w:val="none"/>
        </w:rPr>
      </w:pPr>
    </w:p>
    <w:p w14:paraId="68711B5D">
      <w:pPr>
        <w:pStyle w:val="4"/>
        <w:rPr>
          <w:rFonts w:hint="eastAsia" w:ascii="宋体" w:hAnsi="宋体" w:cs="宋体"/>
          <w:b/>
          <w:color w:val="auto"/>
          <w:sz w:val="36"/>
          <w:szCs w:val="36"/>
          <w:highlight w:val="none"/>
        </w:rPr>
      </w:pPr>
    </w:p>
    <w:p w14:paraId="53049C96">
      <w:pPr>
        <w:rPr>
          <w:rFonts w:hint="eastAsia" w:ascii="宋体" w:hAnsi="宋体" w:cs="宋体"/>
          <w:b/>
          <w:color w:val="auto"/>
          <w:sz w:val="36"/>
          <w:szCs w:val="36"/>
          <w:highlight w:val="none"/>
        </w:rPr>
      </w:pPr>
    </w:p>
    <w:p w14:paraId="638EBB9B">
      <w:pPr>
        <w:pStyle w:val="2"/>
        <w:rPr>
          <w:rFonts w:hint="eastAsia" w:ascii="宋体" w:hAnsi="宋体" w:cs="宋体"/>
          <w:b/>
          <w:color w:val="auto"/>
          <w:sz w:val="36"/>
          <w:szCs w:val="36"/>
          <w:highlight w:val="none"/>
        </w:rPr>
      </w:pPr>
    </w:p>
    <w:p w14:paraId="559F52EB">
      <w:pPr>
        <w:pStyle w:val="3"/>
        <w:rPr>
          <w:rFonts w:hint="eastAsia" w:ascii="宋体" w:hAnsi="宋体" w:cs="宋体"/>
          <w:b/>
          <w:color w:val="auto"/>
          <w:sz w:val="36"/>
          <w:szCs w:val="36"/>
          <w:highlight w:val="none"/>
        </w:rPr>
      </w:pPr>
    </w:p>
    <w:p w14:paraId="1F21BF18">
      <w:pPr>
        <w:pStyle w:val="4"/>
        <w:rPr>
          <w:rFonts w:hint="eastAsia" w:ascii="宋体" w:hAnsi="宋体" w:cs="宋体"/>
          <w:b/>
          <w:color w:val="auto"/>
          <w:sz w:val="36"/>
          <w:szCs w:val="36"/>
          <w:highlight w:val="none"/>
        </w:rPr>
      </w:pPr>
    </w:p>
    <w:p w14:paraId="0EAF3331">
      <w:pPr>
        <w:rPr>
          <w:rFonts w:hint="eastAsia"/>
        </w:rPr>
      </w:pPr>
    </w:p>
    <w:p w14:paraId="5F3CD766">
      <w:pPr>
        <w:spacing w:line="360" w:lineRule="auto"/>
        <w:ind w:left="720" w:leftChars="343" w:firstLine="1084" w:firstLineChars="300"/>
        <w:outlineLvl w:val="0"/>
        <w:rPr>
          <w:rFonts w:hint="eastAsia" w:ascii="宋体" w:hAnsi="宋体" w:cs="宋体"/>
          <w:b/>
          <w:color w:val="auto"/>
          <w:sz w:val="36"/>
          <w:szCs w:val="36"/>
          <w:highlight w:val="none"/>
        </w:rPr>
      </w:pPr>
    </w:p>
    <w:p w14:paraId="3FEB3A5F">
      <w:pPr>
        <w:spacing w:line="360" w:lineRule="auto"/>
        <w:ind w:left="0" w:leftChars="0" w:firstLine="0" w:firstLineChars="0"/>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205BC8B9">
      <w:pPr>
        <w:rPr>
          <w:rFonts w:hint="eastAsia" w:ascii="宋体" w:hAnsi="宋体" w:cs="宋体"/>
          <w:color w:val="auto"/>
          <w:sz w:val="24"/>
          <w:highlight w:val="none"/>
        </w:rPr>
      </w:pPr>
    </w:p>
    <w:p w14:paraId="7E2E4BF2">
      <w:pPr>
        <w:pStyle w:val="27"/>
        <w:rPr>
          <w:rFonts w:hint="eastAsia"/>
          <w:color w:val="auto"/>
          <w:highlight w:val="none"/>
        </w:rPr>
      </w:pPr>
    </w:p>
    <w:p w14:paraId="47C5D588">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2B235D20">
      <w:pPr>
        <w:spacing w:line="480" w:lineRule="auto"/>
        <w:jc w:val="center"/>
        <w:rPr>
          <w:rFonts w:ascii="宋体" w:hAnsi="宋体" w:cs="宋体"/>
          <w:b/>
          <w:color w:val="auto"/>
          <w:sz w:val="28"/>
          <w:szCs w:val="28"/>
          <w:highlight w:val="none"/>
        </w:rPr>
      </w:pPr>
    </w:p>
    <w:p w14:paraId="2D50C7DC">
      <w:pPr>
        <w:spacing w:line="480" w:lineRule="auto"/>
        <w:jc w:val="center"/>
        <w:rPr>
          <w:rFonts w:ascii="宋体" w:hAnsi="宋体" w:cs="宋体"/>
          <w:b/>
          <w:color w:val="auto"/>
          <w:sz w:val="24"/>
          <w:highlight w:val="none"/>
        </w:rPr>
      </w:pPr>
    </w:p>
    <w:p w14:paraId="170CFA9A">
      <w:pPr>
        <w:spacing w:line="480" w:lineRule="auto"/>
        <w:jc w:val="center"/>
        <w:rPr>
          <w:rFonts w:ascii="宋体" w:hAnsi="宋体" w:cs="宋体"/>
          <w:b/>
          <w:color w:val="auto"/>
          <w:sz w:val="24"/>
          <w:highlight w:val="none"/>
        </w:rPr>
      </w:pPr>
    </w:p>
    <w:p w14:paraId="43A832CD">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281664B9">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3F6208C0">
      <w:pPr>
        <w:pStyle w:val="29"/>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751D8ED4">
      <w:pPr>
        <w:spacing w:before="120" w:line="22" w:lineRule="atLeast"/>
        <w:rPr>
          <w:rFonts w:ascii="宋体" w:hAnsi="宋体" w:cs="宋体"/>
          <w:color w:val="auto"/>
          <w:sz w:val="24"/>
          <w:highlight w:val="none"/>
        </w:rPr>
      </w:pPr>
    </w:p>
    <w:p w14:paraId="5FE558E2">
      <w:pPr>
        <w:pStyle w:val="6"/>
        <w:rPr>
          <w:color w:val="auto"/>
          <w:highlight w:val="none"/>
        </w:rPr>
      </w:pPr>
    </w:p>
    <w:p w14:paraId="61186AE9">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CF4722D">
      <w:pPr>
        <w:pStyle w:val="605"/>
        <w:spacing w:before="120" w:line="22" w:lineRule="atLeast"/>
        <w:rPr>
          <w:rFonts w:ascii="宋体" w:hAnsi="宋体" w:eastAsia="宋体" w:cs="宋体"/>
          <w:color w:val="auto"/>
          <w:szCs w:val="24"/>
          <w:highlight w:val="none"/>
        </w:rPr>
      </w:pPr>
    </w:p>
    <w:p w14:paraId="644756E8">
      <w:pPr>
        <w:pStyle w:val="605"/>
        <w:spacing w:before="120" w:line="22" w:lineRule="atLeast"/>
        <w:rPr>
          <w:rFonts w:ascii="宋体" w:hAnsi="宋体" w:eastAsia="宋体" w:cs="宋体"/>
          <w:color w:val="auto"/>
          <w:szCs w:val="24"/>
          <w:highlight w:val="none"/>
        </w:rPr>
      </w:pPr>
    </w:p>
    <w:p w14:paraId="248D3820">
      <w:pPr>
        <w:rPr>
          <w:rFonts w:ascii="宋体" w:hAnsi="宋体" w:cs="宋体"/>
          <w:color w:val="auto"/>
          <w:sz w:val="24"/>
          <w:highlight w:val="none"/>
        </w:rPr>
      </w:pPr>
    </w:p>
    <w:p w14:paraId="3F23E9B1">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EA56B3E">
      <w:pPr>
        <w:spacing w:before="120" w:line="22" w:lineRule="atLeast"/>
        <w:rPr>
          <w:rFonts w:ascii="宋体" w:hAnsi="宋体" w:cs="宋体"/>
          <w:color w:val="auto"/>
          <w:sz w:val="24"/>
          <w:highlight w:val="none"/>
        </w:rPr>
      </w:pPr>
    </w:p>
    <w:p w14:paraId="1E78D6CE">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E80A9EA">
      <w:pPr>
        <w:spacing w:before="120" w:line="22" w:lineRule="atLeast"/>
        <w:rPr>
          <w:rFonts w:ascii="宋体" w:hAnsi="宋体" w:cs="宋体"/>
          <w:color w:val="auto"/>
          <w:sz w:val="24"/>
          <w:highlight w:val="none"/>
        </w:rPr>
      </w:pPr>
    </w:p>
    <w:p w14:paraId="1E4A6DCB">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69B73C31">
      <w:pPr>
        <w:spacing w:before="120" w:line="22" w:lineRule="atLeast"/>
        <w:rPr>
          <w:rFonts w:ascii="宋体" w:hAnsi="宋体" w:cs="宋体"/>
          <w:color w:val="auto"/>
          <w:sz w:val="24"/>
          <w:highlight w:val="none"/>
        </w:rPr>
      </w:pPr>
    </w:p>
    <w:p w14:paraId="78DCE456">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6BD0099">
      <w:pPr>
        <w:widowControl/>
        <w:jc w:val="left"/>
        <w:rPr>
          <w:rFonts w:ascii="宋体" w:hAnsi="宋体" w:cs="宋体"/>
          <w:color w:val="auto"/>
          <w:kern w:val="0"/>
          <w:sz w:val="24"/>
          <w:highlight w:val="none"/>
        </w:rPr>
        <w:sectPr>
          <w:headerReference r:id="rId8" w:type="default"/>
          <w:footerReference r:id="rId9" w:type="default"/>
          <w:pgSz w:w="11907" w:h="16840"/>
          <w:pgMar w:top="1474" w:right="1814" w:bottom="1474" w:left="1814" w:header="851" w:footer="851" w:gutter="0"/>
          <w:pgNumType w:fmt="decimal"/>
          <w:cols w:space="720" w:num="1"/>
        </w:sectPr>
      </w:pPr>
    </w:p>
    <w:p w14:paraId="29B8B206">
      <w:pPr>
        <w:rPr>
          <w:rFonts w:ascii="宋体" w:hAnsi="宋体" w:cs="宋体"/>
          <w:b/>
          <w:color w:val="auto"/>
          <w:sz w:val="24"/>
          <w:highlight w:val="none"/>
        </w:rPr>
      </w:pPr>
    </w:p>
    <w:p w14:paraId="0AD64664">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杭州市临平区塘栖镇人民政府</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公开招标方式</w:t>
      </w:r>
      <w:r>
        <w:rPr>
          <w:rFonts w:ascii="宋体" w:hAnsi="宋体"/>
          <w:color w:val="auto"/>
          <w:sz w:val="24"/>
          <w:highlight w:val="none"/>
          <w:u w:val="single"/>
        </w:rPr>
        <w:t xml:space="preserve">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塘栖镇2026年交通序化管理项目服务</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塘栖镇2026年交通序化管理项目服务</w:t>
      </w:r>
      <w:r>
        <w:rPr>
          <w:rFonts w:hint="eastAsia" w:ascii="宋体" w:hAnsi="宋体" w:cs="宋体"/>
          <w:color w:val="auto"/>
          <w:sz w:val="24"/>
          <w:highlight w:val="none"/>
          <w:u w:val="single"/>
          <w:lang w:val="en-US" w:eastAsia="zh-CN"/>
        </w:rPr>
        <w:t>评审委员会</w:t>
      </w:r>
      <w:r>
        <w:rPr>
          <w:rFonts w:ascii="宋体" w:hAnsi="宋体"/>
          <w:color w:val="auto"/>
          <w:sz w:val="24"/>
          <w:highlight w:val="none"/>
          <w:u w:val="single"/>
        </w:rPr>
        <w:t xml:space="preserve">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发出之日起10日内，按照采购文件确定的事项签订本合同。合同签订依据为相关法律法规文件、招标文件、乙方投标文件等，合同条款有与前者冲突的，以前者为准</w:t>
      </w:r>
      <w:r>
        <w:rPr>
          <w:rFonts w:hint="eastAsia" w:ascii="宋体" w:hAnsi="宋体"/>
          <w:color w:val="auto"/>
          <w:sz w:val="24"/>
          <w:highlight w:val="none"/>
          <w:lang w:eastAsia="zh-CN"/>
        </w:rPr>
        <w:t>。</w:t>
      </w:r>
    </w:p>
    <w:p w14:paraId="26FA48B4">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5A773407">
      <w:pPr>
        <w:spacing w:line="560" w:lineRule="exact"/>
        <w:ind w:firstLine="482" w:firstLineChars="200"/>
        <w:outlineLvl w:val="0"/>
        <w:rPr>
          <w:rFonts w:ascii="宋体" w:hAnsi="宋体"/>
          <w:color w:val="auto"/>
          <w:sz w:val="24"/>
          <w:highlight w:val="none"/>
        </w:rPr>
      </w:pPr>
      <w:bookmarkStart w:id="396" w:name="_Toc20421"/>
      <w:bookmarkStart w:id="397" w:name="_Toc22967"/>
      <w:bookmarkStart w:id="398" w:name="_Toc28855"/>
      <w:bookmarkStart w:id="399" w:name="_Toc19273"/>
      <w:bookmarkStart w:id="400" w:name="_Toc15367"/>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6"/>
      <w:bookmarkEnd w:id="397"/>
      <w:bookmarkEnd w:id="398"/>
      <w:bookmarkEnd w:id="399"/>
      <w:bookmarkEnd w:id="400"/>
    </w:p>
    <w:p w14:paraId="6B8E91C7">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B5AFC0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4D851CF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38CC967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3B5ADBB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2F253CB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AE9C515">
      <w:pPr>
        <w:spacing w:line="560" w:lineRule="exact"/>
        <w:ind w:firstLine="482" w:firstLineChars="200"/>
        <w:outlineLvl w:val="0"/>
        <w:rPr>
          <w:rFonts w:ascii="宋体" w:hAnsi="宋体"/>
          <w:b/>
          <w:color w:val="auto"/>
          <w:sz w:val="24"/>
          <w:highlight w:val="none"/>
        </w:rPr>
      </w:pPr>
      <w:bookmarkStart w:id="401" w:name="_Toc22185"/>
      <w:bookmarkStart w:id="402" w:name="_Toc18585"/>
      <w:bookmarkStart w:id="403" w:name="_Toc6773"/>
      <w:bookmarkStart w:id="404" w:name="_Toc6311"/>
      <w:bookmarkStart w:id="405" w:name="_Toc2918"/>
      <w:r>
        <w:rPr>
          <w:rFonts w:ascii="宋体" w:hAnsi="宋体"/>
          <w:b/>
          <w:color w:val="auto"/>
          <w:sz w:val="24"/>
          <w:highlight w:val="none"/>
        </w:rPr>
        <w:t xml:space="preserve">1.2 </w:t>
      </w:r>
      <w:r>
        <w:rPr>
          <w:rFonts w:hint="eastAsia" w:ascii="宋体" w:hAnsi="宋体"/>
          <w:b/>
          <w:color w:val="auto"/>
          <w:sz w:val="24"/>
          <w:highlight w:val="none"/>
        </w:rPr>
        <w:t>标的</w:t>
      </w:r>
      <w:bookmarkEnd w:id="401"/>
      <w:bookmarkEnd w:id="402"/>
      <w:bookmarkEnd w:id="403"/>
      <w:bookmarkEnd w:id="404"/>
      <w:bookmarkEnd w:id="405"/>
    </w:p>
    <w:p w14:paraId="2C39E91B">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1624E229">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A42539F">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5C42661D">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421A87FE">
      <w:pPr>
        <w:pStyle w:val="964"/>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3DABBE54">
      <w:pPr>
        <w:spacing w:line="560" w:lineRule="exact"/>
        <w:ind w:firstLine="480" w:firstLineChars="200"/>
        <w:rPr>
          <w:rFonts w:ascii="宋体" w:hAnsi="宋体" w:cs="宋体"/>
          <w:color w:val="auto"/>
          <w:sz w:val="24"/>
          <w:highlight w:val="none"/>
          <w:u w:val="single"/>
        </w:rPr>
      </w:pPr>
      <w:bookmarkStart w:id="406" w:name="_Toc21124"/>
      <w:bookmarkStart w:id="407" w:name="_Toc13918"/>
      <w:bookmarkStart w:id="408" w:name="_Toc4929"/>
      <w:bookmarkStart w:id="409" w:name="_Toc1386"/>
      <w:bookmarkStart w:id="410" w:name="_Toc5635"/>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82A8EF7">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3094E4F">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556369">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6"/>
      <w:bookmarkEnd w:id="407"/>
      <w:bookmarkEnd w:id="408"/>
      <w:bookmarkEnd w:id="409"/>
      <w:bookmarkEnd w:id="410"/>
    </w:p>
    <w:p w14:paraId="05D18D46">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015E2751">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6B3CDCBD">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3F4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D4A7D5E">
            <w:pPr>
              <w:pStyle w:val="326"/>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7EFC1E30">
            <w:pPr>
              <w:pStyle w:val="326"/>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66350770">
            <w:pPr>
              <w:pStyle w:val="326"/>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7CC00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D1BF3F">
            <w:pPr>
              <w:pStyle w:val="326"/>
              <w:spacing w:line="560" w:lineRule="exact"/>
              <w:ind w:firstLine="200"/>
              <w:jc w:val="center"/>
              <w:rPr>
                <w:rFonts w:hAnsi="宋体"/>
                <w:color w:val="auto"/>
                <w:sz w:val="24"/>
                <w:szCs w:val="24"/>
                <w:highlight w:val="none"/>
              </w:rPr>
            </w:pPr>
          </w:p>
        </w:tc>
        <w:tc>
          <w:tcPr>
            <w:tcW w:w="3402" w:type="dxa"/>
            <w:vAlign w:val="center"/>
          </w:tcPr>
          <w:p w14:paraId="7E7B6705">
            <w:pPr>
              <w:pStyle w:val="326"/>
              <w:spacing w:line="560" w:lineRule="exact"/>
              <w:ind w:firstLine="200"/>
              <w:jc w:val="center"/>
              <w:rPr>
                <w:rFonts w:hAnsi="宋体"/>
                <w:color w:val="auto"/>
                <w:sz w:val="24"/>
                <w:szCs w:val="24"/>
                <w:highlight w:val="none"/>
              </w:rPr>
            </w:pPr>
          </w:p>
        </w:tc>
        <w:tc>
          <w:tcPr>
            <w:tcW w:w="2552" w:type="dxa"/>
            <w:vAlign w:val="center"/>
          </w:tcPr>
          <w:p w14:paraId="48489BBF">
            <w:pPr>
              <w:pStyle w:val="326"/>
              <w:spacing w:line="560" w:lineRule="exact"/>
              <w:ind w:firstLine="200"/>
              <w:jc w:val="center"/>
              <w:rPr>
                <w:rFonts w:hAnsi="宋体"/>
                <w:color w:val="auto"/>
                <w:sz w:val="24"/>
                <w:szCs w:val="24"/>
                <w:highlight w:val="none"/>
              </w:rPr>
            </w:pPr>
          </w:p>
        </w:tc>
      </w:tr>
      <w:tr w14:paraId="2E11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85A2C92">
            <w:pPr>
              <w:pStyle w:val="326"/>
              <w:spacing w:line="560" w:lineRule="exact"/>
              <w:ind w:firstLine="200"/>
              <w:jc w:val="center"/>
              <w:rPr>
                <w:rFonts w:hAnsi="宋体"/>
                <w:color w:val="auto"/>
                <w:sz w:val="24"/>
                <w:szCs w:val="24"/>
                <w:highlight w:val="none"/>
              </w:rPr>
            </w:pPr>
          </w:p>
        </w:tc>
        <w:tc>
          <w:tcPr>
            <w:tcW w:w="3402" w:type="dxa"/>
            <w:vAlign w:val="center"/>
          </w:tcPr>
          <w:p w14:paraId="44459FAE">
            <w:pPr>
              <w:pStyle w:val="326"/>
              <w:spacing w:line="560" w:lineRule="exact"/>
              <w:ind w:firstLine="200"/>
              <w:jc w:val="center"/>
              <w:rPr>
                <w:rFonts w:hAnsi="宋体"/>
                <w:color w:val="auto"/>
                <w:sz w:val="24"/>
                <w:szCs w:val="24"/>
                <w:highlight w:val="none"/>
              </w:rPr>
            </w:pPr>
          </w:p>
        </w:tc>
        <w:tc>
          <w:tcPr>
            <w:tcW w:w="2552" w:type="dxa"/>
            <w:vAlign w:val="center"/>
          </w:tcPr>
          <w:p w14:paraId="14B0B4A9">
            <w:pPr>
              <w:pStyle w:val="326"/>
              <w:spacing w:line="560" w:lineRule="exact"/>
              <w:ind w:firstLine="200"/>
              <w:jc w:val="center"/>
              <w:rPr>
                <w:rFonts w:hAnsi="宋体"/>
                <w:color w:val="auto"/>
                <w:sz w:val="24"/>
                <w:szCs w:val="24"/>
                <w:highlight w:val="none"/>
              </w:rPr>
            </w:pPr>
          </w:p>
        </w:tc>
      </w:tr>
      <w:tr w14:paraId="74AD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8E4197B">
            <w:pPr>
              <w:pStyle w:val="326"/>
              <w:spacing w:line="560" w:lineRule="exact"/>
              <w:ind w:firstLine="200"/>
              <w:jc w:val="center"/>
              <w:rPr>
                <w:rFonts w:hAnsi="宋体"/>
                <w:color w:val="auto"/>
                <w:sz w:val="24"/>
                <w:szCs w:val="24"/>
                <w:highlight w:val="none"/>
              </w:rPr>
            </w:pPr>
          </w:p>
        </w:tc>
        <w:tc>
          <w:tcPr>
            <w:tcW w:w="3402" w:type="dxa"/>
            <w:vAlign w:val="center"/>
          </w:tcPr>
          <w:p w14:paraId="5B7EDC59">
            <w:pPr>
              <w:pStyle w:val="326"/>
              <w:spacing w:line="560" w:lineRule="exact"/>
              <w:ind w:firstLine="200"/>
              <w:jc w:val="center"/>
              <w:rPr>
                <w:rFonts w:hAnsi="宋体"/>
                <w:color w:val="auto"/>
                <w:sz w:val="24"/>
                <w:szCs w:val="24"/>
                <w:highlight w:val="none"/>
              </w:rPr>
            </w:pPr>
          </w:p>
        </w:tc>
        <w:tc>
          <w:tcPr>
            <w:tcW w:w="2552" w:type="dxa"/>
            <w:vAlign w:val="center"/>
          </w:tcPr>
          <w:p w14:paraId="699C265C">
            <w:pPr>
              <w:pStyle w:val="326"/>
              <w:spacing w:line="560" w:lineRule="exact"/>
              <w:ind w:firstLine="200"/>
              <w:jc w:val="center"/>
              <w:rPr>
                <w:rFonts w:hAnsi="宋体"/>
                <w:color w:val="auto"/>
                <w:sz w:val="24"/>
                <w:szCs w:val="24"/>
                <w:highlight w:val="none"/>
              </w:rPr>
            </w:pPr>
          </w:p>
        </w:tc>
      </w:tr>
      <w:tr w14:paraId="02C7A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9AEB169">
            <w:pPr>
              <w:pStyle w:val="326"/>
              <w:spacing w:line="560" w:lineRule="exact"/>
              <w:ind w:firstLine="200"/>
              <w:jc w:val="center"/>
              <w:rPr>
                <w:rFonts w:hAnsi="宋体"/>
                <w:color w:val="auto"/>
                <w:sz w:val="24"/>
                <w:szCs w:val="24"/>
                <w:highlight w:val="none"/>
              </w:rPr>
            </w:pPr>
          </w:p>
        </w:tc>
        <w:tc>
          <w:tcPr>
            <w:tcW w:w="3402" w:type="dxa"/>
            <w:vAlign w:val="center"/>
          </w:tcPr>
          <w:p w14:paraId="2C35C5DE">
            <w:pPr>
              <w:pStyle w:val="326"/>
              <w:spacing w:line="560" w:lineRule="exact"/>
              <w:ind w:firstLine="200"/>
              <w:jc w:val="center"/>
              <w:rPr>
                <w:rFonts w:hAnsi="宋体"/>
                <w:color w:val="auto"/>
                <w:sz w:val="24"/>
                <w:szCs w:val="24"/>
                <w:highlight w:val="none"/>
              </w:rPr>
            </w:pPr>
          </w:p>
        </w:tc>
        <w:tc>
          <w:tcPr>
            <w:tcW w:w="2552" w:type="dxa"/>
            <w:vAlign w:val="center"/>
          </w:tcPr>
          <w:p w14:paraId="4AAF7052">
            <w:pPr>
              <w:pStyle w:val="326"/>
              <w:spacing w:line="560" w:lineRule="exact"/>
              <w:ind w:firstLine="200"/>
              <w:jc w:val="center"/>
              <w:rPr>
                <w:rFonts w:hAnsi="宋体"/>
                <w:color w:val="auto"/>
                <w:sz w:val="24"/>
                <w:szCs w:val="24"/>
                <w:highlight w:val="none"/>
              </w:rPr>
            </w:pPr>
          </w:p>
        </w:tc>
      </w:tr>
      <w:tr w14:paraId="7B16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883BE76">
            <w:pPr>
              <w:pStyle w:val="326"/>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6EBBA8EB">
            <w:pPr>
              <w:pStyle w:val="326"/>
              <w:spacing w:line="560" w:lineRule="exact"/>
              <w:ind w:firstLine="200"/>
              <w:jc w:val="center"/>
              <w:rPr>
                <w:rFonts w:hAnsi="宋体"/>
                <w:color w:val="auto"/>
                <w:sz w:val="24"/>
                <w:szCs w:val="24"/>
                <w:highlight w:val="none"/>
              </w:rPr>
            </w:pPr>
          </w:p>
        </w:tc>
      </w:tr>
    </w:tbl>
    <w:p w14:paraId="6685F16D">
      <w:pPr>
        <w:spacing w:line="560" w:lineRule="exact"/>
        <w:ind w:firstLine="480" w:firstLineChars="200"/>
        <w:rPr>
          <w:rFonts w:ascii="宋体" w:hAnsi="宋体"/>
          <w:color w:val="auto"/>
          <w:sz w:val="24"/>
          <w:highlight w:val="none"/>
        </w:rPr>
      </w:pPr>
      <w:bookmarkStart w:id="411" w:name="_Toc14993"/>
      <w:bookmarkStart w:id="412" w:name="_Toc26916"/>
      <w:bookmarkStart w:id="413" w:name="_Toc3654"/>
      <w:bookmarkStart w:id="414" w:name="_Toc30506"/>
      <w:bookmarkStart w:id="415" w:name="_Toc30158"/>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6E5884B6">
      <w:pPr>
        <w:pStyle w:val="6"/>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1"/>
    <w:bookmarkEnd w:id="412"/>
    <w:bookmarkEnd w:id="413"/>
    <w:bookmarkEnd w:id="414"/>
    <w:bookmarkEnd w:id="415"/>
    <w:p w14:paraId="0A63232C">
      <w:pPr>
        <w:pStyle w:val="964"/>
        <w:spacing w:before="0" w:beforeAutospacing="0" w:after="0" w:afterAutospacing="0" w:line="360" w:lineRule="auto"/>
        <w:ind w:firstLine="480"/>
        <w:rPr>
          <w:b/>
          <w:color w:val="auto"/>
          <w:highlight w:val="none"/>
        </w:rPr>
      </w:pPr>
      <w:bookmarkStart w:id="416" w:name="_Toc10340"/>
      <w:bookmarkStart w:id="417" w:name="_Toc22618"/>
      <w:bookmarkStart w:id="418" w:name="_Toc1814"/>
      <w:bookmarkStart w:id="419" w:name="_Toc4760"/>
      <w:bookmarkStart w:id="420" w:name="_Toc3625"/>
      <w:bookmarkStart w:id="421" w:name="_Toc11108"/>
      <w:bookmarkStart w:id="422" w:name="_Toc31421"/>
      <w:bookmarkStart w:id="423" w:name="_Toc8772"/>
      <w:r>
        <w:rPr>
          <w:rFonts w:hint="eastAsia"/>
          <w:b/>
          <w:color w:val="auto"/>
          <w:highlight w:val="none"/>
        </w:rPr>
        <w:t>1.4履约保证金</w:t>
      </w:r>
    </w:p>
    <w:p w14:paraId="4C3E6446">
      <w:pPr>
        <w:pStyle w:val="964"/>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68E2B8F4">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5458201">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22918C2">
      <w:pPr>
        <w:pStyle w:val="6"/>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ED4D838">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3CE840B0">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16"/>
      <w:bookmarkEnd w:id="417"/>
      <w:bookmarkEnd w:id="418"/>
      <w:r>
        <w:rPr>
          <w:rFonts w:hint="eastAsia" w:ascii="宋体" w:hAnsi="宋体" w:cs="宋体"/>
          <w:b/>
          <w:color w:val="auto"/>
          <w:sz w:val="24"/>
          <w:highlight w:val="none"/>
        </w:rPr>
        <w:t>预付款</w:t>
      </w:r>
    </w:p>
    <w:p w14:paraId="51AC12B4">
      <w:pPr>
        <w:pStyle w:val="964"/>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6F117B53">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DE5EEB3">
      <w:pPr>
        <w:pStyle w:val="964"/>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3DAC7CBE">
      <w:pPr>
        <w:pStyle w:val="964"/>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56618101">
      <w:pPr>
        <w:pStyle w:val="964"/>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150F9569">
      <w:pPr>
        <w:pStyle w:val="964"/>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6B8E43E">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B9C911F">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9"/>
      <w:bookmarkEnd w:id="420"/>
      <w:bookmarkEnd w:id="421"/>
      <w:bookmarkEnd w:id="422"/>
      <w:bookmarkEnd w:id="423"/>
    </w:p>
    <w:p w14:paraId="527268D6">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0DCA16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739F31F">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7377F04">
      <w:pPr>
        <w:spacing w:line="560" w:lineRule="exact"/>
        <w:ind w:firstLine="480" w:firstLineChars="200"/>
        <w:outlineLvl w:val="0"/>
        <w:rPr>
          <w:rFonts w:ascii="宋体" w:hAnsi="宋体"/>
          <w:bCs/>
          <w:color w:val="auto"/>
          <w:sz w:val="24"/>
          <w:highlight w:val="none"/>
        </w:rPr>
      </w:pPr>
      <w:bookmarkStart w:id="424" w:name="_Toc5698"/>
      <w:bookmarkStart w:id="425" w:name="_Toc8586"/>
      <w:bookmarkStart w:id="426" w:name="_Toc24662"/>
      <w:bookmarkStart w:id="427" w:name="_Toc2375"/>
      <w:bookmarkStart w:id="428" w:name="_Toc3079"/>
      <w:r>
        <w:rPr>
          <w:rFonts w:hint="eastAsia" w:ascii="宋体" w:hAnsi="宋体"/>
          <w:bCs/>
          <w:color w:val="auto"/>
          <w:sz w:val="24"/>
          <w:highlight w:val="none"/>
        </w:rPr>
        <w:t>1.7.4若服务</w:t>
      </w:r>
      <w:r>
        <w:rPr>
          <w:rFonts w:hint="eastAsia"/>
          <w:bCs/>
          <w:color w:val="auto"/>
          <w:sz w:val="24"/>
          <w:highlight w:val="none"/>
        </w:rPr>
        <w:t>涉及货物的，则货物的：</w:t>
      </w:r>
    </w:p>
    <w:p w14:paraId="26D7070E">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7F79C1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E588BE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43941573">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4"/>
      <w:bookmarkEnd w:id="425"/>
      <w:bookmarkEnd w:id="426"/>
      <w:bookmarkEnd w:id="427"/>
      <w:bookmarkEnd w:id="428"/>
    </w:p>
    <w:p w14:paraId="4854F08C">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07FD838B">
      <w:pPr>
        <w:pStyle w:val="6"/>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5D447C6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73315FE2">
      <w:pPr>
        <w:spacing w:line="560" w:lineRule="exact"/>
        <w:ind w:firstLine="480" w:firstLineChars="200"/>
        <w:rPr>
          <w:rFonts w:ascii="宋体" w:hAnsi="宋体" w:cs="宋体"/>
          <w:color w:val="auto"/>
          <w:sz w:val="24"/>
          <w:highlight w:val="none"/>
        </w:rPr>
      </w:pPr>
      <w:bookmarkStart w:id="429" w:name="_Toc32454"/>
      <w:bookmarkStart w:id="430" w:name="_Toc30329"/>
      <w:bookmarkStart w:id="431" w:name="_Toc9497"/>
      <w:bookmarkStart w:id="432" w:name="_Toc26807"/>
      <w:bookmarkStart w:id="433" w:name="_Toc18683"/>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230421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742CCCB">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0F642BC">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9"/>
    <w:bookmarkEnd w:id="430"/>
    <w:bookmarkEnd w:id="431"/>
    <w:bookmarkEnd w:id="432"/>
    <w:bookmarkEnd w:id="433"/>
    <w:p w14:paraId="395602A2">
      <w:pPr>
        <w:spacing w:line="560" w:lineRule="exact"/>
        <w:ind w:firstLine="482" w:firstLineChars="200"/>
        <w:outlineLvl w:val="0"/>
        <w:rPr>
          <w:rFonts w:ascii="宋体" w:hAnsi="宋体" w:cs="宋体"/>
          <w:b/>
          <w:color w:val="auto"/>
          <w:sz w:val="24"/>
          <w:highlight w:val="none"/>
        </w:rPr>
      </w:pPr>
      <w:bookmarkStart w:id="434" w:name="_Toc15583"/>
      <w:bookmarkStart w:id="435" w:name="_Toc28375"/>
      <w:bookmarkStart w:id="436" w:name="_Toc16021"/>
      <w:r>
        <w:rPr>
          <w:rFonts w:hint="eastAsia" w:ascii="宋体" w:hAnsi="宋体" w:cs="宋体"/>
          <w:b/>
          <w:color w:val="auto"/>
          <w:sz w:val="24"/>
          <w:highlight w:val="none"/>
        </w:rPr>
        <w:t>1.9合同争议的解决</w:t>
      </w:r>
      <w:bookmarkEnd w:id="434"/>
      <w:bookmarkEnd w:id="435"/>
      <w:bookmarkEnd w:id="436"/>
    </w:p>
    <w:p w14:paraId="248CC2DD">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0D3D5B3B">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7AF7B79C">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1CAC6F9C">
      <w:pPr>
        <w:spacing w:line="560" w:lineRule="exact"/>
        <w:ind w:firstLine="482" w:firstLineChars="200"/>
        <w:outlineLvl w:val="0"/>
        <w:rPr>
          <w:rFonts w:ascii="宋体" w:hAnsi="宋体" w:cs="宋体"/>
          <w:b/>
          <w:color w:val="auto"/>
          <w:sz w:val="24"/>
          <w:highlight w:val="none"/>
        </w:rPr>
      </w:pPr>
      <w:bookmarkStart w:id="437" w:name="_Toc7245"/>
      <w:bookmarkStart w:id="438" w:name="_Toc15322"/>
      <w:bookmarkStart w:id="439" w:name="_Toc11173"/>
      <w:r>
        <w:rPr>
          <w:rFonts w:hint="eastAsia" w:ascii="宋体" w:hAnsi="宋体" w:cs="宋体"/>
          <w:b/>
          <w:color w:val="auto"/>
          <w:sz w:val="24"/>
          <w:highlight w:val="none"/>
        </w:rPr>
        <w:t>2.0 合同生效</w:t>
      </w:r>
      <w:bookmarkEnd w:id="437"/>
      <w:bookmarkEnd w:id="438"/>
      <w:bookmarkEnd w:id="439"/>
    </w:p>
    <w:p w14:paraId="42E8AAFD">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46860448">
      <w:pPr>
        <w:autoSpaceDE w:val="0"/>
        <w:autoSpaceDN w:val="0"/>
        <w:spacing w:line="560" w:lineRule="exact"/>
        <w:rPr>
          <w:rFonts w:ascii="宋体" w:hAnsi="宋体"/>
          <w:color w:val="auto"/>
          <w:sz w:val="24"/>
          <w:highlight w:val="none"/>
          <w:lang w:val="zh-CN"/>
        </w:rPr>
      </w:pPr>
    </w:p>
    <w:p w14:paraId="64AFAF74">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256CC72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42A1D00C">
      <w:pPr>
        <w:autoSpaceDE w:val="0"/>
        <w:autoSpaceDN w:val="0"/>
        <w:spacing w:line="560" w:lineRule="exact"/>
        <w:rPr>
          <w:rFonts w:ascii="宋体" w:hAnsi="宋体"/>
          <w:color w:val="auto"/>
          <w:sz w:val="24"/>
          <w:highlight w:val="none"/>
          <w:lang w:val="zh-CN"/>
        </w:rPr>
      </w:pPr>
    </w:p>
    <w:p w14:paraId="5EAE8B1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49EC485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30E8E4A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5856D79D">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645A8B8">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244849A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3BF13673">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5714539E">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7D3C66F9">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3B1076A2">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1ED28CA5">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29603F99">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42843A0D">
      <w:pPr>
        <w:widowControl/>
        <w:spacing w:line="560" w:lineRule="exact"/>
        <w:jc w:val="left"/>
        <w:rPr>
          <w:rFonts w:ascii="宋体" w:hAnsi="宋体"/>
          <w:b/>
          <w:color w:val="auto"/>
          <w:sz w:val="24"/>
          <w:highlight w:val="none"/>
        </w:rPr>
      </w:pPr>
    </w:p>
    <w:p w14:paraId="29E1DA89">
      <w:pPr>
        <w:widowControl/>
        <w:adjustRightInd/>
        <w:jc w:val="left"/>
        <w:rPr>
          <w:rFonts w:ascii="宋体" w:hAnsi="宋体"/>
          <w:b/>
          <w:color w:val="auto"/>
          <w:sz w:val="24"/>
          <w:highlight w:val="none"/>
        </w:rPr>
      </w:pPr>
      <w:r>
        <w:rPr>
          <w:rFonts w:ascii="宋体" w:hAnsi="宋体"/>
          <w:b/>
          <w:color w:val="auto"/>
          <w:highlight w:val="none"/>
        </w:rPr>
        <w:br w:type="page"/>
      </w:r>
    </w:p>
    <w:p w14:paraId="17838E62">
      <w:pPr>
        <w:pStyle w:val="29"/>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234EAB3B">
      <w:pPr>
        <w:spacing w:line="560" w:lineRule="exact"/>
        <w:ind w:firstLine="482" w:firstLineChars="200"/>
        <w:outlineLvl w:val="0"/>
        <w:rPr>
          <w:rFonts w:ascii="宋体" w:hAnsi="宋体"/>
          <w:b/>
          <w:color w:val="auto"/>
          <w:sz w:val="24"/>
          <w:highlight w:val="none"/>
        </w:rPr>
      </w:pPr>
      <w:bookmarkStart w:id="440" w:name="_Toc5228"/>
      <w:bookmarkStart w:id="441" w:name="_Toc19680"/>
      <w:bookmarkStart w:id="442" w:name="_Toc31297"/>
      <w:bookmarkStart w:id="443" w:name="_Toc25079"/>
      <w:bookmarkStart w:id="444" w:name="_Toc14021"/>
      <w:r>
        <w:rPr>
          <w:rFonts w:ascii="宋体" w:hAnsi="宋体"/>
          <w:b/>
          <w:color w:val="auto"/>
          <w:sz w:val="24"/>
          <w:highlight w:val="none"/>
        </w:rPr>
        <w:t>2.1 定义</w:t>
      </w:r>
      <w:bookmarkEnd w:id="440"/>
      <w:bookmarkEnd w:id="441"/>
      <w:bookmarkEnd w:id="442"/>
      <w:bookmarkEnd w:id="443"/>
      <w:bookmarkEnd w:id="444"/>
    </w:p>
    <w:p w14:paraId="637F0383">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4EC2E21A">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172111A9">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37356278">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6D9399A9">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42F3CBE5">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B8727A">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0A8795AF">
      <w:pPr>
        <w:spacing w:line="560" w:lineRule="exact"/>
        <w:ind w:firstLine="482" w:firstLineChars="200"/>
        <w:outlineLvl w:val="0"/>
        <w:rPr>
          <w:rFonts w:ascii="宋体" w:hAnsi="宋体"/>
          <w:b/>
          <w:color w:val="auto"/>
          <w:sz w:val="24"/>
          <w:highlight w:val="none"/>
        </w:rPr>
      </w:pPr>
      <w:bookmarkStart w:id="445" w:name="_Toc19539"/>
      <w:bookmarkStart w:id="446" w:name="_Toc31402"/>
      <w:bookmarkStart w:id="447" w:name="_Toc3769"/>
      <w:bookmarkStart w:id="448" w:name="_Toc23289"/>
      <w:bookmarkStart w:id="449" w:name="_Toc16752"/>
      <w:r>
        <w:rPr>
          <w:rFonts w:ascii="宋体" w:hAnsi="宋体"/>
          <w:b/>
          <w:color w:val="auto"/>
          <w:sz w:val="24"/>
          <w:highlight w:val="none"/>
        </w:rPr>
        <w:t>2.2 技术规范</w:t>
      </w:r>
      <w:bookmarkEnd w:id="445"/>
      <w:bookmarkEnd w:id="446"/>
      <w:bookmarkEnd w:id="447"/>
      <w:bookmarkEnd w:id="448"/>
      <w:bookmarkEnd w:id="449"/>
    </w:p>
    <w:p w14:paraId="062C4BE1">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58C83E45">
      <w:pPr>
        <w:spacing w:line="560" w:lineRule="exact"/>
        <w:ind w:firstLine="482" w:firstLineChars="200"/>
        <w:outlineLvl w:val="0"/>
        <w:rPr>
          <w:rFonts w:ascii="宋体" w:hAnsi="宋体"/>
          <w:b/>
          <w:color w:val="auto"/>
          <w:sz w:val="24"/>
          <w:highlight w:val="none"/>
        </w:rPr>
      </w:pPr>
      <w:bookmarkStart w:id="450" w:name="_Toc4133"/>
      <w:bookmarkStart w:id="451" w:name="_Toc12412"/>
      <w:bookmarkStart w:id="452" w:name="_Toc9161"/>
      <w:bookmarkStart w:id="453" w:name="_Toc27945"/>
      <w:bookmarkStart w:id="454" w:name="_Toc13673"/>
      <w:r>
        <w:rPr>
          <w:rFonts w:ascii="宋体" w:hAnsi="宋体"/>
          <w:b/>
          <w:color w:val="auto"/>
          <w:sz w:val="24"/>
          <w:highlight w:val="none"/>
        </w:rPr>
        <w:t>2.3 知识产权</w:t>
      </w:r>
      <w:bookmarkEnd w:id="450"/>
      <w:bookmarkEnd w:id="451"/>
      <w:bookmarkEnd w:id="452"/>
      <w:bookmarkEnd w:id="453"/>
      <w:bookmarkEnd w:id="454"/>
    </w:p>
    <w:p w14:paraId="1C28F89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31FF5E6F">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74B42A62">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0367C7F3">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6DA64D6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39031F74">
      <w:pPr>
        <w:spacing w:line="560" w:lineRule="exact"/>
        <w:ind w:firstLine="482" w:firstLineChars="200"/>
        <w:outlineLvl w:val="0"/>
        <w:rPr>
          <w:rFonts w:ascii="宋体" w:hAnsi="宋体"/>
          <w:b/>
          <w:color w:val="auto"/>
          <w:sz w:val="24"/>
          <w:highlight w:val="none"/>
        </w:rPr>
      </w:pPr>
      <w:bookmarkStart w:id="455" w:name="_Toc32670"/>
      <w:bookmarkStart w:id="456" w:name="_Toc15447"/>
      <w:bookmarkStart w:id="457" w:name="_Toc22011"/>
      <w:bookmarkStart w:id="458" w:name="_Toc26555"/>
      <w:bookmarkStart w:id="459" w:name="_Toc31233"/>
      <w:r>
        <w:rPr>
          <w:rFonts w:ascii="宋体" w:hAnsi="宋体"/>
          <w:b/>
          <w:color w:val="auto"/>
          <w:sz w:val="24"/>
          <w:highlight w:val="none"/>
        </w:rPr>
        <w:t>2.5 结算方式和付款条件</w:t>
      </w:r>
      <w:bookmarkEnd w:id="455"/>
      <w:bookmarkEnd w:id="456"/>
      <w:bookmarkEnd w:id="457"/>
      <w:bookmarkEnd w:id="458"/>
      <w:bookmarkEnd w:id="459"/>
    </w:p>
    <w:p w14:paraId="5CCF3CBB">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2724A60">
      <w:pPr>
        <w:spacing w:line="560" w:lineRule="exact"/>
        <w:ind w:firstLine="482" w:firstLineChars="200"/>
        <w:outlineLvl w:val="0"/>
        <w:rPr>
          <w:rFonts w:ascii="宋体" w:hAnsi="宋体"/>
          <w:b/>
          <w:color w:val="auto"/>
          <w:sz w:val="24"/>
          <w:highlight w:val="none"/>
        </w:rPr>
      </w:pPr>
      <w:bookmarkStart w:id="460" w:name="_Toc13154"/>
      <w:bookmarkStart w:id="461" w:name="_Toc13467"/>
      <w:bookmarkStart w:id="462" w:name="_Toc16163"/>
      <w:bookmarkStart w:id="463" w:name="_Toc30507"/>
      <w:bookmarkStart w:id="464" w:name="_Toc18990"/>
      <w:r>
        <w:rPr>
          <w:rFonts w:ascii="宋体" w:hAnsi="宋体"/>
          <w:b/>
          <w:color w:val="auto"/>
          <w:sz w:val="24"/>
          <w:highlight w:val="none"/>
        </w:rPr>
        <w:t>2.6 技术资料和保密义务</w:t>
      </w:r>
      <w:bookmarkEnd w:id="460"/>
      <w:bookmarkEnd w:id="461"/>
      <w:bookmarkEnd w:id="462"/>
      <w:bookmarkEnd w:id="463"/>
      <w:bookmarkEnd w:id="464"/>
    </w:p>
    <w:p w14:paraId="6555BA92">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6103FE6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0474923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1BFD0E2F">
      <w:pPr>
        <w:spacing w:line="560" w:lineRule="exact"/>
        <w:ind w:firstLine="482" w:firstLineChars="200"/>
        <w:outlineLvl w:val="0"/>
        <w:rPr>
          <w:rFonts w:ascii="宋体" w:hAnsi="宋体"/>
          <w:b/>
          <w:color w:val="auto"/>
          <w:sz w:val="24"/>
          <w:highlight w:val="none"/>
        </w:rPr>
      </w:pPr>
      <w:bookmarkStart w:id="46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65"/>
    </w:p>
    <w:p w14:paraId="7CF5B98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70F4884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0BE4AEBF">
      <w:pPr>
        <w:spacing w:line="560" w:lineRule="exact"/>
        <w:ind w:firstLine="482" w:firstLineChars="200"/>
        <w:outlineLvl w:val="0"/>
        <w:rPr>
          <w:rFonts w:ascii="宋体" w:hAnsi="宋体"/>
          <w:b/>
          <w:color w:val="auto"/>
          <w:sz w:val="24"/>
          <w:highlight w:val="none"/>
        </w:rPr>
      </w:pPr>
      <w:bookmarkStart w:id="46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6"/>
    </w:p>
    <w:p w14:paraId="2A08008C">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5B7AF142">
      <w:pPr>
        <w:spacing w:line="560" w:lineRule="exact"/>
        <w:ind w:firstLine="482" w:firstLineChars="200"/>
        <w:outlineLvl w:val="0"/>
        <w:rPr>
          <w:rFonts w:ascii="宋体" w:hAnsi="宋体"/>
          <w:b/>
          <w:color w:val="auto"/>
          <w:sz w:val="24"/>
          <w:highlight w:val="none"/>
        </w:rPr>
      </w:pPr>
      <w:bookmarkStart w:id="46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7"/>
    </w:p>
    <w:p w14:paraId="5D32996B">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DCB7F85">
      <w:pPr>
        <w:spacing w:line="560" w:lineRule="exact"/>
        <w:ind w:firstLine="482" w:firstLineChars="200"/>
        <w:outlineLvl w:val="0"/>
        <w:rPr>
          <w:rFonts w:ascii="宋体" w:hAnsi="宋体"/>
          <w:b/>
          <w:color w:val="auto"/>
          <w:sz w:val="24"/>
          <w:highlight w:val="none"/>
        </w:rPr>
      </w:pPr>
      <w:bookmarkStart w:id="468" w:name="_Toc10663"/>
      <w:bookmarkStart w:id="469" w:name="_Toc23368"/>
      <w:bookmarkStart w:id="470" w:name="_Toc42"/>
      <w:bookmarkStart w:id="471" w:name="_Toc21830"/>
      <w:bookmarkStart w:id="472" w:name="_Toc26689"/>
      <w:r>
        <w:rPr>
          <w:rFonts w:ascii="宋体" w:hAnsi="宋体"/>
          <w:b/>
          <w:color w:val="auto"/>
          <w:sz w:val="24"/>
          <w:highlight w:val="none"/>
        </w:rPr>
        <w:t>2.10 合同转让和分包</w:t>
      </w:r>
      <w:bookmarkEnd w:id="468"/>
      <w:bookmarkEnd w:id="469"/>
      <w:bookmarkEnd w:id="470"/>
      <w:bookmarkEnd w:id="471"/>
      <w:bookmarkEnd w:id="472"/>
    </w:p>
    <w:p w14:paraId="2F275FE2">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369E0CDA">
      <w:pPr>
        <w:spacing w:line="560" w:lineRule="exact"/>
        <w:ind w:firstLine="482" w:firstLineChars="200"/>
        <w:outlineLvl w:val="0"/>
        <w:rPr>
          <w:rFonts w:ascii="宋体" w:hAnsi="宋体"/>
          <w:b/>
          <w:color w:val="auto"/>
          <w:sz w:val="24"/>
          <w:highlight w:val="none"/>
        </w:rPr>
      </w:pPr>
      <w:bookmarkStart w:id="473" w:name="_Toc4720"/>
      <w:bookmarkStart w:id="474" w:name="_Toc14371"/>
      <w:bookmarkStart w:id="475" w:name="_Toc32494"/>
      <w:bookmarkStart w:id="476" w:name="_Toc25571"/>
      <w:bookmarkStart w:id="477" w:name="_Toc26633"/>
      <w:r>
        <w:rPr>
          <w:rFonts w:ascii="宋体" w:hAnsi="宋体"/>
          <w:b/>
          <w:color w:val="auto"/>
          <w:sz w:val="24"/>
          <w:highlight w:val="none"/>
        </w:rPr>
        <w:t>2.11 不可抗力</w:t>
      </w:r>
      <w:bookmarkEnd w:id="473"/>
      <w:bookmarkEnd w:id="474"/>
      <w:bookmarkEnd w:id="475"/>
      <w:bookmarkEnd w:id="476"/>
      <w:bookmarkEnd w:id="477"/>
    </w:p>
    <w:p w14:paraId="3472DE61">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9A95100">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241534D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3154F975">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EC6FFC7">
      <w:pPr>
        <w:spacing w:line="560" w:lineRule="exact"/>
        <w:ind w:firstLine="482" w:firstLineChars="200"/>
        <w:outlineLvl w:val="0"/>
        <w:rPr>
          <w:rFonts w:ascii="宋体" w:hAnsi="宋体"/>
          <w:b/>
          <w:color w:val="auto"/>
          <w:sz w:val="24"/>
          <w:highlight w:val="none"/>
        </w:rPr>
      </w:pPr>
      <w:bookmarkStart w:id="478" w:name="_Toc3638"/>
      <w:bookmarkStart w:id="479" w:name="_Toc14115"/>
      <w:bookmarkStart w:id="480" w:name="_Toc25783"/>
      <w:bookmarkStart w:id="481" w:name="_Toc24465"/>
      <w:bookmarkStart w:id="482" w:name="_Toc23854"/>
      <w:r>
        <w:rPr>
          <w:rFonts w:ascii="宋体" w:hAnsi="宋体"/>
          <w:b/>
          <w:color w:val="auto"/>
          <w:sz w:val="24"/>
          <w:highlight w:val="none"/>
        </w:rPr>
        <w:t>2.12 税费</w:t>
      </w:r>
      <w:bookmarkEnd w:id="478"/>
      <w:bookmarkEnd w:id="479"/>
      <w:bookmarkEnd w:id="480"/>
      <w:bookmarkEnd w:id="481"/>
      <w:bookmarkEnd w:id="482"/>
    </w:p>
    <w:p w14:paraId="459F5F31">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21436D04">
      <w:pPr>
        <w:spacing w:line="560" w:lineRule="exact"/>
        <w:ind w:firstLine="482" w:firstLineChars="200"/>
        <w:outlineLvl w:val="0"/>
        <w:rPr>
          <w:rFonts w:ascii="宋体" w:hAnsi="宋体"/>
          <w:b/>
          <w:color w:val="auto"/>
          <w:sz w:val="24"/>
          <w:highlight w:val="none"/>
        </w:rPr>
      </w:pPr>
      <w:bookmarkStart w:id="483" w:name="_Toc14814"/>
      <w:bookmarkStart w:id="484" w:name="_Toc30105"/>
      <w:bookmarkStart w:id="485" w:name="_Toc7315"/>
      <w:bookmarkStart w:id="486" w:name="_Toc26883"/>
      <w:bookmarkStart w:id="487" w:name="_Toc25525"/>
      <w:r>
        <w:rPr>
          <w:rFonts w:ascii="宋体" w:hAnsi="宋体"/>
          <w:b/>
          <w:color w:val="auto"/>
          <w:sz w:val="24"/>
          <w:highlight w:val="none"/>
        </w:rPr>
        <w:t>2.13 乙方破产</w:t>
      </w:r>
      <w:bookmarkEnd w:id="483"/>
      <w:bookmarkEnd w:id="484"/>
      <w:bookmarkEnd w:id="485"/>
      <w:bookmarkEnd w:id="486"/>
      <w:bookmarkEnd w:id="487"/>
    </w:p>
    <w:p w14:paraId="76F615E6">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364FCAC6">
      <w:pPr>
        <w:spacing w:line="560" w:lineRule="exact"/>
        <w:ind w:firstLine="482" w:firstLineChars="200"/>
        <w:outlineLvl w:val="0"/>
        <w:rPr>
          <w:rFonts w:ascii="宋体" w:hAnsi="宋体"/>
          <w:b/>
          <w:color w:val="auto"/>
          <w:sz w:val="24"/>
          <w:highlight w:val="none"/>
        </w:rPr>
      </w:pPr>
      <w:bookmarkStart w:id="488" w:name="_Toc1123"/>
      <w:bookmarkStart w:id="489" w:name="_Toc23323"/>
      <w:bookmarkStart w:id="490" w:name="_Toc2016"/>
      <w:r>
        <w:rPr>
          <w:rFonts w:ascii="宋体" w:hAnsi="宋体"/>
          <w:b/>
          <w:color w:val="auto"/>
          <w:sz w:val="24"/>
          <w:highlight w:val="none"/>
        </w:rPr>
        <w:t>2.14 合同中止、终止</w:t>
      </w:r>
      <w:bookmarkEnd w:id="488"/>
      <w:bookmarkEnd w:id="489"/>
      <w:bookmarkEnd w:id="490"/>
    </w:p>
    <w:p w14:paraId="62E901E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4D845C87">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55490B53">
      <w:pPr>
        <w:spacing w:line="560" w:lineRule="exact"/>
        <w:ind w:firstLine="482" w:firstLineChars="200"/>
        <w:outlineLvl w:val="0"/>
        <w:rPr>
          <w:rFonts w:ascii="宋体" w:hAnsi="宋体"/>
          <w:b/>
          <w:color w:val="auto"/>
          <w:sz w:val="24"/>
          <w:highlight w:val="none"/>
        </w:rPr>
      </w:pPr>
      <w:bookmarkStart w:id="491" w:name="_Toc17363"/>
      <w:bookmarkStart w:id="492" w:name="_Toc14525"/>
      <w:bookmarkStart w:id="493" w:name="_Toc1969"/>
      <w:r>
        <w:rPr>
          <w:rFonts w:ascii="宋体" w:hAnsi="宋体"/>
          <w:b/>
          <w:color w:val="auto"/>
          <w:sz w:val="24"/>
          <w:highlight w:val="none"/>
        </w:rPr>
        <w:t>2.15 检验和验收</w:t>
      </w:r>
      <w:bookmarkEnd w:id="491"/>
      <w:bookmarkEnd w:id="492"/>
      <w:bookmarkEnd w:id="493"/>
    </w:p>
    <w:p w14:paraId="04404937">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3ADCA577">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41ECDBA">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34CC6B96">
      <w:pPr>
        <w:spacing w:line="560" w:lineRule="exact"/>
        <w:ind w:firstLine="482" w:firstLineChars="200"/>
        <w:outlineLvl w:val="0"/>
        <w:rPr>
          <w:rFonts w:ascii="宋体" w:hAnsi="宋体"/>
          <w:b/>
          <w:color w:val="auto"/>
          <w:sz w:val="24"/>
          <w:highlight w:val="none"/>
        </w:rPr>
      </w:pPr>
      <w:bookmarkStart w:id="494" w:name="_Toc25198"/>
      <w:bookmarkStart w:id="495" w:name="_Toc9808"/>
      <w:bookmarkStart w:id="496" w:name="_Toc12666"/>
      <w:bookmarkStart w:id="497" w:name="_Toc31892"/>
      <w:bookmarkStart w:id="498" w:name="_Toc2308"/>
      <w:r>
        <w:rPr>
          <w:rFonts w:ascii="宋体" w:hAnsi="宋体"/>
          <w:b/>
          <w:color w:val="auto"/>
          <w:sz w:val="24"/>
          <w:highlight w:val="none"/>
        </w:rPr>
        <w:t>2.16 通知和送达</w:t>
      </w:r>
      <w:bookmarkEnd w:id="494"/>
      <w:bookmarkEnd w:id="495"/>
      <w:bookmarkEnd w:id="496"/>
      <w:bookmarkEnd w:id="497"/>
      <w:bookmarkEnd w:id="498"/>
    </w:p>
    <w:p w14:paraId="205B701E">
      <w:pPr>
        <w:spacing w:line="560" w:lineRule="exact"/>
        <w:ind w:firstLine="480" w:firstLineChars="200"/>
        <w:rPr>
          <w:rFonts w:ascii="宋体" w:hAnsi="宋体"/>
          <w:color w:val="auto"/>
          <w:sz w:val="24"/>
          <w:highlight w:val="none"/>
        </w:rPr>
      </w:pPr>
      <w:bookmarkStart w:id="499" w:name="_Toc27674"/>
      <w:bookmarkStart w:id="500"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148F505F">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9"/>
      <w:bookmarkEnd w:id="500"/>
    </w:p>
    <w:p w14:paraId="4DD7E883">
      <w:pPr>
        <w:spacing w:line="560" w:lineRule="exact"/>
        <w:ind w:firstLine="482" w:firstLineChars="200"/>
        <w:outlineLvl w:val="0"/>
        <w:rPr>
          <w:rFonts w:ascii="宋体" w:hAnsi="宋体"/>
          <w:b/>
          <w:color w:val="auto"/>
          <w:sz w:val="24"/>
          <w:highlight w:val="none"/>
        </w:rPr>
      </w:pPr>
      <w:bookmarkStart w:id="501" w:name="_Toc12254"/>
      <w:bookmarkStart w:id="502" w:name="_Toc5063"/>
      <w:bookmarkStart w:id="503" w:name="_Toc28906"/>
      <w:bookmarkStart w:id="504" w:name="_Toc27644"/>
      <w:bookmarkStart w:id="505"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1"/>
      <w:bookmarkEnd w:id="502"/>
      <w:bookmarkEnd w:id="503"/>
      <w:bookmarkEnd w:id="504"/>
      <w:bookmarkEnd w:id="505"/>
    </w:p>
    <w:p w14:paraId="121EC662">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16DE1A1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2F16E619">
      <w:pPr>
        <w:spacing w:line="560" w:lineRule="exact"/>
        <w:ind w:firstLine="482" w:firstLineChars="200"/>
        <w:outlineLvl w:val="0"/>
        <w:rPr>
          <w:rFonts w:ascii="宋体" w:hAnsi="宋体" w:cs="宋体"/>
          <w:b/>
          <w:color w:val="auto"/>
          <w:sz w:val="24"/>
          <w:highlight w:val="none"/>
        </w:rPr>
      </w:pPr>
      <w:bookmarkStart w:id="506" w:name="_Toc4355"/>
      <w:bookmarkStart w:id="507" w:name="_Toc18540"/>
      <w:bookmarkStart w:id="508" w:name="_Toc30599"/>
      <w:r>
        <w:rPr>
          <w:rFonts w:hint="eastAsia" w:ascii="宋体" w:hAnsi="宋体" w:cs="宋体"/>
          <w:b/>
          <w:color w:val="auto"/>
          <w:sz w:val="24"/>
          <w:highlight w:val="none"/>
        </w:rPr>
        <w:t>2.18 计量单位</w:t>
      </w:r>
      <w:bookmarkEnd w:id="506"/>
      <w:bookmarkEnd w:id="507"/>
      <w:bookmarkEnd w:id="508"/>
    </w:p>
    <w:p w14:paraId="4B9C38D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6913B3D">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55987C5C">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0B370F11">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09" w:name="_Toc331685784"/>
      <w:r>
        <w:rPr>
          <w:rFonts w:hint="eastAsia" w:ascii="宋体" w:hAnsi="宋体" w:cs="宋体"/>
          <w:b/>
          <w:color w:val="auto"/>
          <w:sz w:val="24"/>
          <w:highlight w:val="none"/>
        </w:rPr>
        <w:t xml:space="preserve"> </w:t>
      </w:r>
      <w:bookmarkEnd w:id="509"/>
      <w:r>
        <w:rPr>
          <w:rFonts w:hint="eastAsia" w:ascii="宋体" w:hAnsi="宋体" w:cs="宋体"/>
          <w:b/>
          <w:color w:val="auto"/>
          <w:sz w:val="24"/>
          <w:highlight w:val="none"/>
        </w:rPr>
        <w:t>第三部分  合同专用条款</w:t>
      </w:r>
    </w:p>
    <w:p w14:paraId="5997BCDA">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8"/>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7DFF2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17D0E8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25BD791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59FA2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768F976">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646B3044">
            <w:pPr>
              <w:spacing w:line="360" w:lineRule="auto"/>
              <w:rPr>
                <w:rFonts w:ascii="宋体" w:hAnsi="宋体" w:cs="宋体"/>
                <w:color w:val="auto"/>
                <w:sz w:val="24"/>
                <w:highlight w:val="none"/>
              </w:rPr>
            </w:pPr>
          </w:p>
        </w:tc>
      </w:tr>
      <w:tr w14:paraId="210BE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200F97B">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4C986D91">
            <w:pPr>
              <w:spacing w:line="360" w:lineRule="auto"/>
              <w:rPr>
                <w:rFonts w:ascii="宋体" w:hAnsi="宋体" w:cs="宋体"/>
                <w:color w:val="auto"/>
                <w:sz w:val="24"/>
                <w:highlight w:val="none"/>
              </w:rPr>
            </w:pPr>
          </w:p>
        </w:tc>
      </w:tr>
      <w:tr w14:paraId="129D0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066C94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0E80A57B">
            <w:pPr>
              <w:spacing w:line="360" w:lineRule="auto"/>
              <w:rPr>
                <w:rFonts w:ascii="宋体" w:hAnsi="宋体" w:cs="宋体"/>
                <w:color w:val="auto"/>
                <w:sz w:val="24"/>
                <w:highlight w:val="none"/>
              </w:rPr>
            </w:pPr>
          </w:p>
        </w:tc>
      </w:tr>
      <w:tr w14:paraId="38035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1B7B51">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544122FC">
            <w:pPr>
              <w:spacing w:line="360" w:lineRule="auto"/>
              <w:rPr>
                <w:rFonts w:ascii="宋体" w:hAnsi="宋体" w:cs="宋体"/>
                <w:color w:val="auto"/>
                <w:sz w:val="24"/>
                <w:highlight w:val="none"/>
              </w:rPr>
            </w:pPr>
          </w:p>
        </w:tc>
      </w:tr>
      <w:tr w14:paraId="2780A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5A74E6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254B0F38">
            <w:pPr>
              <w:spacing w:line="360" w:lineRule="auto"/>
              <w:rPr>
                <w:rFonts w:ascii="宋体" w:hAnsi="宋体" w:cs="宋体"/>
                <w:color w:val="auto"/>
                <w:sz w:val="24"/>
                <w:highlight w:val="none"/>
              </w:rPr>
            </w:pPr>
          </w:p>
        </w:tc>
      </w:tr>
      <w:tr w14:paraId="3CC61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E741648">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306A28A5">
            <w:pPr>
              <w:spacing w:line="360" w:lineRule="auto"/>
              <w:rPr>
                <w:rFonts w:ascii="宋体" w:hAnsi="宋体" w:cs="宋体"/>
                <w:color w:val="auto"/>
                <w:sz w:val="24"/>
                <w:highlight w:val="none"/>
              </w:rPr>
            </w:pPr>
          </w:p>
        </w:tc>
      </w:tr>
      <w:tr w14:paraId="69763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654246C">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7634A1C1">
            <w:pPr>
              <w:spacing w:line="360" w:lineRule="auto"/>
              <w:rPr>
                <w:rFonts w:ascii="宋体" w:hAnsi="宋体" w:cs="宋体"/>
                <w:color w:val="auto"/>
                <w:sz w:val="24"/>
                <w:highlight w:val="none"/>
              </w:rPr>
            </w:pPr>
          </w:p>
        </w:tc>
      </w:tr>
      <w:tr w14:paraId="5C581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1337C57">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1F4579B4">
            <w:pPr>
              <w:spacing w:line="360" w:lineRule="auto"/>
              <w:rPr>
                <w:rFonts w:ascii="宋体" w:hAnsi="宋体" w:cs="宋体"/>
                <w:color w:val="auto"/>
                <w:sz w:val="24"/>
                <w:highlight w:val="none"/>
              </w:rPr>
            </w:pPr>
          </w:p>
        </w:tc>
      </w:tr>
      <w:tr w14:paraId="71752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6964D7">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10B06DC0">
            <w:pPr>
              <w:spacing w:line="360" w:lineRule="auto"/>
              <w:rPr>
                <w:rFonts w:ascii="宋体" w:hAnsi="宋体" w:cs="宋体"/>
                <w:color w:val="auto"/>
                <w:sz w:val="24"/>
                <w:highlight w:val="none"/>
              </w:rPr>
            </w:pPr>
          </w:p>
        </w:tc>
      </w:tr>
      <w:tr w14:paraId="5A593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8B9E361">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7CBDC5F3">
            <w:pPr>
              <w:spacing w:line="360" w:lineRule="auto"/>
              <w:rPr>
                <w:rFonts w:ascii="宋体" w:hAnsi="宋体" w:cs="宋体"/>
                <w:color w:val="auto"/>
                <w:sz w:val="24"/>
                <w:highlight w:val="none"/>
              </w:rPr>
            </w:pPr>
          </w:p>
        </w:tc>
      </w:tr>
      <w:tr w14:paraId="31B5B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88CFBA">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42D3EF32">
            <w:pPr>
              <w:spacing w:line="360" w:lineRule="auto"/>
              <w:rPr>
                <w:rFonts w:ascii="宋体" w:hAnsi="宋体" w:cs="宋体"/>
                <w:color w:val="auto"/>
                <w:sz w:val="24"/>
                <w:highlight w:val="none"/>
              </w:rPr>
            </w:pPr>
          </w:p>
        </w:tc>
      </w:tr>
      <w:tr w14:paraId="4E7D2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16E2C2C">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79CF12CD">
            <w:pPr>
              <w:spacing w:line="360" w:lineRule="auto"/>
              <w:rPr>
                <w:rFonts w:ascii="宋体" w:hAnsi="宋体" w:cs="宋体"/>
                <w:color w:val="auto"/>
                <w:sz w:val="24"/>
                <w:highlight w:val="none"/>
              </w:rPr>
            </w:pPr>
          </w:p>
        </w:tc>
      </w:tr>
      <w:tr w14:paraId="661AA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EEAAC5">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61B89658">
            <w:pPr>
              <w:spacing w:line="360" w:lineRule="auto"/>
              <w:rPr>
                <w:rFonts w:ascii="宋体" w:hAnsi="宋体" w:cs="宋体"/>
                <w:color w:val="auto"/>
                <w:sz w:val="24"/>
                <w:highlight w:val="none"/>
              </w:rPr>
            </w:pPr>
          </w:p>
        </w:tc>
      </w:tr>
      <w:tr w14:paraId="60DF1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A617E41">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629D45BB">
            <w:pPr>
              <w:spacing w:line="360" w:lineRule="auto"/>
              <w:rPr>
                <w:rFonts w:ascii="宋体" w:hAnsi="宋体" w:cs="宋体"/>
                <w:color w:val="auto"/>
                <w:sz w:val="24"/>
                <w:highlight w:val="none"/>
              </w:rPr>
            </w:pPr>
          </w:p>
        </w:tc>
      </w:tr>
      <w:tr w14:paraId="19579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E6475CE">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1FA5312B">
            <w:pPr>
              <w:spacing w:line="360" w:lineRule="auto"/>
              <w:rPr>
                <w:rFonts w:ascii="宋体" w:hAnsi="宋体" w:cs="宋体"/>
                <w:color w:val="auto"/>
                <w:sz w:val="24"/>
                <w:highlight w:val="none"/>
              </w:rPr>
            </w:pPr>
          </w:p>
        </w:tc>
      </w:tr>
      <w:tr w14:paraId="377EC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559839">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4EA50343">
            <w:pPr>
              <w:spacing w:line="360" w:lineRule="auto"/>
              <w:ind w:left="-420" w:leftChars="-200" w:right="-420" w:rightChars="-200" w:firstLine="480" w:firstLineChars="200"/>
              <w:rPr>
                <w:rFonts w:ascii="宋体" w:hAnsi="宋体" w:cs="宋体"/>
                <w:color w:val="auto"/>
                <w:sz w:val="24"/>
                <w:highlight w:val="none"/>
              </w:rPr>
            </w:pPr>
          </w:p>
        </w:tc>
      </w:tr>
      <w:tr w14:paraId="28D9D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C40C7F">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100769C1">
            <w:pPr>
              <w:spacing w:line="360" w:lineRule="auto"/>
              <w:ind w:left="-420" w:leftChars="-200" w:right="-420" w:rightChars="-200" w:firstLine="480" w:firstLineChars="200"/>
              <w:rPr>
                <w:rFonts w:ascii="宋体" w:hAnsi="宋体" w:cs="宋体"/>
                <w:color w:val="auto"/>
                <w:sz w:val="24"/>
                <w:highlight w:val="none"/>
              </w:rPr>
            </w:pPr>
          </w:p>
        </w:tc>
      </w:tr>
      <w:tr w14:paraId="78B2C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252318F">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6928EA58">
            <w:pPr>
              <w:spacing w:line="360" w:lineRule="auto"/>
              <w:rPr>
                <w:rFonts w:ascii="宋体" w:hAnsi="宋体" w:cs="宋体"/>
                <w:color w:val="auto"/>
                <w:sz w:val="24"/>
                <w:highlight w:val="none"/>
              </w:rPr>
            </w:pPr>
          </w:p>
        </w:tc>
      </w:tr>
      <w:tr w14:paraId="63CC9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08B9B1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64DB7380">
            <w:pPr>
              <w:spacing w:line="360" w:lineRule="auto"/>
              <w:rPr>
                <w:rFonts w:ascii="宋体" w:hAnsi="宋体" w:cs="宋体"/>
                <w:color w:val="auto"/>
                <w:sz w:val="24"/>
                <w:highlight w:val="none"/>
              </w:rPr>
            </w:pPr>
          </w:p>
        </w:tc>
      </w:tr>
      <w:tr w14:paraId="4BCDE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CD209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63E8D992">
            <w:pPr>
              <w:spacing w:line="360" w:lineRule="auto"/>
              <w:rPr>
                <w:rFonts w:ascii="宋体" w:hAnsi="宋体" w:cs="宋体"/>
                <w:color w:val="auto"/>
                <w:sz w:val="24"/>
                <w:highlight w:val="none"/>
              </w:rPr>
            </w:pPr>
          </w:p>
        </w:tc>
      </w:tr>
      <w:tr w14:paraId="19968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ED36302">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4861EBC6">
            <w:pPr>
              <w:spacing w:line="360" w:lineRule="auto"/>
              <w:rPr>
                <w:rFonts w:ascii="宋体" w:hAnsi="宋体" w:cs="宋体"/>
                <w:color w:val="auto"/>
                <w:sz w:val="24"/>
                <w:highlight w:val="none"/>
              </w:rPr>
            </w:pPr>
          </w:p>
        </w:tc>
      </w:tr>
      <w:tr w14:paraId="74F936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767034AC">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6F085981">
            <w:pPr>
              <w:spacing w:line="360" w:lineRule="auto"/>
              <w:rPr>
                <w:rFonts w:ascii="宋体" w:hAnsi="宋体" w:cs="宋体"/>
                <w:color w:val="auto"/>
                <w:sz w:val="24"/>
                <w:highlight w:val="none"/>
              </w:rPr>
            </w:pPr>
          </w:p>
        </w:tc>
      </w:tr>
    </w:tbl>
    <w:p w14:paraId="08992109">
      <w:pPr>
        <w:pStyle w:val="4"/>
        <w:ind w:left="0" w:leftChars="0" w:firstLine="0" w:firstLineChars="0"/>
        <w:rPr>
          <w:color w:val="auto"/>
          <w:highlight w:val="none"/>
        </w:rPr>
      </w:pPr>
    </w:p>
    <w:p w14:paraId="78280D24">
      <w:pPr>
        <w:widowControl/>
        <w:adjustRightInd/>
        <w:jc w:val="both"/>
        <w:rPr>
          <w:rFonts w:hint="eastAsia" w:ascii="宋体" w:hAnsi="宋体" w:cs="宋体"/>
          <w:b/>
          <w:color w:val="auto"/>
          <w:sz w:val="36"/>
          <w:szCs w:val="20"/>
          <w:highlight w:val="none"/>
        </w:rPr>
      </w:pPr>
    </w:p>
    <w:p w14:paraId="2C1C32CA">
      <w:pPr>
        <w:widowControl/>
        <w:adjustRightInd/>
        <w:jc w:val="center"/>
        <w:rPr>
          <w:rFonts w:hint="eastAsia" w:ascii="宋体" w:hAnsi="宋体" w:cs="宋体"/>
          <w:b/>
          <w:color w:val="auto"/>
          <w:sz w:val="36"/>
          <w:szCs w:val="20"/>
          <w:highlight w:val="none"/>
        </w:rPr>
      </w:pPr>
    </w:p>
    <w:p w14:paraId="6DBEBA14">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4"/>
      <w:r>
        <w:rPr>
          <w:rFonts w:hint="eastAsia" w:ascii="宋体" w:hAnsi="宋体" w:cs="宋体"/>
          <w:b/>
          <w:color w:val="auto"/>
          <w:sz w:val="36"/>
          <w:szCs w:val="20"/>
          <w:highlight w:val="none"/>
        </w:rPr>
        <w:t xml:space="preserve"> </w:t>
      </w:r>
      <w:bookmarkEnd w:id="395"/>
      <w:r>
        <w:rPr>
          <w:rFonts w:hint="eastAsia" w:ascii="宋体" w:hAnsi="宋体" w:cs="宋体"/>
          <w:b/>
          <w:color w:val="auto"/>
          <w:sz w:val="36"/>
          <w:szCs w:val="20"/>
          <w:highlight w:val="none"/>
        </w:rPr>
        <w:t>应提交的有关格式范例</w:t>
      </w:r>
    </w:p>
    <w:p w14:paraId="50FC03D5">
      <w:pPr>
        <w:spacing w:line="360" w:lineRule="auto"/>
        <w:jc w:val="center"/>
        <w:outlineLvl w:val="0"/>
        <w:rPr>
          <w:rFonts w:ascii="宋体" w:hAnsi="宋体" w:cs="宋体"/>
          <w:b/>
          <w:color w:val="auto"/>
          <w:kern w:val="0"/>
          <w:sz w:val="36"/>
          <w:szCs w:val="36"/>
          <w:highlight w:val="none"/>
        </w:rPr>
      </w:pPr>
    </w:p>
    <w:p w14:paraId="63D87BC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2C3482FC">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EB112C2">
      <w:pPr>
        <w:spacing w:line="360" w:lineRule="auto"/>
        <w:jc w:val="center"/>
        <w:outlineLvl w:val="0"/>
        <w:rPr>
          <w:rFonts w:ascii="宋体" w:hAnsi="宋体" w:cs="宋体"/>
          <w:b/>
          <w:color w:val="auto"/>
          <w:kern w:val="0"/>
          <w:sz w:val="36"/>
          <w:szCs w:val="36"/>
          <w:highlight w:val="none"/>
        </w:rPr>
      </w:pPr>
    </w:p>
    <w:p w14:paraId="0BFA1E0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7FCBBFE3">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7272AED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CE1122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2A38F98">
      <w:pPr>
        <w:snapToGrid w:val="0"/>
        <w:spacing w:line="360" w:lineRule="auto"/>
        <w:ind w:firstLine="480" w:firstLineChars="200"/>
        <w:rPr>
          <w:rFonts w:ascii="宋体" w:hAnsi="宋体" w:cs="宋体"/>
          <w:color w:val="auto"/>
          <w:sz w:val="24"/>
          <w:highlight w:val="none"/>
        </w:rPr>
      </w:pPr>
    </w:p>
    <w:p w14:paraId="04C7BE0F">
      <w:pPr>
        <w:spacing w:line="360" w:lineRule="auto"/>
        <w:ind w:firstLine="480" w:firstLineChars="200"/>
        <w:rPr>
          <w:rFonts w:ascii="宋体" w:hAnsi="宋体" w:cs="宋体"/>
          <w:color w:val="auto"/>
          <w:sz w:val="24"/>
          <w:highlight w:val="none"/>
        </w:rPr>
      </w:pPr>
    </w:p>
    <w:p w14:paraId="74C60360">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24D2DF10">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杭州天坤建设咨询有限公司</w:t>
      </w:r>
      <w:r>
        <w:rPr>
          <w:rFonts w:hint="eastAsia" w:ascii="宋体" w:hAnsi="宋体" w:cs="宋体"/>
          <w:color w:val="auto"/>
          <w:sz w:val="24"/>
          <w:highlight w:val="none"/>
        </w:rPr>
        <w:t>：</w:t>
      </w:r>
    </w:p>
    <w:p w14:paraId="78DEDD7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w:t>
      </w:r>
      <w:r>
        <w:rPr>
          <w:rFonts w:hint="eastAsia" w:ascii="宋体" w:hAnsi="宋体" w:cs="宋体"/>
          <w:color w:val="auto"/>
          <w:sz w:val="24"/>
          <w:highlight w:val="none"/>
          <w:lang w:eastAsia="zh-CN"/>
        </w:rPr>
        <w:t>塘栖镇2026年交通序化管理项目服务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330113265070110000002-TKZXCG-2026-011</w:t>
      </w:r>
      <w:r>
        <w:rPr>
          <w:rFonts w:hint="eastAsia" w:ascii="宋体" w:hAnsi="宋体" w:cs="宋体"/>
          <w:color w:val="auto"/>
          <w:sz w:val="24"/>
          <w:highlight w:val="none"/>
        </w:rPr>
        <w:t>】政府采购活动，郑重承诺：</w:t>
      </w:r>
    </w:p>
    <w:p w14:paraId="02816A5E">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98689A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41CD7F6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7ABF144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6067CBB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D90BC3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56C244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32AE48E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104846E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5E2C0D5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2F46C55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413DF6AA">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2389729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31AB8F6">
      <w:pPr>
        <w:snapToGrid w:val="0"/>
        <w:spacing w:line="360" w:lineRule="auto"/>
        <w:ind w:right="480"/>
        <w:jc w:val="center"/>
        <w:rPr>
          <w:rFonts w:ascii="宋体" w:hAnsi="宋体" w:cs="宋体"/>
          <w:b/>
          <w:color w:val="auto"/>
          <w:kern w:val="0"/>
          <w:sz w:val="32"/>
          <w:szCs w:val="32"/>
          <w:highlight w:val="none"/>
        </w:rPr>
      </w:pPr>
    </w:p>
    <w:p w14:paraId="37048B01">
      <w:pPr>
        <w:snapToGrid w:val="0"/>
        <w:spacing w:line="360" w:lineRule="auto"/>
        <w:ind w:right="480"/>
        <w:jc w:val="center"/>
        <w:rPr>
          <w:rFonts w:ascii="宋体" w:hAnsi="宋体" w:cs="宋体"/>
          <w:b/>
          <w:color w:val="auto"/>
          <w:kern w:val="0"/>
          <w:sz w:val="32"/>
          <w:szCs w:val="32"/>
          <w:highlight w:val="none"/>
        </w:rPr>
      </w:pPr>
    </w:p>
    <w:p w14:paraId="36E4CAC6">
      <w:pPr>
        <w:snapToGrid w:val="0"/>
        <w:spacing w:line="360" w:lineRule="auto"/>
        <w:ind w:right="480"/>
        <w:jc w:val="center"/>
        <w:rPr>
          <w:rFonts w:ascii="宋体" w:hAnsi="宋体" w:cs="宋体"/>
          <w:b/>
          <w:color w:val="auto"/>
          <w:kern w:val="0"/>
          <w:sz w:val="32"/>
          <w:szCs w:val="32"/>
          <w:highlight w:val="none"/>
        </w:rPr>
      </w:pPr>
    </w:p>
    <w:p w14:paraId="78DC75A3">
      <w:pPr>
        <w:rPr>
          <w:rFonts w:ascii="宋体" w:hAnsi="宋体" w:cs="宋体"/>
          <w:color w:val="auto"/>
          <w:highlight w:val="none"/>
        </w:rPr>
      </w:pPr>
    </w:p>
    <w:p w14:paraId="3DFAC72C">
      <w:pPr>
        <w:snapToGrid w:val="0"/>
        <w:spacing w:line="360" w:lineRule="auto"/>
        <w:ind w:right="480"/>
        <w:jc w:val="center"/>
        <w:rPr>
          <w:rFonts w:ascii="宋体" w:hAnsi="宋体" w:cs="宋体"/>
          <w:b/>
          <w:color w:val="auto"/>
          <w:kern w:val="0"/>
          <w:sz w:val="32"/>
          <w:szCs w:val="32"/>
          <w:highlight w:val="none"/>
        </w:rPr>
      </w:pPr>
    </w:p>
    <w:p w14:paraId="138FFF89">
      <w:pPr>
        <w:pStyle w:val="85"/>
        <w:rPr>
          <w:rFonts w:ascii="宋体" w:hAnsi="宋体" w:cs="宋体"/>
          <w:b/>
          <w:color w:val="auto"/>
          <w:kern w:val="0"/>
          <w:sz w:val="32"/>
          <w:szCs w:val="32"/>
          <w:highlight w:val="none"/>
        </w:rPr>
      </w:pPr>
    </w:p>
    <w:p w14:paraId="259786CB">
      <w:pPr>
        <w:pStyle w:val="85"/>
        <w:rPr>
          <w:rFonts w:ascii="宋体" w:hAnsi="宋体" w:cs="宋体"/>
          <w:b/>
          <w:color w:val="auto"/>
          <w:kern w:val="0"/>
          <w:sz w:val="32"/>
          <w:szCs w:val="32"/>
          <w:highlight w:val="none"/>
        </w:rPr>
      </w:pPr>
    </w:p>
    <w:p w14:paraId="7A1D6B1D">
      <w:pPr>
        <w:widowControl/>
        <w:adjustRightInd/>
        <w:jc w:val="left"/>
        <w:rPr>
          <w:rFonts w:ascii="宋体" w:hAnsi="宋体" w:cs="宋体"/>
          <w:b/>
          <w:color w:val="auto"/>
          <w:kern w:val="0"/>
          <w:sz w:val="32"/>
          <w:szCs w:val="32"/>
          <w:highlight w:val="none"/>
        </w:rPr>
      </w:pPr>
    </w:p>
    <w:p w14:paraId="31C1A3F2">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144B8CEF">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42EDFA82">
      <w:pPr>
        <w:snapToGrid w:val="0"/>
        <w:spacing w:line="360" w:lineRule="auto"/>
        <w:ind w:right="480"/>
        <w:jc w:val="center"/>
        <w:rPr>
          <w:rFonts w:ascii="宋体" w:hAnsi="宋体" w:cs="宋体"/>
          <w:b/>
          <w:color w:val="auto"/>
          <w:kern w:val="0"/>
          <w:sz w:val="32"/>
          <w:szCs w:val="32"/>
          <w:highlight w:val="none"/>
        </w:rPr>
      </w:pPr>
    </w:p>
    <w:p w14:paraId="67F7FDBE">
      <w:pPr>
        <w:snapToGrid w:val="0"/>
        <w:spacing w:line="360" w:lineRule="auto"/>
        <w:ind w:right="480"/>
        <w:jc w:val="center"/>
        <w:rPr>
          <w:rFonts w:ascii="宋体" w:hAnsi="宋体" w:cs="宋体"/>
          <w:b/>
          <w:color w:val="auto"/>
          <w:kern w:val="0"/>
          <w:sz w:val="32"/>
          <w:szCs w:val="32"/>
          <w:highlight w:val="none"/>
        </w:rPr>
      </w:pPr>
    </w:p>
    <w:p w14:paraId="1FE99CA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6E1789C3">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684BEC8">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E60FA10">
      <w:pPr>
        <w:widowControl/>
        <w:spacing w:line="360" w:lineRule="auto"/>
        <w:ind w:firstLine="480"/>
        <w:jc w:val="left"/>
        <w:rPr>
          <w:rFonts w:ascii="宋体" w:hAnsi="宋体" w:cs="宋体"/>
          <w:color w:val="auto"/>
          <w:sz w:val="24"/>
          <w:highlight w:val="none"/>
        </w:rPr>
      </w:pPr>
    </w:p>
    <w:p w14:paraId="4917C89E">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49C358FF">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789EA36F">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5AA4053A">
      <w:pPr>
        <w:widowControl/>
        <w:spacing w:line="360" w:lineRule="auto"/>
        <w:ind w:left="150"/>
        <w:jc w:val="center"/>
        <w:rPr>
          <w:rFonts w:ascii="宋体" w:hAnsi="宋体" w:cs="宋体"/>
          <w:b/>
          <w:color w:val="auto"/>
          <w:kern w:val="0"/>
          <w:sz w:val="32"/>
          <w:szCs w:val="32"/>
          <w:highlight w:val="none"/>
        </w:rPr>
      </w:pPr>
    </w:p>
    <w:p w14:paraId="223E9CF0">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7CE9F66C">
      <w:pPr>
        <w:jc w:val="center"/>
        <w:rPr>
          <w:rFonts w:ascii="宋体" w:hAnsi="宋体" w:cs="宋体"/>
          <w:color w:val="auto"/>
          <w:highlight w:val="none"/>
        </w:rPr>
      </w:pPr>
      <w:r>
        <w:rPr>
          <w:rFonts w:hint="eastAsia" w:ascii="宋体" w:hAnsi="宋体" w:cs="宋体"/>
          <w:color w:val="auto"/>
          <w:spacing w:val="8"/>
          <w:kern w:val="0"/>
          <w:sz w:val="24"/>
          <w:highlight w:val="none"/>
          <w:lang w:val="en-US" w:eastAsia="zh-CN"/>
        </w:rPr>
        <w:t>无</w:t>
      </w:r>
    </w:p>
    <w:p w14:paraId="21FE5F85">
      <w:pPr>
        <w:snapToGrid w:val="0"/>
        <w:spacing w:line="360" w:lineRule="auto"/>
        <w:ind w:right="480"/>
        <w:jc w:val="center"/>
        <w:rPr>
          <w:rFonts w:ascii="宋体" w:hAnsi="宋体" w:cs="宋体"/>
          <w:b/>
          <w:color w:val="auto"/>
          <w:kern w:val="0"/>
          <w:sz w:val="32"/>
          <w:szCs w:val="32"/>
          <w:highlight w:val="none"/>
        </w:rPr>
      </w:pPr>
    </w:p>
    <w:p w14:paraId="098132A4">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61211DEC">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B1567AD">
      <w:pPr>
        <w:spacing w:line="360" w:lineRule="auto"/>
        <w:jc w:val="center"/>
        <w:outlineLvl w:val="0"/>
        <w:rPr>
          <w:rFonts w:ascii="宋体" w:hAnsi="宋体" w:cs="宋体"/>
          <w:b/>
          <w:color w:val="auto"/>
          <w:kern w:val="0"/>
          <w:sz w:val="24"/>
          <w:highlight w:val="none"/>
        </w:rPr>
      </w:pPr>
    </w:p>
    <w:p w14:paraId="1C434E9F">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34F686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30AB7A94">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7EDB04A2">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16A3465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751D700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4129637D">
      <w:pPr>
        <w:snapToGrid w:val="0"/>
        <w:spacing w:line="360" w:lineRule="auto"/>
        <w:jc w:val="center"/>
        <w:rPr>
          <w:rFonts w:ascii="宋体" w:hAnsi="宋体" w:cs="宋体"/>
          <w:b/>
          <w:color w:val="auto"/>
          <w:kern w:val="0"/>
          <w:sz w:val="32"/>
          <w:szCs w:val="32"/>
          <w:highlight w:val="none"/>
          <w:lang w:val="zh-CN"/>
        </w:rPr>
      </w:pPr>
    </w:p>
    <w:p w14:paraId="55CBDE16">
      <w:pPr>
        <w:snapToGrid w:val="0"/>
        <w:spacing w:line="360" w:lineRule="auto"/>
        <w:jc w:val="center"/>
        <w:rPr>
          <w:rFonts w:ascii="宋体" w:hAnsi="宋体" w:cs="宋体"/>
          <w:b/>
          <w:color w:val="auto"/>
          <w:kern w:val="0"/>
          <w:sz w:val="32"/>
          <w:szCs w:val="32"/>
          <w:highlight w:val="none"/>
          <w:lang w:val="zh-CN"/>
        </w:rPr>
      </w:pPr>
    </w:p>
    <w:p w14:paraId="303287A2">
      <w:pPr>
        <w:snapToGrid w:val="0"/>
        <w:spacing w:line="360" w:lineRule="auto"/>
        <w:jc w:val="center"/>
        <w:rPr>
          <w:rFonts w:ascii="宋体" w:hAnsi="宋体" w:cs="宋体"/>
          <w:b/>
          <w:color w:val="auto"/>
          <w:kern w:val="0"/>
          <w:sz w:val="32"/>
          <w:szCs w:val="32"/>
          <w:highlight w:val="none"/>
          <w:lang w:val="zh-CN"/>
        </w:rPr>
      </w:pPr>
    </w:p>
    <w:p w14:paraId="001ACC9C">
      <w:pPr>
        <w:snapToGrid w:val="0"/>
        <w:spacing w:line="360" w:lineRule="auto"/>
        <w:jc w:val="center"/>
        <w:rPr>
          <w:rFonts w:ascii="宋体" w:hAnsi="宋体" w:cs="宋体"/>
          <w:b/>
          <w:color w:val="auto"/>
          <w:kern w:val="0"/>
          <w:sz w:val="32"/>
          <w:szCs w:val="32"/>
          <w:highlight w:val="none"/>
          <w:lang w:val="zh-CN"/>
        </w:rPr>
      </w:pPr>
    </w:p>
    <w:p w14:paraId="0B17AFA1">
      <w:pPr>
        <w:snapToGrid w:val="0"/>
        <w:spacing w:line="360" w:lineRule="auto"/>
        <w:jc w:val="center"/>
        <w:rPr>
          <w:rFonts w:ascii="宋体" w:hAnsi="宋体" w:cs="宋体"/>
          <w:b/>
          <w:color w:val="auto"/>
          <w:kern w:val="0"/>
          <w:sz w:val="32"/>
          <w:szCs w:val="32"/>
          <w:highlight w:val="none"/>
          <w:lang w:val="zh-CN"/>
        </w:rPr>
      </w:pPr>
    </w:p>
    <w:p w14:paraId="571F4BAE">
      <w:pPr>
        <w:snapToGrid w:val="0"/>
        <w:spacing w:line="360" w:lineRule="auto"/>
        <w:jc w:val="center"/>
        <w:rPr>
          <w:rFonts w:ascii="宋体" w:hAnsi="宋体" w:cs="宋体"/>
          <w:b/>
          <w:color w:val="auto"/>
          <w:kern w:val="0"/>
          <w:sz w:val="32"/>
          <w:szCs w:val="32"/>
          <w:highlight w:val="none"/>
          <w:lang w:val="zh-CN"/>
        </w:rPr>
      </w:pPr>
    </w:p>
    <w:p w14:paraId="64D65D65">
      <w:pPr>
        <w:snapToGrid w:val="0"/>
        <w:spacing w:line="360" w:lineRule="auto"/>
        <w:jc w:val="center"/>
        <w:rPr>
          <w:rFonts w:ascii="宋体" w:hAnsi="宋体" w:cs="宋体"/>
          <w:b/>
          <w:color w:val="auto"/>
          <w:kern w:val="0"/>
          <w:sz w:val="32"/>
          <w:szCs w:val="32"/>
          <w:highlight w:val="none"/>
          <w:lang w:val="zh-CN"/>
        </w:rPr>
      </w:pPr>
    </w:p>
    <w:p w14:paraId="4BB7C1D0">
      <w:pPr>
        <w:snapToGrid w:val="0"/>
        <w:spacing w:line="360" w:lineRule="auto"/>
        <w:jc w:val="center"/>
        <w:rPr>
          <w:rFonts w:ascii="宋体" w:hAnsi="宋体" w:cs="宋体"/>
          <w:b/>
          <w:color w:val="auto"/>
          <w:kern w:val="0"/>
          <w:sz w:val="32"/>
          <w:szCs w:val="32"/>
          <w:highlight w:val="none"/>
          <w:lang w:val="zh-CN"/>
        </w:rPr>
      </w:pPr>
    </w:p>
    <w:p w14:paraId="43D28177">
      <w:pPr>
        <w:snapToGrid w:val="0"/>
        <w:spacing w:line="360" w:lineRule="auto"/>
        <w:jc w:val="center"/>
        <w:rPr>
          <w:rFonts w:ascii="宋体" w:hAnsi="宋体" w:cs="宋体"/>
          <w:b/>
          <w:color w:val="auto"/>
          <w:kern w:val="0"/>
          <w:sz w:val="32"/>
          <w:szCs w:val="32"/>
          <w:highlight w:val="none"/>
          <w:lang w:val="zh-CN"/>
        </w:rPr>
      </w:pPr>
    </w:p>
    <w:p w14:paraId="776954CA">
      <w:pPr>
        <w:snapToGrid w:val="0"/>
        <w:spacing w:line="360" w:lineRule="auto"/>
        <w:jc w:val="center"/>
        <w:rPr>
          <w:rFonts w:ascii="宋体" w:hAnsi="宋体" w:cs="宋体"/>
          <w:b/>
          <w:color w:val="auto"/>
          <w:kern w:val="0"/>
          <w:sz w:val="32"/>
          <w:szCs w:val="32"/>
          <w:highlight w:val="none"/>
          <w:lang w:val="zh-CN"/>
        </w:rPr>
      </w:pPr>
    </w:p>
    <w:p w14:paraId="53BFC1EB">
      <w:pPr>
        <w:rPr>
          <w:rFonts w:ascii="宋体" w:hAnsi="宋体" w:cs="宋体"/>
          <w:b/>
          <w:color w:val="auto"/>
          <w:kern w:val="0"/>
          <w:sz w:val="32"/>
          <w:szCs w:val="32"/>
          <w:highlight w:val="none"/>
          <w:lang w:val="zh-CN"/>
        </w:rPr>
      </w:pPr>
    </w:p>
    <w:p w14:paraId="5F8DF693">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80ED7B0">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6743038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杭州天坤建设咨询有限公司</w:t>
      </w:r>
      <w:r>
        <w:rPr>
          <w:rFonts w:hint="eastAsia" w:ascii="宋体" w:hAnsi="宋体" w:cs="宋体"/>
          <w:color w:val="auto"/>
          <w:sz w:val="24"/>
          <w:highlight w:val="none"/>
        </w:rPr>
        <w:t>：</w:t>
      </w:r>
    </w:p>
    <w:p w14:paraId="3B57145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w:t>
      </w:r>
      <w:r>
        <w:rPr>
          <w:rFonts w:hint="eastAsia" w:ascii="宋体" w:hAnsi="宋体" w:cs="宋体"/>
          <w:color w:val="auto"/>
          <w:sz w:val="24"/>
          <w:highlight w:val="none"/>
          <w:lang w:eastAsia="zh-CN"/>
        </w:rPr>
        <w:t>塘栖镇2026年交通序化管理项目服务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330113265070110000002-TKZXCG-2026-011</w:t>
      </w:r>
      <w:r>
        <w:rPr>
          <w:rFonts w:hint="eastAsia" w:ascii="宋体" w:hAnsi="宋体" w:cs="宋体"/>
          <w:color w:val="auto"/>
          <w:sz w:val="24"/>
          <w:highlight w:val="none"/>
        </w:rPr>
        <w:t>】招标的有关活动，并对此项目进行投标。为此：</w:t>
      </w:r>
    </w:p>
    <w:p w14:paraId="200409E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0B8617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2AB0812D">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53DFCB3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077B78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10" w:name="_Hlk101257010"/>
      <w:r>
        <w:rPr>
          <w:rFonts w:hint="eastAsia" w:ascii="宋体" w:hAnsi="宋体" w:cs="宋体"/>
          <w:color w:val="auto"/>
          <w:sz w:val="24"/>
          <w:highlight w:val="none"/>
        </w:rPr>
        <w:t>（如果有)</w:t>
      </w:r>
      <w:bookmarkEnd w:id="510"/>
      <w:r>
        <w:rPr>
          <w:rFonts w:hint="eastAsia" w:ascii="宋体" w:hAnsi="宋体" w:cs="宋体"/>
          <w:snapToGrid w:val="0"/>
          <w:color w:val="auto"/>
          <w:kern w:val="28"/>
          <w:sz w:val="24"/>
          <w:szCs w:val="20"/>
          <w:highlight w:val="none"/>
        </w:rPr>
        <w:t>；</w:t>
      </w:r>
    </w:p>
    <w:p w14:paraId="01EAA6D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4737826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65256530">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6D5B000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4277E7F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70B7C58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6EB98CF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5EF89EC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1FE367E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4176B87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79C476FE">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1BB5B667">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E31726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2.3.1开标一览表（报价表）。</w:t>
      </w:r>
    </w:p>
    <w:p w14:paraId="48F6DF48">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2170A9E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5F8C916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616D4AF5">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4D379F01">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16EFB02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79D60B34">
      <w:pPr>
        <w:widowControl w:val="0"/>
        <w:numPr>
          <w:ilvl w:val="0"/>
          <w:numId w:val="0"/>
        </w:numPr>
        <w:spacing w:line="360" w:lineRule="auto"/>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E435A4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87EF86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6D5A5E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60328F0">
      <w:pPr>
        <w:snapToGrid w:val="0"/>
        <w:spacing w:line="360" w:lineRule="auto"/>
        <w:ind w:left="420" w:leftChars="200" w:firstLine="4200" w:firstLineChars="1750"/>
        <w:rPr>
          <w:rFonts w:ascii="宋体" w:hAnsi="宋体" w:cs="宋体"/>
          <w:color w:val="auto"/>
          <w:kern w:val="0"/>
          <w:sz w:val="24"/>
          <w:highlight w:val="none"/>
          <w:u w:val="single"/>
        </w:rPr>
      </w:pPr>
    </w:p>
    <w:p w14:paraId="3CE98ECC">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C08A9F6">
      <w:pPr>
        <w:snapToGrid w:val="0"/>
        <w:spacing w:line="360" w:lineRule="auto"/>
        <w:jc w:val="center"/>
        <w:rPr>
          <w:rFonts w:ascii="宋体" w:hAnsi="宋体" w:cs="宋体"/>
          <w:b/>
          <w:color w:val="auto"/>
          <w:kern w:val="0"/>
          <w:sz w:val="32"/>
          <w:szCs w:val="32"/>
          <w:highlight w:val="none"/>
        </w:rPr>
      </w:pPr>
    </w:p>
    <w:p w14:paraId="039C49DF">
      <w:pPr>
        <w:snapToGrid w:val="0"/>
        <w:spacing w:line="360" w:lineRule="auto"/>
        <w:rPr>
          <w:rFonts w:ascii="宋体" w:hAnsi="宋体" w:cs="宋体"/>
          <w:color w:val="auto"/>
          <w:sz w:val="24"/>
          <w:highlight w:val="none"/>
        </w:rPr>
      </w:pPr>
    </w:p>
    <w:p w14:paraId="1F4FCB58">
      <w:pPr>
        <w:jc w:val="center"/>
        <w:rPr>
          <w:rFonts w:ascii="宋体" w:hAnsi="宋体" w:cs="宋体"/>
          <w:b/>
          <w:color w:val="auto"/>
          <w:kern w:val="0"/>
          <w:sz w:val="32"/>
          <w:szCs w:val="32"/>
          <w:highlight w:val="none"/>
        </w:rPr>
      </w:pPr>
    </w:p>
    <w:p w14:paraId="4346E788">
      <w:pPr>
        <w:jc w:val="center"/>
        <w:rPr>
          <w:rFonts w:ascii="宋体" w:hAnsi="宋体" w:cs="宋体"/>
          <w:b/>
          <w:color w:val="auto"/>
          <w:kern w:val="0"/>
          <w:sz w:val="32"/>
          <w:szCs w:val="32"/>
          <w:highlight w:val="none"/>
        </w:rPr>
      </w:pPr>
    </w:p>
    <w:p w14:paraId="6EFA91BB">
      <w:pPr>
        <w:jc w:val="center"/>
        <w:rPr>
          <w:rFonts w:ascii="宋体" w:hAnsi="宋体" w:cs="宋体"/>
          <w:b/>
          <w:color w:val="auto"/>
          <w:kern w:val="0"/>
          <w:sz w:val="32"/>
          <w:szCs w:val="32"/>
          <w:highlight w:val="none"/>
        </w:rPr>
      </w:pPr>
    </w:p>
    <w:p w14:paraId="3A7D805E">
      <w:pPr>
        <w:jc w:val="center"/>
        <w:rPr>
          <w:rFonts w:ascii="宋体" w:hAnsi="宋体" w:cs="宋体"/>
          <w:b/>
          <w:color w:val="auto"/>
          <w:kern w:val="0"/>
          <w:sz w:val="32"/>
          <w:szCs w:val="32"/>
          <w:highlight w:val="none"/>
        </w:rPr>
      </w:pPr>
    </w:p>
    <w:p w14:paraId="744297D2">
      <w:pPr>
        <w:jc w:val="center"/>
        <w:rPr>
          <w:rFonts w:ascii="宋体" w:hAnsi="宋体" w:cs="宋体"/>
          <w:b/>
          <w:color w:val="auto"/>
          <w:kern w:val="0"/>
          <w:sz w:val="32"/>
          <w:szCs w:val="32"/>
          <w:highlight w:val="none"/>
        </w:rPr>
      </w:pPr>
    </w:p>
    <w:p w14:paraId="16701AD6">
      <w:pPr>
        <w:jc w:val="center"/>
        <w:rPr>
          <w:rFonts w:ascii="宋体" w:hAnsi="宋体" w:cs="宋体"/>
          <w:b/>
          <w:color w:val="auto"/>
          <w:kern w:val="0"/>
          <w:sz w:val="32"/>
          <w:szCs w:val="32"/>
          <w:highlight w:val="none"/>
        </w:rPr>
      </w:pPr>
    </w:p>
    <w:p w14:paraId="02E2D931">
      <w:pPr>
        <w:jc w:val="center"/>
        <w:rPr>
          <w:rFonts w:ascii="宋体" w:hAnsi="宋体" w:cs="宋体"/>
          <w:b/>
          <w:color w:val="auto"/>
          <w:kern w:val="0"/>
          <w:sz w:val="32"/>
          <w:szCs w:val="32"/>
          <w:highlight w:val="none"/>
        </w:rPr>
      </w:pPr>
    </w:p>
    <w:p w14:paraId="3FE4C99B">
      <w:pPr>
        <w:jc w:val="center"/>
        <w:rPr>
          <w:rFonts w:ascii="宋体" w:hAnsi="宋体" w:cs="宋体"/>
          <w:b/>
          <w:color w:val="auto"/>
          <w:kern w:val="0"/>
          <w:sz w:val="32"/>
          <w:szCs w:val="32"/>
          <w:highlight w:val="none"/>
        </w:rPr>
      </w:pPr>
    </w:p>
    <w:p w14:paraId="3661224E">
      <w:pPr>
        <w:jc w:val="center"/>
        <w:rPr>
          <w:rFonts w:ascii="宋体" w:hAnsi="宋体" w:cs="宋体"/>
          <w:b/>
          <w:color w:val="auto"/>
          <w:kern w:val="0"/>
          <w:sz w:val="32"/>
          <w:szCs w:val="32"/>
          <w:highlight w:val="none"/>
        </w:rPr>
      </w:pPr>
    </w:p>
    <w:p w14:paraId="0CF592D5">
      <w:pPr>
        <w:jc w:val="center"/>
        <w:rPr>
          <w:rFonts w:ascii="宋体" w:hAnsi="宋体" w:cs="宋体"/>
          <w:b/>
          <w:color w:val="auto"/>
          <w:kern w:val="0"/>
          <w:sz w:val="32"/>
          <w:szCs w:val="32"/>
          <w:highlight w:val="none"/>
        </w:rPr>
      </w:pPr>
    </w:p>
    <w:p w14:paraId="16D5F571">
      <w:pPr>
        <w:jc w:val="center"/>
        <w:rPr>
          <w:rFonts w:ascii="宋体" w:hAnsi="宋体" w:cs="宋体"/>
          <w:b/>
          <w:color w:val="auto"/>
          <w:kern w:val="0"/>
          <w:sz w:val="32"/>
          <w:szCs w:val="32"/>
          <w:highlight w:val="none"/>
        </w:rPr>
      </w:pPr>
    </w:p>
    <w:p w14:paraId="49AF4D5B">
      <w:pPr>
        <w:jc w:val="both"/>
        <w:rPr>
          <w:rFonts w:hint="eastAsia" w:ascii="宋体" w:hAnsi="宋体" w:cs="宋体"/>
          <w:b/>
          <w:color w:val="auto"/>
          <w:kern w:val="0"/>
          <w:sz w:val="32"/>
          <w:szCs w:val="32"/>
          <w:highlight w:val="none"/>
          <w:lang w:val="zh-CN"/>
        </w:rPr>
      </w:pPr>
    </w:p>
    <w:p w14:paraId="2E7B7282">
      <w:pPr>
        <w:jc w:val="center"/>
        <w:rPr>
          <w:rFonts w:hint="eastAsia" w:ascii="宋体" w:hAnsi="宋体" w:cs="宋体"/>
          <w:b/>
          <w:color w:val="auto"/>
          <w:kern w:val="0"/>
          <w:sz w:val="32"/>
          <w:szCs w:val="32"/>
          <w:highlight w:val="none"/>
          <w:lang w:val="zh-CN"/>
        </w:rPr>
      </w:pPr>
    </w:p>
    <w:p w14:paraId="74AB9068">
      <w:pPr>
        <w:jc w:val="center"/>
        <w:rPr>
          <w:rFonts w:hint="eastAsia" w:ascii="宋体" w:hAnsi="宋体" w:cs="宋体"/>
          <w:b/>
          <w:color w:val="auto"/>
          <w:kern w:val="0"/>
          <w:sz w:val="32"/>
          <w:szCs w:val="32"/>
          <w:highlight w:val="none"/>
          <w:lang w:val="zh-CN"/>
        </w:rPr>
      </w:pPr>
    </w:p>
    <w:p w14:paraId="512F3FF6">
      <w:pPr>
        <w:jc w:val="center"/>
        <w:rPr>
          <w:rFonts w:hint="eastAsia" w:ascii="宋体" w:hAnsi="宋体" w:cs="宋体"/>
          <w:b/>
          <w:color w:val="auto"/>
          <w:kern w:val="0"/>
          <w:sz w:val="32"/>
          <w:szCs w:val="32"/>
          <w:highlight w:val="none"/>
          <w:lang w:val="zh-CN"/>
        </w:rPr>
      </w:pPr>
    </w:p>
    <w:p w14:paraId="1CFD3F66">
      <w:pPr>
        <w:jc w:val="center"/>
        <w:rPr>
          <w:rFonts w:hint="eastAsia" w:ascii="宋体" w:hAnsi="宋体" w:cs="宋体"/>
          <w:b/>
          <w:color w:val="auto"/>
          <w:kern w:val="0"/>
          <w:sz w:val="32"/>
          <w:szCs w:val="32"/>
          <w:highlight w:val="none"/>
          <w:lang w:val="zh-CN"/>
        </w:rPr>
      </w:pPr>
    </w:p>
    <w:p w14:paraId="3B50190A">
      <w:pPr>
        <w:jc w:val="center"/>
        <w:rPr>
          <w:rFonts w:hint="eastAsia" w:ascii="宋体" w:hAnsi="宋体" w:cs="宋体"/>
          <w:b/>
          <w:color w:val="auto"/>
          <w:kern w:val="0"/>
          <w:sz w:val="32"/>
          <w:szCs w:val="32"/>
          <w:highlight w:val="none"/>
          <w:lang w:val="zh-CN"/>
        </w:rPr>
      </w:pPr>
    </w:p>
    <w:p w14:paraId="61658A17">
      <w:pPr>
        <w:jc w:val="center"/>
        <w:rPr>
          <w:rFonts w:hint="eastAsia" w:ascii="宋体" w:hAnsi="宋体" w:cs="宋体"/>
          <w:b/>
          <w:color w:val="auto"/>
          <w:kern w:val="0"/>
          <w:sz w:val="32"/>
          <w:szCs w:val="32"/>
          <w:highlight w:val="none"/>
          <w:lang w:val="zh-CN"/>
        </w:rPr>
      </w:pPr>
    </w:p>
    <w:p w14:paraId="0243DAF6">
      <w:pPr>
        <w:jc w:val="center"/>
        <w:rPr>
          <w:rFonts w:hint="eastAsia" w:ascii="宋体" w:hAnsi="宋体" w:cs="宋体"/>
          <w:b/>
          <w:color w:val="auto"/>
          <w:kern w:val="0"/>
          <w:sz w:val="32"/>
          <w:szCs w:val="32"/>
          <w:highlight w:val="none"/>
          <w:lang w:val="zh-CN"/>
        </w:rPr>
      </w:pPr>
    </w:p>
    <w:p w14:paraId="155A8912">
      <w:pPr>
        <w:jc w:val="center"/>
        <w:rPr>
          <w:rFonts w:hint="eastAsia" w:ascii="宋体" w:hAnsi="宋体" w:cs="宋体"/>
          <w:b/>
          <w:color w:val="auto"/>
          <w:kern w:val="0"/>
          <w:sz w:val="32"/>
          <w:szCs w:val="32"/>
          <w:highlight w:val="none"/>
          <w:lang w:val="zh-CN"/>
        </w:rPr>
      </w:pPr>
    </w:p>
    <w:p w14:paraId="307A5103">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088BB17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617AC3F3">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76782C0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杭州天坤建设咨询有限公司</w:t>
      </w:r>
      <w:r>
        <w:rPr>
          <w:rFonts w:hint="eastAsia" w:ascii="宋体" w:hAnsi="宋体" w:cs="宋体"/>
          <w:color w:val="auto"/>
          <w:kern w:val="0"/>
          <w:sz w:val="24"/>
          <w:highlight w:val="none"/>
          <w:lang w:val="zh-CN"/>
        </w:rPr>
        <w:t>：</w:t>
      </w:r>
    </w:p>
    <w:p w14:paraId="4C2D1E32">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塘栖镇2026年交通序化管理项目服务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330113265070110000002-TKZXCG-2026-011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335AD28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729D42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C2B1A8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3CEE8014">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671FAC1A">
      <w:pPr>
        <w:snapToGrid w:val="0"/>
        <w:spacing w:line="360" w:lineRule="auto"/>
        <w:rPr>
          <w:rFonts w:ascii="宋体" w:hAnsi="宋体" w:cs="宋体"/>
          <w:color w:val="auto"/>
          <w:sz w:val="24"/>
          <w:highlight w:val="none"/>
        </w:rPr>
      </w:pPr>
    </w:p>
    <w:p w14:paraId="600F722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3C795E7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杭州天坤建设咨询有限公司</w:t>
      </w:r>
      <w:r>
        <w:rPr>
          <w:rFonts w:hint="eastAsia" w:ascii="宋体" w:hAnsi="宋体" w:cs="宋体"/>
          <w:color w:val="auto"/>
          <w:kern w:val="0"/>
          <w:sz w:val="24"/>
          <w:highlight w:val="none"/>
          <w:lang w:val="zh-CN"/>
        </w:rPr>
        <w:t>：</w:t>
      </w:r>
    </w:p>
    <w:p w14:paraId="2E8038E5">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lang w:eastAsia="zh-CN"/>
        </w:rPr>
        <w:t>塘栖镇2026年交通序化管理项目服务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330113265070110000002-TKZXCG-2026-011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政府采购投标的一切事项，其法律后果由我方承担。</w:t>
      </w:r>
    </w:p>
    <w:p w14:paraId="56AF2A1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15CA76E">
      <w:pPr>
        <w:snapToGrid w:val="0"/>
        <w:spacing w:line="360" w:lineRule="auto"/>
        <w:rPr>
          <w:rFonts w:ascii="宋体" w:hAnsi="宋体" w:cs="宋体"/>
          <w:b/>
          <w:color w:val="auto"/>
          <w:kern w:val="0"/>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1F57F9D4">
      <w:pPr>
        <w:rPr>
          <w:rFonts w:ascii="宋体" w:hAnsi="宋体" w:cs="宋体"/>
          <w:color w:val="auto"/>
          <w:highlight w:val="none"/>
        </w:rPr>
      </w:pPr>
    </w:p>
    <w:p w14:paraId="56463B67">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B763D1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EF8AF63">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6A8E9B18">
      <w:pPr>
        <w:snapToGrid w:val="0"/>
        <w:spacing w:line="360" w:lineRule="auto"/>
        <w:rPr>
          <w:color w:val="auto"/>
          <w:highlight w:val="none"/>
          <w:lang w:val="zh-CN"/>
        </w:rPr>
      </w:pPr>
      <w:r>
        <w:rPr>
          <w:rFonts w:hint="eastAsia" w:ascii="宋体" w:hAnsi="宋体" w:cs="宋体"/>
          <w:color w:val="auto"/>
          <w:kern w:val="0"/>
          <w:sz w:val="24"/>
          <w:highlight w:val="none"/>
          <w:lang w:val="zh-CN"/>
        </w:rPr>
        <w:t xml:space="preserve">                                               日期：  年  月   日</w:t>
      </w:r>
    </w:p>
    <w:p w14:paraId="05A8F800">
      <w:pPr>
        <w:autoSpaceDE w:val="0"/>
        <w:autoSpaceDN w:val="0"/>
        <w:spacing w:line="360" w:lineRule="auto"/>
        <w:jc w:val="center"/>
        <w:rPr>
          <w:rFonts w:hint="eastAsia" w:ascii="宋体" w:hAnsi="宋体" w:cs="宋体"/>
          <w:b/>
          <w:color w:val="auto"/>
          <w:kern w:val="0"/>
          <w:sz w:val="32"/>
          <w:szCs w:val="32"/>
          <w:highlight w:val="none"/>
          <w:lang w:val="zh-CN"/>
        </w:rPr>
      </w:pPr>
    </w:p>
    <w:p w14:paraId="739784CD">
      <w:pPr>
        <w:autoSpaceDE w:val="0"/>
        <w:autoSpaceDN w:val="0"/>
        <w:spacing w:line="360" w:lineRule="auto"/>
        <w:jc w:val="center"/>
        <w:rPr>
          <w:rFonts w:hint="eastAsia" w:ascii="宋体" w:hAnsi="宋体" w:cs="宋体"/>
          <w:b/>
          <w:color w:val="auto"/>
          <w:kern w:val="0"/>
          <w:sz w:val="32"/>
          <w:szCs w:val="32"/>
          <w:highlight w:val="none"/>
          <w:lang w:val="zh-CN"/>
        </w:rPr>
      </w:pPr>
    </w:p>
    <w:p w14:paraId="5F4F381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73756E74">
      <w:pPr>
        <w:pStyle w:val="156"/>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0CA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F4BA2B5">
            <w:pPr>
              <w:pStyle w:val="156"/>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0845BDFC">
            <w:pPr>
              <w:pStyle w:val="156"/>
              <w:adjustRightInd w:val="0"/>
              <w:spacing w:line="360" w:lineRule="auto"/>
              <w:rPr>
                <w:rFonts w:hAnsi="宋体" w:cs="宋体"/>
                <w:bCs/>
                <w:color w:val="auto"/>
                <w:sz w:val="24"/>
                <w:highlight w:val="none"/>
              </w:rPr>
            </w:pPr>
          </w:p>
        </w:tc>
      </w:tr>
    </w:tbl>
    <w:p w14:paraId="2AF5EACC">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C5D1725">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5220485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A375F42">
      <w:pPr>
        <w:jc w:val="center"/>
        <w:rPr>
          <w:rFonts w:ascii="宋体" w:hAnsi="宋体" w:cs="宋体"/>
          <w:b/>
          <w:color w:val="auto"/>
          <w:kern w:val="0"/>
          <w:sz w:val="32"/>
          <w:szCs w:val="32"/>
          <w:highlight w:val="none"/>
        </w:rPr>
      </w:pPr>
    </w:p>
    <w:p w14:paraId="1AE67204">
      <w:pPr>
        <w:jc w:val="center"/>
        <w:rPr>
          <w:rFonts w:ascii="宋体" w:hAnsi="宋体" w:cs="宋体"/>
          <w:b/>
          <w:color w:val="auto"/>
          <w:kern w:val="0"/>
          <w:sz w:val="32"/>
          <w:szCs w:val="32"/>
          <w:highlight w:val="none"/>
        </w:rPr>
      </w:pPr>
    </w:p>
    <w:p w14:paraId="2CE00D75">
      <w:pPr>
        <w:jc w:val="center"/>
        <w:rPr>
          <w:rFonts w:ascii="宋体" w:hAnsi="宋体" w:cs="宋体"/>
          <w:b/>
          <w:color w:val="auto"/>
          <w:kern w:val="0"/>
          <w:sz w:val="32"/>
          <w:szCs w:val="32"/>
          <w:highlight w:val="none"/>
        </w:rPr>
      </w:pPr>
    </w:p>
    <w:p w14:paraId="7C28F740">
      <w:pPr>
        <w:jc w:val="center"/>
        <w:rPr>
          <w:rFonts w:ascii="宋体" w:hAnsi="宋体" w:cs="宋体"/>
          <w:b/>
          <w:color w:val="auto"/>
          <w:kern w:val="0"/>
          <w:sz w:val="32"/>
          <w:szCs w:val="32"/>
          <w:highlight w:val="none"/>
        </w:rPr>
      </w:pPr>
    </w:p>
    <w:p w14:paraId="2C15DB45">
      <w:pPr>
        <w:jc w:val="center"/>
        <w:rPr>
          <w:rFonts w:ascii="宋体" w:hAnsi="宋体" w:cs="宋体"/>
          <w:b/>
          <w:color w:val="auto"/>
          <w:kern w:val="0"/>
          <w:sz w:val="32"/>
          <w:szCs w:val="32"/>
          <w:highlight w:val="none"/>
        </w:rPr>
      </w:pPr>
    </w:p>
    <w:p w14:paraId="39840E0E">
      <w:pPr>
        <w:jc w:val="center"/>
        <w:rPr>
          <w:rFonts w:ascii="宋体" w:hAnsi="宋体" w:cs="宋体"/>
          <w:b/>
          <w:color w:val="auto"/>
          <w:kern w:val="0"/>
          <w:sz w:val="32"/>
          <w:szCs w:val="32"/>
          <w:highlight w:val="none"/>
        </w:rPr>
      </w:pPr>
    </w:p>
    <w:p w14:paraId="5B3B0DDB">
      <w:pPr>
        <w:jc w:val="center"/>
        <w:rPr>
          <w:rFonts w:ascii="宋体" w:hAnsi="宋体" w:cs="宋体"/>
          <w:b/>
          <w:color w:val="auto"/>
          <w:kern w:val="0"/>
          <w:sz w:val="32"/>
          <w:szCs w:val="32"/>
          <w:highlight w:val="none"/>
        </w:rPr>
      </w:pPr>
    </w:p>
    <w:p w14:paraId="636C5663">
      <w:pPr>
        <w:jc w:val="center"/>
        <w:rPr>
          <w:rFonts w:ascii="宋体" w:hAnsi="宋体" w:cs="宋体"/>
          <w:b/>
          <w:color w:val="auto"/>
          <w:kern w:val="0"/>
          <w:sz w:val="32"/>
          <w:szCs w:val="32"/>
          <w:highlight w:val="none"/>
        </w:rPr>
      </w:pPr>
    </w:p>
    <w:p w14:paraId="70D5DD24">
      <w:pPr>
        <w:jc w:val="center"/>
        <w:rPr>
          <w:rFonts w:ascii="宋体" w:hAnsi="宋体" w:cs="宋体"/>
          <w:b/>
          <w:color w:val="auto"/>
          <w:kern w:val="0"/>
          <w:sz w:val="32"/>
          <w:szCs w:val="32"/>
          <w:highlight w:val="none"/>
        </w:rPr>
      </w:pPr>
    </w:p>
    <w:p w14:paraId="1CB3BE55">
      <w:pPr>
        <w:jc w:val="center"/>
        <w:rPr>
          <w:rFonts w:ascii="宋体" w:hAnsi="宋体" w:cs="宋体"/>
          <w:b/>
          <w:color w:val="auto"/>
          <w:kern w:val="0"/>
          <w:sz w:val="32"/>
          <w:szCs w:val="32"/>
          <w:highlight w:val="none"/>
        </w:rPr>
      </w:pPr>
    </w:p>
    <w:p w14:paraId="1661C284">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pgNumType w:fmt="decimal"/>
          <w:cols w:space="720" w:num="1"/>
          <w:titlePg/>
          <w:docGrid w:linePitch="312" w:charSpace="0"/>
        </w:sectPr>
      </w:pPr>
    </w:p>
    <w:p w14:paraId="36866985">
      <w:pPr>
        <w:snapToGrid w:val="0"/>
        <w:spacing w:line="360" w:lineRule="auto"/>
        <w:jc w:val="center"/>
        <w:rPr>
          <w:rFonts w:hint="eastAsia" w:ascii="宋体" w:hAnsi="宋体" w:cs="宋体"/>
          <w:b/>
          <w:color w:val="auto"/>
          <w:kern w:val="0"/>
          <w:sz w:val="32"/>
          <w:szCs w:val="32"/>
          <w:highlight w:val="none"/>
        </w:rPr>
      </w:pPr>
    </w:p>
    <w:p w14:paraId="102876CD">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5B894813">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62CFAD5D">
      <w:pPr>
        <w:snapToGrid w:val="0"/>
        <w:spacing w:line="360" w:lineRule="auto"/>
        <w:rPr>
          <w:rFonts w:ascii="宋体" w:hAnsi="宋体" w:cs="宋体"/>
          <w:color w:val="auto"/>
          <w:kern w:val="0"/>
          <w:sz w:val="24"/>
          <w:highlight w:val="none"/>
        </w:rPr>
      </w:pPr>
    </w:p>
    <w:p w14:paraId="481B5C68">
      <w:pPr>
        <w:jc w:val="center"/>
        <w:rPr>
          <w:rFonts w:hint="eastAsia" w:ascii="宋体" w:hAnsi="宋体" w:cs="宋体"/>
          <w:b/>
          <w:color w:val="auto"/>
          <w:kern w:val="0"/>
          <w:sz w:val="32"/>
          <w:szCs w:val="32"/>
          <w:highlight w:val="none"/>
        </w:rPr>
      </w:pPr>
    </w:p>
    <w:p w14:paraId="1EC9B6F4">
      <w:pPr>
        <w:jc w:val="center"/>
        <w:rPr>
          <w:rFonts w:hint="eastAsia" w:ascii="宋体" w:hAnsi="宋体" w:cs="宋体"/>
          <w:b/>
          <w:color w:val="auto"/>
          <w:kern w:val="0"/>
          <w:sz w:val="32"/>
          <w:szCs w:val="32"/>
          <w:highlight w:val="none"/>
        </w:rPr>
      </w:pPr>
    </w:p>
    <w:p w14:paraId="74D53197">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36655949">
      <w:pPr>
        <w:jc w:val="center"/>
        <w:rPr>
          <w:rFonts w:ascii="宋体" w:hAnsi="宋体" w:cs="宋体"/>
          <w:b/>
          <w:color w:val="auto"/>
          <w:kern w:val="0"/>
          <w:sz w:val="32"/>
          <w:szCs w:val="32"/>
          <w:highlight w:val="none"/>
        </w:rPr>
      </w:pPr>
    </w:p>
    <w:tbl>
      <w:tblPr>
        <w:tblStyle w:val="6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78F2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5DF1DF">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6DB2637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43F38B56">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2605C3A2">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170C7C5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7EDE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5BBB34D">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1139681C">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E18B0C6">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113633F2">
            <w:pPr>
              <w:rPr>
                <w:rFonts w:ascii="宋体" w:hAnsi="宋体" w:cs="宋体"/>
                <w:color w:val="auto"/>
                <w:sz w:val="24"/>
                <w:highlight w:val="none"/>
              </w:rPr>
            </w:pPr>
          </w:p>
          <w:p w14:paraId="70AC9FA3">
            <w:pPr>
              <w:rPr>
                <w:rFonts w:ascii="宋体" w:hAnsi="宋体" w:cs="宋体"/>
                <w:color w:val="auto"/>
                <w:sz w:val="24"/>
                <w:highlight w:val="none"/>
              </w:rPr>
            </w:pPr>
            <w:r>
              <w:rPr>
                <w:rFonts w:hint="eastAsia" w:ascii="宋体" w:hAnsi="宋体" w:cs="宋体"/>
                <w:color w:val="auto"/>
                <w:sz w:val="24"/>
                <w:highlight w:val="none"/>
              </w:rPr>
              <w:t>见投标文件</w:t>
            </w:r>
          </w:p>
          <w:p w14:paraId="114E50D6">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4198F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34BF464">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62B61984">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28702BCE">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108D4568">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20205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406F404">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417D07D1">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034E4D3A">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51059025">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15A2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D50BB5F">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4B5EAD1C">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352044CC">
            <w:pPr>
              <w:rPr>
                <w:rFonts w:hint="eastAsia" w:ascii="宋体" w:hAnsi="宋体" w:cs="宋体"/>
                <w:b w:val="0"/>
                <w:bCs w:val="0"/>
                <w:color w:val="auto"/>
                <w:sz w:val="24"/>
                <w:highlight w:val="none"/>
                <w:lang w:val="en-US" w:eastAsia="zh-CN"/>
              </w:rPr>
            </w:pPr>
          </w:p>
        </w:tc>
        <w:tc>
          <w:tcPr>
            <w:tcW w:w="1418" w:type="dxa"/>
            <w:vAlign w:val="top"/>
          </w:tcPr>
          <w:p w14:paraId="7DA747B7">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5E13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BC16521">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220114BA">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08294CB3">
            <w:pPr>
              <w:rPr>
                <w:rFonts w:hint="eastAsia" w:ascii="宋体" w:hAnsi="宋体" w:cs="宋体"/>
                <w:b w:val="0"/>
                <w:bCs w:val="0"/>
                <w:color w:val="auto"/>
                <w:sz w:val="24"/>
                <w:highlight w:val="none"/>
                <w:lang w:val="en-US" w:eastAsia="zh-CN"/>
              </w:rPr>
            </w:pPr>
          </w:p>
        </w:tc>
        <w:tc>
          <w:tcPr>
            <w:tcW w:w="1418" w:type="dxa"/>
            <w:vAlign w:val="top"/>
          </w:tcPr>
          <w:p w14:paraId="42622F59">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0EC377E9">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1982EB41">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4C20041D">
      <w:pPr>
        <w:jc w:val="center"/>
        <w:rPr>
          <w:rFonts w:ascii="宋体" w:hAnsi="宋体" w:cs="宋体"/>
          <w:b/>
          <w:color w:val="auto"/>
          <w:kern w:val="0"/>
          <w:sz w:val="32"/>
          <w:szCs w:val="32"/>
          <w:highlight w:val="none"/>
        </w:rPr>
      </w:pPr>
    </w:p>
    <w:p w14:paraId="118A78A8">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1B7D1CB">
      <w:pPr>
        <w:jc w:val="center"/>
        <w:rPr>
          <w:rFonts w:ascii="宋体" w:hAnsi="宋体" w:cs="宋体"/>
          <w:b/>
          <w:color w:val="auto"/>
          <w:kern w:val="0"/>
          <w:sz w:val="32"/>
          <w:szCs w:val="32"/>
          <w:highlight w:val="none"/>
        </w:rPr>
      </w:pPr>
    </w:p>
    <w:p w14:paraId="630E94B8">
      <w:pPr>
        <w:jc w:val="center"/>
        <w:rPr>
          <w:rFonts w:ascii="宋体" w:hAnsi="宋体" w:cs="宋体"/>
          <w:b/>
          <w:color w:val="auto"/>
          <w:kern w:val="0"/>
          <w:sz w:val="32"/>
          <w:szCs w:val="32"/>
          <w:highlight w:val="none"/>
        </w:rPr>
      </w:pPr>
    </w:p>
    <w:p w14:paraId="65AD5482">
      <w:pPr>
        <w:jc w:val="center"/>
        <w:rPr>
          <w:rFonts w:ascii="宋体" w:hAnsi="宋体" w:cs="宋体"/>
          <w:b/>
          <w:color w:val="auto"/>
          <w:kern w:val="0"/>
          <w:sz w:val="32"/>
          <w:szCs w:val="32"/>
          <w:highlight w:val="none"/>
        </w:rPr>
      </w:pPr>
    </w:p>
    <w:p w14:paraId="6E07556D">
      <w:pPr>
        <w:jc w:val="center"/>
        <w:rPr>
          <w:rFonts w:ascii="宋体" w:hAnsi="宋体" w:cs="宋体"/>
          <w:b/>
          <w:color w:val="auto"/>
          <w:kern w:val="0"/>
          <w:sz w:val="32"/>
          <w:szCs w:val="32"/>
          <w:highlight w:val="none"/>
        </w:rPr>
      </w:pPr>
    </w:p>
    <w:p w14:paraId="3EB95B46">
      <w:pPr>
        <w:jc w:val="center"/>
        <w:rPr>
          <w:rFonts w:ascii="宋体" w:hAnsi="宋体" w:cs="宋体"/>
          <w:b/>
          <w:color w:val="auto"/>
          <w:kern w:val="0"/>
          <w:sz w:val="32"/>
          <w:szCs w:val="32"/>
          <w:highlight w:val="none"/>
        </w:rPr>
      </w:pPr>
    </w:p>
    <w:p w14:paraId="613F8C36">
      <w:pPr>
        <w:jc w:val="both"/>
        <w:rPr>
          <w:rFonts w:ascii="宋体" w:hAnsi="宋体" w:cs="宋体"/>
          <w:b/>
          <w:color w:val="auto"/>
          <w:kern w:val="0"/>
          <w:sz w:val="32"/>
          <w:szCs w:val="32"/>
          <w:highlight w:val="none"/>
        </w:rPr>
      </w:pPr>
    </w:p>
    <w:p w14:paraId="3A9C09A0">
      <w:pPr>
        <w:jc w:val="center"/>
        <w:rPr>
          <w:rFonts w:hint="eastAsia" w:ascii="宋体" w:hAnsi="宋体" w:cs="宋体"/>
          <w:b/>
          <w:color w:val="auto"/>
          <w:kern w:val="0"/>
          <w:sz w:val="32"/>
          <w:szCs w:val="32"/>
          <w:highlight w:val="none"/>
        </w:rPr>
      </w:pPr>
    </w:p>
    <w:p w14:paraId="72E148C4">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671FFC43">
      <w:pPr>
        <w:snapToGrid w:val="0"/>
        <w:spacing w:line="360" w:lineRule="auto"/>
        <w:jc w:val="left"/>
        <w:rPr>
          <w:rFonts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9"/>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5375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8E0C268">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7BFF7D71">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66F12015">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5791E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BAAE5E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2132B14B">
            <w:pPr>
              <w:snapToGrid w:val="0"/>
              <w:spacing w:line="360" w:lineRule="auto"/>
              <w:jc w:val="center"/>
              <w:rPr>
                <w:rFonts w:hint="eastAsia" w:ascii="宋体" w:hAnsi="宋体" w:eastAsia="宋体" w:cs="宋体"/>
                <w:b w:val="0"/>
                <w:bCs/>
                <w:color w:val="auto"/>
                <w:sz w:val="24"/>
                <w:highlight w:val="none"/>
                <w:vertAlign w:val="baseline"/>
                <w:lang w:val="en-US" w:eastAsia="zh-CN"/>
              </w:rPr>
            </w:pPr>
          </w:p>
        </w:tc>
        <w:tc>
          <w:tcPr>
            <w:tcW w:w="3046" w:type="dxa"/>
          </w:tcPr>
          <w:p w14:paraId="72568918">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071C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B2C9F0A">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D30AC2C">
            <w:pPr>
              <w:snapToGrid w:val="0"/>
              <w:spacing w:line="360" w:lineRule="auto"/>
              <w:jc w:val="center"/>
              <w:rPr>
                <w:rFonts w:hint="eastAsia" w:ascii="宋体" w:hAnsi="宋体" w:eastAsia="宋体" w:cs="宋体"/>
                <w:b w:val="0"/>
                <w:bCs/>
                <w:color w:val="auto"/>
                <w:sz w:val="24"/>
                <w:highlight w:val="none"/>
                <w:vertAlign w:val="baseline"/>
                <w:lang w:val="en-US" w:eastAsia="zh-CN"/>
              </w:rPr>
            </w:pPr>
          </w:p>
        </w:tc>
        <w:tc>
          <w:tcPr>
            <w:tcW w:w="3046" w:type="dxa"/>
          </w:tcPr>
          <w:p w14:paraId="5C76D071">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41D8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1DCDF06">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6AEF1F61">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71550B1B">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5ED48AC7">
      <w:pPr>
        <w:jc w:val="center"/>
        <w:rPr>
          <w:rFonts w:ascii="宋体" w:hAnsi="宋体" w:cs="宋体"/>
          <w:b/>
          <w:color w:val="auto"/>
          <w:kern w:val="0"/>
          <w:sz w:val="32"/>
          <w:szCs w:val="32"/>
          <w:highlight w:val="none"/>
        </w:rPr>
      </w:pPr>
    </w:p>
    <w:p w14:paraId="2428244D">
      <w:pPr>
        <w:jc w:val="center"/>
        <w:rPr>
          <w:rFonts w:ascii="宋体" w:hAnsi="宋体" w:cs="宋体"/>
          <w:b/>
          <w:color w:val="auto"/>
          <w:kern w:val="0"/>
          <w:sz w:val="32"/>
          <w:szCs w:val="32"/>
          <w:highlight w:val="none"/>
        </w:rPr>
      </w:pPr>
    </w:p>
    <w:p w14:paraId="47D54D83">
      <w:pPr>
        <w:jc w:val="center"/>
        <w:rPr>
          <w:rFonts w:ascii="宋体" w:hAnsi="宋体" w:cs="宋体"/>
          <w:b/>
          <w:color w:val="auto"/>
          <w:kern w:val="0"/>
          <w:sz w:val="32"/>
          <w:szCs w:val="32"/>
          <w:highlight w:val="none"/>
        </w:rPr>
      </w:pPr>
    </w:p>
    <w:p w14:paraId="4B1944CB">
      <w:pPr>
        <w:pStyle w:val="85"/>
        <w:rPr>
          <w:rFonts w:ascii="宋体" w:hAnsi="宋体" w:cs="宋体"/>
          <w:b/>
          <w:color w:val="auto"/>
          <w:kern w:val="0"/>
          <w:sz w:val="32"/>
          <w:szCs w:val="32"/>
          <w:highlight w:val="none"/>
        </w:rPr>
      </w:pPr>
    </w:p>
    <w:p w14:paraId="64245B51">
      <w:pPr>
        <w:pStyle w:val="85"/>
        <w:rPr>
          <w:rFonts w:ascii="宋体" w:hAnsi="宋体" w:cs="宋体"/>
          <w:b/>
          <w:color w:val="auto"/>
          <w:kern w:val="0"/>
          <w:sz w:val="32"/>
          <w:szCs w:val="32"/>
          <w:highlight w:val="none"/>
        </w:rPr>
      </w:pPr>
    </w:p>
    <w:p w14:paraId="29FCD090">
      <w:pPr>
        <w:pStyle w:val="85"/>
        <w:rPr>
          <w:rFonts w:ascii="宋体" w:hAnsi="宋体" w:cs="宋体"/>
          <w:b/>
          <w:color w:val="auto"/>
          <w:kern w:val="0"/>
          <w:sz w:val="32"/>
          <w:szCs w:val="32"/>
          <w:highlight w:val="none"/>
        </w:rPr>
      </w:pPr>
    </w:p>
    <w:p w14:paraId="24B1A060">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8"/>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418D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55EFBF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A735FA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01EF284">
            <w:pPr>
              <w:spacing w:line="360" w:lineRule="auto"/>
              <w:jc w:val="center"/>
              <w:rPr>
                <w:rFonts w:ascii="宋体" w:hAnsi="宋体" w:cs="宋体"/>
                <w:b/>
                <w:color w:val="auto"/>
                <w:sz w:val="24"/>
                <w:highlight w:val="none"/>
              </w:rPr>
            </w:pPr>
          </w:p>
          <w:p w14:paraId="271802E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6F272EB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2016455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58F50FE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30181480">
            <w:pPr>
              <w:spacing w:line="360" w:lineRule="auto"/>
              <w:jc w:val="center"/>
              <w:rPr>
                <w:rFonts w:ascii="宋体" w:hAnsi="宋体" w:cs="宋体"/>
                <w:b/>
                <w:color w:val="auto"/>
                <w:sz w:val="24"/>
                <w:highlight w:val="none"/>
              </w:rPr>
            </w:pPr>
          </w:p>
          <w:p w14:paraId="2AE9A0B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76CFA63D">
            <w:pPr>
              <w:spacing w:line="360" w:lineRule="auto"/>
              <w:jc w:val="center"/>
              <w:rPr>
                <w:rFonts w:ascii="宋体" w:hAnsi="宋体" w:cs="宋体"/>
                <w:b/>
                <w:color w:val="auto"/>
                <w:sz w:val="24"/>
                <w:highlight w:val="none"/>
              </w:rPr>
            </w:pPr>
          </w:p>
        </w:tc>
      </w:tr>
      <w:tr w14:paraId="4149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BF446F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19D7A55A">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1429F72C">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61C2311">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8638D7E">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E35C62E">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4ADFE0B">
            <w:pPr>
              <w:spacing w:line="360" w:lineRule="auto"/>
              <w:jc w:val="center"/>
              <w:rPr>
                <w:rFonts w:ascii="宋体" w:hAnsi="宋体" w:cs="宋体"/>
                <w:color w:val="auto"/>
                <w:sz w:val="24"/>
                <w:highlight w:val="none"/>
              </w:rPr>
            </w:pPr>
          </w:p>
        </w:tc>
      </w:tr>
      <w:tr w14:paraId="7260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DBABBA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537826B">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77C860F0">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6B409BF">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ABC7EAB">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BCAACFD">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8838AB3">
            <w:pPr>
              <w:spacing w:line="360" w:lineRule="auto"/>
              <w:jc w:val="center"/>
              <w:rPr>
                <w:rFonts w:ascii="宋体" w:hAnsi="宋体" w:cs="宋体"/>
                <w:color w:val="auto"/>
                <w:sz w:val="24"/>
                <w:highlight w:val="none"/>
              </w:rPr>
            </w:pPr>
          </w:p>
        </w:tc>
      </w:tr>
      <w:tr w14:paraId="0C707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84F226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16D7DF18">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21889C6">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1D031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68B539A8">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02180F64">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4045F63">
            <w:pPr>
              <w:spacing w:line="360" w:lineRule="auto"/>
              <w:jc w:val="center"/>
              <w:rPr>
                <w:rFonts w:ascii="宋体" w:hAnsi="宋体" w:cs="宋体"/>
                <w:color w:val="auto"/>
                <w:sz w:val="24"/>
                <w:highlight w:val="none"/>
              </w:rPr>
            </w:pPr>
          </w:p>
        </w:tc>
      </w:tr>
    </w:tbl>
    <w:p w14:paraId="6565646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3A6DFC3">
      <w:pPr>
        <w:jc w:val="center"/>
        <w:rPr>
          <w:rFonts w:ascii="宋体" w:hAnsi="宋体" w:cs="宋体"/>
          <w:b/>
          <w:color w:val="auto"/>
          <w:kern w:val="0"/>
          <w:sz w:val="32"/>
          <w:szCs w:val="32"/>
          <w:highlight w:val="none"/>
        </w:rPr>
      </w:pPr>
    </w:p>
    <w:p w14:paraId="31953064">
      <w:pPr>
        <w:jc w:val="center"/>
        <w:rPr>
          <w:rFonts w:ascii="宋体" w:hAnsi="宋体" w:cs="宋体"/>
          <w:b/>
          <w:color w:val="auto"/>
          <w:kern w:val="0"/>
          <w:sz w:val="32"/>
          <w:szCs w:val="32"/>
          <w:highlight w:val="none"/>
        </w:rPr>
      </w:pPr>
    </w:p>
    <w:p w14:paraId="1604C651">
      <w:pPr>
        <w:pStyle w:val="85"/>
        <w:rPr>
          <w:rFonts w:ascii="宋体" w:hAnsi="宋体" w:cs="宋体"/>
          <w:b/>
          <w:color w:val="auto"/>
          <w:kern w:val="0"/>
          <w:sz w:val="32"/>
          <w:szCs w:val="32"/>
          <w:highlight w:val="none"/>
        </w:rPr>
      </w:pPr>
    </w:p>
    <w:p w14:paraId="530A5D39">
      <w:pPr>
        <w:pStyle w:val="85"/>
        <w:rPr>
          <w:rFonts w:ascii="宋体" w:hAnsi="宋体" w:cs="宋体"/>
          <w:b/>
          <w:color w:val="auto"/>
          <w:kern w:val="0"/>
          <w:sz w:val="32"/>
          <w:szCs w:val="32"/>
          <w:highlight w:val="none"/>
        </w:rPr>
      </w:pPr>
    </w:p>
    <w:p w14:paraId="05005CB8">
      <w:pPr>
        <w:pStyle w:val="85"/>
        <w:rPr>
          <w:rFonts w:ascii="宋体" w:hAnsi="宋体" w:cs="宋体"/>
          <w:b/>
          <w:color w:val="auto"/>
          <w:kern w:val="0"/>
          <w:sz w:val="32"/>
          <w:szCs w:val="32"/>
          <w:highlight w:val="none"/>
        </w:rPr>
      </w:pPr>
    </w:p>
    <w:p w14:paraId="59F913B2">
      <w:pPr>
        <w:pStyle w:val="85"/>
        <w:ind w:left="0" w:leftChars="0" w:firstLine="0" w:firstLineChars="0"/>
        <w:rPr>
          <w:rFonts w:ascii="宋体" w:hAnsi="宋体" w:cs="宋体"/>
          <w:b/>
          <w:color w:val="auto"/>
          <w:kern w:val="0"/>
          <w:sz w:val="32"/>
          <w:szCs w:val="32"/>
          <w:highlight w:val="none"/>
        </w:rPr>
      </w:pPr>
    </w:p>
    <w:p w14:paraId="75847225">
      <w:pPr>
        <w:pStyle w:val="85"/>
        <w:rPr>
          <w:rFonts w:ascii="宋体" w:hAnsi="宋体" w:cs="宋体"/>
          <w:b/>
          <w:color w:val="auto"/>
          <w:kern w:val="0"/>
          <w:sz w:val="32"/>
          <w:szCs w:val="32"/>
          <w:highlight w:val="none"/>
        </w:rPr>
      </w:pPr>
    </w:p>
    <w:p w14:paraId="626468B3">
      <w:pPr>
        <w:jc w:val="center"/>
        <w:rPr>
          <w:rFonts w:hint="eastAsia" w:ascii="宋体" w:hAnsi="宋体" w:cs="宋体"/>
          <w:b/>
          <w:color w:val="auto"/>
          <w:kern w:val="0"/>
          <w:sz w:val="32"/>
          <w:szCs w:val="32"/>
          <w:highlight w:val="none"/>
        </w:rPr>
      </w:pPr>
    </w:p>
    <w:p w14:paraId="429D1F1D">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七、商务技术偏离表</w:t>
      </w:r>
    </w:p>
    <w:tbl>
      <w:tblPr>
        <w:tblStyle w:val="69"/>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667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470E50F">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44305384">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078A409B">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0D0B9F97">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179AB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715A00DA">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58770898">
            <w:pPr>
              <w:jc w:val="center"/>
              <w:rPr>
                <w:rFonts w:ascii="宋体" w:hAnsi="宋体" w:cs="宋体"/>
                <w:b/>
                <w:color w:val="auto"/>
                <w:kern w:val="0"/>
                <w:sz w:val="32"/>
                <w:szCs w:val="32"/>
                <w:highlight w:val="none"/>
              </w:rPr>
            </w:pPr>
          </w:p>
        </w:tc>
        <w:tc>
          <w:tcPr>
            <w:tcW w:w="3062" w:type="dxa"/>
          </w:tcPr>
          <w:p w14:paraId="2C22B4F3">
            <w:pPr>
              <w:jc w:val="center"/>
              <w:rPr>
                <w:rFonts w:ascii="宋体" w:hAnsi="宋体" w:cs="宋体"/>
                <w:b/>
                <w:color w:val="auto"/>
                <w:kern w:val="0"/>
                <w:sz w:val="32"/>
                <w:szCs w:val="32"/>
                <w:highlight w:val="none"/>
              </w:rPr>
            </w:pPr>
          </w:p>
        </w:tc>
        <w:tc>
          <w:tcPr>
            <w:tcW w:w="1102" w:type="dxa"/>
          </w:tcPr>
          <w:p w14:paraId="5AA66EDD">
            <w:pPr>
              <w:jc w:val="center"/>
              <w:rPr>
                <w:rFonts w:ascii="宋体" w:hAnsi="宋体" w:cs="宋体"/>
                <w:b/>
                <w:color w:val="auto"/>
                <w:kern w:val="0"/>
                <w:sz w:val="32"/>
                <w:szCs w:val="32"/>
                <w:highlight w:val="none"/>
              </w:rPr>
            </w:pPr>
          </w:p>
        </w:tc>
      </w:tr>
      <w:tr w14:paraId="3AD5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DC77E6B">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0DDF50D0">
            <w:pPr>
              <w:jc w:val="center"/>
              <w:rPr>
                <w:rFonts w:ascii="宋体" w:hAnsi="宋体" w:cs="宋体"/>
                <w:b/>
                <w:color w:val="auto"/>
                <w:kern w:val="0"/>
                <w:sz w:val="32"/>
                <w:szCs w:val="32"/>
                <w:highlight w:val="none"/>
              </w:rPr>
            </w:pPr>
          </w:p>
        </w:tc>
        <w:tc>
          <w:tcPr>
            <w:tcW w:w="3062" w:type="dxa"/>
          </w:tcPr>
          <w:p w14:paraId="157EC142">
            <w:pPr>
              <w:jc w:val="center"/>
              <w:rPr>
                <w:rFonts w:ascii="宋体" w:hAnsi="宋体" w:cs="宋体"/>
                <w:b/>
                <w:color w:val="auto"/>
                <w:kern w:val="0"/>
                <w:sz w:val="32"/>
                <w:szCs w:val="32"/>
                <w:highlight w:val="none"/>
              </w:rPr>
            </w:pPr>
          </w:p>
        </w:tc>
        <w:tc>
          <w:tcPr>
            <w:tcW w:w="1102" w:type="dxa"/>
          </w:tcPr>
          <w:p w14:paraId="367E5279">
            <w:pPr>
              <w:jc w:val="center"/>
              <w:rPr>
                <w:rFonts w:ascii="宋体" w:hAnsi="宋体" w:cs="宋体"/>
                <w:b/>
                <w:color w:val="auto"/>
                <w:kern w:val="0"/>
                <w:sz w:val="32"/>
                <w:szCs w:val="32"/>
                <w:highlight w:val="none"/>
              </w:rPr>
            </w:pPr>
          </w:p>
        </w:tc>
      </w:tr>
      <w:tr w14:paraId="5D3F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4C1CF17E">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6DFB78B3">
            <w:pPr>
              <w:jc w:val="center"/>
              <w:rPr>
                <w:rFonts w:ascii="宋体" w:hAnsi="宋体" w:cs="宋体"/>
                <w:b/>
                <w:color w:val="auto"/>
                <w:kern w:val="0"/>
                <w:sz w:val="32"/>
                <w:szCs w:val="32"/>
                <w:highlight w:val="none"/>
              </w:rPr>
            </w:pPr>
          </w:p>
        </w:tc>
        <w:tc>
          <w:tcPr>
            <w:tcW w:w="3062" w:type="dxa"/>
          </w:tcPr>
          <w:p w14:paraId="29BE60FA">
            <w:pPr>
              <w:jc w:val="center"/>
              <w:rPr>
                <w:rFonts w:ascii="宋体" w:hAnsi="宋体" w:cs="宋体"/>
                <w:b/>
                <w:color w:val="auto"/>
                <w:kern w:val="0"/>
                <w:sz w:val="32"/>
                <w:szCs w:val="32"/>
                <w:highlight w:val="none"/>
              </w:rPr>
            </w:pPr>
          </w:p>
        </w:tc>
        <w:tc>
          <w:tcPr>
            <w:tcW w:w="1102" w:type="dxa"/>
          </w:tcPr>
          <w:p w14:paraId="5C64E996">
            <w:pPr>
              <w:jc w:val="center"/>
              <w:rPr>
                <w:rFonts w:ascii="宋体" w:hAnsi="宋体" w:cs="宋体"/>
                <w:b/>
                <w:color w:val="auto"/>
                <w:kern w:val="0"/>
                <w:sz w:val="32"/>
                <w:szCs w:val="32"/>
                <w:highlight w:val="none"/>
              </w:rPr>
            </w:pPr>
          </w:p>
        </w:tc>
      </w:tr>
    </w:tbl>
    <w:p w14:paraId="005F3CEF">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4BE60018">
      <w:pPr>
        <w:jc w:val="center"/>
        <w:rPr>
          <w:rFonts w:ascii="宋体" w:hAnsi="宋体" w:cs="宋体"/>
          <w:b/>
          <w:color w:val="auto"/>
          <w:kern w:val="0"/>
          <w:sz w:val="32"/>
          <w:szCs w:val="32"/>
          <w:highlight w:val="none"/>
        </w:rPr>
      </w:pPr>
    </w:p>
    <w:p w14:paraId="13E8156F">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6AE98514">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5913BEAA">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E113CA6">
      <w:pPr>
        <w:ind w:firstLine="1911" w:firstLineChars="595"/>
        <w:rPr>
          <w:rFonts w:ascii="宋体" w:hAnsi="宋体" w:cs="宋体"/>
          <w:b/>
          <w:bCs/>
          <w:color w:val="auto"/>
          <w:sz w:val="32"/>
          <w:szCs w:val="32"/>
          <w:highlight w:val="none"/>
        </w:rPr>
      </w:pPr>
    </w:p>
    <w:p w14:paraId="12D5F85D">
      <w:pPr>
        <w:ind w:firstLine="1911" w:firstLineChars="595"/>
        <w:rPr>
          <w:rFonts w:ascii="宋体" w:hAnsi="宋体" w:cs="宋体"/>
          <w:b/>
          <w:bCs/>
          <w:color w:val="auto"/>
          <w:sz w:val="32"/>
          <w:szCs w:val="32"/>
          <w:highlight w:val="none"/>
        </w:rPr>
      </w:pPr>
    </w:p>
    <w:p w14:paraId="77A392DE">
      <w:pPr>
        <w:ind w:firstLine="1911" w:firstLineChars="595"/>
        <w:rPr>
          <w:rFonts w:ascii="宋体" w:hAnsi="宋体" w:cs="宋体"/>
          <w:b/>
          <w:bCs/>
          <w:color w:val="auto"/>
          <w:sz w:val="32"/>
          <w:szCs w:val="32"/>
          <w:highlight w:val="none"/>
        </w:rPr>
      </w:pPr>
    </w:p>
    <w:p w14:paraId="43364E93">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0FD9554C">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775EA2BF">
      <w:pPr>
        <w:snapToGrid w:val="0"/>
        <w:spacing w:line="360" w:lineRule="auto"/>
        <w:rPr>
          <w:rFonts w:ascii="宋体" w:hAnsi="宋体" w:cs="宋体"/>
          <w:color w:val="auto"/>
          <w:sz w:val="24"/>
          <w:highlight w:val="none"/>
        </w:rPr>
      </w:pPr>
    </w:p>
    <w:p w14:paraId="686A6CE7">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杭州天坤建设咨询有限公司</w:t>
      </w:r>
      <w:r>
        <w:rPr>
          <w:rFonts w:hint="eastAsia" w:ascii="宋体" w:hAnsi="宋体" w:cs="宋体"/>
          <w:color w:val="auto"/>
          <w:kern w:val="0"/>
          <w:sz w:val="24"/>
          <w:highlight w:val="none"/>
          <w:lang w:val="zh-CN"/>
        </w:rPr>
        <w:t>：</w:t>
      </w:r>
    </w:p>
    <w:p w14:paraId="07554120">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6B2C6F8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0A4EC00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370614B6">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3D3B1F28">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02A728C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6E21D481">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78099B0D">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143DC366">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140B08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5D8E6288">
      <w:pPr>
        <w:autoSpaceDE w:val="0"/>
        <w:autoSpaceDN w:val="0"/>
        <w:spacing w:line="360" w:lineRule="auto"/>
        <w:ind w:left="2"/>
        <w:jc w:val="left"/>
        <w:rPr>
          <w:rFonts w:ascii="宋体" w:hAnsi="宋体" w:cs="宋体"/>
          <w:color w:val="auto"/>
          <w:kern w:val="0"/>
          <w:sz w:val="24"/>
          <w:highlight w:val="none"/>
          <w:lang w:val="zh-CN"/>
        </w:rPr>
      </w:pPr>
    </w:p>
    <w:p w14:paraId="3341C411">
      <w:pPr>
        <w:autoSpaceDE w:val="0"/>
        <w:autoSpaceDN w:val="0"/>
        <w:spacing w:line="360" w:lineRule="auto"/>
        <w:ind w:left="2"/>
        <w:jc w:val="left"/>
        <w:rPr>
          <w:rFonts w:ascii="宋体" w:hAnsi="宋体" w:cs="宋体"/>
          <w:color w:val="auto"/>
          <w:kern w:val="0"/>
          <w:sz w:val="24"/>
          <w:highlight w:val="none"/>
          <w:lang w:val="zh-CN"/>
        </w:rPr>
      </w:pPr>
    </w:p>
    <w:p w14:paraId="6332C7C9">
      <w:pPr>
        <w:autoSpaceDE w:val="0"/>
        <w:autoSpaceDN w:val="0"/>
        <w:spacing w:line="360" w:lineRule="auto"/>
        <w:ind w:left="2"/>
        <w:jc w:val="left"/>
        <w:rPr>
          <w:rFonts w:ascii="宋体" w:hAnsi="宋体" w:cs="宋体"/>
          <w:color w:val="auto"/>
          <w:kern w:val="0"/>
          <w:sz w:val="24"/>
          <w:highlight w:val="none"/>
          <w:lang w:val="zh-CN"/>
        </w:rPr>
      </w:pPr>
    </w:p>
    <w:p w14:paraId="71AC6AB6">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63E6D838">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FE9306B">
      <w:pPr>
        <w:spacing w:line="360" w:lineRule="auto"/>
        <w:jc w:val="center"/>
        <w:rPr>
          <w:rFonts w:ascii="宋体" w:hAnsi="宋体" w:cs="宋体"/>
          <w:b/>
          <w:bCs/>
          <w:color w:val="auto"/>
          <w:sz w:val="24"/>
          <w:highlight w:val="none"/>
        </w:rPr>
      </w:pPr>
    </w:p>
    <w:p w14:paraId="2050DAC7">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35F17D8">
      <w:pPr>
        <w:spacing w:line="360" w:lineRule="auto"/>
        <w:jc w:val="center"/>
        <w:rPr>
          <w:rFonts w:ascii="宋体" w:hAnsi="宋体" w:cs="宋体"/>
          <w:b/>
          <w:bCs/>
          <w:color w:val="auto"/>
          <w:sz w:val="24"/>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pgNumType w:fmt="decimal"/>
          <w:cols w:space="720" w:num="1"/>
          <w:titlePg/>
          <w:docGrid w:linePitch="312" w:charSpace="0"/>
        </w:sectPr>
      </w:pPr>
    </w:p>
    <w:p w14:paraId="26839BF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78E7178F">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60B213DE">
      <w:pPr>
        <w:spacing w:line="360" w:lineRule="auto"/>
        <w:jc w:val="center"/>
        <w:outlineLvl w:val="0"/>
        <w:rPr>
          <w:rFonts w:ascii="宋体" w:hAnsi="宋体" w:cs="宋体"/>
          <w:b/>
          <w:color w:val="auto"/>
          <w:kern w:val="0"/>
          <w:sz w:val="36"/>
          <w:szCs w:val="36"/>
          <w:highlight w:val="none"/>
        </w:rPr>
      </w:pPr>
    </w:p>
    <w:p w14:paraId="7D9402EE">
      <w:pPr>
        <w:numPr>
          <w:ilvl w:val="0"/>
          <w:numId w:val="2"/>
        </w:numPr>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开标一览表（报价表）………………………………………………………（页码）</w:t>
      </w:r>
    </w:p>
    <w:p w14:paraId="44B9C98A">
      <w:pPr>
        <w:snapToGrid w:val="0"/>
        <w:spacing w:line="48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）中小企业声明函………………………………………………………………（页码）</w:t>
      </w:r>
    </w:p>
    <w:p w14:paraId="67547E45">
      <w:pPr>
        <w:snapToGrid w:val="0"/>
        <w:spacing w:line="360" w:lineRule="auto"/>
        <w:ind w:right="480"/>
        <w:jc w:val="center"/>
        <w:rPr>
          <w:rFonts w:ascii="宋体" w:hAnsi="宋体" w:cs="宋体"/>
          <w:b/>
          <w:color w:val="auto"/>
          <w:kern w:val="0"/>
          <w:sz w:val="32"/>
          <w:szCs w:val="32"/>
          <w:highlight w:val="none"/>
        </w:rPr>
      </w:pPr>
    </w:p>
    <w:p w14:paraId="61A891F4">
      <w:pPr>
        <w:snapToGrid w:val="0"/>
        <w:spacing w:line="360" w:lineRule="auto"/>
        <w:ind w:right="480"/>
        <w:jc w:val="center"/>
        <w:rPr>
          <w:rFonts w:ascii="宋体" w:hAnsi="宋体" w:cs="宋体"/>
          <w:b/>
          <w:color w:val="auto"/>
          <w:kern w:val="0"/>
          <w:sz w:val="32"/>
          <w:szCs w:val="32"/>
          <w:highlight w:val="none"/>
        </w:rPr>
      </w:pPr>
    </w:p>
    <w:p w14:paraId="1054A2B4">
      <w:pPr>
        <w:snapToGrid w:val="0"/>
        <w:spacing w:line="360" w:lineRule="auto"/>
        <w:ind w:right="480"/>
        <w:jc w:val="center"/>
        <w:rPr>
          <w:rFonts w:ascii="宋体" w:hAnsi="宋体" w:cs="宋体"/>
          <w:b/>
          <w:color w:val="auto"/>
          <w:kern w:val="0"/>
          <w:sz w:val="32"/>
          <w:szCs w:val="32"/>
          <w:highlight w:val="none"/>
        </w:rPr>
      </w:pPr>
    </w:p>
    <w:p w14:paraId="6B1644A6">
      <w:pPr>
        <w:snapToGrid w:val="0"/>
        <w:spacing w:line="360" w:lineRule="auto"/>
        <w:ind w:right="480"/>
        <w:jc w:val="center"/>
        <w:rPr>
          <w:rFonts w:ascii="宋体" w:hAnsi="宋体" w:cs="宋体"/>
          <w:b/>
          <w:color w:val="auto"/>
          <w:kern w:val="0"/>
          <w:sz w:val="32"/>
          <w:szCs w:val="32"/>
          <w:highlight w:val="none"/>
        </w:rPr>
      </w:pPr>
    </w:p>
    <w:p w14:paraId="63A68086">
      <w:pPr>
        <w:snapToGrid w:val="0"/>
        <w:spacing w:line="360" w:lineRule="auto"/>
        <w:ind w:right="480"/>
        <w:jc w:val="center"/>
        <w:rPr>
          <w:rFonts w:ascii="宋体" w:hAnsi="宋体" w:cs="宋体"/>
          <w:b/>
          <w:color w:val="auto"/>
          <w:kern w:val="0"/>
          <w:sz w:val="32"/>
          <w:szCs w:val="32"/>
          <w:highlight w:val="none"/>
        </w:rPr>
      </w:pPr>
    </w:p>
    <w:p w14:paraId="3290BFF7">
      <w:pPr>
        <w:snapToGrid w:val="0"/>
        <w:spacing w:line="360" w:lineRule="auto"/>
        <w:ind w:right="480"/>
        <w:jc w:val="center"/>
        <w:rPr>
          <w:rFonts w:ascii="宋体" w:hAnsi="宋体" w:cs="宋体"/>
          <w:b/>
          <w:color w:val="auto"/>
          <w:kern w:val="0"/>
          <w:sz w:val="32"/>
          <w:szCs w:val="32"/>
          <w:highlight w:val="none"/>
        </w:rPr>
      </w:pPr>
    </w:p>
    <w:p w14:paraId="50AF5250">
      <w:pPr>
        <w:snapToGrid w:val="0"/>
        <w:spacing w:line="360" w:lineRule="auto"/>
        <w:ind w:right="480"/>
        <w:jc w:val="center"/>
        <w:rPr>
          <w:rFonts w:ascii="宋体" w:hAnsi="宋体" w:cs="宋体"/>
          <w:b/>
          <w:color w:val="auto"/>
          <w:kern w:val="0"/>
          <w:sz w:val="32"/>
          <w:szCs w:val="32"/>
          <w:highlight w:val="none"/>
        </w:rPr>
      </w:pPr>
    </w:p>
    <w:p w14:paraId="329A7793">
      <w:pPr>
        <w:snapToGrid w:val="0"/>
        <w:spacing w:line="360" w:lineRule="auto"/>
        <w:ind w:right="480"/>
        <w:jc w:val="center"/>
        <w:rPr>
          <w:rFonts w:ascii="宋体" w:hAnsi="宋体" w:cs="宋体"/>
          <w:b/>
          <w:color w:val="auto"/>
          <w:kern w:val="0"/>
          <w:sz w:val="32"/>
          <w:szCs w:val="32"/>
          <w:highlight w:val="none"/>
        </w:rPr>
      </w:pPr>
    </w:p>
    <w:p w14:paraId="0FBB5310">
      <w:pPr>
        <w:snapToGrid w:val="0"/>
        <w:spacing w:line="360" w:lineRule="auto"/>
        <w:ind w:right="480"/>
        <w:jc w:val="center"/>
        <w:rPr>
          <w:rFonts w:ascii="宋体" w:hAnsi="宋体" w:cs="宋体"/>
          <w:b/>
          <w:color w:val="auto"/>
          <w:kern w:val="0"/>
          <w:sz w:val="32"/>
          <w:szCs w:val="32"/>
          <w:highlight w:val="none"/>
        </w:rPr>
      </w:pPr>
    </w:p>
    <w:p w14:paraId="5CFDB7C0">
      <w:pPr>
        <w:snapToGrid w:val="0"/>
        <w:spacing w:line="360" w:lineRule="auto"/>
        <w:ind w:right="480"/>
        <w:jc w:val="center"/>
        <w:rPr>
          <w:rFonts w:ascii="宋体" w:hAnsi="宋体" w:cs="宋体"/>
          <w:b/>
          <w:color w:val="auto"/>
          <w:kern w:val="0"/>
          <w:sz w:val="32"/>
          <w:szCs w:val="32"/>
          <w:highlight w:val="none"/>
        </w:rPr>
      </w:pPr>
    </w:p>
    <w:p w14:paraId="79F7B22E">
      <w:pPr>
        <w:snapToGrid w:val="0"/>
        <w:spacing w:line="360" w:lineRule="auto"/>
        <w:ind w:right="480"/>
        <w:jc w:val="center"/>
        <w:rPr>
          <w:rFonts w:ascii="宋体" w:hAnsi="宋体" w:cs="宋体"/>
          <w:b/>
          <w:color w:val="auto"/>
          <w:kern w:val="0"/>
          <w:sz w:val="32"/>
          <w:szCs w:val="32"/>
          <w:highlight w:val="none"/>
        </w:rPr>
      </w:pPr>
    </w:p>
    <w:p w14:paraId="6837DB9E">
      <w:pPr>
        <w:snapToGrid w:val="0"/>
        <w:spacing w:line="360" w:lineRule="auto"/>
        <w:ind w:right="480"/>
        <w:jc w:val="center"/>
        <w:rPr>
          <w:rFonts w:ascii="宋体" w:hAnsi="宋体" w:cs="宋体"/>
          <w:b/>
          <w:color w:val="auto"/>
          <w:kern w:val="0"/>
          <w:sz w:val="32"/>
          <w:szCs w:val="32"/>
          <w:highlight w:val="none"/>
        </w:rPr>
      </w:pPr>
    </w:p>
    <w:p w14:paraId="7816789C">
      <w:pPr>
        <w:snapToGrid w:val="0"/>
        <w:spacing w:line="360" w:lineRule="auto"/>
        <w:ind w:right="480"/>
        <w:jc w:val="center"/>
        <w:rPr>
          <w:rFonts w:ascii="宋体" w:hAnsi="宋体" w:cs="宋体"/>
          <w:b/>
          <w:color w:val="auto"/>
          <w:kern w:val="0"/>
          <w:sz w:val="32"/>
          <w:szCs w:val="32"/>
          <w:highlight w:val="none"/>
        </w:rPr>
      </w:pPr>
    </w:p>
    <w:p w14:paraId="219FFFE6">
      <w:pPr>
        <w:snapToGrid w:val="0"/>
        <w:spacing w:line="360" w:lineRule="auto"/>
        <w:ind w:right="480"/>
        <w:jc w:val="center"/>
        <w:rPr>
          <w:rFonts w:ascii="宋体" w:hAnsi="宋体" w:cs="宋体"/>
          <w:b/>
          <w:color w:val="auto"/>
          <w:kern w:val="0"/>
          <w:sz w:val="32"/>
          <w:szCs w:val="32"/>
          <w:highlight w:val="none"/>
        </w:rPr>
      </w:pPr>
    </w:p>
    <w:p w14:paraId="301A3056">
      <w:pPr>
        <w:pStyle w:val="699"/>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pgNumType w:fmt="decimal"/>
          <w:cols w:space="720" w:num="1"/>
          <w:titlePg/>
          <w:docGrid w:linePitch="312" w:charSpace="0"/>
        </w:sectPr>
      </w:pPr>
    </w:p>
    <w:p w14:paraId="2DE30B64">
      <w:pPr>
        <w:pStyle w:val="699"/>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620421DD">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eastAsia="zh-CN"/>
        </w:rPr>
        <w:t>杭州市临平区塘栖镇人民政府</w:t>
      </w:r>
      <w:r>
        <w:rPr>
          <w:rFonts w:hint="eastAsia" w:ascii="宋体" w:hAnsi="宋体" w:cs="宋体"/>
          <w:color w:val="auto"/>
          <w:sz w:val="24"/>
          <w:highlight w:val="none"/>
        </w:rPr>
        <w:t>、</w:t>
      </w:r>
      <w:r>
        <w:rPr>
          <w:rFonts w:hint="eastAsia" w:ascii="宋体" w:hAnsi="宋体" w:cs="宋体"/>
          <w:color w:val="auto"/>
          <w:sz w:val="24"/>
          <w:highlight w:val="none"/>
          <w:lang w:eastAsia="zh-CN"/>
        </w:rPr>
        <w:t>杭州天坤建设咨询有限公司</w:t>
      </w:r>
      <w:r>
        <w:rPr>
          <w:rFonts w:hint="eastAsia" w:ascii="宋体" w:hAnsi="宋体" w:cs="宋体"/>
          <w:color w:val="auto"/>
          <w:kern w:val="0"/>
          <w:sz w:val="24"/>
          <w:highlight w:val="none"/>
          <w:lang w:val="zh-CN"/>
        </w:rPr>
        <w:t>：</w:t>
      </w:r>
    </w:p>
    <w:p w14:paraId="656A1633">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lang w:eastAsia="zh-CN"/>
        </w:rPr>
        <w:t>塘栖镇2026年交通序化管理项目服务</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lang w:eastAsia="zh-CN"/>
        </w:rPr>
        <w:t>330113265070110000002-TKZXCG-2026-011</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43507EF6">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8"/>
        <w:tblW w:w="14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950"/>
        <w:gridCol w:w="2172"/>
        <w:gridCol w:w="2548"/>
        <w:gridCol w:w="2519"/>
        <w:gridCol w:w="3488"/>
        <w:gridCol w:w="2036"/>
      </w:tblGrid>
      <w:tr w14:paraId="36A4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82" w:type="dxa"/>
            <w:vAlign w:val="center"/>
          </w:tcPr>
          <w:p w14:paraId="70EA78E6">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950" w:type="dxa"/>
            <w:vAlign w:val="center"/>
          </w:tcPr>
          <w:p w14:paraId="56454FFB">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2172" w:type="dxa"/>
          </w:tcPr>
          <w:p w14:paraId="133C49D3">
            <w:pPr>
              <w:spacing w:line="360" w:lineRule="auto"/>
              <w:jc w:val="center"/>
              <w:rPr>
                <w:rFonts w:hint="eastAsia" w:ascii="仿宋" w:hAnsi="仿宋" w:eastAsia="仿宋" w:cs="仿宋"/>
                <w:b/>
                <w:color w:val="auto"/>
                <w:sz w:val="24"/>
                <w:highlight w:val="none"/>
              </w:rPr>
            </w:pPr>
          </w:p>
          <w:p w14:paraId="40A365D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服务范围</w:t>
            </w:r>
          </w:p>
        </w:tc>
        <w:tc>
          <w:tcPr>
            <w:tcW w:w="2548" w:type="dxa"/>
            <w:vAlign w:val="center"/>
          </w:tcPr>
          <w:p w14:paraId="5C27DDA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服务要求</w:t>
            </w:r>
          </w:p>
        </w:tc>
        <w:tc>
          <w:tcPr>
            <w:tcW w:w="2519" w:type="dxa"/>
            <w:vAlign w:val="center"/>
          </w:tcPr>
          <w:p w14:paraId="3297422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服务时间</w:t>
            </w:r>
          </w:p>
        </w:tc>
        <w:tc>
          <w:tcPr>
            <w:tcW w:w="3488" w:type="dxa"/>
            <w:vAlign w:val="center"/>
          </w:tcPr>
          <w:p w14:paraId="2B31559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服务标准</w:t>
            </w:r>
          </w:p>
        </w:tc>
        <w:tc>
          <w:tcPr>
            <w:tcW w:w="2036" w:type="dxa"/>
            <w:vAlign w:val="center"/>
          </w:tcPr>
          <w:p w14:paraId="5C08AD3C">
            <w:pPr>
              <w:spacing w:line="360" w:lineRule="auto"/>
              <w:jc w:val="center"/>
              <w:rPr>
                <w:rFonts w:hint="eastAsia" w:ascii="仿宋" w:hAnsi="仿宋" w:eastAsia="仿宋" w:cs="仿宋"/>
                <w:b/>
                <w:color w:val="auto"/>
                <w:sz w:val="24"/>
                <w:highlight w:val="none"/>
              </w:rPr>
            </w:pPr>
          </w:p>
          <w:p w14:paraId="10BF42C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备注（如果有）</w:t>
            </w:r>
          </w:p>
          <w:p w14:paraId="76E7E71B">
            <w:pPr>
              <w:spacing w:line="360" w:lineRule="auto"/>
              <w:jc w:val="center"/>
              <w:rPr>
                <w:rFonts w:hint="eastAsia" w:ascii="仿宋" w:hAnsi="仿宋" w:eastAsia="仿宋" w:cs="仿宋"/>
                <w:b/>
                <w:color w:val="auto"/>
                <w:sz w:val="24"/>
                <w:highlight w:val="none"/>
              </w:rPr>
            </w:pPr>
          </w:p>
        </w:tc>
      </w:tr>
      <w:tr w14:paraId="4D2B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2" w:type="dxa"/>
            <w:vAlign w:val="center"/>
          </w:tcPr>
          <w:p w14:paraId="689A42D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950" w:type="dxa"/>
            <w:vAlign w:val="center"/>
          </w:tcPr>
          <w:p w14:paraId="47FF3260">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XX</w:t>
            </w:r>
          </w:p>
        </w:tc>
        <w:tc>
          <w:tcPr>
            <w:tcW w:w="2172" w:type="dxa"/>
            <w:vAlign w:val="center"/>
          </w:tcPr>
          <w:p w14:paraId="3681508E">
            <w:pPr>
              <w:snapToGrid w:val="0"/>
              <w:spacing w:line="360" w:lineRule="auto"/>
              <w:jc w:val="center"/>
              <w:rPr>
                <w:rFonts w:hint="eastAsia" w:ascii="仿宋" w:hAnsi="仿宋" w:eastAsia="仿宋" w:cs="仿宋"/>
                <w:color w:val="auto"/>
                <w:sz w:val="24"/>
                <w:highlight w:val="none"/>
              </w:rPr>
            </w:pPr>
          </w:p>
        </w:tc>
        <w:tc>
          <w:tcPr>
            <w:tcW w:w="2548" w:type="dxa"/>
            <w:vAlign w:val="center"/>
          </w:tcPr>
          <w:p w14:paraId="538E9673">
            <w:pPr>
              <w:snapToGrid w:val="0"/>
              <w:spacing w:line="360" w:lineRule="auto"/>
              <w:jc w:val="center"/>
              <w:rPr>
                <w:rFonts w:hint="eastAsia" w:ascii="仿宋" w:hAnsi="仿宋" w:eastAsia="仿宋" w:cs="仿宋"/>
                <w:color w:val="auto"/>
                <w:sz w:val="24"/>
                <w:highlight w:val="none"/>
              </w:rPr>
            </w:pPr>
          </w:p>
        </w:tc>
        <w:tc>
          <w:tcPr>
            <w:tcW w:w="2519" w:type="dxa"/>
            <w:vAlign w:val="center"/>
          </w:tcPr>
          <w:p w14:paraId="52C09CE5">
            <w:pPr>
              <w:snapToGrid w:val="0"/>
              <w:spacing w:line="360" w:lineRule="auto"/>
              <w:jc w:val="center"/>
              <w:rPr>
                <w:rFonts w:hint="eastAsia" w:ascii="仿宋" w:hAnsi="仿宋" w:eastAsia="仿宋" w:cs="仿宋"/>
                <w:color w:val="auto"/>
                <w:sz w:val="24"/>
                <w:highlight w:val="none"/>
              </w:rPr>
            </w:pPr>
          </w:p>
        </w:tc>
        <w:tc>
          <w:tcPr>
            <w:tcW w:w="3488" w:type="dxa"/>
            <w:vAlign w:val="center"/>
          </w:tcPr>
          <w:p w14:paraId="5D5326C8">
            <w:pPr>
              <w:spacing w:line="360" w:lineRule="auto"/>
              <w:jc w:val="center"/>
              <w:rPr>
                <w:rFonts w:hint="eastAsia" w:ascii="仿宋" w:hAnsi="仿宋" w:eastAsia="仿宋" w:cs="仿宋"/>
                <w:color w:val="auto"/>
                <w:sz w:val="24"/>
                <w:highlight w:val="none"/>
              </w:rPr>
            </w:pPr>
          </w:p>
        </w:tc>
        <w:tc>
          <w:tcPr>
            <w:tcW w:w="2036" w:type="dxa"/>
            <w:vAlign w:val="center"/>
          </w:tcPr>
          <w:p w14:paraId="615B5BD9">
            <w:pPr>
              <w:spacing w:line="360" w:lineRule="auto"/>
              <w:jc w:val="center"/>
              <w:rPr>
                <w:rFonts w:hint="eastAsia" w:ascii="仿宋" w:hAnsi="仿宋" w:eastAsia="仿宋" w:cs="仿宋"/>
                <w:color w:val="auto"/>
                <w:sz w:val="24"/>
                <w:highlight w:val="none"/>
              </w:rPr>
            </w:pPr>
          </w:p>
        </w:tc>
      </w:tr>
      <w:tr w14:paraId="42A72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2" w:type="dxa"/>
            <w:vAlign w:val="center"/>
          </w:tcPr>
          <w:p w14:paraId="684F93F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950" w:type="dxa"/>
            <w:vAlign w:val="center"/>
          </w:tcPr>
          <w:p w14:paraId="2475B6BA">
            <w:pPr>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XX</w:t>
            </w:r>
          </w:p>
        </w:tc>
        <w:tc>
          <w:tcPr>
            <w:tcW w:w="2172" w:type="dxa"/>
            <w:vAlign w:val="center"/>
          </w:tcPr>
          <w:p w14:paraId="2044F9BA">
            <w:pPr>
              <w:snapToGrid w:val="0"/>
              <w:spacing w:line="360" w:lineRule="auto"/>
              <w:jc w:val="center"/>
              <w:rPr>
                <w:rFonts w:hint="eastAsia" w:ascii="仿宋" w:hAnsi="仿宋" w:eastAsia="仿宋" w:cs="仿宋"/>
                <w:color w:val="auto"/>
                <w:sz w:val="24"/>
                <w:highlight w:val="none"/>
              </w:rPr>
            </w:pPr>
          </w:p>
        </w:tc>
        <w:tc>
          <w:tcPr>
            <w:tcW w:w="2548" w:type="dxa"/>
            <w:vAlign w:val="center"/>
          </w:tcPr>
          <w:p w14:paraId="5793914B">
            <w:pPr>
              <w:snapToGrid w:val="0"/>
              <w:spacing w:line="360" w:lineRule="auto"/>
              <w:jc w:val="center"/>
              <w:rPr>
                <w:rFonts w:hint="eastAsia" w:ascii="仿宋" w:hAnsi="仿宋" w:eastAsia="仿宋" w:cs="仿宋"/>
                <w:color w:val="auto"/>
                <w:sz w:val="24"/>
                <w:highlight w:val="none"/>
              </w:rPr>
            </w:pPr>
          </w:p>
        </w:tc>
        <w:tc>
          <w:tcPr>
            <w:tcW w:w="2519" w:type="dxa"/>
            <w:vAlign w:val="center"/>
          </w:tcPr>
          <w:p w14:paraId="39B489CA">
            <w:pPr>
              <w:snapToGrid w:val="0"/>
              <w:spacing w:line="360" w:lineRule="auto"/>
              <w:jc w:val="center"/>
              <w:rPr>
                <w:rFonts w:hint="eastAsia" w:ascii="仿宋" w:hAnsi="仿宋" w:eastAsia="仿宋" w:cs="仿宋"/>
                <w:color w:val="auto"/>
                <w:sz w:val="24"/>
                <w:highlight w:val="none"/>
              </w:rPr>
            </w:pPr>
          </w:p>
        </w:tc>
        <w:tc>
          <w:tcPr>
            <w:tcW w:w="3488" w:type="dxa"/>
            <w:vAlign w:val="center"/>
          </w:tcPr>
          <w:p w14:paraId="6B4B8BEE">
            <w:pPr>
              <w:spacing w:line="360" w:lineRule="auto"/>
              <w:jc w:val="center"/>
              <w:rPr>
                <w:rFonts w:hint="eastAsia" w:ascii="仿宋" w:hAnsi="仿宋" w:eastAsia="仿宋" w:cs="仿宋"/>
                <w:color w:val="auto"/>
                <w:sz w:val="24"/>
                <w:highlight w:val="none"/>
              </w:rPr>
            </w:pPr>
          </w:p>
        </w:tc>
        <w:tc>
          <w:tcPr>
            <w:tcW w:w="2036" w:type="dxa"/>
            <w:vAlign w:val="center"/>
          </w:tcPr>
          <w:p w14:paraId="396386CB">
            <w:pPr>
              <w:spacing w:line="360" w:lineRule="auto"/>
              <w:jc w:val="center"/>
              <w:rPr>
                <w:rFonts w:hint="eastAsia" w:ascii="仿宋" w:hAnsi="仿宋" w:eastAsia="仿宋" w:cs="仿宋"/>
                <w:color w:val="auto"/>
                <w:sz w:val="24"/>
                <w:highlight w:val="none"/>
              </w:rPr>
            </w:pPr>
          </w:p>
        </w:tc>
      </w:tr>
      <w:tr w14:paraId="6617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2" w:type="dxa"/>
            <w:vAlign w:val="center"/>
          </w:tcPr>
          <w:p w14:paraId="2FF145C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950" w:type="dxa"/>
            <w:vAlign w:val="center"/>
          </w:tcPr>
          <w:p w14:paraId="62FF2D74">
            <w:pPr>
              <w:snapToGrid w:val="0"/>
              <w:spacing w:line="360" w:lineRule="auto"/>
              <w:jc w:val="center"/>
              <w:rPr>
                <w:rFonts w:hint="eastAsia" w:ascii="仿宋" w:hAnsi="仿宋" w:eastAsia="仿宋" w:cs="仿宋"/>
                <w:color w:val="auto"/>
                <w:sz w:val="24"/>
                <w:highlight w:val="none"/>
              </w:rPr>
            </w:pPr>
          </w:p>
        </w:tc>
        <w:tc>
          <w:tcPr>
            <w:tcW w:w="2172" w:type="dxa"/>
            <w:vAlign w:val="center"/>
          </w:tcPr>
          <w:p w14:paraId="728370E7">
            <w:pPr>
              <w:snapToGrid w:val="0"/>
              <w:spacing w:line="360" w:lineRule="auto"/>
              <w:jc w:val="center"/>
              <w:rPr>
                <w:rFonts w:hint="eastAsia" w:ascii="仿宋" w:hAnsi="仿宋" w:eastAsia="仿宋" w:cs="仿宋"/>
                <w:color w:val="auto"/>
                <w:sz w:val="24"/>
                <w:highlight w:val="none"/>
              </w:rPr>
            </w:pPr>
          </w:p>
        </w:tc>
        <w:tc>
          <w:tcPr>
            <w:tcW w:w="2548" w:type="dxa"/>
            <w:vAlign w:val="center"/>
          </w:tcPr>
          <w:p w14:paraId="522AB265">
            <w:pPr>
              <w:snapToGrid w:val="0"/>
              <w:spacing w:line="360" w:lineRule="auto"/>
              <w:jc w:val="center"/>
              <w:rPr>
                <w:rFonts w:hint="eastAsia" w:ascii="仿宋" w:hAnsi="仿宋" w:eastAsia="仿宋" w:cs="仿宋"/>
                <w:color w:val="auto"/>
                <w:sz w:val="24"/>
                <w:highlight w:val="none"/>
              </w:rPr>
            </w:pPr>
          </w:p>
        </w:tc>
        <w:tc>
          <w:tcPr>
            <w:tcW w:w="2519" w:type="dxa"/>
            <w:vAlign w:val="center"/>
          </w:tcPr>
          <w:p w14:paraId="1DCF3493">
            <w:pPr>
              <w:snapToGrid w:val="0"/>
              <w:spacing w:line="360" w:lineRule="auto"/>
              <w:jc w:val="center"/>
              <w:rPr>
                <w:rFonts w:hint="eastAsia" w:ascii="仿宋" w:hAnsi="仿宋" w:eastAsia="仿宋" w:cs="仿宋"/>
                <w:color w:val="auto"/>
                <w:sz w:val="24"/>
                <w:highlight w:val="none"/>
              </w:rPr>
            </w:pPr>
          </w:p>
        </w:tc>
        <w:tc>
          <w:tcPr>
            <w:tcW w:w="3488" w:type="dxa"/>
            <w:vAlign w:val="center"/>
          </w:tcPr>
          <w:p w14:paraId="6BA16F66">
            <w:pPr>
              <w:spacing w:line="360" w:lineRule="auto"/>
              <w:jc w:val="center"/>
              <w:rPr>
                <w:rFonts w:hint="eastAsia" w:ascii="仿宋" w:hAnsi="仿宋" w:eastAsia="仿宋" w:cs="仿宋"/>
                <w:color w:val="auto"/>
                <w:sz w:val="24"/>
                <w:highlight w:val="none"/>
              </w:rPr>
            </w:pPr>
          </w:p>
        </w:tc>
        <w:tc>
          <w:tcPr>
            <w:tcW w:w="2036" w:type="dxa"/>
            <w:vAlign w:val="center"/>
          </w:tcPr>
          <w:p w14:paraId="6D00F182">
            <w:pPr>
              <w:spacing w:line="360" w:lineRule="auto"/>
              <w:jc w:val="center"/>
              <w:rPr>
                <w:rFonts w:hint="eastAsia" w:ascii="仿宋" w:hAnsi="仿宋" w:eastAsia="仿宋" w:cs="仿宋"/>
                <w:color w:val="auto"/>
                <w:sz w:val="24"/>
                <w:highlight w:val="none"/>
              </w:rPr>
            </w:pPr>
          </w:p>
        </w:tc>
      </w:tr>
      <w:tr w14:paraId="69DC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2" w:type="dxa"/>
            <w:vAlign w:val="center"/>
          </w:tcPr>
          <w:p w14:paraId="1565D360">
            <w:pPr>
              <w:spacing w:line="360" w:lineRule="auto"/>
              <w:jc w:val="center"/>
              <w:rPr>
                <w:rFonts w:hint="eastAsia" w:ascii="仿宋" w:hAnsi="仿宋" w:eastAsia="仿宋" w:cs="仿宋"/>
                <w:color w:val="auto"/>
                <w:sz w:val="24"/>
                <w:highlight w:val="none"/>
              </w:rPr>
            </w:pPr>
          </w:p>
        </w:tc>
        <w:tc>
          <w:tcPr>
            <w:tcW w:w="950" w:type="dxa"/>
            <w:vAlign w:val="center"/>
          </w:tcPr>
          <w:p w14:paraId="09FF2997">
            <w:pPr>
              <w:snapToGrid w:val="0"/>
              <w:spacing w:line="360" w:lineRule="auto"/>
              <w:jc w:val="center"/>
              <w:rPr>
                <w:rFonts w:hint="eastAsia" w:ascii="仿宋" w:hAnsi="仿宋" w:eastAsia="仿宋" w:cs="仿宋"/>
                <w:color w:val="auto"/>
                <w:sz w:val="24"/>
                <w:highlight w:val="none"/>
              </w:rPr>
            </w:pPr>
          </w:p>
        </w:tc>
        <w:tc>
          <w:tcPr>
            <w:tcW w:w="2172" w:type="dxa"/>
            <w:vAlign w:val="center"/>
          </w:tcPr>
          <w:p w14:paraId="2C350C9A">
            <w:pPr>
              <w:snapToGrid w:val="0"/>
              <w:spacing w:line="360" w:lineRule="auto"/>
              <w:jc w:val="center"/>
              <w:rPr>
                <w:rFonts w:hint="eastAsia" w:ascii="仿宋" w:hAnsi="仿宋" w:eastAsia="仿宋" w:cs="仿宋"/>
                <w:color w:val="auto"/>
                <w:sz w:val="24"/>
                <w:highlight w:val="none"/>
              </w:rPr>
            </w:pPr>
          </w:p>
        </w:tc>
        <w:tc>
          <w:tcPr>
            <w:tcW w:w="2548" w:type="dxa"/>
            <w:vAlign w:val="center"/>
          </w:tcPr>
          <w:p w14:paraId="2FA892FA">
            <w:pPr>
              <w:snapToGrid w:val="0"/>
              <w:spacing w:line="360" w:lineRule="auto"/>
              <w:jc w:val="center"/>
              <w:rPr>
                <w:rFonts w:hint="eastAsia" w:ascii="仿宋" w:hAnsi="仿宋" w:eastAsia="仿宋" w:cs="仿宋"/>
                <w:color w:val="auto"/>
                <w:sz w:val="24"/>
                <w:highlight w:val="none"/>
              </w:rPr>
            </w:pPr>
          </w:p>
        </w:tc>
        <w:tc>
          <w:tcPr>
            <w:tcW w:w="2519" w:type="dxa"/>
            <w:vAlign w:val="center"/>
          </w:tcPr>
          <w:p w14:paraId="79C1D2F0">
            <w:pPr>
              <w:snapToGrid w:val="0"/>
              <w:spacing w:line="360" w:lineRule="auto"/>
              <w:jc w:val="center"/>
              <w:rPr>
                <w:rFonts w:hint="eastAsia" w:ascii="仿宋" w:hAnsi="仿宋" w:eastAsia="仿宋" w:cs="仿宋"/>
                <w:color w:val="auto"/>
                <w:sz w:val="24"/>
                <w:highlight w:val="none"/>
              </w:rPr>
            </w:pPr>
          </w:p>
        </w:tc>
        <w:tc>
          <w:tcPr>
            <w:tcW w:w="3488" w:type="dxa"/>
            <w:vAlign w:val="center"/>
          </w:tcPr>
          <w:p w14:paraId="74C9BB24">
            <w:pPr>
              <w:spacing w:line="360" w:lineRule="auto"/>
              <w:jc w:val="center"/>
              <w:rPr>
                <w:rFonts w:hint="eastAsia" w:ascii="仿宋" w:hAnsi="仿宋" w:eastAsia="仿宋" w:cs="仿宋"/>
                <w:color w:val="auto"/>
                <w:sz w:val="24"/>
                <w:highlight w:val="none"/>
              </w:rPr>
            </w:pPr>
          </w:p>
        </w:tc>
        <w:tc>
          <w:tcPr>
            <w:tcW w:w="2036" w:type="dxa"/>
            <w:vAlign w:val="center"/>
          </w:tcPr>
          <w:p w14:paraId="4580BE4C">
            <w:pPr>
              <w:spacing w:line="360" w:lineRule="auto"/>
              <w:jc w:val="center"/>
              <w:rPr>
                <w:rFonts w:hint="eastAsia" w:ascii="仿宋" w:hAnsi="仿宋" w:eastAsia="仿宋" w:cs="仿宋"/>
                <w:color w:val="auto"/>
                <w:sz w:val="24"/>
                <w:highlight w:val="none"/>
              </w:rPr>
            </w:pPr>
          </w:p>
        </w:tc>
      </w:tr>
      <w:tr w14:paraId="63A2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2" w:type="dxa"/>
            <w:vAlign w:val="center"/>
          </w:tcPr>
          <w:p w14:paraId="104031EC">
            <w:pPr>
              <w:spacing w:line="360" w:lineRule="auto"/>
              <w:jc w:val="center"/>
              <w:rPr>
                <w:rFonts w:hint="eastAsia" w:ascii="仿宋" w:hAnsi="仿宋" w:eastAsia="仿宋" w:cs="仿宋"/>
                <w:color w:val="auto"/>
                <w:sz w:val="24"/>
                <w:highlight w:val="none"/>
              </w:rPr>
            </w:pPr>
          </w:p>
        </w:tc>
        <w:tc>
          <w:tcPr>
            <w:tcW w:w="950" w:type="dxa"/>
            <w:vAlign w:val="center"/>
          </w:tcPr>
          <w:p w14:paraId="19F2E4C1">
            <w:pPr>
              <w:snapToGrid w:val="0"/>
              <w:spacing w:line="360" w:lineRule="auto"/>
              <w:jc w:val="center"/>
              <w:rPr>
                <w:rFonts w:hint="eastAsia" w:ascii="仿宋" w:hAnsi="仿宋" w:eastAsia="仿宋" w:cs="仿宋"/>
                <w:color w:val="auto"/>
                <w:sz w:val="24"/>
                <w:highlight w:val="none"/>
              </w:rPr>
            </w:pPr>
          </w:p>
        </w:tc>
        <w:tc>
          <w:tcPr>
            <w:tcW w:w="2172" w:type="dxa"/>
            <w:vAlign w:val="center"/>
          </w:tcPr>
          <w:p w14:paraId="204B9C2D">
            <w:pPr>
              <w:snapToGrid w:val="0"/>
              <w:spacing w:line="360" w:lineRule="auto"/>
              <w:jc w:val="center"/>
              <w:rPr>
                <w:rFonts w:hint="eastAsia" w:ascii="仿宋" w:hAnsi="仿宋" w:eastAsia="仿宋" w:cs="仿宋"/>
                <w:color w:val="auto"/>
                <w:sz w:val="24"/>
                <w:highlight w:val="none"/>
              </w:rPr>
            </w:pPr>
          </w:p>
        </w:tc>
        <w:tc>
          <w:tcPr>
            <w:tcW w:w="2548" w:type="dxa"/>
            <w:vAlign w:val="center"/>
          </w:tcPr>
          <w:p w14:paraId="16F23BBE">
            <w:pPr>
              <w:snapToGrid w:val="0"/>
              <w:spacing w:line="360" w:lineRule="auto"/>
              <w:jc w:val="center"/>
              <w:rPr>
                <w:rFonts w:hint="eastAsia" w:ascii="仿宋" w:hAnsi="仿宋" w:eastAsia="仿宋" w:cs="仿宋"/>
                <w:color w:val="auto"/>
                <w:sz w:val="24"/>
                <w:highlight w:val="none"/>
              </w:rPr>
            </w:pPr>
          </w:p>
        </w:tc>
        <w:tc>
          <w:tcPr>
            <w:tcW w:w="2519" w:type="dxa"/>
            <w:vAlign w:val="center"/>
          </w:tcPr>
          <w:p w14:paraId="59305455">
            <w:pPr>
              <w:snapToGrid w:val="0"/>
              <w:spacing w:line="360" w:lineRule="auto"/>
              <w:jc w:val="center"/>
              <w:rPr>
                <w:rFonts w:hint="eastAsia" w:ascii="仿宋" w:hAnsi="仿宋" w:eastAsia="仿宋" w:cs="仿宋"/>
                <w:color w:val="auto"/>
                <w:sz w:val="24"/>
                <w:highlight w:val="none"/>
              </w:rPr>
            </w:pPr>
          </w:p>
        </w:tc>
        <w:tc>
          <w:tcPr>
            <w:tcW w:w="3488" w:type="dxa"/>
            <w:vAlign w:val="center"/>
          </w:tcPr>
          <w:p w14:paraId="4B50726C">
            <w:pPr>
              <w:spacing w:line="360" w:lineRule="auto"/>
              <w:jc w:val="center"/>
              <w:rPr>
                <w:rFonts w:hint="eastAsia" w:ascii="仿宋" w:hAnsi="仿宋" w:eastAsia="仿宋" w:cs="仿宋"/>
                <w:color w:val="auto"/>
                <w:sz w:val="24"/>
                <w:highlight w:val="none"/>
              </w:rPr>
            </w:pPr>
          </w:p>
        </w:tc>
        <w:tc>
          <w:tcPr>
            <w:tcW w:w="2036" w:type="dxa"/>
            <w:vAlign w:val="center"/>
          </w:tcPr>
          <w:p w14:paraId="0ED84928">
            <w:pPr>
              <w:spacing w:line="360" w:lineRule="auto"/>
              <w:jc w:val="center"/>
              <w:rPr>
                <w:rFonts w:hint="eastAsia" w:ascii="仿宋" w:hAnsi="仿宋" w:eastAsia="仿宋" w:cs="仿宋"/>
                <w:color w:val="auto"/>
                <w:sz w:val="24"/>
                <w:highlight w:val="none"/>
              </w:rPr>
            </w:pPr>
          </w:p>
        </w:tc>
      </w:tr>
      <w:tr w14:paraId="7E97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452" w:type="dxa"/>
            <w:gridSpan w:val="4"/>
            <w:vAlign w:val="center"/>
          </w:tcPr>
          <w:p w14:paraId="3DBE94A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投标报价（小写）</w:t>
            </w:r>
          </w:p>
        </w:tc>
        <w:tc>
          <w:tcPr>
            <w:tcW w:w="8043" w:type="dxa"/>
            <w:gridSpan w:val="3"/>
          </w:tcPr>
          <w:p w14:paraId="3DB714DC">
            <w:pPr>
              <w:spacing w:line="360" w:lineRule="auto"/>
              <w:jc w:val="center"/>
              <w:rPr>
                <w:rFonts w:hint="eastAsia" w:ascii="仿宋" w:hAnsi="仿宋" w:eastAsia="仿宋" w:cs="仿宋"/>
                <w:color w:val="auto"/>
                <w:sz w:val="24"/>
                <w:highlight w:val="none"/>
              </w:rPr>
            </w:pPr>
          </w:p>
        </w:tc>
      </w:tr>
      <w:tr w14:paraId="233C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52" w:type="dxa"/>
            <w:gridSpan w:val="4"/>
            <w:vAlign w:val="center"/>
          </w:tcPr>
          <w:p w14:paraId="54E6D47F">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投标报价（大写）</w:t>
            </w:r>
          </w:p>
        </w:tc>
        <w:tc>
          <w:tcPr>
            <w:tcW w:w="8043" w:type="dxa"/>
            <w:gridSpan w:val="3"/>
          </w:tcPr>
          <w:p w14:paraId="2998D021">
            <w:pPr>
              <w:spacing w:line="360" w:lineRule="auto"/>
              <w:jc w:val="center"/>
              <w:rPr>
                <w:rFonts w:hint="eastAsia" w:ascii="仿宋" w:hAnsi="仿宋" w:eastAsia="仿宋" w:cs="仿宋"/>
                <w:color w:val="auto"/>
                <w:sz w:val="24"/>
                <w:highlight w:val="none"/>
              </w:rPr>
            </w:pPr>
          </w:p>
        </w:tc>
      </w:tr>
    </w:tbl>
    <w:p w14:paraId="267ADE62">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6A7082AB">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028AF7A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，报价明细表中</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797E819F">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F1F46B6">
      <w:pPr>
        <w:pStyle w:val="699"/>
        <w:keepNext w:val="0"/>
        <w:pageBreakBefore w:val="0"/>
        <w:tabs>
          <w:tab w:val="clear" w:pos="720"/>
        </w:tabs>
        <w:snapToGrid w:val="0"/>
        <w:spacing w:before="120" w:after="120"/>
        <w:jc w:val="both"/>
        <w:outlineLvl w:val="9"/>
        <w:rPr>
          <w:rFonts w:ascii="宋体" w:hAnsi="宋体" w:eastAsia="宋体" w:cs="宋体"/>
          <w:color w:val="auto"/>
          <w:kern w:val="2"/>
          <w:sz w:val="32"/>
          <w:szCs w:val="32"/>
          <w:highlight w:val="none"/>
        </w:rPr>
      </w:pPr>
    </w:p>
    <w:p w14:paraId="4F3EAC2A">
      <w:pPr>
        <w:autoSpaceDE w:val="0"/>
        <w:autoSpaceDN w:val="0"/>
        <w:snapToGrid w:val="0"/>
        <w:spacing w:line="360" w:lineRule="auto"/>
        <w:ind w:firstLine="8040" w:firstLineChars="335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投标人名称(电子签名)：</w:t>
      </w:r>
    </w:p>
    <w:p w14:paraId="28DA9621">
      <w:pPr>
        <w:autoSpaceDE w:val="0"/>
        <w:autoSpaceDN w:val="0"/>
        <w:snapToGrid w:val="0"/>
        <w:spacing w:line="360" w:lineRule="auto"/>
        <w:ind w:firstLine="8040" w:firstLineChars="3350"/>
        <w:rPr>
          <w:rFonts w:hint="eastAsia" w:ascii="宋体" w:hAnsi="宋体" w:eastAsia="宋体" w:cs="宋体"/>
          <w:color w:val="auto"/>
          <w:kern w:val="2"/>
          <w:sz w:val="32"/>
          <w:szCs w:val="32"/>
          <w:highlight w:val="none"/>
          <w:lang w:val="en-US" w:eastAsia="zh-CN"/>
        </w:rPr>
        <w:sectPr>
          <w:pgSz w:w="16838" w:h="11906" w:orient="landscape"/>
          <w:pgMar w:top="1418" w:right="1247" w:bottom="1418" w:left="1276" w:header="851" w:footer="992" w:gutter="0"/>
          <w:pgNumType w:fmt="decimal"/>
          <w:cols w:space="720" w:num="1"/>
          <w:titlePg/>
          <w:docGrid w:linePitch="312" w:charSpace="0"/>
        </w:sectPr>
      </w:pPr>
      <w:r>
        <w:rPr>
          <w:rFonts w:hint="eastAsia" w:ascii="宋体" w:hAnsi="宋体" w:eastAsia="宋体" w:cs="宋体"/>
          <w:color w:val="auto"/>
          <w:kern w:val="0"/>
          <w:sz w:val="24"/>
          <w:highlight w:val="none"/>
          <w:lang w:val="zh-CN"/>
        </w:rPr>
        <w:t xml:space="preserve">日期： 年  月   </w:t>
      </w:r>
      <w:r>
        <w:rPr>
          <w:rFonts w:hint="eastAsia" w:ascii="宋体" w:hAnsi="宋体" w:cs="宋体"/>
          <w:color w:val="auto"/>
          <w:kern w:val="0"/>
          <w:sz w:val="24"/>
          <w:highlight w:val="none"/>
          <w:lang w:val="en-US" w:eastAsia="zh-CN"/>
        </w:rPr>
        <w:t>日</w:t>
      </w:r>
    </w:p>
    <w:p w14:paraId="4547BFDA">
      <w:pPr>
        <w:pStyle w:val="699"/>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1A78D89F">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22AC3B32">
      <w:pPr>
        <w:pStyle w:val="5"/>
        <w:keepNext w:val="0"/>
        <w:keepLines w:val="0"/>
        <w:pageBreakBefore/>
        <w:widowControl/>
        <w:spacing w:before="100" w:beforeAutospacing="1" w:after="100" w:afterAutospacing="1" w:line="360" w:lineRule="auto"/>
        <w:ind w:left="0" w:leftChars="0" w:firstLine="0" w:firstLineChars="0"/>
        <w:jc w:val="center"/>
        <w:rPr>
          <w:rFonts w:ascii="宋体" w:hAnsi="宋体" w:cs="宋体"/>
          <w:color w:val="auto"/>
          <w:highlight w:val="none"/>
        </w:rPr>
      </w:pPr>
      <w:r>
        <w:rPr>
          <w:rFonts w:hint="eastAsia" w:ascii="宋体" w:hAnsi="宋体" w:cs="宋体"/>
          <w:color w:val="auto"/>
          <w:highlight w:val="none"/>
        </w:rPr>
        <w:t>附件</w:t>
      </w:r>
    </w:p>
    <w:p w14:paraId="79255FE4">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007A0B1D">
      <w:pPr>
        <w:spacing w:line="360" w:lineRule="auto"/>
        <w:jc w:val="center"/>
        <w:rPr>
          <w:rFonts w:ascii="宋体" w:hAnsi="宋体" w:cs="宋体"/>
          <w:b/>
          <w:color w:val="auto"/>
          <w:spacing w:val="6"/>
          <w:sz w:val="32"/>
          <w:szCs w:val="32"/>
          <w:highlight w:val="none"/>
        </w:rPr>
      </w:pPr>
      <w:bookmarkStart w:id="511" w:name="OLE_LINK13"/>
      <w:bookmarkStart w:id="512" w:name="OLE_LINK14"/>
      <w:r>
        <w:rPr>
          <w:rFonts w:hint="eastAsia" w:ascii="宋体" w:hAnsi="宋体" w:cs="宋体"/>
          <w:b/>
          <w:color w:val="auto"/>
          <w:spacing w:val="6"/>
          <w:sz w:val="32"/>
          <w:szCs w:val="32"/>
          <w:highlight w:val="none"/>
        </w:rPr>
        <w:t>残疾人福利性单位声明函</w:t>
      </w:r>
    </w:p>
    <w:bookmarkEnd w:id="511"/>
    <w:bookmarkEnd w:id="512"/>
    <w:p w14:paraId="5686B54E">
      <w:pPr>
        <w:spacing w:line="360" w:lineRule="auto"/>
        <w:rPr>
          <w:rFonts w:ascii="宋体" w:hAnsi="宋体" w:cs="宋体"/>
          <w:b/>
          <w:color w:val="auto"/>
          <w:spacing w:val="6"/>
          <w:sz w:val="30"/>
          <w:szCs w:val="30"/>
          <w:highlight w:val="none"/>
        </w:rPr>
      </w:pPr>
    </w:p>
    <w:p w14:paraId="533FC0C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highlight w:val="none"/>
          <w:u w:val="single"/>
          <w:lang w:eastAsia="zh-CN"/>
        </w:rPr>
        <w:t>杭州市临平区塘栖镇人民政府</w:t>
      </w:r>
      <w:r>
        <w:rPr>
          <w:rFonts w:hint="eastAsia" w:ascii="宋体" w:hAnsi="宋体" w:cs="宋体"/>
          <w:color w:val="auto"/>
          <w:sz w:val="24"/>
          <w:highlight w:val="none"/>
        </w:rPr>
        <w:t>单位的_</w:t>
      </w:r>
      <w:r>
        <w:rPr>
          <w:rFonts w:hint="eastAsia" w:ascii="宋体" w:hAnsi="宋体" w:cs="宋体"/>
          <w:color w:val="auto"/>
          <w:sz w:val="24"/>
          <w:highlight w:val="none"/>
          <w:u w:val="single"/>
          <w:lang w:eastAsia="zh-CN"/>
        </w:rPr>
        <w:t>塘栖镇2026年交通序化管理项目服务</w:t>
      </w:r>
      <w:r>
        <w:rPr>
          <w:rFonts w:hint="eastAsia" w:ascii="宋体" w:hAnsi="宋体" w:cs="宋体"/>
          <w:color w:val="auto"/>
          <w:sz w:val="24"/>
          <w:highlight w:val="none"/>
        </w:rPr>
        <w:t>_项目采购活动提供本单位制造的货物（由本单位承担工程/提供服务），或者提供其他残疾人福利性单位制造的货物（不包括使用非残疾人福利性单位注册商标的货物）。</w:t>
      </w:r>
    </w:p>
    <w:p w14:paraId="489080C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9AE17D7">
      <w:pPr>
        <w:spacing w:line="360" w:lineRule="auto"/>
        <w:ind w:firstLine="480" w:firstLineChars="200"/>
        <w:rPr>
          <w:rFonts w:ascii="宋体" w:hAnsi="宋体" w:cs="宋体"/>
          <w:color w:val="auto"/>
          <w:sz w:val="24"/>
          <w:highlight w:val="none"/>
        </w:rPr>
      </w:pPr>
    </w:p>
    <w:p w14:paraId="348C57E4">
      <w:pPr>
        <w:spacing w:line="360" w:lineRule="auto"/>
        <w:ind w:firstLine="480" w:firstLineChars="200"/>
        <w:rPr>
          <w:rFonts w:ascii="宋体" w:hAnsi="宋体" w:cs="宋体"/>
          <w:color w:val="auto"/>
          <w:sz w:val="24"/>
          <w:highlight w:val="none"/>
        </w:rPr>
      </w:pPr>
    </w:p>
    <w:p w14:paraId="663646E5">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649C6521">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AFA8800">
      <w:pPr>
        <w:spacing w:line="360" w:lineRule="auto"/>
        <w:ind w:firstLine="480" w:firstLineChars="200"/>
        <w:rPr>
          <w:rFonts w:ascii="宋体" w:hAnsi="宋体" w:cs="宋体"/>
          <w:color w:val="auto"/>
          <w:sz w:val="24"/>
          <w:highlight w:val="none"/>
        </w:rPr>
      </w:pPr>
    </w:p>
    <w:p w14:paraId="2C0F0004">
      <w:pPr>
        <w:spacing w:line="360" w:lineRule="auto"/>
        <w:ind w:firstLine="420" w:firstLineChars="200"/>
        <w:rPr>
          <w:rFonts w:ascii="宋体" w:hAnsi="宋体" w:cs="宋体"/>
          <w:color w:val="auto"/>
          <w:highlight w:val="none"/>
        </w:rPr>
      </w:pPr>
    </w:p>
    <w:p w14:paraId="721CC1C5">
      <w:pPr>
        <w:spacing w:line="360" w:lineRule="auto"/>
        <w:ind w:firstLine="420" w:firstLineChars="200"/>
        <w:rPr>
          <w:rFonts w:ascii="宋体" w:hAnsi="宋体" w:cs="宋体"/>
          <w:color w:val="auto"/>
          <w:highlight w:val="none"/>
        </w:rPr>
      </w:pPr>
    </w:p>
    <w:p w14:paraId="799DF49F">
      <w:pPr>
        <w:spacing w:line="360" w:lineRule="auto"/>
        <w:ind w:firstLine="420" w:firstLineChars="200"/>
        <w:rPr>
          <w:rFonts w:ascii="宋体" w:hAnsi="宋体" w:cs="宋体"/>
          <w:color w:val="auto"/>
          <w:highlight w:val="none"/>
        </w:rPr>
      </w:pPr>
    </w:p>
    <w:p w14:paraId="71C5FAAC">
      <w:pPr>
        <w:spacing w:line="360" w:lineRule="auto"/>
        <w:ind w:firstLine="420" w:firstLineChars="200"/>
        <w:rPr>
          <w:rFonts w:ascii="宋体" w:hAnsi="宋体" w:cs="宋体"/>
          <w:color w:val="auto"/>
          <w:highlight w:val="none"/>
        </w:rPr>
      </w:pPr>
    </w:p>
    <w:p w14:paraId="764147CE">
      <w:pPr>
        <w:spacing w:line="360" w:lineRule="auto"/>
        <w:rPr>
          <w:rFonts w:ascii="宋体" w:hAnsi="宋体" w:cs="宋体"/>
          <w:b/>
          <w:color w:val="auto"/>
          <w:sz w:val="24"/>
          <w:highlight w:val="none"/>
        </w:rPr>
      </w:pPr>
    </w:p>
    <w:p w14:paraId="7EE8654C">
      <w:pPr>
        <w:spacing w:line="360" w:lineRule="auto"/>
        <w:rPr>
          <w:rFonts w:ascii="宋体" w:hAnsi="宋体" w:cs="宋体"/>
          <w:b/>
          <w:color w:val="auto"/>
          <w:sz w:val="24"/>
          <w:highlight w:val="none"/>
        </w:rPr>
      </w:pPr>
    </w:p>
    <w:p w14:paraId="5E29D240">
      <w:pPr>
        <w:spacing w:line="360" w:lineRule="auto"/>
        <w:rPr>
          <w:rFonts w:ascii="宋体" w:hAnsi="宋体" w:cs="宋体"/>
          <w:b/>
          <w:color w:val="auto"/>
          <w:sz w:val="24"/>
          <w:highlight w:val="none"/>
        </w:rPr>
      </w:pPr>
    </w:p>
    <w:p w14:paraId="01BA6219">
      <w:pPr>
        <w:spacing w:line="360" w:lineRule="auto"/>
        <w:rPr>
          <w:rFonts w:ascii="宋体" w:hAnsi="宋体" w:cs="宋体"/>
          <w:b/>
          <w:color w:val="auto"/>
          <w:sz w:val="24"/>
          <w:highlight w:val="none"/>
        </w:rPr>
      </w:pPr>
    </w:p>
    <w:p w14:paraId="0B343E94">
      <w:pPr>
        <w:spacing w:line="360" w:lineRule="auto"/>
        <w:rPr>
          <w:rFonts w:ascii="宋体" w:hAnsi="宋体" w:cs="宋体"/>
          <w:b/>
          <w:color w:val="auto"/>
          <w:sz w:val="24"/>
          <w:highlight w:val="none"/>
        </w:rPr>
      </w:pPr>
    </w:p>
    <w:p w14:paraId="0C21AE1C">
      <w:pPr>
        <w:spacing w:line="360" w:lineRule="auto"/>
        <w:jc w:val="left"/>
        <w:rPr>
          <w:rFonts w:hint="eastAsia" w:ascii="宋体" w:hAnsi="宋体" w:cs="宋体"/>
          <w:b/>
          <w:color w:val="auto"/>
          <w:spacing w:val="6"/>
          <w:sz w:val="32"/>
          <w:szCs w:val="32"/>
          <w:highlight w:val="none"/>
        </w:rPr>
      </w:pPr>
    </w:p>
    <w:p w14:paraId="15F5FB06">
      <w:pPr>
        <w:spacing w:line="360" w:lineRule="auto"/>
        <w:jc w:val="left"/>
        <w:rPr>
          <w:rFonts w:hint="eastAsia" w:ascii="宋体" w:hAnsi="宋体" w:cs="宋体"/>
          <w:b/>
          <w:color w:val="auto"/>
          <w:spacing w:val="6"/>
          <w:sz w:val="32"/>
          <w:szCs w:val="32"/>
          <w:highlight w:val="none"/>
        </w:rPr>
      </w:pPr>
    </w:p>
    <w:p w14:paraId="55DECA7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3A851824">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ED459D2">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0DFAB0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1BBBEB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19F4FBB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81E9C8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1E11ED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9D8C1D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3842B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8AFE92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6A692C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000478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269A9C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3AFDB50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CFC1A9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BFE153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01F5713">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309A82E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72C7CAF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B19626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8FF40F5">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25E2AF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7CB5A7A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EE9A54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71B9FE5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6D446CA">
      <w:pPr>
        <w:spacing w:line="360" w:lineRule="auto"/>
        <w:jc w:val="center"/>
        <w:rPr>
          <w:rFonts w:ascii="宋体" w:hAnsi="宋体" w:cs="宋体"/>
          <w:b/>
          <w:bCs/>
          <w:color w:val="auto"/>
          <w:sz w:val="24"/>
          <w:highlight w:val="none"/>
        </w:rPr>
      </w:pPr>
    </w:p>
    <w:p w14:paraId="3F86FBCB">
      <w:pPr>
        <w:spacing w:line="360" w:lineRule="auto"/>
        <w:rPr>
          <w:rFonts w:ascii="宋体" w:hAnsi="宋体" w:cs="宋体"/>
          <w:b/>
          <w:color w:val="auto"/>
          <w:sz w:val="24"/>
          <w:highlight w:val="none"/>
        </w:rPr>
      </w:pPr>
    </w:p>
    <w:p w14:paraId="192E922B">
      <w:pPr>
        <w:spacing w:line="360" w:lineRule="auto"/>
        <w:rPr>
          <w:rFonts w:ascii="宋体" w:hAnsi="宋体" w:cs="宋体"/>
          <w:b/>
          <w:color w:val="auto"/>
          <w:sz w:val="24"/>
          <w:highlight w:val="none"/>
        </w:rPr>
      </w:pPr>
    </w:p>
    <w:p w14:paraId="4BFC7EFB">
      <w:pPr>
        <w:spacing w:line="360" w:lineRule="auto"/>
        <w:rPr>
          <w:rFonts w:ascii="宋体" w:hAnsi="宋体" w:cs="宋体"/>
          <w:b/>
          <w:color w:val="auto"/>
          <w:sz w:val="24"/>
          <w:highlight w:val="none"/>
        </w:rPr>
      </w:pPr>
    </w:p>
    <w:p w14:paraId="28DBE621">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4386121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D5E506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1A8E69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1CE898A8">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1BE1BE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282A45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0959D95">
      <w:pPr>
        <w:widowControl/>
        <w:spacing w:line="360" w:lineRule="auto"/>
        <w:ind w:firstLine="600" w:firstLineChars="200"/>
        <w:jc w:val="left"/>
        <w:rPr>
          <w:rFonts w:ascii="宋体" w:hAnsi="宋体" w:cs="宋体"/>
          <w:color w:val="auto"/>
          <w:sz w:val="30"/>
          <w:szCs w:val="30"/>
          <w:highlight w:val="none"/>
        </w:rPr>
      </w:pPr>
    </w:p>
    <w:p w14:paraId="17FC813D">
      <w:pPr>
        <w:spacing w:line="360" w:lineRule="auto"/>
        <w:jc w:val="center"/>
        <w:rPr>
          <w:rFonts w:ascii="宋体" w:hAnsi="宋体" w:cs="宋体"/>
          <w:b/>
          <w:color w:val="auto"/>
          <w:spacing w:val="6"/>
          <w:sz w:val="32"/>
          <w:szCs w:val="32"/>
          <w:highlight w:val="none"/>
        </w:rPr>
      </w:pPr>
    </w:p>
    <w:p w14:paraId="396C72D4">
      <w:pPr>
        <w:spacing w:line="360" w:lineRule="auto"/>
        <w:jc w:val="center"/>
        <w:rPr>
          <w:rFonts w:ascii="宋体" w:hAnsi="宋体" w:cs="宋体"/>
          <w:b/>
          <w:color w:val="auto"/>
          <w:spacing w:val="6"/>
          <w:sz w:val="32"/>
          <w:szCs w:val="32"/>
          <w:highlight w:val="none"/>
        </w:rPr>
      </w:pPr>
    </w:p>
    <w:p w14:paraId="47D7A239">
      <w:pPr>
        <w:spacing w:line="360" w:lineRule="auto"/>
        <w:jc w:val="center"/>
        <w:rPr>
          <w:rFonts w:ascii="宋体" w:hAnsi="宋体" w:cs="宋体"/>
          <w:b/>
          <w:color w:val="auto"/>
          <w:spacing w:val="6"/>
          <w:sz w:val="32"/>
          <w:szCs w:val="32"/>
          <w:highlight w:val="none"/>
        </w:rPr>
      </w:pPr>
    </w:p>
    <w:p w14:paraId="7ED4E3E8">
      <w:pPr>
        <w:spacing w:line="360" w:lineRule="auto"/>
        <w:jc w:val="center"/>
        <w:rPr>
          <w:rFonts w:ascii="宋体" w:hAnsi="宋体" w:cs="宋体"/>
          <w:b/>
          <w:color w:val="auto"/>
          <w:spacing w:val="6"/>
          <w:sz w:val="32"/>
          <w:szCs w:val="32"/>
          <w:highlight w:val="none"/>
        </w:rPr>
      </w:pPr>
    </w:p>
    <w:p w14:paraId="58303459">
      <w:pPr>
        <w:spacing w:line="360" w:lineRule="auto"/>
        <w:jc w:val="center"/>
        <w:rPr>
          <w:rFonts w:ascii="宋体" w:hAnsi="宋体" w:cs="宋体"/>
          <w:b/>
          <w:color w:val="auto"/>
          <w:spacing w:val="6"/>
          <w:sz w:val="32"/>
          <w:szCs w:val="32"/>
          <w:highlight w:val="none"/>
        </w:rPr>
      </w:pPr>
    </w:p>
    <w:p w14:paraId="79101F8C">
      <w:pPr>
        <w:spacing w:line="360" w:lineRule="auto"/>
        <w:jc w:val="center"/>
        <w:rPr>
          <w:rFonts w:ascii="宋体" w:hAnsi="宋体" w:cs="宋体"/>
          <w:b/>
          <w:color w:val="auto"/>
          <w:spacing w:val="6"/>
          <w:sz w:val="32"/>
          <w:szCs w:val="32"/>
          <w:highlight w:val="none"/>
        </w:rPr>
      </w:pPr>
    </w:p>
    <w:p w14:paraId="011B2654">
      <w:pPr>
        <w:spacing w:line="360" w:lineRule="auto"/>
        <w:jc w:val="center"/>
        <w:rPr>
          <w:rFonts w:ascii="宋体" w:hAnsi="宋体" w:cs="宋体"/>
          <w:b/>
          <w:color w:val="auto"/>
          <w:spacing w:val="6"/>
          <w:sz w:val="32"/>
          <w:szCs w:val="32"/>
          <w:highlight w:val="none"/>
        </w:rPr>
      </w:pPr>
    </w:p>
    <w:p w14:paraId="47D58644">
      <w:pPr>
        <w:spacing w:line="360" w:lineRule="auto"/>
        <w:jc w:val="center"/>
        <w:rPr>
          <w:rFonts w:ascii="宋体" w:hAnsi="宋体" w:cs="宋体"/>
          <w:b/>
          <w:color w:val="auto"/>
          <w:spacing w:val="6"/>
          <w:sz w:val="32"/>
          <w:szCs w:val="32"/>
          <w:highlight w:val="none"/>
        </w:rPr>
      </w:pPr>
    </w:p>
    <w:p w14:paraId="0C988F56">
      <w:pPr>
        <w:spacing w:line="360" w:lineRule="auto"/>
        <w:jc w:val="left"/>
        <w:rPr>
          <w:rFonts w:ascii="宋体" w:hAnsi="宋体" w:cs="宋体"/>
          <w:b/>
          <w:color w:val="auto"/>
          <w:spacing w:val="6"/>
          <w:sz w:val="32"/>
          <w:szCs w:val="32"/>
          <w:highlight w:val="none"/>
        </w:rPr>
      </w:pPr>
    </w:p>
    <w:p w14:paraId="50291943">
      <w:pPr>
        <w:pStyle w:val="65"/>
        <w:rPr>
          <w:color w:val="auto"/>
          <w:highlight w:val="none"/>
        </w:rPr>
      </w:pPr>
    </w:p>
    <w:p w14:paraId="0A7A31E4">
      <w:pPr>
        <w:spacing w:line="360" w:lineRule="auto"/>
        <w:jc w:val="left"/>
        <w:rPr>
          <w:rFonts w:hint="eastAsia" w:ascii="宋体" w:hAnsi="宋体" w:cs="宋体"/>
          <w:b/>
          <w:color w:val="auto"/>
          <w:spacing w:val="6"/>
          <w:sz w:val="32"/>
          <w:szCs w:val="32"/>
          <w:highlight w:val="none"/>
        </w:rPr>
      </w:pPr>
    </w:p>
    <w:p w14:paraId="232AA87D">
      <w:pPr>
        <w:spacing w:line="360" w:lineRule="auto"/>
        <w:jc w:val="left"/>
        <w:rPr>
          <w:rFonts w:hint="eastAsia" w:ascii="宋体" w:hAnsi="宋体" w:cs="宋体"/>
          <w:b/>
          <w:color w:val="auto"/>
          <w:spacing w:val="6"/>
          <w:sz w:val="32"/>
          <w:szCs w:val="32"/>
          <w:highlight w:val="none"/>
        </w:rPr>
      </w:pPr>
    </w:p>
    <w:p w14:paraId="79A4A8E9">
      <w:pPr>
        <w:spacing w:line="360" w:lineRule="auto"/>
        <w:jc w:val="left"/>
        <w:rPr>
          <w:rFonts w:hint="eastAsia" w:ascii="宋体" w:hAnsi="宋体" w:cs="宋体"/>
          <w:b/>
          <w:color w:val="auto"/>
          <w:spacing w:val="6"/>
          <w:sz w:val="32"/>
          <w:szCs w:val="32"/>
          <w:highlight w:val="none"/>
        </w:rPr>
      </w:pPr>
    </w:p>
    <w:p w14:paraId="0B7C0E6D">
      <w:pPr>
        <w:spacing w:line="360" w:lineRule="auto"/>
        <w:jc w:val="left"/>
        <w:rPr>
          <w:rFonts w:hint="eastAsia" w:ascii="宋体" w:hAnsi="宋体" w:cs="宋体"/>
          <w:b/>
          <w:color w:val="auto"/>
          <w:spacing w:val="6"/>
          <w:sz w:val="32"/>
          <w:szCs w:val="32"/>
          <w:highlight w:val="none"/>
        </w:rPr>
      </w:pPr>
    </w:p>
    <w:p w14:paraId="2D1BBB4B">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05B2B1A5">
      <w:pPr>
        <w:spacing w:line="360" w:lineRule="auto"/>
        <w:jc w:val="center"/>
        <w:rPr>
          <w:rFonts w:ascii="宋体" w:hAnsi="宋体" w:cs="宋体"/>
          <w:b/>
          <w:color w:val="auto"/>
          <w:sz w:val="24"/>
          <w:highlight w:val="none"/>
        </w:rPr>
      </w:pPr>
    </w:p>
    <w:p w14:paraId="7D33619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01F95C95">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469912D4">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596017C3">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0704A8F">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BE476DF">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40900C3">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E49F382">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1B66EC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4DAF216">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7E0475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FF086A8">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5C7225CE">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3644016D">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33EE10A">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5B108B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F46B509">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4EA643E0">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204CCB4E">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B086842">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0BA1FCD1">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7FB71841">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BDCFE0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19B7765A">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1352797">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391F8BC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5514D6B">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7A337268">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1B9B8D4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3724F9DC">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6BBACD5C">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F2AEAA6">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1D515CCA">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C1B09DB">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611298BD">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768D2C4B">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668FE50B">
      <w:pPr>
        <w:spacing w:line="360" w:lineRule="auto"/>
        <w:rPr>
          <w:rFonts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089DDCF1">
      <w:pPr>
        <w:spacing w:line="360" w:lineRule="auto"/>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0192A46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35AF7BB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D1AAA31">
      <w:pPr>
        <w:spacing w:line="360" w:lineRule="auto"/>
        <w:rPr>
          <w:rFonts w:ascii="宋体" w:hAnsi="宋体" w:cs="宋体"/>
          <w:b/>
          <w:color w:val="auto"/>
          <w:sz w:val="24"/>
          <w:highlight w:val="none"/>
        </w:rPr>
      </w:pPr>
    </w:p>
    <w:p w14:paraId="5479C813">
      <w:pPr>
        <w:spacing w:line="360" w:lineRule="auto"/>
        <w:rPr>
          <w:rFonts w:ascii="宋体" w:hAnsi="宋体" w:cs="宋体"/>
          <w:b/>
          <w:color w:val="auto"/>
          <w:sz w:val="24"/>
          <w:highlight w:val="none"/>
        </w:rPr>
      </w:pPr>
    </w:p>
    <w:p w14:paraId="4AB98FC3">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05DE78BB">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724F6BB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60BE6CD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19CCAAC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981B00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2A2D1BB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76D1573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0C3F32E1">
      <w:pPr>
        <w:spacing w:line="360" w:lineRule="auto"/>
        <w:rPr>
          <w:rFonts w:ascii="宋体" w:hAnsi="宋体" w:cs="宋体"/>
          <w:b/>
          <w:color w:val="auto"/>
          <w:sz w:val="24"/>
          <w:highlight w:val="none"/>
        </w:rPr>
      </w:pPr>
    </w:p>
    <w:p w14:paraId="4ADDDBF2">
      <w:pPr>
        <w:autoSpaceDE w:val="0"/>
        <w:autoSpaceDN w:val="0"/>
        <w:jc w:val="both"/>
        <w:rPr>
          <w:rFonts w:ascii="宋体" w:hAnsi="宋体" w:cs="宋体"/>
          <w:b/>
          <w:color w:val="auto"/>
          <w:spacing w:val="6"/>
          <w:sz w:val="32"/>
          <w:szCs w:val="32"/>
          <w:highlight w:val="none"/>
        </w:rPr>
      </w:pPr>
    </w:p>
    <w:p w14:paraId="29B13F5F">
      <w:pPr>
        <w:pStyle w:val="87"/>
        <w:ind w:left="0" w:leftChars="0" w:firstLine="0" w:firstLineChars="0"/>
        <w:rPr>
          <w:color w:val="auto"/>
          <w:highlight w:val="none"/>
        </w:rPr>
      </w:pPr>
    </w:p>
    <w:p w14:paraId="3E1D3271">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1E8A4899">
      <w:pPr>
        <w:spacing w:line="360" w:lineRule="auto"/>
        <w:rPr>
          <w:rFonts w:ascii="宋体" w:hAnsi="宋体" w:cs="宋体"/>
          <w:color w:val="auto"/>
          <w:sz w:val="24"/>
          <w:highlight w:val="none"/>
          <w:u w:val="single"/>
        </w:rPr>
      </w:pPr>
    </w:p>
    <w:p w14:paraId="58E5F126">
      <w:pPr>
        <w:spacing w:line="360" w:lineRule="auto"/>
        <w:rPr>
          <w:rFonts w:ascii="宋体" w:hAnsi="宋体" w:cs="宋体"/>
          <w:color w:val="auto"/>
          <w:sz w:val="24"/>
          <w:highlight w:val="none"/>
        </w:rPr>
      </w:pPr>
      <w:r>
        <w:rPr>
          <w:rFonts w:hint="eastAsia" w:ascii="宋体" w:hAnsi="宋体" w:cs="宋体"/>
          <w:color w:val="auto"/>
          <w:sz w:val="24"/>
          <w:highlight w:val="none"/>
          <w:u w:val="single"/>
          <w:lang w:eastAsia="zh-CN"/>
        </w:rPr>
        <w:t>杭州市临平区塘栖镇人民政府</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杭州天坤建设咨询有限公司</w:t>
      </w:r>
      <w:r>
        <w:rPr>
          <w:rFonts w:hint="eastAsia" w:ascii="宋体" w:hAnsi="宋体" w:cs="宋体"/>
          <w:color w:val="auto"/>
          <w:sz w:val="24"/>
          <w:highlight w:val="none"/>
          <w:u w:val="single"/>
        </w:rPr>
        <w:t>：</w:t>
      </w:r>
    </w:p>
    <w:p w14:paraId="7880B086">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w:t>
      </w:r>
      <w:r>
        <w:rPr>
          <w:rFonts w:hint="eastAsia" w:ascii="宋体" w:hAnsi="宋体" w:cs="宋体"/>
          <w:color w:val="auto"/>
          <w:sz w:val="24"/>
          <w:highlight w:val="none"/>
          <w:lang w:eastAsia="zh-CN"/>
        </w:rPr>
        <w:t>塘栖镇2026年交通序化管理项目服务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330113265070110000002-TKZXCG-2026-011</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3DD178C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70ACA4F8">
      <w:pPr>
        <w:spacing w:line="360" w:lineRule="auto"/>
        <w:ind w:firstLine="494"/>
        <w:rPr>
          <w:rFonts w:ascii="宋体" w:hAnsi="宋体" w:cs="宋体"/>
          <w:color w:val="auto"/>
          <w:sz w:val="24"/>
          <w:highlight w:val="none"/>
        </w:rPr>
      </w:pPr>
    </w:p>
    <w:p w14:paraId="069E63D9">
      <w:pPr>
        <w:spacing w:line="360" w:lineRule="auto"/>
        <w:ind w:firstLine="494"/>
        <w:rPr>
          <w:rFonts w:ascii="宋体" w:hAnsi="宋体" w:cs="宋体"/>
          <w:color w:val="auto"/>
          <w:sz w:val="24"/>
          <w:highlight w:val="none"/>
        </w:rPr>
      </w:pPr>
    </w:p>
    <w:p w14:paraId="6E978817">
      <w:pPr>
        <w:spacing w:line="360" w:lineRule="auto"/>
        <w:ind w:firstLine="494"/>
        <w:rPr>
          <w:rFonts w:ascii="宋体" w:hAnsi="宋体" w:cs="宋体"/>
          <w:color w:val="auto"/>
          <w:sz w:val="24"/>
          <w:highlight w:val="none"/>
        </w:rPr>
      </w:pPr>
    </w:p>
    <w:p w14:paraId="4B887A05">
      <w:pPr>
        <w:spacing w:line="360" w:lineRule="auto"/>
        <w:ind w:firstLine="494"/>
        <w:rPr>
          <w:rFonts w:ascii="宋体" w:hAnsi="宋体" w:cs="宋体"/>
          <w:color w:val="auto"/>
          <w:sz w:val="24"/>
          <w:highlight w:val="none"/>
        </w:rPr>
      </w:pPr>
    </w:p>
    <w:p w14:paraId="70F1C088">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4B3C45CD">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1B45773A">
      <w:pPr>
        <w:rPr>
          <w:rFonts w:ascii="宋体" w:hAnsi="宋体" w:cs="宋体"/>
          <w:color w:val="auto"/>
          <w:sz w:val="24"/>
          <w:highlight w:val="none"/>
        </w:rPr>
      </w:pPr>
      <w:r>
        <w:rPr>
          <w:rFonts w:hint="eastAsia" w:ascii="宋体" w:hAnsi="宋体" w:cs="宋体"/>
          <w:b/>
          <w:bCs/>
          <w:color w:val="auto"/>
          <w:sz w:val="24"/>
          <w:highlight w:val="none"/>
        </w:rPr>
        <w:t>附：</w:t>
      </w:r>
    </w:p>
    <w:p w14:paraId="5B47348B">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0CAD8DCB">
      <w:pPr>
        <w:autoSpaceDE w:val="0"/>
        <w:autoSpaceDN w:val="0"/>
        <w:jc w:val="center"/>
        <w:rPr>
          <w:rFonts w:ascii="宋体" w:hAnsi="宋体" w:cs="宋体"/>
          <w:b/>
          <w:color w:val="auto"/>
          <w:spacing w:val="6"/>
          <w:sz w:val="32"/>
          <w:szCs w:val="32"/>
          <w:highlight w:val="none"/>
        </w:rPr>
      </w:pPr>
    </w:p>
    <w:p w14:paraId="471A02A6">
      <w:pPr>
        <w:autoSpaceDE w:val="0"/>
        <w:autoSpaceDN w:val="0"/>
        <w:jc w:val="center"/>
        <w:rPr>
          <w:rFonts w:ascii="宋体" w:hAnsi="宋体" w:cs="宋体"/>
          <w:b/>
          <w:color w:val="auto"/>
          <w:spacing w:val="6"/>
          <w:sz w:val="32"/>
          <w:szCs w:val="32"/>
          <w:highlight w:val="none"/>
        </w:rPr>
      </w:pPr>
    </w:p>
    <w:p w14:paraId="1AB86BC6">
      <w:pPr>
        <w:autoSpaceDE w:val="0"/>
        <w:autoSpaceDN w:val="0"/>
        <w:jc w:val="center"/>
        <w:rPr>
          <w:rFonts w:ascii="宋体" w:hAnsi="宋体" w:cs="宋体"/>
          <w:b/>
          <w:color w:val="auto"/>
          <w:spacing w:val="6"/>
          <w:sz w:val="32"/>
          <w:szCs w:val="32"/>
          <w:highlight w:val="none"/>
        </w:rPr>
      </w:pPr>
    </w:p>
    <w:p w14:paraId="60FE6A6E">
      <w:pPr>
        <w:autoSpaceDE w:val="0"/>
        <w:autoSpaceDN w:val="0"/>
        <w:jc w:val="center"/>
        <w:rPr>
          <w:rFonts w:ascii="宋体" w:hAnsi="宋体" w:cs="宋体"/>
          <w:b/>
          <w:color w:val="auto"/>
          <w:spacing w:val="6"/>
          <w:sz w:val="32"/>
          <w:szCs w:val="32"/>
          <w:highlight w:val="none"/>
        </w:rPr>
      </w:pPr>
    </w:p>
    <w:p w14:paraId="03F7EE71">
      <w:pPr>
        <w:autoSpaceDE w:val="0"/>
        <w:autoSpaceDN w:val="0"/>
        <w:jc w:val="center"/>
        <w:rPr>
          <w:rFonts w:ascii="宋体" w:hAnsi="宋体" w:cs="宋体"/>
          <w:b/>
          <w:color w:val="auto"/>
          <w:spacing w:val="6"/>
          <w:sz w:val="32"/>
          <w:szCs w:val="32"/>
          <w:highlight w:val="none"/>
        </w:rPr>
      </w:pPr>
    </w:p>
    <w:p w14:paraId="5778BF89">
      <w:pPr>
        <w:autoSpaceDE w:val="0"/>
        <w:autoSpaceDN w:val="0"/>
        <w:jc w:val="center"/>
        <w:rPr>
          <w:rFonts w:ascii="宋体" w:hAnsi="宋体" w:cs="宋体"/>
          <w:b/>
          <w:color w:val="auto"/>
          <w:spacing w:val="6"/>
          <w:sz w:val="32"/>
          <w:szCs w:val="32"/>
          <w:highlight w:val="none"/>
        </w:rPr>
      </w:pPr>
    </w:p>
    <w:p w14:paraId="69E82984">
      <w:pPr>
        <w:autoSpaceDE w:val="0"/>
        <w:autoSpaceDN w:val="0"/>
        <w:jc w:val="center"/>
        <w:rPr>
          <w:rFonts w:ascii="宋体" w:hAnsi="宋体" w:cs="宋体"/>
          <w:b/>
          <w:color w:val="auto"/>
          <w:spacing w:val="6"/>
          <w:sz w:val="32"/>
          <w:szCs w:val="32"/>
          <w:highlight w:val="none"/>
        </w:rPr>
      </w:pPr>
    </w:p>
    <w:p w14:paraId="555175B4">
      <w:pPr>
        <w:autoSpaceDE w:val="0"/>
        <w:autoSpaceDN w:val="0"/>
        <w:jc w:val="center"/>
        <w:rPr>
          <w:rFonts w:ascii="宋体" w:hAnsi="宋体" w:cs="宋体"/>
          <w:b/>
          <w:color w:val="auto"/>
          <w:spacing w:val="6"/>
          <w:sz w:val="32"/>
          <w:szCs w:val="32"/>
          <w:highlight w:val="none"/>
        </w:rPr>
      </w:pPr>
    </w:p>
    <w:p w14:paraId="5C0A94DE">
      <w:pPr>
        <w:autoSpaceDE w:val="0"/>
        <w:autoSpaceDN w:val="0"/>
        <w:jc w:val="center"/>
        <w:rPr>
          <w:rFonts w:ascii="宋体" w:hAnsi="宋体" w:cs="宋体"/>
          <w:b/>
          <w:color w:val="auto"/>
          <w:spacing w:val="6"/>
          <w:sz w:val="32"/>
          <w:szCs w:val="32"/>
          <w:highlight w:val="none"/>
        </w:rPr>
      </w:pPr>
    </w:p>
    <w:p w14:paraId="2399A6AA">
      <w:pPr>
        <w:rPr>
          <w:rFonts w:hint="eastAsia"/>
          <w:color w:val="auto"/>
          <w:highlight w:val="none"/>
          <w:lang w:eastAsia="zh-CN"/>
        </w:rPr>
      </w:pPr>
    </w:p>
    <w:p w14:paraId="3883D4D2">
      <w:pPr>
        <w:pStyle w:val="2"/>
        <w:rPr>
          <w:rFonts w:hint="eastAsia"/>
          <w:lang w:eastAsia="zh-CN"/>
        </w:rPr>
      </w:pPr>
    </w:p>
    <w:p w14:paraId="57A520F1">
      <w:pPr>
        <w:pStyle w:val="65"/>
        <w:rPr>
          <w:rFonts w:hint="eastAsia"/>
          <w:color w:val="auto"/>
          <w:highlight w:val="none"/>
          <w:lang w:eastAsia="zh-CN"/>
        </w:rPr>
      </w:pPr>
    </w:p>
    <w:p w14:paraId="1C1FE737">
      <w:pPr>
        <w:rPr>
          <w:rFonts w:hint="eastAsia"/>
          <w:color w:val="auto"/>
          <w:highlight w:val="none"/>
          <w:lang w:eastAsia="zh-CN"/>
        </w:rPr>
      </w:pPr>
    </w:p>
    <w:p w14:paraId="23D39151">
      <w:pPr>
        <w:jc w:val="center"/>
        <w:rPr>
          <w:rFonts w:hint="eastAsia" w:ascii="宋体" w:hAnsi="宋体" w:cs="宋体"/>
          <w:b/>
          <w:color w:val="auto"/>
          <w:spacing w:val="6"/>
          <w:sz w:val="32"/>
          <w:szCs w:val="32"/>
          <w:highlight w:val="none"/>
        </w:rPr>
      </w:pPr>
    </w:p>
    <w:p w14:paraId="422D8632">
      <w:pPr>
        <w:jc w:val="center"/>
        <w:rPr>
          <w:rFonts w:hint="eastAsia" w:ascii="宋体" w:hAnsi="宋体" w:cs="宋体"/>
          <w:b/>
          <w:color w:val="auto"/>
          <w:spacing w:val="6"/>
          <w:sz w:val="32"/>
          <w:szCs w:val="32"/>
          <w:highlight w:val="none"/>
        </w:rPr>
      </w:pPr>
    </w:p>
    <w:p w14:paraId="3DCB74C2">
      <w:pPr>
        <w:jc w:val="center"/>
        <w:rPr>
          <w:rFonts w:hint="eastAsia" w:ascii="宋体" w:hAnsi="宋体" w:cs="宋体"/>
          <w:b/>
          <w:color w:val="auto"/>
          <w:spacing w:val="6"/>
          <w:sz w:val="32"/>
          <w:szCs w:val="32"/>
          <w:highlight w:val="none"/>
        </w:rPr>
      </w:pPr>
    </w:p>
    <w:p w14:paraId="7BD4C81B">
      <w:pPr>
        <w:jc w:val="center"/>
        <w:rPr>
          <w:rFonts w:hint="eastAsia" w:ascii="宋体" w:hAnsi="宋体" w:cs="宋体"/>
          <w:b/>
          <w:color w:val="auto"/>
          <w:spacing w:val="6"/>
          <w:sz w:val="32"/>
          <w:szCs w:val="32"/>
          <w:highlight w:val="none"/>
        </w:rPr>
      </w:pPr>
    </w:p>
    <w:p w14:paraId="53826561">
      <w:pPr>
        <w:jc w:val="center"/>
        <w:rPr>
          <w:rFonts w:hint="eastAsia" w:ascii="宋体" w:hAnsi="宋体" w:cs="宋体"/>
          <w:b/>
          <w:color w:val="auto"/>
          <w:spacing w:val="6"/>
          <w:sz w:val="32"/>
          <w:szCs w:val="32"/>
          <w:highlight w:val="none"/>
        </w:rPr>
      </w:pPr>
    </w:p>
    <w:p w14:paraId="4D9EC2F8">
      <w:pPr>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475D0B1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3C99FC9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lang w:eastAsia="zh-CN"/>
        </w:rPr>
        <w:t>塘栖镇2026年交通序化管理项目服务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330113265070110000002-TKZXCG-2026-011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0A0E31D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223A9F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33380E6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4D4EB0B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73E006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052A373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0650A65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CEABAEF">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13"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13"/>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14"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14"/>
      <w:r>
        <w:rPr>
          <w:rFonts w:hint="eastAsia" w:ascii="宋体" w:hAnsi="宋体" w:cs="宋体"/>
          <w:b/>
          <w:color w:val="auto"/>
          <w:kern w:val="0"/>
          <w:sz w:val="24"/>
          <w:highlight w:val="none"/>
          <w:lang w:val="zh-CN"/>
        </w:rPr>
        <w:t>）</w:t>
      </w:r>
    </w:p>
    <w:p w14:paraId="32642589">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1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15"/>
    </w:p>
    <w:p w14:paraId="1643B03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5E94BA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20E47E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37C7205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72C223D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D4BC36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000A9A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D03FBCD">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C5F3ED4">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407521">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FA6518F">
      <w:pPr>
        <w:autoSpaceDE w:val="0"/>
        <w:autoSpaceDN w:val="0"/>
        <w:jc w:val="center"/>
        <w:rPr>
          <w:rFonts w:ascii="宋体" w:hAnsi="宋体" w:cs="宋体"/>
          <w:b/>
          <w:color w:val="auto"/>
          <w:spacing w:val="6"/>
          <w:sz w:val="32"/>
          <w:szCs w:val="32"/>
          <w:highlight w:val="none"/>
        </w:rPr>
      </w:pPr>
    </w:p>
    <w:p w14:paraId="498EDB7F">
      <w:pPr>
        <w:autoSpaceDE w:val="0"/>
        <w:autoSpaceDN w:val="0"/>
        <w:jc w:val="center"/>
        <w:rPr>
          <w:rFonts w:ascii="宋体" w:hAnsi="宋体" w:cs="宋体"/>
          <w:b/>
          <w:color w:val="auto"/>
          <w:spacing w:val="6"/>
          <w:sz w:val="32"/>
          <w:szCs w:val="32"/>
          <w:highlight w:val="none"/>
        </w:rPr>
      </w:pPr>
    </w:p>
    <w:p w14:paraId="01DC4D78">
      <w:pPr>
        <w:autoSpaceDE w:val="0"/>
        <w:autoSpaceDN w:val="0"/>
        <w:jc w:val="center"/>
        <w:rPr>
          <w:rFonts w:ascii="宋体" w:hAnsi="宋体" w:cs="宋体"/>
          <w:b/>
          <w:color w:val="auto"/>
          <w:spacing w:val="6"/>
          <w:sz w:val="32"/>
          <w:szCs w:val="32"/>
          <w:highlight w:val="none"/>
        </w:rPr>
      </w:pPr>
    </w:p>
    <w:p w14:paraId="63AA12B5">
      <w:pPr>
        <w:autoSpaceDE w:val="0"/>
        <w:autoSpaceDN w:val="0"/>
        <w:jc w:val="center"/>
        <w:rPr>
          <w:rFonts w:ascii="宋体" w:hAnsi="宋体" w:cs="宋体"/>
          <w:b/>
          <w:color w:val="auto"/>
          <w:spacing w:val="6"/>
          <w:sz w:val="32"/>
          <w:szCs w:val="32"/>
          <w:highlight w:val="none"/>
        </w:rPr>
      </w:pPr>
    </w:p>
    <w:p w14:paraId="794C7748">
      <w:pPr>
        <w:autoSpaceDE w:val="0"/>
        <w:autoSpaceDN w:val="0"/>
        <w:jc w:val="center"/>
        <w:rPr>
          <w:rFonts w:ascii="宋体" w:hAnsi="宋体" w:cs="宋体"/>
          <w:b/>
          <w:color w:val="auto"/>
          <w:spacing w:val="6"/>
          <w:sz w:val="32"/>
          <w:szCs w:val="32"/>
          <w:highlight w:val="none"/>
        </w:rPr>
      </w:pPr>
    </w:p>
    <w:p w14:paraId="4B827EB4">
      <w:pPr>
        <w:autoSpaceDE w:val="0"/>
        <w:autoSpaceDN w:val="0"/>
        <w:jc w:val="center"/>
        <w:rPr>
          <w:rFonts w:ascii="宋体" w:hAnsi="宋体" w:cs="宋体"/>
          <w:b/>
          <w:color w:val="auto"/>
          <w:spacing w:val="6"/>
          <w:sz w:val="32"/>
          <w:szCs w:val="32"/>
          <w:highlight w:val="none"/>
        </w:rPr>
      </w:pPr>
    </w:p>
    <w:p w14:paraId="45E9AB00">
      <w:pPr>
        <w:autoSpaceDE w:val="0"/>
        <w:autoSpaceDN w:val="0"/>
        <w:jc w:val="center"/>
        <w:rPr>
          <w:rFonts w:ascii="宋体" w:hAnsi="宋体" w:cs="宋体"/>
          <w:b/>
          <w:color w:val="auto"/>
          <w:spacing w:val="6"/>
          <w:sz w:val="32"/>
          <w:szCs w:val="32"/>
          <w:highlight w:val="none"/>
        </w:rPr>
      </w:pPr>
    </w:p>
    <w:p w14:paraId="0DF3D8D5">
      <w:pPr>
        <w:autoSpaceDE w:val="0"/>
        <w:autoSpaceDN w:val="0"/>
        <w:jc w:val="center"/>
        <w:rPr>
          <w:rFonts w:ascii="宋体" w:hAnsi="宋体" w:cs="宋体"/>
          <w:b/>
          <w:color w:val="auto"/>
          <w:spacing w:val="6"/>
          <w:sz w:val="32"/>
          <w:szCs w:val="32"/>
          <w:highlight w:val="none"/>
        </w:rPr>
      </w:pPr>
    </w:p>
    <w:p w14:paraId="300841C2">
      <w:pPr>
        <w:autoSpaceDE w:val="0"/>
        <w:autoSpaceDN w:val="0"/>
        <w:jc w:val="center"/>
        <w:rPr>
          <w:rFonts w:ascii="宋体" w:hAnsi="宋体" w:cs="宋体"/>
          <w:b/>
          <w:color w:val="auto"/>
          <w:spacing w:val="6"/>
          <w:sz w:val="32"/>
          <w:szCs w:val="32"/>
          <w:highlight w:val="none"/>
        </w:rPr>
      </w:pPr>
    </w:p>
    <w:p w14:paraId="1E51836B">
      <w:pPr>
        <w:autoSpaceDE w:val="0"/>
        <w:autoSpaceDN w:val="0"/>
        <w:jc w:val="center"/>
        <w:rPr>
          <w:rFonts w:ascii="宋体" w:hAnsi="宋体" w:cs="宋体"/>
          <w:b/>
          <w:color w:val="auto"/>
          <w:spacing w:val="6"/>
          <w:sz w:val="32"/>
          <w:szCs w:val="32"/>
          <w:highlight w:val="none"/>
        </w:rPr>
      </w:pPr>
    </w:p>
    <w:p w14:paraId="415E2918">
      <w:pPr>
        <w:autoSpaceDE w:val="0"/>
        <w:autoSpaceDN w:val="0"/>
        <w:jc w:val="center"/>
        <w:rPr>
          <w:rFonts w:ascii="宋体" w:hAnsi="宋体" w:cs="宋体"/>
          <w:b/>
          <w:color w:val="auto"/>
          <w:spacing w:val="6"/>
          <w:sz w:val="32"/>
          <w:szCs w:val="32"/>
          <w:highlight w:val="none"/>
        </w:rPr>
      </w:pPr>
    </w:p>
    <w:p w14:paraId="692F935F">
      <w:pPr>
        <w:autoSpaceDE w:val="0"/>
        <w:autoSpaceDN w:val="0"/>
        <w:jc w:val="center"/>
        <w:rPr>
          <w:rFonts w:ascii="宋体" w:hAnsi="宋体" w:cs="宋体"/>
          <w:b/>
          <w:color w:val="auto"/>
          <w:spacing w:val="6"/>
          <w:sz w:val="32"/>
          <w:szCs w:val="32"/>
          <w:highlight w:val="none"/>
        </w:rPr>
      </w:pPr>
    </w:p>
    <w:p w14:paraId="51CDAEAD">
      <w:pPr>
        <w:autoSpaceDE w:val="0"/>
        <w:autoSpaceDN w:val="0"/>
        <w:jc w:val="center"/>
        <w:rPr>
          <w:rFonts w:ascii="宋体" w:hAnsi="宋体" w:cs="宋体"/>
          <w:b/>
          <w:color w:val="auto"/>
          <w:spacing w:val="6"/>
          <w:sz w:val="32"/>
          <w:szCs w:val="32"/>
          <w:highlight w:val="none"/>
        </w:rPr>
      </w:pPr>
    </w:p>
    <w:p w14:paraId="6D2ADA5C">
      <w:pPr>
        <w:autoSpaceDE w:val="0"/>
        <w:autoSpaceDN w:val="0"/>
        <w:jc w:val="center"/>
        <w:rPr>
          <w:rFonts w:ascii="宋体" w:hAnsi="宋体" w:cs="宋体"/>
          <w:b/>
          <w:color w:val="auto"/>
          <w:spacing w:val="6"/>
          <w:sz w:val="32"/>
          <w:szCs w:val="32"/>
          <w:highlight w:val="none"/>
        </w:rPr>
      </w:pPr>
    </w:p>
    <w:p w14:paraId="5B48D04F">
      <w:pPr>
        <w:autoSpaceDE w:val="0"/>
        <w:autoSpaceDN w:val="0"/>
        <w:jc w:val="both"/>
        <w:rPr>
          <w:rFonts w:ascii="宋体" w:hAnsi="宋体" w:cs="宋体"/>
          <w:b/>
          <w:color w:val="auto"/>
          <w:spacing w:val="6"/>
          <w:sz w:val="32"/>
          <w:szCs w:val="32"/>
          <w:highlight w:val="none"/>
        </w:rPr>
      </w:pPr>
    </w:p>
    <w:p w14:paraId="6386A6EE">
      <w:pPr>
        <w:autoSpaceDE w:val="0"/>
        <w:autoSpaceDN w:val="0"/>
        <w:jc w:val="center"/>
        <w:rPr>
          <w:rFonts w:ascii="宋体" w:hAnsi="宋体" w:cs="宋体"/>
          <w:b/>
          <w:color w:val="auto"/>
          <w:spacing w:val="6"/>
          <w:sz w:val="32"/>
          <w:szCs w:val="32"/>
          <w:highlight w:val="none"/>
        </w:rPr>
      </w:pPr>
    </w:p>
    <w:p w14:paraId="02016A22">
      <w:pPr>
        <w:autoSpaceDE w:val="0"/>
        <w:autoSpaceDN w:val="0"/>
        <w:jc w:val="center"/>
        <w:rPr>
          <w:rFonts w:ascii="宋体" w:hAnsi="宋体" w:cs="宋体"/>
          <w:b/>
          <w:color w:val="auto"/>
          <w:spacing w:val="6"/>
          <w:sz w:val="32"/>
          <w:szCs w:val="32"/>
          <w:highlight w:val="none"/>
        </w:rPr>
      </w:pPr>
    </w:p>
    <w:p w14:paraId="14CC1DB5">
      <w:pPr>
        <w:snapToGrid w:val="0"/>
        <w:spacing w:line="360" w:lineRule="auto"/>
        <w:ind w:firstLine="3666" w:firstLineChars="1100"/>
        <w:rPr>
          <w:rFonts w:ascii="宋体" w:hAnsi="宋体" w:cs="宋体"/>
          <w:b/>
          <w:color w:val="auto"/>
          <w:spacing w:val="6"/>
          <w:sz w:val="32"/>
          <w:szCs w:val="32"/>
          <w:highlight w:val="none"/>
        </w:rPr>
      </w:pPr>
    </w:p>
    <w:p w14:paraId="603BD11C">
      <w:pPr>
        <w:widowControl/>
        <w:adjustRightInd/>
        <w:jc w:val="left"/>
        <w:rPr>
          <w:rFonts w:ascii="宋体" w:hAnsi="宋体" w:cs="宋体"/>
          <w:b/>
          <w:color w:val="auto"/>
          <w:spacing w:val="6"/>
          <w:sz w:val="32"/>
          <w:szCs w:val="32"/>
          <w:highlight w:val="none"/>
        </w:rPr>
      </w:pPr>
      <w:r>
        <w:rPr>
          <w:rFonts w:ascii="宋体" w:hAnsi="宋体" w:cs="宋体"/>
          <w:b/>
          <w:color w:val="auto"/>
          <w:spacing w:val="6"/>
          <w:sz w:val="32"/>
          <w:szCs w:val="32"/>
          <w:highlight w:val="none"/>
        </w:rPr>
        <w:br w:type="page"/>
      </w:r>
    </w:p>
    <w:p w14:paraId="627FFFE1">
      <w:pPr>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751332A8">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179EF3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lang w:eastAsia="zh-CN"/>
        </w:rPr>
        <w:t>塘栖镇2026年交通序化管理项目服务</w:t>
      </w:r>
      <w:r>
        <w:rPr>
          <w:rFonts w:hint="eastAsia" w:ascii="宋体" w:hAnsi="宋体" w:cs="宋体"/>
          <w:color w:val="auto"/>
          <w:sz w:val="24"/>
          <w:highlight w:val="none"/>
        </w:rPr>
        <w:t>【招标编号：</w:t>
      </w:r>
      <w:r>
        <w:rPr>
          <w:rFonts w:hint="eastAsia" w:ascii="宋体" w:hAnsi="宋体" w:cs="宋体"/>
          <w:color w:val="auto"/>
          <w:sz w:val="24"/>
          <w:highlight w:val="none"/>
          <w:lang w:eastAsia="zh-CN"/>
        </w:rPr>
        <w:t>330113265070110000002-TKZXCG-2026-011</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4F9BA29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0BBB80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（分包供应商2名称），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B0D5E98">
      <w:pPr>
        <w:pStyle w:val="6"/>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7830BDC3">
      <w:pPr>
        <w:rPr>
          <w:color w:val="auto"/>
          <w:highlight w:val="none"/>
        </w:rPr>
      </w:pPr>
      <w:r>
        <w:rPr>
          <w:rFonts w:hint="eastAsia"/>
          <w:color w:val="auto"/>
          <w:highlight w:val="none"/>
          <w:lang w:val="zh-CN"/>
        </w:rPr>
        <w:t xml:space="preserve"> </w:t>
      </w:r>
    </w:p>
    <w:p w14:paraId="375119D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7C0BDECE">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0E5737A9">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017A699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2C42057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81B28F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568B88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B73E3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0FE240E2">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27CC133">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522E695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3C15FA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226C503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74DA73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7735A560">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4BBED7B9">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6A435552">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700344E3">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262B45A">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DC2F3FB">
      <w:pPr>
        <w:autoSpaceDE w:val="0"/>
        <w:autoSpaceDN w:val="0"/>
        <w:jc w:val="center"/>
        <w:rPr>
          <w:rFonts w:ascii="宋体" w:hAnsi="宋体" w:cs="宋体"/>
          <w:b/>
          <w:color w:val="auto"/>
          <w:spacing w:val="6"/>
          <w:sz w:val="32"/>
          <w:szCs w:val="32"/>
          <w:highlight w:val="none"/>
        </w:rPr>
      </w:pPr>
    </w:p>
    <w:p w14:paraId="02BE5660">
      <w:pPr>
        <w:autoSpaceDE w:val="0"/>
        <w:autoSpaceDN w:val="0"/>
        <w:jc w:val="center"/>
        <w:rPr>
          <w:rFonts w:ascii="宋体" w:hAnsi="宋体" w:cs="宋体"/>
          <w:b/>
          <w:color w:val="auto"/>
          <w:spacing w:val="6"/>
          <w:sz w:val="32"/>
          <w:szCs w:val="32"/>
          <w:highlight w:val="none"/>
        </w:rPr>
      </w:pPr>
    </w:p>
    <w:p w14:paraId="1619FF6A">
      <w:pPr>
        <w:autoSpaceDE w:val="0"/>
        <w:autoSpaceDN w:val="0"/>
        <w:jc w:val="center"/>
        <w:rPr>
          <w:rFonts w:ascii="宋体" w:hAnsi="宋体" w:cs="宋体"/>
          <w:b/>
          <w:color w:val="auto"/>
          <w:spacing w:val="6"/>
          <w:sz w:val="32"/>
          <w:szCs w:val="32"/>
          <w:highlight w:val="none"/>
        </w:rPr>
      </w:pPr>
    </w:p>
    <w:p w14:paraId="68B8F9C7">
      <w:pPr>
        <w:autoSpaceDE w:val="0"/>
        <w:autoSpaceDN w:val="0"/>
        <w:jc w:val="center"/>
        <w:rPr>
          <w:rFonts w:ascii="宋体" w:hAnsi="宋体" w:cs="宋体"/>
          <w:b/>
          <w:color w:val="auto"/>
          <w:spacing w:val="6"/>
          <w:sz w:val="32"/>
          <w:szCs w:val="32"/>
          <w:highlight w:val="none"/>
        </w:rPr>
      </w:pPr>
    </w:p>
    <w:p w14:paraId="6E5A7C29">
      <w:pPr>
        <w:autoSpaceDE w:val="0"/>
        <w:autoSpaceDN w:val="0"/>
        <w:jc w:val="center"/>
        <w:rPr>
          <w:rFonts w:ascii="宋体" w:hAnsi="宋体" w:cs="宋体"/>
          <w:b/>
          <w:color w:val="auto"/>
          <w:spacing w:val="6"/>
          <w:sz w:val="32"/>
          <w:szCs w:val="32"/>
          <w:highlight w:val="none"/>
        </w:rPr>
      </w:pPr>
    </w:p>
    <w:p w14:paraId="444D9F7D">
      <w:pPr>
        <w:autoSpaceDE w:val="0"/>
        <w:autoSpaceDN w:val="0"/>
        <w:jc w:val="center"/>
        <w:rPr>
          <w:rFonts w:ascii="宋体" w:hAnsi="宋体" w:cs="宋体"/>
          <w:b/>
          <w:color w:val="auto"/>
          <w:spacing w:val="6"/>
          <w:sz w:val="32"/>
          <w:szCs w:val="32"/>
          <w:highlight w:val="none"/>
        </w:rPr>
      </w:pPr>
    </w:p>
    <w:p w14:paraId="10A98C74">
      <w:pPr>
        <w:autoSpaceDE w:val="0"/>
        <w:autoSpaceDN w:val="0"/>
        <w:jc w:val="center"/>
        <w:rPr>
          <w:rFonts w:ascii="宋体" w:hAnsi="宋体" w:cs="宋体"/>
          <w:b/>
          <w:color w:val="auto"/>
          <w:spacing w:val="6"/>
          <w:sz w:val="32"/>
          <w:szCs w:val="32"/>
          <w:highlight w:val="none"/>
        </w:rPr>
      </w:pPr>
    </w:p>
    <w:p w14:paraId="335FD842">
      <w:pPr>
        <w:autoSpaceDE w:val="0"/>
        <w:autoSpaceDN w:val="0"/>
        <w:jc w:val="center"/>
        <w:rPr>
          <w:rFonts w:ascii="宋体" w:hAnsi="宋体" w:cs="宋体"/>
          <w:b/>
          <w:color w:val="auto"/>
          <w:spacing w:val="6"/>
          <w:sz w:val="32"/>
          <w:szCs w:val="32"/>
          <w:highlight w:val="none"/>
        </w:rPr>
      </w:pPr>
    </w:p>
    <w:p w14:paraId="517EED56">
      <w:pPr>
        <w:autoSpaceDE w:val="0"/>
        <w:autoSpaceDN w:val="0"/>
        <w:jc w:val="center"/>
        <w:rPr>
          <w:rFonts w:ascii="宋体" w:hAnsi="宋体" w:cs="宋体"/>
          <w:b/>
          <w:color w:val="auto"/>
          <w:spacing w:val="6"/>
          <w:sz w:val="32"/>
          <w:szCs w:val="32"/>
          <w:highlight w:val="none"/>
        </w:rPr>
      </w:pPr>
    </w:p>
    <w:p w14:paraId="31861283">
      <w:pPr>
        <w:autoSpaceDE w:val="0"/>
        <w:autoSpaceDN w:val="0"/>
        <w:jc w:val="center"/>
        <w:rPr>
          <w:rFonts w:ascii="宋体" w:hAnsi="宋体" w:cs="宋体"/>
          <w:b/>
          <w:color w:val="auto"/>
          <w:spacing w:val="6"/>
          <w:sz w:val="32"/>
          <w:szCs w:val="32"/>
          <w:highlight w:val="none"/>
        </w:rPr>
      </w:pPr>
    </w:p>
    <w:p w14:paraId="34BB7056">
      <w:pPr>
        <w:autoSpaceDE w:val="0"/>
        <w:autoSpaceDN w:val="0"/>
        <w:jc w:val="center"/>
        <w:rPr>
          <w:rFonts w:ascii="宋体" w:hAnsi="宋体" w:cs="宋体"/>
          <w:b/>
          <w:color w:val="auto"/>
          <w:spacing w:val="6"/>
          <w:sz w:val="32"/>
          <w:szCs w:val="32"/>
          <w:highlight w:val="none"/>
        </w:rPr>
      </w:pPr>
    </w:p>
    <w:p w14:paraId="3B40ECCE">
      <w:pPr>
        <w:autoSpaceDE w:val="0"/>
        <w:autoSpaceDN w:val="0"/>
        <w:jc w:val="center"/>
        <w:rPr>
          <w:rFonts w:ascii="宋体" w:hAnsi="宋体" w:cs="宋体"/>
          <w:b/>
          <w:color w:val="auto"/>
          <w:spacing w:val="6"/>
          <w:sz w:val="32"/>
          <w:szCs w:val="32"/>
          <w:highlight w:val="none"/>
        </w:rPr>
      </w:pPr>
    </w:p>
    <w:p w14:paraId="14C711FC">
      <w:pPr>
        <w:autoSpaceDE w:val="0"/>
        <w:autoSpaceDN w:val="0"/>
        <w:jc w:val="center"/>
        <w:rPr>
          <w:rFonts w:ascii="宋体" w:hAnsi="宋体" w:cs="宋体"/>
          <w:b/>
          <w:color w:val="auto"/>
          <w:spacing w:val="6"/>
          <w:sz w:val="32"/>
          <w:szCs w:val="32"/>
          <w:highlight w:val="none"/>
        </w:rPr>
      </w:pPr>
    </w:p>
    <w:p w14:paraId="275CAE14">
      <w:pPr>
        <w:autoSpaceDE w:val="0"/>
        <w:autoSpaceDN w:val="0"/>
        <w:jc w:val="center"/>
        <w:rPr>
          <w:rFonts w:ascii="宋体" w:hAnsi="宋体" w:cs="宋体"/>
          <w:b/>
          <w:color w:val="auto"/>
          <w:spacing w:val="6"/>
          <w:sz w:val="32"/>
          <w:szCs w:val="32"/>
          <w:highlight w:val="none"/>
        </w:rPr>
      </w:pPr>
    </w:p>
    <w:p w14:paraId="77F7EF03">
      <w:pPr>
        <w:autoSpaceDE w:val="0"/>
        <w:autoSpaceDN w:val="0"/>
        <w:jc w:val="center"/>
        <w:rPr>
          <w:rFonts w:ascii="宋体" w:hAnsi="宋体" w:cs="宋体"/>
          <w:b/>
          <w:color w:val="auto"/>
          <w:spacing w:val="6"/>
          <w:sz w:val="32"/>
          <w:szCs w:val="32"/>
          <w:highlight w:val="none"/>
        </w:rPr>
      </w:pPr>
    </w:p>
    <w:p w14:paraId="135E8B51">
      <w:pPr>
        <w:autoSpaceDE w:val="0"/>
        <w:autoSpaceDN w:val="0"/>
        <w:jc w:val="center"/>
        <w:rPr>
          <w:rFonts w:ascii="宋体" w:hAnsi="宋体" w:cs="宋体"/>
          <w:b/>
          <w:color w:val="auto"/>
          <w:spacing w:val="6"/>
          <w:sz w:val="32"/>
          <w:szCs w:val="32"/>
          <w:highlight w:val="none"/>
        </w:rPr>
      </w:pPr>
    </w:p>
    <w:p w14:paraId="2C7EF99D">
      <w:pPr>
        <w:autoSpaceDE w:val="0"/>
        <w:autoSpaceDN w:val="0"/>
        <w:jc w:val="center"/>
        <w:rPr>
          <w:rFonts w:ascii="宋体" w:hAnsi="宋体" w:cs="宋体"/>
          <w:b/>
          <w:color w:val="auto"/>
          <w:spacing w:val="6"/>
          <w:sz w:val="32"/>
          <w:szCs w:val="32"/>
          <w:highlight w:val="none"/>
        </w:rPr>
      </w:pPr>
    </w:p>
    <w:p w14:paraId="323F7CB3">
      <w:pPr>
        <w:autoSpaceDE w:val="0"/>
        <w:autoSpaceDN w:val="0"/>
        <w:jc w:val="center"/>
        <w:rPr>
          <w:rFonts w:ascii="宋体" w:hAnsi="宋体" w:cs="宋体"/>
          <w:b/>
          <w:color w:val="auto"/>
          <w:spacing w:val="6"/>
          <w:sz w:val="32"/>
          <w:szCs w:val="32"/>
          <w:highlight w:val="none"/>
        </w:rPr>
      </w:pPr>
    </w:p>
    <w:p w14:paraId="0C5415A7">
      <w:pPr>
        <w:autoSpaceDE w:val="0"/>
        <w:autoSpaceDN w:val="0"/>
        <w:jc w:val="center"/>
        <w:rPr>
          <w:rFonts w:ascii="宋体" w:hAnsi="宋体" w:cs="宋体"/>
          <w:b/>
          <w:color w:val="auto"/>
          <w:spacing w:val="6"/>
          <w:sz w:val="32"/>
          <w:szCs w:val="32"/>
          <w:highlight w:val="none"/>
        </w:rPr>
      </w:pPr>
    </w:p>
    <w:p w14:paraId="6731C900">
      <w:pPr>
        <w:spacing w:line="360" w:lineRule="auto"/>
        <w:jc w:val="left"/>
        <w:outlineLvl w:val="0"/>
        <w:rPr>
          <w:rFonts w:hint="eastAsia" w:ascii="宋体" w:hAnsi="宋体" w:cs="宋体"/>
          <w:b/>
          <w:color w:val="auto"/>
          <w:sz w:val="36"/>
          <w:szCs w:val="20"/>
          <w:highlight w:val="none"/>
        </w:rPr>
      </w:pPr>
    </w:p>
    <w:p w14:paraId="527F084F">
      <w:pPr>
        <w:spacing w:line="360" w:lineRule="auto"/>
        <w:jc w:val="left"/>
        <w:outlineLvl w:val="0"/>
        <w:rPr>
          <w:rFonts w:hint="eastAsia" w:ascii="宋体" w:hAnsi="宋体" w:cs="宋体"/>
          <w:b/>
          <w:color w:val="auto"/>
          <w:sz w:val="36"/>
          <w:szCs w:val="20"/>
          <w:highlight w:val="none"/>
        </w:rPr>
      </w:pPr>
    </w:p>
    <w:p w14:paraId="550CBA0E">
      <w:pPr>
        <w:spacing w:line="360" w:lineRule="auto"/>
        <w:jc w:val="left"/>
        <w:outlineLvl w:val="0"/>
        <w:rPr>
          <w:rFonts w:hint="eastAsia" w:ascii="宋体" w:hAnsi="宋体" w:cs="宋体"/>
          <w:b/>
          <w:color w:val="auto"/>
          <w:sz w:val="36"/>
          <w:szCs w:val="20"/>
          <w:highlight w:val="none"/>
        </w:rPr>
      </w:pPr>
    </w:p>
    <w:p w14:paraId="4793E530">
      <w:pPr>
        <w:spacing w:line="360" w:lineRule="auto"/>
        <w:jc w:val="left"/>
        <w:outlineLvl w:val="0"/>
        <w:rPr>
          <w:rFonts w:hint="eastAsia" w:ascii="宋体" w:hAnsi="宋体" w:cs="宋体"/>
          <w:b/>
          <w:color w:val="auto"/>
          <w:sz w:val="36"/>
          <w:szCs w:val="20"/>
          <w:highlight w:val="none"/>
        </w:rPr>
      </w:pPr>
    </w:p>
    <w:p w14:paraId="0279BEDF">
      <w:pPr>
        <w:spacing w:line="360" w:lineRule="auto"/>
        <w:jc w:val="left"/>
        <w:outlineLvl w:val="0"/>
        <w:rPr>
          <w:rFonts w:hint="eastAsia" w:ascii="宋体" w:hAnsi="宋体" w:cs="宋体"/>
          <w:b/>
          <w:color w:val="auto"/>
          <w:sz w:val="36"/>
          <w:szCs w:val="20"/>
          <w:highlight w:val="none"/>
        </w:rPr>
      </w:pPr>
    </w:p>
    <w:p w14:paraId="4B3DB79C">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1F4295F4">
      <w:pPr>
        <w:spacing w:line="360" w:lineRule="auto"/>
        <w:jc w:val="center"/>
        <w:rPr>
          <w:rFonts w:ascii="宋体" w:hAnsi="宋体" w:cs="宋体"/>
          <w:color w:val="auto"/>
          <w:sz w:val="24"/>
          <w:highlight w:val="none"/>
          <w:u w:val="single"/>
        </w:rPr>
      </w:pPr>
    </w:p>
    <w:p w14:paraId="3E665DF5">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7DBE734F">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lang w:eastAsia="zh-CN"/>
        </w:rPr>
        <w:t>杭州市临平区塘栖镇人民政府</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塘栖镇2026年交通序化管理项目服务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42400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lang w:eastAsia="zh-CN"/>
        </w:rPr>
        <w:t>塘栖镇2026年交通序化管理项目服务</w:t>
      </w:r>
      <w:r>
        <w:rPr>
          <w:rFonts w:hint="eastAsia" w:ascii="宋体" w:hAnsi="宋体" w:cs="宋体"/>
          <w:color w:val="auto"/>
          <w:sz w:val="24"/>
          <w:highlight w:val="none"/>
        </w:rPr>
        <w:t>，属</w:t>
      </w:r>
      <w:r>
        <w:rPr>
          <w:rFonts w:hint="eastAsia" w:ascii="宋体" w:hAnsi="宋体" w:cs="宋体"/>
          <w:color w:val="auto"/>
          <w:sz w:val="24"/>
          <w:highlight w:val="none"/>
          <w:u w:val="none"/>
        </w:rPr>
        <w:t>于</w:t>
      </w:r>
      <w:r>
        <w:rPr>
          <w:rFonts w:hint="eastAsia" w:ascii="宋体" w:hAnsi="宋体" w:cs="宋体"/>
          <w:color w:val="auto"/>
          <w:sz w:val="24"/>
          <w:highlight w:val="none"/>
          <w:u w:val="single"/>
          <w:lang w:val="en-US" w:eastAsia="zh-CN"/>
        </w:rPr>
        <w:t>租赁和商务服务行业</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324860D">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2.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w:t>
      </w:r>
      <w:r>
        <w:rPr>
          <w:rFonts w:hint="eastAsia" w:ascii="宋体" w:hAnsi="宋体" w:cs="宋体"/>
          <w:color w:val="auto"/>
          <w:sz w:val="24"/>
          <w:highlight w:val="none"/>
          <w:u w:val="single"/>
        </w:rPr>
        <w:t xml:space="preserve"> （企业名称） </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 （中型企业、小型企业、微型企业） ；</w:t>
      </w:r>
    </w:p>
    <w:p w14:paraId="6248042B">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716AB55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03E956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4D7AB38">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73A28941">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0FEAB09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508E66AE">
      <w:pPr>
        <w:pStyle w:val="6"/>
        <w:rPr>
          <w:rFonts w:ascii="宋体" w:hAnsi="宋体" w:eastAsia="宋体" w:cs="宋体"/>
          <w:color w:val="auto"/>
          <w:highlight w:val="none"/>
          <w:lang w:val="en-US"/>
        </w:rPr>
      </w:pPr>
    </w:p>
    <w:p w14:paraId="4350DB4E">
      <w:pPr>
        <w:spacing w:line="360" w:lineRule="auto"/>
        <w:jc w:val="left"/>
        <w:outlineLvl w:val="0"/>
        <w:rPr>
          <w:rFonts w:hint="eastAsia" w:ascii="仿宋" w:hAnsi="仿宋" w:eastAsia="仿宋" w:cs="仿宋"/>
          <w:b/>
          <w:color w:val="auto"/>
          <w:sz w:val="30"/>
          <w:szCs w:val="30"/>
          <w:highlight w:val="none"/>
          <w:lang w:val="en-US" w:eastAsia="zh-CN"/>
        </w:rPr>
      </w:pPr>
    </w:p>
    <w:p w14:paraId="5D8DAC47">
      <w:pPr>
        <w:spacing w:line="360" w:lineRule="auto"/>
        <w:jc w:val="left"/>
        <w:outlineLvl w:val="0"/>
        <w:rPr>
          <w:rFonts w:hint="eastAsia" w:ascii="仿宋" w:hAnsi="仿宋" w:eastAsia="仿宋" w:cs="仿宋"/>
          <w:b/>
          <w:color w:val="auto"/>
          <w:sz w:val="30"/>
          <w:szCs w:val="30"/>
          <w:highlight w:val="none"/>
          <w:lang w:val="en-US" w:eastAsia="zh-CN"/>
        </w:rPr>
      </w:pPr>
    </w:p>
    <w:p w14:paraId="10C8E7D9">
      <w:pPr>
        <w:spacing w:line="360" w:lineRule="auto"/>
        <w:jc w:val="left"/>
        <w:outlineLvl w:val="0"/>
        <w:rPr>
          <w:rFonts w:hint="eastAsia" w:ascii="仿宋" w:hAnsi="仿宋" w:eastAsia="仿宋" w:cs="仿宋"/>
          <w:b/>
          <w:color w:val="auto"/>
          <w:sz w:val="30"/>
          <w:szCs w:val="30"/>
          <w:highlight w:val="none"/>
          <w:lang w:val="en-US" w:eastAsia="zh-CN"/>
        </w:rPr>
      </w:pPr>
    </w:p>
    <w:p w14:paraId="141918CA">
      <w:pPr>
        <w:spacing w:line="360" w:lineRule="auto"/>
        <w:jc w:val="left"/>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附件8（中标后提供）：</w:t>
      </w:r>
    </w:p>
    <w:p w14:paraId="09CA3FFA">
      <w:pPr>
        <w:jc w:val="center"/>
        <w:rPr>
          <w:rFonts w:hint="eastAsia" w:ascii="仿宋" w:hAnsi="仿宋" w:eastAsia="仿宋" w:cs="仿宋"/>
          <w:b/>
          <w:color w:val="auto"/>
          <w:sz w:val="30"/>
          <w:szCs w:val="30"/>
          <w:highlight w:val="none"/>
        </w:rPr>
      </w:pPr>
    </w:p>
    <w:p w14:paraId="261E71E2">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t>承 诺 书</w:t>
      </w:r>
    </w:p>
    <w:p w14:paraId="4A8A1797">
      <w:pPr>
        <w:rPr>
          <w:rFonts w:hint="eastAsia" w:ascii="宋体" w:hAnsi="宋体" w:eastAsia="宋体" w:cs="宋体"/>
          <w:color w:val="auto"/>
          <w:sz w:val="24"/>
          <w:szCs w:val="24"/>
          <w:highlight w:val="none"/>
        </w:rPr>
      </w:pPr>
    </w:p>
    <w:p w14:paraId="6486B027">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 xml:space="preserve">杭州天坤建设咨询有限公司 </w:t>
      </w:r>
      <w:r>
        <w:rPr>
          <w:rFonts w:hint="eastAsia" w:ascii="宋体" w:hAnsi="宋体" w:eastAsia="宋体" w:cs="宋体"/>
          <w:color w:val="auto"/>
          <w:sz w:val="24"/>
          <w:szCs w:val="24"/>
          <w:highlight w:val="none"/>
        </w:rPr>
        <w:t>：</w:t>
      </w:r>
    </w:p>
    <w:p w14:paraId="0E76E3BA">
      <w:pPr>
        <w:spacing w:line="7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我单位参与投标的</w:t>
      </w:r>
      <w:r>
        <w:rPr>
          <w:rFonts w:hint="eastAsia" w:ascii="宋体" w:hAnsi="宋体" w:eastAsia="宋体" w:cs="宋体"/>
          <w:color w:val="auto"/>
          <w:sz w:val="24"/>
          <w:szCs w:val="24"/>
          <w:highlight w:val="none"/>
          <w:u w:val="single"/>
          <w:lang w:val="en-US" w:eastAsia="zh-CN"/>
        </w:rPr>
        <w:t xml:space="preserve"> 塘栖镇2026年交通序化管理项目服务 </w:t>
      </w:r>
      <w:r>
        <w:rPr>
          <w:rFonts w:hint="eastAsia" w:ascii="宋体" w:hAnsi="宋体" w:eastAsia="宋体" w:cs="宋体"/>
          <w:color w:val="auto"/>
          <w:sz w:val="24"/>
          <w:szCs w:val="24"/>
          <w:highlight w:val="none"/>
          <w:u w:val="none"/>
          <w:lang w:val="en-US" w:eastAsia="zh-CN"/>
        </w:rPr>
        <w:t>有幸中标，考虑本项目备案事宜，故由我单位再提供加盖公章的纸质版投标文件一式</w:t>
      </w:r>
      <w:r>
        <w:rPr>
          <w:rFonts w:hint="eastAsia" w:ascii="宋体" w:hAnsi="宋体"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lang w:val="en-US" w:eastAsia="zh-CN"/>
        </w:rPr>
        <w:t>份（正本一份，副本</w:t>
      </w:r>
      <w:r>
        <w:rPr>
          <w:rFonts w:hint="eastAsia" w:ascii="宋体" w:hAnsi="宋体" w:cs="宋体"/>
          <w:color w:val="auto"/>
          <w:sz w:val="24"/>
          <w:szCs w:val="24"/>
          <w:highlight w:val="none"/>
          <w:u w:val="none"/>
          <w:lang w:val="en-US" w:eastAsia="zh-CN"/>
        </w:rPr>
        <w:t>二</w:t>
      </w:r>
      <w:r>
        <w:rPr>
          <w:rFonts w:hint="eastAsia" w:ascii="宋体" w:hAnsi="宋体" w:eastAsia="宋体" w:cs="宋体"/>
          <w:color w:val="auto"/>
          <w:sz w:val="24"/>
          <w:szCs w:val="24"/>
          <w:highlight w:val="none"/>
          <w:u w:val="none"/>
          <w:lang w:val="en-US" w:eastAsia="zh-CN"/>
        </w:rPr>
        <w:t>份）递交给招标代理机构备案</w:t>
      </w:r>
      <w:r>
        <w:rPr>
          <w:rFonts w:hint="eastAsia" w:ascii="宋体" w:hAnsi="宋体" w:eastAsia="宋体" w:cs="宋体"/>
          <w:color w:val="auto"/>
          <w:sz w:val="24"/>
          <w:szCs w:val="24"/>
          <w:highlight w:val="none"/>
          <w:lang w:eastAsia="zh-CN"/>
        </w:rPr>
        <w:t>。</w:t>
      </w:r>
    </w:p>
    <w:p w14:paraId="05BD6348">
      <w:pPr>
        <w:spacing w:line="7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本公司承诺：</w:t>
      </w:r>
    </w:p>
    <w:p w14:paraId="4FFE824A">
      <w:pPr>
        <w:spacing w:line="78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本单位</w:t>
      </w:r>
      <w:r>
        <w:rPr>
          <w:rFonts w:hint="eastAsia" w:ascii="宋体" w:hAnsi="宋体" w:eastAsia="宋体" w:cs="宋体"/>
          <w:color w:val="auto"/>
          <w:sz w:val="24"/>
          <w:szCs w:val="24"/>
          <w:highlight w:val="none"/>
        </w:rPr>
        <w:t>提交给</w:t>
      </w:r>
      <w:r>
        <w:rPr>
          <w:rFonts w:hint="eastAsia" w:ascii="宋体" w:hAnsi="宋体" w:eastAsia="宋体" w:cs="宋体"/>
          <w:color w:val="auto"/>
          <w:sz w:val="24"/>
          <w:szCs w:val="24"/>
          <w:highlight w:val="none"/>
          <w:lang w:eastAsia="zh-CN"/>
        </w:rPr>
        <w:t>招标代理机构备案的</w:t>
      </w:r>
      <w:r>
        <w:rPr>
          <w:rFonts w:hint="eastAsia" w:ascii="宋体" w:hAnsi="宋体" w:eastAsia="宋体" w:cs="宋体"/>
          <w:color w:val="auto"/>
          <w:sz w:val="24"/>
          <w:szCs w:val="24"/>
          <w:highlight w:val="none"/>
          <w:u w:val="single"/>
        </w:rPr>
        <w:t>纸质</w:t>
      </w:r>
      <w:r>
        <w:rPr>
          <w:rFonts w:hint="eastAsia" w:ascii="宋体" w:hAnsi="宋体" w:eastAsia="宋体" w:cs="宋体"/>
          <w:color w:val="auto"/>
          <w:sz w:val="24"/>
          <w:szCs w:val="24"/>
          <w:highlight w:val="none"/>
          <w:u w:val="single"/>
          <w:lang w:eastAsia="zh-CN"/>
        </w:rPr>
        <w:t>版投标文件</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u w:val="single"/>
        </w:rPr>
        <w:t>电子</w:t>
      </w:r>
      <w:r>
        <w:rPr>
          <w:rFonts w:hint="eastAsia" w:ascii="宋体" w:hAnsi="宋体" w:eastAsia="宋体" w:cs="宋体"/>
          <w:color w:val="auto"/>
          <w:sz w:val="24"/>
          <w:szCs w:val="24"/>
          <w:highlight w:val="none"/>
          <w:u w:val="single"/>
          <w:lang w:eastAsia="zh-CN"/>
        </w:rPr>
        <w:t>投标文件</w:t>
      </w:r>
      <w:r>
        <w:rPr>
          <w:rFonts w:hint="eastAsia" w:ascii="宋体" w:hAnsi="宋体" w:eastAsia="宋体" w:cs="宋体"/>
          <w:color w:val="auto"/>
          <w:sz w:val="24"/>
          <w:szCs w:val="24"/>
          <w:highlight w:val="none"/>
        </w:rPr>
        <w:t>内容均一致，</w:t>
      </w:r>
      <w:r>
        <w:rPr>
          <w:rFonts w:hint="eastAsia" w:ascii="宋体" w:hAnsi="宋体" w:eastAsia="宋体" w:cs="宋体"/>
          <w:color w:val="auto"/>
          <w:sz w:val="24"/>
          <w:szCs w:val="24"/>
          <w:highlight w:val="none"/>
          <w:lang w:eastAsia="zh-CN"/>
        </w:rPr>
        <w:t>如不一致导致的任何法律责任自负。特此承诺！</w:t>
      </w:r>
    </w:p>
    <w:p w14:paraId="75879837">
      <w:pPr>
        <w:spacing w:line="780" w:lineRule="exact"/>
        <w:ind w:firstLine="360" w:firstLineChars="150"/>
        <w:rPr>
          <w:rFonts w:hint="eastAsia" w:ascii="宋体" w:hAnsi="宋体" w:eastAsia="宋体" w:cs="宋体"/>
          <w:color w:val="auto"/>
          <w:sz w:val="24"/>
          <w:szCs w:val="24"/>
          <w:highlight w:val="none"/>
        </w:rPr>
      </w:pPr>
    </w:p>
    <w:p w14:paraId="69562480">
      <w:pPr>
        <w:spacing w:line="780" w:lineRule="exact"/>
        <w:jc w:val="both"/>
        <w:rPr>
          <w:rFonts w:hint="eastAsia" w:ascii="宋体" w:hAnsi="宋体" w:eastAsia="宋体" w:cs="宋体"/>
          <w:color w:val="auto"/>
          <w:sz w:val="24"/>
          <w:szCs w:val="24"/>
          <w:highlight w:val="none"/>
          <w:lang w:eastAsia="zh-CN"/>
        </w:rPr>
      </w:pPr>
    </w:p>
    <w:p w14:paraId="3FA2D07F">
      <w:pPr>
        <w:spacing w:line="780" w:lineRule="exact"/>
        <w:jc w:val="both"/>
        <w:rPr>
          <w:rFonts w:hint="eastAsia" w:ascii="宋体" w:hAnsi="宋体" w:eastAsia="宋体" w:cs="宋体"/>
          <w:color w:val="auto"/>
          <w:sz w:val="24"/>
          <w:szCs w:val="24"/>
          <w:highlight w:val="none"/>
          <w:lang w:eastAsia="zh-CN"/>
        </w:rPr>
      </w:pPr>
    </w:p>
    <w:p w14:paraId="280CDD5C">
      <w:pPr>
        <w:spacing w:line="78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投标人名称（盖公章）：</w:t>
      </w:r>
    </w:p>
    <w:p w14:paraId="5A9787A9">
      <w:pPr>
        <w:spacing w:line="780" w:lineRule="exact"/>
        <w:ind w:firstLine="4680" w:firstLineChars="1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380C28F">
      <w:pPr>
        <w:spacing w:line="360" w:lineRule="auto"/>
        <w:rPr>
          <w:rFonts w:ascii="宋体" w:hAnsi="宋体" w:cs="宋体"/>
          <w:bCs/>
          <w:color w:val="auto"/>
          <w:sz w:val="24"/>
          <w:highlight w:val="none"/>
        </w:rPr>
      </w:pPr>
    </w:p>
    <w:sectPr>
      <w:headerReference r:id="rId23" w:type="first"/>
      <w:footerReference r:id="rId26" w:type="first"/>
      <w:headerReference r:id="rId22" w:type="default"/>
      <w:footerReference r:id="rId24" w:type="default"/>
      <w:footerReference r:id="rId25"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504020202030204"/>
    <w:charset w:val="00"/>
    <w:family w:val="swiss"/>
    <w:pitch w:val="default"/>
    <w:sig w:usb0="00000007" w:usb1="00000000" w:usb2="00000000" w:usb3="00000000" w:csb0="00000093"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23773">
    <w:pPr>
      <w:pStyle w:val="46"/>
      <w:jc w:val="center"/>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41732">
                          <w:pPr>
                            <w:pStyle w:val="4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E841732">
                    <w:pPr>
                      <w:pStyle w:val="4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9132">
    <w:pPr>
      <w:pStyle w:val="46"/>
      <w:jc w:val="center"/>
      <w:rPr>
        <w:rFonts w:ascii="仿宋_GB2312" w:eastAsia="仿宋_GB2312"/>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61270">
                          <w:pPr>
                            <w:pStyle w:val="46"/>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FF61270">
                    <w:pPr>
                      <w:pStyle w:val="46"/>
                    </w:pPr>
                    <w:r>
                      <w:fldChar w:fldCharType="begin"/>
                    </w:r>
                    <w:r>
                      <w:instrText xml:space="preserve"> PAGE  \* MERGEFORMAT </w:instrText>
                    </w:r>
                    <w:r>
                      <w:fldChar w:fldCharType="separate"/>
                    </w:r>
                    <w:r>
                      <w:t>71</w:t>
                    </w:r>
                    <w:r>
                      <w:fldChar w:fldCharType="end"/>
                    </w:r>
                  </w:p>
                </w:txbxContent>
              </v:textbox>
            </v:shape>
          </w:pict>
        </mc:Fallback>
      </mc:AlternateContent>
    </w:r>
  </w:p>
  <w:p w14:paraId="13875131">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6272">
    <w:pPr>
      <w:pStyle w:val="46"/>
      <w:jc w:val="center"/>
      <w:rPr>
        <w:rFonts w:ascii="仿宋_GB2312" w:eastAsia="仿宋_GB2312"/>
        <w:szCs w:val="24"/>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32C4B9">
                          <w:pPr>
                            <w:pStyle w:val="46"/>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C32C4B9">
                    <w:pPr>
                      <w:pStyle w:val="46"/>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2F49F">
    <w:pPr>
      <w:pStyle w:val="46"/>
      <w:framePr w:wrap="around" w:vAnchor="text" w:hAnchor="margin" w:xAlign="right" w:y="1"/>
      <w:rPr>
        <w:rStyle w:val="78"/>
      </w:rPr>
    </w:pPr>
    <w:r>
      <w:fldChar w:fldCharType="begin"/>
    </w:r>
    <w:r>
      <w:rPr>
        <w:rStyle w:val="78"/>
      </w:rPr>
      <w:instrText xml:space="preserve">PAGE  </w:instrText>
    </w:r>
    <w:r>
      <w:fldChar w:fldCharType="end"/>
    </w:r>
  </w:p>
  <w:p w14:paraId="2359C1FE">
    <w:pPr>
      <w:pStyle w:val="46"/>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12A59">
    <w:pPr>
      <w:pStyle w:val="46"/>
      <w:jc w:val="center"/>
      <w:rPr>
        <w:rFonts w:ascii="仿宋_GB2312" w:eastAsia="仿宋_GB2312"/>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9C968">
                          <w:pPr>
                            <w:pStyle w:val="46"/>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4209C968">
                    <w:pPr>
                      <w:pStyle w:val="46"/>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6B493">
    <w:pPr>
      <w:pStyle w:val="46"/>
      <w:framePr w:wrap="around" w:vAnchor="text" w:hAnchor="margin" w:xAlign="right" w:y="1"/>
      <w:rPr>
        <w:rStyle w:val="78"/>
      </w:rPr>
    </w:pPr>
    <w:r>
      <w:fldChar w:fldCharType="begin"/>
    </w:r>
    <w:r>
      <w:rPr>
        <w:rStyle w:val="78"/>
      </w:rPr>
      <w:instrText xml:space="preserve">PAGE  </w:instrText>
    </w:r>
    <w:r>
      <w:fldChar w:fldCharType="end"/>
    </w:r>
  </w:p>
  <w:p w14:paraId="774DA1EF">
    <w:pPr>
      <w:pStyle w:val="4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093C">
    <w:pPr>
      <w:pStyle w:val="46"/>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E068C">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E2E068C">
                    <w:pPr>
                      <w:pStyle w:val="4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F3707">
    <w:pPr>
      <w:spacing w:line="192" w:lineRule="auto"/>
      <w:jc w:val="center"/>
      <w:rPr>
        <w:rFonts w:ascii="仿宋" w:hAnsi="仿宋" w:eastAsia="仿宋" w:cs="仿宋"/>
        <w:sz w:val="29"/>
        <w:szCs w:val="29"/>
      </w:rPr>
    </w:pPr>
    <w:r>
      <w:rPr>
        <w:sz w:val="2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07930">
                          <w:pPr>
                            <w:pStyle w:val="4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25507930">
                    <w:pPr>
                      <w:pStyle w:val="4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3A8C">
    <w:pPr>
      <w:pStyle w:val="46"/>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CCB48">
                          <w:pPr>
                            <w:pStyle w:val="4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74CCB48">
                    <w:pPr>
                      <w:pStyle w:val="46"/>
                    </w:pPr>
                    <w:r>
                      <w:fldChar w:fldCharType="begin"/>
                    </w:r>
                    <w:r>
                      <w:instrText xml:space="preserve"> PAGE  \* MERGEFORMAT </w:instrText>
                    </w:r>
                    <w:r>
                      <w:fldChar w:fldCharType="separate"/>
                    </w:r>
                    <w:r>
                      <w:t>45</w:t>
                    </w:r>
                    <w:r>
                      <w:fldChar w:fldCharType="end"/>
                    </w:r>
                  </w:p>
                </w:txbxContent>
              </v:textbox>
            </v:shape>
          </w:pict>
        </mc:Fallback>
      </mc:AlternateContent>
    </w:r>
  </w:p>
  <w:p w14:paraId="5B3831E5">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DCD0">
    <w:pPr>
      <w:pStyle w:val="46"/>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06B7A">
                          <w:pPr>
                            <w:pStyle w:val="4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37806B7A">
                    <w:pPr>
                      <w:pStyle w:val="46"/>
                    </w:pPr>
                    <w:r>
                      <w:fldChar w:fldCharType="begin"/>
                    </w:r>
                    <w:r>
                      <w:instrText xml:space="preserve"> PAGE  \* MERGEFORMAT </w:instrText>
                    </w:r>
                    <w:r>
                      <w:fldChar w:fldCharType="separate"/>
                    </w:r>
                    <w:r>
                      <w:t>44</w:t>
                    </w:r>
                    <w:r>
                      <w:fldChar w:fldCharType="end"/>
                    </w:r>
                  </w:p>
                </w:txbxContent>
              </v:textbox>
            </v:shape>
          </w:pict>
        </mc:Fallback>
      </mc:AlternateContent>
    </w:r>
  </w:p>
  <w:p w14:paraId="4416B8C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34980">
    <w:pPr>
      <w:pStyle w:val="46"/>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4DB2E">
                          <w:pPr>
                            <w:pStyle w:val="4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C64DB2E">
                    <w:pPr>
                      <w:pStyle w:val="46"/>
                    </w:pPr>
                    <w:r>
                      <w:fldChar w:fldCharType="begin"/>
                    </w:r>
                    <w:r>
                      <w:instrText xml:space="preserve"> PAGE  \* MERGEFORMAT </w:instrText>
                    </w:r>
                    <w:r>
                      <w:fldChar w:fldCharType="separate"/>
                    </w:r>
                    <w:r>
                      <w:t>68</w:t>
                    </w:r>
                    <w:r>
                      <w:fldChar w:fldCharType="end"/>
                    </w:r>
                  </w:p>
                </w:txbxContent>
              </v:textbox>
            </v:shape>
          </w:pict>
        </mc:Fallback>
      </mc:AlternateContent>
    </w:r>
  </w:p>
  <w:p w14:paraId="1C90BD2B">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F3D7D">
    <w:pPr>
      <w:pStyle w:val="46"/>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BB08">
                          <w:pPr>
                            <w:pStyle w:val="46"/>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427BB08">
                    <w:pPr>
                      <w:pStyle w:val="46"/>
                    </w:pPr>
                    <w:r>
                      <w:fldChar w:fldCharType="begin"/>
                    </w:r>
                    <w:r>
                      <w:instrText xml:space="preserve"> PAGE  \* MERGEFORMAT </w:instrText>
                    </w:r>
                    <w:r>
                      <w:fldChar w:fldCharType="separate"/>
                    </w:r>
                    <w:r>
                      <w:t>67</w:t>
                    </w:r>
                    <w:r>
                      <w:fldChar w:fldCharType="end"/>
                    </w:r>
                  </w:p>
                </w:txbxContent>
              </v:textbox>
            </v:shape>
          </w:pict>
        </mc:Fallback>
      </mc:AlternateContent>
    </w:r>
  </w:p>
  <w:p w14:paraId="3AC2828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795E">
    <w:pPr>
      <w:pStyle w:val="46"/>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89E23">
                          <w:pPr>
                            <w:pStyle w:val="46"/>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4089E23">
                    <w:pPr>
                      <w:pStyle w:val="46"/>
                    </w:pPr>
                    <w:r>
                      <w:fldChar w:fldCharType="begin"/>
                    </w:r>
                    <w:r>
                      <w:instrText xml:space="preserve"> PAGE  \* MERGEFORMAT </w:instrText>
                    </w:r>
                    <w:r>
                      <w:fldChar w:fldCharType="separate"/>
                    </w:r>
                    <w:r>
                      <w:t>73</w:t>
                    </w:r>
                    <w:r>
                      <w:fldChar w:fldCharType="end"/>
                    </w:r>
                  </w:p>
                </w:txbxContent>
              </v:textbox>
            </v:shape>
          </w:pict>
        </mc:Fallback>
      </mc:AlternateContent>
    </w:r>
  </w:p>
  <w:p w14:paraId="5F09C4EC">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6EA51">
    <w:pPr>
      <w:pStyle w:val="48"/>
      <w:pBdr>
        <w:bottom w:val="single" w:color="auto" w:sz="6" w:space="4"/>
      </w:pBdr>
      <w:jc w:val="right"/>
    </w:pPr>
    <w:r>
      <w:t></w:t>
    </w:r>
    <w:r>
      <w:rPr>
        <w:rFonts w:hint="eastAsia"/>
      </w:rPr>
      <w:t xml:space="preserve">             </w:t>
    </w:r>
    <w:r>
      <w:t>杭州市政府采购公开招标文件</w:t>
    </w:r>
  </w:p>
  <w:p w14:paraId="5E754940">
    <w:pPr>
      <w:pStyle w:val="65"/>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3D818">
    <w:pPr>
      <w:pStyle w:val="48"/>
      <w:jc w:val="right"/>
      <w:rPr>
        <w:rFonts w:ascii="仿宋_GB2312" w:eastAsia="仿宋_GB2312"/>
        <w:b/>
        <w:i/>
        <w:iCs/>
        <w:u w:val="single"/>
      </w:rPr>
    </w:pP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8A38">
    <w:pPr>
      <w:pStyle w:val="48"/>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5E06C">
    <w:pPr>
      <w:pStyle w:val="48"/>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00D7C">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EDC2">
    <w:pPr>
      <w:pStyle w:val="48"/>
      <w:rPr>
        <w:rFonts w:ascii="仿宋_GB2312" w:eastAsia="仿宋_GB2312"/>
        <w:b/>
        <w:i/>
        <w:u w:val="single"/>
      </w:rPr>
    </w:pPr>
    <w:r>
      <w:t></w:t>
    </w:r>
    <w:r>
      <w:rPr>
        <w:rFonts w:hint="eastAsia"/>
      </w:rPr>
      <w:t xml:space="preserve">                                                  </w:t>
    </w:r>
    <w:r>
      <w:t xml:space="preserve">             杭州市政府采购公开招标文件</w:t>
    </w:r>
  </w:p>
  <w:p w14:paraId="2A90AE3A">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3D7BC">
    <w:pPr>
      <w:pStyle w:val="48"/>
    </w:pPr>
    <w:r>
      <w:t></w:t>
    </w:r>
    <w:r>
      <w:rPr>
        <w:rFonts w:hint="eastAsia"/>
      </w:rPr>
      <w:t xml:space="preserve">         </w:t>
    </w:r>
  </w:p>
  <w:p w14:paraId="4769DE5A">
    <w:pPr>
      <w:pStyle w:val="48"/>
    </w:pPr>
    <w:r>
      <w:rPr>
        <w:rFonts w:hint="eastAsia"/>
      </w:rPr>
      <w:t xml:space="preserve">                                                                  </w:t>
    </w:r>
    <w: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0E6EE">
    <w:pPr>
      <w:pStyle w:val="48"/>
      <w:rPr>
        <w:rFonts w:ascii="仿宋_GB2312" w:eastAsia="仿宋_GB2312"/>
        <w:b/>
        <w:i/>
        <w:u w:val="single"/>
      </w:rPr>
    </w:pPr>
    <w:r>
      <w:t></w:t>
    </w:r>
    <w:r>
      <w:rPr>
        <w:rFonts w:hint="eastAsia"/>
      </w:rPr>
      <w:t xml:space="preserve">                                                  </w:t>
    </w:r>
    <w:r>
      <w:t>杭州市政府采购公开招标文件</w:t>
    </w:r>
  </w:p>
  <w:p w14:paraId="60D4209C">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420EA">
    <w:pPr>
      <w:pStyle w:val="48"/>
      <w:jc w:val="right"/>
    </w:pPr>
    <w:r>
      <w:t></w:t>
    </w:r>
    <w:r>
      <w:rPr>
        <w:rFonts w:hint="eastAsia"/>
      </w:rPr>
      <w:t xml:space="preserve">                 </w:t>
    </w:r>
    <w:r>
      <w:t xml:space="preserve">                                </w:t>
    </w: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D4F5">
    <w:pPr>
      <w:pStyle w:val="48"/>
      <w:jc w:val="right"/>
      <w:rPr>
        <w:rFonts w:ascii="仿宋_GB2312" w:eastAsia="仿宋_GB2312"/>
        <w:b/>
        <w:i/>
        <w:u w:val="single"/>
      </w:rPr>
    </w:pPr>
    <w:r>
      <w:rPr>
        <w:rFonts w:hint="eastAsia"/>
      </w:rPr>
      <w:t xml:space="preserve">                                  </w:t>
    </w:r>
    <w:r>
      <w:t>杭州市政府采购公开招标文件</w:t>
    </w:r>
  </w:p>
  <w:p w14:paraId="50166A2D">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374D1">
    <w:pPr>
      <w:pStyle w:val="48"/>
      <w:jc w:val="right"/>
    </w:pPr>
    <w:r>
      <w:rPr>
        <w:rFonts w:hint="eastAsia"/>
      </w:rPr>
      <w:t xml:space="preserve">                                                                                                        </w:t>
    </w: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BCE07"/>
    <w:multiLevelType w:val="singleLevel"/>
    <w:tmpl w:val="D74BCE07"/>
    <w:lvl w:ilvl="0" w:tentative="0">
      <w:start w:val="4"/>
      <w:numFmt w:val="decimal"/>
      <w:lvlText w:val="%1."/>
      <w:lvlJc w:val="left"/>
      <w:pPr>
        <w:tabs>
          <w:tab w:val="left" w:pos="312"/>
        </w:tabs>
      </w:pPr>
    </w:lvl>
  </w:abstractNum>
  <w:abstractNum w:abstractNumId="1">
    <w:nsid w:val="41892D21"/>
    <w:multiLevelType w:val="singleLevel"/>
    <w:tmpl w:val="41892D2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3ZGZiYTA1MTk5OTIwNTcyOTU4NDgwZTJmZGNiNzY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603"/>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82A"/>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B94"/>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0F55F3"/>
    <w:rsid w:val="011D663B"/>
    <w:rsid w:val="011F6449"/>
    <w:rsid w:val="01236AFB"/>
    <w:rsid w:val="015E6884"/>
    <w:rsid w:val="019F7441"/>
    <w:rsid w:val="01AE2D39"/>
    <w:rsid w:val="01B37585"/>
    <w:rsid w:val="01D55165"/>
    <w:rsid w:val="01DF6BF8"/>
    <w:rsid w:val="01EC2C57"/>
    <w:rsid w:val="01F40F97"/>
    <w:rsid w:val="020D2989"/>
    <w:rsid w:val="022B7FF6"/>
    <w:rsid w:val="02404487"/>
    <w:rsid w:val="025F0711"/>
    <w:rsid w:val="026B2E25"/>
    <w:rsid w:val="02824D4D"/>
    <w:rsid w:val="02BB15CB"/>
    <w:rsid w:val="02DC4B10"/>
    <w:rsid w:val="02DD76CE"/>
    <w:rsid w:val="02E64D83"/>
    <w:rsid w:val="02EE72E9"/>
    <w:rsid w:val="02F36323"/>
    <w:rsid w:val="02F5619C"/>
    <w:rsid w:val="0326446A"/>
    <w:rsid w:val="032D5555"/>
    <w:rsid w:val="036634D2"/>
    <w:rsid w:val="037439F9"/>
    <w:rsid w:val="03DD35E4"/>
    <w:rsid w:val="03F81A0D"/>
    <w:rsid w:val="04076900"/>
    <w:rsid w:val="041A5A3B"/>
    <w:rsid w:val="042311BA"/>
    <w:rsid w:val="042B157A"/>
    <w:rsid w:val="048F763B"/>
    <w:rsid w:val="049B2B0C"/>
    <w:rsid w:val="049F330E"/>
    <w:rsid w:val="04AA775C"/>
    <w:rsid w:val="04AF1889"/>
    <w:rsid w:val="04F66F48"/>
    <w:rsid w:val="04F9043E"/>
    <w:rsid w:val="05031C1C"/>
    <w:rsid w:val="05251E14"/>
    <w:rsid w:val="053B7DBE"/>
    <w:rsid w:val="05573D16"/>
    <w:rsid w:val="05A16594"/>
    <w:rsid w:val="05A7762D"/>
    <w:rsid w:val="060E5941"/>
    <w:rsid w:val="06110FAF"/>
    <w:rsid w:val="06287461"/>
    <w:rsid w:val="06493CA7"/>
    <w:rsid w:val="065A6178"/>
    <w:rsid w:val="066F1CF3"/>
    <w:rsid w:val="06930BB8"/>
    <w:rsid w:val="07202168"/>
    <w:rsid w:val="07245D42"/>
    <w:rsid w:val="07264C62"/>
    <w:rsid w:val="0779354C"/>
    <w:rsid w:val="07FB36B4"/>
    <w:rsid w:val="08061376"/>
    <w:rsid w:val="081D1247"/>
    <w:rsid w:val="08452D77"/>
    <w:rsid w:val="086401F8"/>
    <w:rsid w:val="08751CAA"/>
    <w:rsid w:val="087E4C40"/>
    <w:rsid w:val="08A871D0"/>
    <w:rsid w:val="08BC1165"/>
    <w:rsid w:val="08D66AD6"/>
    <w:rsid w:val="08DA33A3"/>
    <w:rsid w:val="08E80F13"/>
    <w:rsid w:val="08F93638"/>
    <w:rsid w:val="09335624"/>
    <w:rsid w:val="0944690F"/>
    <w:rsid w:val="09535675"/>
    <w:rsid w:val="095F057D"/>
    <w:rsid w:val="09642282"/>
    <w:rsid w:val="09733572"/>
    <w:rsid w:val="09772C16"/>
    <w:rsid w:val="097D1872"/>
    <w:rsid w:val="0983157E"/>
    <w:rsid w:val="098353B5"/>
    <w:rsid w:val="09A92330"/>
    <w:rsid w:val="09B06B87"/>
    <w:rsid w:val="09C13146"/>
    <w:rsid w:val="09DD4748"/>
    <w:rsid w:val="09E04166"/>
    <w:rsid w:val="0A1C0718"/>
    <w:rsid w:val="0A3E7710"/>
    <w:rsid w:val="0A5B7E63"/>
    <w:rsid w:val="0AA374A5"/>
    <w:rsid w:val="0AAB7649"/>
    <w:rsid w:val="0ABC5606"/>
    <w:rsid w:val="0B0A237C"/>
    <w:rsid w:val="0B30404E"/>
    <w:rsid w:val="0B4C6C14"/>
    <w:rsid w:val="0B547599"/>
    <w:rsid w:val="0B631A88"/>
    <w:rsid w:val="0B683D45"/>
    <w:rsid w:val="0B7F3F11"/>
    <w:rsid w:val="0B884417"/>
    <w:rsid w:val="0BF4406D"/>
    <w:rsid w:val="0BF6188C"/>
    <w:rsid w:val="0BF73C91"/>
    <w:rsid w:val="0C071B2C"/>
    <w:rsid w:val="0C0B585A"/>
    <w:rsid w:val="0C170175"/>
    <w:rsid w:val="0C571A41"/>
    <w:rsid w:val="0C5C1171"/>
    <w:rsid w:val="0C5E1CBC"/>
    <w:rsid w:val="0C615B50"/>
    <w:rsid w:val="0C8445DA"/>
    <w:rsid w:val="0C87121B"/>
    <w:rsid w:val="0CC007F7"/>
    <w:rsid w:val="0CC617AC"/>
    <w:rsid w:val="0CD04B75"/>
    <w:rsid w:val="0CE618DF"/>
    <w:rsid w:val="0CE75980"/>
    <w:rsid w:val="0CF956B3"/>
    <w:rsid w:val="0CFE707A"/>
    <w:rsid w:val="0D063BDA"/>
    <w:rsid w:val="0D08375F"/>
    <w:rsid w:val="0D1129FD"/>
    <w:rsid w:val="0D184CFB"/>
    <w:rsid w:val="0D4A7419"/>
    <w:rsid w:val="0D827401"/>
    <w:rsid w:val="0D84094E"/>
    <w:rsid w:val="0D8A00E9"/>
    <w:rsid w:val="0D8D589E"/>
    <w:rsid w:val="0D8E4176"/>
    <w:rsid w:val="0DA01C73"/>
    <w:rsid w:val="0DBF06AB"/>
    <w:rsid w:val="0DD63300"/>
    <w:rsid w:val="0DF50604"/>
    <w:rsid w:val="0DF702FE"/>
    <w:rsid w:val="0E060E51"/>
    <w:rsid w:val="0E5604B2"/>
    <w:rsid w:val="0E6D5D79"/>
    <w:rsid w:val="0E9D0089"/>
    <w:rsid w:val="0EB803EE"/>
    <w:rsid w:val="0EBB3568"/>
    <w:rsid w:val="0EF94D4B"/>
    <w:rsid w:val="0F0F1FEB"/>
    <w:rsid w:val="0F4958DC"/>
    <w:rsid w:val="0F515DF7"/>
    <w:rsid w:val="0F596BA8"/>
    <w:rsid w:val="0F6248D2"/>
    <w:rsid w:val="0F693536"/>
    <w:rsid w:val="0F7B0511"/>
    <w:rsid w:val="0F7B76D9"/>
    <w:rsid w:val="0F816ACD"/>
    <w:rsid w:val="0F9832DB"/>
    <w:rsid w:val="0FBF3FD2"/>
    <w:rsid w:val="0FBF7FF3"/>
    <w:rsid w:val="0FE8038D"/>
    <w:rsid w:val="100A5139"/>
    <w:rsid w:val="10646583"/>
    <w:rsid w:val="107D4B15"/>
    <w:rsid w:val="108A3C80"/>
    <w:rsid w:val="10C26171"/>
    <w:rsid w:val="10F33360"/>
    <w:rsid w:val="10FC16EA"/>
    <w:rsid w:val="11052B5A"/>
    <w:rsid w:val="110F1D40"/>
    <w:rsid w:val="11266F33"/>
    <w:rsid w:val="118963A1"/>
    <w:rsid w:val="119D2676"/>
    <w:rsid w:val="11AC39CF"/>
    <w:rsid w:val="11AC6A66"/>
    <w:rsid w:val="11C269BB"/>
    <w:rsid w:val="11C6522A"/>
    <w:rsid w:val="11E104CC"/>
    <w:rsid w:val="11E20309"/>
    <w:rsid w:val="12255233"/>
    <w:rsid w:val="12530213"/>
    <w:rsid w:val="12597320"/>
    <w:rsid w:val="127723A9"/>
    <w:rsid w:val="12862074"/>
    <w:rsid w:val="12883966"/>
    <w:rsid w:val="129E45B4"/>
    <w:rsid w:val="12BE65E1"/>
    <w:rsid w:val="12D81596"/>
    <w:rsid w:val="13072A44"/>
    <w:rsid w:val="132A0CBC"/>
    <w:rsid w:val="134C6F1D"/>
    <w:rsid w:val="135F4BE2"/>
    <w:rsid w:val="139549D5"/>
    <w:rsid w:val="139B1A0A"/>
    <w:rsid w:val="139D25C7"/>
    <w:rsid w:val="13BF3CE4"/>
    <w:rsid w:val="140C2E9D"/>
    <w:rsid w:val="141008D8"/>
    <w:rsid w:val="14125FE6"/>
    <w:rsid w:val="14411E19"/>
    <w:rsid w:val="146D271E"/>
    <w:rsid w:val="148D32B1"/>
    <w:rsid w:val="148F3129"/>
    <w:rsid w:val="14982588"/>
    <w:rsid w:val="149A5AD9"/>
    <w:rsid w:val="14A7619D"/>
    <w:rsid w:val="150536C3"/>
    <w:rsid w:val="150C1963"/>
    <w:rsid w:val="151447A0"/>
    <w:rsid w:val="154A6454"/>
    <w:rsid w:val="15762120"/>
    <w:rsid w:val="15C34AB0"/>
    <w:rsid w:val="160B1661"/>
    <w:rsid w:val="163568E3"/>
    <w:rsid w:val="16646293"/>
    <w:rsid w:val="16A8729C"/>
    <w:rsid w:val="16B33777"/>
    <w:rsid w:val="16BC70A7"/>
    <w:rsid w:val="16C6339E"/>
    <w:rsid w:val="172F2D79"/>
    <w:rsid w:val="17557BEF"/>
    <w:rsid w:val="17A87E81"/>
    <w:rsid w:val="17D349C1"/>
    <w:rsid w:val="1830729E"/>
    <w:rsid w:val="1870062C"/>
    <w:rsid w:val="18817102"/>
    <w:rsid w:val="18830A15"/>
    <w:rsid w:val="18852B28"/>
    <w:rsid w:val="188B5321"/>
    <w:rsid w:val="18D019BE"/>
    <w:rsid w:val="18EC134A"/>
    <w:rsid w:val="196B16E7"/>
    <w:rsid w:val="1977008B"/>
    <w:rsid w:val="19932372"/>
    <w:rsid w:val="19A20DD5"/>
    <w:rsid w:val="19AE03F1"/>
    <w:rsid w:val="19BB441C"/>
    <w:rsid w:val="1A071A03"/>
    <w:rsid w:val="1A1F16AE"/>
    <w:rsid w:val="1A3B5C77"/>
    <w:rsid w:val="1A512FD2"/>
    <w:rsid w:val="1A984BAD"/>
    <w:rsid w:val="1AB8220E"/>
    <w:rsid w:val="1AE4166C"/>
    <w:rsid w:val="1AF06CFB"/>
    <w:rsid w:val="1AF11B8D"/>
    <w:rsid w:val="1B11359C"/>
    <w:rsid w:val="1B16525A"/>
    <w:rsid w:val="1B2A271F"/>
    <w:rsid w:val="1B395F40"/>
    <w:rsid w:val="1B530544"/>
    <w:rsid w:val="1B634D6B"/>
    <w:rsid w:val="1B713184"/>
    <w:rsid w:val="1BA209CF"/>
    <w:rsid w:val="1BB4777D"/>
    <w:rsid w:val="1BC90273"/>
    <w:rsid w:val="1BD75AB8"/>
    <w:rsid w:val="1BEFF359"/>
    <w:rsid w:val="1C0459C2"/>
    <w:rsid w:val="1C1B3B4A"/>
    <w:rsid w:val="1C88086E"/>
    <w:rsid w:val="1CB00341"/>
    <w:rsid w:val="1D266CE1"/>
    <w:rsid w:val="1D3963AF"/>
    <w:rsid w:val="1D6A673C"/>
    <w:rsid w:val="1D9247AE"/>
    <w:rsid w:val="1D9F5023"/>
    <w:rsid w:val="1DB567EC"/>
    <w:rsid w:val="1DF51A98"/>
    <w:rsid w:val="1E3D060F"/>
    <w:rsid w:val="1E3F7D2E"/>
    <w:rsid w:val="1E4134E4"/>
    <w:rsid w:val="1E5062B3"/>
    <w:rsid w:val="1E523514"/>
    <w:rsid w:val="1E650DFA"/>
    <w:rsid w:val="1E714A66"/>
    <w:rsid w:val="1E802593"/>
    <w:rsid w:val="1E8B6156"/>
    <w:rsid w:val="1EA703CC"/>
    <w:rsid w:val="1EB7330C"/>
    <w:rsid w:val="1EE82E62"/>
    <w:rsid w:val="1EF543CC"/>
    <w:rsid w:val="1EFF36E3"/>
    <w:rsid w:val="1F0A0FF3"/>
    <w:rsid w:val="1F3709E9"/>
    <w:rsid w:val="1F572E39"/>
    <w:rsid w:val="1F5771FF"/>
    <w:rsid w:val="1FAC16DF"/>
    <w:rsid w:val="1FD52DD5"/>
    <w:rsid w:val="1FE868A9"/>
    <w:rsid w:val="20034907"/>
    <w:rsid w:val="20173E4B"/>
    <w:rsid w:val="20314B66"/>
    <w:rsid w:val="204E48BC"/>
    <w:rsid w:val="208921B3"/>
    <w:rsid w:val="20973DEB"/>
    <w:rsid w:val="20AA51EA"/>
    <w:rsid w:val="20B26522"/>
    <w:rsid w:val="20B44310"/>
    <w:rsid w:val="211116EB"/>
    <w:rsid w:val="214D16B8"/>
    <w:rsid w:val="216133FC"/>
    <w:rsid w:val="21D56769"/>
    <w:rsid w:val="21E52EF3"/>
    <w:rsid w:val="21FB5D7B"/>
    <w:rsid w:val="22015E94"/>
    <w:rsid w:val="220B1C3D"/>
    <w:rsid w:val="22125EF5"/>
    <w:rsid w:val="221D1D20"/>
    <w:rsid w:val="222B7458"/>
    <w:rsid w:val="22334A87"/>
    <w:rsid w:val="225278E7"/>
    <w:rsid w:val="228D1F0A"/>
    <w:rsid w:val="22BE6801"/>
    <w:rsid w:val="22C24A6D"/>
    <w:rsid w:val="233500BF"/>
    <w:rsid w:val="23377FF7"/>
    <w:rsid w:val="233A0AA7"/>
    <w:rsid w:val="236B425F"/>
    <w:rsid w:val="23836192"/>
    <w:rsid w:val="23901F29"/>
    <w:rsid w:val="239C0061"/>
    <w:rsid w:val="23B908A4"/>
    <w:rsid w:val="23DD1433"/>
    <w:rsid w:val="23E46C65"/>
    <w:rsid w:val="23E95BEF"/>
    <w:rsid w:val="23FD0064"/>
    <w:rsid w:val="245375B0"/>
    <w:rsid w:val="245E4322"/>
    <w:rsid w:val="24642C0A"/>
    <w:rsid w:val="24B22173"/>
    <w:rsid w:val="24B95AD9"/>
    <w:rsid w:val="24BE24DA"/>
    <w:rsid w:val="24CF5825"/>
    <w:rsid w:val="24D663E6"/>
    <w:rsid w:val="24D77F2B"/>
    <w:rsid w:val="258B00E2"/>
    <w:rsid w:val="25927D23"/>
    <w:rsid w:val="25A917A6"/>
    <w:rsid w:val="25AC730F"/>
    <w:rsid w:val="25BE27CC"/>
    <w:rsid w:val="25E60A73"/>
    <w:rsid w:val="25F74A5C"/>
    <w:rsid w:val="25FF38E2"/>
    <w:rsid w:val="2628662C"/>
    <w:rsid w:val="262D45DE"/>
    <w:rsid w:val="26871DC8"/>
    <w:rsid w:val="26A53EF9"/>
    <w:rsid w:val="26A94201"/>
    <w:rsid w:val="26AC274F"/>
    <w:rsid w:val="26C3767C"/>
    <w:rsid w:val="27044A29"/>
    <w:rsid w:val="271D34C8"/>
    <w:rsid w:val="273C6D0B"/>
    <w:rsid w:val="276142BF"/>
    <w:rsid w:val="27783712"/>
    <w:rsid w:val="27907362"/>
    <w:rsid w:val="27BD5803"/>
    <w:rsid w:val="27E514A2"/>
    <w:rsid w:val="27F71594"/>
    <w:rsid w:val="28333E1D"/>
    <w:rsid w:val="283A50A6"/>
    <w:rsid w:val="283C2086"/>
    <w:rsid w:val="28454BD6"/>
    <w:rsid w:val="28455253"/>
    <w:rsid w:val="28551971"/>
    <w:rsid w:val="285B1C53"/>
    <w:rsid w:val="289F7086"/>
    <w:rsid w:val="28C32028"/>
    <w:rsid w:val="28CC490F"/>
    <w:rsid w:val="28DE40AA"/>
    <w:rsid w:val="29220014"/>
    <w:rsid w:val="29345E77"/>
    <w:rsid w:val="294C65AD"/>
    <w:rsid w:val="297E29C2"/>
    <w:rsid w:val="29806583"/>
    <w:rsid w:val="298B3C4C"/>
    <w:rsid w:val="29982084"/>
    <w:rsid w:val="29CF50DF"/>
    <w:rsid w:val="29D84B76"/>
    <w:rsid w:val="29F26D24"/>
    <w:rsid w:val="29FB714C"/>
    <w:rsid w:val="2A15033F"/>
    <w:rsid w:val="2A1662C1"/>
    <w:rsid w:val="2A1C7367"/>
    <w:rsid w:val="2A2815FA"/>
    <w:rsid w:val="2A5A1603"/>
    <w:rsid w:val="2A6D6092"/>
    <w:rsid w:val="2A7D76B4"/>
    <w:rsid w:val="2A8D770F"/>
    <w:rsid w:val="2AB7478C"/>
    <w:rsid w:val="2B3871EC"/>
    <w:rsid w:val="2B437463"/>
    <w:rsid w:val="2B7807EE"/>
    <w:rsid w:val="2BA50BF7"/>
    <w:rsid w:val="2BBF00EC"/>
    <w:rsid w:val="2BC37CFD"/>
    <w:rsid w:val="2BD5237F"/>
    <w:rsid w:val="2BE1436B"/>
    <w:rsid w:val="2BE536CE"/>
    <w:rsid w:val="2BE758D9"/>
    <w:rsid w:val="2C09049E"/>
    <w:rsid w:val="2C0A653C"/>
    <w:rsid w:val="2C191F85"/>
    <w:rsid w:val="2C6C77F8"/>
    <w:rsid w:val="2C92725E"/>
    <w:rsid w:val="2CA91368"/>
    <w:rsid w:val="2CB24829"/>
    <w:rsid w:val="2CE82D6F"/>
    <w:rsid w:val="2D343236"/>
    <w:rsid w:val="2DD15014"/>
    <w:rsid w:val="2DF302D1"/>
    <w:rsid w:val="2DF72DE4"/>
    <w:rsid w:val="2E00644A"/>
    <w:rsid w:val="2E0220AF"/>
    <w:rsid w:val="2E0423DE"/>
    <w:rsid w:val="2E4B082A"/>
    <w:rsid w:val="2E5D4E86"/>
    <w:rsid w:val="2E5D790B"/>
    <w:rsid w:val="2E9A3C18"/>
    <w:rsid w:val="2EBB0FEE"/>
    <w:rsid w:val="2EC63002"/>
    <w:rsid w:val="2EC70284"/>
    <w:rsid w:val="2F0A6B38"/>
    <w:rsid w:val="2F101F2F"/>
    <w:rsid w:val="2F4216F9"/>
    <w:rsid w:val="2F4B78CA"/>
    <w:rsid w:val="2F5D7A86"/>
    <w:rsid w:val="2F946CCB"/>
    <w:rsid w:val="2FD25781"/>
    <w:rsid w:val="2FDC745C"/>
    <w:rsid w:val="2FDF612A"/>
    <w:rsid w:val="2FFD7934"/>
    <w:rsid w:val="30586A11"/>
    <w:rsid w:val="30733ACD"/>
    <w:rsid w:val="308C3862"/>
    <w:rsid w:val="309379D8"/>
    <w:rsid w:val="30A270F7"/>
    <w:rsid w:val="30DF1478"/>
    <w:rsid w:val="30EC586F"/>
    <w:rsid w:val="3103697D"/>
    <w:rsid w:val="314550B7"/>
    <w:rsid w:val="314BA2B7"/>
    <w:rsid w:val="319C6071"/>
    <w:rsid w:val="31AC537E"/>
    <w:rsid w:val="31B00187"/>
    <w:rsid w:val="31C00377"/>
    <w:rsid w:val="31DD71CE"/>
    <w:rsid w:val="31E3679B"/>
    <w:rsid w:val="31E53D14"/>
    <w:rsid w:val="31E732FD"/>
    <w:rsid w:val="322E003C"/>
    <w:rsid w:val="32517576"/>
    <w:rsid w:val="32BE5C2C"/>
    <w:rsid w:val="32D82E02"/>
    <w:rsid w:val="32F10A57"/>
    <w:rsid w:val="32F15ABF"/>
    <w:rsid w:val="32FB6478"/>
    <w:rsid w:val="332130EA"/>
    <w:rsid w:val="33263B3F"/>
    <w:rsid w:val="334F75DE"/>
    <w:rsid w:val="336963EB"/>
    <w:rsid w:val="33816EEB"/>
    <w:rsid w:val="33BE6B8B"/>
    <w:rsid w:val="33EB55CD"/>
    <w:rsid w:val="33EC4C02"/>
    <w:rsid w:val="33FD3B57"/>
    <w:rsid w:val="340314FF"/>
    <w:rsid w:val="340D2360"/>
    <w:rsid w:val="3410665D"/>
    <w:rsid w:val="34211214"/>
    <w:rsid w:val="342E63AB"/>
    <w:rsid w:val="34950E68"/>
    <w:rsid w:val="34986E94"/>
    <w:rsid w:val="34AF62C9"/>
    <w:rsid w:val="34CB4388"/>
    <w:rsid w:val="34D128EE"/>
    <w:rsid w:val="34FA6E12"/>
    <w:rsid w:val="354D7158"/>
    <w:rsid w:val="3551770D"/>
    <w:rsid w:val="355C7922"/>
    <w:rsid w:val="357716E7"/>
    <w:rsid w:val="358D5588"/>
    <w:rsid w:val="3594004F"/>
    <w:rsid w:val="359F79CC"/>
    <w:rsid w:val="35D2291D"/>
    <w:rsid w:val="35D73F34"/>
    <w:rsid w:val="360B41F2"/>
    <w:rsid w:val="36205D1D"/>
    <w:rsid w:val="362F49D4"/>
    <w:rsid w:val="363A3B40"/>
    <w:rsid w:val="365302AE"/>
    <w:rsid w:val="36607A0A"/>
    <w:rsid w:val="366E227C"/>
    <w:rsid w:val="366F2E0D"/>
    <w:rsid w:val="367B0D63"/>
    <w:rsid w:val="367B6A5C"/>
    <w:rsid w:val="36A74ADA"/>
    <w:rsid w:val="36AD60D5"/>
    <w:rsid w:val="36B224F9"/>
    <w:rsid w:val="36EC0CC9"/>
    <w:rsid w:val="373F410B"/>
    <w:rsid w:val="37860A72"/>
    <w:rsid w:val="37ED44DC"/>
    <w:rsid w:val="37EE7094"/>
    <w:rsid w:val="38094D27"/>
    <w:rsid w:val="381559CD"/>
    <w:rsid w:val="38296C89"/>
    <w:rsid w:val="383002EB"/>
    <w:rsid w:val="383C09C6"/>
    <w:rsid w:val="38586797"/>
    <w:rsid w:val="38BC0149"/>
    <w:rsid w:val="38D46E50"/>
    <w:rsid w:val="38D87D1C"/>
    <w:rsid w:val="38F80D91"/>
    <w:rsid w:val="39355B41"/>
    <w:rsid w:val="39636459"/>
    <w:rsid w:val="396B7F6C"/>
    <w:rsid w:val="39A2099B"/>
    <w:rsid w:val="39B417A9"/>
    <w:rsid w:val="39FC5695"/>
    <w:rsid w:val="3A006D8E"/>
    <w:rsid w:val="3A3651E5"/>
    <w:rsid w:val="3A744481"/>
    <w:rsid w:val="3A8C7BEF"/>
    <w:rsid w:val="3A8D6864"/>
    <w:rsid w:val="3A906246"/>
    <w:rsid w:val="3A9F5626"/>
    <w:rsid w:val="3AE55345"/>
    <w:rsid w:val="3B2349B7"/>
    <w:rsid w:val="3B3E6803"/>
    <w:rsid w:val="3B4D1412"/>
    <w:rsid w:val="3B616CFF"/>
    <w:rsid w:val="3B6259F6"/>
    <w:rsid w:val="3B7010B2"/>
    <w:rsid w:val="3B976654"/>
    <w:rsid w:val="3BB81229"/>
    <w:rsid w:val="3BC01EFC"/>
    <w:rsid w:val="3BCA786A"/>
    <w:rsid w:val="3BD31E2F"/>
    <w:rsid w:val="3BF15831"/>
    <w:rsid w:val="3C105946"/>
    <w:rsid w:val="3C1C762D"/>
    <w:rsid w:val="3C3E4589"/>
    <w:rsid w:val="3C471448"/>
    <w:rsid w:val="3C5F759A"/>
    <w:rsid w:val="3C6C525A"/>
    <w:rsid w:val="3CBC2828"/>
    <w:rsid w:val="3CCE23CB"/>
    <w:rsid w:val="3CD17D17"/>
    <w:rsid w:val="3D396940"/>
    <w:rsid w:val="3D3C7F39"/>
    <w:rsid w:val="3D440F09"/>
    <w:rsid w:val="3D4504A0"/>
    <w:rsid w:val="3D8734BB"/>
    <w:rsid w:val="3D9A11D4"/>
    <w:rsid w:val="3DA16D89"/>
    <w:rsid w:val="3DA364BE"/>
    <w:rsid w:val="3DE041CB"/>
    <w:rsid w:val="3E0D48F6"/>
    <w:rsid w:val="3E1868B4"/>
    <w:rsid w:val="3E2919ED"/>
    <w:rsid w:val="3E377251"/>
    <w:rsid w:val="3E42664B"/>
    <w:rsid w:val="3E5A7334"/>
    <w:rsid w:val="3E6622F9"/>
    <w:rsid w:val="3E7B5D6B"/>
    <w:rsid w:val="3E843E66"/>
    <w:rsid w:val="3E8F51FE"/>
    <w:rsid w:val="3E926F87"/>
    <w:rsid w:val="3E9A59DE"/>
    <w:rsid w:val="3EAF4836"/>
    <w:rsid w:val="3EC33DFA"/>
    <w:rsid w:val="3F060E16"/>
    <w:rsid w:val="3F1D1096"/>
    <w:rsid w:val="3F2F0234"/>
    <w:rsid w:val="3F47322E"/>
    <w:rsid w:val="3F6363FE"/>
    <w:rsid w:val="3F6EEA80"/>
    <w:rsid w:val="3F737B6C"/>
    <w:rsid w:val="3F756B8F"/>
    <w:rsid w:val="3F95482B"/>
    <w:rsid w:val="3FB6EAA1"/>
    <w:rsid w:val="3FF7F27E"/>
    <w:rsid w:val="4019356B"/>
    <w:rsid w:val="40592157"/>
    <w:rsid w:val="406E1CAE"/>
    <w:rsid w:val="40A0133A"/>
    <w:rsid w:val="40C31A53"/>
    <w:rsid w:val="40FB5DAA"/>
    <w:rsid w:val="40FF545D"/>
    <w:rsid w:val="410067C8"/>
    <w:rsid w:val="411A73CB"/>
    <w:rsid w:val="412D70FE"/>
    <w:rsid w:val="41597EF3"/>
    <w:rsid w:val="41685EF0"/>
    <w:rsid w:val="416A2100"/>
    <w:rsid w:val="418F0D2A"/>
    <w:rsid w:val="41D01505"/>
    <w:rsid w:val="41E9571B"/>
    <w:rsid w:val="42474939"/>
    <w:rsid w:val="424C3C57"/>
    <w:rsid w:val="425A3F23"/>
    <w:rsid w:val="42613FF3"/>
    <w:rsid w:val="42660D96"/>
    <w:rsid w:val="428667D2"/>
    <w:rsid w:val="42877714"/>
    <w:rsid w:val="42CD1CE0"/>
    <w:rsid w:val="42E1381E"/>
    <w:rsid w:val="42ED6459"/>
    <w:rsid w:val="42FE58DD"/>
    <w:rsid w:val="43174B3D"/>
    <w:rsid w:val="434B790E"/>
    <w:rsid w:val="435A4B3B"/>
    <w:rsid w:val="4360274F"/>
    <w:rsid w:val="43761D2B"/>
    <w:rsid w:val="43977AB6"/>
    <w:rsid w:val="43A3342B"/>
    <w:rsid w:val="43C77C27"/>
    <w:rsid w:val="43D95AA6"/>
    <w:rsid w:val="43DE09EE"/>
    <w:rsid w:val="44002FAD"/>
    <w:rsid w:val="44290050"/>
    <w:rsid w:val="442F5F3F"/>
    <w:rsid w:val="449101DD"/>
    <w:rsid w:val="44DE1391"/>
    <w:rsid w:val="451B225C"/>
    <w:rsid w:val="452410C9"/>
    <w:rsid w:val="45317DFB"/>
    <w:rsid w:val="456D3CE4"/>
    <w:rsid w:val="4579042C"/>
    <w:rsid w:val="457F0571"/>
    <w:rsid w:val="45851176"/>
    <w:rsid w:val="45B56123"/>
    <w:rsid w:val="45C63B94"/>
    <w:rsid w:val="45DF7CC2"/>
    <w:rsid w:val="460E7DA5"/>
    <w:rsid w:val="46422483"/>
    <w:rsid w:val="464F5D81"/>
    <w:rsid w:val="4654337F"/>
    <w:rsid w:val="4659254A"/>
    <w:rsid w:val="465B0637"/>
    <w:rsid w:val="465E3F0D"/>
    <w:rsid w:val="466A16E6"/>
    <w:rsid w:val="46893F2B"/>
    <w:rsid w:val="46C4686E"/>
    <w:rsid w:val="46FD7572"/>
    <w:rsid w:val="474A6C5C"/>
    <w:rsid w:val="477B778F"/>
    <w:rsid w:val="4780267D"/>
    <w:rsid w:val="478203EC"/>
    <w:rsid w:val="47856301"/>
    <w:rsid w:val="47B025FA"/>
    <w:rsid w:val="4809698F"/>
    <w:rsid w:val="4811697D"/>
    <w:rsid w:val="487A3E25"/>
    <w:rsid w:val="488B5503"/>
    <w:rsid w:val="48937E21"/>
    <w:rsid w:val="489A0361"/>
    <w:rsid w:val="48B94FF3"/>
    <w:rsid w:val="48CA5A2D"/>
    <w:rsid w:val="48E37AAB"/>
    <w:rsid w:val="48FD4B4C"/>
    <w:rsid w:val="490A68E0"/>
    <w:rsid w:val="491055FE"/>
    <w:rsid w:val="493863FA"/>
    <w:rsid w:val="495F5B3E"/>
    <w:rsid w:val="496F77D7"/>
    <w:rsid w:val="497654FD"/>
    <w:rsid w:val="498D24EC"/>
    <w:rsid w:val="49B64211"/>
    <w:rsid w:val="49E56AF9"/>
    <w:rsid w:val="49F6167F"/>
    <w:rsid w:val="4A064FA0"/>
    <w:rsid w:val="4A16615C"/>
    <w:rsid w:val="4A1E1CDA"/>
    <w:rsid w:val="4A243B74"/>
    <w:rsid w:val="4A3D2AA8"/>
    <w:rsid w:val="4A4424D7"/>
    <w:rsid w:val="4A4D25BF"/>
    <w:rsid w:val="4A8B0DC3"/>
    <w:rsid w:val="4AA0301A"/>
    <w:rsid w:val="4AB82D0F"/>
    <w:rsid w:val="4AE7656F"/>
    <w:rsid w:val="4AEB7664"/>
    <w:rsid w:val="4AFD7C19"/>
    <w:rsid w:val="4B0567D1"/>
    <w:rsid w:val="4B155CF5"/>
    <w:rsid w:val="4B236AAE"/>
    <w:rsid w:val="4B707271"/>
    <w:rsid w:val="4B9739F7"/>
    <w:rsid w:val="4BB01057"/>
    <w:rsid w:val="4BB81544"/>
    <w:rsid w:val="4BEE2503"/>
    <w:rsid w:val="4C245A30"/>
    <w:rsid w:val="4C29186F"/>
    <w:rsid w:val="4C951AB1"/>
    <w:rsid w:val="4CB6685F"/>
    <w:rsid w:val="4CC367FE"/>
    <w:rsid w:val="4CE62B86"/>
    <w:rsid w:val="4D077F3C"/>
    <w:rsid w:val="4D115B26"/>
    <w:rsid w:val="4D123355"/>
    <w:rsid w:val="4D2A3B31"/>
    <w:rsid w:val="4D312C52"/>
    <w:rsid w:val="4D761E2D"/>
    <w:rsid w:val="4D905305"/>
    <w:rsid w:val="4D964A72"/>
    <w:rsid w:val="4D9C1254"/>
    <w:rsid w:val="4DB7491F"/>
    <w:rsid w:val="4DCF4157"/>
    <w:rsid w:val="4E257ADB"/>
    <w:rsid w:val="4E793892"/>
    <w:rsid w:val="4E800872"/>
    <w:rsid w:val="4EB90223"/>
    <w:rsid w:val="4EC05A55"/>
    <w:rsid w:val="4EC569ED"/>
    <w:rsid w:val="4EC866B8"/>
    <w:rsid w:val="4ED50EA1"/>
    <w:rsid w:val="4EEC050C"/>
    <w:rsid w:val="4EFA3080"/>
    <w:rsid w:val="4F104EC3"/>
    <w:rsid w:val="4F201784"/>
    <w:rsid w:val="4F2C1717"/>
    <w:rsid w:val="4F47354A"/>
    <w:rsid w:val="4F911C54"/>
    <w:rsid w:val="4F9F615C"/>
    <w:rsid w:val="4FE625E0"/>
    <w:rsid w:val="500E27F0"/>
    <w:rsid w:val="5021480F"/>
    <w:rsid w:val="506F03ED"/>
    <w:rsid w:val="50700DB5"/>
    <w:rsid w:val="507A3C5E"/>
    <w:rsid w:val="50951AF7"/>
    <w:rsid w:val="50962ECB"/>
    <w:rsid w:val="50A42E38"/>
    <w:rsid w:val="50A4577F"/>
    <w:rsid w:val="50B73D1F"/>
    <w:rsid w:val="50BD5BC9"/>
    <w:rsid w:val="50C11EEE"/>
    <w:rsid w:val="50E97CFC"/>
    <w:rsid w:val="50FA4028"/>
    <w:rsid w:val="510734C7"/>
    <w:rsid w:val="510D65B7"/>
    <w:rsid w:val="511157AB"/>
    <w:rsid w:val="5142540C"/>
    <w:rsid w:val="518832C8"/>
    <w:rsid w:val="519D3C50"/>
    <w:rsid w:val="51A0432A"/>
    <w:rsid w:val="51A86090"/>
    <w:rsid w:val="51B7396D"/>
    <w:rsid w:val="51BA678C"/>
    <w:rsid w:val="51D75590"/>
    <w:rsid w:val="51E61162"/>
    <w:rsid w:val="522E4CC3"/>
    <w:rsid w:val="52432C25"/>
    <w:rsid w:val="5244713B"/>
    <w:rsid w:val="52615633"/>
    <w:rsid w:val="526F4DE4"/>
    <w:rsid w:val="52977FD4"/>
    <w:rsid w:val="52A25790"/>
    <w:rsid w:val="52A96B6F"/>
    <w:rsid w:val="52B45975"/>
    <w:rsid w:val="52D94AA4"/>
    <w:rsid w:val="52E00474"/>
    <w:rsid w:val="52EA3A62"/>
    <w:rsid w:val="52F50BB8"/>
    <w:rsid w:val="53097272"/>
    <w:rsid w:val="530A5D96"/>
    <w:rsid w:val="53544462"/>
    <w:rsid w:val="5397158E"/>
    <w:rsid w:val="53F93CCA"/>
    <w:rsid w:val="54013861"/>
    <w:rsid w:val="541F6D7A"/>
    <w:rsid w:val="54487265"/>
    <w:rsid w:val="544D6070"/>
    <w:rsid w:val="5452714F"/>
    <w:rsid w:val="54605E1E"/>
    <w:rsid w:val="54B3506A"/>
    <w:rsid w:val="54CA0D16"/>
    <w:rsid w:val="54DD4057"/>
    <w:rsid w:val="54E7490F"/>
    <w:rsid w:val="550764A4"/>
    <w:rsid w:val="550B2BF6"/>
    <w:rsid w:val="55214EB5"/>
    <w:rsid w:val="55216B22"/>
    <w:rsid w:val="55364EFD"/>
    <w:rsid w:val="554A527C"/>
    <w:rsid w:val="555D4828"/>
    <w:rsid w:val="557A4C8B"/>
    <w:rsid w:val="558931E1"/>
    <w:rsid w:val="55923347"/>
    <w:rsid w:val="55925180"/>
    <w:rsid w:val="55983B1B"/>
    <w:rsid w:val="559A1542"/>
    <w:rsid w:val="55A35789"/>
    <w:rsid w:val="55A8376B"/>
    <w:rsid w:val="55CE6CAA"/>
    <w:rsid w:val="55DC29B6"/>
    <w:rsid w:val="55DD4241"/>
    <w:rsid w:val="56587092"/>
    <w:rsid w:val="566B6D1E"/>
    <w:rsid w:val="57032A2C"/>
    <w:rsid w:val="570F5219"/>
    <w:rsid w:val="573905EC"/>
    <w:rsid w:val="575D12B5"/>
    <w:rsid w:val="57610A87"/>
    <w:rsid w:val="57684EDC"/>
    <w:rsid w:val="577B1140"/>
    <w:rsid w:val="577B7F21"/>
    <w:rsid w:val="577F181B"/>
    <w:rsid w:val="57921984"/>
    <w:rsid w:val="579737F0"/>
    <w:rsid w:val="57AB7B30"/>
    <w:rsid w:val="57AF5251"/>
    <w:rsid w:val="57B26373"/>
    <w:rsid w:val="57B63F04"/>
    <w:rsid w:val="57CD20C2"/>
    <w:rsid w:val="57D675AB"/>
    <w:rsid w:val="57D95FDD"/>
    <w:rsid w:val="57FE2850"/>
    <w:rsid w:val="58584F50"/>
    <w:rsid w:val="58917D2F"/>
    <w:rsid w:val="5894085C"/>
    <w:rsid w:val="58A942AA"/>
    <w:rsid w:val="58AD4060"/>
    <w:rsid w:val="58AE280E"/>
    <w:rsid w:val="58AE4F0C"/>
    <w:rsid w:val="58B85899"/>
    <w:rsid w:val="58E363A9"/>
    <w:rsid w:val="59062639"/>
    <w:rsid w:val="595E1678"/>
    <w:rsid w:val="596D5BD4"/>
    <w:rsid w:val="597E3DD8"/>
    <w:rsid w:val="59D2663D"/>
    <w:rsid w:val="59D81EA5"/>
    <w:rsid w:val="59F80043"/>
    <w:rsid w:val="5A09252F"/>
    <w:rsid w:val="5A0B2778"/>
    <w:rsid w:val="5A2A7C7B"/>
    <w:rsid w:val="5A3E2560"/>
    <w:rsid w:val="5A5D3B6E"/>
    <w:rsid w:val="5A637A76"/>
    <w:rsid w:val="5A6D33BA"/>
    <w:rsid w:val="5A792B1F"/>
    <w:rsid w:val="5A874767"/>
    <w:rsid w:val="5AA85BE2"/>
    <w:rsid w:val="5AAD6F28"/>
    <w:rsid w:val="5AD63A24"/>
    <w:rsid w:val="5ADE798F"/>
    <w:rsid w:val="5B2E1A1D"/>
    <w:rsid w:val="5B843A1C"/>
    <w:rsid w:val="5B873E3F"/>
    <w:rsid w:val="5C02690E"/>
    <w:rsid w:val="5C196DA7"/>
    <w:rsid w:val="5C2A048C"/>
    <w:rsid w:val="5C80234E"/>
    <w:rsid w:val="5C8A680C"/>
    <w:rsid w:val="5D0C4701"/>
    <w:rsid w:val="5D0F0395"/>
    <w:rsid w:val="5D221076"/>
    <w:rsid w:val="5D397964"/>
    <w:rsid w:val="5D4B3EF7"/>
    <w:rsid w:val="5D4E0C87"/>
    <w:rsid w:val="5D5A391C"/>
    <w:rsid w:val="5D5F10C0"/>
    <w:rsid w:val="5D891B7B"/>
    <w:rsid w:val="5DAD38EE"/>
    <w:rsid w:val="5DF72B16"/>
    <w:rsid w:val="5E006862"/>
    <w:rsid w:val="5E0207B9"/>
    <w:rsid w:val="5E1834A1"/>
    <w:rsid w:val="5E261785"/>
    <w:rsid w:val="5E4A7017"/>
    <w:rsid w:val="5E4E15E4"/>
    <w:rsid w:val="5E552BBA"/>
    <w:rsid w:val="5E611C10"/>
    <w:rsid w:val="5E7A0F3F"/>
    <w:rsid w:val="5EAE58CA"/>
    <w:rsid w:val="5EFC7377"/>
    <w:rsid w:val="5F06174D"/>
    <w:rsid w:val="5F230494"/>
    <w:rsid w:val="5F3A3602"/>
    <w:rsid w:val="5F45733B"/>
    <w:rsid w:val="5F6277C6"/>
    <w:rsid w:val="5F6D0B1D"/>
    <w:rsid w:val="5F8D0B82"/>
    <w:rsid w:val="5FBF5292"/>
    <w:rsid w:val="5FCC5339"/>
    <w:rsid w:val="5FE34A5B"/>
    <w:rsid w:val="5FE4EB9A"/>
    <w:rsid w:val="5FFE1E36"/>
    <w:rsid w:val="60232584"/>
    <w:rsid w:val="607330CE"/>
    <w:rsid w:val="60777154"/>
    <w:rsid w:val="60825176"/>
    <w:rsid w:val="60883EF9"/>
    <w:rsid w:val="609F2AC4"/>
    <w:rsid w:val="60A2320D"/>
    <w:rsid w:val="60DC1AFE"/>
    <w:rsid w:val="60E51813"/>
    <w:rsid w:val="60F5158E"/>
    <w:rsid w:val="60FA2EE8"/>
    <w:rsid w:val="61054A27"/>
    <w:rsid w:val="610A52BC"/>
    <w:rsid w:val="611539DF"/>
    <w:rsid w:val="611D2366"/>
    <w:rsid w:val="613876CD"/>
    <w:rsid w:val="61421856"/>
    <w:rsid w:val="615227C4"/>
    <w:rsid w:val="61646714"/>
    <w:rsid w:val="61654E3F"/>
    <w:rsid w:val="6182292A"/>
    <w:rsid w:val="619F7F92"/>
    <w:rsid w:val="61F94C26"/>
    <w:rsid w:val="62000E56"/>
    <w:rsid w:val="624F3E49"/>
    <w:rsid w:val="62632286"/>
    <w:rsid w:val="62885958"/>
    <w:rsid w:val="62F40B65"/>
    <w:rsid w:val="62FC2CFE"/>
    <w:rsid w:val="63024505"/>
    <w:rsid w:val="631E0534"/>
    <w:rsid w:val="635600A5"/>
    <w:rsid w:val="635B1DB5"/>
    <w:rsid w:val="63711FED"/>
    <w:rsid w:val="63880DDC"/>
    <w:rsid w:val="638D750D"/>
    <w:rsid w:val="63AC6CC0"/>
    <w:rsid w:val="64055776"/>
    <w:rsid w:val="64240056"/>
    <w:rsid w:val="643E143A"/>
    <w:rsid w:val="64491666"/>
    <w:rsid w:val="648B6EEF"/>
    <w:rsid w:val="64C158BF"/>
    <w:rsid w:val="64CE2EAA"/>
    <w:rsid w:val="64E8140A"/>
    <w:rsid w:val="653C3090"/>
    <w:rsid w:val="65543193"/>
    <w:rsid w:val="65854376"/>
    <w:rsid w:val="658767BE"/>
    <w:rsid w:val="65892531"/>
    <w:rsid w:val="658F1CAD"/>
    <w:rsid w:val="65C96E44"/>
    <w:rsid w:val="66195831"/>
    <w:rsid w:val="662E75B1"/>
    <w:rsid w:val="66342C2E"/>
    <w:rsid w:val="663E784C"/>
    <w:rsid w:val="66405836"/>
    <w:rsid w:val="66622E9A"/>
    <w:rsid w:val="668B6A45"/>
    <w:rsid w:val="67011F07"/>
    <w:rsid w:val="672F3F24"/>
    <w:rsid w:val="673E055F"/>
    <w:rsid w:val="67551CE3"/>
    <w:rsid w:val="67A22552"/>
    <w:rsid w:val="67B22DCC"/>
    <w:rsid w:val="67BE71AA"/>
    <w:rsid w:val="67D90273"/>
    <w:rsid w:val="67DE5875"/>
    <w:rsid w:val="67E55852"/>
    <w:rsid w:val="67EB1AB4"/>
    <w:rsid w:val="67F7AFF9"/>
    <w:rsid w:val="67FA1285"/>
    <w:rsid w:val="682E28E1"/>
    <w:rsid w:val="68551F4F"/>
    <w:rsid w:val="687C10C9"/>
    <w:rsid w:val="68840C16"/>
    <w:rsid w:val="68872541"/>
    <w:rsid w:val="68876EFB"/>
    <w:rsid w:val="68884654"/>
    <w:rsid w:val="689F444F"/>
    <w:rsid w:val="68B96DBB"/>
    <w:rsid w:val="68CA2805"/>
    <w:rsid w:val="68E937A3"/>
    <w:rsid w:val="691664E5"/>
    <w:rsid w:val="692D02ED"/>
    <w:rsid w:val="693E15D3"/>
    <w:rsid w:val="69627681"/>
    <w:rsid w:val="6977531D"/>
    <w:rsid w:val="69C52124"/>
    <w:rsid w:val="69C75A92"/>
    <w:rsid w:val="69CC2BFF"/>
    <w:rsid w:val="69FD55B8"/>
    <w:rsid w:val="6A0B1C62"/>
    <w:rsid w:val="6A2406C8"/>
    <w:rsid w:val="6A344D03"/>
    <w:rsid w:val="6A4C5F97"/>
    <w:rsid w:val="6A700E10"/>
    <w:rsid w:val="6A9E4A45"/>
    <w:rsid w:val="6AC162E7"/>
    <w:rsid w:val="6ADE0BD1"/>
    <w:rsid w:val="6AE96859"/>
    <w:rsid w:val="6AEF234F"/>
    <w:rsid w:val="6B147746"/>
    <w:rsid w:val="6B24787C"/>
    <w:rsid w:val="6B573233"/>
    <w:rsid w:val="6B5B6274"/>
    <w:rsid w:val="6B625A72"/>
    <w:rsid w:val="6B935D53"/>
    <w:rsid w:val="6C196F71"/>
    <w:rsid w:val="6C226FCB"/>
    <w:rsid w:val="6C31226F"/>
    <w:rsid w:val="6C552F0B"/>
    <w:rsid w:val="6C6770B8"/>
    <w:rsid w:val="6C787517"/>
    <w:rsid w:val="6C8C67B7"/>
    <w:rsid w:val="6C97799E"/>
    <w:rsid w:val="6C9D744C"/>
    <w:rsid w:val="6CE47CB7"/>
    <w:rsid w:val="6D147240"/>
    <w:rsid w:val="6D167928"/>
    <w:rsid w:val="6D26299B"/>
    <w:rsid w:val="6D4772EC"/>
    <w:rsid w:val="6D9078AF"/>
    <w:rsid w:val="6DAA3FEF"/>
    <w:rsid w:val="6DC0172B"/>
    <w:rsid w:val="6DC76BD4"/>
    <w:rsid w:val="6DCB690C"/>
    <w:rsid w:val="6DD41A5B"/>
    <w:rsid w:val="6DF43C2E"/>
    <w:rsid w:val="6DF51CA3"/>
    <w:rsid w:val="6E8335BD"/>
    <w:rsid w:val="6E8E12EF"/>
    <w:rsid w:val="6E972936"/>
    <w:rsid w:val="6EA35A11"/>
    <w:rsid w:val="6ED446C5"/>
    <w:rsid w:val="6F2A7D94"/>
    <w:rsid w:val="6F7C10CD"/>
    <w:rsid w:val="6F8331F1"/>
    <w:rsid w:val="6F875D18"/>
    <w:rsid w:val="6FAE1A09"/>
    <w:rsid w:val="6FD75BF8"/>
    <w:rsid w:val="6FEF60F3"/>
    <w:rsid w:val="70003E98"/>
    <w:rsid w:val="700C570E"/>
    <w:rsid w:val="70357BF9"/>
    <w:rsid w:val="707723D0"/>
    <w:rsid w:val="707F0E75"/>
    <w:rsid w:val="70BD374B"/>
    <w:rsid w:val="70D34D10"/>
    <w:rsid w:val="70F5661B"/>
    <w:rsid w:val="7101188A"/>
    <w:rsid w:val="71360107"/>
    <w:rsid w:val="713B688E"/>
    <w:rsid w:val="71702330"/>
    <w:rsid w:val="71847CA3"/>
    <w:rsid w:val="71AA3CCF"/>
    <w:rsid w:val="71D43752"/>
    <w:rsid w:val="71F1796A"/>
    <w:rsid w:val="72154626"/>
    <w:rsid w:val="72262B5D"/>
    <w:rsid w:val="72283FF7"/>
    <w:rsid w:val="722E7212"/>
    <w:rsid w:val="723A0474"/>
    <w:rsid w:val="725923E4"/>
    <w:rsid w:val="725F0F5E"/>
    <w:rsid w:val="72864BF7"/>
    <w:rsid w:val="729023FC"/>
    <w:rsid w:val="72A76461"/>
    <w:rsid w:val="737820DE"/>
    <w:rsid w:val="738844E4"/>
    <w:rsid w:val="73BC418E"/>
    <w:rsid w:val="73C0646E"/>
    <w:rsid w:val="73F41B79"/>
    <w:rsid w:val="741A121B"/>
    <w:rsid w:val="742222F5"/>
    <w:rsid w:val="74251D33"/>
    <w:rsid w:val="74344E75"/>
    <w:rsid w:val="74476126"/>
    <w:rsid w:val="74706664"/>
    <w:rsid w:val="747F3682"/>
    <w:rsid w:val="749C4185"/>
    <w:rsid w:val="74F31E31"/>
    <w:rsid w:val="75067759"/>
    <w:rsid w:val="752D1FF2"/>
    <w:rsid w:val="752E6DCD"/>
    <w:rsid w:val="75427AC5"/>
    <w:rsid w:val="7551380D"/>
    <w:rsid w:val="75600BE5"/>
    <w:rsid w:val="7564475C"/>
    <w:rsid w:val="7583797F"/>
    <w:rsid w:val="75A012D4"/>
    <w:rsid w:val="75CA9FB8"/>
    <w:rsid w:val="75D20F1D"/>
    <w:rsid w:val="75DA2C18"/>
    <w:rsid w:val="75F54412"/>
    <w:rsid w:val="761D08E0"/>
    <w:rsid w:val="762B1CEA"/>
    <w:rsid w:val="76483022"/>
    <w:rsid w:val="765D347C"/>
    <w:rsid w:val="767945B8"/>
    <w:rsid w:val="76826699"/>
    <w:rsid w:val="76C87133"/>
    <w:rsid w:val="76CD08D5"/>
    <w:rsid w:val="76DB4B92"/>
    <w:rsid w:val="77030B69"/>
    <w:rsid w:val="77052AA4"/>
    <w:rsid w:val="77104DFF"/>
    <w:rsid w:val="77136511"/>
    <w:rsid w:val="77340A39"/>
    <w:rsid w:val="77351FD0"/>
    <w:rsid w:val="77472422"/>
    <w:rsid w:val="777F31F2"/>
    <w:rsid w:val="77D1700D"/>
    <w:rsid w:val="77EC04CC"/>
    <w:rsid w:val="77F89D22"/>
    <w:rsid w:val="78775729"/>
    <w:rsid w:val="78A42DB0"/>
    <w:rsid w:val="78A656AB"/>
    <w:rsid w:val="78B2245C"/>
    <w:rsid w:val="78E172CC"/>
    <w:rsid w:val="78EA1D1F"/>
    <w:rsid w:val="78F116B6"/>
    <w:rsid w:val="7904172F"/>
    <w:rsid w:val="790F7E27"/>
    <w:rsid w:val="792A231A"/>
    <w:rsid w:val="79316829"/>
    <w:rsid w:val="795C3195"/>
    <w:rsid w:val="795C61F7"/>
    <w:rsid w:val="796E1DBC"/>
    <w:rsid w:val="797E66A9"/>
    <w:rsid w:val="798518A4"/>
    <w:rsid w:val="79A97383"/>
    <w:rsid w:val="79E27E8B"/>
    <w:rsid w:val="79F850CE"/>
    <w:rsid w:val="79FD443C"/>
    <w:rsid w:val="7A0C718E"/>
    <w:rsid w:val="7A1D1975"/>
    <w:rsid w:val="7A3E5150"/>
    <w:rsid w:val="7A4670D6"/>
    <w:rsid w:val="7A534B63"/>
    <w:rsid w:val="7A615382"/>
    <w:rsid w:val="7A663BF6"/>
    <w:rsid w:val="7A67303B"/>
    <w:rsid w:val="7AAB1D04"/>
    <w:rsid w:val="7ABA4368"/>
    <w:rsid w:val="7AD05746"/>
    <w:rsid w:val="7B257FFD"/>
    <w:rsid w:val="7B273D20"/>
    <w:rsid w:val="7B343476"/>
    <w:rsid w:val="7B395E3F"/>
    <w:rsid w:val="7B5A2978"/>
    <w:rsid w:val="7B5A7E4C"/>
    <w:rsid w:val="7B667AF9"/>
    <w:rsid w:val="7B7468F8"/>
    <w:rsid w:val="7BB5399C"/>
    <w:rsid w:val="7BEE0103"/>
    <w:rsid w:val="7BFDAF75"/>
    <w:rsid w:val="7C0A0FE4"/>
    <w:rsid w:val="7C254906"/>
    <w:rsid w:val="7C2E19A1"/>
    <w:rsid w:val="7C590818"/>
    <w:rsid w:val="7C5D2787"/>
    <w:rsid w:val="7C7C10F6"/>
    <w:rsid w:val="7C7E4BBE"/>
    <w:rsid w:val="7C853BEA"/>
    <w:rsid w:val="7C881368"/>
    <w:rsid w:val="7CE27788"/>
    <w:rsid w:val="7CFE5DA4"/>
    <w:rsid w:val="7D0C32F1"/>
    <w:rsid w:val="7D0F408D"/>
    <w:rsid w:val="7D180687"/>
    <w:rsid w:val="7D491C6C"/>
    <w:rsid w:val="7D5429C0"/>
    <w:rsid w:val="7D6E6D43"/>
    <w:rsid w:val="7DB57A34"/>
    <w:rsid w:val="7DE60973"/>
    <w:rsid w:val="7DEF0916"/>
    <w:rsid w:val="7DF509C8"/>
    <w:rsid w:val="7E1E5218"/>
    <w:rsid w:val="7E9A4E1F"/>
    <w:rsid w:val="7EA7723A"/>
    <w:rsid w:val="7EB268B9"/>
    <w:rsid w:val="7EBF2817"/>
    <w:rsid w:val="7EEC7819"/>
    <w:rsid w:val="7EF56FBB"/>
    <w:rsid w:val="7F0768EB"/>
    <w:rsid w:val="7F143BEC"/>
    <w:rsid w:val="7F417D8B"/>
    <w:rsid w:val="7F715AF2"/>
    <w:rsid w:val="7F7FD6B6"/>
    <w:rsid w:val="7F886E69"/>
    <w:rsid w:val="7FDDDF2E"/>
    <w:rsid w:val="7FEF04E3"/>
    <w:rsid w:val="8D7FAB16"/>
    <w:rsid w:val="BAFAA411"/>
    <w:rsid w:val="BAFFDCF4"/>
    <w:rsid w:val="BB7FA927"/>
    <w:rsid w:val="BFFBC7B4"/>
    <w:rsid w:val="C7BE696B"/>
    <w:rsid w:val="C9A3C20A"/>
    <w:rsid w:val="EF71C9B4"/>
    <w:rsid w:val="F5FFD31F"/>
    <w:rsid w:val="FBF6DA18"/>
    <w:rsid w:val="FBFFE70D"/>
    <w:rsid w:val="FDEF0939"/>
    <w:rsid w:val="FE7F6770"/>
    <w:rsid w:val="FFDD7D1F"/>
    <w:rsid w:val="FFDF4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9"/>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33"/>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9"/>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5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13"/>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5">
    <w:name w:val="Default Paragraph Font"/>
    <w:semiHidden/>
    <w:unhideWhenUsed/>
    <w:qFormat/>
    <w:uiPriority w:val="1"/>
  </w:style>
  <w:style w:type="table" w:default="1" w:styleId="6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6"/>
    <w:qFormat/>
    <w:uiPriority w:val="0"/>
    <w:pPr>
      <w:autoSpaceDE w:val="0"/>
      <w:autoSpaceDN w:val="0"/>
      <w:spacing w:line="360" w:lineRule="auto"/>
    </w:pPr>
    <w:rPr>
      <w:rFonts w:ascii="宋体" w:hAnsi="Arial" w:cs="Arial"/>
      <w:snapToGrid w:val="0"/>
      <w:sz w:val="24"/>
      <w:szCs w:val="21"/>
      <w:lang w:val="zh-CN"/>
    </w:rPr>
  </w:style>
  <w:style w:type="paragraph" w:styleId="3">
    <w:name w:val="Body Text First Indent"/>
    <w:basedOn w:val="2"/>
    <w:next w:val="4"/>
    <w:link w:val="327"/>
    <w:qFormat/>
    <w:uiPriority w:val="0"/>
    <w:pPr>
      <w:ind w:firstLine="420"/>
    </w:pPr>
    <w:rPr>
      <w:rFonts w:hAnsi="Calibri" w:cs="Times New Roman"/>
      <w:snapToGrid/>
      <w:szCs w:val="20"/>
    </w:rPr>
  </w:style>
  <w:style w:type="paragraph" w:styleId="4">
    <w:name w:val="toc 6"/>
    <w:basedOn w:val="1"/>
    <w:next w:val="1"/>
    <w:qFormat/>
    <w:uiPriority w:val="0"/>
    <w:pPr>
      <w:ind w:left="2100" w:leftChars="1000"/>
    </w:p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index 8"/>
    <w:next w:val="1"/>
    <w:qFormat/>
    <w:uiPriority w:val="0"/>
    <w:pPr>
      <w:widowControl w:val="0"/>
      <w:ind w:left="2940" w:leftChars="1400"/>
      <w:jc w:val="both"/>
    </w:pPr>
    <w:rPr>
      <w:rFonts w:ascii="Times New Roman" w:hAnsi="Times New Roman" w:eastAsia="宋体" w:cs="Times New Roman"/>
      <w:kern w:val="2"/>
      <w:sz w:val="21"/>
      <w:szCs w:val="24"/>
      <w:lang w:val="en-US" w:eastAsia="zh-CN" w:bidi="ar-SA"/>
    </w:r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Normal Indent"/>
    <w:basedOn w:val="1"/>
    <w:next w:val="1"/>
    <w:link w:val="200"/>
    <w:qFormat/>
    <w:uiPriority w:val="0"/>
    <w:pPr>
      <w:widowControl/>
      <w:snapToGrid w:val="0"/>
      <w:spacing w:line="480" w:lineRule="exact"/>
      <w:ind w:firstLine="567"/>
    </w:pPr>
    <w:rPr>
      <w:rFonts w:ascii="宋体"/>
      <w:snapToGrid w:val="0"/>
      <w:color w:val="000000"/>
      <w:kern w:val="28"/>
      <w:sz w:val="28"/>
      <w:szCs w:val="20"/>
    </w:rPr>
  </w:style>
  <w:style w:type="paragraph" w:styleId="20">
    <w:name w:val="caption"/>
    <w:basedOn w:val="1"/>
    <w:next w:val="1"/>
    <w:link w:val="236"/>
    <w:qFormat/>
    <w:uiPriority w:val="0"/>
    <w:rPr>
      <w:b/>
      <w:sz w:val="28"/>
      <w:szCs w:val="20"/>
    </w:rPr>
  </w:style>
  <w:style w:type="paragraph" w:styleId="21">
    <w:name w:val="index 5"/>
    <w:basedOn w:val="1"/>
    <w:next w:val="1"/>
    <w:qFormat/>
    <w:uiPriority w:val="0"/>
    <w:pPr>
      <w:adjustRightInd/>
      <w:ind w:left="800" w:leftChars="800" w:firstLine="200" w:firstLineChars="200"/>
    </w:pPr>
  </w:style>
  <w:style w:type="paragraph" w:styleId="22">
    <w:name w:val="Document Map"/>
    <w:basedOn w:val="1"/>
    <w:link w:val="209"/>
    <w:qFormat/>
    <w:uiPriority w:val="0"/>
    <w:pPr>
      <w:shd w:val="clear" w:color="auto" w:fill="000080"/>
    </w:pPr>
  </w:style>
  <w:style w:type="paragraph" w:styleId="23">
    <w:name w:val="annotation text"/>
    <w:basedOn w:val="1"/>
    <w:link w:val="350"/>
    <w:qFormat/>
    <w:uiPriority w:val="99"/>
    <w:pPr>
      <w:jc w:val="left"/>
    </w:pPr>
  </w:style>
  <w:style w:type="paragraph" w:styleId="24">
    <w:name w:val="Salutation"/>
    <w:basedOn w:val="1"/>
    <w:next w:val="1"/>
    <w:link w:val="304"/>
    <w:qFormat/>
    <w:uiPriority w:val="0"/>
    <w:rPr>
      <w:rFonts w:ascii="仿宋_GB2312" w:eastAsia="仿宋_GB2312"/>
      <w:sz w:val="28"/>
      <w:szCs w:val="20"/>
    </w:rPr>
  </w:style>
  <w:style w:type="paragraph" w:styleId="25">
    <w:name w:val="Body Text 3"/>
    <w:basedOn w:val="1"/>
    <w:link w:val="336"/>
    <w:qFormat/>
    <w:uiPriority w:val="0"/>
    <w:pPr>
      <w:jc w:val="center"/>
    </w:pPr>
    <w:rPr>
      <w:szCs w:val="20"/>
    </w:rPr>
  </w:style>
  <w:style w:type="paragraph" w:styleId="26">
    <w:name w:val="List Bullet 3"/>
    <w:basedOn w:val="1"/>
    <w:unhideWhenUsed/>
    <w:qFormat/>
    <w:uiPriority w:val="0"/>
    <w:pPr>
      <w:snapToGrid w:val="0"/>
      <w:spacing w:line="360" w:lineRule="auto"/>
      <w:ind w:left="360" w:right="238" w:hanging="360"/>
      <w:contextualSpacing/>
    </w:pPr>
    <w:rPr>
      <w:sz w:val="24"/>
    </w:rPr>
  </w:style>
  <w:style w:type="paragraph" w:styleId="27">
    <w:name w:val="Body Text Indent"/>
    <w:basedOn w:val="1"/>
    <w:next w:val="28"/>
    <w:link w:val="271"/>
    <w:qFormat/>
    <w:uiPriority w:val="0"/>
    <w:pPr>
      <w:spacing w:line="480" w:lineRule="exact"/>
      <w:ind w:firstLine="480" w:firstLineChars="200"/>
    </w:pPr>
    <w:rPr>
      <w:rFonts w:ascii="宋体" w:hAnsi="宋体"/>
      <w:sz w:val="24"/>
    </w:rPr>
  </w:style>
  <w:style w:type="paragraph" w:customStyle="1" w:styleId="28">
    <w:name w:val="正文文本首行缩进 2"/>
    <w:basedOn w:val="29"/>
    <w:qFormat/>
    <w:uiPriority w:val="99"/>
    <w:pPr>
      <w:tabs>
        <w:tab w:val="right" w:leader="dot" w:pos="8268"/>
      </w:tabs>
      <w:spacing w:line="200" w:lineRule="atLeast"/>
      <w:ind w:firstLine="420"/>
    </w:pPr>
    <w:rPr>
      <w:rFonts w:ascii="宋体" w:hAnsi="Courier New"/>
      <w:spacing w:val="-4"/>
      <w:sz w:val="18"/>
    </w:rPr>
  </w:style>
  <w:style w:type="paragraph" w:customStyle="1" w:styleId="29">
    <w:name w:val="正文缩进1"/>
    <w:basedOn w:val="30"/>
    <w:next w:val="28"/>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30">
    <w:name w:val="正文1"/>
    <w:basedOn w:val="31"/>
    <w:next w:val="32"/>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customStyle="1" w:styleId="32">
    <w:name w:val="标题 21"/>
    <w:basedOn w:val="30"/>
    <w:next w:val="30"/>
    <w:qFormat/>
    <w:uiPriority w:val="0"/>
    <w:pPr>
      <w:keepNext/>
      <w:keepLines/>
      <w:tabs>
        <w:tab w:val="left" w:pos="706"/>
        <w:tab w:val="clear" w:pos="8268"/>
      </w:tabs>
      <w:spacing w:line="360" w:lineRule="auto"/>
      <w:ind w:left="106" w:firstLine="454"/>
      <w:outlineLvl w:val="1"/>
    </w:pPr>
    <w:rPr>
      <w:rFonts w:ascii="Arial" w:hAnsi="Arial" w:eastAsia="??"/>
      <w:b/>
      <w:bCs/>
      <w:szCs w:val="32"/>
    </w:rPr>
  </w:style>
  <w:style w:type="paragraph" w:styleId="33">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4">
    <w:name w:val="List 2"/>
    <w:basedOn w:val="1"/>
    <w:qFormat/>
    <w:uiPriority w:val="0"/>
    <w:pPr>
      <w:adjustRightInd/>
      <w:spacing w:line="360" w:lineRule="auto"/>
      <w:ind w:left="100" w:leftChars="200" w:hanging="200" w:hangingChars="200"/>
    </w:pPr>
    <w:rPr>
      <w:rFonts w:eastAsia="微软雅黑"/>
    </w:rPr>
  </w:style>
  <w:style w:type="paragraph" w:styleId="35">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6">
    <w:name w:val="List Bullet 2"/>
    <w:basedOn w:val="1"/>
    <w:qFormat/>
    <w:uiPriority w:val="0"/>
    <w:pPr>
      <w:autoSpaceDE w:val="0"/>
      <w:autoSpaceDN w:val="0"/>
      <w:ind w:left="420"/>
      <w:jc w:val="left"/>
    </w:pPr>
    <w:rPr>
      <w:rFonts w:ascii="宋体" w:hAnsi="宋体"/>
      <w:color w:val="000000"/>
      <w:kern w:val="0"/>
      <w:sz w:val="24"/>
      <w:szCs w:val="20"/>
    </w:rPr>
  </w:style>
  <w:style w:type="paragraph" w:styleId="37">
    <w:name w:val="HTML Address"/>
    <w:basedOn w:val="1"/>
    <w:link w:val="226"/>
    <w:qFormat/>
    <w:uiPriority w:val="0"/>
    <w:pPr>
      <w:widowControl/>
      <w:adjustRightInd/>
      <w:ind w:firstLine="200" w:firstLineChars="200"/>
      <w:jc w:val="left"/>
    </w:pPr>
    <w:rPr>
      <w:rFonts w:ascii="宋体" w:hAnsi="宋体"/>
      <w:i/>
      <w:iCs/>
      <w:kern w:val="0"/>
      <w:sz w:val="24"/>
    </w:rPr>
  </w:style>
  <w:style w:type="paragraph" w:styleId="38">
    <w:name w:val="toc 5"/>
    <w:basedOn w:val="1"/>
    <w:next w:val="1"/>
    <w:qFormat/>
    <w:uiPriority w:val="0"/>
    <w:pPr>
      <w:ind w:left="1680" w:leftChars="800"/>
    </w:pPr>
  </w:style>
  <w:style w:type="paragraph" w:styleId="39">
    <w:name w:val="Plain Text"/>
    <w:basedOn w:val="1"/>
    <w:next w:val="1"/>
    <w:link w:val="132"/>
    <w:qFormat/>
    <w:uiPriority w:val="0"/>
    <w:rPr>
      <w:rFonts w:ascii="宋体" w:hAnsi="Courier New" w:cs="Arial"/>
      <w:snapToGrid w:val="0"/>
      <w:szCs w:val="21"/>
    </w:rPr>
  </w:style>
  <w:style w:type="paragraph" w:styleId="40">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41">
    <w:name w:val="toc 8"/>
    <w:basedOn w:val="1"/>
    <w:next w:val="1"/>
    <w:qFormat/>
    <w:uiPriority w:val="0"/>
    <w:pPr>
      <w:ind w:left="2940" w:leftChars="1400"/>
    </w:pPr>
  </w:style>
  <w:style w:type="paragraph" w:styleId="42">
    <w:name w:val="Date"/>
    <w:basedOn w:val="1"/>
    <w:next w:val="1"/>
    <w:link w:val="188"/>
    <w:qFormat/>
    <w:uiPriority w:val="0"/>
    <w:pPr>
      <w:ind w:left="100" w:leftChars="2500"/>
    </w:pPr>
    <w:rPr>
      <w:rFonts w:ascii="宋体"/>
      <w:sz w:val="24"/>
      <w:szCs w:val="21"/>
      <w:lang w:val="zh-CN"/>
    </w:rPr>
  </w:style>
  <w:style w:type="paragraph" w:styleId="43">
    <w:name w:val="Body Text Indent 2"/>
    <w:basedOn w:val="1"/>
    <w:link w:val="314"/>
    <w:qFormat/>
    <w:uiPriority w:val="0"/>
    <w:pPr>
      <w:spacing w:line="360" w:lineRule="auto"/>
      <w:ind w:firstLine="601"/>
      <w:textAlignment w:val="baseline"/>
    </w:pPr>
    <w:rPr>
      <w:rFonts w:ascii="宋体"/>
      <w:kern w:val="0"/>
      <w:sz w:val="28"/>
      <w:szCs w:val="20"/>
    </w:rPr>
  </w:style>
  <w:style w:type="paragraph" w:styleId="44">
    <w:name w:val="endnote text"/>
    <w:basedOn w:val="1"/>
    <w:link w:val="936"/>
    <w:qFormat/>
    <w:uiPriority w:val="0"/>
    <w:rPr>
      <w:lang w:val="zh-CN"/>
    </w:rPr>
  </w:style>
  <w:style w:type="paragraph" w:styleId="45">
    <w:name w:val="Balloon Text"/>
    <w:basedOn w:val="1"/>
    <w:link w:val="195"/>
    <w:qFormat/>
    <w:uiPriority w:val="0"/>
    <w:rPr>
      <w:sz w:val="18"/>
      <w:szCs w:val="18"/>
    </w:rPr>
  </w:style>
  <w:style w:type="paragraph" w:styleId="46">
    <w:name w:val="footer"/>
    <w:basedOn w:val="1"/>
    <w:link w:val="389"/>
    <w:qFormat/>
    <w:uiPriority w:val="99"/>
    <w:pPr>
      <w:tabs>
        <w:tab w:val="center" w:pos="4153"/>
        <w:tab w:val="right" w:pos="8306"/>
      </w:tabs>
      <w:snapToGrid w:val="0"/>
      <w:jc w:val="left"/>
    </w:pPr>
    <w:rPr>
      <w:sz w:val="18"/>
      <w:szCs w:val="18"/>
    </w:rPr>
  </w:style>
  <w:style w:type="paragraph" w:styleId="47">
    <w:name w:val="envelope return"/>
    <w:basedOn w:val="1"/>
    <w:qFormat/>
    <w:uiPriority w:val="99"/>
    <w:pPr>
      <w:snapToGrid w:val="0"/>
    </w:pPr>
    <w:rPr>
      <w:rFonts w:ascii="Arial" w:hAnsi="Arial"/>
    </w:rPr>
  </w:style>
  <w:style w:type="paragraph" w:styleId="48">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9">
    <w:name w:val="Signature"/>
    <w:basedOn w:val="1"/>
    <w:link w:val="351"/>
    <w:qFormat/>
    <w:uiPriority w:val="0"/>
    <w:pPr>
      <w:spacing w:after="600" w:line="312" w:lineRule="atLeast"/>
      <w:jc w:val="center"/>
      <w:textAlignment w:val="baseline"/>
    </w:pPr>
    <w:rPr>
      <w:rFonts w:eastAsia="仿宋_GB2312"/>
      <w:kern w:val="0"/>
      <w:sz w:val="24"/>
      <w:szCs w:val="20"/>
    </w:rPr>
  </w:style>
  <w:style w:type="paragraph" w:styleId="50">
    <w:name w:val="toc 1"/>
    <w:basedOn w:val="1"/>
    <w:next w:val="1"/>
    <w:qFormat/>
    <w:uiPriority w:val="0"/>
  </w:style>
  <w:style w:type="paragraph" w:styleId="51">
    <w:name w:val="toc 4"/>
    <w:basedOn w:val="1"/>
    <w:next w:val="1"/>
    <w:qFormat/>
    <w:uiPriority w:val="0"/>
    <w:pPr>
      <w:ind w:left="1260" w:leftChars="600"/>
    </w:pPr>
  </w:style>
  <w:style w:type="paragraph" w:styleId="52">
    <w:name w:val="index heading"/>
    <w:basedOn w:val="1"/>
    <w:next w:val="53"/>
    <w:qFormat/>
    <w:uiPriority w:val="0"/>
    <w:pPr>
      <w:adjustRightInd/>
      <w:ind w:firstLine="200" w:firstLineChars="200"/>
    </w:pPr>
  </w:style>
  <w:style w:type="paragraph" w:styleId="53">
    <w:name w:val="index 1"/>
    <w:basedOn w:val="1"/>
    <w:next w:val="1"/>
    <w:qFormat/>
    <w:uiPriority w:val="0"/>
    <w:pPr>
      <w:adjustRightInd/>
      <w:spacing w:line="360" w:lineRule="auto"/>
      <w:ind w:firstLine="200" w:firstLineChars="200"/>
      <w:jc w:val="center"/>
    </w:pPr>
    <w:rPr>
      <w:sz w:val="24"/>
      <w:szCs w:val="20"/>
    </w:rPr>
  </w:style>
  <w:style w:type="paragraph" w:styleId="54">
    <w:name w:val="Subtitle"/>
    <w:link w:val="14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5">
    <w:name w:val="List Number 5"/>
    <w:basedOn w:val="1"/>
    <w:qFormat/>
    <w:uiPriority w:val="0"/>
    <w:pPr>
      <w:tabs>
        <w:tab w:val="left" w:pos="902"/>
      </w:tabs>
      <w:adjustRightInd/>
      <w:spacing w:line="400" w:lineRule="exact"/>
      <w:ind w:left="902" w:hanging="420"/>
    </w:pPr>
    <w:rPr>
      <w:sz w:val="24"/>
      <w:szCs w:val="20"/>
    </w:rPr>
  </w:style>
  <w:style w:type="paragraph" w:styleId="56">
    <w:name w:val="List"/>
    <w:basedOn w:val="1"/>
    <w:qFormat/>
    <w:uiPriority w:val="0"/>
    <w:pPr>
      <w:ind w:left="200" w:hanging="200" w:hangingChars="200"/>
    </w:pPr>
  </w:style>
  <w:style w:type="paragraph" w:styleId="57">
    <w:name w:val="footnote text"/>
    <w:basedOn w:val="19"/>
    <w:link w:val="316"/>
    <w:qFormat/>
    <w:uiPriority w:val="0"/>
    <w:pPr>
      <w:adjustRightInd/>
      <w:snapToGrid/>
      <w:spacing w:before="60" w:after="60" w:line="300" w:lineRule="exact"/>
      <w:ind w:firstLine="0"/>
    </w:pPr>
    <w:rPr>
      <w:rFonts w:ascii="Calibri"/>
      <w:snapToGrid/>
      <w:color w:val="0000FF"/>
      <w:kern w:val="0"/>
      <w:sz w:val="21"/>
    </w:rPr>
  </w:style>
  <w:style w:type="paragraph" w:styleId="58">
    <w:name w:val="List 5"/>
    <w:basedOn w:val="1"/>
    <w:qFormat/>
    <w:uiPriority w:val="0"/>
    <w:pPr>
      <w:adjustRightInd/>
      <w:ind w:left="100" w:leftChars="800" w:hanging="200" w:hangingChars="200"/>
    </w:pPr>
  </w:style>
  <w:style w:type="paragraph" w:styleId="59">
    <w:name w:val="Body Text Indent 3"/>
    <w:basedOn w:val="1"/>
    <w:link w:val="381"/>
    <w:qFormat/>
    <w:uiPriority w:val="0"/>
    <w:pPr>
      <w:spacing w:line="360" w:lineRule="auto"/>
      <w:ind w:firstLine="420"/>
    </w:pPr>
    <w:rPr>
      <w:sz w:val="24"/>
      <w:szCs w:val="20"/>
    </w:rPr>
  </w:style>
  <w:style w:type="paragraph" w:styleId="60">
    <w:name w:val="toc 2"/>
    <w:basedOn w:val="1"/>
    <w:next w:val="1"/>
    <w:qFormat/>
    <w:uiPriority w:val="0"/>
    <w:pPr>
      <w:ind w:left="420" w:leftChars="200"/>
    </w:pPr>
  </w:style>
  <w:style w:type="paragraph" w:styleId="61">
    <w:name w:val="toc 9"/>
    <w:basedOn w:val="1"/>
    <w:next w:val="1"/>
    <w:qFormat/>
    <w:uiPriority w:val="0"/>
    <w:pPr>
      <w:ind w:left="3360" w:leftChars="1600"/>
    </w:pPr>
  </w:style>
  <w:style w:type="paragraph" w:styleId="62">
    <w:name w:val="Body Text 2"/>
    <w:basedOn w:val="1"/>
    <w:link w:val="308"/>
    <w:qFormat/>
    <w:uiPriority w:val="0"/>
    <w:pPr>
      <w:spacing w:after="120" w:line="480" w:lineRule="auto"/>
    </w:pPr>
  </w:style>
  <w:style w:type="paragraph" w:styleId="63">
    <w:name w:val="HTML Preformatted"/>
    <w:basedOn w:val="1"/>
    <w:link w:val="3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4">
    <w:name w:val="Normal (Web)"/>
    <w:basedOn w:val="1"/>
    <w:qFormat/>
    <w:uiPriority w:val="99"/>
    <w:pPr>
      <w:widowControl/>
      <w:spacing w:before="100" w:beforeAutospacing="1" w:after="100" w:afterAutospacing="1"/>
      <w:jc w:val="left"/>
    </w:pPr>
    <w:rPr>
      <w:rFonts w:ascii="宋体" w:hAnsi="宋体"/>
      <w:kern w:val="0"/>
      <w:sz w:val="24"/>
    </w:rPr>
  </w:style>
  <w:style w:type="paragraph" w:styleId="65">
    <w:name w:val="Title"/>
    <w:basedOn w:val="1"/>
    <w:next w:val="1"/>
    <w:link w:val="292"/>
    <w:qFormat/>
    <w:uiPriority w:val="10"/>
    <w:pPr>
      <w:widowControl/>
      <w:overflowPunct w:val="0"/>
      <w:autoSpaceDE w:val="0"/>
      <w:autoSpaceDN w:val="0"/>
      <w:jc w:val="center"/>
      <w:textAlignment w:val="baseline"/>
    </w:pPr>
    <w:rPr>
      <w:b/>
      <w:kern w:val="0"/>
      <w:sz w:val="24"/>
      <w:szCs w:val="20"/>
      <w:lang w:val="en-GB"/>
    </w:rPr>
  </w:style>
  <w:style w:type="paragraph" w:styleId="66">
    <w:name w:val="annotation subject"/>
    <w:basedOn w:val="23"/>
    <w:next w:val="23"/>
    <w:link w:val="103"/>
    <w:qFormat/>
    <w:uiPriority w:val="0"/>
    <w:rPr>
      <w:b/>
      <w:bCs/>
    </w:rPr>
  </w:style>
  <w:style w:type="paragraph" w:styleId="67">
    <w:name w:val="Body Text First Indent 2"/>
    <w:basedOn w:val="27"/>
    <w:next w:val="1"/>
    <w:link w:val="128"/>
    <w:qFormat/>
    <w:uiPriority w:val="0"/>
    <w:pPr>
      <w:adjustRightInd/>
      <w:spacing w:after="120" w:line="240" w:lineRule="auto"/>
      <w:ind w:left="420" w:leftChars="200" w:firstLine="210"/>
    </w:pPr>
    <w:rPr>
      <w:sz w:val="21"/>
    </w:rPr>
  </w:style>
  <w:style w:type="table" w:styleId="69">
    <w:name w:val="Table Grid"/>
    <w:basedOn w:val="6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0">
    <w:name w:val="Table Theme"/>
    <w:basedOn w:val="6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1">
    <w:name w:val="Table Elegant"/>
    <w:basedOn w:val="68"/>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2">
    <w:name w:val="Table Grid 5"/>
    <w:basedOn w:val="68"/>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3">
    <w:name w:val="Table Grid 8"/>
    <w:basedOn w:val="68"/>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4">
    <w:name w:val="Table Professional"/>
    <w:basedOn w:val="68"/>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6">
    <w:name w:val="Strong"/>
    <w:qFormat/>
    <w:uiPriority w:val="22"/>
    <w:rPr>
      <w:b/>
      <w:bCs/>
    </w:rPr>
  </w:style>
  <w:style w:type="character" w:styleId="77">
    <w:name w:val="endnote reference"/>
    <w:qFormat/>
    <w:uiPriority w:val="0"/>
    <w:rPr>
      <w:vertAlign w:val="superscript"/>
    </w:rPr>
  </w:style>
  <w:style w:type="character" w:styleId="78">
    <w:name w:val="page number"/>
    <w:basedOn w:val="75"/>
    <w:qFormat/>
    <w:uiPriority w:val="0"/>
    <w:rPr>
      <w:rFonts w:ascii="Arial" w:hAnsi="Arial" w:eastAsia="黑体" w:cs="Arial"/>
      <w:snapToGrid w:val="0"/>
      <w:kern w:val="0"/>
      <w:szCs w:val="21"/>
    </w:rPr>
  </w:style>
  <w:style w:type="character" w:styleId="79">
    <w:name w:val="FollowedHyperlink"/>
    <w:qFormat/>
    <w:uiPriority w:val="99"/>
    <w:rPr>
      <w:rFonts w:ascii="Arial" w:hAnsi="Arial" w:eastAsia="黑体" w:cs="Arial"/>
      <w:snapToGrid w:val="0"/>
      <w:color w:val="000000"/>
      <w:kern w:val="0"/>
      <w:sz w:val="18"/>
      <w:szCs w:val="18"/>
      <w:u w:val="none"/>
    </w:rPr>
  </w:style>
  <w:style w:type="character" w:styleId="80">
    <w:name w:val="Emphasis"/>
    <w:qFormat/>
    <w:uiPriority w:val="20"/>
    <w:rPr>
      <w:color w:val="CC0033"/>
    </w:rPr>
  </w:style>
  <w:style w:type="character" w:styleId="81">
    <w:name w:val="line number"/>
    <w:basedOn w:val="75"/>
    <w:qFormat/>
    <w:uiPriority w:val="0"/>
    <w:rPr>
      <w:rFonts w:ascii="Arial" w:hAnsi="Arial" w:eastAsia="黑体" w:cs="Arial"/>
      <w:snapToGrid w:val="0"/>
      <w:kern w:val="0"/>
      <w:szCs w:val="21"/>
    </w:rPr>
  </w:style>
  <w:style w:type="character" w:styleId="82">
    <w:name w:val="Hyperlink"/>
    <w:qFormat/>
    <w:uiPriority w:val="99"/>
    <w:rPr>
      <w:rFonts w:ascii="Arial" w:hAnsi="Arial" w:eastAsia="黑体" w:cs="Arial"/>
      <w:snapToGrid w:val="0"/>
      <w:color w:val="000000"/>
      <w:kern w:val="0"/>
      <w:sz w:val="18"/>
      <w:szCs w:val="18"/>
      <w:u w:val="none"/>
    </w:rPr>
  </w:style>
  <w:style w:type="character" w:styleId="83">
    <w:name w:val="HTML Code"/>
    <w:qFormat/>
    <w:uiPriority w:val="0"/>
    <w:rPr>
      <w:rFonts w:ascii="黑体" w:hAnsi="Courier New" w:eastAsia="黑体" w:cs="楷体_GB2312"/>
      <w:sz w:val="20"/>
      <w:szCs w:val="20"/>
    </w:rPr>
  </w:style>
  <w:style w:type="character" w:styleId="84">
    <w:name w:val="annotation reference"/>
    <w:basedOn w:val="75"/>
    <w:qFormat/>
    <w:uiPriority w:val="99"/>
    <w:rPr>
      <w:sz w:val="21"/>
      <w:szCs w:val="21"/>
    </w:rPr>
  </w:style>
  <w:style w:type="paragraph" w:customStyle="1" w:styleId="8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6">
    <w:name w:val="Default"/>
    <w:link w:val="24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7">
    <w:name w:val="正文空2字"/>
    <w:basedOn w:val="88"/>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8">
    <w:name w:val="左对齐正文"/>
    <w:qFormat/>
    <w:uiPriority w:val="99"/>
    <w:rPr>
      <w:rFonts w:ascii="Calibri" w:hAnsi="Calibri" w:eastAsia="仿宋_GB2312" w:cs="Calibri"/>
      <w:kern w:val="2"/>
      <w:sz w:val="32"/>
      <w:szCs w:val="32"/>
      <w:lang w:val="en-US" w:eastAsia="zh-CN" w:bidi="ar-SA"/>
    </w:rPr>
  </w:style>
  <w:style w:type="character" w:customStyle="1" w:styleId="89">
    <w:name w:val="表格非标题文字 Char"/>
    <w:link w:val="90"/>
    <w:qFormat/>
    <w:uiPriority w:val="0"/>
    <w:rPr>
      <w:rFonts w:ascii="Futura Bk" w:hAnsi="Futura Bk"/>
      <w:kern w:val="2"/>
      <w:sz w:val="18"/>
      <w:szCs w:val="21"/>
      <w:lang w:val="en-US" w:eastAsia="zh-CN" w:bidi="ar-SA"/>
    </w:rPr>
  </w:style>
  <w:style w:type="paragraph" w:customStyle="1" w:styleId="90">
    <w:name w:val="表格非标题文字"/>
    <w:link w:val="8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1">
    <w:name w:val="*正文 Char"/>
    <w:link w:val="92"/>
    <w:qFormat/>
    <w:locked/>
    <w:uiPriority w:val="0"/>
    <w:rPr>
      <w:rFonts w:ascii="宋体" w:hAnsi="宋体"/>
      <w:sz w:val="24"/>
    </w:rPr>
  </w:style>
  <w:style w:type="paragraph" w:customStyle="1" w:styleId="92">
    <w:name w:val="*正文"/>
    <w:basedOn w:val="1"/>
    <w:link w:val="91"/>
    <w:qFormat/>
    <w:uiPriority w:val="0"/>
    <w:pPr>
      <w:snapToGrid w:val="0"/>
      <w:spacing w:line="360" w:lineRule="auto"/>
      <w:ind w:firstLine="482"/>
      <w:jc w:val="left"/>
    </w:pPr>
    <w:rPr>
      <w:rFonts w:ascii="宋体" w:hAnsi="宋体"/>
      <w:kern w:val="0"/>
      <w:sz w:val="24"/>
      <w:szCs w:val="20"/>
    </w:rPr>
  </w:style>
  <w:style w:type="character" w:customStyle="1" w:styleId="93">
    <w:name w:val="Char Char71"/>
    <w:semiHidden/>
    <w:qFormat/>
    <w:uiPriority w:val="0"/>
    <w:rPr>
      <w:rFonts w:eastAsia="宋体"/>
      <w:kern w:val="2"/>
      <w:sz w:val="21"/>
      <w:szCs w:val="24"/>
      <w:lang w:val="en-US" w:eastAsia="zh-CN" w:bidi="ar-SA"/>
    </w:rPr>
  </w:style>
  <w:style w:type="character" w:customStyle="1" w:styleId="94">
    <w:name w:val="Char Char6"/>
    <w:qFormat/>
    <w:uiPriority w:val="0"/>
    <w:rPr>
      <w:rFonts w:eastAsia="宋体"/>
      <w:kern w:val="2"/>
      <w:sz w:val="21"/>
      <w:szCs w:val="24"/>
      <w:lang w:val="en-US" w:eastAsia="zh-CN" w:bidi="ar-SA"/>
    </w:rPr>
  </w:style>
  <w:style w:type="character" w:customStyle="1" w:styleId="95">
    <w:name w:val="正文缩进 Char"/>
    <w:qFormat/>
    <w:uiPriority w:val="0"/>
    <w:rPr>
      <w:rFonts w:eastAsia="宋体"/>
      <w:kern w:val="2"/>
      <w:sz w:val="21"/>
      <w:lang w:val="en-US" w:eastAsia="zh-CN"/>
    </w:rPr>
  </w:style>
  <w:style w:type="character" w:customStyle="1" w:styleId="96">
    <w:name w:val="正文首行缩进 Char1"/>
    <w:qFormat/>
    <w:uiPriority w:val="0"/>
    <w:rPr>
      <w:rFonts w:ascii="宋体" w:hAnsi="Times New Roman" w:eastAsia="宋体" w:cs="Times New Roman"/>
      <w:snapToGrid w:val="0"/>
      <w:kern w:val="2"/>
      <w:sz w:val="24"/>
      <w:szCs w:val="21"/>
      <w:lang w:val="zh-CN"/>
    </w:rPr>
  </w:style>
  <w:style w:type="character" w:customStyle="1" w:styleId="97">
    <w:name w:val="Char Char28"/>
    <w:qFormat/>
    <w:uiPriority w:val="6"/>
    <w:rPr>
      <w:rFonts w:ascii="仿宋_GB2312" w:hAnsi="仿宋_GB2312" w:eastAsia="仿宋_GB2312"/>
      <w:kern w:val="1"/>
      <w:sz w:val="28"/>
    </w:rPr>
  </w:style>
  <w:style w:type="character" w:customStyle="1" w:styleId="9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9">
    <w:name w:val="Heading 1 Char"/>
    <w:qFormat/>
    <w:uiPriority w:val="6"/>
    <w:rPr>
      <w:rFonts w:ascii="Times New Roman" w:hAnsi="Times New Roman" w:eastAsia="黑体" w:cs="Times New Roman"/>
      <w:b/>
      <w:kern w:val="0"/>
      <w:sz w:val="24"/>
      <w:szCs w:val="24"/>
    </w:rPr>
  </w:style>
  <w:style w:type="character" w:customStyle="1" w:styleId="100">
    <w:name w:val="U_正文 Char"/>
    <w:link w:val="101"/>
    <w:qFormat/>
    <w:uiPriority w:val="0"/>
    <w:rPr>
      <w:sz w:val="24"/>
      <w:szCs w:val="24"/>
    </w:rPr>
  </w:style>
  <w:style w:type="paragraph" w:customStyle="1" w:styleId="101">
    <w:name w:val="U_正文"/>
    <w:basedOn w:val="1"/>
    <w:link w:val="100"/>
    <w:qFormat/>
    <w:uiPriority w:val="0"/>
    <w:pPr>
      <w:adjustRightInd/>
      <w:spacing w:beforeLines="20" w:afterLines="20" w:line="300" w:lineRule="auto"/>
      <w:ind w:firstLine="200" w:firstLineChars="200"/>
    </w:pPr>
    <w:rPr>
      <w:kern w:val="0"/>
      <w:sz w:val="24"/>
    </w:rPr>
  </w:style>
  <w:style w:type="character" w:customStyle="1" w:styleId="102">
    <w:name w:val="HTML 地址 Char1"/>
    <w:qFormat/>
    <w:uiPriority w:val="0"/>
    <w:rPr>
      <w:rFonts w:ascii="Times New Roman" w:hAnsi="Times New Roman" w:eastAsia="宋体" w:cs="Times New Roman"/>
      <w:i/>
      <w:iCs/>
      <w:szCs w:val="24"/>
    </w:rPr>
  </w:style>
  <w:style w:type="character" w:customStyle="1" w:styleId="103">
    <w:name w:val="批注主题 Char1"/>
    <w:link w:val="66"/>
    <w:qFormat/>
    <w:uiPriority w:val="0"/>
    <w:rPr>
      <w:b/>
      <w:bCs/>
      <w:kern w:val="2"/>
      <w:sz w:val="21"/>
      <w:szCs w:val="24"/>
    </w:rPr>
  </w:style>
  <w:style w:type="character" w:customStyle="1" w:styleId="104">
    <w:name w:val="Char Char51"/>
    <w:qFormat/>
    <w:uiPriority w:val="0"/>
    <w:rPr>
      <w:rFonts w:ascii="宋体" w:hAnsi="Courier New" w:eastAsia="宋体"/>
      <w:kern w:val="2"/>
      <w:sz w:val="21"/>
      <w:lang w:val="en-US" w:eastAsia="zh-CN"/>
    </w:rPr>
  </w:style>
  <w:style w:type="character" w:customStyle="1" w:styleId="105">
    <w:name w:val="表正文 Char"/>
    <w:qFormat/>
    <w:uiPriority w:val="0"/>
    <w:rPr>
      <w:rFonts w:ascii="宋体" w:eastAsia="宋体"/>
      <w:snapToGrid w:val="0"/>
      <w:color w:val="000000"/>
      <w:kern w:val="28"/>
      <w:sz w:val="28"/>
      <w:lang w:val="en-US" w:eastAsia="zh-CN" w:bidi="ar-SA"/>
    </w:rPr>
  </w:style>
  <w:style w:type="character" w:customStyle="1" w:styleId="106">
    <w:name w:val="Char Char34"/>
    <w:qFormat/>
    <w:uiPriority w:val="6"/>
    <w:rPr>
      <w:b/>
      <w:kern w:val="1"/>
      <w:sz w:val="28"/>
      <w:szCs w:val="28"/>
    </w:rPr>
  </w:style>
  <w:style w:type="character" w:customStyle="1" w:styleId="10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8">
    <w:name w:val="哈哈正文 Char"/>
    <w:link w:val="109"/>
    <w:qFormat/>
    <w:uiPriority w:val="0"/>
    <w:rPr>
      <w:rFonts w:ascii="宋体" w:hAnsi="宋体" w:eastAsia="宋体"/>
      <w:kern w:val="2"/>
      <w:sz w:val="24"/>
      <w:lang w:bidi="ar-SA"/>
    </w:rPr>
  </w:style>
  <w:style w:type="paragraph" w:customStyle="1" w:styleId="109">
    <w:name w:val="哈哈正文"/>
    <w:basedOn w:val="1"/>
    <w:link w:val="108"/>
    <w:qFormat/>
    <w:uiPriority w:val="0"/>
    <w:pPr>
      <w:adjustRightInd/>
      <w:spacing w:line="360" w:lineRule="auto"/>
      <w:ind w:firstLine="200" w:firstLineChars="200"/>
    </w:pPr>
    <w:rPr>
      <w:rFonts w:ascii="宋体" w:hAnsi="宋体"/>
      <w:sz w:val="24"/>
      <w:szCs w:val="20"/>
    </w:rPr>
  </w:style>
  <w:style w:type="character" w:customStyle="1" w:styleId="110">
    <w:name w:val="未处理的提及1"/>
    <w:qFormat/>
    <w:uiPriority w:val="0"/>
    <w:rPr>
      <w:color w:val="808080"/>
      <w:shd w:val="clear" w:color="auto" w:fill="E6E6E6"/>
    </w:rPr>
  </w:style>
  <w:style w:type="character" w:customStyle="1" w:styleId="111">
    <w:name w:val="txt"/>
    <w:qFormat/>
    <w:uiPriority w:val="0"/>
    <w:rPr>
      <w:rFonts w:ascii="仿宋_GB2312" w:eastAsia="微软雅黑"/>
      <w:b/>
      <w:kern w:val="2"/>
      <w:sz w:val="32"/>
      <w:szCs w:val="32"/>
      <w:lang w:val="en-US" w:eastAsia="zh-CN" w:bidi="ar-SA"/>
    </w:rPr>
  </w:style>
  <w:style w:type="character" w:customStyle="1" w:styleId="112">
    <w:name w:val="二级标题 Char Char"/>
    <w:qFormat/>
    <w:uiPriority w:val="0"/>
    <w:rPr>
      <w:rFonts w:ascii="宋体" w:hAnsi="宋体" w:eastAsia="宋体"/>
      <w:b/>
      <w:snapToGrid w:val="0"/>
      <w:kern w:val="2"/>
      <w:sz w:val="24"/>
      <w:szCs w:val="24"/>
      <w:lang w:val="en-US" w:eastAsia="zh-CN" w:bidi="ar-SA"/>
    </w:rPr>
  </w:style>
  <w:style w:type="character" w:customStyle="1" w:styleId="113">
    <w:name w:val="Char Char32"/>
    <w:qFormat/>
    <w:uiPriority w:val="6"/>
    <w:rPr>
      <w:b/>
      <w:kern w:val="1"/>
      <w:sz w:val="24"/>
      <w:szCs w:val="24"/>
    </w:rPr>
  </w:style>
  <w:style w:type="character" w:customStyle="1" w:styleId="114">
    <w:name w:val="PI Char1"/>
    <w:qFormat/>
    <w:uiPriority w:val="0"/>
    <w:rPr>
      <w:rFonts w:ascii="宋体" w:hAnsi="宋体"/>
      <w:kern w:val="2"/>
      <w:sz w:val="24"/>
      <w:szCs w:val="24"/>
    </w:rPr>
  </w:style>
  <w:style w:type="character" w:customStyle="1" w:styleId="115">
    <w:name w:val="tw4winTerm"/>
    <w:qFormat/>
    <w:uiPriority w:val="0"/>
    <w:rPr>
      <w:color w:val="0000FF"/>
    </w:rPr>
  </w:style>
  <w:style w:type="character" w:customStyle="1" w:styleId="116">
    <w:name w:val="Footer Char"/>
    <w:qFormat/>
    <w:locked/>
    <w:uiPriority w:val="0"/>
    <w:rPr>
      <w:rFonts w:eastAsia="宋体"/>
      <w:kern w:val="2"/>
      <w:sz w:val="18"/>
      <w:lang w:val="en-US" w:eastAsia="zh-CN" w:bidi="ar-SA"/>
    </w:rPr>
  </w:style>
  <w:style w:type="character" w:customStyle="1" w:styleId="117">
    <w:name w:val="普通文字 Char Char1"/>
    <w:qFormat/>
    <w:uiPriority w:val="0"/>
    <w:rPr>
      <w:rFonts w:ascii="宋体" w:hAnsi="Courier New"/>
      <w:kern w:val="2"/>
      <w:sz w:val="21"/>
    </w:rPr>
  </w:style>
  <w:style w:type="character" w:customStyle="1" w:styleId="118">
    <w:name w:val="Char Char101"/>
    <w:qFormat/>
    <w:uiPriority w:val="6"/>
    <w:rPr>
      <w:rFonts w:ascii="宋体" w:hAnsi="宋体"/>
      <w:kern w:val="2"/>
      <w:sz w:val="21"/>
      <w:szCs w:val="24"/>
      <w:lang w:val="en-US" w:eastAsia="zh-CN"/>
    </w:rPr>
  </w:style>
  <w:style w:type="character" w:customStyle="1" w:styleId="119">
    <w:name w:val="标题 4 Char"/>
    <w:qFormat/>
    <w:uiPriority w:val="0"/>
    <w:rPr>
      <w:rFonts w:ascii="Arial" w:hAnsi="Arial" w:eastAsia="黑体"/>
      <w:b/>
      <w:kern w:val="2"/>
      <w:sz w:val="28"/>
    </w:rPr>
  </w:style>
  <w:style w:type="character" w:customStyle="1" w:styleId="120">
    <w:name w:val="链接"/>
    <w:qFormat/>
    <w:uiPriority w:val="0"/>
    <w:rPr>
      <w:color w:val="0000FF"/>
      <w:sz w:val="21"/>
      <w:szCs w:val="21"/>
      <w:u w:val="single"/>
    </w:rPr>
  </w:style>
  <w:style w:type="character" w:customStyle="1" w:styleId="121">
    <w:name w:val="h4 Char"/>
    <w:qFormat/>
    <w:uiPriority w:val="0"/>
    <w:rPr>
      <w:rFonts w:ascii="Arial" w:hAnsi="Arial" w:eastAsia="黑体"/>
      <w:b/>
      <w:bCs/>
      <w:kern w:val="2"/>
      <w:sz w:val="28"/>
      <w:szCs w:val="28"/>
      <w:lang w:val="zh-CN" w:eastAsia="zh-CN" w:bidi="ar-SA"/>
    </w:rPr>
  </w:style>
  <w:style w:type="character" w:customStyle="1" w:styleId="122">
    <w:name w:val="5正文 Char"/>
    <w:link w:val="123"/>
    <w:qFormat/>
    <w:uiPriority w:val="0"/>
    <w:rPr>
      <w:rFonts w:ascii="仿宋_GB2312" w:hAnsi="微软雅黑" w:eastAsia="仿宋_GB2312"/>
      <w:sz w:val="28"/>
      <w:szCs w:val="21"/>
    </w:rPr>
  </w:style>
  <w:style w:type="paragraph" w:customStyle="1" w:styleId="123">
    <w:name w:val="5正文"/>
    <w:basedOn w:val="1"/>
    <w:link w:val="12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4">
    <w:name w:val="标题 3 字符"/>
    <w:qFormat/>
    <w:uiPriority w:val="9"/>
    <w:rPr>
      <w:b/>
      <w:bCs/>
      <w:kern w:val="2"/>
      <w:sz w:val="32"/>
      <w:szCs w:val="32"/>
    </w:rPr>
  </w:style>
  <w:style w:type="character" w:customStyle="1" w:styleId="125">
    <w:name w:val="样式6 Char"/>
    <w:qFormat/>
    <w:uiPriority w:val="0"/>
    <w:rPr>
      <w:rFonts w:ascii="仿宋_GB2312" w:hAnsi="宋体" w:eastAsia="仿宋_GB2312"/>
      <w:b/>
      <w:bCs/>
      <w:kern w:val="2"/>
      <w:sz w:val="24"/>
      <w:szCs w:val="24"/>
      <w:lang w:val="en-US" w:eastAsia="zh-CN" w:bidi="ar-SA"/>
    </w:rPr>
  </w:style>
  <w:style w:type="character" w:customStyle="1" w:styleId="126">
    <w:name w:val="Char Char14"/>
    <w:qFormat/>
    <w:uiPriority w:val="6"/>
    <w:rPr>
      <w:rFonts w:ascii="黑体" w:hAnsi="黑体" w:eastAsia="黑体"/>
    </w:rPr>
  </w:style>
  <w:style w:type="character" w:customStyle="1" w:styleId="127">
    <w:name w:val="Heading 2 Hidden Char"/>
    <w:qFormat/>
    <w:uiPriority w:val="0"/>
    <w:rPr>
      <w:rFonts w:ascii="仿宋_GB2312" w:eastAsia="仿宋_GB2312"/>
      <w:b/>
      <w:bCs/>
      <w:kern w:val="2"/>
      <w:sz w:val="24"/>
      <w:szCs w:val="24"/>
      <w:lang w:val="zh-CN" w:eastAsia="zh-CN" w:bidi="ar-SA"/>
    </w:rPr>
  </w:style>
  <w:style w:type="character" w:customStyle="1" w:styleId="128">
    <w:name w:val="正文首行缩进 2 Char"/>
    <w:link w:val="67"/>
    <w:qFormat/>
    <w:uiPriority w:val="0"/>
    <w:rPr>
      <w:rFonts w:ascii="宋体" w:hAnsi="宋体"/>
      <w:kern w:val="2"/>
      <w:sz w:val="21"/>
      <w:szCs w:val="24"/>
    </w:rPr>
  </w:style>
  <w:style w:type="character" w:customStyle="1" w:styleId="129">
    <w:name w:val="font11"/>
    <w:qFormat/>
    <w:uiPriority w:val="0"/>
    <w:rPr>
      <w:rFonts w:hint="default" w:ascii="Times New Roman" w:hAnsi="Times New Roman" w:cs="Times New Roman"/>
      <w:color w:val="000000"/>
      <w:sz w:val="22"/>
      <w:szCs w:val="22"/>
      <w:u w:val="none"/>
    </w:rPr>
  </w:style>
  <w:style w:type="character" w:customStyle="1" w:styleId="130">
    <w:name w:val="表正文 Char1"/>
    <w:qFormat/>
    <w:uiPriority w:val="0"/>
    <w:rPr>
      <w:rFonts w:ascii="宋体" w:eastAsia="宋体"/>
      <w:snapToGrid w:val="0"/>
      <w:color w:val="000000"/>
      <w:kern w:val="28"/>
      <w:sz w:val="28"/>
    </w:rPr>
  </w:style>
  <w:style w:type="character" w:customStyle="1" w:styleId="131">
    <w:name w:val="blue1"/>
    <w:basedOn w:val="75"/>
    <w:qFormat/>
    <w:uiPriority w:val="0"/>
    <w:rPr>
      <w:rFonts w:ascii="Arial" w:hAnsi="Arial" w:eastAsia="黑体" w:cs="Arial"/>
      <w:snapToGrid w:val="0"/>
      <w:kern w:val="0"/>
      <w:szCs w:val="21"/>
    </w:rPr>
  </w:style>
  <w:style w:type="character" w:customStyle="1" w:styleId="132">
    <w:name w:val="纯文本 Char"/>
    <w:link w:val="39"/>
    <w:qFormat/>
    <w:uiPriority w:val="0"/>
    <w:rPr>
      <w:rFonts w:ascii="宋体" w:hAnsi="Courier New" w:eastAsia="宋体" w:cs="Arial"/>
      <w:snapToGrid w:val="0"/>
      <w:kern w:val="2"/>
      <w:sz w:val="21"/>
      <w:szCs w:val="21"/>
      <w:lang w:val="en-US" w:eastAsia="zh-CN" w:bidi="ar-SA"/>
    </w:rPr>
  </w:style>
  <w:style w:type="character" w:customStyle="1" w:styleId="133">
    <w:name w:val="标书1 Char"/>
    <w:qFormat/>
    <w:uiPriority w:val="0"/>
    <w:rPr>
      <w:rFonts w:eastAsia="宋体"/>
      <w:b/>
      <w:bCs/>
      <w:kern w:val="44"/>
      <w:sz w:val="44"/>
      <w:szCs w:val="44"/>
      <w:lang w:val="en-US" w:eastAsia="zh-CN" w:bidi="ar-SA"/>
    </w:rPr>
  </w:style>
  <w:style w:type="character" w:customStyle="1" w:styleId="134">
    <w:name w:val="样式5 Char"/>
    <w:qFormat/>
    <w:uiPriority w:val="0"/>
    <w:rPr>
      <w:rFonts w:ascii="仿宋_GB2312" w:hAnsi="仿宋" w:eastAsia="仿宋_GB2312"/>
      <w:kern w:val="2"/>
      <w:sz w:val="24"/>
      <w:szCs w:val="24"/>
    </w:rPr>
  </w:style>
  <w:style w:type="character" w:customStyle="1" w:styleId="135">
    <w:name w:val="样式4 Char"/>
    <w:qFormat/>
    <w:uiPriority w:val="0"/>
    <w:rPr>
      <w:rFonts w:ascii="仿宋_GB2312" w:hAnsi="仿宋" w:eastAsia="仿宋_GB2312"/>
      <w:b/>
      <w:kern w:val="2"/>
      <w:sz w:val="32"/>
      <w:szCs w:val="32"/>
      <w:lang w:bidi="ar-SA"/>
    </w:rPr>
  </w:style>
  <w:style w:type="character" w:customStyle="1" w:styleId="136">
    <w:name w:val="插图说明 Char"/>
    <w:qFormat/>
    <w:uiPriority w:val="0"/>
    <w:rPr>
      <w:rFonts w:eastAsia="黑体"/>
      <w:sz w:val="24"/>
      <w:lang w:val="en-US" w:eastAsia="zh-CN"/>
    </w:rPr>
  </w:style>
  <w:style w:type="character" w:customStyle="1" w:styleId="137">
    <w:name w:val="正文2 Char Char"/>
    <w:link w:val="138"/>
    <w:qFormat/>
    <w:uiPriority w:val="0"/>
    <w:rPr>
      <w:rFonts w:eastAsia="宋体"/>
      <w:kern w:val="2"/>
      <w:sz w:val="24"/>
      <w:lang w:val="en-US" w:eastAsia="zh-CN" w:bidi="ar-SA"/>
    </w:rPr>
  </w:style>
  <w:style w:type="paragraph" w:customStyle="1" w:styleId="138">
    <w:name w:val="正文2"/>
    <w:basedOn w:val="1"/>
    <w:link w:val="137"/>
    <w:qFormat/>
    <w:uiPriority w:val="0"/>
    <w:pPr>
      <w:spacing w:before="156" w:line="360" w:lineRule="auto"/>
      <w:ind w:firstLine="510" w:firstLineChars="200"/>
    </w:pPr>
    <w:rPr>
      <w:sz w:val="24"/>
      <w:szCs w:val="20"/>
    </w:rPr>
  </w:style>
  <w:style w:type="character" w:customStyle="1" w:styleId="139">
    <w:name w:val="Char Char24"/>
    <w:qFormat/>
    <w:uiPriority w:val="6"/>
    <w:rPr>
      <w:kern w:val="1"/>
      <w:sz w:val="21"/>
    </w:rPr>
  </w:style>
  <w:style w:type="character" w:customStyle="1" w:styleId="140">
    <w:name w:val="副标题 Char"/>
    <w:link w:val="54"/>
    <w:qFormat/>
    <w:uiPriority w:val="0"/>
    <w:rPr>
      <w:rFonts w:ascii="Arial" w:hAnsi="Arial" w:eastAsia="隶书"/>
      <w:b/>
      <w:bCs/>
      <w:kern w:val="28"/>
      <w:sz w:val="44"/>
      <w:szCs w:val="32"/>
      <w:lang w:val="en-US" w:eastAsia="zh-CN" w:bidi="ar-SA"/>
    </w:rPr>
  </w:style>
  <w:style w:type="character" w:customStyle="1" w:styleId="141">
    <w:name w:val="普通文字 Char1 Char"/>
    <w:qFormat/>
    <w:uiPriority w:val="0"/>
    <w:rPr>
      <w:rFonts w:ascii="宋体" w:hAnsi="Courier New" w:eastAsia="宋体"/>
      <w:kern w:val="2"/>
      <w:sz w:val="21"/>
      <w:szCs w:val="24"/>
      <w:lang w:val="en-US" w:eastAsia="zh-CN" w:bidi="ar-SA"/>
    </w:rPr>
  </w:style>
  <w:style w:type="character" w:customStyle="1" w:styleId="142">
    <w:name w:val="h3 Char1"/>
    <w:qFormat/>
    <w:uiPriority w:val="0"/>
    <w:rPr>
      <w:rFonts w:eastAsia="宋体"/>
      <w:b/>
      <w:bCs/>
      <w:kern w:val="2"/>
      <w:sz w:val="32"/>
      <w:szCs w:val="32"/>
      <w:lang w:bidi="ar-SA"/>
    </w:rPr>
  </w:style>
  <w:style w:type="character" w:customStyle="1" w:styleId="143">
    <w:name w:val="标题 Char1"/>
    <w:qFormat/>
    <w:uiPriority w:val="0"/>
    <w:rPr>
      <w:rFonts w:ascii="Cambria" w:hAnsi="Cambria" w:eastAsia="宋体" w:cs="Times New Roman"/>
      <w:b/>
      <w:bCs/>
      <w:sz w:val="32"/>
      <w:szCs w:val="32"/>
      <w:lang w:bidi="ar-SA"/>
    </w:rPr>
  </w:style>
  <w:style w:type="character" w:customStyle="1" w:styleId="144">
    <w:name w:val="gf正文1 Char"/>
    <w:qFormat/>
    <w:uiPriority w:val="0"/>
    <w:rPr>
      <w:rFonts w:ascii="宋体" w:hAnsi="宋体" w:eastAsia="宋体" w:cs="宋体"/>
      <w:kern w:val="2"/>
      <w:sz w:val="24"/>
      <w:szCs w:val="24"/>
      <w:lang w:val="en-US" w:eastAsia="zh-CN" w:bidi="ar-SA"/>
    </w:rPr>
  </w:style>
  <w:style w:type="character" w:customStyle="1" w:styleId="145">
    <w:name w:val="正文文本缩进 Char1"/>
    <w:qFormat/>
    <w:uiPriority w:val="0"/>
    <w:rPr>
      <w:rFonts w:ascii="Calibri" w:hAnsi="Calibri"/>
      <w:sz w:val="28"/>
    </w:rPr>
  </w:style>
  <w:style w:type="character" w:customStyle="1" w:styleId="146">
    <w:name w:val="No Spacing Char"/>
    <w:link w:val="147"/>
    <w:qFormat/>
    <w:uiPriority w:val="1"/>
    <w:rPr>
      <w:sz w:val="22"/>
      <w:szCs w:val="22"/>
      <w:lang w:val="en-US" w:eastAsia="zh-CN" w:bidi="ar-SA"/>
    </w:rPr>
  </w:style>
  <w:style w:type="paragraph" w:customStyle="1" w:styleId="147">
    <w:name w:val="无间隔1"/>
    <w:link w:val="146"/>
    <w:qFormat/>
    <w:uiPriority w:val="1"/>
    <w:rPr>
      <w:rFonts w:ascii="Times New Roman" w:hAnsi="Times New Roman" w:eastAsia="宋体" w:cs="Times New Roman"/>
      <w:sz w:val="22"/>
      <w:szCs w:val="22"/>
      <w:lang w:val="en-US" w:eastAsia="zh-CN" w:bidi="ar-SA"/>
    </w:rPr>
  </w:style>
  <w:style w:type="character" w:customStyle="1" w:styleId="148">
    <w:name w:val="样式7 Char"/>
    <w:qFormat/>
    <w:uiPriority w:val="0"/>
    <w:rPr>
      <w:rFonts w:ascii="仿宋_GB2312" w:hAnsi="仿宋" w:eastAsia="仿宋_GB2312"/>
      <w:b/>
      <w:kern w:val="2"/>
      <w:sz w:val="24"/>
      <w:szCs w:val="24"/>
    </w:rPr>
  </w:style>
  <w:style w:type="character" w:customStyle="1" w:styleId="149">
    <w:name w:val="font12gray1"/>
    <w:qFormat/>
    <w:uiPriority w:val="0"/>
    <w:rPr>
      <w:rFonts w:ascii="仿宋_GB2312" w:eastAsia="微软雅黑"/>
      <w:b/>
      <w:spacing w:val="300"/>
      <w:kern w:val="2"/>
      <w:sz w:val="18"/>
      <w:szCs w:val="18"/>
      <w:lang w:val="en-US" w:eastAsia="zh-CN" w:bidi="ar-SA"/>
    </w:rPr>
  </w:style>
  <w:style w:type="character" w:customStyle="1" w:styleId="150">
    <w:name w:val="Char Char7"/>
    <w:semiHidden/>
    <w:qFormat/>
    <w:uiPriority w:val="0"/>
    <w:rPr>
      <w:rFonts w:eastAsia="宋体"/>
      <w:kern w:val="2"/>
      <w:sz w:val="21"/>
      <w:szCs w:val="24"/>
      <w:lang w:val="en-US" w:eastAsia="zh-CN" w:bidi="ar-SA"/>
    </w:rPr>
  </w:style>
  <w:style w:type="character" w:customStyle="1" w:styleId="151">
    <w:name w:val="表名 Char"/>
    <w:qFormat/>
    <w:uiPriority w:val="0"/>
    <w:rPr>
      <w:rFonts w:eastAsia="宋体"/>
      <w:b/>
      <w:bCs/>
      <w:kern w:val="2"/>
      <w:sz w:val="24"/>
      <w:szCs w:val="24"/>
      <w:lang w:val="en-US" w:eastAsia="zh-CN" w:bidi="ar-SA"/>
    </w:rPr>
  </w:style>
  <w:style w:type="character" w:customStyle="1" w:styleId="152">
    <w:name w:val="Document Map Char"/>
    <w:qFormat/>
    <w:locked/>
    <w:uiPriority w:val="0"/>
    <w:rPr>
      <w:rFonts w:eastAsia="宋体"/>
      <w:kern w:val="2"/>
      <w:sz w:val="21"/>
      <w:szCs w:val="24"/>
      <w:lang w:val="en-US" w:eastAsia="zh-CN" w:bidi="ar-SA"/>
    </w:rPr>
  </w:style>
  <w:style w:type="character" w:customStyle="1" w:styleId="153">
    <w:name w:val="font41"/>
    <w:qFormat/>
    <w:uiPriority w:val="0"/>
    <w:rPr>
      <w:rFonts w:hint="eastAsia" w:ascii="仿宋_GB2312" w:eastAsia="仿宋_GB2312" w:cs="仿宋_GB2312"/>
      <w:color w:val="000000"/>
      <w:sz w:val="22"/>
      <w:szCs w:val="22"/>
      <w:u w:val="none"/>
    </w:rPr>
  </w:style>
  <w:style w:type="character" w:customStyle="1" w:styleId="154">
    <w:name w:val="标题 6 Char"/>
    <w:link w:val="10"/>
    <w:qFormat/>
    <w:uiPriority w:val="0"/>
    <w:rPr>
      <w:rFonts w:ascii="Arial" w:hAnsi="Arial" w:eastAsia="黑体"/>
      <w:b/>
      <w:bCs/>
      <w:kern w:val="2"/>
      <w:sz w:val="24"/>
      <w:szCs w:val="24"/>
    </w:rPr>
  </w:style>
  <w:style w:type="character" w:customStyle="1" w:styleId="155">
    <w:name w:val="纯文本 Char_0"/>
    <w:link w:val="156"/>
    <w:qFormat/>
    <w:uiPriority w:val="0"/>
    <w:rPr>
      <w:rFonts w:ascii="宋体" w:hAnsi="Courier New"/>
      <w:kern w:val="2"/>
      <w:sz w:val="21"/>
      <w:szCs w:val="21"/>
      <w:lang w:val="en-US" w:eastAsia="zh-CN"/>
    </w:rPr>
  </w:style>
  <w:style w:type="paragraph" w:customStyle="1" w:styleId="156">
    <w:name w:val="纯文本_0_0"/>
    <w:basedOn w:val="157"/>
    <w:link w:val="155"/>
    <w:qFormat/>
    <w:uiPriority w:val="0"/>
    <w:rPr>
      <w:rFonts w:ascii="宋体" w:hAnsi="Courier New"/>
      <w:szCs w:val="21"/>
    </w:rPr>
  </w:style>
  <w:style w:type="paragraph" w:customStyle="1" w:styleId="15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Balloon Text Char"/>
    <w:qFormat/>
    <w:locked/>
    <w:uiPriority w:val="0"/>
    <w:rPr>
      <w:rFonts w:eastAsia="宋体"/>
      <w:kern w:val="2"/>
      <w:sz w:val="18"/>
      <w:szCs w:val="18"/>
      <w:lang w:val="en-US" w:eastAsia="zh-CN" w:bidi="ar-SA"/>
    </w:rPr>
  </w:style>
  <w:style w:type="character" w:customStyle="1" w:styleId="159">
    <w:name w:val="正文 项目2 Char"/>
    <w:basedOn w:val="160"/>
    <w:qFormat/>
    <w:uiPriority w:val="0"/>
    <w:rPr>
      <w:rFonts w:ascii="仿宋_GB2312" w:hAnsi="仿宋_GB2312" w:eastAsia="仿宋_GB2312"/>
      <w:kern w:val="2"/>
      <w:sz w:val="24"/>
      <w:lang w:bidi="ar-SA"/>
    </w:rPr>
  </w:style>
  <w:style w:type="character" w:customStyle="1" w:styleId="160">
    <w:name w:val="正文 项目 Char"/>
    <w:qFormat/>
    <w:uiPriority w:val="0"/>
    <w:rPr>
      <w:rFonts w:ascii="仿宋_GB2312" w:hAnsi="仿宋_GB2312" w:eastAsia="仿宋_GB2312"/>
      <w:kern w:val="2"/>
      <w:sz w:val="24"/>
      <w:lang w:bidi="ar-SA"/>
    </w:rPr>
  </w:style>
  <w:style w:type="character" w:customStyle="1" w:styleId="161">
    <w:name w:val="h Char Char1"/>
    <w:qFormat/>
    <w:uiPriority w:val="0"/>
    <w:rPr>
      <w:rFonts w:eastAsia="宋体"/>
      <w:kern w:val="2"/>
      <w:sz w:val="18"/>
      <w:szCs w:val="18"/>
      <w:lang w:val="en-US" w:eastAsia="zh-CN" w:bidi="ar-SA"/>
    </w:rPr>
  </w:style>
  <w:style w:type="character" w:customStyle="1" w:styleId="162">
    <w:name w:val="Char Char27"/>
    <w:qFormat/>
    <w:uiPriority w:val="6"/>
    <w:rPr>
      <w:rFonts w:ascii="宋体" w:hAnsi="宋体" w:eastAsia="宋体"/>
      <w:color w:val="000000"/>
      <w:kern w:val="1"/>
      <w:sz w:val="28"/>
      <w:lang w:val="en-US" w:eastAsia="zh-CN" w:bidi="ar-SA"/>
    </w:rPr>
  </w:style>
  <w:style w:type="character" w:customStyle="1" w:styleId="163">
    <w:name w:val="px14"/>
    <w:qFormat/>
    <w:uiPriority w:val="0"/>
    <w:rPr>
      <w:rFonts w:ascii="仿宋_GB2312" w:eastAsia="微软雅黑" w:cs="Times New Roman"/>
      <w:b/>
      <w:kern w:val="2"/>
      <w:sz w:val="32"/>
      <w:szCs w:val="32"/>
      <w:lang w:val="en-US" w:eastAsia="zh-CN" w:bidi="ar-SA"/>
    </w:rPr>
  </w:style>
  <w:style w:type="character" w:customStyle="1" w:styleId="164">
    <w:name w:val="HTML 预设格式 Char1"/>
    <w:qFormat/>
    <w:uiPriority w:val="0"/>
    <w:rPr>
      <w:rFonts w:ascii="Courier New" w:hAnsi="Courier New" w:eastAsia="宋体" w:cs="Courier New"/>
      <w:sz w:val="20"/>
      <w:szCs w:val="20"/>
    </w:rPr>
  </w:style>
  <w:style w:type="character" w:customStyle="1" w:styleId="165">
    <w:name w:val="普通文字 Char1"/>
    <w:qFormat/>
    <w:uiPriority w:val="0"/>
    <w:rPr>
      <w:rFonts w:ascii="宋体" w:hAnsi="Courier New" w:eastAsia="宋体"/>
      <w:kern w:val="2"/>
      <w:sz w:val="21"/>
      <w:lang w:val="en-US" w:eastAsia="zh-CN"/>
    </w:rPr>
  </w:style>
  <w:style w:type="character" w:customStyle="1" w:styleId="166">
    <w:name w:val="hei16b1"/>
    <w:qFormat/>
    <w:uiPriority w:val="0"/>
    <w:rPr>
      <w:rFonts w:hint="default" w:ascii="Arial" w:hAnsi="Arial" w:cs="Arial"/>
      <w:b/>
      <w:bCs/>
      <w:color w:val="000000"/>
      <w:sz w:val="24"/>
      <w:szCs w:val="24"/>
    </w:rPr>
  </w:style>
  <w:style w:type="character" w:customStyle="1" w:styleId="167">
    <w:name w:val="正文（绿盟科技） Char"/>
    <w:link w:val="168"/>
    <w:qFormat/>
    <w:uiPriority w:val="0"/>
    <w:rPr>
      <w:rFonts w:ascii="Arial" w:hAnsi="Arial"/>
      <w:sz w:val="21"/>
      <w:szCs w:val="21"/>
    </w:rPr>
  </w:style>
  <w:style w:type="paragraph" w:customStyle="1" w:styleId="168">
    <w:name w:val="正文（绿盟科技）"/>
    <w:link w:val="167"/>
    <w:qFormat/>
    <w:uiPriority w:val="0"/>
    <w:pPr>
      <w:spacing w:line="300" w:lineRule="auto"/>
    </w:pPr>
    <w:rPr>
      <w:rFonts w:ascii="Arial" w:hAnsi="Arial" w:eastAsia="宋体" w:cs="Times New Roman"/>
      <w:sz w:val="21"/>
      <w:szCs w:val="21"/>
      <w:lang w:val="en-US" w:eastAsia="zh-CN" w:bidi="ar-SA"/>
    </w:rPr>
  </w:style>
  <w:style w:type="character" w:customStyle="1" w:styleId="169">
    <w:name w:val="Char Char19"/>
    <w:qFormat/>
    <w:uiPriority w:val="6"/>
    <w:rPr>
      <w:rFonts w:ascii="宋体" w:hAnsi="宋体"/>
      <w:i/>
      <w:sz w:val="24"/>
      <w:szCs w:val="24"/>
    </w:rPr>
  </w:style>
  <w:style w:type="character" w:customStyle="1" w:styleId="170">
    <w:name w:val="页脚 Char"/>
    <w:qFormat/>
    <w:uiPriority w:val="0"/>
    <w:rPr>
      <w:rFonts w:eastAsia="仿宋_GB2312"/>
      <w:kern w:val="2"/>
      <w:sz w:val="18"/>
      <w:lang w:val="en-US" w:eastAsia="zh-CN"/>
    </w:rPr>
  </w:style>
  <w:style w:type="character" w:customStyle="1" w:styleId="171">
    <w:name w:val="批注主题 Char"/>
    <w:qFormat/>
    <w:uiPriority w:val="0"/>
    <w:rPr>
      <w:rFonts w:eastAsia="宋体"/>
      <w:b/>
      <w:bCs/>
      <w:kern w:val="2"/>
      <w:sz w:val="21"/>
      <w:szCs w:val="24"/>
      <w:lang w:val="en-US" w:eastAsia="zh-CN" w:bidi="ar-SA"/>
    </w:rPr>
  </w:style>
  <w:style w:type="character" w:customStyle="1" w:styleId="172">
    <w:name w:val="Comment Text Char"/>
    <w:qFormat/>
    <w:locked/>
    <w:uiPriority w:val="0"/>
    <w:rPr>
      <w:rFonts w:ascii="宋体" w:hAnsi="宋体" w:eastAsia="宋体"/>
      <w:kern w:val="2"/>
      <w:sz w:val="24"/>
      <w:lang w:val="en-US" w:eastAsia="zh-CN" w:bidi="ar-SA"/>
    </w:rPr>
  </w:style>
  <w:style w:type="character" w:customStyle="1" w:styleId="173">
    <w:name w:val="标题 2 字符"/>
    <w:qFormat/>
    <w:uiPriority w:val="1"/>
    <w:rPr>
      <w:rFonts w:ascii="仿宋_GB2312" w:hAnsi="Times New Roman" w:eastAsia="仿宋_GB2312" w:cs="Times New Roman"/>
      <w:b/>
      <w:kern w:val="2"/>
      <w:sz w:val="24"/>
      <w:lang w:val="zh-CN"/>
    </w:rPr>
  </w:style>
  <w:style w:type="character" w:customStyle="1" w:styleId="174">
    <w:name w:val="Char Char72"/>
    <w:qFormat/>
    <w:uiPriority w:val="0"/>
    <w:rPr>
      <w:rFonts w:eastAsia="宋体"/>
      <w:kern w:val="2"/>
      <w:sz w:val="21"/>
      <w:szCs w:val="24"/>
      <w:lang w:val="en-US" w:eastAsia="zh-CN" w:bidi="ar-SA"/>
    </w:rPr>
  </w:style>
  <w:style w:type="character" w:customStyle="1" w:styleId="175">
    <w:name w:val="正文文本缩进 Char2"/>
    <w:qFormat/>
    <w:uiPriority w:val="0"/>
    <w:rPr>
      <w:rFonts w:ascii="Times New Roman" w:hAnsi="Times New Roman" w:eastAsia="宋体" w:cs="Times New Roman"/>
      <w:snapToGrid w:val="0"/>
      <w:kern w:val="0"/>
      <w:szCs w:val="24"/>
    </w:rPr>
  </w:style>
  <w:style w:type="character" w:customStyle="1" w:styleId="176">
    <w:name w:val="样式2 Char"/>
    <w:qFormat/>
    <w:uiPriority w:val="0"/>
    <w:rPr>
      <w:rFonts w:ascii="仿宋_GB2312" w:hAnsi="仿宋" w:eastAsia="仿宋_GB2312" w:cs="仿宋_GB2312"/>
      <w:b/>
      <w:bCs/>
      <w:sz w:val="32"/>
      <w:szCs w:val="30"/>
      <w:lang w:val="zh-CN"/>
    </w:rPr>
  </w:style>
  <w:style w:type="character" w:customStyle="1" w:styleId="177">
    <w:name w:val="表格名称[858D7CFB-ED40-4347-BF05-701D383B685F]"/>
    <w:link w:val="178"/>
    <w:qFormat/>
    <w:uiPriority w:val="0"/>
    <w:rPr>
      <w:sz w:val="32"/>
    </w:rPr>
  </w:style>
  <w:style w:type="paragraph" w:customStyle="1" w:styleId="178">
    <w:name w:val="表格名称"/>
    <w:basedOn w:val="6"/>
    <w:link w:val="17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9">
    <w:name w:val="Char Char4"/>
    <w:qFormat/>
    <w:uiPriority w:val="0"/>
    <w:rPr>
      <w:rFonts w:eastAsia="宋体"/>
      <w:b/>
      <w:sz w:val="24"/>
      <w:lang w:val="en-GB" w:eastAsia="zh-CN" w:bidi="ar-SA"/>
    </w:rPr>
  </w:style>
  <w:style w:type="character" w:customStyle="1" w:styleId="180">
    <w:name w:val="c7 style3"/>
    <w:qFormat/>
    <w:uiPriority w:val="0"/>
  </w:style>
  <w:style w:type="character" w:customStyle="1" w:styleId="181">
    <w:name w:val="正文文本 3 Char1"/>
    <w:semiHidden/>
    <w:qFormat/>
    <w:uiPriority w:val="99"/>
    <w:rPr>
      <w:rFonts w:ascii="Times New Roman" w:hAnsi="Times New Roman" w:eastAsia="宋体" w:cs="Times New Roman"/>
      <w:sz w:val="16"/>
      <w:szCs w:val="16"/>
    </w:rPr>
  </w:style>
  <w:style w:type="character" w:customStyle="1" w:styleId="182">
    <w:name w:val="tw4winInternal"/>
    <w:qFormat/>
    <w:uiPriority w:val="0"/>
    <w:rPr>
      <w:rFonts w:ascii="Courier New" w:hAnsi="Courier New" w:cs="Courier New"/>
      <w:color w:val="FF0000"/>
      <w:lang w:val="en-US" w:eastAsia="zh-CN"/>
    </w:rPr>
  </w:style>
  <w:style w:type="character" w:customStyle="1" w:styleId="183">
    <w:name w:val="Char Char10"/>
    <w:semiHidden/>
    <w:qFormat/>
    <w:uiPriority w:val="0"/>
    <w:rPr>
      <w:rFonts w:ascii="宋体" w:hAnsi="宋体"/>
      <w:kern w:val="2"/>
      <w:sz w:val="21"/>
      <w:szCs w:val="24"/>
      <w:lang w:val="en-US" w:eastAsia="zh-CN"/>
    </w:rPr>
  </w:style>
  <w:style w:type="character" w:customStyle="1" w:styleId="184">
    <w:name w:val="shadow11"/>
    <w:qFormat/>
    <w:uiPriority w:val="0"/>
    <w:rPr>
      <w:color w:val="000000"/>
      <w:sz w:val="21"/>
    </w:rPr>
  </w:style>
  <w:style w:type="character" w:customStyle="1" w:styleId="185">
    <w:name w:val="正文非缩进 Char3"/>
    <w:qFormat/>
    <w:uiPriority w:val="0"/>
    <w:rPr>
      <w:rFonts w:ascii="宋体" w:eastAsia="宋体"/>
      <w:snapToGrid w:val="0"/>
      <w:color w:val="000000"/>
      <w:kern w:val="28"/>
      <w:sz w:val="28"/>
      <w:lang w:val="en-US" w:eastAsia="zh-CN" w:bidi="ar-SA"/>
    </w:rPr>
  </w:style>
  <w:style w:type="character" w:customStyle="1" w:styleId="186">
    <w:name w:val="Char Char"/>
    <w:qFormat/>
    <w:uiPriority w:val="0"/>
    <w:rPr>
      <w:rFonts w:ascii="宋体" w:hAnsi="Courier New" w:eastAsia="宋体"/>
      <w:kern w:val="2"/>
      <w:sz w:val="21"/>
      <w:lang w:val="en-US" w:eastAsia="zh-CN" w:bidi="ar-SA"/>
    </w:rPr>
  </w:style>
  <w:style w:type="character" w:customStyle="1" w:styleId="187">
    <w:name w:val="签名 Char1"/>
    <w:qFormat/>
    <w:uiPriority w:val="0"/>
    <w:rPr>
      <w:rFonts w:ascii="Times New Roman" w:hAnsi="Times New Roman" w:eastAsia="宋体" w:cs="Times New Roman"/>
      <w:szCs w:val="24"/>
    </w:rPr>
  </w:style>
  <w:style w:type="character" w:customStyle="1" w:styleId="188">
    <w:name w:val="日期 Char"/>
    <w:link w:val="42"/>
    <w:qFormat/>
    <w:uiPriority w:val="0"/>
    <w:rPr>
      <w:rFonts w:ascii="宋体"/>
      <w:kern w:val="2"/>
      <w:sz w:val="24"/>
      <w:szCs w:val="21"/>
      <w:lang w:val="zh-CN"/>
    </w:rPr>
  </w:style>
  <w:style w:type="character" w:customStyle="1" w:styleId="189">
    <w:name w:val="标题 9 Char"/>
    <w:link w:val="13"/>
    <w:qFormat/>
    <w:uiPriority w:val="0"/>
    <w:rPr>
      <w:rFonts w:ascii="Arial" w:hAnsi="Arial" w:eastAsia="黑体"/>
      <w:kern w:val="2"/>
      <w:sz w:val="21"/>
      <w:szCs w:val="21"/>
    </w:rPr>
  </w:style>
  <w:style w:type="character" w:customStyle="1" w:styleId="190">
    <w:name w:val="Char Char18"/>
    <w:qFormat/>
    <w:uiPriority w:val="6"/>
    <w:rPr>
      <w:rFonts w:ascii="宋体" w:hAnsi="宋体"/>
      <w:sz w:val="28"/>
    </w:rPr>
  </w:style>
  <w:style w:type="character" w:customStyle="1" w:styleId="191">
    <w:name w:val="批注文字 Char"/>
    <w:qFormat/>
    <w:uiPriority w:val="99"/>
    <w:rPr>
      <w:kern w:val="2"/>
      <w:sz w:val="21"/>
      <w:szCs w:val="24"/>
    </w:rPr>
  </w:style>
  <w:style w:type="character" w:customStyle="1" w:styleId="192">
    <w:name w:val="Char Char22"/>
    <w:qFormat/>
    <w:uiPriority w:val="6"/>
    <w:rPr>
      <w:rFonts w:ascii="宋体" w:hAnsi="宋体"/>
      <w:kern w:val="1"/>
      <w:sz w:val="24"/>
      <w:szCs w:val="24"/>
    </w:rPr>
  </w:style>
  <w:style w:type="character" w:customStyle="1" w:styleId="193">
    <w:name w:val="pt141"/>
    <w:qFormat/>
    <w:uiPriority w:val="0"/>
    <w:rPr>
      <w:color w:val="330066"/>
      <w:sz w:val="22"/>
      <w:szCs w:val="22"/>
    </w:rPr>
  </w:style>
  <w:style w:type="character" w:customStyle="1" w:styleId="194">
    <w:name w:val="正文文本缩进 2 Char1"/>
    <w:semiHidden/>
    <w:qFormat/>
    <w:uiPriority w:val="99"/>
    <w:rPr>
      <w:rFonts w:ascii="Times New Roman" w:hAnsi="Times New Roman" w:eastAsia="宋体" w:cs="Times New Roman"/>
      <w:szCs w:val="24"/>
    </w:rPr>
  </w:style>
  <w:style w:type="character" w:customStyle="1" w:styleId="195">
    <w:name w:val="批注框文本 Char"/>
    <w:link w:val="45"/>
    <w:qFormat/>
    <w:uiPriority w:val="0"/>
    <w:rPr>
      <w:kern w:val="2"/>
      <w:sz w:val="18"/>
      <w:szCs w:val="18"/>
    </w:rPr>
  </w:style>
  <w:style w:type="character" w:customStyle="1" w:styleId="196">
    <w:name w:val="Char Char611"/>
    <w:qFormat/>
    <w:uiPriority w:val="0"/>
    <w:rPr>
      <w:rFonts w:eastAsia="宋体"/>
      <w:kern w:val="2"/>
      <w:sz w:val="21"/>
      <w:szCs w:val="24"/>
      <w:lang w:val="en-US" w:eastAsia="zh-CN" w:bidi="ar-SA"/>
    </w:rPr>
  </w:style>
  <w:style w:type="character" w:customStyle="1" w:styleId="197">
    <w:name w:val="highlight1"/>
    <w:qFormat/>
    <w:uiPriority w:val="0"/>
    <w:rPr>
      <w:rFonts w:ascii="仿宋_GB2312" w:eastAsia="微软雅黑"/>
      <w:b/>
      <w:kern w:val="2"/>
      <w:sz w:val="23"/>
      <w:szCs w:val="23"/>
      <w:lang w:val="en-US" w:eastAsia="zh-CN" w:bidi="ar-SA"/>
    </w:rPr>
  </w:style>
  <w:style w:type="character" w:customStyle="1" w:styleId="198">
    <w:name w:val="my正文 Char"/>
    <w:link w:val="199"/>
    <w:qFormat/>
    <w:locked/>
    <w:uiPriority w:val="0"/>
    <w:rPr>
      <w:rFonts w:ascii="Tahoma" w:hAnsi="Tahoma"/>
      <w:sz w:val="24"/>
      <w:szCs w:val="24"/>
    </w:rPr>
  </w:style>
  <w:style w:type="paragraph" w:customStyle="1" w:styleId="199">
    <w:name w:val="my正文"/>
    <w:basedOn w:val="1"/>
    <w:link w:val="198"/>
    <w:qFormat/>
    <w:uiPriority w:val="0"/>
    <w:pPr>
      <w:adjustRightInd/>
      <w:spacing w:line="360" w:lineRule="auto"/>
      <w:ind w:firstLine="480" w:firstLineChars="200"/>
    </w:pPr>
    <w:rPr>
      <w:rFonts w:ascii="Tahoma" w:hAnsi="Tahoma"/>
      <w:kern w:val="0"/>
      <w:sz w:val="24"/>
    </w:rPr>
  </w:style>
  <w:style w:type="character" w:customStyle="1" w:styleId="200">
    <w:name w:val="正文缩进 Char2"/>
    <w:link w:val="19"/>
    <w:qFormat/>
    <w:uiPriority w:val="0"/>
    <w:rPr>
      <w:rFonts w:ascii="宋体" w:eastAsia="宋体"/>
      <w:snapToGrid w:val="0"/>
      <w:color w:val="000000"/>
      <w:kern w:val="28"/>
      <w:sz w:val="28"/>
      <w:lang w:val="en-US" w:eastAsia="zh-CN" w:bidi="ar-SA"/>
    </w:rPr>
  </w:style>
  <w:style w:type="character" w:customStyle="1" w:styleId="201">
    <w:name w:val="Used by Word for text of Help footnotes Char Char1"/>
    <w:qFormat/>
    <w:uiPriority w:val="0"/>
    <w:rPr>
      <w:color w:val="0000FF"/>
      <w:sz w:val="21"/>
    </w:rPr>
  </w:style>
  <w:style w:type="character" w:customStyle="1" w:styleId="202">
    <w:name w:val="页眉 Char"/>
    <w:qFormat/>
    <w:uiPriority w:val="0"/>
    <w:rPr>
      <w:rFonts w:eastAsia="仿宋_GB2312"/>
      <w:kern w:val="2"/>
      <w:sz w:val="18"/>
      <w:lang w:val="en-US" w:eastAsia="zh-CN"/>
    </w:rPr>
  </w:style>
  <w:style w:type="character" w:customStyle="1" w:styleId="203">
    <w:name w:val="FA正文 Char Char"/>
    <w:qFormat/>
    <w:uiPriority w:val="0"/>
    <w:rPr>
      <w:rFonts w:hAnsi="宋体"/>
      <w:kern w:val="2"/>
      <w:sz w:val="24"/>
      <w:lang w:bidi="ar-SA"/>
    </w:rPr>
  </w:style>
  <w:style w:type="character" w:customStyle="1" w:styleId="204">
    <w:name w:val="纯文本 字符"/>
    <w:qFormat/>
    <w:uiPriority w:val="0"/>
    <w:rPr>
      <w:rFonts w:ascii="宋体" w:hAnsi="Courier New" w:eastAsia="宋体" w:cs="Arial"/>
      <w:snapToGrid w:val="0"/>
      <w:kern w:val="2"/>
      <w:sz w:val="21"/>
      <w:szCs w:val="21"/>
      <w:lang w:val="en-US" w:eastAsia="zh-CN" w:bidi="ar-SA"/>
    </w:rPr>
  </w:style>
  <w:style w:type="character" w:customStyle="1" w:styleId="205">
    <w:name w:val="3级 Char"/>
    <w:link w:val="206"/>
    <w:qFormat/>
    <w:uiPriority w:val="0"/>
    <w:rPr>
      <w:rFonts w:ascii="宋体" w:hAnsi="宋体"/>
      <w:b/>
      <w:bCs/>
      <w:snapToGrid/>
      <w:sz w:val="28"/>
    </w:rPr>
  </w:style>
  <w:style w:type="paragraph" w:customStyle="1" w:styleId="206">
    <w:name w:val="3级"/>
    <w:basedOn w:val="207"/>
    <w:link w:val="205"/>
    <w:qFormat/>
    <w:uiPriority w:val="0"/>
    <w:pPr>
      <w:ind w:left="0" w:right="466" w:firstLine="288"/>
    </w:pPr>
    <w:rPr>
      <w:rFonts w:hAnsi="宋体"/>
      <w:snapToGrid/>
    </w:rPr>
  </w:style>
  <w:style w:type="paragraph" w:customStyle="1" w:styleId="207">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8">
    <w:name w:val="myp11"/>
    <w:qFormat/>
    <w:uiPriority w:val="0"/>
    <w:rPr>
      <w:rFonts w:ascii="仿宋_GB2312" w:eastAsia="微软雅黑"/>
      <w:b/>
      <w:kern w:val="2"/>
      <w:sz w:val="32"/>
      <w:szCs w:val="32"/>
      <w:lang w:val="en-US" w:eastAsia="zh-CN" w:bidi="ar-SA"/>
    </w:rPr>
  </w:style>
  <w:style w:type="character" w:customStyle="1" w:styleId="209">
    <w:name w:val="文档结构图 Char1"/>
    <w:link w:val="22"/>
    <w:qFormat/>
    <w:uiPriority w:val="0"/>
    <w:rPr>
      <w:kern w:val="2"/>
      <w:sz w:val="21"/>
      <w:szCs w:val="24"/>
      <w:shd w:val="clear" w:color="auto" w:fill="000080"/>
    </w:rPr>
  </w:style>
  <w:style w:type="character" w:customStyle="1" w:styleId="210">
    <w:name w:val="H6 Char"/>
    <w:qFormat/>
    <w:uiPriority w:val="0"/>
    <w:rPr>
      <w:rFonts w:ascii="Arial" w:hAnsi="Arial" w:eastAsia="黑体"/>
      <w:b/>
      <w:bCs/>
      <w:kern w:val="2"/>
      <w:sz w:val="24"/>
      <w:szCs w:val="24"/>
    </w:rPr>
  </w:style>
  <w:style w:type="character" w:customStyle="1" w:styleId="211">
    <w:name w:val="Char Char91"/>
    <w:qFormat/>
    <w:uiPriority w:val="0"/>
    <w:rPr>
      <w:rFonts w:eastAsia="宋体"/>
      <w:kern w:val="2"/>
      <w:sz w:val="18"/>
      <w:szCs w:val="18"/>
      <w:lang w:val="en-US" w:eastAsia="zh-CN" w:bidi="ar-SA"/>
    </w:rPr>
  </w:style>
  <w:style w:type="character" w:customStyle="1" w:styleId="212">
    <w:name w:val="副标题 Char1"/>
    <w:qFormat/>
    <w:uiPriority w:val="0"/>
    <w:rPr>
      <w:rFonts w:ascii="Cambria" w:hAnsi="Cambria" w:eastAsia="宋体" w:cs="Times New Roman"/>
      <w:b/>
      <w:bCs/>
      <w:snapToGrid w:val="0"/>
      <w:kern w:val="28"/>
      <w:sz w:val="32"/>
      <w:szCs w:val="32"/>
    </w:rPr>
  </w:style>
  <w:style w:type="character" w:customStyle="1" w:styleId="213">
    <w:name w:val="font61"/>
    <w:qFormat/>
    <w:uiPriority w:val="0"/>
    <w:rPr>
      <w:rFonts w:hint="eastAsia" w:ascii="仿宋" w:hAnsi="仿宋" w:eastAsia="仿宋" w:cs="仿宋"/>
      <w:color w:val="000000"/>
      <w:sz w:val="20"/>
      <w:szCs w:val="20"/>
      <w:u w:val="none"/>
    </w:rPr>
  </w:style>
  <w:style w:type="character" w:customStyle="1" w:styleId="21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5">
    <w:name w:val="Char Char211"/>
    <w:qFormat/>
    <w:uiPriority w:val="0"/>
    <w:rPr>
      <w:rFonts w:eastAsia="宋体"/>
      <w:b/>
      <w:bCs/>
      <w:kern w:val="2"/>
      <w:sz w:val="21"/>
      <w:szCs w:val="24"/>
      <w:lang w:val="en-US" w:eastAsia="zh-CN" w:bidi="ar-SA"/>
    </w:rPr>
  </w:style>
  <w:style w:type="character" w:customStyle="1" w:styleId="216">
    <w:name w:val="标题 2 Char"/>
    <w:qFormat/>
    <w:uiPriority w:val="0"/>
    <w:rPr>
      <w:rFonts w:ascii="Arial" w:hAnsi="Arial" w:eastAsia="黑体"/>
      <w:b/>
      <w:kern w:val="2"/>
      <w:sz w:val="32"/>
      <w:lang w:val="en-US" w:eastAsia="zh-CN"/>
    </w:rPr>
  </w:style>
  <w:style w:type="character" w:customStyle="1" w:styleId="217">
    <w:name w:val="maywed421"/>
    <w:qFormat/>
    <w:uiPriority w:val="0"/>
    <w:rPr>
      <w:color w:val="366FB6"/>
      <w:u w:val="none"/>
    </w:rPr>
  </w:style>
  <w:style w:type="character" w:customStyle="1" w:styleId="218">
    <w:name w:val="正文文本缩进 Char"/>
    <w:qFormat/>
    <w:uiPriority w:val="0"/>
    <w:rPr>
      <w:rFonts w:ascii="宋体" w:hAnsi="宋体"/>
      <w:kern w:val="2"/>
      <w:sz w:val="24"/>
      <w:szCs w:val="24"/>
    </w:rPr>
  </w:style>
  <w:style w:type="character" w:customStyle="1" w:styleId="219">
    <w:name w:val="Char Char102"/>
    <w:semiHidden/>
    <w:qFormat/>
    <w:uiPriority w:val="0"/>
    <w:rPr>
      <w:rFonts w:ascii="宋体" w:hAnsi="宋体"/>
      <w:kern w:val="2"/>
      <w:sz w:val="21"/>
      <w:szCs w:val="24"/>
      <w:lang w:val="en-US" w:eastAsia="zh-CN"/>
    </w:rPr>
  </w:style>
  <w:style w:type="character" w:customStyle="1" w:styleId="220">
    <w:name w:val="页眉 Char1"/>
    <w:qFormat/>
    <w:uiPriority w:val="0"/>
    <w:rPr>
      <w:rFonts w:eastAsia="宋体"/>
      <w:kern w:val="2"/>
      <w:sz w:val="18"/>
      <w:szCs w:val="18"/>
      <w:lang w:val="en-US" w:eastAsia="zh-CN" w:bidi="ar-SA"/>
    </w:rPr>
  </w:style>
  <w:style w:type="character" w:customStyle="1" w:styleId="221">
    <w:name w:val="md"/>
    <w:basedOn w:val="75"/>
    <w:qFormat/>
    <w:uiPriority w:val="0"/>
    <w:rPr>
      <w:rFonts w:ascii="Arial" w:hAnsi="Arial" w:eastAsia="黑体" w:cs="Arial"/>
      <w:snapToGrid w:val="0"/>
      <w:kern w:val="0"/>
      <w:szCs w:val="21"/>
    </w:rPr>
  </w:style>
  <w:style w:type="character" w:customStyle="1" w:styleId="222">
    <w:name w:val="big1"/>
    <w:qFormat/>
    <w:uiPriority w:val="0"/>
    <w:rPr>
      <w:rFonts w:hint="eastAsia" w:ascii="宋体" w:hAnsi="宋体" w:eastAsia="宋体"/>
      <w:color w:val="333333"/>
      <w:sz w:val="22"/>
      <w:szCs w:val="22"/>
    </w:rPr>
  </w:style>
  <w:style w:type="character" w:customStyle="1" w:styleId="223">
    <w:name w:val="Char Char311"/>
    <w:qFormat/>
    <w:uiPriority w:val="0"/>
    <w:rPr>
      <w:rFonts w:eastAsia="宋体"/>
      <w:kern w:val="2"/>
      <w:sz w:val="21"/>
      <w:szCs w:val="24"/>
      <w:lang w:val="en-US" w:eastAsia="zh-CN" w:bidi="ar-SA"/>
    </w:rPr>
  </w:style>
  <w:style w:type="character" w:customStyle="1" w:styleId="224">
    <w:name w:val="Char Char81"/>
    <w:qFormat/>
    <w:uiPriority w:val="6"/>
    <w:rPr>
      <w:rFonts w:eastAsia="宋体"/>
      <w:b/>
      <w:sz w:val="24"/>
      <w:lang w:val="en-GB" w:eastAsia="zh-CN"/>
    </w:rPr>
  </w:style>
  <w:style w:type="character" w:customStyle="1" w:styleId="225">
    <w:name w:val="样式3 Char"/>
    <w:basedOn w:val="176"/>
    <w:qFormat/>
    <w:uiPriority w:val="0"/>
    <w:rPr>
      <w:rFonts w:ascii="仿宋_GB2312" w:hAnsi="仿宋" w:eastAsia="仿宋_GB2312" w:cs="仿宋_GB2312"/>
      <w:sz w:val="32"/>
      <w:szCs w:val="30"/>
      <w:lang w:val="zh-CN"/>
    </w:rPr>
  </w:style>
  <w:style w:type="character" w:customStyle="1" w:styleId="226">
    <w:name w:val="HTML 地址 Char"/>
    <w:link w:val="37"/>
    <w:qFormat/>
    <w:uiPriority w:val="0"/>
    <w:rPr>
      <w:rFonts w:ascii="宋体" w:hAnsi="宋体"/>
      <w:i/>
      <w:iCs/>
      <w:sz w:val="24"/>
      <w:szCs w:val="24"/>
    </w:rPr>
  </w:style>
  <w:style w:type="character" w:customStyle="1" w:styleId="227">
    <w:name w:val="正文首行缩进 2 Char1"/>
    <w:qFormat/>
    <w:uiPriority w:val="0"/>
    <w:rPr>
      <w:rFonts w:ascii="Times New Roman" w:hAnsi="Times New Roman" w:eastAsia="宋体" w:cs="Times New Roman"/>
      <w:kern w:val="2"/>
      <w:sz w:val="24"/>
      <w:szCs w:val="24"/>
    </w:rPr>
  </w:style>
  <w:style w:type="character" w:customStyle="1" w:styleId="228">
    <w:name w:val="副标题 Char2"/>
    <w:qFormat/>
    <w:uiPriority w:val="0"/>
    <w:rPr>
      <w:rFonts w:ascii="Cambria" w:hAnsi="Cambria" w:eastAsia="宋体" w:cs="Times New Roman"/>
      <w:b/>
      <w:bCs/>
      <w:snapToGrid w:val="0"/>
      <w:kern w:val="28"/>
      <w:sz w:val="32"/>
      <w:szCs w:val="32"/>
    </w:rPr>
  </w:style>
  <w:style w:type="character" w:customStyle="1" w:styleId="229">
    <w:name w:val="标题4-dyf Char"/>
    <w:link w:val="230"/>
    <w:qFormat/>
    <w:uiPriority w:val="0"/>
    <w:rPr>
      <w:rFonts w:ascii="Cambria" w:hAnsi="Cambria"/>
      <w:b/>
      <w:bCs/>
      <w:color w:val="000000"/>
      <w:kern w:val="2"/>
      <w:sz w:val="21"/>
      <w:szCs w:val="21"/>
    </w:rPr>
  </w:style>
  <w:style w:type="paragraph" w:customStyle="1" w:styleId="230">
    <w:name w:val="标题4-dyf"/>
    <w:basedOn w:val="8"/>
    <w:link w:val="22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1">
    <w:name w:val="dectext1"/>
    <w:qFormat/>
    <w:uiPriority w:val="0"/>
    <w:rPr>
      <w:rFonts w:ascii="宋体" w:hAnsi="宋体" w:eastAsia="宋体"/>
      <w:color w:val="333333"/>
      <w:sz w:val="21"/>
      <w:szCs w:val="21"/>
      <w:u w:val="none"/>
    </w:rPr>
  </w:style>
  <w:style w:type="character" w:customStyle="1" w:styleId="232">
    <w:name w:val="冯 Char"/>
    <w:link w:val="233"/>
    <w:qFormat/>
    <w:uiPriority w:val="0"/>
    <w:rPr>
      <w:rFonts w:ascii="宋体" w:hAnsi="宋体"/>
      <w:color w:val="000000"/>
      <w:sz w:val="24"/>
      <w:szCs w:val="24"/>
    </w:rPr>
  </w:style>
  <w:style w:type="paragraph" w:customStyle="1" w:styleId="233">
    <w:name w:val="冯"/>
    <w:basedOn w:val="1"/>
    <w:link w:val="232"/>
    <w:qFormat/>
    <w:uiPriority w:val="0"/>
    <w:pPr>
      <w:widowControl/>
      <w:adjustRightInd/>
      <w:spacing w:line="360" w:lineRule="auto"/>
      <w:ind w:firstLine="480" w:firstLineChars="200"/>
    </w:pPr>
    <w:rPr>
      <w:rFonts w:ascii="宋体" w:hAnsi="宋体"/>
      <w:color w:val="000000"/>
      <w:kern w:val="0"/>
      <w:sz w:val="24"/>
    </w:rPr>
  </w:style>
  <w:style w:type="character" w:customStyle="1" w:styleId="234">
    <w:name w:val="Header Char"/>
    <w:qFormat/>
    <w:locked/>
    <w:uiPriority w:val="0"/>
    <w:rPr>
      <w:rFonts w:eastAsia="宋体"/>
      <w:kern w:val="2"/>
      <w:sz w:val="18"/>
      <w:szCs w:val="18"/>
      <w:lang w:val="en-US" w:eastAsia="zh-CN" w:bidi="ar-SA"/>
    </w:rPr>
  </w:style>
  <w:style w:type="character" w:customStyle="1" w:styleId="235">
    <w:name w:val="Char Char12"/>
    <w:qFormat/>
    <w:uiPriority w:val="0"/>
    <w:rPr>
      <w:rFonts w:ascii="仿宋_GB2312" w:eastAsia="仿宋_GB2312"/>
      <w:b/>
      <w:bCs/>
      <w:kern w:val="2"/>
      <w:sz w:val="24"/>
      <w:szCs w:val="24"/>
      <w:lang w:val="zh-CN" w:eastAsia="zh-CN" w:bidi="ar-SA"/>
    </w:rPr>
  </w:style>
  <w:style w:type="character" w:customStyle="1" w:styleId="236">
    <w:name w:val="题注 Char"/>
    <w:link w:val="20"/>
    <w:qFormat/>
    <w:uiPriority w:val="0"/>
    <w:rPr>
      <w:b/>
      <w:kern w:val="2"/>
      <w:sz w:val="28"/>
    </w:rPr>
  </w:style>
  <w:style w:type="character" w:customStyle="1" w:styleId="237">
    <w:name w:val="普通文字 Char3"/>
    <w:qFormat/>
    <w:uiPriority w:val="0"/>
    <w:rPr>
      <w:rFonts w:ascii="宋体" w:hAnsi="Courier New" w:eastAsia="宋体"/>
      <w:kern w:val="2"/>
      <w:sz w:val="21"/>
      <w:lang w:val="en-US" w:eastAsia="zh-CN" w:bidi="ar-SA"/>
    </w:rPr>
  </w:style>
  <w:style w:type="character" w:customStyle="1" w:styleId="238">
    <w:name w:val="公文正文 Char"/>
    <w:qFormat/>
    <w:uiPriority w:val="0"/>
    <w:rPr>
      <w:rFonts w:ascii="仿宋_GB2312" w:eastAsia="仿宋_GB2312"/>
      <w:kern w:val="2"/>
      <w:sz w:val="24"/>
      <w:szCs w:val="24"/>
      <w:lang w:val="en-US" w:eastAsia="zh-CN" w:bidi="ar-SA"/>
    </w:rPr>
  </w:style>
  <w:style w:type="character" w:customStyle="1" w:styleId="239">
    <w:name w:val="正文首行缩进 Char Char Char Char Char"/>
    <w:qFormat/>
    <w:uiPriority w:val="0"/>
    <w:rPr>
      <w:rFonts w:ascii="宋体"/>
      <w:kern w:val="2"/>
      <w:sz w:val="24"/>
      <w:lang w:val="zh-CN"/>
    </w:rPr>
  </w:style>
  <w:style w:type="character" w:customStyle="1" w:styleId="240">
    <w:name w:val="PI Char"/>
    <w:qFormat/>
    <w:uiPriority w:val="0"/>
    <w:rPr>
      <w:rFonts w:ascii="宋体" w:hAnsi="宋体" w:eastAsia="宋体"/>
      <w:kern w:val="2"/>
      <w:sz w:val="24"/>
      <w:szCs w:val="24"/>
      <w:lang w:val="en-US" w:eastAsia="zh-CN" w:bidi="ar-SA"/>
    </w:rPr>
  </w:style>
  <w:style w:type="character" w:customStyle="1" w:styleId="241">
    <w:name w:val="Default Char"/>
    <w:link w:val="86"/>
    <w:qFormat/>
    <w:uiPriority w:val="0"/>
    <w:rPr>
      <w:rFonts w:ascii="仿宋_GB2312" w:eastAsia="仿宋_GB2312" w:cs="仿宋_GB2312"/>
      <w:color w:val="000000"/>
      <w:sz w:val="24"/>
      <w:szCs w:val="24"/>
      <w:lang w:val="en-US" w:eastAsia="zh-CN" w:bidi="ar-SA"/>
    </w:rPr>
  </w:style>
  <w:style w:type="character" w:customStyle="1" w:styleId="242">
    <w:name w:val="style91"/>
    <w:qFormat/>
    <w:uiPriority w:val="0"/>
    <w:rPr>
      <w:color w:val="333333"/>
    </w:rPr>
  </w:style>
  <w:style w:type="character" w:customStyle="1" w:styleId="243">
    <w:name w:val="列出段落 Char2"/>
    <w:qFormat/>
    <w:uiPriority w:val="34"/>
    <w:rPr>
      <w:rFonts w:ascii="Calibri" w:hAnsi="Calibri"/>
      <w:kern w:val="2"/>
      <w:sz w:val="28"/>
    </w:rPr>
  </w:style>
  <w:style w:type="character" w:customStyle="1" w:styleId="244">
    <w:name w:val="mdeck"/>
    <w:qFormat/>
    <w:uiPriority w:val="0"/>
    <w:rPr>
      <w:rFonts w:ascii="仿宋_GB2312" w:eastAsia="微软雅黑"/>
      <w:b/>
      <w:kern w:val="2"/>
      <w:sz w:val="32"/>
      <w:szCs w:val="32"/>
      <w:lang w:val="en-US" w:eastAsia="zh-CN" w:bidi="ar-SA"/>
    </w:rPr>
  </w:style>
  <w:style w:type="character" w:customStyle="1" w:styleId="245">
    <w:name w:val="unnamed11"/>
    <w:qFormat/>
    <w:uiPriority w:val="0"/>
    <w:rPr>
      <w:sz w:val="20"/>
      <w:szCs w:val="20"/>
    </w:rPr>
  </w:style>
  <w:style w:type="character" w:customStyle="1" w:styleId="246">
    <w:name w:val="正文文本 Char2"/>
    <w:semiHidden/>
    <w:qFormat/>
    <w:uiPriority w:val="99"/>
    <w:rPr>
      <w:rFonts w:ascii="Times New Roman" w:hAnsi="Times New Roman" w:eastAsia="宋体" w:cs="Times New Roman"/>
      <w:snapToGrid w:val="0"/>
      <w:kern w:val="0"/>
      <w:szCs w:val="24"/>
    </w:rPr>
  </w:style>
  <w:style w:type="character" w:customStyle="1" w:styleId="247">
    <w:name w:val="标书正文格式 Char"/>
    <w:qFormat/>
    <w:uiPriority w:val="0"/>
    <w:rPr>
      <w:rFonts w:eastAsia="楷体_GB2312"/>
      <w:kern w:val="2"/>
      <w:sz w:val="24"/>
      <w:szCs w:val="24"/>
      <w:lang w:bidi="ar-SA"/>
    </w:rPr>
  </w:style>
  <w:style w:type="character" w:customStyle="1" w:styleId="248">
    <w:name w:val="Char Char11"/>
    <w:qFormat/>
    <w:locked/>
    <w:uiPriority w:val="0"/>
    <w:rPr>
      <w:rFonts w:ascii="宋体" w:hAnsi="宋体" w:eastAsia="宋体"/>
      <w:b/>
      <w:kern w:val="2"/>
      <w:sz w:val="24"/>
      <w:szCs w:val="24"/>
      <w:lang w:val="en-US" w:eastAsia="zh-CN" w:bidi="ar-SA"/>
    </w:rPr>
  </w:style>
  <w:style w:type="character" w:customStyle="1" w:styleId="249">
    <w:name w:val="ca-131"/>
    <w:qFormat/>
    <w:uiPriority w:val="0"/>
    <w:rPr>
      <w:rFonts w:hint="eastAsia" w:ascii="仿宋_GB2312" w:eastAsia="仿宋_GB2312"/>
      <w:b/>
      <w:bCs/>
      <w:color w:val="000000"/>
      <w:spacing w:val="-20"/>
      <w:sz w:val="24"/>
      <w:szCs w:val="24"/>
    </w:rPr>
  </w:style>
  <w:style w:type="character" w:customStyle="1" w:styleId="250">
    <w:name w:val="tw4winMark"/>
    <w:qFormat/>
    <w:uiPriority w:val="0"/>
    <w:rPr>
      <w:rFonts w:ascii="Courier New" w:hAnsi="Courier New" w:cs="Courier New"/>
      <w:vanish/>
      <w:color w:val="800080"/>
      <w:sz w:val="24"/>
      <w:szCs w:val="24"/>
      <w:vertAlign w:val="subscript"/>
    </w:rPr>
  </w:style>
  <w:style w:type="character" w:customStyle="1" w:styleId="251">
    <w:name w:val="正文样式 Char"/>
    <w:link w:val="252"/>
    <w:qFormat/>
    <w:uiPriority w:val="0"/>
    <w:rPr>
      <w:rFonts w:ascii="Calibri" w:hAnsi="Calibri"/>
      <w:sz w:val="24"/>
      <w:szCs w:val="24"/>
    </w:rPr>
  </w:style>
  <w:style w:type="paragraph" w:customStyle="1" w:styleId="252">
    <w:name w:val="正文样式"/>
    <w:basedOn w:val="1"/>
    <w:link w:val="251"/>
    <w:qFormat/>
    <w:uiPriority w:val="0"/>
    <w:pPr>
      <w:adjustRightInd/>
      <w:spacing w:line="360" w:lineRule="auto"/>
      <w:ind w:firstLine="480" w:firstLineChars="200"/>
    </w:pPr>
    <w:rPr>
      <w:kern w:val="0"/>
      <w:sz w:val="24"/>
    </w:rPr>
  </w:style>
  <w:style w:type="character" w:customStyle="1" w:styleId="253">
    <w:name w:val="表正文 Char3"/>
    <w:qFormat/>
    <w:uiPriority w:val="0"/>
    <w:rPr>
      <w:rFonts w:eastAsia="宋体"/>
    </w:rPr>
  </w:style>
  <w:style w:type="character" w:customStyle="1" w:styleId="254">
    <w:name w:val="H5 Char"/>
    <w:qFormat/>
    <w:uiPriority w:val="0"/>
    <w:rPr>
      <w:b/>
      <w:bCs/>
      <w:kern w:val="2"/>
      <w:sz w:val="28"/>
      <w:szCs w:val="28"/>
    </w:rPr>
  </w:style>
  <w:style w:type="character" w:customStyle="1" w:styleId="255">
    <w:name w:val="Char Char3"/>
    <w:qFormat/>
    <w:uiPriority w:val="0"/>
    <w:rPr>
      <w:rFonts w:eastAsia="宋体"/>
      <w:kern w:val="2"/>
      <w:sz w:val="21"/>
      <w:szCs w:val="24"/>
      <w:lang w:val="en-US" w:eastAsia="zh-CN" w:bidi="ar-SA"/>
    </w:rPr>
  </w:style>
  <w:style w:type="character" w:customStyle="1" w:styleId="256">
    <w:name w:val="正文 编号 Char"/>
    <w:qFormat/>
    <w:uiPriority w:val="0"/>
    <w:rPr>
      <w:rFonts w:ascii="仿宋_GB2312" w:hAnsi="仿宋_GB2312" w:eastAsia="仿宋_GB2312"/>
      <w:kern w:val="2"/>
      <w:sz w:val="24"/>
      <w:lang w:bidi="ar-SA"/>
    </w:rPr>
  </w:style>
  <w:style w:type="character" w:customStyle="1" w:styleId="257">
    <w:name w:val="question-title2"/>
    <w:qFormat/>
    <w:uiPriority w:val="6"/>
    <w:rPr>
      <w:rFonts w:ascii="Arial" w:hAnsi="Arial" w:eastAsia="黑体" w:cs="Arial"/>
      <w:snapToGrid w:val="0"/>
      <w:kern w:val="0"/>
      <w:szCs w:val="21"/>
    </w:rPr>
  </w:style>
  <w:style w:type="character" w:customStyle="1" w:styleId="258">
    <w:name w:val="gf正文1 Char Char"/>
    <w:link w:val="259"/>
    <w:qFormat/>
    <w:uiPriority w:val="0"/>
    <w:rPr>
      <w:rFonts w:ascii="宋体" w:hAnsi="宋体" w:cs="宋体"/>
      <w:kern w:val="2"/>
      <w:sz w:val="24"/>
      <w:szCs w:val="24"/>
    </w:rPr>
  </w:style>
  <w:style w:type="paragraph" w:customStyle="1" w:styleId="259">
    <w:name w:val="gf正文1"/>
    <w:basedOn w:val="1"/>
    <w:link w:val="258"/>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0">
    <w:name w:val="Char Char15"/>
    <w:qFormat/>
    <w:uiPriority w:val="6"/>
    <w:rPr>
      <w:rFonts w:ascii="宋体" w:hAnsi="宋体"/>
      <w:kern w:val="1"/>
      <w:sz w:val="21"/>
    </w:rPr>
  </w:style>
  <w:style w:type="character" w:customStyle="1" w:styleId="261">
    <w:name w:val="正文缩进 Char3"/>
    <w:qFormat/>
    <w:uiPriority w:val="0"/>
    <w:rPr>
      <w:rFonts w:ascii="宋体" w:eastAsia="宋体"/>
      <w:snapToGrid w:val="0"/>
      <w:color w:val="000000"/>
      <w:kern w:val="28"/>
      <w:sz w:val="28"/>
      <w:lang w:val="en-US" w:eastAsia="zh-CN" w:bidi="ar-SA"/>
    </w:rPr>
  </w:style>
  <w:style w:type="character" w:customStyle="1" w:styleId="262">
    <w:name w:val="列出段落 Char1"/>
    <w:link w:val="263"/>
    <w:qFormat/>
    <w:uiPriority w:val="0"/>
    <w:rPr>
      <w:rFonts w:ascii="Calibri" w:hAnsi="Calibri"/>
      <w:sz w:val="24"/>
      <w:lang w:eastAsia="en-US"/>
    </w:rPr>
  </w:style>
  <w:style w:type="paragraph" w:customStyle="1" w:styleId="263">
    <w:name w:val="列表1"/>
    <w:basedOn w:val="1"/>
    <w:next w:val="264"/>
    <w:link w:val="262"/>
    <w:qFormat/>
    <w:uiPriority w:val="0"/>
    <w:pPr>
      <w:widowControl/>
      <w:adjustRightInd/>
      <w:spacing w:after="200" w:line="360" w:lineRule="auto"/>
      <w:ind w:left="720" w:firstLine="200" w:firstLineChars="200"/>
      <w:jc w:val="left"/>
    </w:pPr>
    <w:rPr>
      <w:kern w:val="0"/>
      <w:sz w:val="24"/>
      <w:szCs w:val="20"/>
      <w:lang w:eastAsia="en-US"/>
    </w:rPr>
  </w:style>
  <w:style w:type="paragraph" w:styleId="264">
    <w:name w:val="List Paragraph"/>
    <w:basedOn w:val="1"/>
    <w:qFormat/>
    <w:uiPriority w:val="34"/>
    <w:pPr>
      <w:spacing w:line="360" w:lineRule="auto"/>
      <w:ind w:firstLine="200" w:firstLineChars="200"/>
    </w:pPr>
    <w:rPr>
      <w:rFonts w:eastAsia="楷体_GB2312" w:cs="Lucida Sans"/>
      <w:sz w:val="24"/>
    </w:rPr>
  </w:style>
  <w:style w:type="character" w:customStyle="1" w:styleId="265">
    <w:name w:val="Char Char8"/>
    <w:qFormat/>
    <w:uiPriority w:val="0"/>
    <w:rPr>
      <w:rFonts w:eastAsia="宋体"/>
      <w:b/>
      <w:sz w:val="24"/>
      <w:lang w:val="en-GB" w:eastAsia="zh-CN"/>
    </w:rPr>
  </w:style>
  <w:style w:type="character" w:customStyle="1" w:styleId="266">
    <w:name w:val="Normal Indent Char Char"/>
    <w:qFormat/>
    <w:uiPriority w:val="0"/>
    <w:rPr>
      <w:rFonts w:eastAsia="宋体"/>
      <w:kern w:val="2"/>
      <w:sz w:val="21"/>
      <w:lang w:val="en-US" w:eastAsia="zh-CN" w:bidi="ar-SA"/>
    </w:rPr>
  </w:style>
  <w:style w:type="character" w:customStyle="1" w:styleId="267">
    <w:name w:val="列表段落 字符"/>
    <w:qFormat/>
    <w:uiPriority w:val="99"/>
  </w:style>
  <w:style w:type="character" w:customStyle="1" w:styleId="268">
    <w:name w:val="Ò³Ã¼ Char Char1"/>
    <w:qFormat/>
    <w:uiPriority w:val="0"/>
    <w:rPr>
      <w:rFonts w:eastAsia="宋体"/>
      <w:kern w:val="2"/>
      <w:sz w:val="18"/>
      <w:szCs w:val="18"/>
      <w:lang w:val="en-US" w:eastAsia="zh-CN" w:bidi="ar-SA"/>
    </w:rPr>
  </w:style>
  <w:style w:type="character" w:customStyle="1" w:styleId="269">
    <w:name w:val="方案正文 Char"/>
    <w:qFormat/>
    <w:uiPriority w:val="0"/>
    <w:rPr>
      <w:rFonts w:ascii="仿宋_GB2312" w:eastAsia="仿宋_GB2312"/>
      <w:b/>
      <w:color w:val="000000"/>
      <w:kern w:val="2"/>
      <w:sz w:val="24"/>
      <w:lang w:val="en-US" w:eastAsia="zh-CN" w:bidi="ar-SA"/>
    </w:rPr>
  </w:style>
  <w:style w:type="character" w:customStyle="1" w:styleId="270">
    <w:name w:val="Char Char30"/>
    <w:qFormat/>
    <w:uiPriority w:val="6"/>
    <w:rPr>
      <w:rFonts w:ascii="Arial" w:hAnsi="Arial" w:eastAsia="黑体"/>
      <w:kern w:val="1"/>
      <w:sz w:val="21"/>
      <w:szCs w:val="21"/>
    </w:rPr>
  </w:style>
  <w:style w:type="character" w:customStyle="1" w:styleId="271">
    <w:name w:val="正文文本缩进 Char3"/>
    <w:link w:val="27"/>
    <w:qFormat/>
    <w:uiPriority w:val="0"/>
    <w:rPr>
      <w:rFonts w:ascii="宋体" w:hAnsi="宋体"/>
      <w:kern w:val="2"/>
      <w:sz w:val="24"/>
      <w:szCs w:val="24"/>
    </w:rPr>
  </w:style>
  <w:style w:type="character" w:customStyle="1" w:styleId="272">
    <w:name w:val="font01"/>
    <w:qFormat/>
    <w:uiPriority w:val="0"/>
    <w:rPr>
      <w:rFonts w:hint="eastAsia" w:ascii="微软雅黑" w:hAnsi="微软雅黑" w:eastAsia="微软雅黑" w:cs="微软雅黑"/>
      <w:color w:val="000000"/>
      <w:sz w:val="20"/>
      <w:szCs w:val="20"/>
      <w:u w:val="none"/>
    </w:rPr>
  </w:style>
  <w:style w:type="character" w:customStyle="1" w:styleId="273">
    <w:name w:val="Char Char20"/>
    <w:qFormat/>
    <w:uiPriority w:val="6"/>
    <w:rPr>
      <w:kern w:val="1"/>
      <w:sz w:val="24"/>
    </w:rPr>
  </w:style>
  <w:style w:type="character" w:customStyle="1" w:styleId="274">
    <w:name w:val="tw4winExternal"/>
    <w:qFormat/>
    <w:uiPriority w:val="0"/>
    <w:rPr>
      <w:rFonts w:ascii="Courier New" w:hAnsi="Courier New" w:cs="Courier New"/>
      <w:color w:val="808080"/>
      <w:lang w:val="en-US" w:eastAsia="zh-CN"/>
    </w:rPr>
  </w:style>
  <w:style w:type="character" w:customStyle="1" w:styleId="275">
    <w:name w:val="标题 4 Char1"/>
    <w:qFormat/>
    <w:uiPriority w:val="9"/>
    <w:rPr>
      <w:rFonts w:ascii="Cambria" w:hAnsi="Cambria" w:eastAsia="宋体" w:cs="Times New Roman"/>
      <w:b/>
      <w:bCs/>
      <w:kern w:val="2"/>
      <w:sz w:val="28"/>
      <w:szCs w:val="28"/>
    </w:rPr>
  </w:style>
  <w:style w:type="character" w:customStyle="1" w:styleId="276">
    <w:name w:val="批注文字 Char2"/>
    <w:qFormat/>
    <w:uiPriority w:val="99"/>
    <w:rPr>
      <w:rFonts w:ascii="Times New Roman" w:hAnsi="Times New Roman" w:eastAsia="宋体" w:cs="Times New Roman"/>
      <w:snapToGrid w:val="0"/>
      <w:kern w:val="0"/>
      <w:szCs w:val="24"/>
    </w:rPr>
  </w:style>
  <w:style w:type="character" w:customStyle="1" w:styleId="277">
    <w:name w:val="正文文本 2 Char"/>
    <w:qFormat/>
    <w:uiPriority w:val="0"/>
    <w:rPr>
      <w:rFonts w:eastAsia="宋体"/>
      <w:kern w:val="2"/>
      <w:sz w:val="21"/>
      <w:szCs w:val="24"/>
      <w:lang w:val="en-US" w:eastAsia="zh-CN" w:bidi="ar-SA"/>
    </w:rPr>
  </w:style>
  <w:style w:type="character" w:customStyle="1" w:styleId="278">
    <w:name w:val="Ò³Ã¼ Char Char"/>
    <w:qFormat/>
    <w:uiPriority w:val="0"/>
    <w:rPr>
      <w:rFonts w:eastAsia="宋体"/>
      <w:kern w:val="2"/>
      <w:sz w:val="18"/>
      <w:lang w:val="en-US" w:eastAsia="zh-CN" w:bidi="ar-SA"/>
    </w:rPr>
  </w:style>
  <w:style w:type="character" w:customStyle="1" w:styleId="279">
    <w:name w:val="message1"/>
    <w:qFormat/>
    <w:uiPriority w:val="0"/>
    <w:rPr>
      <w:rFonts w:hint="default" w:ascii="Tahoma" w:hAnsi="Tahoma" w:cs="Tahoma"/>
      <w:sz w:val="18"/>
      <w:szCs w:val="18"/>
    </w:rPr>
  </w:style>
  <w:style w:type="character" w:customStyle="1" w:styleId="280">
    <w:name w:val="Char Char23"/>
    <w:qFormat/>
    <w:uiPriority w:val="6"/>
    <w:rPr>
      <w:color w:val="0000FF"/>
      <w:sz w:val="21"/>
    </w:rPr>
  </w:style>
  <w:style w:type="character" w:customStyle="1" w:styleId="281">
    <w:name w:val="批注框文本 字符"/>
    <w:qFormat/>
    <w:uiPriority w:val="0"/>
    <w:rPr>
      <w:rFonts w:ascii="Arial" w:hAnsi="Arial" w:eastAsia="黑体" w:cs="Arial"/>
      <w:snapToGrid w:val="0"/>
      <w:kern w:val="0"/>
      <w:sz w:val="18"/>
      <w:szCs w:val="18"/>
    </w:rPr>
  </w:style>
  <w:style w:type="character" w:customStyle="1" w:styleId="282">
    <w:name w:val="纯文本 Char2"/>
    <w:semiHidden/>
    <w:qFormat/>
    <w:uiPriority w:val="99"/>
    <w:rPr>
      <w:rFonts w:ascii="宋体" w:hAnsi="Courier New" w:eastAsia="宋体" w:cs="Courier New"/>
    </w:rPr>
  </w:style>
  <w:style w:type="character" w:customStyle="1" w:styleId="283">
    <w:name w:val="Char Char25"/>
    <w:qFormat/>
    <w:uiPriority w:val="6"/>
    <w:rPr>
      <w:rFonts w:ascii="宋体" w:hAnsi="宋体"/>
      <w:kern w:val="1"/>
      <w:sz w:val="24"/>
      <w:lang w:val="zh-CN"/>
    </w:rPr>
  </w:style>
  <w:style w:type="character" w:customStyle="1" w:styleId="284">
    <w:name w:val="Char Char411"/>
    <w:qFormat/>
    <w:uiPriority w:val="0"/>
    <w:rPr>
      <w:rFonts w:eastAsia="宋体"/>
      <w:b/>
      <w:sz w:val="24"/>
      <w:lang w:val="en-GB" w:eastAsia="zh-CN" w:bidi="ar-SA"/>
    </w:rPr>
  </w:style>
  <w:style w:type="character" w:customStyle="1" w:styleId="285">
    <w:name w:val="Heading 7 Char"/>
    <w:qFormat/>
    <w:locked/>
    <w:uiPriority w:val="0"/>
    <w:rPr>
      <w:rFonts w:ascii="宋体" w:hAnsi="宋体" w:eastAsia="宋体"/>
      <w:b/>
      <w:bCs/>
      <w:kern w:val="2"/>
      <w:sz w:val="24"/>
      <w:szCs w:val="24"/>
      <w:lang w:val="en-US" w:eastAsia="zh-CN" w:bidi="ar-SA"/>
    </w:rPr>
  </w:style>
  <w:style w:type="character" w:customStyle="1" w:styleId="286">
    <w:name w:val="此正文 Char"/>
    <w:link w:val="287"/>
    <w:qFormat/>
    <w:uiPriority w:val="0"/>
    <w:rPr>
      <w:kern w:val="2"/>
      <w:sz w:val="24"/>
      <w:szCs w:val="24"/>
    </w:rPr>
  </w:style>
  <w:style w:type="paragraph" w:customStyle="1" w:styleId="287">
    <w:name w:val="此正文"/>
    <w:basedOn w:val="1"/>
    <w:link w:val="286"/>
    <w:qFormat/>
    <w:uiPriority w:val="0"/>
    <w:pPr>
      <w:adjustRightInd/>
      <w:spacing w:line="360" w:lineRule="auto"/>
      <w:ind w:firstLine="200" w:firstLineChars="200"/>
    </w:pPr>
    <w:rPr>
      <w:sz w:val="24"/>
    </w:rPr>
  </w:style>
  <w:style w:type="character" w:customStyle="1" w:styleId="288">
    <w:name w:val="Char Char2"/>
    <w:qFormat/>
    <w:uiPriority w:val="0"/>
    <w:rPr>
      <w:rFonts w:eastAsia="宋体"/>
      <w:b/>
      <w:bCs/>
      <w:kern w:val="2"/>
      <w:sz w:val="21"/>
      <w:szCs w:val="24"/>
      <w:lang w:val="en-US" w:eastAsia="zh-CN" w:bidi="ar-SA"/>
    </w:rPr>
  </w:style>
  <w:style w:type="character" w:customStyle="1" w:styleId="289">
    <w:name w:val="标题 1 Char"/>
    <w:link w:val="5"/>
    <w:qFormat/>
    <w:uiPriority w:val="9"/>
    <w:rPr>
      <w:b/>
      <w:bCs/>
      <w:kern w:val="44"/>
      <w:sz w:val="44"/>
      <w:szCs w:val="44"/>
    </w:rPr>
  </w:style>
  <w:style w:type="character" w:customStyle="1" w:styleId="290">
    <w:name w:val="Footer-Even Char1"/>
    <w:qFormat/>
    <w:uiPriority w:val="0"/>
    <w:rPr>
      <w:rFonts w:eastAsia="宋体"/>
      <w:kern w:val="2"/>
      <w:sz w:val="18"/>
      <w:szCs w:val="18"/>
      <w:lang w:val="en-US" w:eastAsia="zh-CN" w:bidi="ar-SA"/>
    </w:rPr>
  </w:style>
  <w:style w:type="character" w:customStyle="1" w:styleId="291">
    <w:name w:val="Char Char29"/>
    <w:qFormat/>
    <w:uiPriority w:val="6"/>
    <w:rPr>
      <w:rFonts w:ascii="Arial" w:hAnsi="Arial" w:eastAsia="微软雅黑"/>
      <w:b/>
      <w:kern w:val="1"/>
      <w:sz w:val="44"/>
      <w:szCs w:val="32"/>
      <w:lang w:val="en-US" w:eastAsia="zh-CN" w:bidi="ar-SA"/>
    </w:rPr>
  </w:style>
  <w:style w:type="character" w:customStyle="1" w:styleId="292">
    <w:name w:val="标题 Char2"/>
    <w:link w:val="65"/>
    <w:qFormat/>
    <w:uiPriority w:val="10"/>
    <w:rPr>
      <w:b/>
      <w:sz w:val="24"/>
      <w:lang w:val="en-GB"/>
    </w:rPr>
  </w:style>
  <w:style w:type="character" w:customStyle="1" w:styleId="293">
    <w:name w:val="font81"/>
    <w:qFormat/>
    <w:uiPriority w:val="0"/>
    <w:rPr>
      <w:rFonts w:ascii="微软雅黑" w:hAnsi="微软雅黑" w:eastAsia="微软雅黑" w:cs="微软雅黑"/>
      <w:color w:val="000000"/>
      <w:sz w:val="20"/>
      <w:szCs w:val="20"/>
      <w:u w:val="none"/>
    </w:rPr>
  </w:style>
  <w:style w:type="character" w:customStyle="1" w:styleId="294">
    <w:name w:val="Char Char312"/>
    <w:qFormat/>
    <w:uiPriority w:val="0"/>
    <w:rPr>
      <w:rFonts w:ascii="Times New Roman" w:hAnsi="Times New Roman" w:eastAsia="宋体" w:cs="Times New Roman"/>
      <w:b/>
      <w:kern w:val="2"/>
      <w:sz w:val="32"/>
      <w:szCs w:val="24"/>
      <w:lang w:val="en-US" w:eastAsia="zh-CN" w:bidi="ar-SA"/>
    </w:rPr>
  </w:style>
  <w:style w:type="character" w:customStyle="1" w:styleId="295">
    <w:name w:val="t21"/>
    <w:qFormat/>
    <w:uiPriority w:val="0"/>
    <w:rPr>
      <w:rFonts w:ascii="仿宋_GB2312" w:eastAsia="微软雅黑"/>
      <w:b/>
      <w:kern w:val="2"/>
      <w:sz w:val="23"/>
      <w:szCs w:val="23"/>
      <w:lang w:val="en-US" w:eastAsia="zh-CN" w:bidi="ar-SA"/>
    </w:rPr>
  </w:style>
  <w:style w:type="character" w:customStyle="1" w:styleId="296">
    <w:name w:val="样式8 Char"/>
    <w:qFormat/>
    <w:uiPriority w:val="0"/>
    <w:rPr>
      <w:rFonts w:ascii="仿宋_GB2312" w:hAnsi="宋体" w:eastAsia="仿宋_GB2312"/>
      <w:b/>
      <w:bCs/>
      <w:kern w:val="2"/>
      <w:sz w:val="24"/>
      <w:szCs w:val="24"/>
    </w:rPr>
  </w:style>
  <w:style w:type="character" w:customStyle="1" w:styleId="297">
    <w:name w:val="表格 Char Char"/>
    <w:qFormat/>
    <w:uiPriority w:val="0"/>
    <w:rPr>
      <w:rFonts w:ascii="宋体" w:hAnsi="宋体" w:eastAsia="宋体"/>
      <w:lang w:bidi="ar-SA"/>
    </w:rPr>
  </w:style>
  <w:style w:type="character" w:customStyle="1" w:styleId="298">
    <w:name w:val="正文文本 字符1"/>
    <w:qFormat/>
    <w:uiPriority w:val="0"/>
    <w:rPr>
      <w:rFonts w:ascii="Calibri" w:hAnsi="Calibri" w:eastAsia="黑体" w:cs="Arial"/>
      <w:snapToGrid w:val="0"/>
      <w:kern w:val="2"/>
      <w:sz w:val="28"/>
      <w:szCs w:val="21"/>
    </w:rPr>
  </w:style>
  <w:style w:type="character" w:customStyle="1" w:styleId="299">
    <w:name w:val="标题 5 Char"/>
    <w:link w:val="9"/>
    <w:qFormat/>
    <w:uiPriority w:val="9"/>
    <w:rPr>
      <w:b/>
      <w:bCs/>
      <w:kern w:val="2"/>
      <w:sz w:val="28"/>
      <w:szCs w:val="28"/>
    </w:rPr>
  </w:style>
  <w:style w:type="character" w:customStyle="1" w:styleId="300">
    <w:name w:val="标题 6 Char1"/>
    <w:qFormat/>
    <w:uiPriority w:val="0"/>
    <w:rPr>
      <w:rFonts w:ascii="Arial" w:hAnsi="Arial" w:eastAsia="黑体" w:cs="Times New Roman"/>
      <w:b/>
      <w:sz w:val="24"/>
      <w:szCs w:val="20"/>
      <w:lang w:bidi="ar-SA"/>
    </w:rPr>
  </w:style>
  <w:style w:type="character" w:customStyle="1" w:styleId="301">
    <w:name w:val="带编号样式 Char"/>
    <w:qFormat/>
    <w:uiPriority w:val="0"/>
    <w:rPr>
      <w:rFonts w:ascii="仿宋_GB2312" w:eastAsia="仿宋_GB2312"/>
      <w:color w:val="000000"/>
      <w:sz w:val="24"/>
      <w:lang w:bidi="ar-SA"/>
    </w:rPr>
  </w:style>
  <w:style w:type="character" w:customStyle="1" w:styleId="302">
    <w:name w:val="unnamed31"/>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qFormat/>
    <w:uiPriority w:val="0"/>
    <w:rPr>
      <w:rFonts w:ascii="宋体" w:eastAsia="宋体"/>
      <w:kern w:val="2"/>
      <w:sz w:val="24"/>
      <w:szCs w:val="24"/>
      <w:lang w:val="zh-CN" w:bidi="ar-SA"/>
    </w:rPr>
  </w:style>
  <w:style w:type="character" w:customStyle="1" w:styleId="304">
    <w:name w:val="称呼 Char"/>
    <w:link w:val="24"/>
    <w:qFormat/>
    <w:uiPriority w:val="0"/>
    <w:rPr>
      <w:rFonts w:ascii="仿宋_GB2312" w:eastAsia="仿宋_GB2312"/>
      <w:kern w:val="2"/>
      <w:sz w:val="28"/>
    </w:rPr>
  </w:style>
  <w:style w:type="character" w:customStyle="1" w:styleId="305">
    <w:name w:val="文本正文 Char Char"/>
    <w:qFormat/>
    <w:locked/>
    <w:uiPriority w:val="0"/>
    <w:rPr>
      <w:sz w:val="24"/>
      <w:lang w:bidi="ar-SA"/>
    </w:rPr>
  </w:style>
  <w:style w:type="character" w:customStyle="1" w:styleId="306">
    <w:name w:val="正文缩进 字符"/>
    <w:qFormat/>
    <w:uiPriority w:val="0"/>
    <w:rPr>
      <w:rFonts w:ascii="宋体" w:eastAsia="宋体"/>
      <w:snapToGrid w:val="0"/>
      <w:color w:val="000000"/>
      <w:kern w:val="28"/>
      <w:sz w:val="28"/>
      <w:lang w:val="en-US" w:eastAsia="zh-CN" w:bidi="ar-SA"/>
    </w:rPr>
  </w:style>
  <w:style w:type="character" w:customStyle="1" w:styleId="307">
    <w:name w:val="HTML 预设格式 Char"/>
    <w:link w:val="63"/>
    <w:qFormat/>
    <w:uiPriority w:val="0"/>
    <w:rPr>
      <w:rFonts w:ascii="黑体" w:hAnsi="Courier New" w:eastAsia="黑体"/>
    </w:rPr>
  </w:style>
  <w:style w:type="character" w:customStyle="1" w:styleId="308">
    <w:name w:val="正文文本 2 Char1"/>
    <w:link w:val="62"/>
    <w:qFormat/>
    <w:uiPriority w:val="0"/>
    <w:rPr>
      <w:kern w:val="2"/>
      <w:sz w:val="21"/>
      <w:szCs w:val="24"/>
    </w:rPr>
  </w:style>
  <w:style w:type="character" w:customStyle="1" w:styleId="309">
    <w:name w:val="样式 样式 标题 4h4H4Fab-4T5Ref Heading 1rh1Heading sqlsect 1.2.3.... +... Char"/>
    <w:link w:val="310"/>
    <w:qFormat/>
    <w:uiPriority w:val="0"/>
    <w:rPr>
      <w:rFonts w:ascii="微软雅黑" w:hAnsi="微软雅黑" w:eastAsia="微软雅黑"/>
      <w:b/>
      <w:bCs/>
      <w:kern w:val="2"/>
      <w:sz w:val="24"/>
      <w:szCs w:val="28"/>
    </w:rPr>
  </w:style>
  <w:style w:type="paragraph" w:customStyle="1" w:styleId="310">
    <w:name w:val="样式 样式 标题 4h4H4Fab-4T5Ref Heading 1rh1Heading sqlsect 1.2.3.... +..."/>
    <w:basedOn w:val="311"/>
    <w:link w:val="309"/>
    <w:qFormat/>
    <w:uiPriority w:val="0"/>
    <w:pPr>
      <w:tabs>
        <w:tab w:val="left" w:pos="2356"/>
      </w:tabs>
    </w:pPr>
  </w:style>
  <w:style w:type="paragraph" w:customStyle="1" w:styleId="311">
    <w:name w:val="样式 标题 4h4H4Fab-4T5Ref Heading 1rh1Heading sqlsect 1.2.3...."/>
    <w:basedOn w:val="8"/>
    <w:link w:val="419"/>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2">
    <w:name w:val="正文非缩进 Char"/>
    <w:qFormat/>
    <w:uiPriority w:val="0"/>
    <w:rPr>
      <w:rFonts w:ascii="宋体" w:eastAsia="宋体"/>
      <w:snapToGrid w:val="0"/>
      <w:color w:val="000000"/>
      <w:kern w:val="28"/>
      <w:sz w:val="28"/>
      <w:lang w:val="en-US" w:eastAsia="zh-CN" w:bidi="ar-SA"/>
    </w:rPr>
  </w:style>
  <w:style w:type="character" w:customStyle="1" w:styleId="313">
    <w:name w:val="标题 7 Char"/>
    <w:link w:val="11"/>
    <w:qFormat/>
    <w:uiPriority w:val="0"/>
    <w:rPr>
      <w:b/>
      <w:bCs/>
      <w:kern w:val="2"/>
      <w:sz w:val="24"/>
      <w:szCs w:val="24"/>
    </w:rPr>
  </w:style>
  <w:style w:type="character" w:customStyle="1" w:styleId="314">
    <w:name w:val="正文文本缩进 2 Char"/>
    <w:link w:val="43"/>
    <w:qFormat/>
    <w:uiPriority w:val="0"/>
    <w:rPr>
      <w:rFonts w:ascii="宋体"/>
      <w:sz w:val="28"/>
    </w:rPr>
  </w:style>
  <w:style w:type="character" w:customStyle="1" w:styleId="315">
    <w:name w:val="Char Char5"/>
    <w:qFormat/>
    <w:uiPriority w:val="0"/>
    <w:rPr>
      <w:rFonts w:ascii="宋体" w:hAnsi="Courier New" w:eastAsia="宋体"/>
      <w:kern w:val="2"/>
      <w:sz w:val="21"/>
      <w:lang w:val="en-US" w:eastAsia="zh-CN"/>
    </w:rPr>
  </w:style>
  <w:style w:type="character" w:customStyle="1" w:styleId="316">
    <w:name w:val="脚注文本 Char"/>
    <w:link w:val="57"/>
    <w:qFormat/>
    <w:uiPriority w:val="0"/>
    <w:rPr>
      <w:color w:val="0000FF"/>
      <w:sz w:val="21"/>
    </w:rPr>
  </w:style>
  <w:style w:type="character" w:customStyle="1" w:styleId="317">
    <w:name w:val="称呼 Char1"/>
    <w:qFormat/>
    <w:uiPriority w:val="0"/>
    <w:rPr>
      <w:rFonts w:ascii="Times New Roman" w:hAnsi="Times New Roman" w:eastAsia="宋体" w:cs="Times New Roman"/>
      <w:szCs w:val="24"/>
    </w:rPr>
  </w:style>
  <w:style w:type="character" w:customStyle="1" w:styleId="318">
    <w:name w:val="正文1 Char"/>
    <w:qFormat/>
    <w:uiPriority w:val="0"/>
    <w:rPr>
      <w:rFonts w:ascii="宋体" w:eastAsia="宋体"/>
      <w:snapToGrid w:val="0"/>
      <w:color w:val="000000"/>
      <w:kern w:val="28"/>
      <w:sz w:val="28"/>
      <w:lang w:val="en-US" w:eastAsia="zh-CN" w:bidi="ar-SA"/>
    </w:rPr>
  </w:style>
  <w:style w:type="character" w:customStyle="1" w:styleId="319">
    <w:name w:val="正文缩进 Char1"/>
    <w:qFormat/>
    <w:uiPriority w:val="0"/>
    <w:rPr>
      <w:rFonts w:ascii="宋体" w:eastAsia="宋体"/>
      <w:snapToGrid w:val="0"/>
      <w:color w:val="000000"/>
      <w:kern w:val="28"/>
      <w:sz w:val="28"/>
      <w:lang w:val="en-US" w:eastAsia="zh-CN" w:bidi="ar-SA"/>
    </w:rPr>
  </w:style>
  <w:style w:type="character" w:customStyle="1" w:styleId="320">
    <w:name w:val="font21"/>
    <w:qFormat/>
    <w:uiPriority w:val="0"/>
    <w:rPr>
      <w:rFonts w:hint="eastAsia" w:ascii="宋体" w:hAnsi="宋体" w:eastAsia="宋体"/>
      <w:kern w:val="2"/>
      <w:sz w:val="28"/>
      <w:szCs w:val="28"/>
      <w:lang w:val="en-US" w:eastAsia="zh-CN" w:bidi="ar-SA"/>
    </w:rPr>
  </w:style>
  <w:style w:type="character" w:customStyle="1" w:styleId="321">
    <w:name w:val="Char Char26"/>
    <w:qFormat/>
    <w:uiPriority w:val="6"/>
    <w:rPr>
      <w:kern w:val="1"/>
      <w:sz w:val="21"/>
      <w:szCs w:val="24"/>
    </w:rPr>
  </w:style>
  <w:style w:type="character" w:customStyle="1" w:styleId="322">
    <w:name w:val="Item List Char"/>
    <w:link w:val="323"/>
    <w:qFormat/>
    <w:uiPriority w:val="0"/>
    <w:rPr>
      <w:rFonts w:ascii="Arial"/>
      <w:bCs/>
      <w:sz w:val="21"/>
      <w:szCs w:val="21"/>
      <w:lang w:val="en-US" w:eastAsia="zh-CN" w:bidi="ar-SA"/>
    </w:rPr>
  </w:style>
  <w:style w:type="paragraph" w:customStyle="1" w:styleId="323">
    <w:name w:val="Item List"/>
    <w:link w:val="32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4">
    <w:name w:val="批注框文本 Char1"/>
    <w:qFormat/>
    <w:uiPriority w:val="0"/>
    <w:rPr>
      <w:rFonts w:ascii="Times New Roman" w:hAnsi="Times New Roman" w:eastAsia="宋体" w:cs="Times New Roman"/>
      <w:sz w:val="18"/>
      <w:szCs w:val="18"/>
    </w:rPr>
  </w:style>
  <w:style w:type="character" w:customStyle="1" w:styleId="325">
    <w:name w:val="纯文本 Char1"/>
    <w:link w:val="326"/>
    <w:qFormat/>
    <w:uiPriority w:val="0"/>
    <w:rPr>
      <w:rFonts w:ascii="宋体" w:hAnsi="Courier New"/>
    </w:rPr>
  </w:style>
  <w:style w:type="paragraph" w:customStyle="1" w:styleId="326">
    <w:name w:val="纯文本1"/>
    <w:basedOn w:val="1"/>
    <w:link w:val="325"/>
    <w:qFormat/>
    <w:uiPriority w:val="0"/>
    <w:pPr>
      <w:adjustRightInd/>
    </w:pPr>
    <w:rPr>
      <w:rFonts w:ascii="宋体" w:hAnsi="Courier New"/>
      <w:kern w:val="0"/>
      <w:sz w:val="20"/>
      <w:szCs w:val="20"/>
    </w:rPr>
  </w:style>
  <w:style w:type="character" w:customStyle="1" w:styleId="327">
    <w:name w:val="正文首行缩进 Char"/>
    <w:link w:val="3"/>
    <w:qFormat/>
    <w:uiPriority w:val="0"/>
    <w:rPr>
      <w:rFonts w:ascii="宋体"/>
      <w:kern w:val="2"/>
      <w:sz w:val="24"/>
      <w:lang w:val="zh-CN"/>
    </w:rPr>
  </w:style>
  <w:style w:type="character" w:customStyle="1" w:styleId="328">
    <w:name w:val="h3 Char"/>
    <w:qFormat/>
    <w:uiPriority w:val="0"/>
    <w:rPr>
      <w:rFonts w:eastAsia="宋体"/>
      <w:b/>
      <w:kern w:val="2"/>
      <w:sz w:val="32"/>
      <w:lang w:val="en-US" w:eastAsia="zh-CN" w:bidi="ar-SA"/>
    </w:rPr>
  </w:style>
  <w:style w:type="character" w:customStyle="1" w:styleId="329">
    <w:name w:val="dandyren_title1"/>
    <w:qFormat/>
    <w:uiPriority w:val="0"/>
    <w:rPr>
      <w:b/>
      <w:bCs/>
      <w:color w:val="FF6633"/>
      <w:sz w:val="18"/>
      <w:szCs w:val="18"/>
    </w:rPr>
  </w:style>
  <w:style w:type="character" w:customStyle="1" w:styleId="330">
    <w:name w:val="Char Char31"/>
    <w:qFormat/>
    <w:uiPriority w:val="6"/>
    <w:rPr>
      <w:rFonts w:ascii="Arial" w:hAnsi="Arial" w:eastAsia="黑体"/>
      <w:kern w:val="1"/>
      <w:sz w:val="24"/>
      <w:szCs w:val="24"/>
    </w:rPr>
  </w:style>
  <w:style w:type="character" w:customStyle="1" w:styleId="331">
    <w:name w:val="h Char1"/>
    <w:qFormat/>
    <w:uiPriority w:val="0"/>
    <w:rPr>
      <w:sz w:val="18"/>
      <w:szCs w:val="18"/>
    </w:rPr>
  </w:style>
  <w:style w:type="character" w:customStyle="1" w:styleId="332">
    <w:name w:val="solutionfonts"/>
    <w:qFormat/>
    <w:uiPriority w:val="0"/>
  </w:style>
  <w:style w:type="character" w:customStyle="1" w:styleId="333">
    <w:name w:val="标题 4 Char2"/>
    <w:link w:val="8"/>
    <w:qFormat/>
    <w:uiPriority w:val="9"/>
    <w:rPr>
      <w:rFonts w:ascii="Arial" w:hAnsi="Arial" w:eastAsia="黑体"/>
      <w:b/>
      <w:bCs/>
      <w:kern w:val="2"/>
      <w:sz w:val="28"/>
      <w:szCs w:val="28"/>
      <w:lang w:val="zh-CN"/>
    </w:rPr>
  </w:style>
  <w:style w:type="character" w:customStyle="1" w:styleId="334">
    <w:name w:val="首行缩进 Char"/>
    <w:qFormat/>
    <w:uiPriority w:val="0"/>
    <w:rPr>
      <w:rFonts w:ascii="宋体" w:eastAsia="宋体"/>
      <w:kern w:val="2"/>
      <w:sz w:val="24"/>
      <w:lang w:val="en-US" w:eastAsia="zh-CN" w:bidi="ar-SA"/>
    </w:rPr>
  </w:style>
  <w:style w:type="character" w:customStyle="1" w:styleId="335">
    <w:name w:val="Char Char52"/>
    <w:qFormat/>
    <w:uiPriority w:val="0"/>
    <w:rPr>
      <w:rFonts w:ascii="宋体" w:hAnsi="Courier New" w:eastAsia="宋体"/>
      <w:kern w:val="2"/>
      <w:sz w:val="21"/>
      <w:lang w:val="en-US" w:eastAsia="zh-CN"/>
    </w:rPr>
  </w:style>
  <w:style w:type="character" w:customStyle="1" w:styleId="336">
    <w:name w:val="正文文本 3 Char"/>
    <w:link w:val="25"/>
    <w:qFormat/>
    <w:uiPriority w:val="0"/>
    <w:rPr>
      <w:kern w:val="2"/>
      <w:sz w:val="21"/>
    </w:rPr>
  </w:style>
  <w:style w:type="character" w:customStyle="1" w:styleId="337">
    <w:name w:val="font31"/>
    <w:qFormat/>
    <w:uiPriority w:val="0"/>
    <w:rPr>
      <w:rFonts w:hint="eastAsia" w:ascii="仿宋" w:hAnsi="仿宋" w:eastAsia="仿宋" w:cs="仿宋"/>
      <w:color w:val="000000"/>
      <w:sz w:val="20"/>
      <w:szCs w:val="20"/>
      <w:u w:val="none"/>
    </w:rPr>
  </w:style>
  <w:style w:type="character" w:customStyle="1" w:styleId="338">
    <w:name w:val="正文说明 Char"/>
    <w:link w:val="339"/>
    <w:qFormat/>
    <w:uiPriority w:val="0"/>
    <w:rPr>
      <w:sz w:val="24"/>
      <w:szCs w:val="24"/>
    </w:rPr>
  </w:style>
  <w:style w:type="paragraph" w:customStyle="1" w:styleId="339">
    <w:name w:val="正文说明"/>
    <w:basedOn w:val="1"/>
    <w:link w:val="338"/>
    <w:qFormat/>
    <w:uiPriority w:val="0"/>
    <w:pPr>
      <w:adjustRightInd/>
      <w:spacing w:line="360" w:lineRule="auto"/>
    </w:pPr>
    <w:rPr>
      <w:kern w:val="0"/>
      <w:sz w:val="24"/>
    </w:rPr>
  </w:style>
  <w:style w:type="character" w:customStyle="1" w:styleId="340">
    <w:name w:val="脚注文本 Char1"/>
    <w:qFormat/>
    <w:uiPriority w:val="0"/>
    <w:rPr>
      <w:rFonts w:ascii="Times New Roman" w:hAnsi="Times New Roman" w:eastAsia="宋体" w:cs="Times New Roman"/>
      <w:sz w:val="18"/>
      <w:szCs w:val="18"/>
    </w:rPr>
  </w:style>
  <w:style w:type="character" w:customStyle="1" w:styleId="341">
    <w:name w:val="Char Char1211"/>
    <w:qFormat/>
    <w:uiPriority w:val="0"/>
    <w:rPr>
      <w:rFonts w:ascii="仿宋_GB2312" w:eastAsia="仿宋_GB2312"/>
      <w:b/>
      <w:bCs/>
      <w:kern w:val="2"/>
      <w:sz w:val="24"/>
      <w:szCs w:val="24"/>
      <w:lang w:val="zh-CN" w:eastAsia="zh-CN" w:bidi="ar-SA"/>
    </w:rPr>
  </w:style>
  <w:style w:type="character" w:customStyle="1" w:styleId="342">
    <w:name w:val="标题 Char"/>
    <w:qFormat/>
    <w:uiPriority w:val="0"/>
    <w:rPr>
      <w:rFonts w:eastAsia="宋体"/>
      <w:b/>
      <w:sz w:val="24"/>
      <w:lang w:val="en-GB" w:eastAsia="zh-CN" w:bidi="ar-SA"/>
    </w:rPr>
  </w:style>
  <w:style w:type="character" w:customStyle="1" w:styleId="343">
    <w:name w:val="Char Char35"/>
    <w:qFormat/>
    <w:uiPriority w:val="6"/>
    <w:rPr>
      <w:rFonts w:ascii="Arial" w:hAnsi="Arial" w:eastAsia="黑体"/>
      <w:b/>
      <w:kern w:val="1"/>
      <w:sz w:val="28"/>
      <w:szCs w:val="28"/>
      <w:lang w:val="zh-CN"/>
    </w:rPr>
  </w:style>
  <w:style w:type="character" w:customStyle="1" w:styleId="344">
    <w:name w:val="纯文本 Char Char Char"/>
    <w:qFormat/>
    <w:uiPriority w:val="0"/>
    <w:rPr>
      <w:rFonts w:ascii="宋体" w:hAnsi="Courier New" w:eastAsia="宋体"/>
      <w:kern w:val="2"/>
      <w:sz w:val="21"/>
      <w:lang w:val="en-US" w:eastAsia="zh-CN" w:bidi="ar-SA"/>
    </w:rPr>
  </w:style>
  <w:style w:type="character" w:customStyle="1" w:styleId="345">
    <w:name w:val="Table Text Char"/>
    <w:link w:val="346"/>
    <w:qFormat/>
    <w:uiPriority w:val="0"/>
    <w:rPr>
      <w:sz w:val="24"/>
      <w:szCs w:val="24"/>
    </w:rPr>
  </w:style>
  <w:style w:type="paragraph" w:customStyle="1" w:styleId="346">
    <w:name w:val="Table Text"/>
    <w:basedOn w:val="1"/>
    <w:link w:val="345"/>
    <w:qFormat/>
    <w:uiPriority w:val="0"/>
    <w:pPr>
      <w:widowControl/>
      <w:spacing w:before="60" w:after="60"/>
      <w:jc w:val="left"/>
    </w:pPr>
    <w:rPr>
      <w:kern w:val="0"/>
      <w:sz w:val="24"/>
    </w:rPr>
  </w:style>
  <w:style w:type="character" w:customStyle="1" w:styleId="347">
    <w:name w:val="正文1 Char1"/>
    <w:qFormat/>
    <w:uiPriority w:val="0"/>
    <w:rPr>
      <w:rFonts w:ascii="仿宋_GB2312" w:hAnsi="Courier New" w:eastAsia="仿宋_GB2312"/>
      <w:kern w:val="28"/>
      <w:sz w:val="24"/>
      <w:szCs w:val="24"/>
      <w:lang w:val="en-US" w:eastAsia="zh-CN"/>
    </w:rPr>
  </w:style>
  <w:style w:type="character" w:customStyle="1" w:styleId="348">
    <w:name w:val="页脚 Char1"/>
    <w:qFormat/>
    <w:uiPriority w:val="0"/>
    <w:rPr>
      <w:rFonts w:eastAsia="宋体"/>
      <w:kern w:val="2"/>
      <w:sz w:val="18"/>
      <w:szCs w:val="18"/>
      <w:lang w:val="en-US" w:eastAsia="zh-CN" w:bidi="ar-SA"/>
    </w:rPr>
  </w:style>
  <w:style w:type="character" w:customStyle="1" w:styleId="349">
    <w:name w:val="Bold"/>
    <w:qFormat/>
    <w:uiPriority w:val="0"/>
    <w:rPr>
      <w:rFonts w:ascii="Arial" w:hAnsi="Arial" w:eastAsia="黑体" w:cs="Times New Roman"/>
      <w:b/>
      <w:kern w:val="2"/>
      <w:sz w:val="32"/>
      <w:szCs w:val="32"/>
      <w:lang w:val="en-US" w:eastAsia="zh-CN" w:bidi="ar-SA"/>
    </w:rPr>
  </w:style>
  <w:style w:type="character" w:customStyle="1" w:styleId="350">
    <w:name w:val="批注文字 Char1"/>
    <w:link w:val="23"/>
    <w:qFormat/>
    <w:uiPriority w:val="99"/>
    <w:rPr>
      <w:kern w:val="2"/>
      <w:sz w:val="21"/>
      <w:szCs w:val="24"/>
    </w:rPr>
  </w:style>
  <w:style w:type="character" w:customStyle="1" w:styleId="351">
    <w:name w:val="签名 Char"/>
    <w:link w:val="49"/>
    <w:qFormat/>
    <w:uiPriority w:val="0"/>
    <w:rPr>
      <w:rFonts w:eastAsia="仿宋_GB2312"/>
      <w:sz w:val="24"/>
    </w:rPr>
  </w:style>
  <w:style w:type="character" w:customStyle="1" w:styleId="352">
    <w:name w:val="hui3"/>
    <w:qFormat/>
    <w:uiPriority w:val="0"/>
    <w:rPr>
      <w:color w:val="333333"/>
    </w:rPr>
  </w:style>
  <w:style w:type="character" w:customStyle="1" w:styleId="353">
    <w:name w:val="Char Char17"/>
    <w:qFormat/>
    <w:uiPriority w:val="6"/>
    <w:rPr>
      <w:rFonts w:eastAsia="仿宋_GB2312"/>
      <w:sz w:val="24"/>
    </w:rPr>
  </w:style>
  <w:style w:type="character" w:customStyle="1" w:styleId="354">
    <w:name w:val="标题 4 字符"/>
    <w:qFormat/>
    <w:uiPriority w:val="9"/>
    <w:rPr>
      <w:rFonts w:ascii="等线 Light" w:hAnsi="等线 Light" w:eastAsia="等线 Light" w:cs="Times New Roman"/>
      <w:b/>
      <w:bCs/>
      <w:snapToGrid w:val="0"/>
      <w:kern w:val="0"/>
      <w:sz w:val="28"/>
      <w:szCs w:val="28"/>
    </w:rPr>
  </w:style>
  <w:style w:type="character" w:customStyle="1" w:styleId="355">
    <w:name w:val="Char Char37"/>
    <w:qFormat/>
    <w:uiPriority w:val="6"/>
    <w:rPr>
      <w:b/>
      <w:kern w:val="1"/>
      <w:sz w:val="44"/>
      <w:szCs w:val="44"/>
    </w:rPr>
  </w:style>
  <w:style w:type="character" w:customStyle="1" w:styleId="356">
    <w:name w:val="列出段落 Char"/>
    <w:qFormat/>
    <w:uiPriority w:val="0"/>
    <w:rPr>
      <w:rFonts w:eastAsia="楷体_GB2312" w:cs="Lucida Sans"/>
      <w:kern w:val="2"/>
      <w:sz w:val="24"/>
      <w:szCs w:val="24"/>
      <w:lang w:val="en-US" w:eastAsia="zh-CN" w:bidi="ar-SA"/>
    </w:rPr>
  </w:style>
  <w:style w:type="character" w:customStyle="1" w:styleId="357">
    <w:name w:val="正文文本缩进 3 Char1"/>
    <w:semiHidden/>
    <w:qFormat/>
    <w:uiPriority w:val="99"/>
    <w:rPr>
      <w:rFonts w:ascii="Times New Roman" w:hAnsi="Times New Roman" w:eastAsia="宋体" w:cs="Times New Roman"/>
      <w:sz w:val="16"/>
      <w:szCs w:val="16"/>
    </w:rPr>
  </w:style>
  <w:style w:type="character" w:customStyle="1" w:styleId="358">
    <w:name w:val="公文正文 Char Char"/>
    <w:link w:val="359"/>
    <w:qFormat/>
    <w:uiPriority w:val="0"/>
    <w:rPr>
      <w:rFonts w:ascii="仿宋_GB2312" w:eastAsia="仿宋_GB2312"/>
      <w:kern w:val="2"/>
      <w:sz w:val="24"/>
      <w:szCs w:val="24"/>
    </w:rPr>
  </w:style>
  <w:style w:type="paragraph" w:customStyle="1" w:styleId="359">
    <w:name w:val="公文正文"/>
    <w:basedOn w:val="1"/>
    <w:link w:val="358"/>
    <w:qFormat/>
    <w:uiPriority w:val="0"/>
    <w:pPr>
      <w:adjustRightInd/>
      <w:spacing w:before="156" w:line="360" w:lineRule="auto"/>
      <w:ind w:firstLine="360" w:firstLineChars="200"/>
    </w:pPr>
    <w:rPr>
      <w:rFonts w:ascii="仿宋_GB2312" w:eastAsia="仿宋_GB2312"/>
      <w:sz w:val="24"/>
    </w:rPr>
  </w:style>
  <w:style w:type="character" w:customStyle="1" w:styleId="360">
    <w:name w:val="Table Text Char1"/>
    <w:qFormat/>
    <w:uiPriority w:val="0"/>
    <w:rPr>
      <w:rFonts w:eastAsia="宋体"/>
      <w:sz w:val="24"/>
      <w:szCs w:val="24"/>
      <w:lang w:val="en-US" w:eastAsia="zh-CN" w:bidi="ar-SA"/>
    </w:rPr>
  </w:style>
  <w:style w:type="character" w:customStyle="1" w:styleId="361">
    <w:name w:val="标题 1 Char Char"/>
    <w:qFormat/>
    <w:uiPriority w:val="0"/>
    <w:rPr>
      <w:rFonts w:hint="eastAsia" w:ascii="宋体" w:hAnsi="宋体" w:eastAsia="宋体"/>
      <w:b/>
      <w:spacing w:val="-2"/>
      <w:sz w:val="24"/>
      <w:lang w:val="en-US" w:eastAsia="zh-CN" w:bidi="ar-SA"/>
    </w:rPr>
  </w:style>
  <w:style w:type="character" w:customStyle="1" w:styleId="362">
    <w:name w:val="正文（缩进2汉字） Char"/>
    <w:link w:val="363"/>
    <w:qFormat/>
    <w:uiPriority w:val="0"/>
    <w:rPr>
      <w:rFonts w:ascii="宋体"/>
    </w:rPr>
  </w:style>
  <w:style w:type="paragraph" w:customStyle="1" w:styleId="363">
    <w:name w:val="正文（缩进2汉字）"/>
    <w:basedOn w:val="1"/>
    <w:link w:val="362"/>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4">
    <w:name w:val="标题 8 Char"/>
    <w:link w:val="12"/>
    <w:qFormat/>
    <w:uiPriority w:val="0"/>
    <w:rPr>
      <w:rFonts w:ascii="Arial" w:hAnsi="Arial" w:eastAsia="黑体"/>
      <w:kern w:val="2"/>
      <w:sz w:val="24"/>
      <w:szCs w:val="24"/>
    </w:rPr>
  </w:style>
  <w:style w:type="character" w:customStyle="1" w:styleId="365">
    <w:name w:val="标书表格字体格式 Char"/>
    <w:qFormat/>
    <w:uiPriority w:val="0"/>
    <w:rPr>
      <w:kern w:val="2"/>
      <w:sz w:val="21"/>
      <w:szCs w:val="24"/>
      <w:lang w:bidi="ar-SA"/>
    </w:rPr>
  </w:style>
  <w:style w:type="character" w:customStyle="1" w:styleId="366">
    <w:name w:val="tw4winError"/>
    <w:qFormat/>
    <w:uiPriority w:val="0"/>
    <w:rPr>
      <w:rFonts w:ascii="Courier New" w:hAnsi="Courier New" w:cs="Courier New"/>
      <w:color w:val="00FF00"/>
      <w:sz w:val="40"/>
      <w:szCs w:val="40"/>
    </w:rPr>
  </w:style>
  <w:style w:type="character" w:customStyle="1" w:styleId="367">
    <w:name w:val="Body Text(ch) Char Char"/>
    <w:qFormat/>
    <w:uiPriority w:val="0"/>
    <w:rPr>
      <w:rFonts w:ascii="宋体"/>
      <w:kern w:val="2"/>
      <w:sz w:val="24"/>
      <w:szCs w:val="21"/>
      <w:lang w:val="zh-CN"/>
    </w:rPr>
  </w:style>
  <w:style w:type="character" w:customStyle="1" w:styleId="368">
    <w:name w:val="正文首行缩进两字 Char"/>
    <w:qFormat/>
    <w:uiPriority w:val="0"/>
    <w:rPr>
      <w:sz w:val="24"/>
      <w:szCs w:val="24"/>
      <w:lang w:val="en-US" w:eastAsia="zh-CN" w:bidi="ar-SA"/>
    </w:rPr>
  </w:style>
  <w:style w:type="character" w:customStyle="1" w:styleId="369">
    <w:name w:val="正文文本 Char"/>
    <w:qFormat/>
    <w:uiPriority w:val="0"/>
    <w:rPr>
      <w:rFonts w:eastAsia="宋体"/>
      <w:kern w:val="2"/>
      <w:sz w:val="24"/>
      <w:szCs w:val="24"/>
      <w:lang w:val="en-US" w:eastAsia="zh-CN" w:bidi="ar-SA"/>
    </w:rPr>
  </w:style>
  <w:style w:type="character" w:customStyle="1" w:styleId="370">
    <w:name w:val="文档结构图 字符1"/>
    <w:qFormat/>
    <w:uiPriority w:val="0"/>
    <w:rPr>
      <w:rFonts w:ascii="宋体" w:hAnsi="Calibri" w:eastAsia="黑体" w:cs="Arial"/>
      <w:snapToGrid w:val="0"/>
      <w:kern w:val="2"/>
      <w:sz w:val="18"/>
      <w:szCs w:val="18"/>
    </w:rPr>
  </w:style>
  <w:style w:type="character" w:customStyle="1" w:styleId="371">
    <w:name w:val="content"/>
    <w:qFormat/>
    <w:uiPriority w:val="0"/>
  </w:style>
  <w:style w:type="character" w:customStyle="1" w:styleId="372">
    <w:name w:val="tw4winPopup"/>
    <w:qFormat/>
    <w:uiPriority w:val="0"/>
    <w:rPr>
      <w:rFonts w:ascii="Courier New" w:hAnsi="Courier New" w:cs="Courier New"/>
      <w:color w:val="008000"/>
      <w:lang w:val="en-US" w:eastAsia="zh-CN"/>
    </w:rPr>
  </w:style>
  <w:style w:type="character" w:customStyle="1" w:styleId="373">
    <w:name w:val="param-name"/>
    <w:qFormat/>
    <w:uiPriority w:val="99"/>
    <w:rPr>
      <w:rFonts w:ascii="Arial" w:hAnsi="Arial" w:eastAsia="黑体" w:cs="Arial"/>
      <w:snapToGrid w:val="0"/>
      <w:kern w:val="0"/>
      <w:szCs w:val="21"/>
    </w:rPr>
  </w:style>
  <w:style w:type="character" w:customStyle="1" w:styleId="374">
    <w:name w:val="标准正文格式 Char"/>
    <w:qFormat/>
    <w:uiPriority w:val="0"/>
    <w:rPr>
      <w:rFonts w:ascii="宋体" w:eastAsia="仿宋_GB2312" w:cs="宋体"/>
      <w:color w:val="000000"/>
      <w:sz w:val="24"/>
      <w:lang w:val="en-US" w:eastAsia="zh-CN" w:bidi="ar-SA"/>
    </w:rPr>
  </w:style>
  <w:style w:type="character" w:customStyle="1" w:styleId="375">
    <w:name w:val="Char Char212"/>
    <w:qFormat/>
    <w:uiPriority w:val="0"/>
    <w:rPr>
      <w:rFonts w:eastAsia="宋体"/>
      <w:b/>
      <w:bCs/>
      <w:kern w:val="2"/>
      <w:sz w:val="21"/>
      <w:szCs w:val="24"/>
      <w:lang w:val="en-US" w:eastAsia="zh-CN" w:bidi="ar-SA"/>
    </w:rPr>
  </w:style>
  <w:style w:type="character" w:customStyle="1" w:styleId="376">
    <w:name w:val="文档结构图 Char"/>
    <w:qFormat/>
    <w:uiPriority w:val="0"/>
    <w:rPr>
      <w:rFonts w:eastAsia="宋体"/>
      <w:kern w:val="2"/>
      <w:sz w:val="21"/>
      <w:szCs w:val="24"/>
      <w:lang w:val="en-US" w:eastAsia="zh-CN" w:bidi="ar-SA"/>
    </w:rPr>
  </w:style>
  <w:style w:type="character" w:customStyle="1" w:styleId="377">
    <w:name w:val="zbggmain style9"/>
    <w:qFormat/>
    <w:uiPriority w:val="0"/>
  </w:style>
  <w:style w:type="character" w:customStyle="1" w:styleId="378">
    <w:name w:val="Char Char16"/>
    <w:qFormat/>
    <w:uiPriority w:val="6"/>
    <w:rPr>
      <w:kern w:val="1"/>
      <w:sz w:val="18"/>
      <w:szCs w:val="18"/>
    </w:rPr>
  </w:style>
  <w:style w:type="character" w:customStyle="1" w:styleId="379">
    <w:name w:val="font51"/>
    <w:qFormat/>
    <w:uiPriority w:val="0"/>
    <w:rPr>
      <w:rFonts w:hint="eastAsia" w:ascii="仿宋" w:hAnsi="仿宋" w:eastAsia="仿宋" w:cs="仿宋"/>
      <w:color w:val="000000"/>
      <w:sz w:val="20"/>
      <w:szCs w:val="20"/>
      <w:u w:val="none"/>
    </w:rPr>
  </w:style>
  <w:style w:type="character" w:customStyle="1" w:styleId="380">
    <w:name w:val="Char Char82"/>
    <w:qFormat/>
    <w:uiPriority w:val="0"/>
    <w:rPr>
      <w:rFonts w:eastAsia="宋体"/>
      <w:b/>
      <w:sz w:val="24"/>
      <w:lang w:val="en-GB" w:eastAsia="zh-CN"/>
    </w:rPr>
  </w:style>
  <w:style w:type="character" w:customStyle="1" w:styleId="381">
    <w:name w:val="正文文本缩进 3 Char"/>
    <w:link w:val="59"/>
    <w:qFormat/>
    <w:uiPriority w:val="0"/>
    <w:rPr>
      <w:kern w:val="2"/>
      <w:sz w:val="24"/>
    </w:rPr>
  </w:style>
  <w:style w:type="character" w:customStyle="1" w:styleId="382">
    <w:name w:val="日期 Char1"/>
    <w:semiHidden/>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页脚 Char2"/>
    <w:link w:val="46"/>
    <w:qFormat/>
    <w:locked/>
    <w:uiPriority w:val="99"/>
    <w:rPr>
      <w:kern w:val="2"/>
      <w:sz w:val="18"/>
      <w:szCs w:val="18"/>
    </w:rPr>
  </w:style>
  <w:style w:type="character" w:customStyle="1" w:styleId="390">
    <w:name w:val="Char Char36"/>
    <w:qFormat/>
    <w:uiPriority w:val="6"/>
    <w:rPr>
      <w:rFonts w:ascii="仿宋_GB2312" w:hAnsi="仿宋_GB2312" w:eastAsia="仿宋_GB2312" w:cs="Arial"/>
      <w:b/>
      <w:kern w:val="1"/>
      <w:sz w:val="32"/>
      <w:szCs w:val="32"/>
      <w:lang w:val="zh-CN" w:eastAsia="zh-CN" w:bidi="ar-SA"/>
    </w:rPr>
  </w:style>
  <w:style w:type="character" w:customStyle="1" w:styleId="391">
    <w:name w:val="Char Char61"/>
    <w:qFormat/>
    <w:uiPriority w:val="6"/>
    <w:rPr>
      <w:rFonts w:eastAsia="宋体"/>
      <w:kern w:val="2"/>
      <w:sz w:val="21"/>
      <w:szCs w:val="24"/>
      <w:lang w:val="en-US" w:eastAsia="zh-CN" w:bidi="ar-SA"/>
    </w:rPr>
  </w:style>
  <w:style w:type="character" w:customStyle="1" w:styleId="392">
    <w:name w:val="正文文字缩进 2 Char Char"/>
    <w:qFormat/>
    <w:uiPriority w:val="0"/>
    <w:rPr>
      <w:rFonts w:ascii="宋体"/>
      <w:sz w:val="28"/>
    </w:rPr>
  </w:style>
  <w:style w:type="character" w:customStyle="1" w:styleId="393">
    <w:name w:val="f141"/>
    <w:qFormat/>
    <w:uiPriority w:val="0"/>
    <w:rPr>
      <w:rFonts w:ascii="Tahoma" w:hAnsi="Tahoma" w:eastAsia="宋体"/>
      <w:b/>
      <w:kern w:val="2"/>
      <w:sz w:val="21"/>
      <w:szCs w:val="21"/>
      <w:lang w:val="en-US" w:eastAsia="zh-CN" w:bidi="ar-SA"/>
    </w:rPr>
  </w:style>
  <w:style w:type="character" w:customStyle="1" w:styleId="394">
    <w:name w:val="段落 Char Char"/>
    <w:link w:val="395"/>
    <w:qFormat/>
    <w:uiPriority w:val="0"/>
    <w:rPr>
      <w:rFonts w:ascii="宋体" w:hAnsi="宋体"/>
      <w:sz w:val="24"/>
    </w:rPr>
  </w:style>
  <w:style w:type="paragraph" w:customStyle="1" w:styleId="395">
    <w:name w:val="段落"/>
    <w:basedOn w:val="1"/>
    <w:link w:val="394"/>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Char2"/>
    <w:link w:val="48"/>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156"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1"/>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75"/>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19"/>
    <w:link w:val="434"/>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6">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7">
    <w:name w:val="gray6"/>
    <w:basedOn w:val="75"/>
    <w:qFormat/>
    <w:uiPriority w:val="0"/>
    <w:rPr>
      <w:rFonts w:ascii="Arial" w:hAnsi="Arial" w:eastAsia="黑体" w:cs="Arial"/>
      <w:snapToGrid w:val="0"/>
      <w:kern w:val="0"/>
      <w:szCs w:val="21"/>
    </w:rPr>
  </w:style>
  <w:style w:type="character" w:customStyle="1" w:styleId="438">
    <w:name w:val="hui"/>
    <w:basedOn w:val="75"/>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7"/>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8"/>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312"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spacing w:before="0" w:after="0"/>
      <w:outlineLvl w:val="5"/>
    </w:pPr>
  </w:style>
  <w:style w:type="paragraph" w:customStyle="1" w:styleId="480">
    <w:name w:val="5级标题"/>
    <w:basedOn w:val="481"/>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4级标题"/>
    <w:basedOn w:val="264"/>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9">
    <w:name w:val="No Spacing"/>
    <w:basedOn w:val="1"/>
    <w:link w:val="937"/>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6"/>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7"/>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9"/>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38"/>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7"/>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1"/>
    <w:next w:val="19"/>
    <w:qFormat/>
    <w:uiPriority w:val="0"/>
    <w:pPr>
      <w:adjustRightInd/>
      <w:ind w:firstLine="200" w:firstLineChars="200"/>
    </w:pPr>
    <w:rPr>
      <w:rFonts w:ascii="Arial" w:hAnsi="Arial"/>
      <w:spacing w:val="-5"/>
      <w:kern w:val="0"/>
      <w:sz w:val="24"/>
      <w:szCs w:val="20"/>
    </w:rPr>
  </w:style>
  <w:style w:type="paragraph" w:customStyle="1" w:styleId="52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qFormat/>
    <w:uiPriority w:val="0"/>
    <w:pPr>
      <w:adjustRightInd/>
      <w:ind w:firstLine="420" w:firstLineChars="200"/>
    </w:pPr>
    <w:rPr>
      <w:rFonts w:eastAsia="仿宋_GB2312"/>
      <w:sz w:val="28"/>
    </w:rPr>
  </w:style>
  <w:style w:type="paragraph" w:customStyle="1" w:styleId="52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qFormat/>
    <w:uiPriority w:val="0"/>
    <w:pPr>
      <w:adjustRightInd/>
      <w:ind w:firstLine="200" w:firstLineChars="200"/>
      <w:jc w:val="right"/>
    </w:pPr>
  </w:style>
  <w:style w:type="paragraph" w:customStyle="1" w:styleId="531">
    <w:name w:val="Char Char11 Char Char Char Char Char Char Char Char Char"/>
    <w:basedOn w:val="1"/>
    <w:qFormat/>
    <w:uiPriority w:val="0"/>
    <w:pPr>
      <w:spacing w:line="360" w:lineRule="auto"/>
    </w:pPr>
    <w:rPr>
      <w:szCs w:val="20"/>
    </w:rPr>
  </w:style>
  <w:style w:type="paragraph" w:customStyle="1" w:styleId="532">
    <w:name w:val="正文1.25"/>
    <w:basedOn w:val="1"/>
    <w:qFormat/>
    <w:uiPriority w:val="0"/>
    <w:pPr>
      <w:adjustRightInd/>
      <w:spacing w:line="300" w:lineRule="auto"/>
      <w:ind w:firstLine="480" w:firstLineChars="200"/>
    </w:pPr>
    <w:rPr>
      <w:sz w:val="24"/>
      <w:szCs w:val="20"/>
    </w:rPr>
  </w:style>
  <w:style w:type="paragraph" w:customStyle="1" w:styleId="53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qFormat/>
    <w:uiPriority w:val="6"/>
    <w:rPr>
      <w:rFonts w:ascii="仿宋_GB2312" w:eastAsia="仿宋_GB2312"/>
      <w:b/>
      <w:sz w:val="32"/>
      <w:szCs w:val="20"/>
    </w:rPr>
  </w:style>
  <w:style w:type="paragraph" w:customStyle="1" w:styleId="537">
    <w:name w:val="列出段落2"/>
    <w:basedOn w:val="1"/>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qFormat/>
    <w:uiPriority w:val="0"/>
    <w:rPr>
      <w:rFonts w:eastAsia="仿宋_GB2312"/>
      <w:sz w:val="28"/>
      <w:szCs w:val="20"/>
    </w:rPr>
  </w:style>
  <w:style w:type="paragraph" w:customStyle="1" w:styleId="53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8"/>
    <w:qFormat/>
    <w:uiPriority w:val="0"/>
    <w:pPr>
      <w:widowControl/>
      <w:jc w:val="left"/>
    </w:pPr>
    <w:rPr>
      <w:rFonts w:cs="宋体"/>
      <w:sz w:val="24"/>
      <w:szCs w:val="20"/>
    </w:rPr>
  </w:style>
  <w:style w:type="paragraph" w:customStyle="1" w:styleId="541">
    <w:name w:val="彩色列表 - 强调文字颜色 11"/>
    <w:basedOn w:val="1"/>
    <w:qFormat/>
    <w:uiPriority w:val="0"/>
    <w:pPr>
      <w:adjustRightInd/>
      <w:ind w:firstLine="420" w:firstLineChars="200"/>
    </w:pPr>
    <w:rPr>
      <w:rFonts w:ascii="Calibri" w:hAnsi="Calibri"/>
      <w:szCs w:val="22"/>
    </w:rPr>
  </w:style>
  <w:style w:type="paragraph" w:customStyle="1" w:styleId="54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qFormat/>
    <w:uiPriority w:val="6"/>
    <w:rPr>
      <w:szCs w:val="20"/>
    </w:rPr>
  </w:style>
  <w:style w:type="paragraph" w:customStyle="1" w:styleId="5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86"/>
    <w:next w:val="86"/>
    <w:qFormat/>
    <w:uiPriority w:val="0"/>
    <w:pPr>
      <w:spacing w:after="68"/>
    </w:pPr>
    <w:rPr>
      <w:rFonts w:ascii="FHLHE E+ Futura Bk" w:eastAsia="FHLHE E+ Futura Bk" w:cs="Times New Roman"/>
      <w:color w:val="auto"/>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86"/>
    <w:next w:val="86"/>
    <w:qFormat/>
    <w:uiPriority w:val="0"/>
    <w:rPr>
      <w:rFonts w:ascii="宋体" w:eastAsia="宋体" w:cs="Times New Roman"/>
      <w:color w:val="auto"/>
    </w:rPr>
  </w:style>
  <w:style w:type="paragraph" w:customStyle="1" w:styleId="55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qFormat/>
    <w:uiPriority w:val="0"/>
    <w:rPr>
      <w:rFonts w:ascii="仿宋_GB2312" w:eastAsia="仿宋_GB2312"/>
      <w:b/>
      <w:sz w:val="32"/>
      <w:szCs w:val="32"/>
    </w:rPr>
  </w:style>
  <w:style w:type="paragraph" w:customStyle="1" w:styleId="55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qFormat/>
    <w:uiPriority w:val="0"/>
    <w:pPr>
      <w:spacing w:line="360" w:lineRule="auto"/>
    </w:pPr>
    <w:rPr>
      <w:szCs w:val="20"/>
    </w:rPr>
  </w:style>
  <w:style w:type="paragraph" w:customStyle="1" w:styleId="561">
    <w:name w:val="Char"/>
    <w:basedOn w:val="1"/>
    <w:qFormat/>
    <w:uiPriority w:val="0"/>
    <w:rPr>
      <w:rFonts w:ascii="仿宋_GB2312" w:eastAsia="仿宋_GB2312"/>
      <w:b/>
      <w:sz w:val="32"/>
      <w:szCs w:val="32"/>
    </w:rPr>
  </w:style>
  <w:style w:type="paragraph" w:customStyle="1" w:styleId="56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qFormat/>
    <w:uiPriority w:val="0"/>
    <w:rPr>
      <w:szCs w:val="20"/>
    </w:rPr>
  </w:style>
  <w:style w:type="paragraph" w:customStyle="1" w:styleId="565">
    <w:name w:val="正文标准"/>
    <w:basedOn w:val="1"/>
    <w:qFormat/>
    <w:uiPriority w:val="0"/>
    <w:pPr>
      <w:adjustRightInd/>
      <w:spacing w:line="360" w:lineRule="auto"/>
      <w:ind w:firstLine="200" w:firstLineChars="200"/>
    </w:pPr>
    <w:rPr>
      <w:rFonts w:ascii="宋体" w:hAnsi="Calibri"/>
      <w:sz w:val="24"/>
    </w:rPr>
  </w:style>
  <w:style w:type="paragraph" w:customStyle="1" w:styleId="56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7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19"/>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8">
    <w:name w:val="Char Char Char Char Char Char Char Char Char Char"/>
    <w:basedOn w:val="1"/>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0">
    <w:name w:val="_正文段落"/>
    <w:basedOn w:val="1"/>
    <w:qFormat/>
    <w:uiPriority w:val="0"/>
    <w:pPr>
      <w:adjustRightInd/>
      <w:ind w:firstLine="560"/>
    </w:pPr>
    <w:rPr>
      <w:rFonts w:ascii="仿宋_GB2312" w:hAnsi="仿宋" w:eastAsia="仿宋_GB2312"/>
      <w:kern w:val="0"/>
      <w:sz w:val="28"/>
      <w:szCs w:val="28"/>
    </w:rPr>
  </w:style>
  <w:style w:type="paragraph" w:customStyle="1" w:styleId="58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7"/>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qFormat/>
    <w:uiPriority w:val="0"/>
    <w:rPr>
      <w:szCs w:val="20"/>
    </w:rPr>
  </w:style>
  <w:style w:type="paragraph" w:customStyle="1" w:styleId="58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qFormat/>
    <w:uiPriority w:val="0"/>
    <w:rPr>
      <w:rFonts w:ascii="Tahoma" w:hAnsi="Tahoma"/>
      <w:sz w:val="24"/>
      <w:szCs w:val="20"/>
    </w:rPr>
  </w:style>
  <w:style w:type="paragraph" w:customStyle="1" w:styleId="590">
    <w:name w:val="标题五"/>
    <w:basedOn w:val="1"/>
    <w:qFormat/>
    <w:uiPriority w:val="0"/>
    <w:pPr>
      <w:adjustRightInd/>
      <w:spacing w:before="156" w:beforeLines="50" w:line="360" w:lineRule="auto"/>
    </w:pPr>
    <w:rPr>
      <w:b/>
      <w:sz w:val="24"/>
    </w:rPr>
  </w:style>
  <w:style w:type="paragraph" w:customStyle="1" w:styleId="591">
    <w:name w:val="Char Char1101"/>
    <w:basedOn w:val="1"/>
    <w:qFormat/>
    <w:uiPriority w:val="0"/>
    <w:pPr>
      <w:spacing w:line="360" w:lineRule="auto"/>
    </w:pPr>
    <w:rPr>
      <w:rFonts w:ascii="Tahoma" w:hAnsi="Tahoma"/>
      <w:sz w:val="24"/>
      <w:szCs w:val="20"/>
    </w:rPr>
  </w:style>
  <w:style w:type="paragraph" w:customStyle="1" w:styleId="592">
    <w:name w:val="Char Char Char Char Char Char Char Char1"/>
    <w:basedOn w:val="1"/>
    <w:qFormat/>
    <w:uiPriority w:val="0"/>
    <w:pPr>
      <w:tabs>
        <w:tab w:val="left" w:pos="360"/>
      </w:tabs>
    </w:pPr>
    <w:rPr>
      <w:sz w:val="24"/>
      <w:szCs w:val="20"/>
    </w:rPr>
  </w:style>
  <w:style w:type="paragraph" w:customStyle="1" w:styleId="593">
    <w:name w:val="Char Char Char 字元 字元"/>
    <w:basedOn w:val="1"/>
    <w:qFormat/>
    <w:uiPriority w:val="0"/>
    <w:pPr>
      <w:adjustRightInd/>
      <w:spacing w:line="360" w:lineRule="auto"/>
      <w:ind w:firstLine="200" w:firstLineChars="200"/>
    </w:pPr>
    <w:rPr>
      <w:szCs w:val="20"/>
    </w:rPr>
  </w:style>
  <w:style w:type="paragraph" w:customStyle="1" w:styleId="59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qFormat/>
    <w:uiPriority w:val="0"/>
    <w:rPr>
      <w:rFonts w:ascii="仿宋_GB2312" w:eastAsia="仿宋_GB2312"/>
      <w:b/>
      <w:sz w:val="32"/>
      <w:szCs w:val="32"/>
    </w:rPr>
  </w:style>
  <w:style w:type="paragraph" w:customStyle="1" w:styleId="59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样式6"/>
    <w:basedOn w:val="39"/>
    <w:qFormat/>
    <w:uiPriority w:val="0"/>
    <w:pPr>
      <w:spacing w:line="460" w:lineRule="exact"/>
      <w:outlineLvl w:val="2"/>
    </w:pPr>
    <w:rPr>
      <w:rFonts w:ascii="仿宋_GB2312" w:hAnsi="宋体" w:eastAsia="仿宋_GB2312"/>
      <w:b/>
      <w:bCs/>
      <w:sz w:val="24"/>
      <w:szCs w:val="24"/>
    </w:rPr>
  </w:style>
  <w:style w:type="paragraph" w:customStyle="1" w:styleId="600">
    <w:name w:val="批注框文本 Char Char"/>
    <w:basedOn w:val="1"/>
    <w:qFormat/>
    <w:uiPriority w:val="0"/>
    <w:pPr>
      <w:adjustRightInd/>
    </w:pPr>
    <w:rPr>
      <w:sz w:val="18"/>
      <w:szCs w:val="20"/>
    </w:rPr>
  </w:style>
  <w:style w:type="paragraph" w:customStyle="1" w:styleId="60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5">
    <w:name w:val="索引 11"/>
    <w:basedOn w:val="1"/>
    <w:next w:val="1"/>
    <w:qFormat/>
    <w:uiPriority w:val="99"/>
    <w:pPr>
      <w:adjustRightInd/>
      <w:spacing w:line="360" w:lineRule="auto"/>
    </w:pPr>
    <w:rPr>
      <w:rFonts w:ascii="仿宋_GB2312" w:eastAsia="仿宋_GB2312"/>
      <w:sz w:val="24"/>
      <w:szCs w:val="20"/>
    </w:rPr>
  </w:style>
  <w:style w:type="paragraph" w:customStyle="1" w:styleId="60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8">
    <w:name w:val="正文文字缩进项目"/>
    <w:basedOn w:val="27"/>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9">
    <w:name w:val="文档正文"/>
    <w:basedOn w:val="1"/>
    <w:qFormat/>
    <w:uiPriority w:val="0"/>
    <w:pPr>
      <w:spacing w:line="480" w:lineRule="atLeast"/>
      <w:ind w:firstLine="567"/>
      <w:textAlignment w:val="baseline"/>
    </w:pPr>
    <w:rPr>
      <w:kern w:val="0"/>
      <w:sz w:val="24"/>
      <w:szCs w:val="20"/>
    </w:rPr>
  </w:style>
  <w:style w:type="paragraph" w:customStyle="1" w:styleId="610">
    <w:name w:val="正文文字表格居中"/>
    <w:basedOn w:val="1"/>
    <w:next w:val="62"/>
    <w:qFormat/>
    <w:uiPriority w:val="0"/>
    <w:pPr>
      <w:snapToGrid w:val="0"/>
      <w:spacing w:line="360" w:lineRule="auto"/>
    </w:pPr>
    <w:rPr>
      <w:rFonts w:ascii="宋体"/>
      <w:b/>
      <w:sz w:val="24"/>
      <w:szCs w:val="20"/>
    </w:rPr>
  </w:style>
  <w:style w:type="paragraph" w:customStyle="1" w:styleId="61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2">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3">
    <w:name w:val="Plain Text1"/>
    <w:basedOn w:val="1"/>
    <w:qFormat/>
    <w:uiPriority w:val="7"/>
    <w:pPr>
      <w:adjustRightInd/>
    </w:pPr>
    <w:rPr>
      <w:rFonts w:ascii="宋体" w:hAnsi="Courier New"/>
    </w:rPr>
  </w:style>
  <w:style w:type="paragraph" w:customStyle="1" w:styleId="614">
    <w:name w:val="Char3"/>
    <w:basedOn w:val="1"/>
    <w:qFormat/>
    <w:uiPriority w:val="0"/>
    <w:pPr>
      <w:adjustRightInd/>
    </w:pPr>
    <w:rPr>
      <w:rFonts w:ascii="仿宋_GB2312" w:eastAsia="仿宋_GB2312"/>
      <w:b/>
      <w:sz w:val="32"/>
      <w:szCs w:val="32"/>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8">
    <w:name w:val="List Paragraph1"/>
    <w:basedOn w:val="1"/>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qFormat/>
    <w:uiPriority w:val="0"/>
    <w:pPr>
      <w:widowControl/>
      <w:adjustRightInd/>
      <w:spacing w:after="160" w:line="240" w:lineRule="exact"/>
      <w:jc w:val="left"/>
    </w:pPr>
    <w:rPr>
      <w:szCs w:val="20"/>
    </w:rPr>
  </w:style>
  <w:style w:type="paragraph" w:customStyle="1" w:styleId="623">
    <w:name w:val="表格标题2"/>
    <w:basedOn w:val="624"/>
    <w:qFormat/>
    <w:uiPriority w:val="0"/>
    <w:rPr>
      <w:b/>
    </w:rPr>
  </w:style>
  <w:style w:type="paragraph" w:customStyle="1" w:styleId="624">
    <w:name w:val="表格内文"/>
    <w:basedOn w:val="1"/>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qFormat/>
    <w:uiPriority w:val="0"/>
    <w:rPr>
      <w:rFonts w:ascii="仿宋_GB2312" w:eastAsia="仿宋_GB2312"/>
      <w:b/>
      <w:sz w:val="32"/>
      <w:szCs w:val="32"/>
    </w:rPr>
  </w:style>
  <w:style w:type="paragraph" w:customStyle="1" w:styleId="62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qFormat/>
    <w:uiPriority w:val="0"/>
    <w:pPr>
      <w:spacing w:line="360" w:lineRule="auto"/>
    </w:pPr>
    <w:rPr>
      <w:szCs w:val="20"/>
    </w:rPr>
  </w:style>
  <w:style w:type="paragraph" w:customStyle="1" w:styleId="62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1">
    <w:name w:val="MM Topic 1"/>
    <w:basedOn w:val="5"/>
    <w:qFormat/>
    <w:uiPriority w:val="0"/>
    <w:pPr>
      <w:tabs>
        <w:tab w:val="left" w:pos="840"/>
      </w:tabs>
      <w:adjustRightInd/>
      <w:ind w:left="840" w:hanging="420"/>
    </w:pPr>
  </w:style>
  <w:style w:type="paragraph" w:customStyle="1" w:styleId="632">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qFormat/>
    <w:uiPriority w:val="0"/>
    <w:pPr>
      <w:spacing w:line="360" w:lineRule="auto"/>
      <w:ind w:firstLine="200" w:firstLineChars="200"/>
    </w:pPr>
    <w:rPr>
      <w:kern w:val="0"/>
      <w:sz w:val="24"/>
      <w:szCs w:val="20"/>
    </w:rPr>
  </w:style>
  <w:style w:type="paragraph" w:customStyle="1" w:styleId="634">
    <w:name w:val="表格"/>
    <w:basedOn w:val="1"/>
    <w:qFormat/>
    <w:uiPriority w:val="0"/>
    <w:pPr>
      <w:snapToGrid w:val="0"/>
      <w:ind w:firstLine="42" w:firstLineChars="21"/>
    </w:pPr>
    <w:rPr>
      <w:rFonts w:ascii="宋体" w:hAnsi="宋体"/>
      <w:kern w:val="0"/>
      <w:sz w:val="20"/>
      <w:szCs w:val="20"/>
    </w:rPr>
  </w:style>
  <w:style w:type="paragraph" w:customStyle="1" w:styleId="635">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8">
    <w:name w:val="表格项目符号 2"/>
    <w:basedOn w:val="36"/>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9">
    <w:name w:val="EB_表格"/>
    <w:basedOn w:val="1"/>
    <w:qFormat/>
    <w:uiPriority w:val="0"/>
    <w:pPr>
      <w:adjustRightInd/>
      <w:spacing w:line="300" w:lineRule="auto"/>
      <w:jc w:val="center"/>
    </w:pPr>
  </w:style>
  <w:style w:type="paragraph" w:customStyle="1" w:styleId="640">
    <w:name w:val="_Style 6"/>
    <w:basedOn w:val="1"/>
    <w:qFormat/>
    <w:uiPriority w:val="34"/>
    <w:pPr>
      <w:adjustRightInd/>
      <w:ind w:firstLine="420" w:firstLineChars="200"/>
    </w:pPr>
    <w:rPr>
      <w:rFonts w:eastAsia="仿宋_GB2312"/>
      <w:sz w:val="28"/>
    </w:rPr>
  </w:style>
  <w:style w:type="paragraph" w:customStyle="1" w:styleId="64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3">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4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5">
    <w:name w:val="正文表标题"/>
    <w:next w:val="64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8">
    <w:name w:val="trademark"/>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qFormat/>
    <w:uiPriority w:val="0"/>
    <w:rPr>
      <w:rFonts w:ascii="仿宋_GB2312" w:eastAsia="仿宋_GB2312"/>
      <w:b/>
      <w:sz w:val="32"/>
      <w:szCs w:val="20"/>
    </w:rPr>
  </w:style>
  <w:style w:type="paragraph" w:customStyle="1" w:styleId="65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qFormat/>
    <w:uiPriority w:val="0"/>
    <w:pPr>
      <w:adjustRightInd/>
      <w:ind w:firstLine="200" w:firstLineChars="200"/>
    </w:pPr>
    <w:rPr>
      <w:rFonts w:ascii="Tahoma" w:hAnsi="Tahoma"/>
      <w:sz w:val="24"/>
      <w:szCs w:val="20"/>
    </w:rPr>
  </w:style>
  <w:style w:type="paragraph" w:customStyle="1" w:styleId="653">
    <w:name w:val="a1"/>
    <w:basedOn w:val="1"/>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qFormat/>
    <w:uiPriority w:val="0"/>
    <w:pPr>
      <w:spacing w:after="156" w:afterLines="50"/>
      <w:jc w:val="left"/>
      <w:outlineLvl w:val="3"/>
    </w:pPr>
    <w:rPr>
      <w:sz w:val="24"/>
      <w:szCs w:val="24"/>
    </w:rPr>
  </w:style>
  <w:style w:type="paragraph" w:customStyle="1" w:styleId="65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qFormat/>
    <w:uiPriority w:val="0"/>
    <w:pPr>
      <w:adjustRightInd/>
    </w:pPr>
    <w:rPr>
      <w:rFonts w:ascii="Tahoma" w:hAnsi="Tahoma"/>
      <w:sz w:val="24"/>
      <w:szCs w:val="20"/>
    </w:rPr>
  </w:style>
  <w:style w:type="paragraph" w:customStyle="1" w:styleId="66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646"/>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646"/>
    <w:qFormat/>
    <w:uiPriority w:val="0"/>
    <w:pPr>
      <w:tabs>
        <w:tab w:val="left" w:pos="1260"/>
        <w:tab w:val="left" w:pos="1680"/>
        <w:tab w:val="left" w:pos="2100"/>
      </w:tabs>
      <w:ind w:left="0"/>
      <w:outlineLvl w:val="3"/>
    </w:pPr>
  </w:style>
  <w:style w:type="paragraph" w:customStyle="1" w:styleId="663">
    <w:name w:val="一级条标题"/>
    <w:basedOn w:val="664"/>
    <w:next w:val="646"/>
    <w:qFormat/>
    <w:uiPriority w:val="0"/>
    <w:pPr>
      <w:tabs>
        <w:tab w:val="left" w:pos="1260"/>
        <w:tab w:val="left" w:pos="1680"/>
      </w:tabs>
      <w:spacing w:before="0" w:beforeLines="0" w:after="0" w:afterLines="0"/>
      <w:ind w:left="1680"/>
      <w:outlineLvl w:val="2"/>
    </w:pPr>
  </w:style>
  <w:style w:type="paragraph" w:customStyle="1" w:styleId="664">
    <w:name w:val="章标题"/>
    <w:next w:val="64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qFormat/>
    <w:uiPriority w:val="0"/>
    <w:pPr>
      <w:tabs>
        <w:tab w:val="left" w:pos="840"/>
      </w:tabs>
      <w:spacing w:after="0"/>
      <w:ind w:left="900"/>
    </w:pPr>
  </w:style>
  <w:style w:type="paragraph" w:customStyle="1" w:styleId="67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qFormat/>
    <w:uiPriority w:val="6"/>
    <w:pPr>
      <w:widowControl/>
      <w:adjustRightInd/>
      <w:ind w:left="720" w:hanging="720"/>
    </w:pPr>
    <w:rPr>
      <w:color w:val="000000"/>
      <w:kern w:val="0"/>
      <w:sz w:val="24"/>
      <w:szCs w:val="20"/>
      <w:lang w:val="en-GB"/>
    </w:rPr>
  </w:style>
  <w:style w:type="paragraph" w:customStyle="1" w:styleId="674">
    <w:name w:val="表1"/>
    <w:basedOn w:val="1"/>
    <w:qFormat/>
    <w:uiPriority w:val="0"/>
    <w:pPr>
      <w:tabs>
        <w:tab w:val="left" w:pos="703"/>
      </w:tabs>
      <w:adjustRightInd/>
      <w:spacing w:line="360" w:lineRule="auto"/>
      <w:ind w:left="703"/>
      <w:jc w:val="center"/>
    </w:pPr>
  </w:style>
  <w:style w:type="paragraph" w:customStyle="1" w:styleId="67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8">
    <w:name w:val="2级标题"/>
    <w:basedOn w:val="679"/>
    <w:qFormat/>
    <w:uiPriority w:val="0"/>
    <w:pPr>
      <w:jc w:val="left"/>
      <w:outlineLvl w:val="1"/>
    </w:pPr>
    <w:rPr>
      <w:rFonts w:ascii="Times New Roman" w:hAnsi="Times New Roman" w:eastAsia="仿宋"/>
      <w:sz w:val="30"/>
    </w:rPr>
  </w:style>
  <w:style w:type="paragraph" w:customStyle="1" w:styleId="67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8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4">
    <w:name w:val="bullet"/>
    <w:basedOn w:val="1"/>
    <w:qFormat/>
    <w:uiPriority w:val="0"/>
    <w:pPr>
      <w:tabs>
        <w:tab w:val="left" w:pos="840"/>
      </w:tabs>
      <w:adjustRightInd/>
      <w:ind w:left="840" w:hanging="420"/>
    </w:pPr>
  </w:style>
  <w:style w:type="paragraph" w:customStyle="1" w:styleId="68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2">
    <w:name w:val="MM Topic 4"/>
    <w:basedOn w:val="8"/>
    <w:qFormat/>
    <w:uiPriority w:val="0"/>
    <w:pPr>
      <w:tabs>
        <w:tab w:val="left" w:pos="2100"/>
      </w:tabs>
      <w:adjustRightInd/>
      <w:ind w:left="2100" w:hanging="420"/>
    </w:pPr>
    <w:rPr>
      <w:lang w:val="en-US"/>
    </w:rPr>
  </w:style>
  <w:style w:type="paragraph" w:customStyle="1" w:styleId="69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5">
    <w:name w:val="Char Char11 Char Char Char Char Char Char Char Char Char1"/>
    <w:basedOn w:val="1"/>
    <w:qFormat/>
    <w:uiPriority w:val="6"/>
    <w:pPr>
      <w:spacing w:line="360" w:lineRule="auto"/>
    </w:pPr>
    <w:rPr>
      <w:szCs w:val="20"/>
    </w:rPr>
  </w:style>
  <w:style w:type="paragraph" w:customStyle="1" w:styleId="69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8">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5">
    <w:name w:val="单元格居中"/>
    <w:basedOn w:val="1"/>
    <w:qFormat/>
    <w:uiPriority w:val="0"/>
    <w:pPr>
      <w:adjustRightInd/>
      <w:spacing w:line="360" w:lineRule="auto"/>
      <w:jc w:val="center"/>
    </w:pPr>
    <w:rPr>
      <w:sz w:val="24"/>
    </w:rPr>
  </w:style>
  <w:style w:type="paragraph" w:customStyle="1" w:styleId="70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7">
    <w:name w:val="Char Char Char Char Char Char Char1"/>
    <w:basedOn w:val="1"/>
    <w:qFormat/>
    <w:uiPriority w:val="6"/>
    <w:rPr>
      <w:rFonts w:ascii="仿宋_GB2312" w:eastAsia="仿宋_GB2312"/>
      <w:b/>
      <w:sz w:val="32"/>
      <w:szCs w:val="32"/>
    </w:rPr>
  </w:style>
  <w:style w:type="paragraph" w:customStyle="1" w:styleId="708">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9">
    <w:name w:val="Char3 Char Char Char11"/>
    <w:basedOn w:val="1"/>
    <w:qFormat/>
    <w:uiPriority w:val="0"/>
    <w:pPr>
      <w:widowControl/>
      <w:adjustRightInd/>
      <w:spacing w:after="160" w:line="240" w:lineRule="exact"/>
      <w:jc w:val="left"/>
    </w:pPr>
    <w:rPr>
      <w:szCs w:val="20"/>
    </w:rPr>
  </w:style>
  <w:style w:type="paragraph" w:customStyle="1" w:styleId="710">
    <w:name w:val="Char Char1121"/>
    <w:basedOn w:val="1"/>
    <w:qFormat/>
    <w:uiPriority w:val="0"/>
    <w:pPr>
      <w:spacing w:line="360" w:lineRule="auto"/>
    </w:pPr>
    <w:rPr>
      <w:szCs w:val="20"/>
    </w:rPr>
  </w:style>
  <w:style w:type="paragraph" w:customStyle="1" w:styleId="711">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2">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3">
    <w:name w:val="Normal0"/>
    <w:qFormat/>
    <w:uiPriority w:val="0"/>
    <w:rPr>
      <w:rFonts w:ascii="Times New Roman" w:hAnsi="Times New Roman" w:eastAsia="宋体" w:cs="Times New Roman"/>
      <w:lang w:val="en-US" w:eastAsia="en-US" w:bidi="ar-SA"/>
    </w:rPr>
  </w:style>
  <w:style w:type="paragraph" w:customStyle="1" w:styleId="714">
    <w:name w:val="带编号样式"/>
    <w:basedOn w:val="633"/>
    <w:qFormat/>
    <w:uiPriority w:val="0"/>
    <w:pPr>
      <w:tabs>
        <w:tab w:val="left" w:pos="840"/>
      </w:tabs>
      <w:snapToGrid w:val="0"/>
      <w:ind w:left="840" w:hanging="420" w:firstLineChars="0"/>
    </w:pPr>
    <w:rPr>
      <w:rFonts w:ascii="仿宋_GB2312" w:eastAsia="仿宋_GB2312"/>
      <w:color w:val="000000"/>
    </w:rPr>
  </w:style>
  <w:style w:type="paragraph" w:customStyle="1" w:styleId="715">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6">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7">
    <w:name w:val="封面"/>
    <w:basedOn w:val="1"/>
    <w:qFormat/>
    <w:uiPriority w:val="0"/>
    <w:pPr>
      <w:spacing w:line="360" w:lineRule="atLeast"/>
      <w:jc w:val="right"/>
      <w:textAlignment w:val="baseline"/>
    </w:pPr>
    <w:rPr>
      <w:rFonts w:ascii="Symbol" w:hAnsi="Symbol"/>
      <w:kern w:val="0"/>
      <w:szCs w:val="20"/>
    </w:rPr>
  </w:style>
  <w:style w:type="paragraph" w:customStyle="1" w:styleId="718">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9">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0">
    <w:name w:val="默认段落字体 Para Char Char Char1 Char"/>
    <w:basedOn w:val="1"/>
    <w:qFormat/>
    <w:uiPriority w:val="0"/>
    <w:pPr>
      <w:spacing w:line="240" w:lineRule="atLeast"/>
      <w:ind w:left="420" w:firstLine="420"/>
    </w:pPr>
    <w:rPr>
      <w:sz w:val="24"/>
    </w:rPr>
  </w:style>
  <w:style w:type="paragraph" w:customStyle="1" w:styleId="721">
    <w:name w:val="WW-正文文字缩进 2"/>
    <w:basedOn w:val="1"/>
    <w:qFormat/>
    <w:uiPriority w:val="0"/>
    <w:pPr>
      <w:suppressAutoHyphens/>
      <w:adjustRightInd/>
      <w:ind w:firstLine="420"/>
    </w:pPr>
    <w:rPr>
      <w:kern w:val="1"/>
      <w:szCs w:val="20"/>
    </w:rPr>
  </w:style>
  <w:style w:type="paragraph" w:customStyle="1" w:styleId="722">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3">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24">
    <w:name w:val="有符号正文"/>
    <w:basedOn w:val="1"/>
    <w:qFormat/>
    <w:uiPriority w:val="0"/>
    <w:pPr>
      <w:adjustRightInd/>
      <w:spacing w:line="400" w:lineRule="exact"/>
      <w:ind w:firstLine="200" w:firstLineChars="200"/>
    </w:pPr>
    <w:rPr>
      <w:rFonts w:ascii="Arial" w:hAnsi="Arial"/>
    </w:rPr>
  </w:style>
  <w:style w:type="paragraph" w:customStyle="1" w:styleId="725">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6">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7">
    <w:name w:val="4"/>
    <w:basedOn w:val="1"/>
    <w:next w:val="43"/>
    <w:qFormat/>
    <w:uiPriority w:val="0"/>
    <w:pPr>
      <w:spacing w:after="120" w:line="480" w:lineRule="auto"/>
      <w:ind w:left="420" w:leftChars="200"/>
    </w:pPr>
    <w:rPr>
      <w:sz w:val="24"/>
      <w:szCs w:val="20"/>
    </w:rPr>
  </w:style>
  <w:style w:type="paragraph" w:customStyle="1" w:styleId="728">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9">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0">
    <w:name w:val="样式 标题 3H3 + 两端对齐"/>
    <w:basedOn w:val="7"/>
    <w:qFormat/>
    <w:uiPriority w:val="0"/>
    <w:pPr>
      <w:keepLines w:val="0"/>
      <w:spacing w:before="0" w:after="0" w:line="240" w:lineRule="auto"/>
      <w:jc w:val="left"/>
    </w:pPr>
    <w:rPr>
      <w:rFonts w:cs="宋体"/>
      <w:sz w:val="21"/>
      <w:szCs w:val="20"/>
    </w:rPr>
  </w:style>
  <w:style w:type="paragraph" w:customStyle="1" w:styleId="731">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3">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4">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5">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6">
    <w:name w:val="Char Char1 Char Char Char"/>
    <w:basedOn w:val="1"/>
    <w:qFormat/>
    <w:uiPriority w:val="0"/>
    <w:rPr>
      <w:rFonts w:ascii="仿宋_GB2312" w:eastAsia="仿宋_GB2312"/>
      <w:b/>
      <w:sz w:val="32"/>
      <w:szCs w:val="20"/>
    </w:rPr>
  </w:style>
  <w:style w:type="paragraph" w:customStyle="1" w:styleId="737">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9">
    <w:name w:val="Picture"/>
    <w:basedOn w:val="1"/>
    <w:next w:val="20"/>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0">
    <w:name w:val="Char Char1 Char Char Char2"/>
    <w:basedOn w:val="1"/>
    <w:qFormat/>
    <w:uiPriority w:val="0"/>
    <w:rPr>
      <w:rFonts w:ascii="仿宋_GB2312" w:eastAsia="仿宋_GB2312"/>
      <w:b/>
      <w:sz w:val="32"/>
      <w:szCs w:val="32"/>
    </w:rPr>
  </w:style>
  <w:style w:type="paragraph" w:customStyle="1" w:styleId="741">
    <w:name w:val="Char3 Char Char Char1"/>
    <w:basedOn w:val="1"/>
    <w:qFormat/>
    <w:uiPriority w:val="6"/>
    <w:pPr>
      <w:widowControl/>
      <w:adjustRightInd/>
      <w:spacing w:after="160" w:line="240" w:lineRule="exact"/>
      <w:jc w:val="left"/>
    </w:pPr>
    <w:rPr>
      <w:szCs w:val="20"/>
    </w:rPr>
  </w:style>
  <w:style w:type="paragraph" w:customStyle="1" w:styleId="742">
    <w:name w:val="Char1 Char Char Char21"/>
    <w:basedOn w:val="1"/>
    <w:qFormat/>
    <w:uiPriority w:val="0"/>
    <w:rPr>
      <w:rFonts w:ascii="Tahoma" w:hAnsi="Tahoma"/>
      <w:sz w:val="24"/>
      <w:szCs w:val="20"/>
    </w:rPr>
  </w:style>
  <w:style w:type="paragraph" w:customStyle="1" w:styleId="743">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4">
    <w:name w:val="正文（标题三）"/>
    <w:basedOn w:val="1"/>
    <w:qFormat/>
    <w:uiPriority w:val="0"/>
    <w:pPr>
      <w:spacing w:line="360" w:lineRule="auto"/>
      <w:ind w:firstLine="200" w:firstLineChars="200"/>
    </w:pPr>
    <w:rPr>
      <w:sz w:val="24"/>
    </w:rPr>
  </w:style>
  <w:style w:type="paragraph" w:customStyle="1" w:styleId="745">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6">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7">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8">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9">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0">
    <w:name w:val="Char1 Char Char Char4"/>
    <w:basedOn w:val="1"/>
    <w:qFormat/>
    <w:uiPriority w:val="0"/>
    <w:pPr>
      <w:adjustRightInd/>
      <w:ind w:firstLine="200" w:firstLineChars="200"/>
    </w:pPr>
    <w:rPr>
      <w:rFonts w:ascii="Tahoma" w:hAnsi="Tahoma"/>
      <w:sz w:val="24"/>
      <w:szCs w:val="20"/>
    </w:rPr>
  </w:style>
  <w:style w:type="paragraph" w:customStyle="1" w:styleId="751">
    <w:name w:val="_标题2"/>
    <w:basedOn w:val="718"/>
    <w:next w:val="718"/>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2">
    <w:name w:val="样式1 + (中宋体"/>
    <w:basedOn w:val="729"/>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3">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4">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5">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6">
    <w:name w:val="四号　首行缩进"/>
    <w:basedOn w:val="1"/>
    <w:qFormat/>
    <w:uiPriority w:val="0"/>
    <w:pPr>
      <w:adjustRightInd/>
      <w:spacing w:line="360" w:lineRule="auto"/>
    </w:pPr>
    <w:rPr>
      <w:rFonts w:ascii="宋体" w:hAnsi="宋体"/>
      <w:szCs w:val="20"/>
    </w:rPr>
  </w:style>
  <w:style w:type="paragraph" w:customStyle="1" w:styleId="757">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8">
    <w:name w:val="Char Char Char Char Char Char Char Char Char Char Char1 Char"/>
    <w:basedOn w:val="1"/>
    <w:qFormat/>
    <w:uiPriority w:val="0"/>
    <w:pPr>
      <w:adjustRightInd/>
    </w:pPr>
    <w:rPr>
      <w:rFonts w:ascii="Tahoma" w:hAnsi="Tahoma"/>
      <w:sz w:val="24"/>
    </w:rPr>
  </w:style>
  <w:style w:type="paragraph" w:customStyle="1" w:styleId="759">
    <w:name w:val="Char Char Char Char11"/>
    <w:basedOn w:val="1"/>
    <w:qFormat/>
    <w:uiPriority w:val="0"/>
    <w:rPr>
      <w:rFonts w:ascii="Tahoma" w:hAnsi="Tahoma"/>
      <w:sz w:val="24"/>
      <w:szCs w:val="20"/>
    </w:rPr>
  </w:style>
  <w:style w:type="paragraph" w:customStyle="1" w:styleId="760">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1">
    <w:name w:val="Char Char Char Char"/>
    <w:basedOn w:val="1"/>
    <w:qFormat/>
    <w:uiPriority w:val="0"/>
    <w:rPr>
      <w:rFonts w:ascii="Tahoma" w:hAnsi="Tahoma"/>
      <w:sz w:val="24"/>
      <w:szCs w:val="20"/>
    </w:rPr>
  </w:style>
  <w:style w:type="paragraph" w:customStyle="1" w:styleId="762">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3">
    <w:name w:val="Char19"/>
    <w:basedOn w:val="1"/>
    <w:qFormat/>
    <w:uiPriority w:val="0"/>
    <w:pPr>
      <w:adjustRightInd/>
    </w:pPr>
    <w:rPr>
      <w:szCs w:val="20"/>
    </w:rPr>
  </w:style>
  <w:style w:type="paragraph" w:customStyle="1" w:styleId="764">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5">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6">
    <w:name w:val="_Style 5"/>
    <w:basedOn w:val="1"/>
    <w:qFormat/>
    <w:uiPriority w:val="34"/>
    <w:pPr>
      <w:adjustRightInd/>
      <w:ind w:firstLine="420" w:firstLineChars="200"/>
    </w:pPr>
    <w:rPr>
      <w:rFonts w:eastAsia="仿宋_GB2312"/>
      <w:sz w:val="28"/>
    </w:rPr>
  </w:style>
  <w:style w:type="paragraph" w:customStyle="1" w:styleId="76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8">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0">
    <w:name w:val="标书表格字体格式"/>
    <w:next w:val="764"/>
    <w:qFormat/>
    <w:uiPriority w:val="0"/>
    <w:rPr>
      <w:rFonts w:ascii="Times New Roman" w:hAnsi="Times New Roman" w:eastAsia="宋体" w:cs="Times New Roman"/>
      <w:kern w:val="2"/>
      <w:sz w:val="21"/>
      <w:szCs w:val="24"/>
      <w:lang w:val="en-US" w:eastAsia="zh-CN" w:bidi="ar-SA"/>
    </w:rPr>
  </w:style>
  <w:style w:type="paragraph" w:customStyle="1" w:styleId="771">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2">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3">
    <w:name w:val="修订3"/>
    <w:qFormat/>
    <w:uiPriority w:val="0"/>
    <w:rPr>
      <w:rFonts w:ascii="Times New Roman" w:hAnsi="Times New Roman" w:eastAsia="宋体" w:cs="Times New Roman"/>
      <w:kern w:val="2"/>
      <w:sz w:val="21"/>
      <w:lang w:val="en-US" w:eastAsia="zh-CN" w:bidi="ar-SA"/>
    </w:rPr>
  </w:style>
  <w:style w:type="paragraph" w:customStyle="1" w:styleId="774">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5">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6">
    <w:name w:val="表文字"/>
    <w:qFormat/>
    <w:uiPriority w:val="0"/>
    <w:rPr>
      <w:rFonts w:ascii="宋体" w:hAnsi="Times New Roman" w:eastAsia="宋体" w:cs="Times New Roman"/>
      <w:kern w:val="2"/>
      <w:lang w:val="en-US" w:eastAsia="zh-CN" w:bidi="ar-SA"/>
    </w:rPr>
  </w:style>
  <w:style w:type="paragraph" w:customStyle="1" w:styleId="777">
    <w:name w:val="MM Title"/>
    <w:basedOn w:val="65"/>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8">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9">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0">
    <w:name w:val="Char Char Char Char Char Char Char Char2"/>
    <w:basedOn w:val="1"/>
    <w:qFormat/>
    <w:uiPriority w:val="0"/>
    <w:pPr>
      <w:tabs>
        <w:tab w:val="left" w:pos="360"/>
      </w:tabs>
    </w:pPr>
    <w:rPr>
      <w:sz w:val="24"/>
      <w:szCs w:val="20"/>
    </w:rPr>
  </w:style>
  <w:style w:type="paragraph" w:customStyle="1" w:styleId="781">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2">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3">
    <w:name w:val="中文标题 3"/>
    <w:basedOn w:val="27"/>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4">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6">
    <w:name w:val="正文－恩普"/>
    <w:basedOn w:val="19"/>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7">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8">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9">
    <w:name w:val="p0"/>
    <w:basedOn w:val="1"/>
    <w:qFormat/>
    <w:uiPriority w:val="0"/>
    <w:pPr>
      <w:widowControl/>
      <w:adjustRightInd/>
    </w:pPr>
    <w:rPr>
      <w:kern w:val="0"/>
      <w:szCs w:val="21"/>
    </w:rPr>
  </w:style>
  <w:style w:type="paragraph" w:customStyle="1" w:styleId="790">
    <w:name w:val="Char6"/>
    <w:basedOn w:val="1"/>
    <w:qFormat/>
    <w:uiPriority w:val="0"/>
    <w:rPr>
      <w:rFonts w:ascii="仿宋_GB2312" w:eastAsia="仿宋_GB2312"/>
      <w:b/>
      <w:sz w:val="32"/>
      <w:szCs w:val="32"/>
    </w:rPr>
  </w:style>
  <w:style w:type="paragraph" w:customStyle="1" w:styleId="791">
    <w:name w:val="Char111"/>
    <w:basedOn w:val="1"/>
    <w:qFormat/>
    <w:uiPriority w:val="0"/>
    <w:rPr>
      <w:rFonts w:ascii="仿宋_GB2312" w:eastAsia="仿宋_GB2312"/>
      <w:b/>
      <w:sz w:val="32"/>
      <w:szCs w:val="32"/>
    </w:rPr>
  </w:style>
  <w:style w:type="paragraph" w:customStyle="1" w:styleId="792">
    <w:name w:val="标题3"/>
    <w:basedOn w:val="7"/>
    <w:next w:val="59"/>
    <w:qFormat/>
    <w:uiPriority w:val="0"/>
    <w:pPr>
      <w:tabs>
        <w:tab w:val="clear" w:pos="900"/>
      </w:tabs>
      <w:spacing w:after="0" w:line="360" w:lineRule="auto"/>
    </w:pPr>
    <w:rPr>
      <w:rFonts w:ascii="仿宋" w:hAnsi="仿宋" w:eastAsia="仿宋" w:cs="仿宋"/>
    </w:rPr>
  </w:style>
  <w:style w:type="paragraph" w:customStyle="1" w:styleId="79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5">
    <w:name w:val="Char1 Char Char Char2"/>
    <w:basedOn w:val="1"/>
    <w:qFormat/>
    <w:uiPriority w:val="0"/>
    <w:pPr>
      <w:adjustRightInd/>
      <w:ind w:firstLine="200" w:firstLineChars="200"/>
    </w:pPr>
    <w:rPr>
      <w:rFonts w:ascii="Tahoma" w:hAnsi="Tahoma"/>
      <w:sz w:val="24"/>
      <w:szCs w:val="20"/>
    </w:rPr>
  </w:style>
  <w:style w:type="paragraph" w:customStyle="1" w:styleId="796">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7">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qFormat/>
    <w:uiPriority w:val="0"/>
    <w:rPr>
      <w:rFonts w:ascii="仿宋_GB2312" w:eastAsia="仿宋_GB2312"/>
      <w:b/>
      <w:sz w:val="32"/>
      <w:szCs w:val="32"/>
    </w:rPr>
  </w:style>
  <w:style w:type="paragraph" w:customStyle="1" w:styleId="799">
    <w:name w:val="五级条标题"/>
    <w:basedOn w:val="800"/>
    <w:next w:val="646"/>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1"/>
    <w:next w:val="646"/>
    <w:qFormat/>
    <w:uiPriority w:val="0"/>
    <w:pPr>
      <w:tabs>
        <w:tab w:val="left" w:pos="2940"/>
        <w:tab w:val="clear" w:pos="2520"/>
      </w:tabs>
      <w:ind w:left="2940"/>
      <w:outlineLvl w:val="5"/>
    </w:pPr>
  </w:style>
  <w:style w:type="paragraph" w:customStyle="1" w:styleId="80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qFormat/>
    <w:uiPriority w:val="0"/>
    <w:rPr>
      <w:rFonts w:ascii="仿宋_GB2312" w:eastAsia="仿宋_GB2312"/>
      <w:b/>
      <w:sz w:val="32"/>
      <w:szCs w:val="32"/>
    </w:rPr>
  </w:style>
  <w:style w:type="paragraph" w:customStyle="1" w:styleId="80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7">
    <w:name w:val="单元格左对齐"/>
    <w:basedOn w:val="1"/>
    <w:qFormat/>
    <w:uiPriority w:val="0"/>
    <w:pPr>
      <w:adjustRightInd/>
      <w:spacing w:line="360" w:lineRule="auto"/>
    </w:pPr>
    <w:rPr>
      <w:sz w:val="24"/>
    </w:rPr>
  </w:style>
  <w:style w:type="paragraph" w:customStyle="1" w:styleId="808">
    <w:name w:val="正文主体"/>
    <w:basedOn w:val="630"/>
    <w:qFormat/>
    <w:uiPriority w:val="0"/>
  </w:style>
  <w:style w:type="paragraph" w:customStyle="1" w:styleId="80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qFormat/>
    <w:uiPriority w:val="0"/>
    <w:pPr>
      <w:adjustRightInd/>
      <w:spacing w:line="360" w:lineRule="auto"/>
      <w:ind w:firstLine="480" w:firstLineChars="200"/>
    </w:pPr>
    <w:rPr>
      <w:sz w:val="24"/>
      <w:szCs w:val="20"/>
    </w:rPr>
  </w:style>
  <w:style w:type="paragraph" w:customStyle="1" w:styleId="813">
    <w:name w:val="P1"/>
    <w:basedOn w:val="1"/>
    <w:qFormat/>
    <w:uiPriority w:val="0"/>
    <w:pPr>
      <w:adjustRightInd/>
      <w:spacing w:line="288" w:lineRule="auto"/>
      <w:ind w:firstLine="425" w:firstLineChars="200"/>
    </w:pPr>
  </w:style>
  <w:style w:type="paragraph" w:customStyle="1" w:styleId="814">
    <w:name w:val="列表内容"/>
    <w:basedOn w:val="1"/>
    <w:next w:val="1"/>
    <w:qFormat/>
    <w:uiPriority w:val="0"/>
    <w:pPr>
      <w:widowControl/>
      <w:tabs>
        <w:tab w:val="left" w:pos="840"/>
      </w:tabs>
      <w:ind w:left="840" w:hanging="420"/>
      <w:jc w:val="left"/>
    </w:pPr>
    <w:rPr>
      <w:kern w:val="0"/>
      <w:sz w:val="18"/>
    </w:rPr>
  </w:style>
  <w:style w:type="paragraph" w:customStyle="1" w:styleId="815">
    <w:name w:val="Char Char11 Char Char Char1"/>
    <w:basedOn w:val="1"/>
    <w:qFormat/>
    <w:uiPriority w:val="6"/>
    <w:pPr>
      <w:spacing w:line="360" w:lineRule="auto"/>
    </w:pPr>
    <w:rPr>
      <w:szCs w:val="20"/>
    </w:rPr>
  </w:style>
  <w:style w:type="paragraph" w:customStyle="1" w:styleId="8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7">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qFormat/>
    <w:uiPriority w:val="0"/>
    <w:pPr>
      <w:spacing w:line="360" w:lineRule="auto"/>
    </w:pPr>
    <w:rPr>
      <w:szCs w:val="20"/>
    </w:rPr>
  </w:style>
  <w:style w:type="paragraph" w:customStyle="1" w:styleId="82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qFormat/>
    <w:uiPriority w:val="0"/>
    <w:rPr>
      <w:rFonts w:ascii="仿宋_GB2312" w:eastAsia="仿宋_GB2312"/>
      <w:b/>
      <w:sz w:val="32"/>
      <w:szCs w:val="32"/>
    </w:rPr>
  </w:style>
  <w:style w:type="paragraph" w:customStyle="1" w:styleId="82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qFormat/>
    <w:uiPriority w:val="0"/>
    <w:pPr>
      <w:adjustRightInd/>
      <w:spacing w:line="360" w:lineRule="auto"/>
      <w:ind w:firstLine="480"/>
    </w:pPr>
    <w:rPr>
      <w:rFonts w:cs="宋体"/>
      <w:sz w:val="24"/>
      <w:szCs w:val="20"/>
    </w:rPr>
  </w:style>
  <w:style w:type="paragraph" w:customStyle="1" w:styleId="828">
    <w:name w:val="Char Char4 Char Char"/>
    <w:basedOn w:val="1"/>
    <w:qFormat/>
    <w:uiPriority w:val="0"/>
    <w:pPr>
      <w:widowControl/>
      <w:adjustRightInd/>
      <w:spacing w:after="160" w:line="240" w:lineRule="exact"/>
      <w:jc w:val="left"/>
    </w:pPr>
  </w:style>
  <w:style w:type="paragraph" w:customStyle="1" w:styleId="82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qFormat/>
    <w:uiPriority w:val="0"/>
    <w:pPr>
      <w:spacing w:line="360" w:lineRule="auto"/>
    </w:pPr>
    <w:rPr>
      <w:szCs w:val="20"/>
    </w:rPr>
  </w:style>
  <w:style w:type="paragraph" w:customStyle="1" w:styleId="8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qFormat/>
    <w:uiPriority w:val="0"/>
    <w:pPr>
      <w:adjustRightInd/>
      <w:ind w:firstLine="200" w:firstLineChars="200"/>
    </w:pPr>
    <w:rPr>
      <w:rFonts w:ascii="Tahoma" w:hAnsi="Tahoma"/>
      <w:sz w:val="24"/>
      <w:szCs w:val="20"/>
    </w:rPr>
  </w:style>
  <w:style w:type="paragraph" w:customStyle="1" w:styleId="838">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5"/>
    <w:qFormat/>
    <w:uiPriority w:val="0"/>
    <w:pPr>
      <w:tabs>
        <w:tab w:val="left" w:pos="0"/>
      </w:tabs>
      <w:ind w:left="900" w:firstLine="0" w:firstLineChars="0"/>
    </w:pPr>
  </w:style>
  <w:style w:type="paragraph" w:customStyle="1" w:styleId="841">
    <w:name w:val="Bulleted List"/>
    <w:basedOn w:val="1"/>
    <w:qFormat/>
    <w:uiPriority w:val="0"/>
    <w:pPr>
      <w:tabs>
        <w:tab w:val="left" w:pos="1260"/>
      </w:tabs>
      <w:adjustRightInd/>
      <w:ind w:left="1260" w:hanging="420"/>
    </w:pPr>
  </w:style>
  <w:style w:type="paragraph" w:customStyle="1" w:styleId="842">
    <w:name w:val="样式 正文文本缩进 2 + 仿宋_GB2312 黑色 行距: 1.5 倍行距"/>
    <w:basedOn w:val="43"/>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qFormat/>
    <w:uiPriority w:val="0"/>
    <w:rPr>
      <w:rFonts w:ascii="Tahoma" w:hAnsi="Tahoma" w:cs="仿宋_GB2312"/>
      <w:sz w:val="24"/>
      <w:szCs w:val="20"/>
    </w:rPr>
  </w:style>
  <w:style w:type="paragraph" w:customStyle="1" w:styleId="84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6">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7">
    <w:name w:val="模板普通正文"/>
    <w:basedOn w:val="27"/>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8">
    <w:name w:val="Char Char1 Char Char Char Char Char Char"/>
    <w:basedOn w:val="1"/>
    <w:qFormat/>
    <w:uiPriority w:val="0"/>
    <w:rPr>
      <w:rFonts w:ascii="仿宋_GB2312" w:eastAsia="仿宋_GB2312"/>
      <w:b/>
      <w:sz w:val="32"/>
      <w:szCs w:val="20"/>
    </w:rPr>
  </w:style>
  <w:style w:type="paragraph" w:customStyle="1" w:styleId="84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0">
    <w:name w:val="Char Char1 Char Char Char Char Char Char2"/>
    <w:basedOn w:val="1"/>
    <w:qFormat/>
    <w:uiPriority w:val="0"/>
    <w:rPr>
      <w:rFonts w:ascii="仿宋_GB2312" w:eastAsia="仿宋_GB2312"/>
      <w:b/>
      <w:sz w:val="32"/>
      <w:szCs w:val="20"/>
    </w:rPr>
  </w:style>
  <w:style w:type="paragraph" w:customStyle="1" w:styleId="851">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6">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8">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9">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0">
    <w:name w:val="Char31"/>
    <w:basedOn w:val="1"/>
    <w:qFormat/>
    <w:uiPriority w:val="0"/>
    <w:pPr>
      <w:adjustRightInd/>
    </w:pPr>
    <w:rPr>
      <w:rFonts w:ascii="仿宋_GB2312" w:eastAsia="仿宋_GB2312"/>
      <w:b/>
      <w:sz w:val="32"/>
      <w:szCs w:val="32"/>
    </w:rPr>
  </w:style>
  <w:style w:type="paragraph" w:customStyle="1" w:styleId="861">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62">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4">
    <w:name w:val="Char Char1"/>
    <w:basedOn w:val="1"/>
    <w:qFormat/>
    <w:uiPriority w:val="0"/>
    <w:pPr>
      <w:widowControl/>
      <w:spacing w:after="160" w:line="240" w:lineRule="exact"/>
      <w:jc w:val="left"/>
    </w:pPr>
    <w:rPr>
      <w:rFonts w:eastAsia="仿宋_GB2312"/>
      <w:sz w:val="28"/>
    </w:rPr>
  </w:style>
  <w:style w:type="paragraph" w:customStyle="1" w:styleId="865">
    <w:name w:val="Char21"/>
    <w:basedOn w:val="1"/>
    <w:qFormat/>
    <w:uiPriority w:val="0"/>
    <w:pPr>
      <w:adjustRightInd/>
      <w:ind w:firstLine="200" w:firstLineChars="200"/>
    </w:pPr>
    <w:rPr>
      <w:rFonts w:ascii="仿宋_GB2312" w:eastAsia="仿宋_GB2312"/>
      <w:b/>
      <w:sz w:val="32"/>
      <w:szCs w:val="32"/>
    </w:rPr>
  </w:style>
  <w:style w:type="paragraph" w:customStyle="1" w:styleId="866">
    <w:name w:val="列表段落1"/>
    <w:basedOn w:val="1"/>
    <w:qFormat/>
    <w:uiPriority w:val="34"/>
    <w:pPr>
      <w:adjustRightInd/>
      <w:ind w:right="238" w:firstLine="420"/>
    </w:pPr>
    <w:rPr>
      <w:rFonts w:ascii="Calibri" w:hAnsi="Calibri"/>
      <w:sz w:val="24"/>
    </w:rPr>
  </w:style>
  <w:style w:type="paragraph" w:customStyle="1" w:styleId="867">
    <w:name w:val="Char Char110"/>
    <w:basedOn w:val="1"/>
    <w:qFormat/>
    <w:uiPriority w:val="6"/>
    <w:pPr>
      <w:spacing w:line="360" w:lineRule="auto"/>
    </w:pPr>
    <w:rPr>
      <w:rFonts w:ascii="Tahoma" w:hAnsi="Tahoma"/>
      <w:sz w:val="24"/>
      <w:szCs w:val="20"/>
    </w:rPr>
  </w:style>
  <w:style w:type="paragraph" w:customStyle="1" w:styleId="868">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9">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0">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1">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2">
    <w:name w:val="Char Char Char Char Char Char Char Char Char Char Char Char1 Char2"/>
    <w:basedOn w:val="1"/>
    <w:qFormat/>
    <w:uiPriority w:val="0"/>
    <w:rPr>
      <w:rFonts w:ascii="Tahoma" w:hAnsi="Tahoma" w:cs="仿宋_GB2312"/>
      <w:sz w:val="24"/>
      <w:szCs w:val="20"/>
    </w:rPr>
  </w:style>
  <w:style w:type="paragraph" w:customStyle="1" w:styleId="873">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4">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5">
    <w:name w:val="样式 列表编号 + 段后: 0.5 行"/>
    <w:basedOn w:val="18"/>
    <w:qFormat/>
    <w:uiPriority w:val="2"/>
    <w:pPr>
      <w:tabs>
        <w:tab w:val="clear" w:pos="390"/>
        <w:tab w:val="clear" w:pos="454"/>
      </w:tabs>
      <w:spacing w:after="0"/>
      <w:ind w:left="840" w:hanging="420"/>
      <w:contextualSpacing/>
    </w:pPr>
    <w:rPr>
      <w:rFonts w:cs="宋体"/>
    </w:rPr>
  </w:style>
  <w:style w:type="paragraph" w:customStyle="1" w:styleId="87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7">
    <w:name w:val="_Style 12"/>
    <w:basedOn w:val="22"/>
    <w:qFormat/>
    <w:uiPriority w:val="0"/>
    <w:pPr>
      <w:snapToGrid w:val="0"/>
      <w:spacing w:line="360" w:lineRule="auto"/>
    </w:pPr>
  </w:style>
  <w:style w:type="paragraph" w:customStyle="1" w:styleId="878">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9">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0">
    <w:name w:val="_Style 94"/>
    <w:basedOn w:val="1"/>
    <w:next w:val="264"/>
    <w:qFormat/>
    <w:uiPriority w:val="34"/>
    <w:pPr>
      <w:adjustRightInd/>
      <w:spacing w:line="360" w:lineRule="auto"/>
      <w:ind w:firstLine="200" w:firstLineChars="200"/>
    </w:pPr>
    <w:rPr>
      <w:rFonts w:ascii="Calibri" w:hAnsi="Calibri"/>
      <w:sz w:val="28"/>
      <w:szCs w:val="20"/>
    </w:rPr>
  </w:style>
  <w:style w:type="paragraph" w:customStyle="1" w:styleId="88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3">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4">
    <w:name w:val="3级标题"/>
    <w:basedOn w:val="678"/>
    <w:qFormat/>
    <w:uiPriority w:val="0"/>
    <w:pPr>
      <w:outlineLvl w:val="2"/>
    </w:pPr>
  </w:style>
  <w:style w:type="paragraph" w:customStyle="1" w:styleId="88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6">
    <w:name w:val="Char1 Char Char Char3"/>
    <w:basedOn w:val="1"/>
    <w:qFormat/>
    <w:uiPriority w:val="0"/>
    <w:pPr>
      <w:adjustRightInd/>
      <w:ind w:firstLine="200" w:firstLineChars="200"/>
    </w:pPr>
    <w:rPr>
      <w:rFonts w:ascii="Tahoma" w:hAnsi="Tahoma"/>
      <w:sz w:val="24"/>
      <w:szCs w:val="20"/>
    </w:rPr>
  </w:style>
  <w:style w:type="paragraph" w:customStyle="1" w:styleId="887">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8">
    <w:name w:val="MM Empty"/>
    <w:basedOn w:val="1"/>
    <w:qFormat/>
    <w:uiPriority w:val="0"/>
    <w:pPr>
      <w:adjustRightInd/>
    </w:pPr>
  </w:style>
  <w:style w:type="paragraph" w:customStyle="1" w:styleId="889">
    <w:name w:val="Char24"/>
    <w:basedOn w:val="1"/>
    <w:qFormat/>
    <w:uiPriority w:val="0"/>
    <w:rPr>
      <w:rFonts w:ascii="仿宋_GB2312" w:eastAsia="仿宋_GB2312"/>
      <w:b/>
      <w:sz w:val="32"/>
      <w:szCs w:val="32"/>
    </w:rPr>
  </w:style>
  <w:style w:type="paragraph" w:customStyle="1" w:styleId="890">
    <w:name w:val="正文箭头"/>
    <w:basedOn w:val="544"/>
    <w:qFormat/>
    <w:uiPriority w:val="0"/>
  </w:style>
  <w:style w:type="paragraph" w:customStyle="1" w:styleId="891">
    <w:name w:val="U_编号2"/>
    <w:basedOn w:val="1"/>
    <w:qFormat/>
    <w:uiPriority w:val="0"/>
    <w:pPr>
      <w:tabs>
        <w:tab w:val="left" w:pos="785"/>
      </w:tabs>
      <w:adjustRightInd/>
      <w:spacing w:beforeLines="10" w:afterLines="10" w:line="300" w:lineRule="auto"/>
    </w:pPr>
    <w:rPr>
      <w:sz w:val="24"/>
    </w:rPr>
  </w:style>
  <w:style w:type="paragraph" w:customStyle="1" w:styleId="892">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4">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5">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6">
    <w:name w:val="_Style 1"/>
    <w:basedOn w:val="1"/>
    <w:qFormat/>
    <w:uiPriority w:val="34"/>
    <w:pPr>
      <w:adjustRightInd/>
      <w:ind w:firstLine="420" w:firstLineChars="200"/>
    </w:pPr>
    <w:rPr>
      <w:rFonts w:eastAsia="仿宋_GB2312"/>
      <w:sz w:val="28"/>
    </w:rPr>
  </w:style>
  <w:style w:type="paragraph" w:customStyle="1" w:styleId="897">
    <w:name w:val="表格 内容"/>
    <w:basedOn w:val="734"/>
    <w:qFormat/>
    <w:uiPriority w:val="0"/>
    <w:rPr>
      <w:b w:val="0"/>
      <w:sz w:val="20"/>
    </w:rPr>
  </w:style>
  <w:style w:type="paragraph" w:customStyle="1" w:styleId="898">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9"/>
    <w:next w:val="1"/>
    <w:qFormat/>
    <w:uiPriority w:val="0"/>
    <w:pPr>
      <w:tabs>
        <w:tab w:val="left" w:pos="1080"/>
      </w:tabs>
      <w:ind w:left="1080" w:hanging="1080"/>
    </w:pPr>
  </w:style>
  <w:style w:type="paragraph" w:customStyle="1" w:styleId="901">
    <w:name w:val="数字标题1"/>
    <w:basedOn w:val="5"/>
    <w:next w:val="1"/>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qFormat/>
    <w:uiPriority w:val="0"/>
    <w:pPr>
      <w:widowControl/>
    </w:pPr>
    <w:rPr>
      <w:kern w:val="0"/>
      <w:sz w:val="24"/>
      <w:szCs w:val="20"/>
    </w:rPr>
  </w:style>
  <w:style w:type="paragraph" w:customStyle="1" w:styleId="909">
    <w:name w:val="Char Char113"/>
    <w:basedOn w:val="1"/>
    <w:qFormat/>
    <w:uiPriority w:val="0"/>
    <w:pPr>
      <w:widowControl/>
      <w:spacing w:after="160" w:line="240" w:lineRule="exact"/>
      <w:jc w:val="left"/>
    </w:pPr>
    <w:rPr>
      <w:rFonts w:eastAsia="仿宋_GB2312"/>
      <w:sz w:val="28"/>
    </w:rPr>
  </w:style>
  <w:style w:type="paragraph" w:customStyle="1" w:styleId="9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qFormat/>
    <w:uiPriority w:val="34"/>
    <w:pPr>
      <w:adjustRightInd/>
      <w:ind w:firstLine="420" w:firstLineChars="200"/>
    </w:pPr>
    <w:rPr>
      <w:rFonts w:eastAsia="仿宋_GB2312"/>
      <w:sz w:val="28"/>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qFormat/>
    <w:uiPriority w:val="6"/>
    <w:pPr>
      <w:widowControl/>
      <w:spacing w:after="160" w:line="240" w:lineRule="exact"/>
      <w:jc w:val="left"/>
    </w:pPr>
    <w:rPr>
      <w:rFonts w:eastAsia="仿宋_GB2312"/>
      <w:sz w:val="28"/>
    </w:rPr>
  </w:style>
  <w:style w:type="paragraph" w:customStyle="1" w:styleId="918">
    <w:name w:val="正文 图"/>
    <w:basedOn w:val="449"/>
    <w:qFormat/>
    <w:uiPriority w:val="0"/>
    <w:pPr>
      <w:adjustRightInd/>
      <w:spacing w:before="0"/>
      <w:ind w:firstLine="0"/>
      <w:jc w:val="center"/>
    </w:pPr>
    <w:rPr>
      <w:rFonts w:ascii="微软雅黑" w:hAnsi="微软雅黑"/>
    </w:rPr>
  </w:style>
  <w:style w:type="paragraph" w:customStyle="1" w:styleId="91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68"/>
    <w:qFormat/>
    <w:uiPriority w:val="0"/>
    <w:pPr>
      <w:ind w:left="0"/>
    </w:pPr>
  </w:style>
  <w:style w:type="paragraph" w:customStyle="1" w:styleId="92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qFormat/>
    <w:uiPriority w:val="0"/>
    <w:pPr>
      <w:adjustRightInd/>
      <w:spacing w:line="360" w:lineRule="auto"/>
      <w:ind w:firstLine="480"/>
    </w:pPr>
    <w:rPr>
      <w:sz w:val="24"/>
    </w:rPr>
  </w:style>
  <w:style w:type="table" w:customStyle="1" w:styleId="925">
    <w:name w:val="网格型2"/>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1"/>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6"/>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3"/>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4"/>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5"/>
    <w:basedOn w:val="68"/>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1">
    <w:name w:val="列出段落111"/>
    <w:basedOn w:val="1"/>
    <w:qFormat/>
    <w:uiPriority w:val="34"/>
    <w:pPr>
      <w:ind w:firstLine="420" w:firstLineChars="200"/>
    </w:pPr>
  </w:style>
  <w:style w:type="character" w:customStyle="1" w:styleId="932">
    <w:name w:val="交叉引用"/>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qFormat/>
    <w:uiPriority w:val="0"/>
    <w:rPr>
      <w:rFonts w:ascii="宋体" w:eastAsia="宋体"/>
      <w:snapToGrid w:val="0"/>
      <w:color w:val="000000"/>
      <w:kern w:val="28"/>
      <w:sz w:val="28"/>
      <w:lang w:val="en-US" w:eastAsia="zh-CN" w:bidi="ar-SA"/>
    </w:rPr>
  </w:style>
  <w:style w:type="character" w:customStyle="1" w:styleId="934">
    <w:name w:val="页脚 字符1"/>
    <w:qFormat/>
    <w:locked/>
    <w:uiPriority w:val="99"/>
    <w:rPr>
      <w:kern w:val="2"/>
      <w:sz w:val="18"/>
      <w:szCs w:val="18"/>
    </w:rPr>
  </w:style>
  <w:style w:type="character" w:customStyle="1" w:styleId="935">
    <w:name w:val="页眉 字符1"/>
    <w:qFormat/>
    <w:uiPriority w:val="99"/>
    <w:rPr>
      <w:kern w:val="2"/>
      <w:sz w:val="18"/>
      <w:szCs w:val="18"/>
    </w:rPr>
  </w:style>
  <w:style w:type="character" w:customStyle="1" w:styleId="936">
    <w:name w:val="尾注文本 Char"/>
    <w:link w:val="44"/>
    <w:qFormat/>
    <w:uiPriority w:val="0"/>
    <w:rPr>
      <w:kern w:val="2"/>
      <w:sz w:val="21"/>
      <w:szCs w:val="24"/>
      <w:lang w:val="zh-CN"/>
    </w:rPr>
  </w:style>
  <w:style w:type="character" w:customStyle="1" w:styleId="937">
    <w:name w:val="无间隔 Char"/>
    <w:link w:val="489"/>
    <w:qFormat/>
    <w:uiPriority w:val="99"/>
    <w:rPr>
      <w:kern w:val="2"/>
      <w:sz w:val="21"/>
      <w:szCs w:val="22"/>
    </w:rPr>
  </w:style>
  <w:style w:type="character" w:customStyle="1" w:styleId="938">
    <w:name w:val="标准文本 Char Char"/>
    <w:link w:val="939"/>
    <w:qFormat/>
    <w:uiPriority w:val="0"/>
    <w:rPr>
      <w:rFonts w:cs="宋体"/>
      <w:kern w:val="2"/>
      <w:sz w:val="24"/>
    </w:rPr>
  </w:style>
  <w:style w:type="paragraph" w:customStyle="1" w:styleId="939">
    <w:name w:val="标准文本"/>
    <w:basedOn w:val="1"/>
    <w:link w:val="938"/>
    <w:qFormat/>
    <w:uiPriority w:val="0"/>
    <w:pPr>
      <w:adjustRightInd/>
      <w:spacing w:line="360" w:lineRule="auto"/>
      <w:ind w:firstLine="480" w:firstLineChars="200"/>
    </w:pPr>
    <w:rPr>
      <w:rFonts w:cs="宋体"/>
      <w:sz w:val="24"/>
      <w:szCs w:val="20"/>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paragraph" w:customStyle="1" w:styleId="953">
    <w:name w:val="_Style 947"/>
    <w:basedOn w:val="1"/>
    <w:next w:val="264"/>
    <w:qFormat/>
    <w:uiPriority w:val="34"/>
    <w:pPr>
      <w:adjustRightInd/>
      <w:ind w:firstLine="420" w:firstLineChars="200"/>
    </w:pPr>
  </w:style>
  <w:style w:type="paragraph" w:customStyle="1" w:styleId="954">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qFormat/>
    <w:uiPriority w:val="0"/>
    <w:pPr>
      <w:adjustRightInd/>
      <w:snapToGrid w:val="0"/>
      <w:jc w:val="left"/>
    </w:pPr>
    <w:rPr>
      <w:rFonts w:ascii="Century Gothic" w:hAnsi="楷体_GB2312" w:eastAsia="Century Gothic"/>
      <w:szCs w:val="20"/>
    </w:rPr>
  </w:style>
  <w:style w:type="paragraph" w:customStyle="1" w:styleId="956">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9">
    <w:name w:val="Blockquote"/>
    <w:basedOn w:val="1"/>
    <w:qFormat/>
    <w:uiPriority w:val="0"/>
    <w:pPr>
      <w:autoSpaceDE w:val="0"/>
      <w:autoSpaceDN w:val="0"/>
      <w:spacing w:before="100" w:after="100"/>
      <w:ind w:left="360" w:right="360"/>
      <w:jc w:val="left"/>
    </w:pPr>
    <w:rPr>
      <w:kern w:val="0"/>
      <w:sz w:val="24"/>
      <w:szCs w:val="20"/>
    </w:rPr>
  </w:style>
  <w:style w:type="paragraph" w:customStyle="1" w:styleId="960">
    <w:name w:val="p1"/>
    <w:basedOn w:val="1"/>
    <w:qFormat/>
    <w:uiPriority w:val="0"/>
    <w:pPr>
      <w:widowControl/>
      <w:adjustRightInd/>
      <w:jc w:val="left"/>
    </w:pPr>
    <w:rPr>
      <w:rFonts w:ascii=".PingFang SC" w:eastAsia=".PingFang SC"/>
      <w:color w:val="454545"/>
      <w:kern w:val="0"/>
      <w:sz w:val="18"/>
      <w:szCs w:val="18"/>
    </w:rPr>
  </w:style>
  <w:style w:type="paragraph" w:customStyle="1" w:styleId="961">
    <w:name w:val="Table Paragraph"/>
    <w:basedOn w:val="1"/>
    <w:qFormat/>
    <w:uiPriority w:val="0"/>
    <w:pPr>
      <w:adjustRightInd/>
      <w:jc w:val="left"/>
    </w:pPr>
    <w:rPr>
      <w:rFonts w:ascii="Calibri" w:hAnsi="Calibri"/>
      <w:kern w:val="0"/>
      <w:sz w:val="22"/>
      <w:szCs w:val="22"/>
      <w:lang w:eastAsia="en-US"/>
    </w:rPr>
  </w:style>
  <w:style w:type="paragraph" w:customStyle="1" w:styleId="9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3">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5">
    <w:name w:val="ksfind_class_select1"/>
    <w:basedOn w:val="75"/>
    <w:qFormat/>
    <w:uiPriority w:val="0"/>
    <w:rPr>
      <w:color w:val="000000"/>
      <w:shd w:val="clear" w:color="auto" w:fill="EFD200"/>
    </w:rPr>
  </w:style>
  <w:style w:type="character" w:customStyle="1" w:styleId="966">
    <w:name w:val="font71"/>
    <w:qFormat/>
    <w:uiPriority w:val="0"/>
    <w:rPr>
      <w:rFonts w:hint="eastAsia" w:ascii="宋体" w:hAnsi="宋体" w:eastAsia="宋体" w:cs="宋体"/>
      <w:color w:val="000000"/>
      <w:sz w:val="22"/>
      <w:szCs w:val="22"/>
      <w:u w:val="none"/>
    </w:rPr>
  </w:style>
  <w:style w:type="character" w:customStyle="1" w:styleId="967">
    <w:name w:val="font91"/>
    <w:qFormat/>
    <w:uiPriority w:val="0"/>
    <w:rPr>
      <w:rFonts w:hint="eastAsia" w:ascii="仿宋" w:hAnsi="仿宋" w:eastAsia="仿宋" w:cs="仿宋"/>
      <w:color w:val="000000"/>
      <w:sz w:val="22"/>
      <w:szCs w:val="22"/>
      <w:u w:val="none"/>
    </w:rPr>
  </w:style>
  <w:style w:type="paragraph" w:customStyle="1" w:styleId="96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9">
    <w:name w:val="jd-正文1"/>
    <w:basedOn w:val="1"/>
    <w:qFormat/>
    <w:uiPriority w:val="0"/>
    <w:pPr>
      <w:widowControl/>
      <w:adjustRightInd/>
      <w:spacing w:line="360" w:lineRule="auto"/>
      <w:ind w:firstLine="482" w:firstLineChars="200"/>
    </w:pPr>
    <w:rPr>
      <w:rFonts w:ascii="宋体" w:hAnsi="宋体" w:cs="宋体"/>
      <w:sz w:val="24"/>
      <w:szCs w:val="20"/>
    </w:rPr>
  </w:style>
  <w:style w:type="paragraph" w:customStyle="1" w:styleId="970">
    <w:name w:val="[Normal]"/>
    <w:qFormat/>
    <w:uiPriority w:val="99"/>
    <w:rPr>
      <w:rFonts w:ascii="宋体" w:hAnsi="宋体" w:eastAsia="宋体" w:cs="Times New Roman"/>
      <w:sz w:val="24"/>
      <w:szCs w:val="22"/>
      <w:lang w:val="zh-CN" w:eastAsia="zh-CN" w:bidi="ar-SA"/>
    </w:rPr>
  </w:style>
  <w:style w:type="paragraph" w:customStyle="1" w:styleId="971">
    <w:name w:val="纯文本3"/>
    <w:basedOn w:val="1"/>
    <w:qFormat/>
    <w:uiPriority w:val="99"/>
    <w:pPr>
      <w:adjustRightInd/>
      <w:snapToGrid w:val="0"/>
      <w:jc w:val="left"/>
    </w:pPr>
    <w:rPr>
      <w:rFonts w:ascii="Century Gothic" w:hAnsi="楷体_GB2312" w:eastAsia="Times New Roman" w:cs="Century Gothic"/>
    </w:rPr>
  </w:style>
  <w:style w:type="table" w:customStyle="1" w:styleId="972">
    <w:name w:val="Table Normal"/>
    <w:semiHidden/>
    <w:unhideWhenUsed/>
    <w:qFormat/>
    <w:uiPriority w:val="0"/>
    <w:tblPr>
      <w:tblCellMar>
        <w:top w:w="0" w:type="dxa"/>
        <w:left w:w="0" w:type="dxa"/>
        <w:bottom w:w="0" w:type="dxa"/>
        <w:right w:w="0" w:type="dxa"/>
      </w:tblCellMar>
    </w:tblPr>
  </w:style>
  <w:style w:type="paragraph" w:customStyle="1" w:styleId="973">
    <w:name w:val="BodyText"/>
    <w:basedOn w:val="1"/>
    <w:qFormat/>
    <w:uiPriority w:val="0"/>
    <w:pPr>
      <w:jc w:val="both"/>
      <w:textAlignment w:val="baseline"/>
    </w:pPr>
    <w:rPr>
      <w:rFonts w:ascii="等线" w:hAnsi="等线" w:eastAsia="??"/>
      <w:kern w:val="2"/>
      <w:sz w:val="24"/>
      <w:szCs w:val="28"/>
      <w:lang w:val="en-US" w:eastAsia="zh-CN" w:bidi="ar-SA"/>
    </w:rPr>
  </w:style>
  <w:style w:type="paragraph" w:customStyle="1" w:styleId="974">
    <w:name w:val="样式 样式 宋体 四号 加粗 行距: 1.5 倍行距 + 段前: 1 行"/>
    <w:basedOn w:val="1"/>
    <w:qFormat/>
    <w:uiPriority w:val="0"/>
    <w:pPr>
      <w:spacing w:before="156" w:beforeLines="50"/>
    </w:pPr>
    <w:rPr>
      <w:rFonts w:ascii="宋体" w:hAnsi="宋体" w:cs="宋体"/>
      <w:b/>
      <w:bCs/>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22019</Words>
  <Characters>23562</Characters>
  <Lines>281</Lines>
  <Paragraphs>79</Paragraphs>
  <TotalTime>76</TotalTime>
  <ScaleCrop>false</ScaleCrop>
  <LinksUpToDate>false</LinksUpToDate>
  <CharactersWithSpaces>24621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2021-08-02T00:22:00Z</dcterms:created>
  <dc:creator>lenovo</dc:creator>
  <cp:lastModifiedBy>Admin</cp:lastModifiedBy>
  <cp:lastPrinted>2026-03-12T00:55:00Z</cp:lastPrinted>
  <dcterms:modified xsi:type="dcterms:W3CDTF">2026-04-09T01:05:30Z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086DC7A96F624F8DBEBE76050B632FA3_13</vt:lpwstr>
  </property>
  <property fmtid="{D5CDD505-2E9C-101B-9397-08002B2CF9AE}" pid="5" name="KSOTemplateDocerSaveRecord">
    <vt:lpwstr>eyJoZGlkIjoiYTNkYjZiNWFhOGNkYzg0YTc4MTlmMzQ5YjkyYjFlYjciLCJ1c2VySWQiOiI3NDE2ODI5NzQifQ==</vt:lpwstr>
  </property>
</Properties>
</file>