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39DE4"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七、项目技术参数</w:t>
      </w:r>
    </w:p>
    <w:p w14:paraId="2CBA26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基本要求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满足教学、办公、实验等需要，设备为国产自主可控产品，整机和CPU核心部件为国产化品牌</w:t>
      </w:r>
      <w:r>
        <w:rPr>
          <w:rFonts w:hint="eastAsia" w:ascii="仿宋" w:hAnsi="仿宋" w:eastAsia="仿宋"/>
          <w:sz w:val="28"/>
          <w:szCs w:val="28"/>
          <w:lang w:eastAsia="zh-CN"/>
        </w:rPr>
        <w:t>，整机IC器件及电子元件国产化率99%，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提供国家要求的相关强制性3C认证证书；</w:t>
      </w:r>
    </w:p>
    <w:p w14:paraId="1B03A96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电源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ascii="仿宋" w:hAnsi="仿宋" w:eastAsia="仿宋"/>
          <w:sz w:val="28"/>
          <w:szCs w:val="28"/>
        </w:rPr>
        <w:t>电源功率≥300W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0AEAAAC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机箱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ascii="仿宋" w:hAnsi="仿宋" w:eastAsia="仿宋"/>
          <w:sz w:val="28"/>
          <w:szCs w:val="28"/>
        </w:rPr>
        <w:t>机箱≥17L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352F65C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" w:hAnsi="仿宋" w:eastAsia="仿宋" w:cstheme="minorBidi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处理器(CPU)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theme="minorBidi"/>
          <w:sz w:val="28"/>
          <w:szCs w:val="28"/>
        </w:rPr>
        <w:t>配置</w:t>
      </w:r>
      <w:r>
        <w:rPr>
          <w:rFonts w:ascii="仿宋" w:hAnsi="仿宋" w:eastAsia="仿宋"/>
          <w:sz w:val="28"/>
          <w:szCs w:val="28"/>
          <w:highlight w:val="none"/>
        </w:rPr>
        <w:t>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theme="minorBidi"/>
          <w:sz w:val="28"/>
          <w:szCs w:val="28"/>
        </w:rPr>
        <w:t>颗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高配</w:t>
      </w:r>
      <w:r>
        <w:rPr>
          <w:rFonts w:hint="eastAsia" w:ascii="仿宋" w:hAnsi="仿宋" w:eastAsia="仿宋" w:cstheme="minorBidi"/>
          <w:sz w:val="28"/>
          <w:szCs w:val="28"/>
        </w:rPr>
        <w:t>国产CPU,</w:t>
      </w:r>
      <w:r>
        <w:rPr>
          <w:rFonts w:hint="eastAsia" w:ascii="仿宋" w:hAnsi="仿宋" w:eastAsia="仿宋" w:cstheme="minorBidi"/>
          <w:sz w:val="28"/>
          <w:szCs w:val="28"/>
          <w:highlight w:val="none"/>
        </w:rPr>
        <w:t>每颗</w:t>
      </w:r>
      <w:r>
        <w:rPr>
          <w:rFonts w:hint="eastAsia" w:ascii="仿宋" w:hAnsi="仿宋" w:eastAsia="仿宋" w:cstheme="minorBidi"/>
          <w:sz w:val="28"/>
          <w:szCs w:val="28"/>
        </w:rPr>
        <w:t>CPU物理核心数</w:t>
      </w:r>
      <w:r>
        <w:rPr>
          <w:rFonts w:ascii="仿宋" w:hAnsi="仿宋" w:eastAsia="仿宋"/>
          <w:sz w:val="28"/>
          <w:szCs w:val="28"/>
        </w:rPr>
        <w:t>≥</w:t>
      </w:r>
      <w:r>
        <w:rPr>
          <w:rFonts w:hint="eastAsia" w:ascii="仿宋" w:hAnsi="仿宋" w:eastAsia="仿宋" w:cstheme="minorBidi"/>
          <w:sz w:val="28"/>
          <w:szCs w:val="28"/>
        </w:rPr>
        <w:t>8核,每颗CPU主频</w:t>
      </w:r>
      <w:r>
        <w:rPr>
          <w:rFonts w:ascii="仿宋" w:hAnsi="仿宋" w:eastAsia="仿宋"/>
          <w:sz w:val="28"/>
          <w:szCs w:val="28"/>
        </w:rPr>
        <w:t>≥</w:t>
      </w:r>
      <w:r>
        <w:rPr>
          <w:rFonts w:hint="eastAsia" w:ascii="仿宋" w:hAnsi="仿宋" w:eastAsia="仿宋" w:cstheme="minorBidi"/>
          <w:sz w:val="28"/>
          <w:szCs w:val="28"/>
        </w:rPr>
        <w:t>3.0GHz，三级缓存</w:t>
      </w:r>
      <w:r>
        <w:rPr>
          <w:rFonts w:ascii="仿宋" w:hAnsi="仿宋" w:eastAsia="仿宋"/>
          <w:sz w:val="28"/>
          <w:szCs w:val="28"/>
        </w:rPr>
        <w:t>≥</w:t>
      </w:r>
      <w:r>
        <w:rPr>
          <w:rFonts w:hint="eastAsia" w:ascii="仿宋" w:hAnsi="仿宋" w:eastAsia="仿宋" w:cstheme="minorBidi"/>
          <w:sz w:val="28"/>
          <w:szCs w:val="28"/>
        </w:rPr>
        <w:t>16MB，符合安全可靠测评I级及以上要求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；</w:t>
      </w:r>
    </w:p>
    <w:p w14:paraId="28BFE2F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内存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ascii="仿宋" w:hAnsi="仿宋" w:eastAsia="仿宋" w:cstheme="minorBidi"/>
          <w:sz w:val="28"/>
          <w:szCs w:val="28"/>
        </w:rPr>
        <w:t>配置≥16GB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DDR4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UDIMM</w:t>
      </w:r>
      <w:r>
        <w:rPr>
          <w:rFonts w:ascii="仿宋" w:hAnsi="仿宋" w:eastAsia="仿宋" w:cstheme="minorBidi"/>
          <w:sz w:val="28"/>
          <w:szCs w:val="28"/>
        </w:rPr>
        <w:t>内存，配置≥4个内存插槽</w:t>
      </w:r>
      <w:r>
        <w:rPr>
          <w:rFonts w:hint="eastAsia" w:ascii="仿宋" w:hAnsi="仿宋" w:eastAsia="仿宋" w:cstheme="minorBidi"/>
          <w:sz w:val="28"/>
          <w:szCs w:val="28"/>
        </w:rPr>
        <w:t>；</w:t>
      </w:r>
    </w:p>
    <w:p w14:paraId="4B83FC0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显卡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ascii="仿宋" w:hAnsi="仿宋" w:eastAsia="仿宋"/>
          <w:color w:val="auto"/>
          <w:sz w:val="28"/>
          <w:szCs w:val="28"/>
        </w:rPr>
        <w:t>≥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color w:val="auto"/>
          <w:sz w:val="28"/>
          <w:szCs w:val="28"/>
        </w:rPr>
        <w:t>G</w:t>
      </w:r>
      <w:r>
        <w:rPr>
          <w:rFonts w:ascii="仿宋" w:hAnsi="仿宋" w:eastAsia="仿宋"/>
          <w:sz w:val="28"/>
          <w:szCs w:val="28"/>
        </w:rPr>
        <w:t>独立显卡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10B6ACD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7、</w:t>
      </w:r>
      <w:r>
        <w:rPr>
          <w:rFonts w:ascii="仿宋" w:hAnsi="仿宋" w:eastAsia="仿宋"/>
          <w:sz w:val="28"/>
          <w:szCs w:val="28"/>
        </w:rPr>
        <w:t>声卡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ascii="仿宋" w:hAnsi="仿宋" w:eastAsia="仿宋"/>
          <w:sz w:val="28"/>
          <w:szCs w:val="28"/>
        </w:rPr>
        <w:t>集成5.1声道卡，提供前2后3音频接口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50335E6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8、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硬盘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ascii="仿宋" w:hAnsi="仿宋" w:eastAsia="仿宋"/>
          <w:sz w:val="28"/>
          <w:szCs w:val="28"/>
        </w:rPr>
        <w:t>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1T SATA HDD机械硬盘+256</w:t>
      </w:r>
      <w:r>
        <w:rPr>
          <w:rFonts w:ascii="仿宋" w:hAnsi="仿宋" w:eastAsia="仿宋"/>
          <w:sz w:val="28"/>
          <w:szCs w:val="28"/>
        </w:rPr>
        <w:t>GB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</w:rPr>
        <w:t>M.2接口NVME协议SSD，主板集成M.2接口≥3个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669BAE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9、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网络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ascii="仿宋" w:hAnsi="仿宋" w:eastAsia="仿宋"/>
          <w:sz w:val="28"/>
          <w:szCs w:val="28"/>
        </w:rPr>
        <w:t>≥1个RJ45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10/100/1000自适应以太网口，标配</w:t>
      </w:r>
    </w:p>
    <w:p w14:paraId="450345D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1个内置M.2WiFi接口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46E9FD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10、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接口扩展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≥1个PClex16，≥1个PClex8，≥1个PClex1扩展槽; USB 接口</w:t>
      </w:r>
      <w:r>
        <w:rPr>
          <w:rFonts w:hint="eastAsia" w:ascii="仿宋" w:hAnsi="仿宋" w:eastAsia="仿宋"/>
          <w:sz w:val="28"/>
          <w:szCs w:val="28"/>
          <w:highlight w:val="none"/>
        </w:rPr>
        <w:t>不少</w:t>
      </w:r>
      <w:r>
        <w:rPr>
          <w:rFonts w:hint="eastAsia" w:ascii="仿宋" w:hAnsi="仿宋" w:eastAsia="仿宋"/>
          <w:sz w:val="28"/>
          <w:szCs w:val="28"/>
        </w:rPr>
        <w:t>于 9个(其中前置USB3.0TypeA 数量≥4个，前置 TYPEC数量≥1个，后置USB3.0接口≥4个，串口1个；</w:t>
      </w:r>
    </w:p>
    <w:p w14:paraId="68DD83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theme="minorBidi"/>
          <w:color w:val="000000"/>
          <w:kern w:val="0"/>
          <w:sz w:val="28"/>
          <w:szCs w:val="28"/>
          <w:lang w:val="en-US" w:eastAsia="zh-CN" w:bidi="ar-SA"/>
        </w:rPr>
        <w:t>11、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操作系统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：</w:t>
      </w:r>
      <w:r>
        <w:rPr>
          <w:rFonts w:ascii="仿宋" w:hAnsi="仿宋" w:eastAsia="仿宋"/>
          <w:sz w:val="28"/>
          <w:szCs w:val="28"/>
        </w:rPr>
        <w:t>预装正版国产操作系统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并激活系统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4E8AD44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12、</w:t>
      </w:r>
      <w:r>
        <w:rPr>
          <w:rFonts w:hint="eastAsia" w:ascii="仿宋" w:hAnsi="仿宋" w:eastAsia="仿宋"/>
          <w:color w:val="000000"/>
          <w:sz w:val="28"/>
          <w:szCs w:val="28"/>
        </w:rPr>
        <w:t>音箱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：</w:t>
      </w:r>
      <w:r>
        <w:rPr>
          <w:rFonts w:ascii="仿宋" w:hAnsi="仿宋" w:eastAsia="仿宋"/>
          <w:sz w:val="28"/>
          <w:szCs w:val="28"/>
        </w:rPr>
        <w:t>配内置音箱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686B043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13、配件：</w:t>
      </w:r>
      <w:r>
        <w:rPr>
          <w:rFonts w:ascii="仿宋" w:hAnsi="仿宋" w:eastAsia="仿宋"/>
          <w:sz w:val="28"/>
          <w:szCs w:val="28"/>
        </w:rPr>
        <w:t>USB抗菌防水键盘鼠标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1A5AC20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14、显示器：</w:t>
      </w:r>
      <w:r>
        <w:rPr>
          <w:rFonts w:ascii="仿宋" w:hAnsi="仿宋" w:eastAsia="仿宋"/>
          <w:sz w:val="28"/>
          <w:szCs w:val="28"/>
        </w:rPr>
        <w:t>配置≥27寸LED显示器，与主机同品牌，分辨率≥1920*1080,刷新频率≥75Hz,对比度≥3000:1,视频接口VGA+HDMI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53C39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15、</w:t>
      </w:r>
      <w:r>
        <w:rPr>
          <w:rFonts w:ascii="仿宋" w:hAnsi="仿宋" w:eastAsia="仿宋"/>
          <w:sz w:val="28"/>
          <w:szCs w:val="28"/>
        </w:rPr>
        <w:t>售后服务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ascii="仿宋" w:hAnsi="仿宋" w:eastAsia="仿宋"/>
          <w:sz w:val="28"/>
          <w:szCs w:val="28"/>
        </w:rPr>
        <w:t>提供3年原厂质保，7*24小时智能体桌面运维服务，并承诺每年12次原厂工程师上门检修服务。</w:t>
      </w:r>
    </w:p>
    <w:p w14:paraId="5ED1DA75">
      <w:pPr>
        <w:widowControl/>
        <w:spacing w:line="320" w:lineRule="exact"/>
        <w:jc w:val="both"/>
        <w:textAlignment w:val="center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16929AE9">
      <w:pPr>
        <w:widowControl/>
        <w:spacing w:line="320" w:lineRule="exact"/>
        <w:jc w:val="both"/>
        <w:textAlignment w:val="center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名称及数量：</w:t>
      </w:r>
    </w:p>
    <w:p w14:paraId="7C3F2C37">
      <w:pPr>
        <w:bidi w:val="0"/>
        <w:rPr>
          <w:rFonts w:hint="eastAsia" w:ascii="仿宋" w:hAnsi="仿宋" w:eastAsia="仿宋" w:cstheme="minorBidi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台式计算机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28"/>
          <w:szCs w:val="28"/>
        </w:rPr>
        <w:t>120</w:t>
      </w:r>
      <w:r>
        <w:rPr>
          <w:rFonts w:hint="eastAsia" w:ascii="仿宋" w:hAnsi="仿宋" w:eastAsia="仿宋" w:cstheme="minorBidi"/>
          <w:b/>
          <w:bCs/>
          <w:sz w:val="28"/>
          <w:szCs w:val="28"/>
        </w:rPr>
        <w:t>台</w:t>
      </w:r>
      <w:r>
        <w:rPr>
          <w:rFonts w:hint="eastAsia" w:ascii="仿宋" w:hAnsi="仿宋" w:eastAsia="仿宋" w:cstheme="minorBidi"/>
          <w:b/>
          <w:bCs/>
          <w:sz w:val="28"/>
          <w:szCs w:val="28"/>
          <w:lang w:eastAsia="zh-CN"/>
        </w:rPr>
        <w:t>。</w:t>
      </w:r>
    </w:p>
    <w:p w14:paraId="195A83E7">
      <w:pPr>
        <w:bidi w:val="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供货期：合同后90日历日  </w:t>
      </w:r>
      <w:bookmarkStart w:id="0" w:name="_GoBack"/>
      <w:bookmarkEnd w:id="0"/>
    </w:p>
    <w:p w14:paraId="693B1E47">
      <w:pPr>
        <w:bidi w:val="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标的物所属行业：制造业</w:t>
      </w:r>
    </w:p>
    <w:p w14:paraId="313421BA">
      <w:pPr>
        <w:widowControl/>
        <w:spacing w:line="320" w:lineRule="exact"/>
        <w:jc w:val="both"/>
        <w:textAlignment w:val="center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ZmQ1MzAwYzAzODE5ZGJhMjUzMDQwMWRlODEzY2IifQ=="/>
  </w:docVars>
  <w:rsids>
    <w:rsidRoot w:val="19C66343"/>
    <w:rsid w:val="10F16CE1"/>
    <w:rsid w:val="19C66343"/>
    <w:rsid w:val="2DF14458"/>
    <w:rsid w:val="3F5B7FFA"/>
    <w:rsid w:val="4A29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autoRedefine/>
    <w:qFormat/>
    <w:uiPriority w:val="1"/>
    <w:pPr>
      <w:widowControl w:val="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679</Characters>
  <Lines>0</Lines>
  <Paragraphs>0</Paragraphs>
  <TotalTime>1</TotalTime>
  <ScaleCrop>false</ScaleCrop>
  <LinksUpToDate>false</LinksUpToDate>
  <CharactersWithSpaces>691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2026-05-29T08:11:00Z</dcterms:created>
  <dc:creator>偶就是，我</dc:creator>
  <cp:lastModifiedBy>换个名字</cp:lastModifiedBy>
  <dcterms:modified xsi:type="dcterms:W3CDTF">2026-05-29T08:53:19Z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D5DF51024C57426DAADE702E73A0888B_11</vt:lpwstr>
  </property>
  <property fmtid="{D5CDD505-2E9C-101B-9397-08002B2CF9AE}" pid="4" name="KSOTemplateDocerSaveRecord">
    <vt:lpwstr>eyJoZGlkIjoiMzEwNTM5NzYwMDRjMzkwZTVkZjY2ODkwMGIxNGU0OTUiLCJ1c2VySWQiOiI0MTEzMjYwNjUifQ==</vt:lpwstr>
  </property>
</Properties>
</file>