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2523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宋体" w:hAnsi="宋体"/>
          <w:color w:val="000000"/>
          <w:sz w:val="40"/>
          <w:szCs w:val="40"/>
          <w:lang w:val="en-US" w:eastAsia="zh-CN"/>
        </w:rPr>
      </w:pPr>
      <w:r>
        <w:rPr>
          <w:rFonts w:hint="eastAsia"/>
          <w:color w:val="000000"/>
          <w:sz w:val="40"/>
          <w:szCs w:val="40"/>
          <w:lang w:eastAsia="zh-CN"/>
        </w:rPr>
        <w:t>德钦县2026年高原特色优质绿色农产品品牌建设项目</w:t>
      </w: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成交公示</w:t>
      </w:r>
      <w:bookmarkStart w:id="0" w:name="_GoBack"/>
      <w:bookmarkEnd w:id="0"/>
    </w:p>
    <w:p w14:paraId="254666F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项目编号：DQZC2026-C3-00111-YNYZ-0012</w:t>
      </w:r>
    </w:p>
    <w:p w14:paraId="507881CF">
      <w:pPr>
        <w:spacing w:line="360" w:lineRule="auto"/>
        <w:rPr>
          <w:rFonts w:hint="eastAsia" w:ascii="宋体" w:hAnsi="宋体"/>
          <w:b/>
          <w:bCs/>
          <w:color w:val="000000"/>
          <w:sz w:val="24"/>
          <w:szCs w:val="24"/>
        </w:rPr>
      </w:pPr>
    </w:p>
    <w:p w14:paraId="45DFA257">
      <w:pPr>
        <w:numPr>
          <w:ilvl w:val="0"/>
          <w:numId w:val="0"/>
        </w:numPr>
        <w:spacing w:line="360" w:lineRule="auto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一、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项目名称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 xml:space="preserve">德钦县2026年高原特色优质绿色农产品品牌建设项目 </w:t>
      </w:r>
    </w:p>
    <w:p w14:paraId="7B68967A">
      <w:pPr>
        <w:numPr>
          <w:ilvl w:val="0"/>
          <w:numId w:val="0"/>
        </w:numPr>
        <w:spacing w:line="360" w:lineRule="auto"/>
        <w:rPr>
          <w:rFonts w:ascii="宋体" w:hAnsi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  <w:t>二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  <w:t>中标信息：</w:t>
      </w:r>
    </w:p>
    <w:p w14:paraId="02A4ED7A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供应商名称：云南领创企业管理咨询有限公司</w:t>
      </w:r>
    </w:p>
    <w:p w14:paraId="5A22A89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供应商地址：云南省昆明市西山区福海街道办事处滇池时代D座1203室</w:t>
      </w:r>
    </w:p>
    <w:p w14:paraId="6FFEB079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金额：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628650.00元</w:t>
      </w:r>
    </w:p>
    <w:p w14:paraId="39F8C46C">
      <w:pPr>
        <w:spacing w:line="360" w:lineRule="auto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三</w:t>
      </w:r>
      <w:r>
        <w:rPr>
          <w:rFonts w:hint="eastAsia" w:ascii="宋体" w:hAnsi="宋体"/>
          <w:color w:val="000000"/>
          <w:sz w:val="24"/>
          <w:szCs w:val="24"/>
        </w:rPr>
        <w:t>、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主要标的信息：</w:t>
      </w:r>
    </w:p>
    <w:p w14:paraId="42CCF370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采购内容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：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eastAsia="zh-CN"/>
        </w:rPr>
        <w:t>德钦县2026年高原特色优质绿色农产品品牌建设项目，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具体详见“第五章 采购需求”。</w:t>
      </w:r>
    </w:p>
    <w:p w14:paraId="034DA9E2">
      <w:pPr>
        <w:spacing w:line="360" w:lineRule="auto"/>
        <w:ind w:firstLine="480" w:firstLineChars="200"/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合同履行期限：2026年10月31日前，完成6个有机产品认证，5个葡萄酒生态原产地产品保护认证和1个葡萄酒生态原产地产品保护区认证。</w:t>
      </w:r>
    </w:p>
    <w:p w14:paraId="3D760EE2">
      <w:pPr>
        <w:spacing w:line="360" w:lineRule="auto"/>
        <w:ind w:firstLine="480" w:firstLineChars="200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质量要求：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符合国家及行业现行相关标准和规范，满足采购人要求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6C6B40C6">
      <w:pPr>
        <w:spacing w:line="360" w:lineRule="auto"/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  <w:t>四、评审专家名单：</w:t>
      </w:r>
    </w:p>
    <w:p w14:paraId="4C380377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陈玉燕（采购人代表）、童海玲、王琼仙（评审组长）</w:t>
      </w:r>
    </w:p>
    <w:p w14:paraId="3663AE48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五、代理服务收费标准及金额：</w:t>
      </w:r>
    </w:p>
    <w:p w14:paraId="302F126F">
      <w:pPr>
        <w:spacing w:line="360" w:lineRule="auto"/>
        <w:ind w:firstLine="480" w:firstLineChars="200"/>
        <w:rPr>
          <w:rFonts w:hint="eastAsia" w:ascii="宋体" w:hAnsi="宋体" w:eastAsia="宋体"/>
          <w:b/>
          <w:bCs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本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项目招标代理服务费收费参照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  <w:lang w:val="en-US" w:eastAsia="zh-CN"/>
        </w:rPr>
        <w:t>《云南省建设工程招标代理服务收费参考意见》的通知云建招协〔2024〕58号文</w:t>
      </w:r>
      <w:r>
        <w:rPr>
          <w:rFonts w:hint="eastAsia" w:ascii="宋体" w:hAnsi="宋体"/>
          <w:bCs/>
          <w:color w:val="000000"/>
          <w:sz w:val="24"/>
          <w:szCs w:val="24"/>
          <w:highlight w:val="none"/>
        </w:rPr>
        <w:t>规定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，由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人向采购代理机构支付服务费：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9400.00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</w:rPr>
        <w:t>元</w:t>
      </w:r>
      <w:r>
        <w:rPr>
          <w:rFonts w:hint="eastAsia" w:ascii="宋体" w:hAnsi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 w14:paraId="0A8DB136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</w:rPr>
        <w:t>六、公告期限：</w:t>
      </w:r>
    </w:p>
    <w:p w14:paraId="727C973E"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个工作日。</w:t>
      </w:r>
    </w:p>
    <w:p w14:paraId="15FAC0AE">
      <w:pPr>
        <w:spacing w:line="360" w:lineRule="auto"/>
        <w:rPr>
          <w:rFonts w:ascii="宋体" w:hAnsi="宋体" w:cs="仿宋"/>
          <w:b/>
          <w:bCs/>
          <w:color w:val="000000"/>
          <w:sz w:val="24"/>
          <w:szCs w:val="24"/>
        </w:rPr>
      </w:pPr>
      <w:r>
        <w:rPr>
          <w:rFonts w:hint="eastAsia" w:ascii="宋体" w:hAnsi="宋体" w:cs="仿宋"/>
          <w:b/>
          <w:bCs/>
          <w:color w:val="000000"/>
          <w:sz w:val="24"/>
          <w:szCs w:val="24"/>
        </w:rPr>
        <w:t>七、其他补充事宜：无</w:t>
      </w:r>
    </w:p>
    <w:p w14:paraId="7AC84CFC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八、凡对本次公告内容提出询问，请按以下方式联系：</w:t>
      </w:r>
    </w:p>
    <w:p w14:paraId="733BC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1.采购人信息</w:t>
      </w:r>
    </w:p>
    <w:p w14:paraId="659D5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名  称：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u w:val="none"/>
          <w:lang w:eastAsia="zh-CN"/>
        </w:rPr>
        <w:t>德钦县农业农村局</w:t>
      </w:r>
    </w:p>
    <w:p w14:paraId="65487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德钦县行政中心1号楼</w:t>
      </w:r>
    </w:p>
    <w:p w14:paraId="7187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联系人：格工</w:t>
      </w:r>
    </w:p>
    <w:p w14:paraId="74B6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13988755044</w:t>
      </w:r>
    </w:p>
    <w:p w14:paraId="20CAE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p w14:paraId="2374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2.采购代理机构信息</w:t>
      </w:r>
    </w:p>
    <w:p w14:paraId="678F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名  称：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云南玉昭工程咨询有限公司</w:t>
      </w:r>
    </w:p>
    <w:p w14:paraId="7CFD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地  址：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香格里拉市云南玉昭工程咨询有限公司环城北路26号</w:t>
      </w:r>
    </w:p>
    <w:p w14:paraId="5967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联系人：谢翠梅</w:t>
      </w:r>
    </w:p>
    <w:p w14:paraId="4B9F3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13668736373</w:t>
      </w:r>
    </w:p>
    <w:p w14:paraId="7E507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4FF5"/>
    <w:rsid w:val="5E63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2026-05-19T03:19:00Z</dcterms:created>
  <dc:creator>优雅疯姿态@</dc:creator>
  <cp:lastModifiedBy>优雅疯姿态@</cp:lastModifiedBy>
  <dcterms:modified xsi:type="dcterms:W3CDTF">2026-05-19T03:20:18Z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CB340D9D23D84DF9A6C86888A0EF9709_11</vt:lpwstr>
  </property>
  <property fmtid="{D5CDD505-2E9C-101B-9397-08002B2CF9AE}" pid="4" name="KSOTemplateDocerSaveRecord">
    <vt:lpwstr>eyJoZGlkIjoiOGU1MmEzNGEyMWY1ZjJkMmFiNTU1ZTllYmVhYzNhMGIiLCJ1c2VySWQiOiIyNzMzMzMxNTQifQ==</vt:lpwstr>
  </property>
</Properties>
</file>