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47A6">
      <w:pPr>
        <w:spacing w:line="360" w:lineRule="auto"/>
        <w:jc w:val="center"/>
        <w:rPr>
          <w:rFonts w:cs="仿宋_GB2312" w:asciiTheme="minorEastAsia" w:hAnsiTheme="minorEastAsia" w:eastAsiaTheme="minorEastAsia"/>
          <w:b/>
          <w:sz w:val="24"/>
        </w:rPr>
      </w:pPr>
    </w:p>
    <w:p w14:paraId="476D099C">
      <w:pPr>
        <w:adjustRightInd/>
        <w:spacing w:line="360" w:lineRule="auto"/>
        <w:jc w:val="center"/>
        <w:rPr>
          <w:rFonts w:hint="eastAsia" w:cs="仿宋_GB2312" w:asciiTheme="minorEastAsia" w:hAnsiTheme="minorEastAsia" w:eastAsiaTheme="minorEastAsia"/>
          <w:b/>
          <w:sz w:val="44"/>
          <w:szCs w:val="44"/>
          <w:lang w:eastAsia="zh-CN"/>
        </w:rPr>
      </w:pPr>
      <w:r>
        <w:rPr>
          <w:rFonts w:hint="eastAsia" w:cs="仿宋_GB2312" w:asciiTheme="minorEastAsia" w:hAnsiTheme="minorEastAsia" w:eastAsiaTheme="minorEastAsia"/>
          <w:b/>
          <w:sz w:val="44"/>
          <w:szCs w:val="44"/>
          <w:lang w:eastAsia="zh-CN"/>
        </w:rPr>
        <w:t>凤翔洲（二期）综合管网—东部区块管网及市政项目初步设计编制服务采购项目</w:t>
      </w:r>
    </w:p>
    <w:p w14:paraId="7CFAD85B">
      <w:pPr>
        <w:adjustRightInd/>
        <w:spacing w:line="360" w:lineRule="auto"/>
        <w:jc w:val="center"/>
        <w:rPr>
          <w:rFonts w:hint="eastAsia" w:cs="仿宋_GB2312" w:asciiTheme="minorEastAsia" w:hAnsiTheme="minorEastAsia" w:eastAsiaTheme="minorEastAsia"/>
          <w:b/>
          <w:bCs/>
          <w:w w:val="95"/>
          <w:sz w:val="72"/>
          <w:szCs w:val="72"/>
          <w:lang w:val="zh-CN"/>
        </w:rPr>
      </w:pPr>
    </w:p>
    <w:p w14:paraId="36CB51AB">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14:paraId="5CA069B8">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25F8CD37">
      <w:pPr>
        <w:snapToGrid w:val="0"/>
        <w:spacing w:line="360" w:lineRule="auto"/>
        <w:jc w:val="both"/>
        <w:rPr>
          <w:rFonts w:hint="eastAsia" w:cs="仿宋_GB2312" w:asciiTheme="minorEastAsia" w:hAnsiTheme="minorEastAsia" w:eastAsiaTheme="minorEastAsia"/>
          <w:sz w:val="30"/>
          <w:szCs w:val="30"/>
        </w:rPr>
      </w:pPr>
    </w:p>
    <w:p w14:paraId="04BB335F">
      <w:pPr>
        <w:snapToGrid w:val="0"/>
        <w:spacing w:line="360" w:lineRule="auto"/>
        <w:ind w:firstLine="600" w:firstLineChars="200"/>
        <w:jc w:val="both"/>
        <w:rPr>
          <w:rFonts w:hint="eastAsia" w:cs="仿宋_GB2312" w:asciiTheme="minorEastAsia" w:hAnsiTheme="minorEastAsia" w:eastAsiaTheme="minorEastAsia"/>
          <w:sz w:val="30"/>
          <w:szCs w:val="30"/>
        </w:rPr>
      </w:pPr>
    </w:p>
    <w:p w14:paraId="24A7E8CC">
      <w:pPr>
        <w:snapToGrid w:val="0"/>
        <w:spacing w:line="360" w:lineRule="auto"/>
        <w:ind w:firstLine="600" w:firstLineChars="200"/>
        <w:jc w:val="both"/>
        <w:rPr>
          <w:rFonts w:hint="eastAsia" w:cs="仿宋_GB2312" w:asciiTheme="minorEastAsia" w:hAnsiTheme="minorEastAsia" w:eastAsiaTheme="minorEastAsia"/>
          <w:sz w:val="30"/>
          <w:szCs w:val="30"/>
        </w:rPr>
      </w:pPr>
    </w:p>
    <w:p w14:paraId="09D08155">
      <w:pPr>
        <w:snapToGrid w:val="0"/>
        <w:spacing w:line="360" w:lineRule="auto"/>
        <w:ind w:firstLine="600" w:firstLineChars="200"/>
        <w:jc w:val="both"/>
        <w:rPr>
          <w:rFonts w:hint="eastAsia" w:cs="仿宋_GB2312" w:asciiTheme="minorEastAsia" w:hAnsiTheme="minorEastAsia" w:eastAsiaTheme="minorEastAsia"/>
          <w:sz w:val="30"/>
          <w:szCs w:val="30"/>
          <w:lang w:eastAsia="zh-CN"/>
        </w:rPr>
      </w:pPr>
      <w:r>
        <w:rPr>
          <w:rFonts w:hint="eastAsia" w:cs="仿宋_GB2312" w:asciiTheme="minorEastAsia" w:hAnsiTheme="minorEastAsia" w:eastAsiaTheme="minorEastAsia"/>
          <w:sz w:val="30"/>
          <w:szCs w:val="30"/>
        </w:rPr>
        <w:t>项目编号:</w:t>
      </w:r>
      <w:r>
        <w:rPr>
          <w:rFonts w:hint="eastAsia" w:cs="仿宋_GB2312" w:asciiTheme="minorEastAsia" w:hAnsiTheme="minorEastAsia" w:eastAsiaTheme="minorEastAsia"/>
          <w:sz w:val="30"/>
          <w:szCs w:val="30"/>
          <w:lang w:eastAsia="zh-CN"/>
        </w:rPr>
        <w:t>LYTSZC2026-056</w:t>
      </w:r>
    </w:p>
    <w:p w14:paraId="1925BEB2">
      <w:pPr>
        <w:snapToGrid w:val="0"/>
        <w:spacing w:line="360" w:lineRule="auto"/>
        <w:ind w:firstLine="600" w:firstLineChars="200"/>
        <w:jc w:val="both"/>
        <w:rPr>
          <w:rFonts w:hint="eastAsia" w:cs="仿宋_GB2312" w:asciiTheme="minorEastAsia" w:hAnsiTheme="minorEastAsia" w:eastAsiaTheme="minorEastAsia"/>
          <w:sz w:val="30"/>
          <w:szCs w:val="30"/>
        </w:rPr>
      </w:pPr>
    </w:p>
    <w:p w14:paraId="7101910B">
      <w:pPr>
        <w:snapToGrid w:val="0"/>
        <w:spacing w:line="360" w:lineRule="auto"/>
        <w:jc w:val="both"/>
        <w:rPr>
          <w:rFonts w:hint="eastAsia"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 xml:space="preserve">                                    </w:t>
      </w:r>
    </w:p>
    <w:p w14:paraId="21FB8527">
      <w:pPr>
        <w:snapToGrid w:val="0"/>
        <w:spacing w:line="360" w:lineRule="auto"/>
        <w:ind w:firstLine="600" w:firstLineChars="200"/>
        <w:jc w:val="both"/>
        <w:rPr>
          <w:rFonts w:hint="eastAsia" w:cs="仿宋_GB2312" w:asciiTheme="minorEastAsia" w:hAnsiTheme="minorEastAsia" w:eastAsiaTheme="minorEastAsia"/>
          <w:sz w:val="30"/>
          <w:szCs w:val="30"/>
        </w:rPr>
      </w:pPr>
    </w:p>
    <w:p w14:paraId="2D99C0A7">
      <w:pPr>
        <w:snapToGrid w:val="0"/>
        <w:spacing w:line="360" w:lineRule="auto"/>
        <w:ind w:firstLine="600" w:firstLineChars="200"/>
        <w:jc w:val="both"/>
        <w:rPr>
          <w:rFonts w:hint="default" w:cs="仿宋_GB2312" w:asciiTheme="minorEastAsia" w:hAnsiTheme="minorEastAsia" w:eastAsiaTheme="minorEastAsia"/>
          <w:sz w:val="30"/>
          <w:szCs w:val="30"/>
          <w:lang w:val="en-US" w:eastAsia="zh-CN"/>
        </w:rPr>
      </w:pPr>
      <w:r>
        <w:rPr>
          <w:rFonts w:hint="eastAsia" w:cs="仿宋_GB2312" w:asciiTheme="minorEastAsia" w:hAnsiTheme="minorEastAsia" w:eastAsiaTheme="minorEastAsia"/>
          <w:sz w:val="30"/>
          <w:szCs w:val="30"/>
        </w:rPr>
        <w:t>采购人</w:t>
      </w:r>
      <w:r>
        <w:rPr>
          <w:rFonts w:hint="eastAsia" w:cs="仿宋_GB2312" w:asciiTheme="minorEastAsia" w:hAnsiTheme="minorEastAsia" w:eastAsiaTheme="minorEastAsia"/>
          <w:sz w:val="30"/>
          <w:szCs w:val="30"/>
          <w:lang w:eastAsia="zh-CN"/>
        </w:rPr>
        <w:t>：</w:t>
      </w:r>
      <w:r>
        <w:rPr>
          <w:rFonts w:hint="eastAsia" w:cs="仿宋_GB2312" w:asciiTheme="minorEastAsia" w:hAnsiTheme="minorEastAsia" w:eastAsiaTheme="minorEastAsia"/>
          <w:sz w:val="30"/>
          <w:szCs w:val="30"/>
          <w:lang w:val="en-US" w:eastAsia="zh-CN"/>
        </w:rPr>
        <w:t>龙游县湖镇镇人民政府</w:t>
      </w:r>
    </w:p>
    <w:p w14:paraId="0E297D3D">
      <w:pPr>
        <w:snapToGrid w:val="0"/>
        <w:spacing w:line="360" w:lineRule="auto"/>
        <w:ind w:firstLine="600" w:firstLineChars="200"/>
        <w:jc w:val="both"/>
        <w:rPr>
          <w:rFonts w:hint="eastAsia" w:cs="仿宋_GB2312" w:asciiTheme="minorEastAsia" w:hAnsiTheme="minorEastAsia" w:eastAsiaTheme="minorEastAsia"/>
          <w:sz w:val="30"/>
          <w:szCs w:val="30"/>
        </w:rPr>
      </w:pPr>
    </w:p>
    <w:p w14:paraId="0D62B4F0">
      <w:pPr>
        <w:snapToGrid w:val="0"/>
        <w:spacing w:line="360" w:lineRule="auto"/>
        <w:ind w:firstLine="600" w:firstLineChars="200"/>
        <w:jc w:val="both"/>
        <w:rPr>
          <w:rFonts w:hint="eastAsia" w:cs="仿宋_GB2312" w:asciiTheme="minorEastAsia" w:hAnsiTheme="minorEastAsia" w:eastAsiaTheme="minorEastAsia"/>
          <w:sz w:val="30"/>
          <w:szCs w:val="30"/>
        </w:rPr>
      </w:pPr>
    </w:p>
    <w:p w14:paraId="0C0B916F">
      <w:pPr>
        <w:snapToGrid w:val="0"/>
        <w:spacing w:line="360" w:lineRule="auto"/>
        <w:ind w:firstLine="600" w:firstLineChars="200"/>
        <w:jc w:val="both"/>
        <w:rPr>
          <w:rFonts w:hint="eastAsia" w:cs="仿宋_GB2312" w:asciiTheme="minorEastAsia" w:hAnsiTheme="minorEastAsia" w:eastAsiaTheme="minorEastAsia"/>
          <w:sz w:val="30"/>
          <w:szCs w:val="30"/>
        </w:rPr>
      </w:pPr>
    </w:p>
    <w:p w14:paraId="6CF2E0E9">
      <w:pPr>
        <w:snapToGrid w:val="0"/>
        <w:spacing w:line="360" w:lineRule="auto"/>
        <w:ind w:firstLine="600" w:firstLineChars="200"/>
        <w:jc w:val="both"/>
        <w:rPr>
          <w:rFonts w:hint="default" w:cs="仿宋_GB2312" w:asciiTheme="minorEastAsia" w:hAnsiTheme="minorEastAsia" w:eastAsiaTheme="minorEastAsia"/>
          <w:sz w:val="30"/>
          <w:szCs w:val="30"/>
          <w:lang w:val="en-US" w:eastAsia="zh-CN"/>
        </w:rPr>
      </w:pPr>
      <w:r>
        <w:rPr>
          <w:rFonts w:hint="eastAsia" w:cs="仿宋_GB2312" w:asciiTheme="minorEastAsia" w:hAnsiTheme="minorEastAsia" w:eastAsiaTheme="minorEastAsia"/>
          <w:sz w:val="30"/>
          <w:szCs w:val="30"/>
        </w:rPr>
        <w:t>采购代理机构</w:t>
      </w:r>
      <w:r>
        <w:rPr>
          <w:rFonts w:hint="eastAsia" w:cs="仿宋_GB2312" w:asciiTheme="minorEastAsia" w:hAnsiTheme="minorEastAsia" w:eastAsiaTheme="minorEastAsia"/>
          <w:sz w:val="30"/>
          <w:szCs w:val="30"/>
          <w:lang w:eastAsia="zh-CN"/>
        </w:rPr>
        <w:t>：</w:t>
      </w:r>
      <w:r>
        <w:rPr>
          <w:rFonts w:hint="eastAsia" w:cs="仿宋_GB2312" w:asciiTheme="minorEastAsia" w:hAnsiTheme="minorEastAsia" w:eastAsiaTheme="minorEastAsia"/>
          <w:sz w:val="30"/>
          <w:szCs w:val="30"/>
          <w:lang w:val="en-US" w:eastAsia="zh-CN"/>
        </w:rPr>
        <w:t>龙游天顺招标代理有限公司</w:t>
      </w:r>
    </w:p>
    <w:p w14:paraId="0A25C800">
      <w:pPr>
        <w:snapToGrid w:val="0"/>
        <w:spacing w:line="360" w:lineRule="auto"/>
        <w:ind w:firstLine="600" w:firstLineChars="200"/>
        <w:jc w:val="both"/>
        <w:rPr>
          <w:rFonts w:hint="eastAsia" w:cs="仿宋_GB2312" w:asciiTheme="minorEastAsia" w:hAnsiTheme="minorEastAsia" w:eastAsiaTheme="minorEastAsia"/>
          <w:sz w:val="30"/>
          <w:szCs w:val="30"/>
        </w:rPr>
      </w:pPr>
    </w:p>
    <w:p w14:paraId="4ACFCC61">
      <w:pPr>
        <w:snapToGrid w:val="0"/>
        <w:spacing w:line="360" w:lineRule="auto"/>
        <w:jc w:val="right"/>
        <w:rPr>
          <w:rFonts w:hint="eastAsia"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二〇二</w:t>
      </w:r>
      <w:r>
        <w:rPr>
          <w:rFonts w:hint="eastAsia" w:cs="仿宋_GB2312" w:asciiTheme="minorEastAsia" w:hAnsiTheme="minorEastAsia" w:eastAsiaTheme="minorEastAsia"/>
          <w:sz w:val="30"/>
          <w:szCs w:val="30"/>
          <w:lang w:val="en-US" w:eastAsia="zh-CN"/>
        </w:rPr>
        <w:t>六</w:t>
      </w:r>
      <w:r>
        <w:rPr>
          <w:rFonts w:hint="eastAsia" w:cs="仿宋_GB2312" w:asciiTheme="minorEastAsia" w:hAnsiTheme="minorEastAsia" w:eastAsiaTheme="minorEastAsia"/>
          <w:sz w:val="30"/>
          <w:szCs w:val="30"/>
        </w:rPr>
        <w:t>年</w:t>
      </w:r>
      <w:r>
        <w:rPr>
          <w:rFonts w:hint="eastAsia" w:cs="仿宋_GB2312" w:asciiTheme="minorEastAsia" w:hAnsiTheme="minorEastAsia" w:eastAsiaTheme="minorEastAsia"/>
          <w:sz w:val="30"/>
          <w:szCs w:val="30"/>
          <w:lang w:val="en-US" w:eastAsia="zh-CN"/>
        </w:rPr>
        <w:t>五</w:t>
      </w:r>
      <w:r>
        <w:rPr>
          <w:rFonts w:hint="eastAsia" w:cs="仿宋_GB2312" w:asciiTheme="minorEastAsia" w:hAnsiTheme="minorEastAsia" w:eastAsiaTheme="minorEastAsia"/>
          <w:sz w:val="30"/>
          <w:szCs w:val="30"/>
        </w:rPr>
        <w:t>月</w:t>
      </w:r>
      <w:r>
        <w:rPr>
          <w:rFonts w:hint="eastAsia" w:cs="仿宋_GB2312" w:asciiTheme="minorEastAsia" w:hAnsiTheme="minorEastAsia" w:eastAsiaTheme="minorEastAsia"/>
          <w:sz w:val="30"/>
          <w:szCs w:val="30"/>
          <w:lang w:val="en-US" w:eastAsia="zh-CN"/>
        </w:rPr>
        <w:t>十四</w:t>
      </w:r>
      <w:r>
        <w:rPr>
          <w:rFonts w:hint="eastAsia" w:cs="仿宋_GB2312" w:asciiTheme="minorEastAsia" w:hAnsiTheme="minorEastAsia" w:eastAsiaTheme="minorEastAsia"/>
          <w:sz w:val="30"/>
          <w:szCs w:val="30"/>
        </w:rPr>
        <w:t>日</w:t>
      </w:r>
    </w:p>
    <w:p w14:paraId="17BEC97B">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0" w:name="_Hlt67893495"/>
      <w:bookmarkEnd w:id="0"/>
    </w:p>
    <w:p w14:paraId="42995C40">
      <w:pPr>
        <w:tabs>
          <w:tab w:val="left" w:pos="2268"/>
        </w:tabs>
        <w:spacing w:line="360" w:lineRule="auto"/>
        <w:jc w:val="center"/>
        <w:rPr>
          <w:rFonts w:cs="仿宋_GB2312" w:asciiTheme="minorEastAsia" w:hAnsiTheme="minorEastAsia" w:eastAsiaTheme="minorEastAsia"/>
          <w:sz w:val="24"/>
        </w:rPr>
      </w:pPr>
    </w:p>
    <w:p w14:paraId="0715E3EA">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7594033E">
      <w:pPr>
        <w:spacing w:line="360" w:lineRule="auto"/>
        <w:rPr>
          <w:rFonts w:cs="仿宋_GB2312" w:asciiTheme="minorEastAsia" w:hAnsiTheme="minorEastAsia" w:eastAsiaTheme="minorEastAsia"/>
          <w:sz w:val="32"/>
          <w:szCs w:val="32"/>
        </w:rPr>
      </w:pPr>
    </w:p>
    <w:p w14:paraId="2A09F907">
      <w:pPr>
        <w:spacing w:line="360" w:lineRule="auto"/>
        <w:rPr>
          <w:rFonts w:cs="仿宋_GB2312" w:asciiTheme="minorEastAsia" w:hAnsiTheme="minorEastAsia" w:eastAsiaTheme="minorEastAsia"/>
          <w:sz w:val="32"/>
          <w:szCs w:val="32"/>
        </w:rPr>
      </w:pPr>
    </w:p>
    <w:p w14:paraId="0596547F">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第一部分      邀请供应商</w:t>
      </w:r>
    </w:p>
    <w:p w14:paraId="7A00DDBB">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第二部分      竞争性磋商流程</w:t>
      </w:r>
    </w:p>
    <w:p w14:paraId="215B6ED2">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第三部分      供应商须知</w:t>
      </w:r>
    </w:p>
    <w:p w14:paraId="6B943E6E">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第四部分      采购需求</w:t>
      </w:r>
    </w:p>
    <w:p w14:paraId="6D9E00A0">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第五部分      评审方法及评审标准</w:t>
      </w:r>
    </w:p>
    <w:p w14:paraId="05305632">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第六部分      拟签订的合同文本</w:t>
      </w:r>
    </w:p>
    <w:p w14:paraId="559578CC">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第七部分      应提交的有关格式范例</w:t>
      </w:r>
    </w:p>
    <w:p w14:paraId="21ADFCED">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第八部分      最后报价格式</w:t>
      </w:r>
    </w:p>
    <w:p w14:paraId="7EE09C35">
      <w:pPr>
        <w:spacing w:line="360" w:lineRule="auto"/>
        <w:ind w:firstLine="549" w:firstLineChars="229"/>
        <w:rPr>
          <w:rFonts w:cs="仿宋_GB2312" w:asciiTheme="minorEastAsia" w:hAnsiTheme="minorEastAsia" w:eastAsiaTheme="minorEastAsia"/>
          <w:sz w:val="24"/>
        </w:rPr>
      </w:pPr>
      <w:bookmarkStart w:id="1" w:name="_Hlt91233176"/>
      <w:bookmarkEnd w:id="1"/>
      <w:bookmarkStart w:id="2" w:name="_Toc91899869"/>
    </w:p>
    <w:p w14:paraId="2CD1EBDD">
      <w:pPr>
        <w:spacing w:line="360" w:lineRule="auto"/>
        <w:ind w:firstLine="549" w:firstLineChars="229"/>
        <w:rPr>
          <w:rFonts w:cs="仿宋_GB2312" w:asciiTheme="minorEastAsia" w:hAnsiTheme="minorEastAsia" w:eastAsiaTheme="minorEastAsia"/>
          <w:sz w:val="24"/>
        </w:rPr>
      </w:pPr>
    </w:p>
    <w:p w14:paraId="3DF64363">
      <w:pPr>
        <w:spacing w:line="360" w:lineRule="auto"/>
        <w:ind w:firstLine="549" w:firstLineChars="229"/>
        <w:rPr>
          <w:rFonts w:cs="仿宋_GB2312" w:asciiTheme="minorEastAsia" w:hAnsiTheme="minorEastAsia" w:eastAsiaTheme="minorEastAsia"/>
          <w:sz w:val="24"/>
        </w:rPr>
      </w:pPr>
    </w:p>
    <w:p w14:paraId="615D349F">
      <w:pPr>
        <w:spacing w:line="360" w:lineRule="auto"/>
        <w:ind w:firstLine="549" w:firstLineChars="229"/>
        <w:rPr>
          <w:rFonts w:cs="仿宋_GB2312" w:asciiTheme="minorEastAsia" w:hAnsiTheme="minorEastAsia" w:eastAsiaTheme="minorEastAsia"/>
          <w:sz w:val="24"/>
        </w:rPr>
      </w:pPr>
    </w:p>
    <w:p w14:paraId="365F0482">
      <w:pPr>
        <w:spacing w:line="360" w:lineRule="auto"/>
        <w:ind w:firstLine="549" w:firstLineChars="229"/>
        <w:rPr>
          <w:rFonts w:cs="仿宋_GB2312" w:asciiTheme="minorEastAsia" w:hAnsiTheme="minorEastAsia" w:eastAsiaTheme="minorEastAsia"/>
          <w:sz w:val="24"/>
        </w:rPr>
      </w:pPr>
    </w:p>
    <w:p w14:paraId="0056639B">
      <w:pPr>
        <w:spacing w:line="360" w:lineRule="auto"/>
        <w:ind w:firstLine="549" w:firstLineChars="229"/>
        <w:rPr>
          <w:rFonts w:cs="仿宋_GB2312" w:asciiTheme="minorEastAsia" w:hAnsiTheme="minorEastAsia" w:eastAsiaTheme="minorEastAsia"/>
          <w:sz w:val="24"/>
        </w:rPr>
      </w:pPr>
    </w:p>
    <w:p w14:paraId="473F62B7">
      <w:pPr>
        <w:spacing w:line="360" w:lineRule="auto"/>
        <w:ind w:firstLine="549" w:firstLineChars="229"/>
        <w:rPr>
          <w:rFonts w:cs="仿宋_GB2312" w:asciiTheme="minorEastAsia" w:hAnsiTheme="minorEastAsia" w:eastAsiaTheme="minorEastAsia"/>
          <w:sz w:val="24"/>
        </w:rPr>
      </w:pPr>
    </w:p>
    <w:p w14:paraId="4EC8AC75">
      <w:pPr>
        <w:spacing w:line="360" w:lineRule="auto"/>
        <w:ind w:firstLine="549" w:firstLineChars="229"/>
        <w:rPr>
          <w:rFonts w:cs="仿宋_GB2312" w:asciiTheme="minorEastAsia" w:hAnsiTheme="minorEastAsia" w:eastAsiaTheme="minorEastAsia"/>
          <w:sz w:val="24"/>
        </w:rPr>
      </w:pPr>
    </w:p>
    <w:p w14:paraId="0BE668B8">
      <w:pPr>
        <w:spacing w:line="360" w:lineRule="auto"/>
        <w:ind w:firstLine="549" w:firstLineChars="229"/>
        <w:rPr>
          <w:rFonts w:cs="仿宋_GB2312" w:asciiTheme="minorEastAsia" w:hAnsiTheme="minorEastAsia" w:eastAsiaTheme="minorEastAsia"/>
          <w:sz w:val="24"/>
        </w:rPr>
      </w:pPr>
    </w:p>
    <w:p w14:paraId="211D21A5">
      <w:pPr>
        <w:spacing w:line="360" w:lineRule="auto"/>
        <w:ind w:firstLine="549" w:firstLineChars="229"/>
        <w:rPr>
          <w:rFonts w:cs="仿宋_GB2312" w:asciiTheme="minorEastAsia" w:hAnsiTheme="minorEastAsia" w:eastAsiaTheme="minorEastAsia"/>
          <w:sz w:val="24"/>
        </w:rPr>
      </w:pPr>
    </w:p>
    <w:p w14:paraId="50ED9C73">
      <w:pPr>
        <w:spacing w:line="360" w:lineRule="auto"/>
        <w:ind w:firstLine="549" w:firstLineChars="229"/>
        <w:rPr>
          <w:rFonts w:cs="仿宋_GB2312" w:asciiTheme="minorEastAsia" w:hAnsiTheme="minorEastAsia" w:eastAsiaTheme="minorEastAsia"/>
          <w:sz w:val="24"/>
        </w:rPr>
      </w:pPr>
    </w:p>
    <w:p w14:paraId="75E7B9F1">
      <w:pPr>
        <w:spacing w:line="360" w:lineRule="auto"/>
        <w:ind w:firstLine="549" w:firstLineChars="229"/>
        <w:rPr>
          <w:rFonts w:cs="仿宋_GB2312" w:asciiTheme="minorEastAsia" w:hAnsiTheme="minorEastAsia" w:eastAsiaTheme="minorEastAsia"/>
          <w:sz w:val="24"/>
        </w:rPr>
      </w:pPr>
    </w:p>
    <w:p w14:paraId="03824D43">
      <w:pPr>
        <w:spacing w:line="360" w:lineRule="auto"/>
        <w:ind w:firstLine="549" w:firstLineChars="229"/>
        <w:rPr>
          <w:rFonts w:cs="仿宋_GB2312" w:asciiTheme="minorEastAsia" w:hAnsiTheme="minorEastAsia" w:eastAsiaTheme="minorEastAsia"/>
          <w:sz w:val="24"/>
        </w:rPr>
      </w:pPr>
    </w:p>
    <w:p w14:paraId="6A7F006F">
      <w:pPr>
        <w:spacing w:line="360" w:lineRule="auto"/>
        <w:rPr>
          <w:rFonts w:cs="仿宋_GB2312" w:asciiTheme="minorEastAsia" w:hAnsiTheme="minorEastAsia" w:eastAsiaTheme="minorEastAsia"/>
          <w:sz w:val="24"/>
        </w:rPr>
      </w:pPr>
    </w:p>
    <w:p w14:paraId="45419FB0">
      <w:pPr>
        <w:adjustRightInd/>
        <w:spacing w:line="360" w:lineRule="auto"/>
        <w:jc w:val="center"/>
        <w:outlineLvl w:val="0"/>
        <w:rPr>
          <w:rFonts w:cs="仿宋_GB2312" w:asciiTheme="minorEastAsia" w:hAnsiTheme="minorEastAsia" w:eastAsiaTheme="minorEastAsia"/>
          <w:b/>
          <w:sz w:val="36"/>
          <w:szCs w:val="20"/>
        </w:rPr>
      </w:pPr>
      <w:bookmarkStart w:id="3" w:name="第一部分"/>
      <w:r>
        <w:rPr>
          <w:rFonts w:hint="eastAsia" w:cs="仿宋_GB2312" w:asciiTheme="minorEastAsia" w:hAnsiTheme="minorEastAsia" w:eastAsiaTheme="minorEastAsia"/>
          <w:b/>
          <w:sz w:val="36"/>
          <w:szCs w:val="36"/>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cs="仿宋_GB2312" w:asciiTheme="minorEastAsia" w:hAnsiTheme="minorEastAsia" w:eastAsiaTheme="minorEastAsia"/>
          <w:b/>
          <w:sz w:val="36"/>
          <w:szCs w:val="20"/>
        </w:rPr>
        <w:t>第一部分  邀请供应商</w:t>
      </w:r>
    </w:p>
    <w:p w14:paraId="504D15FE">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竞争性磋商邀请公告</w:t>
      </w:r>
    </w:p>
    <w:p w14:paraId="4F783F8B">
      <w:pPr>
        <w:spacing w:line="360" w:lineRule="auto"/>
        <w:rPr>
          <w:rFonts w:asciiTheme="minorEastAsia" w:hAnsiTheme="minorEastAsia" w:eastAsiaTheme="minorEastAsia"/>
          <w:sz w:val="24"/>
        </w:rPr>
      </w:pPr>
    </w:p>
    <w:p w14:paraId="5A639D9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67F6FFC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凤翔洲（二期）综合管网—东部区块管网及市政项目初步设计编制服务采购项目</w:t>
      </w:r>
      <w:r>
        <w:rPr>
          <w:rFonts w:hint="eastAsia" w:asciiTheme="minorEastAsia" w:hAnsiTheme="minorEastAsia" w:eastAsiaTheme="minorEastAsia"/>
          <w:sz w:val="24"/>
        </w:rPr>
        <w:t>的潜在供应商应在</w:t>
      </w:r>
      <w:r>
        <w:rPr>
          <w:rFonts w:hint="eastAsia" w:cs="仿宋_GB2312" w:asciiTheme="minorEastAsia" w:hAnsiTheme="minorEastAsia" w:eastAsiaTheme="minorEastAsia"/>
          <w:sz w:val="24"/>
          <w:u w:val="single"/>
        </w:rPr>
        <w:t>政采云平台（</w:t>
      </w:r>
      <w:r>
        <w:fldChar w:fldCharType="begin"/>
      </w:r>
      <w:r>
        <w:instrText xml:space="preserve"> HYPERLINK "https://www.zcygov.cn/" </w:instrText>
      </w:r>
      <w:r>
        <w:fldChar w:fldCharType="separate"/>
      </w:r>
      <w:r>
        <w:rPr>
          <w:rStyle w:val="75"/>
          <w:rFonts w:hint="eastAsia" w:cs="仿宋_GB2312" w:asciiTheme="minorEastAsia" w:hAnsiTheme="minorEastAsia" w:eastAsiaTheme="minorEastAsia"/>
          <w:color w:val="auto"/>
          <w:sz w:val="24"/>
          <w:u w:val="single"/>
        </w:rPr>
        <w:t>https://www.zcygov.cn/</w:t>
      </w:r>
      <w:r>
        <w:rPr>
          <w:rStyle w:val="75"/>
          <w:rFonts w:hint="eastAsia" w:cs="仿宋_GB2312" w:asciiTheme="minorEastAsia" w:hAnsiTheme="minorEastAsia" w:eastAsiaTheme="minorEastAsia"/>
          <w:color w:val="auto"/>
          <w:sz w:val="24"/>
          <w:u w:val="single"/>
        </w:rPr>
        <w:fldChar w:fldCharType="end"/>
      </w:r>
      <w:r>
        <w:rPr>
          <w:rFonts w:hint="eastAsia" w:cs="仿宋_GB2312" w:asciiTheme="minorEastAsia" w:hAnsiTheme="minorEastAsia" w:eastAsiaTheme="minorEastAsia"/>
          <w:sz w:val="24"/>
          <w:u w:val="single"/>
        </w:rPr>
        <w:t>）</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 xml:space="preserve"> 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 xml:space="preserve">年 </w:t>
      </w:r>
      <w:r>
        <w:rPr>
          <w:rFonts w:hint="eastAsia" w:asciiTheme="minorEastAsia" w:hAnsiTheme="minorEastAsia" w:eastAsiaTheme="minorEastAsia"/>
          <w:bCs/>
          <w:sz w:val="24"/>
          <w:u w:val="single"/>
          <w:lang w:val="en-US" w:eastAsia="zh-CN"/>
        </w:rPr>
        <w:t>5</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25</w:t>
      </w:r>
      <w:r>
        <w:rPr>
          <w:rFonts w:hint="eastAsia" w:asciiTheme="minorEastAsia" w:hAnsiTheme="minorEastAsia" w:eastAsiaTheme="minorEastAsia"/>
          <w:bCs/>
          <w:sz w:val="24"/>
          <w:u w:val="single"/>
        </w:rPr>
        <w:t>日</w:t>
      </w:r>
      <w:r>
        <w:rPr>
          <w:rFonts w:hint="eastAsia" w:asciiTheme="minorEastAsia" w:hAnsiTheme="minorEastAsia" w:eastAsiaTheme="minorEastAsia"/>
          <w:bCs/>
          <w:sz w:val="24"/>
          <w:u w:val="single"/>
          <w:lang w:val="en-US" w:eastAsia="zh-CN"/>
        </w:rPr>
        <w:t>14</w:t>
      </w:r>
      <w:r>
        <w:rPr>
          <w:rFonts w:hint="eastAsia" w:asciiTheme="minorEastAsia" w:hAnsiTheme="minorEastAsia" w:eastAsiaTheme="minorEastAsia"/>
          <w:bCs/>
          <w:sz w:val="24"/>
          <w:u w:val="single"/>
        </w:rPr>
        <w:t>点</w:t>
      </w:r>
      <w:r>
        <w:rPr>
          <w:rFonts w:hint="eastAsia" w:asciiTheme="minorEastAsia" w:hAnsiTheme="minorEastAsia" w:eastAsiaTheme="minorEastAsia"/>
          <w:bCs/>
          <w:sz w:val="24"/>
          <w:u w:val="single"/>
          <w:lang w:val="en-US" w:eastAsia="zh-CN"/>
        </w:rPr>
        <w:t>30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14:paraId="14B7EB23">
      <w:pPr>
        <w:spacing w:line="360" w:lineRule="auto"/>
        <w:rPr>
          <w:rFonts w:asciiTheme="minorEastAsia" w:hAnsiTheme="minorEastAsia" w:eastAsiaTheme="minorEastAsia"/>
          <w:sz w:val="24"/>
        </w:rPr>
      </w:pPr>
    </w:p>
    <w:p w14:paraId="1AB74168">
      <w:pPr>
        <w:pStyle w:val="7"/>
        <w:numPr>
          <w:ilvl w:val="0"/>
          <w:numId w:val="0"/>
        </w:numPr>
        <w:ind w:left="434" w:leftChars="202" w:hanging="10" w:hangingChars="4"/>
        <w:rPr>
          <w:rFonts w:cs="宋体" w:asciiTheme="minorEastAsia" w:hAnsiTheme="minorEastAsia" w:eastAsiaTheme="minorEastAsia"/>
          <w:sz w:val="24"/>
          <w:szCs w:val="24"/>
        </w:rPr>
      </w:pPr>
      <w:bookmarkStart w:id="11" w:name="_Toc35393629"/>
      <w:bookmarkStart w:id="12" w:name="_Toc35393798"/>
      <w:bookmarkStart w:id="13" w:name="_Toc28359012"/>
      <w:bookmarkStart w:id="14" w:name="_Toc28359089"/>
      <w:r>
        <w:rPr>
          <w:rFonts w:hint="eastAsia" w:cs="宋体" w:asciiTheme="minorEastAsia" w:hAnsiTheme="minorEastAsia" w:eastAsiaTheme="minorEastAsia"/>
          <w:sz w:val="24"/>
          <w:szCs w:val="24"/>
        </w:rPr>
        <w:t>一、项目基本情况</w:t>
      </w:r>
      <w:bookmarkEnd w:id="11"/>
      <w:bookmarkEnd w:id="12"/>
      <w:bookmarkEnd w:id="13"/>
      <w:bookmarkEnd w:id="14"/>
    </w:p>
    <w:p w14:paraId="1FFEEE4E">
      <w:pPr>
        <w:spacing w:line="360" w:lineRule="auto"/>
        <w:ind w:firstLine="482" w:firstLineChars="200"/>
        <w:rPr>
          <w:rFonts w:hint="eastAsia" w:asciiTheme="minorEastAsia" w:hAnsiTheme="minorEastAsia" w:eastAsiaTheme="minorEastAsia"/>
          <w:sz w:val="24"/>
          <w:lang w:eastAsia="zh-CN"/>
        </w:rPr>
      </w:pPr>
      <w:r>
        <w:rPr>
          <w:rFonts w:hint="eastAsia" w:asciiTheme="minorEastAsia" w:hAnsiTheme="minorEastAsia" w:eastAsiaTheme="minorEastAsia"/>
          <w:b/>
          <w:sz w:val="24"/>
        </w:rPr>
        <w:t>项目编号：</w:t>
      </w:r>
      <w:r>
        <w:rPr>
          <w:rFonts w:hint="eastAsia" w:asciiTheme="minorEastAsia" w:hAnsiTheme="minorEastAsia" w:eastAsiaTheme="minorEastAsia"/>
          <w:sz w:val="24"/>
          <w:lang w:eastAsia="zh-CN"/>
        </w:rPr>
        <w:t>LYTSZC2026-056</w:t>
      </w:r>
    </w:p>
    <w:p w14:paraId="7F340846">
      <w:pPr>
        <w:spacing w:line="360" w:lineRule="auto"/>
        <w:ind w:firstLine="482"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b/>
          <w:sz w:val="24"/>
        </w:rPr>
        <w:t>项目名称：</w:t>
      </w:r>
      <w:r>
        <w:rPr>
          <w:rFonts w:hint="eastAsia" w:asciiTheme="minorEastAsia" w:hAnsiTheme="minorEastAsia" w:eastAsiaTheme="minorEastAsia"/>
          <w:sz w:val="24"/>
          <w:lang w:eastAsia="zh-CN"/>
        </w:rPr>
        <w:t>凤翔洲（二期）综合管网—东部区块管网及市政项目初步设计编制服务采购项目</w:t>
      </w:r>
    </w:p>
    <w:p w14:paraId="42171327">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采购方式：</w:t>
      </w:r>
      <w:r>
        <w:rPr>
          <w:rFonts w:hint="eastAsia" w:asciiTheme="minorEastAsia" w:hAnsiTheme="minorEastAsia" w:eastAsiaTheme="minorEastAsia"/>
          <w:sz w:val="24"/>
        </w:rPr>
        <w:t>竞争性磋商</w:t>
      </w:r>
    </w:p>
    <w:p w14:paraId="1710C534">
      <w:pPr>
        <w:spacing w:line="360" w:lineRule="auto"/>
        <w:ind w:firstLine="482" w:firstLineChars="200"/>
        <w:rPr>
          <w:rFonts w:asciiTheme="minorEastAsia" w:hAnsiTheme="minorEastAsia" w:eastAsiaTheme="minorEastAsia"/>
          <w:b w:val="0"/>
          <w:bCs/>
          <w:sz w:val="24"/>
        </w:rPr>
      </w:pPr>
      <w:r>
        <w:rPr>
          <w:rFonts w:hint="eastAsia" w:asciiTheme="minorEastAsia" w:hAnsiTheme="minorEastAsia" w:eastAsiaTheme="minorEastAsia"/>
          <w:b/>
          <w:sz w:val="24"/>
        </w:rPr>
        <w:t>预算金额（元）：</w:t>
      </w:r>
      <w:r>
        <w:rPr>
          <w:rFonts w:hint="eastAsia" w:asciiTheme="minorEastAsia" w:hAnsiTheme="minorEastAsia" w:eastAsiaTheme="minorEastAsia"/>
          <w:b w:val="0"/>
          <w:bCs/>
          <w:sz w:val="24"/>
          <w:lang w:val="en-US" w:eastAsia="zh-CN"/>
        </w:rPr>
        <w:t>750000.00</w:t>
      </w:r>
      <w:r>
        <w:rPr>
          <w:rFonts w:asciiTheme="minorEastAsia" w:hAnsiTheme="minorEastAsia" w:eastAsiaTheme="minorEastAsia"/>
          <w:b w:val="0"/>
          <w:bCs/>
          <w:sz w:val="24"/>
        </w:rPr>
        <w:t xml:space="preserve"> </w:t>
      </w:r>
    </w:p>
    <w:p w14:paraId="3B144382">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最高限价（元）：</w:t>
      </w:r>
      <w:r>
        <w:rPr>
          <w:rFonts w:hint="eastAsia" w:asciiTheme="minorEastAsia" w:hAnsiTheme="minorEastAsia" w:eastAsiaTheme="minorEastAsia"/>
          <w:b w:val="0"/>
          <w:bCs/>
          <w:sz w:val="24"/>
          <w:lang w:val="en-US" w:eastAsia="zh-CN"/>
        </w:rPr>
        <w:t>750000.00</w:t>
      </w:r>
      <w:r>
        <w:rPr>
          <w:rFonts w:asciiTheme="minorEastAsia" w:hAnsiTheme="minorEastAsia" w:eastAsiaTheme="minorEastAsia"/>
          <w:b/>
          <w:sz w:val="24"/>
        </w:rPr>
        <w:t xml:space="preserve"> </w:t>
      </w:r>
    </w:p>
    <w:p w14:paraId="523AEDA8">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采购需求：</w:t>
      </w:r>
      <w:r>
        <w:rPr>
          <w:rFonts w:hint="eastAsia" w:hAnsi="宋体" w:cs="宋体"/>
          <w:bCs/>
          <w:sz w:val="24"/>
        </w:rPr>
        <w:t>主要内容：具体以文件第三部分采购需求为准</w:t>
      </w:r>
      <w:r>
        <w:rPr>
          <w:rFonts w:hint="eastAsia" w:cs="仿宋_GB2312" w:asciiTheme="minorEastAsia" w:hAnsiTheme="minorEastAsia" w:eastAsiaTheme="minorEastAsia"/>
          <w:b/>
          <w:sz w:val="24"/>
        </w:rPr>
        <w:t>。</w:t>
      </w:r>
    </w:p>
    <w:p w14:paraId="023EFD2A">
      <w:pPr>
        <w:spacing w:line="360" w:lineRule="auto"/>
        <w:ind w:firstLine="482" w:firstLineChars="200"/>
        <w:rPr>
          <w:rFonts w:hint="eastAsia" w:ascii="Times New Roman" w:hAnsi="宋体" w:eastAsia="宋体" w:cs="宋体"/>
          <w:bCs/>
          <w:sz w:val="24"/>
          <w:lang w:val="en-US" w:eastAsia="zh-CN"/>
        </w:rPr>
      </w:pPr>
      <w:r>
        <w:rPr>
          <w:rFonts w:hint="eastAsia" w:asciiTheme="minorEastAsia" w:hAnsiTheme="minorEastAsia" w:eastAsiaTheme="minorEastAsia"/>
          <w:b/>
          <w:sz w:val="24"/>
        </w:rPr>
        <w:t>合同履行期限</w:t>
      </w:r>
      <w:r>
        <w:rPr>
          <w:rFonts w:hint="eastAsia" w:asciiTheme="minorEastAsia" w:hAnsiTheme="minorEastAsia" w:eastAsiaTheme="minorEastAsia"/>
          <w:sz w:val="24"/>
        </w:rPr>
        <w:t>：</w:t>
      </w:r>
      <w:r>
        <w:rPr>
          <w:rFonts w:hint="eastAsia" w:ascii="Times New Roman" w:hAnsi="宋体" w:eastAsia="宋体" w:cs="宋体"/>
          <w:bCs/>
          <w:sz w:val="24"/>
        </w:rPr>
        <w:t>设计周期：35天【其中，合同签订后20日历天，提交</w:t>
      </w:r>
      <w:r>
        <w:rPr>
          <w:rFonts w:hint="eastAsia" w:ascii="Times New Roman" w:hAnsi="宋体" w:eastAsia="宋体" w:cs="宋体"/>
          <w:bCs/>
          <w:sz w:val="24"/>
          <w:lang w:val="en-US" w:eastAsia="zh-CN"/>
        </w:rPr>
        <w:t>初步设计</w:t>
      </w:r>
      <w:r>
        <w:rPr>
          <w:rFonts w:hint="eastAsia" w:ascii="Times New Roman" w:hAnsi="宋体" w:eastAsia="宋体" w:cs="宋体"/>
          <w:bCs/>
          <w:sz w:val="24"/>
        </w:rPr>
        <w:t>设计文件送审稿；</w:t>
      </w:r>
      <w:r>
        <w:rPr>
          <w:rFonts w:hint="eastAsia" w:ascii="Times New Roman" w:hAnsi="宋体" w:eastAsia="宋体" w:cs="宋体"/>
          <w:bCs/>
          <w:sz w:val="24"/>
          <w:lang w:val="en-US" w:eastAsia="zh-CN"/>
        </w:rPr>
        <w:t>初步设计</w:t>
      </w:r>
      <w:r>
        <w:rPr>
          <w:rFonts w:hint="eastAsia" w:ascii="Times New Roman" w:hAnsi="宋体" w:eastAsia="宋体" w:cs="宋体"/>
          <w:bCs/>
          <w:sz w:val="24"/>
        </w:rPr>
        <w:t>设计文件审查后15天内修改完成，并提交施工图设计文件（报批稿）】。设计过程中因</w:t>
      </w:r>
      <w:r>
        <w:rPr>
          <w:rFonts w:hint="eastAsia" w:ascii="Times New Roman" w:hAnsi="宋体" w:eastAsia="宋体" w:cs="宋体"/>
          <w:bCs/>
          <w:sz w:val="24"/>
          <w:lang w:val="en-US" w:eastAsia="zh-CN"/>
        </w:rPr>
        <w:t>采购</w:t>
      </w:r>
      <w:r>
        <w:rPr>
          <w:rFonts w:hint="eastAsia" w:ascii="Times New Roman" w:hAnsi="宋体" w:eastAsia="宋体" w:cs="宋体"/>
          <w:bCs/>
          <w:sz w:val="24"/>
        </w:rPr>
        <w:t>人原因造成设计工作不能如期进行时，各阶段设计图纸的提交时间经</w:t>
      </w:r>
      <w:r>
        <w:rPr>
          <w:rFonts w:hint="eastAsia" w:ascii="Times New Roman" w:hAnsi="宋体" w:eastAsia="宋体" w:cs="宋体"/>
          <w:bCs/>
          <w:sz w:val="24"/>
          <w:lang w:val="en-US" w:eastAsia="zh-CN"/>
        </w:rPr>
        <w:t>采购</w:t>
      </w:r>
      <w:r>
        <w:rPr>
          <w:rFonts w:hint="eastAsia" w:ascii="Times New Roman" w:hAnsi="宋体" w:eastAsia="宋体" w:cs="宋体"/>
          <w:bCs/>
          <w:sz w:val="24"/>
        </w:rPr>
        <w:t>人确认可顺延</w:t>
      </w:r>
      <w:r>
        <w:rPr>
          <w:rFonts w:hint="eastAsia" w:ascii="Times New Roman" w:hAnsi="宋体" w:eastAsia="宋体" w:cs="宋体"/>
          <w:bCs/>
          <w:sz w:val="24"/>
          <w:lang w:eastAsia="zh-CN"/>
        </w:rPr>
        <w:t>。</w:t>
      </w:r>
    </w:p>
    <w:p w14:paraId="27F2E19D">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本项目接受联合体投标：</w:t>
      </w:r>
      <w:sdt>
        <w:sdtPr>
          <w:rPr>
            <w:rFonts w:hint="eastAsia" w:asciiTheme="minorEastAsia" w:hAnsiTheme="minorEastAsia" w:eastAsiaTheme="minorEastAsia"/>
            <w:b/>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b/>
            <w:sz w:val="24"/>
          </w:rPr>
        </w:sdtEndPr>
        <w:sdtContent>
          <w:r>
            <w:rPr>
              <w:rFonts w:hint="eastAsia" w:ascii="MS Gothic" w:hAnsi="MS Gothic" w:eastAsia="MS Gothic"/>
              <w:b/>
              <w:sz w:val="24"/>
            </w:rPr>
            <w:t>☐</w:t>
          </w:r>
        </w:sdtContent>
      </w:sdt>
      <w:r>
        <w:rPr>
          <w:rFonts w:hint="eastAsia" w:asciiTheme="minorEastAsia" w:hAnsiTheme="minorEastAsia" w:eastAsiaTheme="minorEastAsia"/>
          <w:b/>
          <w:sz w:val="24"/>
        </w:rPr>
        <w:t>是，</w:t>
      </w:r>
      <w:sdt>
        <w:sdtPr>
          <w:rPr>
            <w:rFonts w:hint="eastAsia" w:asciiTheme="minorEastAsia" w:hAnsiTheme="minorEastAsia" w:eastAsiaTheme="minorEastAsia"/>
            <w:b/>
            <w:sz w:val="24"/>
          </w:rPr>
          <w:id w:val="-1"/>
          <w14:checkbox>
            <w14:checked w14:val="1"/>
            <w14:checkedState w14:val="00FE" w14:font="Wingdings"/>
            <w14:uncheckedState w14:val="2610" w14:font="MS Gothic"/>
          </w14:checkbox>
        </w:sdtPr>
        <w:sdtEndPr>
          <w:rPr>
            <w:rFonts w:hint="eastAsia" w:asciiTheme="minorEastAsia" w:hAnsiTheme="minorEastAsia" w:eastAsiaTheme="minorEastAsia"/>
            <w:b/>
            <w:sz w:val="24"/>
          </w:rPr>
        </w:sdtEndPr>
        <w:sdtContent>
          <w:r>
            <w:rPr>
              <w:rFonts w:hint="eastAsia" w:ascii="Wingdings" w:hAnsi="Wingdings" w:eastAsia="MS Mincho" w:cs="MS Mincho"/>
              <w:b/>
              <w:kern w:val="2"/>
              <w:sz w:val="24"/>
              <w:szCs w:val="24"/>
              <w:lang w:val="en-US" w:eastAsia="zh-CN" w:bidi="ar-SA"/>
            </w:rPr>
            <w:t>þ</w:t>
          </w:r>
        </w:sdtContent>
      </w:sdt>
      <w:r>
        <w:rPr>
          <w:rFonts w:hint="eastAsia" w:asciiTheme="minorEastAsia" w:hAnsiTheme="minorEastAsia" w:eastAsiaTheme="minorEastAsia"/>
          <w:b/>
          <w:sz w:val="24"/>
        </w:rPr>
        <w:t>否。</w:t>
      </w:r>
    </w:p>
    <w:p w14:paraId="75A70207">
      <w:pPr>
        <w:spacing w:line="360" w:lineRule="auto"/>
        <w:ind w:firstLine="480" w:firstLineChars="200"/>
        <w:rPr>
          <w:rFonts w:cs="宋体" w:asciiTheme="minorEastAsia" w:hAnsiTheme="minorEastAsia" w:eastAsiaTheme="minorEastAsia"/>
          <w:sz w:val="24"/>
        </w:rPr>
      </w:pPr>
      <w:bookmarkStart w:id="15" w:name="_Toc35393799"/>
      <w:bookmarkStart w:id="16" w:name="_Toc35393630"/>
      <w:bookmarkStart w:id="17" w:name="_Toc28359090"/>
      <w:bookmarkStart w:id="18" w:name="_Toc28359013"/>
      <w:r>
        <w:rPr>
          <w:rFonts w:hint="eastAsia" w:cs="宋体" w:asciiTheme="minorEastAsia" w:hAnsiTheme="minorEastAsia" w:eastAsiaTheme="minorEastAsia"/>
          <w:sz w:val="24"/>
        </w:rPr>
        <w:t>二、申请人的资格要求：</w:t>
      </w:r>
      <w:bookmarkEnd w:id="15"/>
      <w:bookmarkEnd w:id="16"/>
      <w:bookmarkEnd w:id="17"/>
      <w:bookmarkEnd w:id="18"/>
    </w:p>
    <w:p w14:paraId="717B98BB">
      <w:pPr>
        <w:spacing w:line="360" w:lineRule="auto"/>
        <w:ind w:firstLine="480"/>
        <w:rPr>
          <w:rFonts w:cs="宋体" w:asciiTheme="minorEastAsia" w:hAnsiTheme="minorEastAsia" w:eastAsiaTheme="minorEastAsia"/>
          <w:snapToGrid w:val="0"/>
          <w:kern w:val="28"/>
          <w:sz w:val="24"/>
          <w:szCs w:val="20"/>
        </w:rPr>
      </w:pPr>
      <w:r>
        <w:rPr>
          <w:rFonts w:hint="eastAsia" w:cs="宋体" w:asciiTheme="minorEastAsia" w:hAnsiTheme="minorEastAsia" w:eastAsiaTheme="minorEastAsia"/>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69BF2D3D">
      <w:pPr>
        <w:spacing w:line="360" w:lineRule="auto"/>
        <w:rPr>
          <w:rFonts w:cs="宋体" w:asciiTheme="minorEastAsia" w:hAnsiTheme="minorEastAsia" w:eastAsiaTheme="minorEastAsia"/>
          <w:snapToGrid w:val="0"/>
          <w:kern w:val="28"/>
          <w:sz w:val="24"/>
          <w:szCs w:val="20"/>
        </w:rPr>
      </w:pPr>
      <w:r>
        <w:rPr>
          <w:rFonts w:hint="eastAsia" w:cs="宋体" w:asciiTheme="minorEastAsia" w:hAnsiTheme="minorEastAsia" w:eastAsiaTheme="minorEastAsia"/>
          <w:snapToGrid w:val="0"/>
          <w:kern w:val="28"/>
          <w:sz w:val="24"/>
          <w:szCs w:val="20"/>
        </w:rPr>
        <w:t xml:space="preserve">    </w:t>
      </w:r>
      <w:r>
        <w:rPr>
          <w:rFonts w:cs="宋体" w:asciiTheme="minorEastAsia" w:hAnsiTheme="minorEastAsia" w:eastAsiaTheme="minorEastAsia"/>
          <w:snapToGrid w:val="0"/>
          <w:kern w:val="28"/>
          <w:sz w:val="24"/>
          <w:szCs w:val="20"/>
        </w:rPr>
        <w:t>2</w:t>
      </w:r>
      <w:r>
        <w:rPr>
          <w:rFonts w:hint="eastAsia" w:cs="宋体" w:asciiTheme="minorEastAsia" w:hAnsiTheme="minorEastAsia" w:eastAsiaTheme="minorEastAsia"/>
          <w:snapToGrid w:val="0"/>
          <w:kern w:val="28"/>
          <w:sz w:val="24"/>
          <w:szCs w:val="20"/>
        </w:rPr>
        <w:t>.</w:t>
      </w:r>
      <w:r>
        <w:rPr>
          <w:rFonts w:hint="eastAsia" w:asciiTheme="minorEastAsia" w:hAnsiTheme="minorEastAsia" w:eastAsiaTheme="minorEastAsia"/>
        </w:rPr>
        <w:t xml:space="preserve"> </w:t>
      </w:r>
      <w:r>
        <w:rPr>
          <w:rFonts w:hint="eastAsia" w:cs="宋体" w:asciiTheme="minorEastAsia" w:hAnsiTheme="minorEastAsia" w:eastAsiaTheme="minorEastAsia"/>
          <w:snapToGrid w:val="0"/>
          <w:kern w:val="28"/>
          <w:sz w:val="24"/>
          <w:szCs w:val="20"/>
        </w:rPr>
        <w:t>以联合体形式响应的，提供联合协议(本项目不接受联合体响应或者供应商不以联合体形式响应的，则不需要提供) ；</w:t>
      </w:r>
    </w:p>
    <w:p w14:paraId="5BF88FDF">
      <w:pPr>
        <w:spacing w:line="360" w:lineRule="auto"/>
        <w:ind w:firstLine="480" w:firstLineChars="200"/>
        <w:rPr>
          <w:rFonts w:cs="宋体" w:asciiTheme="minorEastAsia" w:hAnsiTheme="minorEastAsia" w:eastAsiaTheme="minorEastAsia"/>
          <w:snapToGrid w:val="0"/>
          <w:kern w:val="28"/>
          <w:sz w:val="24"/>
          <w:szCs w:val="20"/>
        </w:rPr>
      </w:pPr>
      <w:r>
        <w:rPr>
          <w:rFonts w:cs="宋体" w:asciiTheme="minorEastAsia" w:hAnsiTheme="minorEastAsia" w:eastAsiaTheme="minorEastAsia"/>
          <w:snapToGrid w:val="0"/>
          <w:kern w:val="28"/>
          <w:sz w:val="24"/>
          <w:szCs w:val="20"/>
        </w:rPr>
        <w:t>3</w:t>
      </w:r>
      <w:r>
        <w:rPr>
          <w:rFonts w:hint="eastAsia" w:cs="宋体" w:asciiTheme="minorEastAsia" w:hAnsiTheme="minorEastAsia" w:eastAsiaTheme="minorEastAsia"/>
          <w:snapToGrid w:val="0"/>
          <w:kern w:val="28"/>
          <w:sz w:val="24"/>
          <w:szCs w:val="20"/>
        </w:rPr>
        <w:t>.落实政府采购政策需满足的资格要求：</w:t>
      </w:r>
    </w:p>
    <w:p w14:paraId="57079B55">
      <w:pPr>
        <w:spacing w:line="360" w:lineRule="auto"/>
        <w:ind w:firstLine="480" w:firstLineChars="200"/>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92861692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无</w:t>
      </w:r>
      <w:r>
        <w:rPr>
          <w:rFonts w:hint="eastAsia" w:ascii="宋体" w:hAnsi="宋体" w:cs="宋体"/>
          <w:snapToGrid w:val="0"/>
          <w:kern w:val="28"/>
          <w:sz w:val="24"/>
          <w:szCs w:val="20"/>
        </w:rPr>
        <w:t>（注：不得限制大中型企业与小微企业组成联合体参与响应）</w:t>
      </w:r>
      <w:r>
        <w:rPr>
          <w:rFonts w:hint="eastAsia" w:cs="宋体" w:asciiTheme="minorEastAsia" w:hAnsiTheme="minorEastAsia" w:eastAsiaTheme="minorEastAsia"/>
          <w:sz w:val="24"/>
        </w:rPr>
        <w:t>；</w:t>
      </w:r>
    </w:p>
    <w:p w14:paraId="23BC578A">
      <w:pPr>
        <w:spacing w:line="360" w:lineRule="auto"/>
        <w:ind w:firstLine="480" w:firstLineChars="200"/>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8541559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专</w:t>
      </w:r>
      <w:r>
        <w:rPr>
          <w:rFonts w:hint="eastAsia" w:cs="宋体" w:asciiTheme="minorEastAsia" w:hAnsiTheme="minorEastAsia" w:eastAsiaTheme="minorEastAsia"/>
          <w:sz w:val="24"/>
        </w:rPr>
        <w:t>门面向中小企业</w:t>
      </w:r>
    </w:p>
    <w:p w14:paraId="04D26921">
      <w:pPr>
        <w:spacing w:line="360" w:lineRule="auto"/>
        <w:ind w:firstLine="897" w:firstLineChars="374"/>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404555861"/>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cs="宋体" w:asciiTheme="minorEastAsia" w:hAnsiTheme="minorEastAsia" w:eastAsiaTheme="minorEastAsia"/>
          <w:sz w:val="24"/>
        </w:rPr>
        <w:t>服务全部由符合政策要求的中小企业承接，提供中小企业声明函；</w:t>
      </w:r>
    </w:p>
    <w:p w14:paraId="41316EF2">
      <w:pPr>
        <w:spacing w:line="360" w:lineRule="auto"/>
        <w:ind w:firstLine="897" w:firstLineChars="374"/>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86243005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服务全部由符合政策要求的小微企业承接，提供中小企业声明函；</w:t>
      </w:r>
    </w:p>
    <w:p w14:paraId="61D3EB80">
      <w:pPr>
        <w:spacing w:line="360" w:lineRule="auto"/>
        <w:ind w:firstLine="897" w:firstLineChars="374"/>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991629310"/>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要求以联合体形式参加，提供联合协议和中小企业声明函，联合协议中中小企业合同金额应当达到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spacing w:val="8"/>
          <w:kern w:val="0"/>
          <w:sz w:val="24"/>
        </w:rPr>
        <w:t>如果供应商本身提供所有标的均由中小企业制造、承建或承接，</w:t>
      </w:r>
      <w:r>
        <w:rPr>
          <w:rFonts w:hint="eastAsia" w:ascii="宋体" w:hAnsi="宋体" w:cs="宋体"/>
          <w:spacing w:val="8"/>
          <w:kern w:val="0"/>
          <w:sz w:val="24"/>
        </w:rPr>
        <w:t>并相应达到了前述比例要求，</w:t>
      </w:r>
      <w:r>
        <w:rPr>
          <w:rFonts w:hint="eastAsia" w:cs="宋体" w:asciiTheme="minorEastAsia" w:hAnsiTheme="minorEastAsia" w:eastAsiaTheme="minorEastAsia"/>
          <w:spacing w:val="8"/>
          <w:kern w:val="0"/>
          <w:sz w:val="24"/>
        </w:rPr>
        <w:t>视同符合了资格条件，无需再与其他中小企业组成联合体参加政府采购活动，无需提供联合协议</w:t>
      </w:r>
      <w:r>
        <w:rPr>
          <w:rFonts w:hint="eastAsia" w:cs="宋体" w:asciiTheme="minorEastAsia" w:hAnsiTheme="minorEastAsia" w:eastAsiaTheme="minorEastAsia"/>
          <w:sz w:val="24"/>
        </w:rPr>
        <w:t>；</w:t>
      </w:r>
    </w:p>
    <w:p w14:paraId="7FA96F6E">
      <w:pPr>
        <w:spacing w:line="360" w:lineRule="auto"/>
        <w:ind w:firstLine="897" w:firstLineChars="374"/>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要求合同分包，提供分包意向协议和中小企业声明函，分包意向协议中中小企业合同金额应当达到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，其中小微企业合同金额应当达到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8"/>
          <w:kern w:val="0"/>
          <w:sz w:val="24"/>
        </w:rPr>
        <w:t>如果供应商本身提供所有标的均由中小企业制造、承建或承接，</w:t>
      </w:r>
      <w:r>
        <w:rPr>
          <w:rFonts w:hint="eastAsia" w:ascii="宋体" w:hAnsi="宋体" w:cs="宋体"/>
          <w:spacing w:val="8"/>
          <w:kern w:val="0"/>
          <w:sz w:val="24"/>
        </w:rPr>
        <w:t>并相应达到了前述比例要求，</w:t>
      </w:r>
      <w:r>
        <w:rPr>
          <w:rFonts w:hint="eastAsia" w:cs="宋体" w:asciiTheme="minorEastAsia" w:hAnsiTheme="minorEastAsia" w:eastAsiaTheme="minorEastAsia"/>
          <w:spacing w:val="8"/>
          <w:kern w:val="0"/>
          <w:sz w:val="24"/>
        </w:rPr>
        <w:t>视同符合了资格条件，无需再向中小企业分包，无需提供分包意向协议</w:t>
      </w:r>
      <w:r>
        <w:rPr>
          <w:rFonts w:hint="eastAsia" w:cs="宋体" w:asciiTheme="minorEastAsia" w:hAnsiTheme="minorEastAsia" w:eastAsiaTheme="minorEastAsia"/>
          <w:sz w:val="24"/>
        </w:rPr>
        <w:t>；</w:t>
      </w:r>
    </w:p>
    <w:p w14:paraId="7802C799">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14:paraId="65987161">
      <w:pPr>
        <w:snapToGrid w:val="0"/>
        <w:spacing w:line="360" w:lineRule="auto"/>
        <w:ind w:firstLine="480" w:firstLineChars="200"/>
        <w:rPr>
          <w:rFonts w:ascii="宋体" w:hAnsi="宋体" w:cs="宋体"/>
          <w:sz w:val="24"/>
        </w:rPr>
      </w:pPr>
      <w:sdt>
        <w:sdtPr>
          <w:rPr>
            <w:rFonts w:hint="eastAsia" w:ascii="宋体" w:hAnsi="宋体" w:cs="宋体"/>
            <w:kern w:val="0"/>
            <w:sz w:val="24"/>
          </w:rPr>
          <w:id w:val="14746646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无。</w:t>
      </w:r>
    </w:p>
    <w:p w14:paraId="7991F6A0">
      <w:pPr>
        <w:snapToGrid w:val="0"/>
        <w:spacing w:line="360" w:lineRule="auto"/>
        <w:ind w:firstLine="480" w:firstLineChars="200"/>
        <w:rPr>
          <w:rFonts w:ascii="宋体" w:hAnsi="宋体" w:cs="宋体"/>
          <w:sz w:val="24"/>
        </w:rPr>
      </w:pPr>
      <w:sdt>
        <w:sdtPr>
          <w:rPr>
            <w:rFonts w:hint="eastAsia" w:ascii="宋体" w:hAnsi="宋体" w:cs="宋体"/>
            <w:kern w:val="0"/>
            <w:sz w:val="24"/>
          </w:rPr>
          <w:id w:val="4776990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14:paraId="32023D09">
      <w:pPr>
        <w:snapToGrid w:val="0"/>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w:t>
      </w:r>
      <w:r>
        <w:rPr>
          <w:rFonts w:hint="eastAsia" w:cs="宋体" w:asciiTheme="minorEastAsia" w:hAnsiTheme="minorEastAsia" w:eastAsiaTheme="minorEastAsia"/>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008B1BA">
      <w:pPr>
        <w:spacing w:line="360" w:lineRule="auto"/>
        <w:ind w:firstLine="480" w:firstLineChars="200"/>
        <w:rPr>
          <w:rFonts w:cs="宋体" w:asciiTheme="minorEastAsia" w:hAnsiTheme="minorEastAsia" w:eastAsiaTheme="minorEastAsia"/>
          <w:sz w:val="24"/>
        </w:rPr>
      </w:pPr>
      <w:bookmarkStart w:id="19" w:name="_Toc35393800"/>
      <w:bookmarkStart w:id="20" w:name="_Toc28359014"/>
      <w:bookmarkStart w:id="21" w:name="_Toc35393631"/>
      <w:bookmarkStart w:id="22" w:name="_Toc28359091"/>
      <w:r>
        <w:rPr>
          <w:rFonts w:hint="eastAsia" w:cs="宋体" w:asciiTheme="minorEastAsia" w:hAnsiTheme="minorEastAsia" w:eastAsiaTheme="minorEastAsia"/>
          <w:sz w:val="24"/>
        </w:rPr>
        <w:t>三、获取（下载）采购文件</w:t>
      </w:r>
      <w:bookmarkEnd w:id="19"/>
      <w:bookmarkEnd w:id="20"/>
      <w:bookmarkEnd w:id="21"/>
      <w:bookmarkEnd w:id="22"/>
    </w:p>
    <w:p w14:paraId="326488A0">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b/>
          <w:sz w:val="24"/>
        </w:rPr>
        <w:t>时间：</w:t>
      </w:r>
      <w:r>
        <w:rPr>
          <w:rFonts w:hint="eastAsia" w:asciiTheme="minorEastAsia" w:hAnsiTheme="minorEastAsia" w:eastAsiaTheme="minorEastAsia"/>
          <w:sz w:val="27"/>
          <w:szCs w:val="27"/>
        </w:rPr>
        <w:t>/</w:t>
      </w:r>
      <w:r>
        <w:rPr>
          <w:rFonts w:hint="eastAsia" w:cs="宋体" w:asciiTheme="minorEastAsia" w:hAnsiTheme="minorEastAsia" w:eastAsiaTheme="minorEastAsia"/>
          <w:sz w:val="24"/>
        </w:rPr>
        <w:t>至202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25</w:t>
      </w:r>
      <w:r>
        <w:rPr>
          <w:rFonts w:hint="eastAsia" w:cs="宋体" w:asciiTheme="minorEastAsia" w:hAnsiTheme="minorEastAsia" w:eastAsiaTheme="minorEastAsia"/>
          <w:sz w:val="24"/>
        </w:rPr>
        <w:t>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w:t>
      </w:r>
      <w:r>
        <w:rPr>
          <w:rFonts w:hint="eastAsia" w:asciiTheme="minorEastAsia" w:hAnsiTheme="minorEastAsia" w:eastAsiaTheme="minorEastAsia"/>
          <w:sz w:val="24"/>
        </w:rPr>
        <w:t>，线上获取法定节假日均可，线下获取文件法定节假日除外</w:t>
      </w:r>
      <w:r>
        <w:rPr>
          <w:rFonts w:hint="eastAsia" w:cs="宋体" w:asciiTheme="minorEastAsia" w:hAnsiTheme="minorEastAsia" w:eastAsiaTheme="minorEastAsia"/>
          <w:sz w:val="24"/>
        </w:rPr>
        <w:t>）；</w:t>
      </w:r>
    </w:p>
    <w:p w14:paraId="1946F126">
      <w:pPr>
        <w:spacing w:line="360" w:lineRule="auto"/>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b/>
          <w:sz w:val="24"/>
        </w:rPr>
        <w:t>地点（网址）：</w:t>
      </w:r>
      <w:r>
        <w:rPr>
          <w:rFonts w:hint="eastAsia" w:cs="仿宋_GB2312" w:asciiTheme="minorEastAsia" w:hAnsiTheme="minorEastAsia" w:eastAsiaTheme="minorEastAsia"/>
          <w:b/>
          <w:sz w:val="24"/>
        </w:rPr>
        <w:t>政采云平台（</w:t>
      </w:r>
      <w:r>
        <w:fldChar w:fldCharType="begin"/>
      </w:r>
      <w:r>
        <w:instrText xml:space="preserve"> HYPERLINK "https://www.zcygov.cn/" </w:instrText>
      </w:r>
      <w:r>
        <w:fldChar w:fldCharType="separate"/>
      </w:r>
      <w:r>
        <w:rPr>
          <w:rStyle w:val="75"/>
          <w:rFonts w:hint="eastAsia" w:cs="仿宋_GB2312" w:asciiTheme="minorEastAsia" w:hAnsiTheme="minorEastAsia" w:eastAsiaTheme="minorEastAsia"/>
          <w:b/>
          <w:color w:val="auto"/>
          <w:sz w:val="24"/>
        </w:rPr>
        <w:t>https://www.zcygov.cn/</w:t>
      </w:r>
      <w:r>
        <w:rPr>
          <w:rStyle w:val="75"/>
          <w:rFonts w:hint="eastAsia" w:cs="仿宋_GB2312" w:asciiTheme="minorEastAsia" w:hAnsiTheme="minorEastAsia" w:eastAsiaTheme="minorEastAsia"/>
          <w:b/>
          <w:color w:val="auto"/>
          <w:sz w:val="24"/>
        </w:rPr>
        <w:fldChar w:fldCharType="end"/>
      </w:r>
      <w:r>
        <w:rPr>
          <w:rFonts w:hint="eastAsia" w:cs="仿宋_GB2312" w:asciiTheme="minorEastAsia" w:hAnsiTheme="minorEastAsia" w:eastAsiaTheme="minorEastAsia"/>
          <w:b/>
          <w:sz w:val="24"/>
        </w:rPr>
        <w:t>）</w:t>
      </w:r>
    </w:p>
    <w:p w14:paraId="13A10319">
      <w:pPr>
        <w:spacing w:line="360" w:lineRule="auto"/>
        <w:ind w:firstLine="540"/>
        <w:rPr>
          <w:rFonts w:cs="宋体" w:asciiTheme="minorEastAsia" w:hAnsiTheme="minorEastAsia" w:eastAsiaTheme="minorEastAsia"/>
          <w:sz w:val="24"/>
          <w:u w:val="single"/>
        </w:rPr>
      </w:pPr>
      <w:r>
        <w:rPr>
          <w:rFonts w:hint="eastAsia" w:cs="宋体" w:asciiTheme="minorEastAsia" w:hAnsiTheme="minorEastAsia" w:eastAsiaTheme="minorEastAsia"/>
          <w:b/>
          <w:sz w:val="24"/>
        </w:rPr>
        <w:t>方式：</w:t>
      </w:r>
      <w:r>
        <w:rPr>
          <w:rFonts w:hint="eastAsia" w:cs="宋体" w:asciiTheme="minorEastAsia" w:hAnsiTheme="minorEastAsia" w:eastAsiaTheme="minorEastAsia"/>
          <w:sz w:val="24"/>
        </w:rPr>
        <w:t>供应商登录政采云平台https://www.zcygov.cn/在线申请获取采购文件（进入“项目采购”应用，在获取采购文件菜单中选择项目，申请获取采购文件）。</w:t>
      </w:r>
    </w:p>
    <w:p w14:paraId="6C197639">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免费。</w:t>
      </w:r>
    </w:p>
    <w:p w14:paraId="32E5D6BF">
      <w:pPr>
        <w:pStyle w:val="7"/>
        <w:numPr>
          <w:ilvl w:val="0"/>
          <w:numId w:val="0"/>
        </w:numPr>
        <w:ind w:left="432" w:hanging="432"/>
        <w:rPr>
          <w:rFonts w:cs="宋体" w:asciiTheme="minorEastAsia" w:hAnsiTheme="minorEastAsia" w:eastAsiaTheme="minorEastAsia"/>
          <w:sz w:val="24"/>
          <w:szCs w:val="24"/>
        </w:rPr>
      </w:pPr>
      <w:bookmarkStart w:id="23" w:name="_Toc35393632"/>
      <w:bookmarkStart w:id="24" w:name="_Toc28359092"/>
      <w:bookmarkStart w:id="25" w:name="_Toc35393801"/>
      <w:bookmarkStart w:id="26" w:name="_Toc28359015"/>
      <w:r>
        <w:rPr>
          <w:rFonts w:hint="eastAsia" w:cs="宋体" w:asciiTheme="minorEastAsia" w:hAnsiTheme="minorEastAsia" w:eastAsiaTheme="minorEastAsia"/>
          <w:sz w:val="24"/>
          <w:szCs w:val="24"/>
        </w:rPr>
        <w:t>四、响应文件提交</w:t>
      </w:r>
      <w:bookmarkEnd w:id="23"/>
      <w:bookmarkEnd w:id="24"/>
      <w:bookmarkEnd w:id="25"/>
      <w:bookmarkEnd w:id="26"/>
      <w:r>
        <w:rPr>
          <w:rFonts w:hint="eastAsia" w:cs="宋体" w:asciiTheme="minorEastAsia" w:hAnsiTheme="minorEastAsia" w:eastAsiaTheme="minorEastAsia"/>
          <w:sz w:val="24"/>
          <w:szCs w:val="24"/>
        </w:rPr>
        <w:t>（上传）</w:t>
      </w:r>
    </w:p>
    <w:p w14:paraId="744D85E5">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年</w:t>
      </w:r>
      <w:r>
        <w:rPr>
          <w:rFonts w:hint="eastAsia" w:asciiTheme="minorEastAsia" w:hAnsiTheme="minorEastAsia" w:eastAsiaTheme="minorEastAsia"/>
          <w:bCs/>
          <w:sz w:val="24"/>
          <w:u w:val="single"/>
          <w:lang w:val="en-US" w:eastAsia="zh-CN"/>
        </w:rPr>
        <w:t>5</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25</w:t>
      </w:r>
      <w:r>
        <w:rPr>
          <w:rFonts w:hint="eastAsia" w:asciiTheme="minorEastAsia" w:hAnsiTheme="minorEastAsia" w:eastAsiaTheme="minorEastAsia"/>
          <w:bCs/>
          <w:sz w:val="24"/>
          <w:u w:val="single"/>
        </w:rPr>
        <w:t>日</w:t>
      </w:r>
      <w:r>
        <w:rPr>
          <w:rFonts w:hint="eastAsia" w:asciiTheme="minorEastAsia" w:hAnsiTheme="minorEastAsia" w:eastAsiaTheme="minorEastAsia"/>
          <w:bCs/>
          <w:sz w:val="24"/>
          <w:u w:val="single"/>
          <w:lang w:val="en-US" w:eastAsia="zh-CN"/>
        </w:rPr>
        <w:t>14</w:t>
      </w:r>
      <w:r>
        <w:rPr>
          <w:rFonts w:hint="eastAsia" w:asciiTheme="minorEastAsia" w:hAnsiTheme="minorEastAsia" w:eastAsiaTheme="minorEastAsia"/>
          <w:bCs/>
          <w:sz w:val="24"/>
          <w:u w:val="single"/>
        </w:rPr>
        <w:t>点</w:t>
      </w:r>
      <w:r>
        <w:rPr>
          <w:rFonts w:hint="eastAsia" w:asciiTheme="minorEastAsia" w:hAnsiTheme="minorEastAsia" w:eastAsiaTheme="minorEastAsia"/>
          <w:bCs/>
          <w:sz w:val="24"/>
          <w:u w:val="single"/>
          <w:lang w:val="en-US" w:eastAsia="zh-CN"/>
        </w:rPr>
        <w:t>30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w:t>
      </w:r>
    </w:p>
    <w:p w14:paraId="0459C441">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cs="仿宋_GB2312" w:asciiTheme="minorEastAsia" w:hAnsiTheme="minorEastAsia" w:eastAsiaTheme="minorEastAsia"/>
          <w:b/>
          <w:sz w:val="24"/>
        </w:rPr>
        <w:t>政采云平台（</w:t>
      </w:r>
      <w:r>
        <w:fldChar w:fldCharType="begin"/>
      </w:r>
      <w:r>
        <w:instrText xml:space="preserve"> HYPERLINK "https://www.zcygov.cn/" </w:instrText>
      </w:r>
      <w:r>
        <w:fldChar w:fldCharType="separate"/>
      </w:r>
      <w:r>
        <w:rPr>
          <w:rStyle w:val="75"/>
          <w:rFonts w:hint="eastAsia" w:cs="仿宋_GB2312" w:asciiTheme="minorEastAsia" w:hAnsiTheme="minorEastAsia" w:eastAsiaTheme="minorEastAsia"/>
          <w:b/>
          <w:color w:val="auto"/>
          <w:kern w:val="2"/>
          <w:sz w:val="24"/>
          <w:szCs w:val="24"/>
        </w:rPr>
        <w:t>https://www.zcygov.cn/</w:t>
      </w:r>
      <w:r>
        <w:rPr>
          <w:rStyle w:val="75"/>
          <w:rFonts w:hint="eastAsia" w:cs="仿宋_GB2312" w:asciiTheme="minorEastAsia" w:hAnsiTheme="minorEastAsia" w:eastAsiaTheme="minorEastAsia"/>
          <w:b/>
          <w:color w:val="auto"/>
          <w:kern w:val="2"/>
          <w:sz w:val="24"/>
          <w:szCs w:val="24"/>
        </w:rPr>
        <w:fldChar w:fldCharType="end"/>
      </w:r>
      <w:r>
        <w:rPr>
          <w:rFonts w:hint="eastAsia" w:cs="仿宋_GB2312" w:asciiTheme="minorEastAsia" w:hAnsiTheme="minorEastAsia" w:eastAsiaTheme="minorEastAsia"/>
          <w:b/>
          <w:sz w:val="24"/>
        </w:rPr>
        <w:t>）。</w:t>
      </w:r>
    </w:p>
    <w:p w14:paraId="2B70D5FF">
      <w:pPr>
        <w:pStyle w:val="7"/>
        <w:numPr>
          <w:ilvl w:val="0"/>
          <w:numId w:val="0"/>
        </w:numPr>
        <w:ind w:left="432" w:hanging="432"/>
        <w:rPr>
          <w:rFonts w:cs="宋体" w:asciiTheme="minorEastAsia" w:hAnsiTheme="minorEastAsia" w:eastAsiaTheme="minorEastAsia"/>
          <w:sz w:val="24"/>
          <w:szCs w:val="24"/>
        </w:rPr>
      </w:pPr>
      <w:bookmarkStart w:id="27" w:name="_Toc35393802"/>
      <w:bookmarkStart w:id="28" w:name="_Toc28359093"/>
      <w:bookmarkStart w:id="29" w:name="_Toc28359016"/>
      <w:bookmarkStart w:id="30" w:name="_Toc35393633"/>
      <w:r>
        <w:rPr>
          <w:rFonts w:hint="eastAsia" w:cs="宋体" w:asciiTheme="minorEastAsia" w:hAnsiTheme="minorEastAsia" w:eastAsiaTheme="minorEastAsia"/>
          <w:sz w:val="24"/>
          <w:szCs w:val="24"/>
        </w:rPr>
        <w:t>五、响应文件开启</w:t>
      </w:r>
      <w:bookmarkEnd w:id="27"/>
      <w:bookmarkEnd w:id="28"/>
      <w:bookmarkEnd w:id="29"/>
      <w:bookmarkEnd w:id="30"/>
    </w:p>
    <w:p w14:paraId="3732A543">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年</w:t>
      </w:r>
      <w:r>
        <w:rPr>
          <w:rFonts w:hint="eastAsia" w:asciiTheme="minorEastAsia" w:hAnsiTheme="minorEastAsia" w:eastAsiaTheme="minorEastAsia"/>
          <w:bCs/>
          <w:sz w:val="24"/>
          <w:u w:val="single"/>
          <w:lang w:val="en-US" w:eastAsia="zh-CN"/>
        </w:rPr>
        <w:t>5</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25</w:t>
      </w:r>
      <w:r>
        <w:rPr>
          <w:rFonts w:hint="eastAsia" w:asciiTheme="minorEastAsia" w:hAnsiTheme="minorEastAsia" w:eastAsiaTheme="minorEastAsia"/>
          <w:bCs/>
          <w:sz w:val="24"/>
          <w:u w:val="single"/>
        </w:rPr>
        <w:t>日</w:t>
      </w:r>
      <w:r>
        <w:rPr>
          <w:rFonts w:hint="eastAsia" w:asciiTheme="minorEastAsia" w:hAnsiTheme="minorEastAsia" w:eastAsiaTheme="minorEastAsia"/>
          <w:bCs/>
          <w:sz w:val="24"/>
          <w:u w:val="single"/>
          <w:lang w:val="en-US" w:eastAsia="zh-CN"/>
        </w:rPr>
        <w:t>14</w:t>
      </w:r>
      <w:r>
        <w:rPr>
          <w:rFonts w:hint="eastAsia" w:asciiTheme="minorEastAsia" w:hAnsiTheme="minorEastAsia" w:eastAsiaTheme="minorEastAsia"/>
          <w:bCs/>
          <w:sz w:val="24"/>
          <w:u w:val="single"/>
        </w:rPr>
        <w:t>点</w:t>
      </w:r>
      <w:r>
        <w:rPr>
          <w:rFonts w:hint="eastAsia" w:asciiTheme="minorEastAsia" w:hAnsiTheme="minorEastAsia" w:eastAsiaTheme="minorEastAsia"/>
          <w:bCs/>
          <w:sz w:val="24"/>
          <w:u w:val="single"/>
          <w:lang w:val="en-US" w:eastAsia="zh-CN"/>
        </w:rPr>
        <w:t>30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w:t>
      </w:r>
      <w:bookmarkStart w:id="80" w:name="_GoBack"/>
      <w:bookmarkEnd w:id="80"/>
    </w:p>
    <w:p w14:paraId="08F2A4F1">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cs="宋体" w:asciiTheme="minorEastAsia" w:hAnsiTheme="minorEastAsia" w:eastAsiaTheme="minorEastAsia"/>
          <w:sz w:val="24"/>
        </w:rPr>
        <w:t>政采云平台（https://www.zcygov.cn/）。</w:t>
      </w:r>
    </w:p>
    <w:p w14:paraId="5A82EAA0">
      <w:pPr>
        <w:pStyle w:val="7"/>
        <w:numPr>
          <w:ilvl w:val="0"/>
          <w:numId w:val="0"/>
        </w:numPr>
        <w:ind w:left="432" w:hanging="432"/>
        <w:rPr>
          <w:rFonts w:cs="宋体" w:asciiTheme="minorEastAsia" w:hAnsiTheme="minorEastAsia" w:eastAsiaTheme="minorEastAsia"/>
          <w:sz w:val="24"/>
          <w:szCs w:val="24"/>
        </w:rPr>
      </w:pPr>
      <w:bookmarkStart w:id="31" w:name="_Toc35393803"/>
      <w:bookmarkStart w:id="32" w:name="_Toc35393634"/>
      <w:bookmarkStart w:id="33" w:name="_Toc28359094"/>
      <w:bookmarkStart w:id="34" w:name="_Toc28359017"/>
      <w:r>
        <w:rPr>
          <w:rFonts w:hint="eastAsia" w:cs="宋体" w:asciiTheme="minorEastAsia" w:hAnsiTheme="minorEastAsia" w:eastAsiaTheme="minorEastAsia"/>
          <w:sz w:val="24"/>
          <w:szCs w:val="24"/>
        </w:rPr>
        <w:t>六、公告期限</w:t>
      </w:r>
      <w:bookmarkEnd w:id="31"/>
      <w:bookmarkEnd w:id="32"/>
      <w:bookmarkEnd w:id="33"/>
      <w:bookmarkEnd w:id="34"/>
    </w:p>
    <w:p w14:paraId="676D56EC">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14:paraId="5E27EAD8">
      <w:pPr>
        <w:pStyle w:val="7"/>
        <w:numPr>
          <w:ilvl w:val="0"/>
          <w:numId w:val="0"/>
        </w:numPr>
        <w:ind w:left="432" w:hanging="432"/>
        <w:rPr>
          <w:rFonts w:cs="宋体" w:asciiTheme="minorEastAsia" w:hAnsiTheme="minorEastAsia" w:eastAsiaTheme="minorEastAsia"/>
          <w:sz w:val="24"/>
          <w:szCs w:val="24"/>
        </w:rPr>
      </w:pPr>
      <w:bookmarkStart w:id="35" w:name="_Toc35393804"/>
      <w:bookmarkStart w:id="36" w:name="_Toc35393635"/>
      <w:r>
        <w:rPr>
          <w:rFonts w:hint="eastAsia" w:cs="宋体" w:asciiTheme="minorEastAsia" w:hAnsiTheme="minorEastAsia" w:eastAsiaTheme="minorEastAsia"/>
          <w:sz w:val="24"/>
          <w:szCs w:val="24"/>
        </w:rPr>
        <w:t>七、其他补充事宜</w:t>
      </w:r>
      <w:bookmarkEnd w:id="35"/>
      <w:bookmarkEnd w:id="36"/>
    </w:p>
    <w:p w14:paraId="477DDF1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ascii="宋体" w:hAnsi="宋体" w:cs="宋体"/>
          <w:sz w:val="24"/>
        </w:rPr>
        <w:t>.</w:t>
      </w:r>
      <w:r>
        <w:rPr>
          <w:rFonts w:ascii="宋体" w:hAnsi="宋体" w:cs="宋体"/>
          <w:sz w:val="24"/>
        </w:rPr>
        <w:t>《浙江省财政厅关于进一步发挥政府采购政策功能全力推动经济稳进提质的通知》 （浙财采监</w:t>
      </w:r>
      <w:r>
        <w:rPr>
          <w:rFonts w:hint="eastAsia" w:ascii="宋体" w:hAnsi="宋体" w:cs="宋体"/>
          <w:sz w:val="24"/>
          <w:lang w:eastAsia="zh-CN"/>
        </w:rPr>
        <w:t>〔2022〕3号</w:t>
      </w:r>
      <w:r>
        <w:rPr>
          <w:rFonts w:ascii="宋体" w:hAnsi="宋体" w:cs="宋体"/>
          <w:sz w:val="24"/>
        </w:rPr>
        <w:t>）、《浙江省财政厅关于进一步促进政府采购公平竞争打造最优营商环境的通知》（浙财采监</w:t>
      </w:r>
      <w:r>
        <w:rPr>
          <w:rFonts w:hint="eastAsia" w:ascii="宋体" w:hAnsi="宋体" w:cs="宋体"/>
          <w:sz w:val="24"/>
          <w:lang w:eastAsia="zh-CN"/>
        </w:rPr>
        <w:t>〔2021〕22号</w:t>
      </w:r>
      <w:r>
        <w:rPr>
          <w:rFonts w:ascii="宋体" w:hAnsi="宋体" w:cs="宋体"/>
          <w:sz w:val="24"/>
        </w:rPr>
        <w:t>））、《浙江省财政厅关于进一步加大政府采购支持中小企业力度助力扎实稳住经济的通知》 （浙财采监</w:t>
      </w:r>
      <w:r>
        <w:rPr>
          <w:rFonts w:hint="eastAsia" w:ascii="宋体" w:hAnsi="宋体" w:cs="宋体"/>
          <w:sz w:val="24"/>
          <w:lang w:eastAsia="zh-CN"/>
        </w:rPr>
        <w:t>〔2022〕8号</w:t>
      </w:r>
      <w:r>
        <w:rPr>
          <w:rFonts w:ascii="宋体" w:hAnsi="宋体" w:cs="宋体"/>
          <w:sz w:val="24"/>
        </w:rPr>
        <w:t>）已分别于2022年1月29日、2022年2月1日和2022年7月1日开始实施，此前有关规定与上述文件内容不一致的，按上述文件要求执行</w:t>
      </w:r>
      <w:r>
        <w:rPr>
          <w:rFonts w:hint="eastAsia" w:cs="宋体" w:asciiTheme="minorEastAsia" w:hAnsiTheme="minorEastAsia" w:eastAsiaTheme="minorEastAsia"/>
          <w:sz w:val="24"/>
        </w:rPr>
        <w:t>。</w:t>
      </w:r>
    </w:p>
    <w:p w14:paraId="6DBECBF5">
      <w:pPr>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2.根据《浙江省财政厅关于进一步促进政府采购公平竞</w:t>
      </w:r>
      <w:r>
        <w:rPr>
          <w:rFonts w:hint="eastAsia" w:cs="宋体" w:asciiTheme="minorEastAsia" w:hAnsiTheme="minorEastAsia" w:eastAsiaTheme="minorEastAsia"/>
          <w:sz w:val="24"/>
        </w:rPr>
        <w:t>争打造最优营商环境的通知》（浙财采监</w:t>
      </w:r>
      <w:r>
        <w:rPr>
          <w:rFonts w:hint="eastAsia" w:cs="宋体" w:asciiTheme="minorEastAsia" w:hAnsiTheme="minorEastAsia" w:eastAsiaTheme="minorEastAsia"/>
          <w:sz w:val="24"/>
          <w:lang w:eastAsia="zh-CN"/>
        </w:rPr>
        <w:t>〔2021〕22号</w:t>
      </w:r>
      <w:r>
        <w:rPr>
          <w:rFonts w:hint="eastAsia" w:cs="宋体" w:asciiTheme="minorEastAsia" w:hAnsiTheme="minorEastAsia" w:eastAsiaTheme="minorEastAsia"/>
          <w:sz w:val="24"/>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FBDE90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1695211">
      <w:pPr>
        <w:spacing w:line="360" w:lineRule="auto"/>
        <w:ind w:firstLine="482" w:firstLineChars="200"/>
        <w:rPr>
          <w:rFonts w:asciiTheme="minorEastAsia" w:hAnsiTheme="minorEastAsia" w:eastAsiaTheme="minorEastAsia"/>
          <w:sz w:val="24"/>
        </w:rPr>
      </w:pPr>
      <w:r>
        <w:rPr>
          <w:rFonts w:hint="eastAsia" w:cs="宋体" w:asciiTheme="minorEastAsia" w:hAnsiTheme="minorEastAsia" w:eastAsiaTheme="minorEastAsia"/>
          <w:b/>
          <w:kern w:val="0"/>
          <w:sz w:val="24"/>
        </w:rPr>
        <w:t>4. 其他事项：（1）需要落实的政府采购政策：</w:t>
      </w:r>
      <w:r>
        <w:rPr>
          <w:rFonts w:hint="eastAsia" w:cs="宋体" w:asciiTheme="minorEastAsia" w:hAnsiTheme="minorEastAsia" w:eastAsiaTheme="minorEastAsia"/>
          <w:kern w:val="0"/>
          <w:sz w:val="24"/>
        </w:rPr>
        <w:t>包括节约资源、保护环境、</w:t>
      </w:r>
      <w:r>
        <w:rPr>
          <w:rFonts w:hint="eastAsia" w:cs="宋体" w:asciiTheme="minorEastAsia" w:hAnsiTheme="minorEastAsia" w:eastAsiaTheme="minorEastAsia"/>
          <w:sz w:val="24"/>
        </w:rPr>
        <w:t>支持创新、</w:t>
      </w:r>
      <w:r>
        <w:rPr>
          <w:rFonts w:hint="eastAsia" w:cs="宋体" w:asciiTheme="minorEastAsia" w:hAnsiTheme="minorEastAsia" w:eastAsiaTheme="minorEastAsia"/>
          <w:kern w:val="0"/>
          <w:sz w:val="24"/>
        </w:rPr>
        <w:t>促进中小企业发展等，详见磋商文件第三部分。</w:t>
      </w:r>
      <w:r>
        <w:rPr>
          <w:rFonts w:hint="eastAsia" w:cs="宋体" w:asciiTheme="minorEastAsia" w:hAnsiTheme="minorEastAsia" w:eastAsiaTheme="minorEastAsia"/>
          <w:b/>
          <w:kern w:val="0"/>
          <w:sz w:val="24"/>
          <w:szCs w:val="20"/>
        </w:rPr>
        <w:t>（2）</w:t>
      </w:r>
      <w:r>
        <w:rPr>
          <w:rFonts w:hint="eastAsia" w:cs="仿宋_GB2312" w:asciiTheme="minorEastAsia" w:hAnsiTheme="minorEastAsia" w:eastAsiaTheme="minorEastAsia"/>
          <w:b/>
          <w:sz w:val="24"/>
        </w:rPr>
        <w:t>电子交易的说明: 1）电子交易：</w:t>
      </w:r>
      <w:r>
        <w:rPr>
          <w:rFonts w:hint="eastAsia" w:cs="仿宋_GB2312" w:asciiTheme="minorEastAsia" w:hAnsiTheme="minorEastAsia" w:eastAsiaTheme="minorEastAsia"/>
          <w:sz w:val="24"/>
        </w:rPr>
        <w:t>本项目以数据电文形式，依托“政府采购云平台（www.zcygov.cn）”进行采购活动，不接受纸质响应文件。</w:t>
      </w:r>
      <w:r>
        <w:rPr>
          <w:rFonts w:hint="eastAsia" w:cs="仿宋_GB2312" w:asciiTheme="minorEastAsia" w:hAnsiTheme="minorEastAsia" w:eastAsiaTheme="minorEastAsia"/>
          <w:b/>
          <w:sz w:val="24"/>
        </w:rPr>
        <w:t>2）响应准备：</w:t>
      </w:r>
      <w:r>
        <w:rPr>
          <w:rFonts w:hint="eastAsia" w:cs="仿宋_GB2312" w:asciiTheme="minorEastAsia" w:hAnsiTheme="minorEastAsia" w:eastAsiaTheme="minorEastAsia"/>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sz w:val="24"/>
        </w:rPr>
        <w:t>3）磋商文件的获取：</w:t>
      </w:r>
      <w:r>
        <w:rPr>
          <w:rFonts w:hint="eastAsia" w:cs="仿宋_GB2312" w:asciiTheme="minorEastAsia" w:hAnsiTheme="minorEastAsia" w:eastAsiaTheme="minorEastAsia"/>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sz w:val="24"/>
        </w:rPr>
        <w:t>4）响应文件的制作：</w:t>
      </w:r>
      <w:r>
        <w:rPr>
          <w:rFonts w:hint="eastAsia" w:cs="仿宋_GB2312" w:asciiTheme="minorEastAsia" w:hAnsiTheme="minorEastAsia" w:eastAsiaTheme="minorEastAsia"/>
          <w:sz w:val="24"/>
        </w:rPr>
        <w:t>在“政采云电子交易客户端”中完成“填写基本信息”、“导入投标文件”、“标书关联”、“标书检查”、“</w:t>
      </w:r>
      <w:r>
        <w:rPr>
          <w:rFonts w:hint="eastAsia" w:cs="仿宋_GB2312" w:asciiTheme="minorEastAsia" w:hAnsiTheme="minorEastAsia" w:eastAsiaTheme="minorEastAsia"/>
          <w:sz w:val="24"/>
          <w:lang w:eastAsia="zh-CN"/>
        </w:rPr>
        <w:t>电子签章</w:t>
      </w:r>
      <w:r>
        <w:rPr>
          <w:rFonts w:hint="eastAsia" w:cs="仿宋_GB2312" w:asciiTheme="minorEastAsia" w:hAnsiTheme="minorEastAsia" w:eastAsiaTheme="minorEastAsia"/>
          <w:sz w:val="24"/>
        </w:rPr>
        <w:t>”、“生成电子标书”等操作。</w:t>
      </w:r>
      <w:r>
        <w:rPr>
          <w:rFonts w:cs="仿宋_GB2312" w:asciiTheme="minorEastAsia" w:hAnsiTheme="minorEastAsia" w:eastAsiaTheme="minorEastAsia"/>
          <w:b/>
          <w:sz w:val="24"/>
        </w:rPr>
        <w:t>5）</w:t>
      </w:r>
      <w:r>
        <w:rPr>
          <w:rFonts w:hint="eastAsia" w:cs="仿宋_GB2312" w:asciiTheme="minorEastAsia" w:hAnsiTheme="minorEastAsia" w:eastAsiaTheme="minorEastAsia"/>
          <w:sz w:val="24"/>
        </w:rPr>
        <w:t>采购人、采购代理机构将依托政采云平台完成本项目的电子交易活动，平台不接受未按本公告约定方式获取磋商文件的供应商进行响应活动；</w:t>
      </w:r>
      <w:r>
        <w:rPr>
          <w:rFonts w:cs="仿宋_GB2312" w:asciiTheme="minorEastAsia" w:hAnsiTheme="minorEastAsia" w:eastAsiaTheme="minorEastAsia"/>
          <w:b/>
          <w:sz w:val="24"/>
        </w:rPr>
        <w:t>6）</w:t>
      </w:r>
      <w:r>
        <w:rPr>
          <w:rFonts w:hint="eastAsia" w:cs="仿宋_GB2312" w:asciiTheme="minorEastAsia" w:hAnsiTheme="minorEastAsia" w:eastAsiaTheme="minorEastAsia"/>
          <w:sz w:val="24"/>
        </w:rPr>
        <w:t>对未按上述方式获取磋商文件的供应商对该文件提出的质疑，采购人或采购代理机构将不予处理</w:t>
      </w:r>
      <w:r>
        <w:rPr>
          <w:rFonts w:hint="eastAsia" w:cs="仿宋_GB2312" w:asciiTheme="minorEastAsia" w:hAnsiTheme="minorEastAsia" w:eastAsiaTheme="minorEastAsia"/>
          <w:b/>
          <w:sz w:val="24"/>
        </w:rPr>
        <w:t>；</w:t>
      </w:r>
      <w:r>
        <w:rPr>
          <w:rFonts w:cs="仿宋_GB2312" w:asciiTheme="minorEastAsia" w:hAnsiTheme="minorEastAsia" w:eastAsiaTheme="minorEastAsia"/>
          <w:b/>
          <w:sz w:val="24"/>
        </w:rPr>
        <w:t>7）</w:t>
      </w:r>
      <w:r>
        <w:rPr>
          <w:rFonts w:hint="eastAsia" w:cs="仿宋_GB2312" w:asciiTheme="minorEastAsia" w:hAnsiTheme="minorEastAsia" w:eastAsiaTheme="minorEastAsia"/>
          <w:sz w:val="24"/>
        </w:rPr>
        <w:t>不提供磋商文件纸质版；</w:t>
      </w:r>
      <w:r>
        <w:rPr>
          <w:rFonts w:cs="仿宋_GB2312" w:asciiTheme="minorEastAsia" w:hAnsiTheme="minorEastAsia" w:eastAsiaTheme="minorEastAsia"/>
          <w:b/>
          <w:sz w:val="24"/>
        </w:rPr>
        <w:t>8</w:t>
      </w:r>
      <w:r>
        <w:rPr>
          <w:rFonts w:hint="eastAsia" w:cs="仿宋_GB2312" w:asciiTheme="minorEastAsia" w:hAnsiTheme="minorEastAsia" w:eastAsiaTheme="minorEastAsia"/>
          <w:b/>
          <w:sz w:val="24"/>
        </w:rPr>
        <w:t>）响应文件的传输提交：</w:t>
      </w:r>
      <w:r>
        <w:rPr>
          <w:rFonts w:hint="eastAsia" w:cs="仿宋_GB2312" w:asciiTheme="minorEastAsia" w:hAnsiTheme="minorEastAsia" w:eastAsiaTheme="minorEastAsia"/>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sz w:val="24"/>
        </w:rPr>
        <w:t>9）响应文件的解密：</w:t>
      </w:r>
      <w:r>
        <w:rPr>
          <w:rFonts w:hint="eastAsia" w:cs="仿宋_GB2312" w:asciiTheme="minorEastAsia" w:hAnsiTheme="minorEastAsia" w:eastAsiaTheme="minorEastAsia"/>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sz w:val="24"/>
        </w:rPr>
        <w:t>）具体操作指南</w:t>
      </w:r>
      <w:r>
        <w:rPr>
          <w:rFonts w:hint="eastAsia" w:cs="仿宋_GB2312" w:asciiTheme="minorEastAsia" w:hAnsiTheme="minorEastAsia" w:eastAsiaTheme="minorEastAsia"/>
          <w:sz w:val="24"/>
        </w:rPr>
        <w:t>：详见政采云平台“服务中心-帮助文档-项目采购-操作流程-电子招投标-政府采购项目电子交易管理操作指南-供应商”。</w:t>
      </w:r>
      <w:r>
        <w:rPr>
          <w:rFonts w:hint="eastAsia" w:cs="宋体" w:asciiTheme="minorEastAsia" w:hAnsiTheme="minorEastAsia" w:eastAsiaTheme="minorEastAsia"/>
          <w:sz w:val="24"/>
        </w:rPr>
        <w:t>（3磋商文件公告期限与磋商公告的公告期限一致。</w:t>
      </w:r>
    </w:p>
    <w:p w14:paraId="4E039B5B">
      <w:pPr>
        <w:pStyle w:val="7"/>
        <w:numPr>
          <w:ilvl w:val="0"/>
          <w:numId w:val="0"/>
        </w:numPr>
        <w:ind w:left="432" w:hanging="432"/>
        <w:rPr>
          <w:rFonts w:cs="宋体" w:asciiTheme="minorEastAsia" w:hAnsiTheme="minorEastAsia" w:eastAsiaTheme="minorEastAsia"/>
          <w:sz w:val="24"/>
          <w:szCs w:val="24"/>
        </w:rPr>
      </w:pPr>
      <w:bookmarkStart w:id="37" w:name="_Toc28359095"/>
      <w:bookmarkStart w:id="38" w:name="_Toc35393636"/>
      <w:bookmarkStart w:id="39" w:name="_Toc28359018"/>
      <w:bookmarkStart w:id="40" w:name="_Toc35393805"/>
      <w:r>
        <w:rPr>
          <w:rFonts w:hint="eastAsia" w:cs="宋体" w:asciiTheme="minorEastAsia" w:hAnsiTheme="minorEastAsia" w:eastAsiaTheme="minorEastAsia"/>
          <w:sz w:val="24"/>
          <w:szCs w:val="24"/>
        </w:rPr>
        <w:t>八、凡对本次采购提出询问</w:t>
      </w:r>
      <w:r>
        <w:rPr>
          <w:rFonts w:hint="eastAsia" w:cs="宋体" w:asciiTheme="minorEastAsia" w:hAnsiTheme="minorEastAsia" w:eastAsiaTheme="minorEastAsia"/>
          <w:bCs w:val="0"/>
          <w:sz w:val="24"/>
          <w:szCs w:val="24"/>
        </w:rPr>
        <w:t>、质疑、投诉</w:t>
      </w:r>
      <w:r>
        <w:rPr>
          <w:rFonts w:hint="eastAsia" w:cs="宋体" w:asciiTheme="minorEastAsia" w:hAnsiTheme="minorEastAsia" w:eastAsiaTheme="minorEastAsia"/>
          <w:sz w:val="24"/>
          <w:szCs w:val="24"/>
        </w:rPr>
        <w:t>，请按以下方式联系</w:t>
      </w:r>
      <w:bookmarkEnd w:id="37"/>
      <w:bookmarkEnd w:id="38"/>
      <w:bookmarkEnd w:id="39"/>
      <w:bookmarkEnd w:id="40"/>
    </w:p>
    <w:p w14:paraId="7E2828E0">
      <w:pPr>
        <w:pStyle w:val="7"/>
        <w:numPr>
          <w:ilvl w:val="0"/>
          <w:numId w:val="0"/>
        </w:numPr>
        <w:ind w:left="432" w:hanging="432"/>
        <w:rPr>
          <w:rFonts w:cs="宋体" w:asciiTheme="minorEastAsia" w:hAnsiTheme="minorEastAsia" w:eastAsiaTheme="minorEastAsia"/>
          <w:sz w:val="24"/>
          <w:szCs w:val="24"/>
        </w:rPr>
      </w:pPr>
      <w:bookmarkStart w:id="41" w:name="_Toc35393637"/>
      <w:bookmarkStart w:id="42" w:name="_Toc28359019"/>
      <w:bookmarkStart w:id="43" w:name="_Toc35393806"/>
      <w:bookmarkStart w:id="44" w:name="_Toc28359096"/>
      <w:r>
        <w:rPr>
          <w:rFonts w:hint="eastAsia" w:cs="宋体" w:asciiTheme="minorEastAsia" w:hAnsiTheme="minorEastAsia" w:eastAsiaTheme="minorEastAsia"/>
          <w:sz w:val="24"/>
          <w:szCs w:val="24"/>
        </w:rPr>
        <w:t>1.采购人信息</w:t>
      </w:r>
      <w:bookmarkEnd w:id="41"/>
      <w:bookmarkEnd w:id="42"/>
      <w:bookmarkEnd w:id="43"/>
      <w:bookmarkEnd w:id="44"/>
      <w:r>
        <w:rPr>
          <w:rFonts w:hint="eastAsia" w:cs="宋体" w:asciiTheme="minorEastAsia" w:hAnsiTheme="minorEastAsia" w:eastAsiaTheme="minorEastAsia"/>
          <w:sz w:val="24"/>
          <w:szCs w:val="24"/>
        </w:rPr>
        <w:t>：</w:t>
      </w:r>
    </w:p>
    <w:p w14:paraId="0D92A184">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名</w:t>
      </w:r>
      <w:r>
        <w:rPr>
          <w:rFonts w:asciiTheme="minorEastAsia" w:hAnsiTheme="minorEastAsia" w:eastAsiaTheme="minorEastAsia"/>
          <w:sz w:val="24"/>
        </w:rPr>
        <w:t xml:space="preserve">    </w:t>
      </w:r>
      <w:r>
        <w:rPr>
          <w:rFonts w:hint="eastAsia" w:asciiTheme="minorEastAsia" w:hAnsiTheme="minorEastAsia" w:eastAsiaTheme="minorEastAsia"/>
          <w:sz w:val="24"/>
        </w:rPr>
        <w:t>称：</w:t>
      </w:r>
      <w:r>
        <w:rPr>
          <w:rFonts w:hint="eastAsia" w:asciiTheme="minorEastAsia" w:hAnsiTheme="minorEastAsia" w:eastAsiaTheme="minorEastAsia"/>
          <w:sz w:val="24"/>
          <w:lang w:val="en-US" w:eastAsia="zh-CN"/>
        </w:rPr>
        <w:t>龙游县湖镇镇人民政府</w:t>
      </w:r>
    </w:p>
    <w:p w14:paraId="0A39A125">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地    址：</w:t>
      </w:r>
      <w:r>
        <w:rPr>
          <w:rFonts w:hint="eastAsia" w:ascii="宋体" w:hAnsi="宋体" w:cs="宋体"/>
          <w:color w:val="auto"/>
          <w:sz w:val="24"/>
          <w:highlight w:val="none"/>
          <w:lang w:val="en-US" w:eastAsia="zh-CN"/>
        </w:rPr>
        <w:t>龙游县沙湖路111号</w:t>
      </w:r>
      <w:r>
        <w:rPr>
          <w:rFonts w:asciiTheme="minorEastAsia" w:hAnsiTheme="minorEastAsia" w:eastAsiaTheme="minorEastAsia"/>
          <w:sz w:val="24"/>
        </w:rPr>
        <w:t xml:space="preserve"> </w:t>
      </w:r>
    </w:p>
    <w:p w14:paraId="07028C85">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传    真：</w:t>
      </w:r>
      <w:r>
        <w:rPr>
          <w:rFonts w:hint="eastAsia" w:asciiTheme="minorEastAsia" w:hAnsiTheme="minorEastAsia" w:eastAsiaTheme="minorEastAsia"/>
          <w:sz w:val="24"/>
          <w:lang w:val="en-US" w:eastAsia="zh-CN"/>
        </w:rPr>
        <w:t>/</w:t>
      </w:r>
    </w:p>
    <w:p w14:paraId="7B392263">
      <w:pPr>
        <w:spacing w:line="360" w:lineRule="auto"/>
        <w:rPr>
          <w:rFonts w:asciiTheme="minorEastAsia" w:hAnsiTheme="minorEastAsia" w:eastAsiaTheme="minorEastAsia"/>
          <w:color w:val="auto"/>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color w:val="0000FF"/>
          <w:sz w:val="24"/>
        </w:rPr>
        <w:t xml:space="preserve"> </w:t>
      </w:r>
      <w:r>
        <w:rPr>
          <w:rFonts w:hint="eastAsia" w:asciiTheme="minorEastAsia" w:hAnsiTheme="minorEastAsia" w:eastAsiaTheme="minorEastAsia"/>
          <w:color w:val="auto"/>
          <w:sz w:val="24"/>
        </w:rPr>
        <w:t>项目联系人（询问）：</w:t>
      </w:r>
      <w:r>
        <w:rPr>
          <w:rFonts w:hint="eastAsia" w:asciiTheme="minorEastAsia" w:hAnsiTheme="minorEastAsia" w:eastAsiaTheme="minorEastAsia"/>
          <w:color w:val="auto"/>
          <w:sz w:val="24"/>
          <w:lang w:val="en-US" w:eastAsia="zh-CN"/>
        </w:rPr>
        <w:t>袁先生</w:t>
      </w:r>
      <w:r>
        <w:rPr>
          <w:rFonts w:hint="eastAsia" w:asciiTheme="minorEastAsia" w:hAnsiTheme="minorEastAsia" w:eastAsiaTheme="minorEastAsia"/>
          <w:color w:val="auto"/>
          <w:sz w:val="24"/>
        </w:rPr>
        <w:t xml:space="preserve"> </w:t>
      </w:r>
    </w:p>
    <w:p w14:paraId="6E22B31F">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 xml:space="preserve">    项目联系方式（询问）：</w:t>
      </w:r>
      <w:r>
        <w:rPr>
          <w:rFonts w:hint="eastAsia" w:asciiTheme="minorEastAsia" w:hAnsiTheme="minorEastAsia" w:eastAsiaTheme="minorEastAsia"/>
          <w:color w:val="auto"/>
          <w:sz w:val="24"/>
          <w:lang w:val="en-US" w:eastAsia="zh-CN"/>
        </w:rPr>
        <w:t>17858215178</w:t>
      </w:r>
    </w:p>
    <w:p w14:paraId="47A7C851">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质疑联系人：</w:t>
      </w:r>
      <w:r>
        <w:rPr>
          <w:rFonts w:hint="eastAsia" w:asciiTheme="minorEastAsia" w:hAnsiTheme="minorEastAsia" w:eastAsiaTheme="minorEastAsia"/>
          <w:color w:val="auto"/>
          <w:sz w:val="24"/>
          <w:lang w:val="en-US" w:eastAsia="zh-CN"/>
        </w:rPr>
        <w:t>杨女士</w:t>
      </w:r>
      <w:r>
        <w:rPr>
          <w:rFonts w:hint="eastAsia" w:asciiTheme="minorEastAsia" w:hAnsiTheme="minorEastAsia" w:eastAsiaTheme="minorEastAsia"/>
          <w:color w:val="auto"/>
          <w:sz w:val="24"/>
        </w:rPr>
        <w:t xml:space="preserve"> </w:t>
      </w:r>
    </w:p>
    <w:p w14:paraId="1998731D">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 xml:space="preserve">    质疑联系方式：</w:t>
      </w:r>
      <w:r>
        <w:rPr>
          <w:rFonts w:hint="eastAsia" w:asciiTheme="minorEastAsia" w:hAnsiTheme="minorEastAsia" w:eastAsiaTheme="minorEastAsia"/>
          <w:color w:val="auto"/>
          <w:sz w:val="24"/>
          <w:lang w:val="en-US" w:eastAsia="zh-CN"/>
        </w:rPr>
        <w:t>15305704499</w:t>
      </w:r>
    </w:p>
    <w:p w14:paraId="188688BC">
      <w:pPr>
        <w:pStyle w:val="7"/>
        <w:numPr>
          <w:ilvl w:val="0"/>
          <w:numId w:val="0"/>
        </w:numPr>
        <w:ind w:left="432" w:hanging="432"/>
        <w:rPr>
          <w:rFonts w:cs="宋体" w:asciiTheme="minorEastAsia" w:hAnsiTheme="minorEastAsia" w:eastAsiaTheme="minorEastAsia"/>
          <w:sz w:val="24"/>
        </w:rPr>
      </w:pPr>
      <w:bookmarkStart w:id="45" w:name="_Toc28359020"/>
      <w:bookmarkStart w:id="46" w:name="_Toc28359097"/>
      <w:bookmarkStart w:id="47" w:name="_Toc35393807"/>
      <w:bookmarkStart w:id="48" w:name="_Toc35393638"/>
      <w:r>
        <w:rPr>
          <w:rFonts w:hint="eastAsia" w:cs="宋体" w:asciiTheme="minorEastAsia" w:hAnsiTheme="minorEastAsia" w:eastAsiaTheme="minorEastAsia"/>
          <w:sz w:val="24"/>
          <w:szCs w:val="24"/>
        </w:rPr>
        <w:t>2.采购代理机构信息</w:t>
      </w:r>
      <w:bookmarkEnd w:id="45"/>
      <w:bookmarkEnd w:id="46"/>
      <w:bookmarkEnd w:id="47"/>
      <w:bookmarkEnd w:id="48"/>
      <w:r>
        <w:rPr>
          <w:rFonts w:hint="eastAsia" w:cs="宋体" w:asciiTheme="minorEastAsia" w:hAnsiTheme="minorEastAsia" w:eastAsiaTheme="minorEastAsia"/>
          <w:sz w:val="24"/>
          <w:szCs w:val="24"/>
        </w:rPr>
        <w:t>：</w:t>
      </w:r>
    </w:p>
    <w:p w14:paraId="04786C3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    称：</w:t>
      </w:r>
      <w:r>
        <w:rPr>
          <w:rFonts w:hint="eastAsia" w:asciiTheme="minorEastAsia" w:hAnsiTheme="minorEastAsia" w:eastAsiaTheme="minorEastAsia"/>
          <w:sz w:val="24"/>
          <w:lang w:val="en-US" w:eastAsia="zh-CN"/>
        </w:rPr>
        <w:t>龙游天顺招标代理有限公司</w:t>
      </w:r>
      <w:r>
        <w:rPr>
          <w:rFonts w:hint="eastAsia" w:asciiTheme="minorEastAsia" w:hAnsiTheme="minorEastAsia" w:eastAsiaTheme="minorEastAsia"/>
          <w:sz w:val="24"/>
        </w:rPr>
        <w:t xml:space="preserve">             </w:t>
      </w:r>
    </w:p>
    <w:p w14:paraId="14241F3A">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地    址：</w:t>
      </w:r>
      <w:r>
        <w:rPr>
          <w:rFonts w:hint="eastAsia" w:asciiTheme="minorEastAsia" w:hAnsiTheme="minorEastAsia" w:eastAsiaTheme="minorEastAsia"/>
          <w:sz w:val="24"/>
          <w:lang w:val="en-US" w:eastAsia="zh-CN"/>
        </w:rPr>
        <w:t>龙游县中星国际汽车城5栋301-304室</w:t>
      </w:r>
      <w:r>
        <w:rPr>
          <w:rFonts w:asciiTheme="minorEastAsia" w:hAnsiTheme="minorEastAsia" w:eastAsiaTheme="minorEastAsia"/>
          <w:sz w:val="24"/>
        </w:rPr>
        <w:t xml:space="preserve"> </w:t>
      </w:r>
    </w:p>
    <w:p w14:paraId="2B96923F">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传    真：/             </w:t>
      </w:r>
    </w:p>
    <w:p w14:paraId="2A2A2C07">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 xml:space="preserve">    项目联系人（询问）：</w:t>
      </w:r>
      <w:r>
        <w:rPr>
          <w:rFonts w:hint="eastAsia" w:asciiTheme="minorEastAsia" w:hAnsiTheme="minorEastAsia" w:eastAsiaTheme="minorEastAsia"/>
          <w:sz w:val="24"/>
          <w:lang w:val="en-US" w:eastAsia="zh-CN"/>
        </w:rPr>
        <w:t>郑女士</w:t>
      </w:r>
    </w:p>
    <w:p w14:paraId="1F81ECE6">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项目联系方式（询问）：</w:t>
      </w:r>
      <w:r>
        <w:rPr>
          <w:rFonts w:hint="eastAsia" w:asciiTheme="minorEastAsia" w:hAnsiTheme="minorEastAsia" w:eastAsiaTheme="minorEastAsia"/>
          <w:sz w:val="24"/>
          <w:lang w:val="en-US" w:eastAsia="zh-CN"/>
        </w:rPr>
        <w:t>13757013889</w:t>
      </w:r>
      <w:r>
        <w:rPr>
          <w:rFonts w:hint="eastAsia" w:asciiTheme="minorEastAsia" w:hAnsiTheme="minorEastAsia" w:eastAsiaTheme="minorEastAsia"/>
          <w:sz w:val="24"/>
        </w:rPr>
        <w:t xml:space="preserve"> </w:t>
      </w:r>
    </w:p>
    <w:p w14:paraId="633D1DD5">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质疑联系人：</w:t>
      </w:r>
      <w:r>
        <w:rPr>
          <w:rFonts w:hint="eastAsia" w:asciiTheme="minorEastAsia" w:hAnsiTheme="minorEastAsia" w:eastAsiaTheme="minorEastAsia"/>
          <w:sz w:val="24"/>
          <w:lang w:val="en-US" w:eastAsia="zh-CN"/>
        </w:rPr>
        <w:t>陈女士</w:t>
      </w:r>
      <w:r>
        <w:rPr>
          <w:rFonts w:hint="eastAsia" w:asciiTheme="minorEastAsia" w:hAnsiTheme="minorEastAsia" w:eastAsiaTheme="minorEastAsia"/>
          <w:sz w:val="24"/>
        </w:rPr>
        <w:t xml:space="preserve">             </w:t>
      </w:r>
    </w:p>
    <w:p w14:paraId="0A147810">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 xml:space="preserve">    质疑联系方式：</w:t>
      </w:r>
      <w:r>
        <w:rPr>
          <w:rFonts w:hint="eastAsia" w:asciiTheme="minorEastAsia" w:hAnsiTheme="minorEastAsia" w:eastAsiaTheme="minorEastAsia"/>
          <w:sz w:val="24"/>
          <w:lang w:val="en-US" w:eastAsia="zh-CN"/>
        </w:rPr>
        <w:t>15869076791</w:t>
      </w:r>
    </w:p>
    <w:p w14:paraId="276C6005">
      <w:pPr>
        <w:spacing w:line="360" w:lineRule="auto"/>
        <w:rPr>
          <w:rFonts w:asciiTheme="minorEastAsia" w:hAnsiTheme="minorEastAsia" w:eastAsiaTheme="minorEastAsia"/>
          <w:b/>
          <w:sz w:val="24"/>
        </w:rPr>
      </w:pPr>
      <w:bookmarkStart w:id="49" w:name="_Toc28359098"/>
      <w:bookmarkStart w:id="50" w:name="_Toc28359021"/>
      <w:bookmarkStart w:id="51" w:name="_Toc35393808"/>
      <w:bookmarkStart w:id="52" w:name="_Toc35393639"/>
      <w:r>
        <w:rPr>
          <w:rFonts w:hint="eastAsia" w:cs="宋体" w:asciiTheme="minorEastAsia" w:hAnsiTheme="minorEastAsia" w:eastAsiaTheme="minorEastAsia"/>
          <w:b/>
          <w:bCs/>
          <w:sz w:val="24"/>
        </w:rPr>
        <w:t>3.</w:t>
      </w:r>
      <w:r>
        <w:rPr>
          <w:rFonts w:hint="eastAsia" w:asciiTheme="minorEastAsia" w:hAnsiTheme="minorEastAsia" w:eastAsiaTheme="minorEastAsia"/>
          <w:b/>
          <w:sz w:val="24"/>
        </w:rPr>
        <w:t xml:space="preserve"> 同级政府采购监督管理部门：            </w:t>
      </w:r>
    </w:p>
    <w:p w14:paraId="0FC73C99">
      <w:pPr>
        <w:spacing w:line="360" w:lineRule="auto"/>
        <w:rPr>
          <w:rFonts w:ascii="宋体" w:hAnsi="宋体" w:cs="宋体"/>
          <w:sz w:val="24"/>
        </w:rPr>
      </w:pPr>
      <w:r>
        <w:rPr>
          <w:rFonts w:hint="eastAsia" w:asciiTheme="minorEastAsia" w:hAnsiTheme="minorEastAsia" w:eastAsiaTheme="minorEastAsia"/>
          <w:sz w:val="24"/>
        </w:rPr>
        <w:t xml:space="preserve">    </w:t>
      </w:r>
      <w:bookmarkEnd w:id="49"/>
      <w:bookmarkEnd w:id="50"/>
      <w:bookmarkEnd w:id="51"/>
      <w:bookmarkEnd w:id="52"/>
      <w:r>
        <w:rPr>
          <w:rFonts w:hint="eastAsia" w:ascii="宋体" w:hAnsi="宋体" w:cs="宋体"/>
          <w:sz w:val="24"/>
        </w:rPr>
        <w:t>名    称：龙游</w:t>
      </w:r>
      <w:r>
        <w:rPr>
          <w:rFonts w:ascii="宋体" w:hAnsi="宋体" w:cs="宋体"/>
          <w:sz w:val="24"/>
        </w:rPr>
        <w:t>县</w:t>
      </w:r>
      <w:r>
        <w:rPr>
          <w:rFonts w:hint="eastAsia" w:ascii="宋体" w:hAnsi="宋体" w:cs="宋体"/>
          <w:sz w:val="24"/>
        </w:rPr>
        <w:t>财政局政府采购监管科</w:t>
      </w:r>
    </w:p>
    <w:p w14:paraId="0F861C0A">
      <w:pPr>
        <w:spacing w:line="360" w:lineRule="auto"/>
        <w:rPr>
          <w:rFonts w:ascii="宋体" w:hAnsi="宋体" w:cs="宋体"/>
          <w:sz w:val="24"/>
        </w:rPr>
      </w:pPr>
      <w:r>
        <w:rPr>
          <w:rFonts w:hint="eastAsia" w:ascii="宋体" w:hAnsi="宋体" w:cs="宋体"/>
          <w:sz w:val="24"/>
        </w:rPr>
        <w:t xml:space="preserve">    地    址：龙游</w:t>
      </w:r>
      <w:r>
        <w:rPr>
          <w:rFonts w:ascii="宋体" w:hAnsi="宋体" w:cs="宋体"/>
          <w:sz w:val="24"/>
        </w:rPr>
        <w:t>县莲湖路</w:t>
      </w:r>
      <w:r>
        <w:rPr>
          <w:rFonts w:hint="eastAsia" w:ascii="宋体" w:hAnsi="宋体" w:cs="宋体"/>
          <w:sz w:val="24"/>
        </w:rPr>
        <w:t xml:space="preserve">69号（快递仅限ems或顺丰） </w:t>
      </w:r>
    </w:p>
    <w:p w14:paraId="325CD9BE">
      <w:pPr>
        <w:spacing w:line="360" w:lineRule="auto"/>
        <w:rPr>
          <w:rFonts w:ascii="宋体" w:hAnsi="宋体" w:cs="宋体"/>
          <w:sz w:val="24"/>
        </w:rPr>
      </w:pPr>
      <w:r>
        <w:rPr>
          <w:rFonts w:hint="eastAsia" w:ascii="宋体" w:hAnsi="宋体" w:cs="宋体"/>
          <w:sz w:val="24"/>
        </w:rPr>
        <w:t xml:space="preserve">    传    真： /</w:t>
      </w:r>
    </w:p>
    <w:p w14:paraId="6228C83A">
      <w:pPr>
        <w:spacing w:line="360" w:lineRule="auto"/>
        <w:rPr>
          <w:rFonts w:ascii="宋体" w:hAnsi="宋体" w:cs="宋体"/>
          <w:sz w:val="24"/>
        </w:rPr>
      </w:pPr>
      <w:r>
        <w:rPr>
          <w:rFonts w:hint="eastAsia" w:ascii="宋体" w:hAnsi="宋体" w:cs="宋体"/>
          <w:sz w:val="24"/>
        </w:rPr>
        <w:t xml:space="preserve">    联系人 ：严先</w:t>
      </w:r>
      <w:r>
        <w:rPr>
          <w:rFonts w:ascii="宋体" w:hAnsi="宋体" w:cs="宋体"/>
          <w:sz w:val="24"/>
        </w:rPr>
        <w:t>生</w:t>
      </w:r>
    </w:p>
    <w:p w14:paraId="5CD8BF19">
      <w:pPr>
        <w:spacing w:line="360" w:lineRule="auto"/>
        <w:ind w:firstLine="480"/>
        <w:rPr>
          <w:rFonts w:ascii="宋体" w:hAnsi="宋体" w:cs="宋体"/>
          <w:sz w:val="24"/>
        </w:rPr>
      </w:pPr>
      <w:r>
        <w:rPr>
          <w:rFonts w:hint="eastAsia" w:ascii="宋体" w:hAnsi="宋体" w:cs="宋体"/>
          <w:sz w:val="24"/>
        </w:rPr>
        <w:t>监督投诉电话：057</w:t>
      </w:r>
      <w:r>
        <w:rPr>
          <w:rFonts w:ascii="宋体" w:hAnsi="宋体" w:cs="宋体"/>
          <w:sz w:val="24"/>
        </w:rPr>
        <w:t>0-7011687</w:t>
      </w:r>
      <w:r>
        <w:rPr>
          <w:rFonts w:hint="eastAsia" w:ascii="宋体" w:hAnsi="宋体" w:cs="宋体"/>
          <w:sz w:val="24"/>
        </w:rPr>
        <w:t xml:space="preserve">   </w:t>
      </w:r>
    </w:p>
    <w:p w14:paraId="4E86109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若对项目采购电子交易系统操作有疑问，可登录政采云（</w:t>
      </w:r>
      <w:r>
        <w:rPr>
          <w:rFonts w:asciiTheme="minorEastAsia" w:hAnsiTheme="minorEastAsia" w:eastAsiaTheme="minorEastAsia"/>
          <w:sz w:val="24"/>
        </w:rPr>
        <w:t>https://www.zcygov.cn/），点击右侧咨询小采，获取采小蜜智能服务管家帮助，或拨打政</w:t>
      </w:r>
      <w:r>
        <w:rPr>
          <w:rFonts w:hint="eastAsia" w:asciiTheme="minorEastAsia" w:hAnsiTheme="minorEastAsia" w:eastAsiaTheme="minorEastAsia"/>
          <w:sz w:val="24"/>
        </w:rPr>
        <w:t>采云服务热线95763</w:t>
      </w:r>
      <w:r>
        <w:rPr>
          <w:rFonts w:asciiTheme="minorEastAsia" w:hAnsiTheme="minorEastAsia" w:eastAsiaTheme="minorEastAsia"/>
          <w:sz w:val="24"/>
        </w:rPr>
        <w:t>获取热线服务帮助。</w:t>
      </w:r>
      <w:r>
        <w:rPr>
          <w:rFonts w:hint="eastAsia" w:asciiTheme="minorEastAsia" w:hAnsiTheme="minorEastAsia" w:eastAsiaTheme="minorEastAsia"/>
          <w:sz w:val="24"/>
        </w:rPr>
        <w:t> </w:t>
      </w:r>
      <w:r>
        <w:rPr>
          <w:rFonts w:asciiTheme="minorEastAsia" w:hAnsiTheme="minorEastAsia" w:eastAsiaTheme="minorEastAsia"/>
          <w:sz w:val="24"/>
        </w:rPr>
        <w:t xml:space="preserve"> </w:t>
      </w:r>
      <w:r>
        <w:rPr>
          <w:rFonts w:hint="eastAsia" w:asciiTheme="minorEastAsia" w:hAnsiTheme="minorEastAsia" w:eastAsiaTheme="minorEastAsia"/>
          <w:sz w:val="24"/>
        </w:rPr>
        <w:t> </w:t>
      </w:r>
      <w:r>
        <w:rPr>
          <w:rFonts w:asciiTheme="minorEastAsia" w:hAnsiTheme="minorEastAsia" w:eastAsiaTheme="minorEastAsia"/>
          <w:sz w:val="24"/>
        </w:rPr>
        <w:t xml:space="preserve"> </w:t>
      </w:r>
      <w:r>
        <w:rPr>
          <w:rFonts w:hint="eastAsia" w:asciiTheme="minorEastAsia" w:hAnsiTheme="minorEastAsia" w:eastAsiaTheme="minorEastAsia"/>
          <w:sz w:val="24"/>
        </w:rPr>
        <w:t> </w:t>
      </w:r>
      <w:r>
        <w:rPr>
          <w:rFonts w:asciiTheme="minorEastAsia" w:hAnsiTheme="minorEastAsia" w:eastAsiaTheme="minorEastAsia"/>
          <w:sz w:val="24"/>
        </w:rPr>
        <w:t xml:space="preserve"> </w:t>
      </w:r>
      <w:r>
        <w:rPr>
          <w:rFonts w:hint="eastAsia" w:asciiTheme="minorEastAsia" w:hAnsiTheme="minorEastAsia" w:eastAsiaTheme="minorEastAsia"/>
          <w:sz w:val="24"/>
        </w:rPr>
        <w:t>  </w:t>
      </w:r>
    </w:p>
    <w:p w14:paraId="0CCF2112">
      <w:pPr>
        <w:spacing w:line="360" w:lineRule="auto"/>
        <w:ind w:firstLine="480" w:firstLineChars="200"/>
        <w:rPr>
          <w:rFonts w:asciiTheme="minorEastAsia" w:hAnsiTheme="minorEastAsia" w:eastAsiaTheme="minorEastAsia"/>
          <w:sz w:val="24"/>
        </w:rPr>
      </w:pPr>
    </w:p>
    <w:p w14:paraId="6E645ABE">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CA问题联系电话（人工）：</w:t>
      </w:r>
      <w:r>
        <w:rPr>
          <w:rFonts w:hint="eastAsia" w:asciiTheme="minorEastAsia" w:hAnsiTheme="minorEastAsia" w:eastAsiaTheme="minorEastAsia"/>
          <w:sz w:val="24"/>
        </w:rPr>
        <w:t>汇信</w:t>
      </w:r>
      <w:r>
        <w:rPr>
          <w:rFonts w:asciiTheme="minorEastAsia" w:hAnsiTheme="minorEastAsia" w:eastAsiaTheme="minorEastAsia"/>
          <w:sz w:val="24"/>
        </w:rPr>
        <w:t>CA 400-888-4636；天谷CA 400-087-8198。</w:t>
      </w:r>
    </w:p>
    <w:p w14:paraId="04D38438">
      <w:pPr>
        <w:pStyle w:val="39"/>
        <w:spacing w:line="360" w:lineRule="auto"/>
        <w:ind w:firstLine="480" w:firstLineChars="200"/>
        <w:jc w:val="right"/>
        <w:rPr>
          <w:rFonts w:cs="仿宋_GB2312" w:asciiTheme="minorEastAsia" w:hAnsiTheme="minorEastAsia" w:eastAsiaTheme="minorEastAsia"/>
          <w:sz w:val="24"/>
          <w:szCs w:val="24"/>
        </w:rPr>
      </w:pPr>
    </w:p>
    <w:p w14:paraId="08BF0E3F">
      <w:pPr>
        <w:pStyle w:val="39"/>
        <w:spacing w:line="360" w:lineRule="auto"/>
        <w:ind w:firstLine="480" w:firstLineChars="200"/>
        <w:rPr>
          <w:rFonts w:cs="仿宋_GB2312" w:asciiTheme="minorEastAsia" w:hAnsiTheme="minorEastAsia" w:eastAsiaTheme="minorEastAsia"/>
          <w:sz w:val="24"/>
          <w:szCs w:val="24"/>
        </w:rPr>
      </w:pPr>
    </w:p>
    <w:p w14:paraId="567841C9">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14:paraId="3EC3EB4A">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6"/>
          <w:szCs w:val="20"/>
        </w:rPr>
        <w:t>第二部分 竞争性磋商流程</w:t>
      </w:r>
    </w:p>
    <w:p w14:paraId="4D8BA5E1">
      <w:pPr>
        <w:pStyle w:val="398"/>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14:paraId="7E1F15C3">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14:paraId="336B2D6F">
      <w:pPr>
        <w:pStyle w:val="398"/>
        <w:numPr>
          <w:ilvl w:val="0"/>
          <w:numId w:val="7"/>
        </w:numPr>
        <w:spacing w:before="0"/>
        <w:ind w:firstLineChars="0"/>
        <w:rPr>
          <w:rFonts w:asciiTheme="minorEastAsia" w:hAnsiTheme="minorEastAsia" w:eastAsiaTheme="minorEastAsia"/>
          <w:szCs w:val="24"/>
        </w:rPr>
      </w:pP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14:paraId="2FDEF956">
      <w:pPr>
        <w:pStyle w:val="398"/>
        <w:numPr>
          <w:ilvl w:val="0"/>
          <w:numId w:val="7"/>
        </w:numPr>
        <w:spacing w:before="0"/>
        <w:ind w:firstLineChars="0"/>
        <w:rPr>
          <w:rFonts w:asciiTheme="minorEastAsia" w:hAnsiTheme="minorEastAsia" w:eastAsiaTheme="minorEastAsia"/>
          <w:szCs w:val="24"/>
        </w:rPr>
      </w:pP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14:paraId="5456F3A8">
      <w:pPr>
        <w:pStyle w:val="398"/>
        <w:numPr>
          <w:ilvl w:val="0"/>
          <w:numId w:val="7"/>
        </w:numPr>
        <w:spacing w:before="0"/>
        <w:ind w:firstLineChars="0"/>
        <w:rPr>
          <w:rFonts w:asciiTheme="minorEastAsia" w:hAnsiTheme="minorEastAsia" w:eastAsiaTheme="minorEastAsia"/>
          <w:szCs w:val="24"/>
        </w:rPr>
      </w:pP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26F84179">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14:paraId="17DF6EC8">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14:paraId="68516A50">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14:paraId="1D54F857">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14:paraId="7D943B1B">
      <w:pPr>
        <w:pStyle w:val="398"/>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14:paraId="303C842D">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2.1供应商依据“提交响应文件的截止时间与地点”通过政采云平台在线提交响应文件。供应商在提交响应文件的截止时间前，可以补充、修改或撤回响应文件。</w:t>
      </w:r>
    </w:p>
    <w:p w14:paraId="218D6249">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采购代理机构将通过“信用中国”网站(</w:t>
      </w:r>
      <w:r>
        <w:fldChar w:fldCharType="begin"/>
      </w:r>
      <w:r>
        <w:instrText xml:space="preserve"> HYPERLINK "http://www.creditchina.gov.cn" </w:instrText>
      </w:r>
      <w:r>
        <w:fldChar w:fldCharType="separate"/>
      </w:r>
      <w:r>
        <w:rPr>
          <w:rStyle w:val="75"/>
          <w:rFonts w:hint="eastAsia" w:asciiTheme="minorEastAsia" w:hAnsiTheme="minorEastAsia" w:eastAsiaTheme="minorEastAsia"/>
          <w:snapToGrid/>
          <w:color w:val="auto"/>
          <w:sz w:val="24"/>
          <w:szCs w:val="24"/>
        </w:rPr>
        <w:t>www.creditchina.gov.cn</w:t>
      </w:r>
      <w:r>
        <w:rPr>
          <w:rStyle w:val="75"/>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14:paraId="2C17635F">
      <w:pPr>
        <w:pStyle w:val="398"/>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14:paraId="3A542553">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14:paraId="07BFE824">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14:paraId="3B484563">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14:paraId="509D26F2">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14:paraId="43C76BD3">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14:paraId="17985561">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14:paraId="5B216390">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w:t>
      </w:r>
      <w:r>
        <w:rPr>
          <w:rFonts w:hint="eastAsia" w:asciiTheme="minorEastAsia" w:hAnsiTheme="minorEastAsia" w:eastAsiaTheme="minorEastAsia"/>
          <w:szCs w:val="24"/>
          <w:lang w:eastAsia="zh-CN"/>
        </w:rPr>
        <w:t>电子签章</w:t>
      </w:r>
      <w:r>
        <w:rPr>
          <w:rFonts w:hint="eastAsia" w:asciiTheme="minorEastAsia" w:hAnsiTheme="minorEastAsia" w:eastAsiaTheme="minorEastAsia"/>
          <w:szCs w:val="24"/>
        </w:rPr>
        <w:t>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6FA959F">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w:t>
      </w:r>
      <w:r>
        <w:rPr>
          <w:rFonts w:asciiTheme="minorEastAsia" w:hAnsiTheme="minorEastAsia" w:eastAsiaTheme="minorEastAsia"/>
          <w:szCs w:val="24"/>
        </w:rPr>
        <w:t>4</w:t>
      </w:r>
      <w:r>
        <w:rPr>
          <w:rFonts w:hint="eastAsia" w:asciiTheme="minorEastAsia" w:hAnsiTheme="minorEastAsia" w:eastAsiaTheme="minorEastAsia"/>
          <w:szCs w:val="24"/>
        </w:rPr>
        <w:t>楼讲标室通过视频会议系统或自备CA数字证书、笔记本电脑等开展磋商活动。</w:t>
      </w:r>
    </w:p>
    <w:p w14:paraId="6903CAE4">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14:paraId="368C5A53">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w:t>
      </w:r>
      <w:r>
        <w:rPr>
          <w:rFonts w:hint="eastAsia" w:asciiTheme="minorEastAsia" w:hAnsiTheme="minorEastAsia" w:eastAsiaTheme="minorEastAsia"/>
          <w:szCs w:val="24"/>
          <w:lang w:eastAsia="zh-CN"/>
        </w:rPr>
        <w:t>电子签章</w:t>
      </w:r>
      <w:r>
        <w:rPr>
          <w:rFonts w:hint="eastAsia" w:asciiTheme="minorEastAsia" w:hAnsiTheme="minorEastAsia" w:eastAsiaTheme="minorEastAsia"/>
          <w:szCs w:val="24"/>
        </w:rPr>
        <w:t>（如果有）。已提交响应文件的供应商，在提交最后报价之前，可以根据磋商情况退出磋商。如供应商未按磋商小组的要求在规定的时间内提交最后报价的，视为退出磋商。</w:t>
      </w:r>
    </w:p>
    <w:p w14:paraId="24A6D172">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14:paraId="582BD553">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4E3C9F42">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474EC75">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14:paraId="43AB4B40">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3.13采购代理机构唱价。</w:t>
      </w:r>
    </w:p>
    <w:p w14:paraId="542343F9">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19987C4">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3.15磋商小组应当根据综合评分情况，按照评审得分由高到低顺序推荐3名以上成交候选供应商，并编写评审报告。</w:t>
      </w:r>
    </w:p>
    <w:p w14:paraId="5CADF18B">
      <w:pPr>
        <w:pStyle w:val="398"/>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14:paraId="439BFC43">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szCs w:val="24"/>
        </w:rPr>
        <w:t>，为提高政府采购效率，鼓励在收到评审报告当天在线确定中标或者成交供应商</w:t>
      </w:r>
      <w:r>
        <w:rPr>
          <w:rFonts w:hint="eastAsia" w:asciiTheme="minorEastAsia" w:hAnsiTheme="minorEastAsia" w:eastAsiaTheme="minorEastAsia"/>
          <w:szCs w:val="24"/>
        </w:rPr>
        <w:t>。</w:t>
      </w:r>
    </w:p>
    <w:p w14:paraId="53BD53B8">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41EF2969">
      <w:pPr>
        <w:pStyle w:val="398"/>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14:paraId="1C9A9DAE">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5.1采购人与成交供应商应当在成交通知书发出之日起10个工作日内签订政府采购合同。</w:t>
      </w:r>
    </w:p>
    <w:p w14:paraId="4AB2C347">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w:t>
      </w:r>
    </w:p>
    <w:p w14:paraId="075180A2">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14:paraId="002D7BE9">
      <w:pPr>
        <w:pStyle w:val="398"/>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14:paraId="45746524">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14:paraId="7323C3FC">
      <w:pPr>
        <w:pStyle w:val="398"/>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14:paraId="637951C3">
      <w:pPr>
        <w:pStyle w:val="398"/>
        <w:spacing w:before="0"/>
        <w:ind w:firstLine="0" w:firstLineChars="0"/>
        <w:rPr>
          <w:rFonts w:asciiTheme="minorEastAsia" w:hAnsiTheme="minorEastAsia" w:eastAsiaTheme="minorEastAsia"/>
          <w:b/>
        </w:rPr>
      </w:pPr>
    </w:p>
    <w:p w14:paraId="082B60B1">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14:paraId="66B9C939">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775FB7">
                            <w:pPr>
                              <w:rPr>
                                <w:rFonts w:asciiTheme="minorEastAsia" w:hAnsiTheme="minorEastAsia" w:eastAsiaTheme="minorEastAsia"/>
                              </w:rPr>
                            </w:pPr>
                            <w:r>
                              <w:rPr>
                                <w:rFonts w:hint="eastAsia" w:asciiTheme="minorEastAsia" w:hAnsiTheme="minorEastAsia" w:eastAsiaTheme="minorEastAsia"/>
                              </w:rPr>
                              <w:t>验收</w:t>
                            </w:r>
                          </w:p>
                          <w:p w14:paraId="168C5D3D">
                            <w:pPr>
                              <w:rPr>
                                <w:rFonts w:ascii="仿宋_GB2312" w:eastAsia="仿宋_GB2312"/>
                              </w:rPr>
                            </w:pPr>
                            <w:r>
                              <w:rPr>
                                <w:rFonts w:hint="eastAsia" w:ascii="仿宋_GB2312" w:eastAsia="仿宋_GB2312"/>
                              </w:rPr>
                              <w:t>立项</w:t>
                            </w:r>
                          </w:p>
                          <w:p w14:paraId="1E9BB8C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7C775FB7">
                      <w:pPr>
                        <w:rPr>
                          <w:rFonts w:asciiTheme="minorEastAsia" w:hAnsiTheme="minorEastAsia" w:eastAsiaTheme="minorEastAsia"/>
                        </w:rPr>
                      </w:pPr>
                      <w:r>
                        <w:rPr>
                          <w:rFonts w:hint="eastAsia" w:asciiTheme="minorEastAsia" w:hAnsiTheme="minorEastAsia" w:eastAsiaTheme="minorEastAsia"/>
                        </w:rPr>
                        <w:t>验收</w:t>
                      </w:r>
                    </w:p>
                    <w:p w14:paraId="168C5D3D">
                      <w:pPr>
                        <w:rPr>
                          <w:rFonts w:ascii="仿宋_GB2312" w:eastAsia="仿宋_GB2312"/>
                        </w:rPr>
                      </w:pPr>
                      <w:r>
                        <w:rPr>
                          <w:rFonts w:hint="eastAsia" w:ascii="仿宋_GB2312" w:eastAsia="仿宋_GB2312"/>
                        </w:rPr>
                        <w:t>立项</w:t>
                      </w:r>
                    </w:p>
                    <w:p w14:paraId="1E9BB8C1">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3D91CC">
                            <w:pPr>
                              <w:rPr>
                                <w:rFonts w:asciiTheme="minorEastAsia" w:hAnsiTheme="minorEastAsia" w:eastAsiaTheme="minorEastAsia"/>
                              </w:rPr>
                            </w:pPr>
                            <w:r>
                              <w:rPr>
                                <w:rFonts w:hint="eastAsia" w:asciiTheme="minorEastAsia" w:hAnsiTheme="minorEastAsia" w:eastAsiaTheme="minorEastAsia"/>
                              </w:rPr>
                              <w:t>履约</w:t>
                            </w:r>
                          </w:p>
                          <w:p w14:paraId="0E92A80D">
                            <w:pPr>
                              <w:rPr>
                                <w:rFonts w:ascii="仿宋_GB2312" w:eastAsia="仿宋_GB2312"/>
                              </w:rPr>
                            </w:pPr>
                            <w:r>
                              <w:rPr>
                                <w:rFonts w:hint="eastAsia" w:ascii="仿宋_GB2312" w:eastAsia="仿宋_GB2312"/>
                              </w:rPr>
                              <w:t>立项</w:t>
                            </w:r>
                          </w:p>
                          <w:p w14:paraId="2B4499E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4E3D91CC">
                      <w:pPr>
                        <w:rPr>
                          <w:rFonts w:asciiTheme="minorEastAsia" w:hAnsiTheme="minorEastAsia" w:eastAsiaTheme="minorEastAsia"/>
                        </w:rPr>
                      </w:pPr>
                      <w:r>
                        <w:rPr>
                          <w:rFonts w:hint="eastAsia" w:asciiTheme="minorEastAsia" w:hAnsiTheme="minorEastAsia" w:eastAsiaTheme="minorEastAsia"/>
                        </w:rPr>
                        <w:t>履约</w:t>
                      </w:r>
                    </w:p>
                    <w:p w14:paraId="0E92A80D">
                      <w:pPr>
                        <w:rPr>
                          <w:rFonts w:ascii="仿宋_GB2312" w:eastAsia="仿宋_GB2312"/>
                        </w:rPr>
                      </w:pPr>
                      <w:r>
                        <w:rPr>
                          <w:rFonts w:hint="eastAsia" w:ascii="仿宋_GB2312" w:eastAsia="仿宋_GB2312"/>
                        </w:rPr>
                        <w:t>立项</w:t>
                      </w:r>
                    </w:p>
                    <w:p w14:paraId="2B4499EC">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8A5A3A">
                            <w:pPr>
                              <w:jc w:val="center"/>
                              <w:rPr>
                                <w:rFonts w:asciiTheme="minorEastAsia" w:hAnsiTheme="minorEastAsia" w:eastAsiaTheme="minorEastAsia"/>
                              </w:rPr>
                            </w:pPr>
                            <w:r>
                              <w:rPr>
                                <w:rFonts w:hint="eastAsia" w:asciiTheme="minorEastAsia" w:hAnsiTheme="minorEastAsia" w:eastAsiaTheme="minorEastAsia"/>
                              </w:rPr>
                              <w:t>签订合同</w:t>
                            </w:r>
                          </w:p>
                          <w:p w14:paraId="4AADE6F6">
                            <w:pPr>
                              <w:rPr>
                                <w:rFonts w:ascii="仿宋_GB2312" w:eastAsia="仿宋_GB2312"/>
                              </w:rPr>
                            </w:pPr>
                            <w:r>
                              <w:rPr>
                                <w:rFonts w:hint="eastAsia" w:ascii="仿宋_GB2312" w:eastAsia="仿宋_GB2312"/>
                              </w:rPr>
                              <w:t>立项</w:t>
                            </w:r>
                          </w:p>
                          <w:p w14:paraId="5145FA4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7C8A5A3A">
                      <w:pPr>
                        <w:jc w:val="center"/>
                        <w:rPr>
                          <w:rFonts w:asciiTheme="minorEastAsia" w:hAnsiTheme="minorEastAsia" w:eastAsiaTheme="minorEastAsia"/>
                        </w:rPr>
                      </w:pPr>
                      <w:r>
                        <w:rPr>
                          <w:rFonts w:hint="eastAsia" w:asciiTheme="minorEastAsia" w:hAnsiTheme="minorEastAsia" w:eastAsiaTheme="minorEastAsia"/>
                        </w:rPr>
                        <w:t>签订合同</w:t>
                      </w:r>
                    </w:p>
                    <w:p w14:paraId="4AADE6F6">
                      <w:pPr>
                        <w:rPr>
                          <w:rFonts w:ascii="仿宋_GB2312" w:eastAsia="仿宋_GB2312"/>
                        </w:rPr>
                      </w:pPr>
                      <w:r>
                        <w:rPr>
                          <w:rFonts w:hint="eastAsia" w:ascii="仿宋_GB2312" w:eastAsia="仿宋_GB2312"/>
                        </w:rPr>
                        <w:t>立项</w:t>
                      </w:r>
                    </w:p>
                    <w:p w14:paraId="5145FA4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F8C85A">
                            <w:pPr>
                              <w:rPr>
                                <w:rFonts w:asciiTheme="minorEastAsia" w:hAnsiTheme="minorEastAsia" w:eastAsiaTheme="minorEastAsia"/>
                              </w:rPr>
                            </w:pPr>
                            <w:r>
                              <w:rPr>
                                <w:rFonts w:hint="eastAsia" w:asciiTheme="minorEastAsia" w:hAnsiTheme="minorEastAsia" w:eastAsiaTheme="minorEastAsia"/>
                              </w:rPr>
                              <w:t>成交公告；成交通知书</w:t>
                            </w:r>
                          </w:p>
                          <w:p w14:paraId="659A0BDD">
                            <w:pPr>
                              <w:rPr>
                                <w:rFonts w:ascii="仿宋_GB2312" w:eastAsia="仿宋_GB2312"/>
                              </w:rPr>
                            </w:pPr>
                            <w:r>
                              <w:rPr>
                                <w:rFonts w:hint="eastAsia" w:ascii="仿宋_GB2312" w:eastAsia="仿宋_GB2312"/>
                              </w:rPr>
                              <w:t>立项</w:t>
                            </w:r>
                          </w:p>
                          <w:p w14:paraId="611F68E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CF8C85A">
                      <w:pPr>
                        <w:rPr>
                          <w:rFonts w:asciiTheme="minorEastAsia" w:hAnsiTheme="minorEastAsia" w:eastAsiaTheme="minorEastAsia"/>
                        </w:rPr>
                      </w:pPr>
                      <w:r>
                        <w:rPr>
                          <w:rFonts w:hint="eastAsia" w:asciiTheme="minorEastAsia" w:hAnsiTheme="minorEastAsia" w:eastAsiaTheme="minorEastAsia"/>
                        </w:rPr>
                        <w:t>成交公告；成交通知书</w:t>
                      </w:r>
                    </w:p>
                    <w:p w14:paraId="659A0BDD">
                      <w:pPr>
                        <w:rPr>
                          <w:rFonts w:ascii="仿宋_GB2312" w:eastAsia="仿宋_GB2312"/>
                        </w:rPr>
                      </w:pPr>
                      <w:r>
                        <w:rPr>
                          <w:rFonts w:hint="eastAsia" w:ascii="仿宋_GB2312" w:eastAsia="仿宋_GB2312"/>
                        </w:rPr>
                        <w:t>立项</w:t>
                      </w:r>
                    </w:p>
                    <w:p w14:paraId="611F68EE">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6BB90">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A5CE235">
                            <w:pPr>
                              <w:rPr>
                                <w:rFonts w:ascii="仿宋_GB2312" w:eastAsia="仿宋_GB2312"/>
                              </w:rPr>
                            </w:pPr>
                            <w:r>
                              <w:rPr>
                                <w:rFonts w:hint="eastAsia" w:ascii="仿宋_GB2312" w:eastAsia="仿宋_GB2312"/>
                              </w:rPr>
                              <w:t>立项</w:t>
                            </w:r>
                          </w:p>
                          <w:p w14:paraId="0D10EA1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B76BB90">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A5CE235">
                      <w:pPr>
                        <w:rPr>
                          <w:rFonts w:ascii="仿宋_GB2312" w:eastAsia="仿宋_GB2312"/>
                        </w:rPr>
                      </w:pPr>
                      <w:r>
                        <w:rPr>
                          <w:rFonts w:hint="eastAsia" w:ascii="仿宋_GB2312" w:eastAsia="仿宋_GB2312"/>
                        </w:rPr>
                        <w:t>立项</w:t>
                      </w:r>
                    </w:p>
                    <w:p w14:paraId="0D10EA11">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F7B6D2">
                            <w:pPr>
                              <w:jc w:val="center"/>
                              <w:rPr>
                                <w:rFonts w:asciiTheme="minorEastAsia" w:hAnsiTheme="minorEastAsia" w:eastAsiaTheme="minorEastAsia"/>
                              </w:rPr>
                            </w:pPr>
                            <w:r>
                              <w:rPr>
                                <w:rFonts w:hint="eastAsia" w:asciiTheme="minorEastAsia" w:hAnsiTheme="minorEastAsia" w:eastAsiaTheme="minorEastAsia"/>
                              </w:rPr>
                              <w:t>评审打分</w:t>
                            </w:r>
                          </w:p>
                          <w:p w14:paraId="36A6607A">
                            <w:pPr>
                              <w:rPr>
                                <w:rFonts w:ascii="仿宋_GB2312" w:eastAsia="仿宋_GB2312"/>
                              </w:rPr>
                            </w:pPr>
                            <w:r>
                              <w:rPr>
                                <w:rFonts w:hint="eastAsia" w:ascii="仿宋_GB2312" w:eastAsia="仿宋_GB2312"/>
                              </w:rPr>
                              <w:t>立项</w:t>
                            </w:r>
                          </w:p>
                          <w:p w14:paraId="307B24F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68F7B6D2">
                      <w:pPr>
                        <w:jc w:val="center"/>
                        <w:rPr>
                          <w:rFonts w:asciiTheme="minorEastAsia" w:hAnsiTheme="minorEastAsia" w:eastAsiaTheme="minorEastAsia"/>
                        </w:rPr>
                      </w:pPr>
                      <w:r>
                        <w:rPr>
                          <w:rFonts w:hint="eastAsia" w:asciiTheme="minorEastAsia" w:hAnsiTheme="minorEastAsia" w:eastAsiaTheme="minorEastAsia"/>
                        </w:rPr>
                        <w:t>评审打分</w:t>
                      </w:r>
                    </w:p>
                    <w:p w14:paraId="36A6607A">
                      <w:pPr>
                        <w:rPr>
                          <w:rFonts w:ascii="仿宋_GB2312" w:eastAsia="仿宋_GB2312"/>
                        </w:rPr>
                      </w:pPr>
                      <w:r>
                        <w:rPr>
                          <w:rFonts w:hint="eastAsia" w:ascii="仿宋_GB2312" w:eastAsia="仿宋_GB2312"/>
                        </w:rPr>
                        <w:t>立项</w:t>
                      </w:r>
                    </w:p>
                    <w:p w14:paraId="307B24F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11E89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DD6B65E">
                            <w:pPr>
                              <w:rPr>
                                <w:rFonts w:ascii="仿宋_GB2312" w:eastAsia="仿宋_GB2312"/>
                              </w:rPr>
                            </w:pPr>
                            <w:r>
                              <w:rPr>
                                <w:rFonts w:hint="eastAsia" w:ascii="仿宋_GB2312" w:eastAsia="仿宋_GB2312"/>
                              </w:rPr>
                              <w:t>立项</w:t>
                            </w:r>
                          </w:p>
                          <w:p w14:paraId="7FBE2C2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711E89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DD6B65E">
                      <w:pPr>
                        <w:rPr>
                          <w:rFonts w:ascii="仿宋_GB2312" w:eastAsia="仿宋_GB2312"/>
                        </w:rPr>
                      </w:pPr>
                      <w:r>
                        <w:rPr>
                          <w:rFonts w:hint="eastAsia" w:ascii="仿宋_GB2312" w:eastAsia="仿宋_GB2312"/>
                        </w:rPr>
                        <w:t>立项</w:t>
                      </w:r>
                    </w:p>
                    <w:p w14:paraId="7FBE2C23">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F7C95">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84F7C95">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619F1B">
                            <w:pPr>
                              <w:jc w:val="center"/>
                              <w:rPr>
                                <w:rFonts w:asciiTheme="minorEastAsia" w:hAnsiTheme="minorEastAsia" w:eastAsiaTheme="minorEastAsia"/>
                              </w:rPr>
                            </w:pPr>
                            <w:r>
                              <w:rPr>
                                <w:rFonts w:hint="eastAsia" w:asciiTheme="minorEastAsia" w:hAnsiTheme="minorEastAsia" w:eastAsiaTheme="minorEastAsia"/>
                              </w:rPr>
                              <w:t>资格审查</w:t>
                            </w:r>
                          </w:p>
                          <w:p w14:paraId="44F7E0D3">
                            <w:pPr>
                              <w:jc w:val="center"/>
                              <w:rPr>
                                <w:rFonts w:ascii="仿宋_GB2312" w:eastAsia="仿宋_GB2312"/>
                              </w:rPr>
                            </w:pPr>
                          </w:p>
                          <w:p w14:paraId="019A9FE0">
                            <w:pPr>
                              <w:rPr>
                                <w:rFonts w:ascii="仿宋_GB2312" w:eastAsia="仿宋_GB2312"/>
                              </w:rPr>
                            </w:pPr>
                            <w:r>
                              <w:rPr>
                                <w:rFonts w:hint="eastAsia" w:ascii="仿宋_GB2312" w:eastAsia="仿宋_GB2312"/>
                              </w:rPr>
                              <w:t>立项</w:t>
                            </w:r>
                          </w:p>
                          <w:p w14:paraId="76BA528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3619F1B">
                      <w:pPr>
                        <w:jc w:val="center"/>
                        <w:rPr>
                          <w:rFonts w:asciiTheme="minorEastAsia" w:hAnsiTheme="minorEastAsia" w:eastAsiaTheme="minorEastAsia"/>
                        </w:rPr>
                      </w:pPr>
                      <w:r>
                        <w:rPr>
                          <w:rFonts w:hint="eastAsia" w:asciiTheme="minorEastAsia" w:hAnsiTheme="minorEastAsia" w:eastAsiaTheme="minorEastAsia"/>
                        </w:rPr>
                        <w:t>资格审查</w:t>
                      </w:r>
                    </w:p>
                    <w:p w14:paraId="44F7E0D3">
                      <w:pPr>
                        <w:jc w:val="center"/>
                        <w:rPr>
                          <w:rFonts w:ascii="仿宋_GB2312" w:eastAsia="仿宋_GB2312"/>
                        </w:rPr>
                      </w:pPr>
                    </w:p>
                    <w:p w14:paraId="019A9FE0">
                      <w:pPr>
                        <w:rPr>
                          <w:rFonts w:ascii="仿宋_GB2312" w:eastAsia="仿宋_GB2312"/>
                        </w:rPr>
                      </w:pPr>
                      <w:r>
                        <w:rPr>
                          <w:rFonts w:hint="eastAsia" w:ascii="仿宋_GB2312" w:eastAsia="仿宋_GB2312"/>
                        </w:rPr>
                        <w:t>立项</w:t>
                      </w:r>
                    </w:p>
                    <w:p w14:paraId="76BA5286">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7B013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87B013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3B0968">
                            <w:pPr>
                              <w:jc w:val="center"/>
                              <w:rPr>
                                <w:rFonts w:asciiTheme="minorEastAsia" w:hAnsiTheme="minorEastAsia" w:eastAsiaTheme="minorEastAsia"/>
                              </w:rPr>
                            </w:pPr>
                            <w:r>
                              <w:rPr>
                                <w:rFonts w:hint="eastAsia" w:asciiTheme="minorEastAsia" w:hAnsiTheme="minorEastAsia" w:eastAsiaTheme="minorEastAsia"/>
                              </w:rPr>
                              <w:t>开启响应文件</w:t>
                            </w:r>
                          </w:p>
                          <w:p w14:paraId="082378A7">
                            <w:pPr>
                              <w:rPr>
                                <w:rFonts w:ascii="仿宋_GB2312" w:eastAsia="仿宋_GB2312"/>
                              </w:rPr>
                            </w:pPr>
                            <w:r>
                              <w:rPr>
                                <w:rFonts w:hint="eastAsia" w:ascii="仿宋_GB2312" w:eastAsia="仿宋_GB2312"/>
                              </w:rPr>
                              <w:t>立项</w:t>
                            </w:r>
                          </w:p>
                          <w:p w14:paraId="7A80148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3F3B0968">
                      <w:pPr>
                        <w:jc w:val="center"/>
                        <w:rPr>
                          <w:rFonts w:asciiTheme="minorEastAsia" w:hAnsiTheme="minorEastAsia" w:eastAsiaTheme="minorEastAsia"/>
                        </w:rPr>
                      </w:pPr>
                      <w:r>
                        <w:rPr>
                          <w:rFonts w:hint="eastAsia" w:asciiTheme="minorEastAsia" w:hAnsiTheme="minorEastAsia" w:eastAsiaTheme="minorEastAsia"/>
                        </w:rPr>
                        <w:t>开启响应文件</w:t>
                      </w:r>
                    </w:p>
                    <w:p w14:paraId="082378A7">
                      <w:pPr>
                        <w:rPr>
                          <w:rFonts w:ascii="仿宋_GB2312" w:eastAsia="仿宋_GB2312"/>
                        </w:rPr>
                      </w:pPr>
                      <w:r>
                        <w:rPr>
                          <w:rFonts w:hint="eastAsia" w:ascii="仿宋_GB2312" w:eastAsia="仿宋_GB2312"/>
                        </w:rPr>
                        <w:t>立项</w:t>
                      </w:r>
                    </w:p>
                    <w:p w14:paraId="7A80148F">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1FEAB">
                            <w:pPr>
                              <w:jc w:val="center"/>
                              <w:rPr>
                                <w:rFonts w:asciiTheme="minorEastAsia" w:hAnsiTheme="minorEastAsia" w:eastAsiaTheme="minorEastAsia"/>
                              </w:rPr>
                            </w:pPr>
                            <w:r>
                              <w:rPr>
                                <w:rFonts w:hint="eastAsia" w:asciiTheme="minorEastAsia" w:hAnsiTheme="minorEastAsia" w:eastAsiaTheme="minorEastAsia"/>
                              </w:rPr>
                              <w:t>邀请供应商</w:t>
                            </w:r>
                          </w:p>
                          <w:p w14:paraId="57BD154D">
                            <w:pPr>
                              <w:rPr>
                                <w:rFonts w:ascii="仿宋_GB2312" w:eastAsia="仿宋_GB2312"/>
                              </w:rPr>
                            </w:pPr>
                            <w:r>
                              <w:rPr>
                                <w:rFonts w:hint="eastAsia" w:ascii="仿宋_GB2312" w:eastAsia="仿宋_GB2312"/>
                              </w:rPr>
                              <w:t>立项</w:t>
                            </w:r>
                          </w:p>
                          <w:p w14:paraId="6D99057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0761FEAB">
                      <w:pPr>
                        <w:jc w:val="center"/>
                        <w:rPr>
                          <w:rFonts w:asciiTheme="minorEastAsia" w:hAnsiTheme="minorEastAsia" w:eastAsiaTheme="minorEastAsia"/>
                        </w:rPr>
                      </w:pPr>
                      <w:r>
                        <w:rPr>
                          <w:rFonts w:hint="eastAsia" w:asciiTheme="minorEastAsia" w:hAnsiTheme="minorEastAsia" w:eastAsiaTheme="minorEastAsia"/>
                        </w:rPr>
                        <w:t>邀请供应商</w:t>
                      </w:r>
                    </w:p>
                    <w:p w14:paraId="57BD154D">
                      <w:pPr>
                        <w:rPr>
                          <w:rFonts w:ascii="仿宋_GB2312" w:eastAsia="仿宋_GB2312"/>
                        </w:rPr>
                      </w:pPr>
                      <w:r>
                        <w:rPr>
                          <w:rFonts w:hint="eastAsia" w:ascii="仿宋_GB2312" w:eastAsia="仿宋_GB2312"/>
                        </w:rPr>
                        <w:t>立项</w:t>
                      </w:r>
                    </w:p>
                    <w:p w14:paraId="6D990576">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14:paraId="7807713A">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第三部分</w:t>
      </w:r>
      <w:bookmarkEnd w:id="8"/>
      <w:r>
        <w:rPr>
          <w:rFonts w:hint="eastAsia" w:cs="仿宋_GB2312" w:asciiTheme="minorEastAsia" w:hAnsiTheme="minorEastAsia" w:eastAsiaTheme="minorEastAsia"/>
          <w:b/>
          <w:sz w:val="36"/>
          <w:szCs w:val="20"/>
        </w:rPr>
        <w:t xml:space="preserve">  供应商须知</w:t>
      </w:r>
      <w:bookmarkEnd w:id="9"/>
    </w:p>
    <w:p w14:paraId="54F9B6EE">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FA2F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997272">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400C0DD">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692CFDE">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14:paraId="0804F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AF1AC2A">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518E3B9">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B64FF9A">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14:paraId="2AA63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D748914">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B005E89">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DD7BA00">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w:t>
            </w:r>
            <w:r>
              <w:rPr>
                <w:rFonts w:hint="eastAsia" w:ascii="宋体" w:hAnsi="宋体" w:cs="宋体"/>
                <w:kern w:val="0"/>
                <w:sz w:val="24"/>
                <w:u w:val="single"/>
                <w:lang w:eastAsia="zh-CN"/>
              </w:rPr>
              <w:t>凤翔洲（二期）综合管网—东部区块管网及市政项目初步设计编制服务采购项目</w:t>
            </w:r>
            <w:r>
              <w:rPr>
                <w:rFonts w:hint="eastAsia" w:ascii="宋体" w:hAnsi="宋体" w:cs="宋体"/>
                <w:kern w:val="0"/>
                <w:sz w:val="24"/>
                <w:u w:val="single"/>
              </w:rPr>
              <w:t xml:space="preserve">   </w:t>
            </w:r>
            <w:r>
              <w:rPr>
                <w:rFonts w:hint="eastAsia" w:ascii="宋体" w:hAnsi="宋体" w:cs="宋体"/>
                <w:kern w:val="0"/>
                <w:sz w:val="24"/>
              </w:rPr>
              <w:t>，属于</w:t>
            </w:r>
            <w:r>
              <w:rPr>
                <w:rFonts w:hint="eastAsia" w:ascii="宋体" w:hAnsi="宋体" w:cs="宋体"/>
                <w:kern w:val="0"/>
                <w:sz w:val="24"/>
                <w:u w:val="single"/>
              </w:rPr>
              <w:t xml:space="preserve">    </w:t>
            </w:r>
            <w:bookmarkStart w:id="53" w:name="OLE_LINK3"/>
            <w:r>
              <w:rPr>
                <w:rFonts w:hint="eastAsia" w:ascii="宋体" w:hAnsi="宋体" w:eastAsia="宋体" w:cs="宋体"/>
                <w:kern w:val="0"/>
                <w:sz w:val="24"/>
                <w:u w:val="single"/>
              </w:rPr>
              <w:t>其他未列明</w:t>
            </w:r>
            <w:bookmarkEnd w:id="53"/>
            <w:r>
              <w:rPr>
                <w:rFonts w:hint="eastAsia" w:ascii="宋体" w:hAnsi="宋体" w:cs="宋体"/>
                <w:kern w:val="0"/>
                <w:sz w:val="24"/>
              </w:rPr>
              <w:t>行业；</w:t>
            </w:r>
          </w:p>
          <w:p w14:paraId="3B19DA6E">
            <w:pPr>
              <w:pStyle w:val="7"/>
              <w:numPr>
                <w:ilvl w:val="0"/>
                <w:numId w:val="0"/>
              </w:numPr>
              <w:jc w:val="both"/>
              <w:rPr>
                <w:rFonts w:cs="宋体" w:asciiTheme="minorEastAsia" w:hAnsiTheme="minorEastAsia" w:eastAsiaTheme="minorEastAsia"/>
                <w:b w:val="0"/>
                <w:bCs w:val="0"/>
                <w:kern w:val="0"/>
                <w:sz w:val="24"/>
                <w:szCs w:val="24"/>
                <w:lang w:val="en-US"/>
              </w:rPr>
            </w:pPr>
            <w:r>
              <w:rPr>
                <w:rFonts w:hint="eastAsia" w:ascii="宋体" w:hAnsi="宋体" w:eastAsia="宋体" w:cs="宋体"/>
                <w:b w:val="0"/>
                <w:bCs w:val="0"/>
                <w:kern w:val="0"/>
                <w:sz w:val="24"/>
                <w:szCs w:val="24"/>
                <w:lang w:val="en-US"/>
              </w:rPr>
              <w:t>根据《关于印发中小企业划型标准规定的通知》（工信部联企业〔2011〕300号）第四条规定：</w:t>
            </w:r>
            <w:r>
              <w:rPr>
                <w:rFonts w:hint="eastAsia" w:ascii="宋体" w:hAnsi="宋体" w:eastAsia="宋体" w:cs="宋体"/>
                <w:b w:val="0"/>
                <w:bCs w:val="0"/>
                <w:kern w:val="0"/>
                <w:sz w:val="24"/>
                <w:szCs w:val="24"/>
                <w:u w:val="single"/>
                <w:lang w:val="en-US"/>
              </w:rPr>
              <w:t>其他未列明行业</w:t>
            </w:r>
            <w:r>
              <w:rPr>
                <w:rFonts w:hint="eastAsia" w:ascii="宋体" w:hAnsi="宋体" w:eastAsia="宋体" w:cs="宋体"/>
                <w:b w:val="0"/>
                <w:bCs w:val="0"/>
                <w:kern w:val="0"/>
                <w:sz w:val="24"/>
                <w:szCs w:val="24"/>
                <w:lang w:val="en-US"/>
              </w:rPr>
              <w:t>。</w:t>
            </w:r>
            <w:bookmarkStart w:id="54" w:name="OLE_LINK4"/>
            <w:r>
              <w:rPr>
                <w:rFonts w:hint="eastAsia" w:ascii="宋体" w:hAnsi="宋体" w:eastAsia="宋体" w:cs="宋体"/>
                <w:b w:val="0"/>
                <w:bCs w:val="0"/>
                <w:kern w:val="0"/>
                <w:sz w:val="24"/>
                <w:szCs w:val="24"/>
                <w:lang w:val="en-US"/>
              </w:rPr>
              <w:t>从业人员300人以下的为中小微型企业。其中，从业人员100人及以上的为中型企业；从业人员10人及以上的为小型企业；从业人员10人以下的为微型企业</w:t>
            </w:r>
            <w:bookmarkEnd w:id="54"/>
            <w:r>
              <w:rPr>
                <w:rFonts w:hint="eastAsia" w:ascii="宋体" w:hAnsi="宋体" w:eastAsia="宋体" w:cs="宋体"/>
                <w:b w:val="0"/>
                <w:bCs w:val="0"/>
                <w:kern w:val="0"/>
                <w:sz w:val="24"/>
                <w:szCs w:val="24"/>
                <w:lang w:val="en-US"/>
              </w:rPr>
              <w:t>。</w:t>
            </w:r>
          </w:p>
        </w:tc>
      </w:tr>
      <w:tr w14:paraId="40BDC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DCBFCE9">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89E8A72">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305AD5A">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755862975"/>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cs="宋体" w:asciiTheme="minorEastAsia" w:hAnsiTheme="minorEastAsia" w:eastAsiaTheme="minorEastAsia"/>
                <w:kern w:val="0"/>
                <w:sz w:val="24"/>
              </w:rPr>
              <w:t>本项目不允许采购进口产品。</w:t>
            </w:r>
          </w:p>
          <w:p w14:paraId="625D0F3E">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204863531"/>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14:paraId="0E236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35BBA56">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61C1C734">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BB9D6A9">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5954915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54376897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Mincho" w:cs="MS Mincho"/>
                    <w:kern w:val="0"/>
                    <w:sz w:val="24"/>
                    <w:szCs w:val="24"/>
                    <w:lang w:val="en-US" w:eastAsia="zh-CN" w:bidi="ar-SA"/>
                  </w:rPr>
                  <w:t>þ</w:t>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14:paraId="26B33CC9">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14:paraId="60F02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CD9134">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2621EF3">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1986118">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74859222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14C80491">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28978691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p w14:paraId="2CEDBFC9">
            <w:pPr>
              <w:pStyle w:val="78"/>
              <w:ind w:firstLine="0" w:firstLineChars="0"/>
              <w:rPr>
                <w:rFonts w:cs="宋体" w:asciiTheme="minorEastAsia" w:hAnsiTheme="minorEastAsia" w:eastAsiaTheme="minorEastAsia"/>
                <w:kern w:val="2"/>
                <w:sz w:val="24"/>
                <w:szCs w:val="24"/>
              </w:rPr>
            </w:pPr>
            <w:r>
              <w:rPr>
                <w:rFonts w:hint="eastAsia"/>
              </w:rPr>
              <w:t>☐</w:t>
            </w:r>
            <w:r>
              <w:rPr>
                <w:rFonts w:hint="eastAsia" w:cs="宋体" w:asciiTheme="minorEastAsia" w:hAnsiTheme="minorEastAsia" w:eastAsiaTheme="minorEastAsia"/>
                <w:kern w:val="2"/>
                <w:sz w:val="24"/>
                <w:szCs w:val="24"/>
              </w:rPr>
              <w:t>C不统一组织，供应商在获取采购文件后，自行至项目现场考察。地点： ，联系人： ，联系方式： 。</w:t>
            </w:r>
          </w:p>
          <w:p w14:paraId="2A86104E">
            <w:pPr>
              <w:pStyle w:val="78"/>
            </w:pPr>
          </w:p>
        </w:tc>
      </w:tr>
      <w:tr w14:paraId="0D17C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4FE8349">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053FFE5">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1D0A02D">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822810521"/>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14:paraId="5196D581">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14:paraId="4A1863EC">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04C10FA1">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1D48D528">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14:paraId="4BB6E161">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6A8D8848">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14:paraId="5B1C4F6D">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66E222B">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14:paraId="1B06D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21A961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6A3B663">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9B4A17A">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823477992"/>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64E7FCF1">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14:paraId="71D6D9D1">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14:paraId="008ADA82">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14:paraId="59371BC0">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方式一：政采云平台在线讲解演示。政采云平台在线讲解需供应商根据政采云平台操作要求做好准备工作，提前完善软硬件配置环境。</w:t>
            </w:r>
          </w:p>
          <w:p w14:paraId="305763AA">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14:paraId="32C85E3B">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256EB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5615BFA3">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14:paraId="6583BC98">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A287F0A">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sz w:val="24"/>
              </w:rPr>
              <w:t>（1）资格证明文件：</w:t>
            </w: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14:paraId="19871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23909BAA">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14:paraId="616E1682">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C463C34">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（2）资信证明文件：根据磋商文件第五部分评审标准提供。</w:t>
            </w:r>
          </w:p>
        </w:tc>
      </w:tr>
      <w:tr w14:paraId="57A2D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271C8DB">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3A61EE7">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ACD8A2C">
            <w:pPr>
              <w:pStyle w:val="78"/>
              <w:snapToGrid w:val="0"/>
              <w:spacing w:line="360" w:lineRule="auto"/>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1C818A4A">
            <w:pPr>
              <w:pStyle w:val="78"/>
              <w:ind w:firstLine="0" w:firstLineChars="0"/>
              <w:rPr>
                <w:rFonts w:cs="宋体" w:asciiTheme="minorEastAsia" w:hAnsiTheme="minorEastAsia" w:eastAsiaTheme="minorEastAsia"/>
                <w:kern w:val="2"/>
                <w:sz w:val="24"/>
                <w:szCs w:val="24"/>
              </w:rPr>
            </w:pPr>
            <w:sdt>
              <w:sdtPr>
                <w:rPr>
                  <w:rFonts w:hint="eastAsia" w:ascii="宋体" w:hAnsi="宋体" w:cs="宋体"/>
                  <w:sz w:val="24"/>
                </w:rPr>
                <w:id w:val="147461840"/>
                <w14:checkbox>
                  <w14:checked w14:val="0"/>
                  <w14:checkedState w14:val="00FE" w14:font="Wingdings"/>
                  <w14:uncheckedState w14:val="2610" w14:font="MS Gothic"/>
                </w14:checkbox>
              </w:sdtPr>
              <w:sdtEndPr>
                <w:rPr>
                  <w:rFonts w:hint="eastAsia" w:cs="宋体" w:asciiTheme="minorEastAsia" w:hAnsiTheme="minorEastAsia" w:eastAsiaTheme="minorEastAsia"/>
                  <w:kern w:val="2"/>
                  <w:sz w:val="24"/>
                  <w:szCs w:val="24"/>
                </w:rPr>
              </w:sdtEndPr>
              <w:sdtContent>
                <w:r>
                  <w:rPr>
                    <w:rFonts w:hint="eastAsia" w:cs="宋体" w:asciiTheme="minorEastAsia" w:hAnsiTheme="minorEastAsia" w:eastAsiaTheme="minorEastAsia"/>
                    <w:kern w:val="2"/>
                    <w:sz w:val="24"/>
                    <w:szCs w:val="24"/>
                  </w:rPr>
                  <w:t>☐</w:t>
                </w:r>
              </w:sdtContent>
            </w:sdt>
            <w:r>
              <w:rPr>
                <w:rFonts w:hint="eastAsia" w:cs="宋体" w:asciiTheme="minorEastAsia" w:hAnsiTheme="minorEastAsia" w:eastAsiaTheme="minorEastAsia"/>
                <w:kern w:val="2"/>
                <w:sz w:val="24"/>
                <w:szCs w:val="24"/>
              </w:rPr>
              <w:t xml:space="preserve">强制采购节能产品。产品：    </w:t>
            </w:r>
          </w:p>
          <w:p w14:paraId="35CE98CE">
            <w:pPr>
              <w:pStyle w:val="78"/>
              <w:ind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 xml:space="preserve">□优先采购节能产品。产品：   </w:t>
            </w:r>
          </w:p>
          <w:p w14:paraId="3F815776">
            <w:pPr>
              <w:pStyle w:val="78"/>
              <w:ind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 xml:space="preserve">□优先采购环保产品。产品：    </w:t>
            </w:r>
          </w:p>
          <w:p w14:paraId="53FEB6A8">
            <w:pPr>
              <w:pStyle w:val="78"/>
              <w:ind w:firstLine="0" w:firstLineChars="0"/>
            </w:pPr>
            <w:r>
              <w:rPr>
                <w:rFonts w:hint="eastAsia" w:cs="宋体" w:asciiTheme="minorEastAsia" w:hAnsiTheme="minorEastAsia" w:eastAsiaTheme="minorEastAsia"/>
                <w:kern w:val="2"/>
                <w:sz w:val="24"/>
                <w:szCs w:val="24"/>
                <w:lang w:eastAsia="zh-CN"/>
              </w:rPr>
              <w:t>☑</w:t>
            </w:r>
            <w:r>
              <w:rPr>
                <w:rFonts w:hint="eastAsia" w:cs="宋体" w:asciiTheme="minorEastAsia" w:hAnsiTheme="minorEastAsia" w:eastAsiaTheme="minorEastAsia"/>
                <w:kern w:val="2"/>
                <w:sz w:val="24"/>
                <w:szCs w:val="24"/>
              </w:rPr>
              <w:t>无</w:t>
            </w:r>
          </w:p>
        </w:tc>
      </w:tr>
      <w:tr w14:paraId="69A27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33C8923">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3C67C1C">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502902E">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14:paraId="617672AD">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14:paraId="742EC891">
            <w:pPr>
              <w:snapToGrid w:val="0"/>
              <w:spacing w:line="360" w:lineRule="auto"/>
              <w:ind w:firstLine="241" w:firstLineChars="1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14:paraId="5AF4A759">
            <w:pPr>
              <w:snapToGrid w:val="0"/>
              <w:spacing w:line="360" w:lineRule="auto"/>
              <w:ind w:firstLine="241" w:firstLineChars="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14:paraId="33752291">
            <w:pPr>
              <w:spacing w:line="360" w:lineRule="auto"/>
              <w:ind w:firstLine="241" w:firstLineChars="100"/>
              <w:rPr>
                <w:rFonts w:cs="宋体" w:asciiTheme="minorEastAsia" w:hAnsiTheme="minorEastAsia" w:eastAsiaTheme="minorEastAsia"/>
                <w:b/>
                <w:sz w:val="24"/>
              </w:rPr>
            </w:pPr>
            <w:r>
              <w:rPr>
                <w:rFonts w:hint="eastAsia" w:cs="宋体" w:asciiTheme="minorEastAsia" w:hAnsiTheme="minorEastAsia" w:eastAsiaTheme="minorEastAsia"/>
                <w:b/>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sz w:val="24"/>
                <w:szCs w:val="21"/>
              </w:rPr>
              <w:t>;</w:t>
            </w:r>
          </w:p>
          <w:p w14:paraId="2DD1440A">
            <w:pPr>
              <w:spacing w:line="360" w:lineRule="auto"/>
              <w:ind w:firstLine="241" w:firstLineChars="100"/>
              <w:rPr>
                <w:rFonts w:cs="宋体" w:asciiTheme="minorEastAsia" w:hAnsiTheme="minorEastAsia" w:eastAsiaTheme="minorEastAsia"/>
                <w:b/>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p w14:paraId="7A6BFF0C">
            <w:pPr>
              <w:spacing w:line="360" w:lineRule="auto"/>
              <w:ind w:firstLine="241" w:firstLineChars="100"/>
              <w:rPr>
                <w:rFonts w:hint="eastAsia"/>
              </w:rPr>
            </w:pPr>
            <w:r>
              <w:rPr>
                <w:rFonts w:hint="eastAsia" w:cs="宋体" w:asciiTheme="minorEastAsia" w:hAnsiTheme="minorEastAsia" w:eastAsiaTheme="minorEastAsia"/>
                <w:b/>
                <w:kern w:val="0"/>
                <w:sz w:val="24"/>
              </w:rPr>
              <w:t>商务技术得分低于商务技术总分60%的。</w:t>
            </w:r>
          </w:p>
        </w:tc>
      </w:tr>
      <w:tr w14:paraId="2CCEB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24BF736E">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14:paraId="5E657431">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14:paraId="17247AA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671C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355943">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C1FB843">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A2B6ABE">
            <w:pPr>
              <w:pStyle w:val="39"/>
              <w:spacing w:line="360" w:lineRule="auto"/>
              <w:rPr>
                <w:rFonts w:cs="宋体" w:asciiTheme="minorEastAsia" w:hAnsiTheme="minorEastAsia" w:eastAsiaTheme="minorEastAsia"/>
                <w:kern w:val="28"/>
                <w:sz w:val="24"/>
              </w:rPr>
            </w:pPr>
            <w:r>
              <w:rPr>
                <w:rFonts w:hint="eastAsia" w:cs="宋体" w:asciiTheme="minorEastAsia" w:hAnsiTheme="minorEastAsia" w:eastAsiaTheme="minorEastAsia"/>
                <w:kern w:val="28"/>
                <w:sz w:val="24"/>
                <w:szCs w:val="24"/>
              </w:rPr>
              <w:t>备份响应文件送达地点：</w:t>
            </w:r>
            <w:r>
              <w:rPr>
                <w:rFonts w:hint="eastAsia" w:cs="宋体" w:asciiTheme="minorEastAsia" w:hAnsiTheme="minorEastAsia" w:eastAsiaTheme="minorEastAsia"/>
                <w:sz w:val="24"/>
                <w:u w:val="single"/>
              </w:rPr>
              <w:t xml:space="preserve"> 龙游县中星国际汽车城5栋301-304室        </w:t>
            </w:r>
            <w:r>
              <w:rPr>
                <w:rFonts w:hint="eastAsia" w:cs="宋体" w:asciiTheme="minorEastAsia" w:hAnsiTheme="minorEastAsia" w:eastAsiaTheme="minorEastAsia"/>
                <w:kern w:val="28"/>
                <w:sz w:val="24"/>
                <w:szCs w:val="24"/>
              </w:rPr>
              <w:t>；备份响应文件签收人员联系电话：</w:t>
            </w:r>
            <w:r>
              <w:rPr>
                <w:rFonts w:hint="eastAsia" w:cs="宋体" w:asciiTheme="minorEastAsia" w:hAnsiTheme="minorEastAsia" w:eastAsiaTheme="minorEastAsia"/>
                <w:sz w:val="24"/>
                <w:u w:val="single"/>
              </w:rPr>
              <w:t xml:space="preserve">    郑女士：13757013889          </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b/>
                <w:sz w:val="24"/>
                <w:szCs w:val="24"/>
              </w:rPr>
              <w:t>采购人、采购代理机构不强制或变相强制供应商提交备份响应文件。</w:t>
            </w:r>
          </w:p>
        </w:tc>
      </w:tr>
      <w:tr w14:paraId="17F8F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5DE802B5">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14:paraId="0E6EC6D5">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1CDBA0A1">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5678D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38B6B95A">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right w:val="single" w:color="000000" w:sz="8" w:space="0"/>
            </w:tcBorders>
            <w:vAlign w:val="center"/>
          </w:tcPr>
          <w:p w14:paraId="5E82A749">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0F7B0CA9">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96378102"/>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14:paraId="4EA9F112">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998881527"/>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cs="Arial" w:eastAsiaTheme="minorEastAsia"/>
                    <w:kern w:val="0"/>
                    <w:sz w:val="24"/>
                    <w:szCs w:val="24"/>
                    <w:lang w:val="en-US" w:eastAsia="zh-CN" w:bidi="ar-SA"/>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14:paraId="7A339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48074F9B">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2C57147A">
            <w:pPr>
              <w:snapToGrid w:val="0"/>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lang w:val="e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37F7D59C">
            <w:pPr>
              <w:spacing w:line="360" w:lineRule="auto"/>
              <w:rPr>
                <w:rFonts w:ascii="宋体" w:hAnsi="宋体" w:cs="宋体"/>
                <w:kern w:val="0"/>
                <w:sz w:val="24"/>
                <w:lang w:val="en"/>
              </w:rPr>
            </w:pPr>
            <w:r>
              <w:rPr>
                <w:rFonts w:hint="eastAsia" w:ascii="宋体" w:hAnsi="宋体" w:cs="宋体"/>
                <w:kern w:val="0"/>
                <w:sz w:val="24"/>
                <w:lang w:val="en"/>
              </w:rPr>
              <w:t>本项目推荐的成交候选人数量：</w:t>
            </w:r>
            <w:r>
              <w:rPr>
                <w:rFonts w:hint="eastAsia" w:ascii="宋体" w:hAnsi="宋体" w:cs="宋体"/>
                <w:kern w:val="0"/>
                <w:sz w:val="24"/>
                <w:u w:val="single"/>
              </w:rPr>
              <w:t xml:space="preserve"> </w:t>
            </w:r>
            <w:r>
              <w:rPr>
                <w:rFonts w:hint="eastAsia" w:ascii="宋体" w:hAnsi="宋体" w:cs="宋体"/>
                <w:kern w:val="0"/>
                <w:sz w:val="24"/>
                <w:u w:val="single"/>
                <w:lang w:val="en-US" w:eastAsia="zh-CN"/>
              </w:rPr>
              <w:t>3名</w:t>
            </w:r>
            <w:r>
              <w:rPr>
                <w:rFonts w:hint="eastAsia" w:ascii="宋体" w:hAnsi="宋体" w:cs="宋体"/>
                <w:kern w:val="0"/>
                <w:sz w:val="24"/>
                <w:u w:val="single"/>
              </w:rPr>
              <w:t xml:space="preserve">       </w:t>
            </w:r>
            <w:r>
              <w:rPr>
                <w:rFonts w:hint="eastAsia" w:ascii="宋体" w:hAnsi="宋体" w:cs="宋体"/>
                <w:kern w:val="0"/>
                <w:sz w:val="24"/>
                <w:lang w:val="en"/>
              </w:rPr>
              <w:t>。</w:t>
            </w:r>
          </w:p>
        </w:tc>
      </w:tr>
      <w:tr w14:paraId="0FAB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040AD2A8">
            <w:pPr>
              <w:snapToGrid w:val="0"/>
              <w:spacing w:line="360" w:lineRule="auto"/>
              <w:jc w:val="center"/>
              <w:rPr>
                <w:rFonts w:ascii="宋体" w:hAnsi="宋体" w:cs="宋体"/>
                <w:sz w:val="24"/>
              </w:rPr>
            </w:pPr>
            <w:r>
              <w:rPr>
                <w:rFonts w:hint="eastAsia" w:ascii="宋体" w:hAnsi="宋体" w:cs="宋体"/>
                <w:sz w:val="24"/>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2F049AA9">
            <w:pPr>
              <w:snapToGrid w:val="0"/>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lang w:val="e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22FE012A">
            <w:pPr>
              <w:spacing w:line="360" w:lineRule="auto"/>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lang w:val="en-US" w:eastAsia="zh-CN"/>
              </w:rPr>
              <w:t>1.</w:t>
            </w:r>
            <w:r>
              <w:rPr>
                <w:rFonts w:hint="default" w:ascii="宋体" w:hAnsi="宋体" w:eastAsia="宋体" w:cs="宋体"/>
                <w:snapToGrid w:val="0"/>
                <w:kern w:val="28"/>
                <w:sz w:val="24"/>
                <w:lang w:val="en-US" w:eastAsia="zh-CN"/>
              </w:rPr>
              <w:t>采购代理费参照原国家计委计价格［2002]1980号文件和国家发展改革委发改价格［2011]534号文件规定</w:t>
            </w:r>
            <w:r>
              <w:rPr>
                <w:rFonts w:hint="eastAsia" w:ascii="宋体" w:hAnsi="宋体" w:eastAsia="宋体" w:cs="宋体"/>
                <w:snapToGrid w:val="0"/>
                <w:kern w:val="28"/>
                <w:sz w:val="24"/>
                <w:lang w:val="en-US" w:eastAsia="zh-CN"/>
              </w:rPr>
              <w:t>的收费标准</w:t>
            </w:r>
            <w:r>
              <w:rPr>
                <w:rFonts w:hint="default" w:ascii="宋体" w:hAnsi="宋体" w:eastAsia="宋体" w:cs="宋体"/>
                <w:snapToGrid w:val="0"/>
                <w:kern w:val="28"/>
                <w:sz w:val="24"/>
                <w:lang w:val="en-US" w:eastAsia="zh-CN"/>
              </w:rPr>
              <w:t>计取，由中标供应商承担</w:t>
            </w:r>
            <w:r>
              <w:rPr>
                <w:rFonts w:hint="eastAsia" w:ascii="宋体" w:hAnsi="宋体" w:eastAsia="宋体" w:cs="宋体"/>
                <w:snapToGrid w:val="0"/>
                <w:kern w:val="28"/>
                <w:sz w:val="24"/>
                <w:lang w:val="en-US" w:eastAsia="zh-CN"/>
              </w:rPr>
              <w:t>。</w:t>
            </w:r>
          </w:p>
          <w:p w14:paraId="518EFD71">
            <w:pPr>
              <w:spacing w:line="360" w:lineRule="auto"/>
              <w:rPr>
                <w:rFonts w:ascii="宋体" w:hAnsi="宋体" w:cs="宋体"/>
                <w:kern w:val="0"/>
                <w:sz w:val="24"/>
                <w:lang w:val="en"/>
              </w:rPr>
            </w:pPr>
            <w:r>
              <w:rPr>
                <w:rFonts w:hint="eastAsia" w:ascii="宋体" w:hAnsi="宋体" w:eastAsia="宋体" w:cs="宋体"/>
                <w:snapToGrid w:val="0"/>
                <w:kern w:val="28"/>
                <w:sz w:val="24"/>
                <w:lang w:val="en-US" w:eastAsia="zh-CN"/>
              </w:rPr>
              <w:t>2.项目评委费由采购人支付。</w:t>
            </w:r>
          </w:p>
        </w:tc>
      </w:tr>
    </w:tbl>
    <w:p w14:paraId="2150910E">
      <w:pPr>
        <w:snapToGrid w:val="0"/>
        <w:jc w:val="center"/>
        <w:rPr>
          <w:rFonts w:cs="仿宋_GB2312" w:asciiTheme="minorEastAsia" w:hAnsiTheme="minorEastAsia" w:eastAsiaTheme="minorEastAsia"/>
          <w:b/>
          <w:sz w:val="32"/>
          <w:szCs w:val="20"/>
        </w:rPr>
      </w:pPr>
    </w:p>
    <w:p w14:paraId="2BFB6FE3">
      <w:pPr>
        <w:adjustRightInd/>
        <w:spacing w:line="360" w:lineRule="auto"/>
        <w:ind w:firstLine="3845" w:firstLineChars="1197"/>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14:paraId="79AE1ED1">
      <w:pPr>
        <w:snapToGrid w:val="0"/>
        <w:spacing w:line="360" w:lineRule="auto"/>
        <w:jc w:val="left"/>
        <w:outlineLvl w:val="1"/>
        <w:rPr>
          <w:rFonts w:asciiTheme="minorEastAsia" w:hAnsiTheme="minorEastAsia" w:eastAsiaTheme="minorEastAsia"/>
          <w:b/>
          <w:sz w:val="24"/>
        </w:rPr>
      </w:pPr>
      <w:r>
        <w:rPr>
          <w:rFonts w:hint="eastAsia" w:asciiTheme="minorEastAsia" w:hAnsiTheme="minorEastAsia" w:eastAsiaTheme="minorEastAsia"/>
          <w:b/>
          <w:sz w:val="24"/>
        </w:rPr>
        <w:t>1. 适用范围</w:t>
      </w:r>
    </w:p>
    <w:p w14:paraId="1C39CC0E">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14:paraId="6CDD0E0C">
      <w:pPr>
        <w:adjustRightInd/>
        <w:spacing w:line="360" w:lineRule="auto"/>
        <w:outlineLvl w:val="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14:paraId="7ADA37F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“采购人”系指磋商邀请公告中载明的本项目的采购人。</w:t>
      </w:r>
    </w:p>
    <w:p w14:paraId="0F48801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“采购代理机构”系指磋商邀请公告中载明的本项目的采购代理机构。</w:t>
      </w:r>
    </w:p>
    <w:p w14:paraId="2EE8B98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“供应商”系指响应磋商、参加本次竞争的法人、其他组织或自然人。</w:t>
      </w:r>
    </w:p>
    <w:p w14:paraId="44813CE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“负责人”系指法人企业的法定负责人，或其他组织为法律、行政法规规定代表单位行使职权的主要负责人，或自然人本人。</w:t>
      </w:r>
    </w:p>
    <w:p w14:paraId="6CA1F7B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14:paraId="4691B57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14:paraId="372B635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2.7“电子交易平台”系指本项目政府采购活动所依托的政府采购云平台（</w:t>
      </w:r>
      <w:r>
        <w:fldChar w:fldCharType="begin"/>
      </w:r>
      <w:r>
        <w:instrText xml:space="preserve"> HYPERLINK "https://www.zcygov.cn/" </w:instrText>
      </w:r>
      <w:r>
        <w:fldChar w:fldCharType="separate"/>
      </w:r>
      <w:r>
        <w:rPr>
          <w:rStyle w:val="75"/>
          <w:rFonts w:hint="eastAsia" w:cs="Times New Roman" w:asciiTheme="minorEastAsia" w:hAnsiTheme="minorEastAsia" w:eastAsiaTheme="minorEastAsia"/>
          <w:snapToGrid/>
          <w:color w:val="auto"/>
          <w:kern w:val="2"/>
          <w:sz w:val="24"/>
          <w:szCs w:val="24"/>
        </w:rPr>
        <w:t>https://www.zcygov.cn/</w:t>
      </w:r>
      <w:r>
        <w:rPr>
          <w:rStyle w:val="75"/>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sz w:val="24"/>
        </w:rPr>
        <w:t>）。</w:t>
      </w:r>
    </w:p>
    <w:p w14:paraId="1F4C374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w:t>
      </w:r>
      <w:r>
        <w:rPr>
          <w:rFonts w:hint="eastAsia" w:asciiTheme="minorEastAsia" w:hAnsiTheme="minorEastAsia" w:eastAsiaTheme="minorEastAsia"/>
          <w:sz w:val="24"/>
          <w:lang w:eastAsia="zh-CN"/>
        </w:rPr>
        <w:t>电子签章</w:t>
      </w:r>
      <w:r>
        <w:rPr>
          <w:rFonts w:hint="eastAsia" w:asciiTheme="minorEastAsia" w:hAnsiTheme="minorEastAsia" w:eastAsiaTheme="minorEastAsia"/>
          <w:sz w:val="24"/>
        </w:rPr>
        <w:t>”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14:paraId="5211D1D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2.9 </w:t>
      </w:r>
      <w:r>
        <w:rPr>
          <w:rFonts w:hint="eastAsia" w:asciiTheme="minorEastAsia" w:hAnsiTheme="minorEastAsia" w:eastAsiaTheme="minorEastAsia"/>
          <w:sz w:val="24"/>
          <w:u w:val="single"/>
        </w:rPr>
        <w:t>“书面形式”包括数据电文形式与纸质形式。数据电文形式与纸质形式的采购活动具有同等法律效力。</w:t>
      </w:r>
    </w:p>
    <w:p w14:paraId="5BDC9120">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“※”系指磋商过程中可能实质性变动的内容，</w:t>
      </w:r>
      <w:r>
        <w:rPr>
          <w:rFonts w:asciiTheme="minorEastAsia" w:hAnsiTheme="minorEastAsia" w:eastAsiaTheme="minorEastAsia"/>
          <w:sz w:val="24"/>
        </w:rPr>
        <w:t xml:space="preserve"> </w:t>
      </w:r>
      <w:r>
        <w:rPr>
          <w:rFonts w:hint="eastAsia" w:cs="宋体" w:asciiTheme="minorEastAsia" w:hAnsiTheme="minorEastAsia" w:eastAsiaTheme="minorEastAsia"/>
          <w:sz w:val="24"/>
        </w:rPr>
        <w:t>“</w:t>
      </w:r>
      <w:sdt>
        <w:sdtPr>
          <w:rPr>
            <w:rFonts w:hint="eastAsia" w:cs="宋体" w:asciiTheme="minorEastAsia" w:hAnsiTheme="minorEastAsia" w:eastAsiaTheme="minorEastAsia"/>
            <w:kern w:val="0"/>
            <w:sz w:val="24"/>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ascii="Wingdings" w:hAnsi="Wingdings" w:cs="宋体" w:eastAsiaTheme="minorEastAsia"/>
              <w:kern w:val="0"/>
              <w:sz w:val="24"/>
              <w:szCs w:val="24"/>
              <w:lang w:val="en-US" w:eastAsia="zh-CN" w:bidi="ar-SA"/>
            </w:rPr>
            <w:t>þ</w:t>
          </w:r>
        </w:sdtContent>
      </w:sdt>
      <w:r>
        <w:rPr>
          <w:rFonts w:hint="eastAsia" w:cs="宋体" w:asciiTheme="minorEastAsia" w:hAnsiTheme="minorEastAsia" w:eastAsiaTheme="minorEastAsia"/>
          <w:sz w:val="24"/>
        </w:rPr>
        <w:t>” 系指适用本项目的要求，“</w:t>
      </w:r>
      <w:sdt>
        <w:sdtPr>
          <w:rPr>
            <w:rFonts w:hint="eastAsia" w:cs="宋体" w:asciiTheme="minorEastAsia" w:hAnsiTheme="minorEastAsia" w:eastAsiaTheme="minorEastAsia"/>
            <w:kern w:val="0"/>
            <w:sz w:val="24"/>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sz w:val="24"/>
        </w:rPr>
        <w:t>” 系指不适用本项目的要求。</w:t>
      </w:r>
    </w:p>
    <w:p w14:paraId="65A651A7">
      <w:pPr>
        <w:adjustRightInd/>
        <w:spacing w:line="360" w:lineRule="auto"/>
        <w:outlineLvl w:val="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14:paraId="1C11F1D8">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响应有效期为从提交响应文件的截止之日起90天。供应商的响应文件中承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14:paraId="74A14970">
      <w:pPr>
        <w:pStyle w:val="398"/>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14:paraId="7FF34CDF">
      <w:pPr>
        <w:pStyle w:val="398"/>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14:paraId="059A2B77">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14:paraId="669A7C25">
      <w:pPr>
        <w:pStyle w:val="39"/>
        <w:spacing w:line="360" w:lineRule="auto"/>
        <w:ind w:firstLine="360" w:firstLineChars="15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14:paraId="25DCAD0B">
      <w:pPr>
        <w:spacing w:line="360" w:lineRule="auto"/>
        <w:jc w:val="center"/>
        <w:rPr>
          <w:rFonts w:cs="仿宋_GB2312" w:asciiTheme="minorEastAsia" w:hAnsiTheme="minorEastAsia" w:eastAsiaTheme="minorEastAsia"/>
          <w:b/>
          <w:sz w:val="24"/>
        </w:rPr>
      </w:pPr>
    </w:p>
    <w:p w14:paraId="28F8AB22">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14:paraId="6E33F2CC">
      <w:pPr>
        <w:pStyle w:val="398"/>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14:paraId="4CEC254D">
      <w:pPr>
        <w:pStyle w:val="39"/>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14:paraId="13F0A281">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14:paraId="49702E7E">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14:paraId="7D989D6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14:paraId="0685182E">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14:paraId="32D5EBBD">
      <w:pPr>
        <w:spacing w:line="360" w:lineRule="auto"/>
        <w:ind w:firstLine="480" w:firstLineChars="200"/>
        <w:rPr>
          <w:rFonts w:ascii="宋体" w:hAnsi="宋体" w:cs="宋体"/>
          <w:sz w:val="24"/>
        </w:rPr>
      </w:pPr>
      <w:r>
        <w:rPr>
          <w:rFonts w:ascii="宋体" w:hAnsi="宋体" w:cs="宋体"/>
          <w:sz w:val="24"/>
        </w:rPr>
        <w:t xml:space="preserve">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C5C24CE">
      <w:pPr>
        <w:spacing w:line="360" w:lineRule="auto"/>
        <w:ind w:firstLine="480" w:firstLineChars="200"/>
        <w:rPr>
          <w:rFonts w:ascii="宋体" w:hAnsi="宋体" w:cs="宋体"/>
          <w:sz w:val="24"/>
        </w:rPr>
      </w:pPr>
    </w:p>
    <w:p w14:paraId="2FD28AD3">
      <w:pPr>
        <w:pStyle w:val="39"/>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14:paraId="6AF9D7C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6668C6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14:paraId="5D4EF55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14:paraId="5E3047B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14:paraId="41D2275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0BC9886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14:paraId="327162B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w:t>
      </w:r>
      <w:r>
        <w:rPr>
          <w:rFonts w:hint="eastAsia" w:cs="宋体" w:asciiTheme="minorEastAsia" w:hAnsiTheme="minorEastAsia" w:eastAsiaTheme="minorEastAsia"/>
          <w:sz w:val="24"/>
          <w:lang w:eastAsia="zh-CN"/>
        </w:rPr>
        <w:t>〔2014〕68号</w:t>
      </w:r>
      <w:r>
        <w:rPr>
          <w:rFonts w:hint="eastAsia" w:cs="宋体" w:asciiTheme="minorEastAsia" w:hAnsiTheme="minorEastAsia" w:eastAsiaTheme="minorEastAsia"/>
          <w:sz w:val="24"/>
        </w:rPr>
        <w:t>）规定的监狱企业并提供由省级以上监狱管理局、戒毒管理局（含新疆生产建设兵团）出具的属于监狱企业证明文件的，视同为小型、微型企业。</w:t>
      </w:r>
    </w:p>
    <w:p w14:paraId="68C065B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w:t>
      </w:r>
      <w:r>
        <w:rPr>
          <w:rFonts w:hint="eastAsia" w:cs="宋体" w:asciiTheme="minorEastAsia" w:hAnsiTheme="minorEastAsia" w:eastAsiaTheme="minorEastAsia"/>
          <w:sz w:val="24"/>
          <w:lang w:val="e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sz w:val="24"/>
        </w:rPr>
        <w:t>。</w:t>
      </w:r>
    </w:p>
    <w:p w14:paraId="7417F11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14:paraId="042241A6">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14:paraId="5770FCBD">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 xml:space="preserve">4.1 </w:t>
      </w:r>
      <w:r>
        <w:rPr>
          <w:rFonts w:hint="eastAsia" w:ascii="宋体" w:hAnsi="宋体" w:cs="宋体"/>
          <w:sz w:val="24"/>
        </w:rPr>
        <w:t>首台套、“制造精品”、“专精特新”等创新产品按规定享受政府采购支持政策。</w:t>
      </w:r>
    </w:p>
    <w:p w14:paraId="48A9C18E">
      <w:pPr>
        <w:pStyle w:val="7"/>
        <w:numPr>
          <w:ilvl w:val="255"/>
          <w:numId w:val="0"/>
        </w:numPr>
        <w:adjustRightInd w:val="0"/>
        <w:snapToGrid w:val="0"/>
        <w:ind w:left="420" w:leftChars="200"/>
      </w:pPr>
      <w:r>
        <w:rPr>
          <w:rFonts w:hint="eastAsia" w:ascii="宋体" w:hAnsi="宋体" w:eastAsia="宋体" w:cs="仿宋"/>
          <w:b w:val="0"/>
          <w:bCs w:val="0"/>
          <w:sz w:val="24"/>
          <w:szCs w:val="24"/>
          <w:lang w:val="en-US"/>
        </w:rPr>
        <w:t>4.2 采购人应当贯彻落实知识产权保护相关法律法规，应当采购使用正版软件。</w:t>
      </w:r>
    </w:p>
    <w:p w14:paraId="45D37E48">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5.平等对待内外资企业和符合条件的破产重整企业</w:t>
      </w:r>
    </w:p>
    <w:p w14:paraId="7A7B5A07">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平等对待内外资企业和符合条件的破产重整企业，切实保障企业公平竞争，平等维护企业的合法利益。</w:t>
      </w:r>
    </w:p>
    <w:p w14:paraId="0E09BA3E">
      <w:pPr>
        <w:spacing w:line="360" w:lineRule="auto"/>
        <w:ind w:firstLine="480" w:firstLineChars="200"/>
        <w:rPr>
          <w:rFonts w:asciiTheme="minorEastAsia" w:hAnsiTheme="minorEastAsia" w:eastAsiaTheme="minorEastAsia"/>
          <w:sz w:val="24"/>
        </w:rPr>
      </w:pPr>
    </w:p>
    <w:p w14:paraId="7A98E5F9">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14:paraId="7918A213">
      <w:pPr>
        <w:pStyle w:val="39"/>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14:paraId="4E605AAB">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根据《浙江省财政厅关于进一步促进政府采购公平竞争打造最优营商环境的通知》（浙财采监</w:t>
      </w:r>
      <w:r>
        <w:rPr>
          <w:rFonts w:hint="eastAsia" w:asciiTheme="minorEastAsia" w:hAnsiTheme="minorEastAsia" w:eastAsiaTheme="minorEastAsia"/>
          <w:sz w:val="24"/>
          <w:lang w:eastAsia="zh-CN"/>
        </w:rPr>
        <w:t>〔2021〕22号</w:t>
      </w:r>
      <w:r>
        <w:rPr>
          <w:rFonts w:hint="eastAsia" w:asciiTheme="minorEastAsia" w:hAnsiTheme="minorEastAsia" w:eastAsiaTheme="minorEastAsia"/>
          <w:sz w:val="24"/>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366AF61">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14:paraId="1F11D08C">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220B9FE">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14:paraId="60B59793">
      <w:pPr>
        <w:pStyle w:val="39"/>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110C6497">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7DA4791B">
      <w:pPr>
        <w:pStyle w:val="39"/>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10B1BC4">
      <w:pPr>
        <w:pStyle w:val="19"/>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711D232B">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50961E97">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4930296F">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4BBDA5B6">
      <w:pPr>
        <w:pStyle w:val="39"/>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14:paraId="0356ACC1">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3.2.1质疑答复责任主体如下：</w:t>
      </w:r>
    </w:p>
    <w:p w14:paraId="716E13DC">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568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7798C598">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14:paraId="64A204B8">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3598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7316393">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14:paraId="064650F0">
            <w:pPr>
              <w:pStyle w:val="39"/>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14:paraId="6EC2773B">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57E6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B87CC6F">
            <w:pPr>
              <w:pStyle w:val="39"/>
              <w:spacing w:line="360" w:lineRule="auto"/>
              <w:jc w:val="center"/>
              <w:rPr>
                <w:rFonts w:asciiTheme="minorEastAsia" w:hAnsiTheme="minorEastAsia" w:eastAsiaTheme="minorEastAsia"/>
                <w:sz w:val="24"/>
              </w:rPr>
            </w:pPr>
          </w:p>
        </w:tc>
        <w:tc>
          <w:tcPr>
            <w:tcW w:w="4536" w:type="dxa"/>
            <w:vAlign w:val="center"/>
          </w:tcPr>
          <w:p w14:paraId="06CD6FAE">
            <w:pPr>
              <w:pStyle w:val="39"/>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14:paraId="018D06CF">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1B11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D3D861F">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14:paraId="18C1337D">
            <w:pPr>
              <w:pStyle w:val="39"/>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14:paraId="4365AC3B">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542D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2B9D64F">
            <w:pPr>
              <w:pStyle w:val="39"/>
              <w:spacing w:line="360" w:lineRule="auto"/>
              <w:jc w:val="center"/>
              <w:rPr>
                <w:rFonts w:asciiTheme="minorEastAsia" w:hAnsiTheme="minorEastAsia" w:eastAsiaTheme="minorEastAsia"/>
                <w:sz w:val="24"/>
              </w:rPr>
            </w:pPr>
          </w:p>
        </w:tc>
        <w:tc>
          <w:tcPr>
            <w:tcW w:w="4536" w:type="dxa"/>
            <w:vAlign w:val="center"/>
          </w:tcPr>
          <w:p w14:paraId="5FD79966">
            <w:pPr>
              <w:pStyle w:val="39"/>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w:t>
            </w:r>
            <w:r>
              <w:rPr>
                <w:rFonts w:hint="eastAsia" w:asciiTheme="minorEastAsia" w:hAnsiTheme="minorEastAsia" w:eastAsiaTheme="minorEastAsia"/>
                <w:sz w:val="24"/>
                <w:lang w:eastAsia="zh-CN"/>
              </w:rPr>
              <w:t>其他</w:t>
            </w:r>
            <w:r>
              <w:rPr>
                <w:rFonts w:hint="eastAsia" w:asciiTheme="minorEastAsia" w:hAnsiTheme="minorEastAsia" w:eastAsiaTheme="minorEastAsia"/>
                <w:sz w:val="24"/>
              </w:rPr>
              <w:t>事项提出的质疑</w:t>
            </w:r>
          </w:p>
        </w:tc>
        <w:tc>
          <w:tcPr>
            <w:tcW w:w="2232" w:type="dxa"/>
            <w:vAlign w:val="center"/>
          </w:tcPr>
          <w:p w14:paraId="33BCA323">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6A25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78C73DE">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14:paraId="0A23D650">
            <w:pPr>
              <w:pStyle w:val="39"/>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14:paraId="04DF870C">
            <w:pPr>
              <w:pStyle w:val="39"/>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405AB8E8">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w:t>
      </w:r>
      <w:r>
        <w:rPr>
          <w:rFonts w:asciiTheme="minorEastAsia" w:hAnsiTheme="minorEastAsia" w:eastAsiaTheme="minorEastAsia"/>
          <w:sz w:val="24"/>
        </w:rPr>
        <w:t>采购人或者</w:t>
      </w:r>
      <w:r>
        <w:rPr>
          <w:rFonts w:hint="eastAsia" w:asciiTheme="minorEastAsia" w:hAnsiTheme="minorEastAsia" w:eastAsiaTheme="minorEastAsia"/>
          <w:sz w:val="24"/>
        </w:rPr>
        <w:t>采购代理机构</w:t>
      </w:r>
      <w:r>
        <w:rPr>
          <w:rFonts w:asciiTheme="minorEastAsia" w:hAnsiTheme="minorEastAsia" w:eastAsiaTheme="minorEastAsia"/>
          <w:sz w:val="24"/>
        </w:rPr>
        <w:t>在质疑回复后5个工作日内，在浙江政府采购网的“其他公告”栏目公开质疑答复，答复内容应当完整。质疑</w:t>
      </w:r>
      <w:r>
        <w:rPr>
          <w:rFonts w:hint="eastAsia" w:asciiTheme="minorEastAsia" w:hAnsiTheme="minorEastAsia" w:eastAsiaTheme="minorEastAsia"/>
          <w:sz w:val="24"/>
        </w:rPr>
        <w:t>函作为附件上传。</w:t>
      </w:r>
    </w:p>
    <w:p w14:paraId="698E09ED">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14:paraId="208F1697">
      <w:pPr>
        <w:pStyle w:val="39"/>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14:paraId="0F8F7FE8">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14:paraId="09697059">
      <w:pPr>
        <w:pStyle w:val="39"/>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供应商的姓名或者名称、地址、邮编、联系人及联系电话；</w:t>
      </w:r>
    </w:p>
    <w:p w14:paraId="6345495A">
      <w:pPr>
        <w:pStyle w:val="39"/>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质疑项目的名称、编号；</w:t>
      </w:r>
    </w:p>
    <w:p w14:paraId="34ACAB46">
      <w:pPr>
        <w:pStyle w:val="39"/>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具体、明确的质疑事项和与质疑事项相关的请求；</w:t>
      </w:r>
    </w:p>
    <w:p w14:paraId="4E2F5476">
      <w:pPr>
        <w:pStyle w:val="39"/>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事实依据；</w:t>
      </w:r>
    </w:p>
    <w:p w14:paraId="1C1AFE36">
      <w:pPr>
        <w:pStyle w:val="39"/>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必要的法律依据；</w:t>
      </w:r>
    </w:p>
    <w:p w14:paraId="4F301012">
      <w:pPr>
        <w:pStyle w:val="39"/>
        <w:numPr>
          <w:ilvl w:val="0"/>
          <w:numId w:val="4"/>
        </w:numPr>
        <w:tabs>
          <w:tab w:val="left" w:pos="426"/>
          <w:tab w:val="clear" w:pos="840"/>
        </w:tabs>
        <w:spacing w:line="360" w:lineRule="auto"/>
        <w:ind w:left="284"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提出质疑的日期。</w:t>
      </w:r>
    </w:p>
    <w:p w14:paraId="41C3F18D">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供应商提交的质疑函需一式三份。供应商为自然人的，应当由本人签字；供应商为法人或者其他组织的，应当由法定代表人、主要负责人，或者其授权代表签字或者盖章，并加盖公章。</w:t>
      </w:r>
    </w:p>
    <w:p w14:paraId="5866AF3E">
      <w:pPr>
        <w:pStyle w:val="39"/>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14:paraId="0EF77B10">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14:paraId="2C1F57D1">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14:paraId="4E588F15">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14:paraId="2F838ED2">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14:paraId="54D0B4A4">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14:paraId="68D84340">
      <w:pPr>
        <w:pStyle w:val="39"/>
        <w:shd w:val="clear" w:color="auto" w:fill="FFFFFF"/>
        <w:snapToGrid w:val="0"/>
        <w:spacing w:after="240" w:line="360" w:lineRule="auto"/>
        <w:ind w:firstLine="480" w:firstLineChars="200"/>
        <w:contextualSpacing/>
        <w:rPr>
          <w:sz w:val="24"/>
          <w:szCs w:val="24"/>
        </w:rPr>
      </w:pPr>
      <w:r>
        <w:rPr>
          <w:rFonts w:hint="eastAsia" w:asciiTheme="minorEastAsia" w:hAnsiTheme="minorEastAsia" w:eastAsiaTheme="minorEastAsia"/>
          <w:sz w:val="24"/>
        </w:rPr>
        <w:t>4.5</w:t>
      </w:r>
      <w:r>
        <w:rPr>
          <w:rFonts w:hint="eastAsia"/>
          <w:sz w:val="24"/>
          <w:szCs w:val="24"/>
        </w:rPr>
        <w:t>政府采购项目投诉材料可寄送至龙游</w:t>
      </w:r>
      <w:r>
        <w:rPr>
          <w:sz w:val="24"/>
          <w:szCs w:val="24"/>
        </w:rPr>
        <w:t>县财政局政府采购监管科</w:t>
      </w:r>
      <w:r>
        <w:rPr>
          <w:rFonts w:hint="eastAsia"/>
          <w:sz w:val="24"/>
          <w:szCs w:val="24"/>
        </w:rPr>
        <w:t>，地址：</w:t>
      </w:r>
      <w:r>
        <w:rPr>
          <w:rFonts w:hint="eastAsia" w:hAnsi="宋体" w:cs="宋体"/>
          <w:sz w:val="24"/>
          <w:szCs w:val="24"/>
        </w:rPr>
        <w:t>龙游</w:t>
      </w:r>
      <w:r>
        <w:rPr>
          <w:rFonts w:hAnsi="宋体" w:cs="宋体"/>
          <w:sz w:val="24"/>
          <w:szCs w:val="24"/>
        </w:rPr>
        <w:t>县莲湖路</w:t>
      </w:r>
      <w:r>
        <w:rPr>
          <w:rFonts w:hint="eastAsia" w:hAnsi="宋体" w:cs="宋体"/>
          <w:sz w:val="24"/>
          <w:szCs w:val="24"/>
        </w:rPr>
        <w:t>69号（快递仅限ems或顺丰），</w:t>
      </w:r>
      <w:r>
        <w:rPr>
          <w:rFonts w:hint="eastAsia"/>
          <w:sz w:val="24"/>
          <w:szCs w:val="24"/>
        </w:rPr>
        <w:t>收件人：严先</w:t>
      </w:r>
      <w:r>
        <w:rPr>
          <w:sz w:val="24"/>
          <w:szCs w:val="24"/>
        </w:rPr>
        <w:t>生</w:t>
      </w:r>
      <w:r>
        <w:rPr>
          <w:rFonts w:hint="eastAsia"/>
          <w:sz w:val="24"/>
          <w:szCs w:val="24"/>
        </w:rPr>
        <w:t>，电话：057</w:t>
      </w:r>
      <w:r>
        <w:rPr>
          <w:sz w:val="24"/>
          <w:szCs w:val="24"/>
        </w:rPr>
        <w:t>0-7011687</w:t>
      </w:r>
    </w:p>
    <w:p w14:paraId="767C22CF">
      <w:pPr>
        <w:snapToGrid w:val="0"/>
        <w:spacing w:line="360" w:lineRule="auto"/>
        <w:rPr>
          <w:rFonts w:ascii="宋体" w:hAnsi="Courier New"/>
          <w:sz w:val="24"/>
        </w:rPr>
      </w:pPr>
    </w:p>
    <w:p w14:paraId="62F5A2E6">
      <w:pPr>
        <w:pStyle w:val="39"/>
        <w:spacing w:line="360" w:lineRule="auto"/>
        <w:ind w:firstLine="480" w:firstLineChars="200"/>
        <w:rPr>
          <w:sz w:val="24"/>
          <w:szCs w:val="24"/>
        </w:rPr>
      </w:pPr>
    </w:p>
    <w:p w14:paraId="6465C51E">
      <w:pPr>
        <w:pStyle w:val="39"/>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投诉书范本及制作说明详见附件</w:t>
      </w:r>
      <w:r>
        <w:rPr>
          <w:rFonts w:asciiTheme="minorEastAsia" w:hAnsiTheme="minorEastAsia" w:eastAsiaTheme="minorEastAsia"/>
          <w:b/>
          <w:sz w:val="24"/>
        </w:rPr>
        <w:t>2</w:t>
      </w:r>
      <w:r>
        <w:rPr>
          <w:rFonts w:hint="eastAsia" w:asciiTheme="minorEastAsia" w:hAnsiTheme="minorEastAsia" w:eastAsiaTheme="minorEastAsia"/>
          <w:b/>
          <w:sz w:val="24"/>
        </w:rPr>
        <w:t>。</w:t>
      </w:r>
    </w:p>
    <w:p w14:paraId="35BF0D6E">
      <w:pPr>
        <w:adjustRightInd/>
        <w:spacing w:line="360" w:lineRule="auto"/>
        <w:jc w:val="center"/>
        <w:outlineLvl w:val="0"/>
        <w:rPr>
          <w:rFonts w:cs="仿宋_GB2312" w:asciiTheme="minorEastAsia" w:hAnsiTheme="minorEastAsia" w:eastAsiaTheme="minorEastAsia"/>
          <w:b/>
          <w:sz w:val="32"/>
          <w:szCs w:val="20"/>
        </w:rPr>
      </w:pPr>
    </w:p>
    <w:p w14:paraId="3F4A5BCC">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14:paraId="40C73C70">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14:paraId="13037E55">
      <w:pPr>
        <w:pStyle w:val="39"/>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14:paraId="26615F1C">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供应商邀请</w:t>
      </w:r>
    </w:p>
    <w:p w14:paraId="63002F9B">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14:paraId="174343E5">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3F5FEC7A">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747E26C7">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14:paraId="2025D263">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68DFA81A">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72FEADAB">
      <w:pPr>
        <w:pStyle w:val="39"/>
        <w:numPr>
          <w:ilvl w:val="0"/>
          <w:numId w:val="4"/>
        </w:numPr>
        <w:spacing w:line="360" w:lineRule="auto"/>
        <w:ind w:left="839"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14:paraId="04259A4F">
      <w:pPr>
        <w:pStyle w:val="39"/>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14:paraId="40BB294D">
      <w:pPr>
        <w:pStyle w:val="39"/>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磋商文件的</w:t>
      </w:r>
      <w:r>
        <w:rPr>
          <w:rFonts w:hint="eastAsia" w:cs="仿宋_GB2312" w:asciiTheme="minorEastAsia" w:hAnsiTheme="minorEastAsia" w:eastAsiaTheme="minorEastAsia"/>
          <w:b/>
          <w:sz w:val="24"/>
          <w:szCs w:val="24"/>
        </w:rPr>
        <w:t>澄清、修改</w:t>
      </w:r>
    </w:p>
    <w:p w14:paraId="639109AA">
      <w:pPr>
        <w:pStyle w:val="398"/>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w:t>
      </w:r>
      <w:r>
        <w:rPr>
          <w:rFonts w:hint="eastAsia" w:cs="仿宋_GB2312" w:asciiTheme="minorEastAsia" w:hAnsiTheme="minorEastAsia" w:eastAsiaTheme="minorEastAsia"/>
          <w:lang w:eastAsia="zh-CN"/>
        </w:rPr>
        <w:t>间之</w:t>
      </w:r>
      <w:r>
        <w:rPr>
          <w:rFonts w:hint="eastAsia" w:cs="仿宋_GB2312" w:asciiTheme="minorEastAsia" w:hAnsiTheme="minorEastAsia" w:eastAsiaTheme="minorEastAsia"/>
        </w:rPr>
        <w:t>前，以书面形式向采购代理机构提出。</w:t>
      </w:r>
    </w:p>
    <w:p w14:paraId="3FD231C1">
      <w:pPr>
        <w:pStyle w:val="398"/>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14:paraId="2F7F74AE">
      <w:pPr>
        <w:pStyle w:val="398"/>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14:paraId="347650E2">
      <w:pPr>
        <w:pStyle w:val="398"/>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14:paraId="47C908DB">
      <w:pPr>
        <w:pStyle w:val="26"/>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14:paraId="1983B260">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14:paraId="41BEC3AF">
      <w:pPr>
        <w:pStyle w:val="39"/>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14:paraId="587D3986">
      <w:pPr>
        <w:pStyle w:val="39"/>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14:paraId="06EE328F">
      <w:pPr>
        <w:pStyle w:val="39"/>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14:paraId="2F507F0F">
      <w:pPr>
        <w:pStyle w:val="39"/>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w:t>
      </w:r>
    </w:p>
    <w:p w14:paraId="54814608">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p>
    <w:p w14:paraId="255829B1">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（2）资格文件</w:t>
      </w:r>
    </w:p>
    <w:p w14:paraId="2960DA22">
      <w:pPr>
        <w:pStyle w:val="39"/>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p>
    <w:p w14:paraId="4264D781">
      <w:pPr>
        <w:pStyle w:val="39"/>
        <w:spacing w:line="360" w:lineRule="auto"/>
        <w:ind w:firstLine="480" w:firstLineChars="200"/>
        <w:rPr>
          <w:rFonts w:cs="仿宋_GB2312" w:asciiTheme="minorEastAsia" w:hAnsiTheme="minorEastAsia" w:eastAsiaTheme="minorEastAsia"/>
          <w:sz w:val="24"/>
        </w:rPr>
      </w:pPr>
      <w:r>
        <w:rPr>
          <w:rFonts w:hint="eastAsia" w:asciiTheme="minorEastAsia" w:hAnsiTheme="minorEastAsia" w:eastAsiaTheme="minorEastAsia"/>
          <w:sz w:val="24"/>
        </w:rPr>
        <w:t>B、</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（如果有)；</w:t>
      </w:r>
    </w:p>
    <w:p w14:paraId="15642DF5">
      <w:pPr>
        <w:pStyle w:val="39"/>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cs="仿宋_GB2312" w:asciiTheme="minorEastAsia" w:hAnsiTheme="minorEastAsia" w:eastAsiaTheme="minorEastAsia"/>
          <w:sz w:val="24"/>
        </w:rPr>
        <w:t>、符合特定资格条件的有关证明材料（如果有）。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14:paraId="5E0743BC">
      <w:pPr>
        <w:pStyle w:val="39"/>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14:paraId="3AE70D8D">
      <w:pPr>
        <w:pStyle w:val="39"/>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仿宋_GB2312" w:asciiTheme="minorEastAsia" w:hAnsiTheme="minorEastAsia" w:eastAsiaTheme="minorEastAsia"/>
          <w:color w:val="auto"/>
          <w:kern w:val="0"/>
          <w:sz w:val="24"/>
        </w:rPr>
        <w:t>《营业执照》</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14:paraId="5F3602E4">
      <w:pPr>
        <w:pStyle w:val="39"/>
        <w:spacing w:line="360" w:lineRule="auto"/>
        <w:ind w:firstLine="480" w:firstLineChars="200"/>
        <w:rPr>
          <w:rFonts w:hint="eastAsia" w:cs="仿宋_GB2312" w:asciiTheme="minorEastAsia" w:hAnsiTheme="minorEastAsia" w:eastAsiaTheme="minorEastAsia"/>
          <w:color w:val="auto"/>
          <w:kern w:val="0"/>
          <w:sz w:val="24"/>
          <w:lang w:eastAsia="zh-CN"/>
        </w:rPr>
      </w:pPr>
      <w:r>
        <w:rPr>
          <w:rFonts w:hint="eastAsia" w:asciiTheme="minorEastAsia" w:hAnsiTheme="minorEastAsia" w:eastAsiaTheme="minorEastAsia"/>
          <w:color w:val="auto"/>
          <w:sz w:val="24"/>
        </w:rPr>
        <w:t>（5）</w:t>
      </w:r>
      <w:r>
        <w:rPr>
          <w:rFonts w:hint="eastAsia" w:cs="仿宋_GB2312" w:asciiTheme="minorEastAsia" w:hAnsiTheme="minorEastAsia" w:eastAsiaTheme="minorEastAsia"/>
          <w:color w:val="auto"/>
          <w:kern w:val="0"/>
          <w:sz w:val="24"/>
        </w:rPr>
        <w:t>投标人基本情况表</w:t>
      </w:r>
      <w:r>
        <w:rPr>
          <w:rFonts w:hint="eastAsia" w:cs="仿宋_GB2312" w:asciiTheme="minorEastAsia" w:hAnsiTheme="minorEastAsia" w:eastAsiaTheme="minorEastAsia"/>
          <w:color w:val="auto"/>
          <w:kern w:val="0"/>
          <w:sz w:val="24"/>
          <w:lang w:eastAsia="zh-CN"/>
        </w:rPr>
        <w:t>；</w:t>
      </w:r>
    </w:p>
    <w:p w14:paraId="69B691A2">
      <w:pPr>
        <w:pStyle w:val="39"/>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）所有资信文件</w:t>
      </w:r>
      <w:r>
        <w:rPr>
          <w:rFonts w:hint="eastAsia" w:cs="宋体" w:asciiTheme="minorEastAsia" w:hAnsiTheme="minorEastAsia" w:eastAsiaTheme="minorEastAsia"/>
          <w:kern w:val="0"/>
          <w:sz w:val="24"/>
        </w:rPr>
        <w:t>（如果有）；</w:t>
      </w:r>
    </w:p>
    <w:p w14:paraId="382BE11B">
      <w:pPr>
        <w:pStyle w:val="39"/>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7</w:t>
      </w:r>
      <w:r>
        <w:rPr>
          <w:rFonts w:hint="eastAsia" w:cs="宋体" w:asciiTheme="minorEastAsia" w:hAnsiTheme="minorEastAsia" w:eastAsiaTheme="minorEastAsia"/>
          <w:kern w:val="0"/>
          <w:sz w:val="24"/>
        </w:rPr>
        <w:t>）</w:t>
      </w:r>
      <w:r>
        <w:rPr>
          <w:rFonts w:hint="eastAsia" w:asciiTheme="minorEastAsia" w:hAnsiTheme="minorEastAsia" w:eastAsiaTheme="minorEastAsia"/>
          <w:sz w:val="24"/>
        </w:rPr>
        <w:t>响应截止时间近三年以来供应商的主要业绩证明材料；</w:t>
      </w:r>
    </w:p>
    <w:p w14:paraId="074678F2">
      <w:pPr>
        <w:pStyle w:val="39"/>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w:t>
      </w:r>
      <w:r>
        <w:rPr>
          <w:rFonts w:hint="eastAsia" w:asciiTheme="minorEastAsia" w:hAnsiTheme="minorEastAsia" w:eastAsiaTheme="minorEastAsia"/>
          <w:snapToGrid w:val="0"/>
          <w:sz w:val="24"/>
          <w:lang w:val="en-US" w:eastAsia="zh-CN"/>
        </w:rPr>
        <w:t>8</w:t>
      </w:r>
      <w:r>
        <w:rPr>
          <w:rFonts w:hint="eastAsia" w:asciiTheme="minorEastAsia" w:hAnsiTheme="minorEastAsia" w:eastAsiaTheme="minorEastAsia"/>
          <w:snapToGrid w:val="0"/>
          <w:sz w:val="24"/>
        </w:rPr>
        <w:t>）</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14:paraId="08A84361">
      <w:pPr>
        <w:pStyle w:val="39"/>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w:t>
      </w:r>
      <w:r>
        <w:rPr>
          <w:rFonts w:hint="eastAsia" w:asciiTheme="minorEastAsia" w:hAnsiTheme="minorEastAsia" w:eastAsiaTheme="minorEastAsia"/>
          <w:kern w:val="0"/>
          <w:sz w:val="24"/>
          <w:lang w:val="zh-CN"/>
        </w:rPr>
        <w:t>认为需要的其他商务文件或说明 (如果有) ；</w:t>
      </w:r>
    </w:p>
    <w:p w14:paraId="2BE76BB3">
      <w:pPr>
        <w:pStyle w:val="39"/>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w:t>
      </w:r>
      <w:r>
        <w:rPr>
          <w:rFonts w:hint="eastAsia" w:cs="仿宋_GB2312" w:asciiTheme="minorEastAsia" w:hAnsiTheme="minorEastAsia" w:eastAsiaTheme="minorEastAsia"/>
          <w:kern w:val="0"/>
          <w:sz w:val="24"/>
          <w:szCs w:val="24"/>
          <w:lang w:val="zh-CN"/>
        </w:rPr>
        <w:t>供应商认为需要的其他技术文件或说明（如果有）；</w:t>
      </w:r>
    </w:p>
    <w:p w14:paraId="0F86EC24">
      <w:pPr>
        <w:pStyle w:val="39"/>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w:t>
      </w:r>
      <w:r>
        <w:rPr>
          <w:rFonts w:hint="eastAsia" w:cs="仿宋_GB2312" w:asciiTheme="minorEastAsia" w:hAnsiTheme="minorEastAsia" w:eastAsiaTheme="minorEastAsia"/>
          <w:kern w:val="0"/>
          <w:sz w:val="24"/>
          <w:lang w:val="zh-CN"/>
        </w:rPr>
        <w:t>政府采购供应商廉洁自律承诺书。</w:t>
      </w:r>
    </w:p>
    <w:p w14:paraId="1A750EF4">
      <w:pPr>
        <w:pStyle w:val="39"/>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14:paraId="588EF94F">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14:paraId="74A7C58D">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62AF87B2">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3.3使用“政采云电子交易客户端”需要提前申领CA数字证书，申领流程请自行前往“浙江政府采购网-下载专区-电子交易客户端-CA驱动和申领流程”进行查阅。</w:t>
      </w:r>
    </w:p>
    <w:p w14:paraId="1BBE676C">
      <w:pPr>
        <w:pStyle w:val="398"/>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14:paraId="6164C228">
      <w:pPr>
        <w:pStyle w:val="398"/>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3.5为确保网上操作合法、有效和安全，供应商应当在响应截止时间前完成在“政府采购云平台”的身份认证，确保在电子交易过程中能够对相关数据电文进行加密和使用</w:t>
      </w:r>
      <w:r>
        <w:rPr>
          <w:rFonts w:hint="eastAsia" w:cs="仿宋_GB2312" w:asciiTheme="minorEastAsia" w:hAnsiTheme="minorEastAsia" w:eastAsiaTheme="minorEastAsia"/>
          <w:szCs w:val="24"/>
          <w:lang w:eastAsia="zh-CN"/>
        </w:rPr>
        <w:t>电子签章</w:t>
      </w:r>
      <w:r>
        <w:rPr>
          <w:rFonts w:hint="eastAsia" w:cs="仿宋_GB2312" w:asciiTheme="minorEastAsia" w:hAnsiTheme="minorEastAsia" w:eastAsiaTheme="minorEastAsia"/>
          <w:szCs w:val="24"/>
        </w:rPr>
        <w:t>。</w:t>
      </w:r>
    </w:p>
    <w:p w14:paraId="520C5970">
      <w:pPr>
        <w:pStyle w:val="398"/>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3.6磋商文件对响应文件签署、盖章的要求适用于</w:t>
      </w:r>
      <w:r>
        <w:rPr>
          <w:rFonts w:hint="eastAsia" w:cs="宋体" w:asciiTheme="minorEastAsia" w:hAnsiTheme="minorEastAsia" w:eastAsiaTheme="minorEastAsia"/>
          <w:lang w:eastAsia="zh-CN"/>
        </w:rPr>
        <w:t>电子签章</w:t>
      </w:r>
      <w:r>
        <w:rPr>
          <w:rFonts w:hint="eastAsia" w:cs="宋体" w:asciiTheme="minorEastAsia" w:hAnsiTheme="minorEastAsia" w:eastAsiaTheme="minorEastAsia"/>
        </w:rPr>
        <w:t>。</w:t>
      </w:r>
    </w:p>
    <w:p w14:paraId="7464081B">
      <w:pPr>
        <w:pStyle w:val="39"/>
        <w:spacing w:line="360" w:lineRule="auto"/>
        <w:ind w:firstLine="480" w:firstLineChars="200"/>
        <w:rPr>
          <w:rFonts w:cs="仿宋_GB2312" w:asciiTheme="minorEastAsia" w:hAnsiTheme="minorEastAsia" w:eastAsiaTheme="minorEastAsia"/>
          <w:sz w:val="24"/>
          <w:szCs w:val="24"/>
        </w:rPr>
      </w:pPr>
    </w:p>
    <w:p w14:paraId="6A403F2D">
      <w:pPr>
        <w:adjustRightInd/>
        <w:spacing w:line="360" w:lineRule="auto"/>
        <w:jc w:val="center"/>
        <w:outlineLvl w:val="0"/>
        <w:rPr>
          <w:rFonts w:cs="仿宋_GB2312" w:asciiTheme="minorEastAsia" w:hAnsiTheme="minorEastAsia" w:eastAsiaTheme="minorEastAsia"/>
          <w:b/>
          <w:sz w:val="32"/>
          <w:szCs w:val="20"/>
        </w:rPr>
      </w:pPr>
    </w:p>
    <w:p w14:paraId="3FBE1BA0">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14:paraId="6701068D">
      <w:pPr>
        <w:pStyle w:val="398"/>
        <w:spacing w:before="0"/>
        <w:ind w:firstLine="0" w:firstLineChars="0"/>
        <w:rPr>
          <w:rFonts w:cs="仿宋_GB2312" w:asciiTheme="minorEastAsia" w:hAnsiTheme="minorEastAsia" w:eastAsiaTheme="minorEastAsia"/>
          <w:b/>
          <w:szCs w:val="24"/>
        </w:rPr>
      </w:pPr>
    </w:p>
    <w:p w14:paraId="134D7FCB">
      <w:pPr>
        <w:pStyle w:val="398"/>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14:paraId="0CF2F396">
      <w:pPr>
        <w:pStyle w:val="398"/>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w:t>
      </w:r>
      <w:r>
        <w:rPr>
          <w:rFonts w:hint="eastAsia" w:cs="仿宋_GB2312" w:asciiTheme="minorEastAsia" w:hAnsiTheme="minorEastAsia" w:eastAsiaTheme="minorEastAsia"/>
          <w:szCs w:val="24"/>
          <w:lang w:eastAsia="zh-CN"/>
        </w:rPr>
        <w:t>间之</w:t>
      </w:r>
      <w:r>
        <w:rPr>
          <w:rFonts w:hint="eastAsia" w:cs="仿宋_GB2312" w:asciiTheme="minorEastAsia" w:hAnsiTheme="minorEastAsia" w:eastAsiaTheme="minorEastAsia"/>
          <w:szCs w:val="24"/>
        </w:rPr>
        <w:t>前未完成传输的，视为撤回响应文件。响应截止时间后提交的响应文件，电子交易平台将拒收。</w:t>
      </w:r>
    </w:p>
    <w:p w14:paraId="1481612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14:paraId="0751F71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14:paraId="683E018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w:t>
      </w:r>
      <w:r>
        <w:rPr>
          <w:rFonts w:hint="eastAsia" w:asciiTheme="minorEastAsia" w:hAnsiTheme="minorEastAsia" w:eastAsiaTheme="minorEastAsia"/>
          <w:sz w:val="24"/>
          <w:lang w:eastAsia="zh-CN"/>
        </w:rPr>
        <w:t>及时</w:t>
      </w:r>
      <w:r>
        <w:rPr>
          <w:rFonts w:hint="eastAsia" w:asciiTheme="minorEastAsia" w:hAnsiTheme="minorEastAsia" w:eastAsiaTheme="minorEastAsia"/>
          <w:sz w:val="24"/>
        </w:rPr>
        <w:t>向供应商发出确认回执通知。在响应截止时间前，除供应商补充、修改或者撤回响应文件外，任何单位和个人不得解密或提取响应文件。</w:t>
      </w:r>
    </w:p>
    <w:p w14:paraId="5184C3B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14:paraId="05817313">
      <w:pPr>
        <w:pStyle w:val="636"/>
        <w:adjustRightInd w:val="0"/>
        <w:spacing w:line="360" w:lineRule="auto"/>
        <w:ind w:firstLine="480"/>
        <w:rPr>
          <w:rFonts w:ascii="宋体" w:hAnsi="宋体" w:eastAsia="宋体" w:cs="宋体"/>
        </w:rPr>
      </w:pPr>
      <w:r>
        <w:rPr>
          <w:rFonts w:hint="eastAsia" w:ascii="宋体" w:hAnsi="宋体" w:eastAsia="宋体" w:cs="宋体"/>
          <w:sz w:val="24"/>
          <w:szCs w:val="24"/>
          <w:lang w:val="en-US"/>
        </w:rPr>
        <w:t>1.6 供应商可事先在公开官网查询、核对相关证书和报告内容，确保投标（响应）文件资料准确无误。</w:t>
      </w:r>
      <w:r>
        <w:rPr>
          <w:rFonts w:hint="eastAsia" w:ascii="宋体" w:hAnsi="宋体" w:eastAsia="宋体" w:cs="宋体"/>
          <w:sz w:val="24"/>
          <w:szCs w:val="24"/>
          <w:shd w:val="clear" w:color="auto" w:fill="FFFFFF"/>
          <w:lang w:val="en-US"/>
        </w:rPr>
        <w:t>供应商应对响应文件中材料的真实性、合法性负责。</w:t>
      </w:r>
    </w:p>
    <w:p w14:paraId="6CAB05C4">
      <w:pPr>
        <w:pStyle w:val="39"/>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14:paraId="4C8FA924">
      <w:pPr>
        <w:pStyle w:val="39"/>
        <w:spacing w:line="360" w:lineRule="auto"/>
        <w:ind w:firstLine="360"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14:paraId="6475B8DF">
      <w:pPr>
        <w:pStyle w:val="39"/>
        <w:spacing w:line="360" w:lineRule="auto"/>
        <w:ind w:firstLine="360"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备份响应文件须在“政采云投标客户端”制作生成，并储存在不可修改的</w:t>
      </w:r>
      <w:r>
        <w:rPr>
          <w:rFonts w:hint="eastAsia" w:asciiTheme="minorEastAsia" w:hAnsiTheme="minorEastAsia" w:eastAsiaTheme="minorEastAsia"/>
          <w:b/>
          <w:sz w:val="24"/>
          <w:u w:val="single"/>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14:paraId="3F2E28B9">
      <w:pPr>
        <w:pStyle w:val="39"/>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73C129E0">
      <w:pPr>
        <w:pStyle w:val="39"/>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14:paraId="24FC0D69">
      <w:pPr>
        <w:pStyle w:val="39"/>
        <w:spacing w:line="360" w:lineRule="auto"/>
        <w:ind w:firstLine="361"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14:paraId="536D3B5A">
      <w:pPr>
        <w:adjustRightInd/>
        <w:spacing w:line="360" w:lineRule="auto"/>
        <w:jc w:val="center"/>
        <w:outlineLvl w:val="0"/>
        <w:rPr>
          <w:rFonts w:cs="仿宋_GB2312" w:asciiTheme="minorEastAsia" w:hAnsiTheme="minorEastAsia" w:eastAsiaTheme="minorEastAsia"/>
          <w:b/>
          <w:sz w:val="32"/>
          <w:szCs w:val="20"/>
        </w:rPr>
      </w:pPr>
    </w:p>
    <w:p w14:paraId="2A8F53FE">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14:paraId="54053C68">
      <w:pPr>
        <w:pStyle w:val="39"/>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14:paraId="576EB7FE">
      <w:pPr>
        <w:pStyle w:val="39"/>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14:paraId="5A7BB14A">
      <w:pPr>
        <w:pStyle w:val="39"/>
        <w:spacing w:line="360" w:lineRule="auto"/>
        <w:ind w:firstLine="360" w:firstLineChars="1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401E10EF">
      <w:pPr>
        <w:pStyle w:val="39"/>
        <w:spacing w:line="360" w:lineRule="auto"/>
        <w:ind w:firstLine="361" w:firstLineChars="15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3BB79A57">
      <w:pPr>
        <w:pStyle w:val="398"/>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14:paraId="16EA97C8">
      <w:pPr>
        <w:pStyle w:val="398"/>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2.1信用信息查询渠道及截止时间：采购代理机构将通过“信用中国”网站(</w:t>
      </w:r>
      <w:r>
        <w:fldChar w:fldCharType="begin"/>
      </w:r>
      <w:r>
        <w:instrText xml:space="preserve"> HYPERLINK "http://www.creditchina.gov.cn" </w:instrText>
      </w:r>
      <w:r>
        <w:fldChar w:fldCharType="separate"/>
      </w:r>
      <w:r>
        <w:rPr>
          <w:rStyle w:val="75"/>
          <w:rFonts w:hint="eastAsia" w:asciiTheme="minorEastAsia" w:hAnsiTheme="minorEastAsia" w:eastAsiaTheme="minorEastAsia"/>
          <w:snapToGrid/>
          <w:color w:val="auto"/>
          <w:sz w:val="24"/>
          <w:szCs w:val="24"/>
        </w:rPr>
        <w:t>www.creditchina.gov.cn</w:t>
      </w:r>
      <w:r>
        <w:rPr>
          <w:rStyle w:val="75"/>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14:paraId="265F2EF3">
      <w:pPr>
        <w:pStyle w:val="398"/>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14:paraId="3EB409DA">
      <w:pPr>
        <w:pStyle w:val="398"/>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14:paraId="6A0EA5A9">
      <w:pPr>
        <w:pStyle w:val="398"/>
        <w:spacing w:before="0"/>
        <w:ind w:firstLine="495" w:firstLineChars="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E4A4EAA">
      <w:pPr>
        <w:pStyle w:val="39"/>
        <w:spacing w:line="360" w:lineRule="auto"/>
        <w:rPr>
          <w:rFonts w:cs="仿宋_GB2312" w:asciiTheme="minorEastAsia" w:hAnsiTheme="minorEastAsia" w:eastAsiaTheme="minorEastAsia"/>
          <w:b/>
          <w:sz w:val="24"/>
          <w:szCs w:val="24"/>
        </w:rPr>
      </w:pPr>
    </w:p>
    <w:p w14:paraId="560B3EA8">
      <w:pPr>
        <w:adjustRightInd/>
        <w:spacing w:line="360" w:lineRule="auto"/>
        <w:jc w:val="center"/>
        <w:outlineLvl w:val="0"/>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14:paraId="628CB037">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应包括以下内容（均需使用</w:t>
      </w:r>
      <w:r>
        <w:rPr>
          <w:rFonts w:hint="eastAsia" w:cs="仿宋_GB2312" w:asciiTheme="minorEastAsia" w:hAnsiTheme="minorEastAsia" w:eastAsiaTheme="minorEastAsia"/>
          <w:sz w:val="24"/>
          <w:lang w:eastAsia="zh-CN"/>
        </w:rPr>
        <w:t>电子签章</w:t>
      </w:r>
      <w:r>
        <w:rPr>
          <w:rFonts w:hint="eastAsia" w:cs="仿宋_GB2312" w:asciiTheme="minorEastAsia" w:hAnsiTheme="minorEastAsia" w:eastAsiaTheme="minorEastAsia"/>
          <w:sz w:val="24"/>
        </w:rPr>
        <w:t>）：</w:t>
      </w:r>
    </w:p>
    <w:p w14:paraId="00CB7002">
      <w:pPr>
        <w:pStyle w:val="39"/>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1.1最后报价一览表；</w:t>
      </w:r>
    </w:p>
    <w:p w14:paraId="63AEA82F">
      <w:pPr>
        <w:pStyle w:val="39"/>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 中小企业声明函（如果有）。</w:t>
      </w:r>
    </w:p>
    <w:p w14:paraId="49326C8B">
      <w:pPr>
        <w:adjustRightInd/>
        <w:spacing w:line="360" w:lineRule="auto"/>
        <w:jc w:val="center"/>
        <w:outlineLvl w:val="0"/>
        <w:rPr>
          <w:rFonts w:cs="仿宋_GB2312" w:asciiTheme="minorEastAsia" w:hAnsiTheme="minorEastAsia" w:eastAsiaTheme="minorEastAsia"/>
          <w:b/>
          <w:sz w:val="32"/>
          <w:szCs w:val="20"/>
        </w:rPr>
      </w:pPr>
    </w:p>
    <w:p w14:paraId="0353A3FC">
      <w:pPr>
        <w:adjustRightInd/>
        <w:spacing w:line="360" w:lineRule="auto"/>
        <w:jc w:val="center"/>
        <w:outlineLvl w:val="0"/>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14:paraId="221364D2">
      <w:pPr>
        <w:pStyle w:val="398"/>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14:paraId="4284E8E5">
      <w:pPr>
        <w:pStyle w:val="398"/>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14:paraId="22F7750C">
      <w:pPr>
        <w:pStyle w:val="398"/>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14:paraId="063D8E0D">
      <w:pPr>
        <w:adjustRightInd/>
        <w:spacing w:line="360" w:lineRule="auto"/>
        <w:jc w:val="center"/>
        <w:outlineLvl w:val="0"/>
        <w:rPr>
          <w:rFonts w:cs="仿宋_GB2312" w:asciiTheme="minorEastAsia" w:hAnsiTheme="minorEastAsia" w:eastAsiaTheme="minorEastAsia"/>
          <w:sz w:val="24"/>
        </w:rPr>
      </w:pPr>
    </w:p>
    <w:p w14:paraId="330A14F1">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14:paraId="38EE8E74">
      <w:pPr>
        <w:pStyle w:val="39"/>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14:paraId="4EFB92CD">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sz w:val="24"/>
          <w:szCs w:val="21"/>
          <w:lang w:val="en"/>
        </w:rPr>
        <w:t>本项目推荐的成交候选人数量：</w:t>
      </w:r>
      <w:r>
        <w:rPr>
          <w:rFonts w:hint="eastAsia"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u w:val="single"/>
          <w:lang w:val="en-US" w:eastAsia="zh-CN"/>
        </w:rPr>
        <w:t>3名</w:t>
      </w:r>
      <w:r>
        <w:rPr>
          <w:rFonts w:hint="eastAsia"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w:t>
      </w:r>
    </w:p>
    <w:p w14:paraId="4F7C6F92">
      <w:pPr>
        <w:pStyle w:val="39"/>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14:paraId="66EBE574">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35147938">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14:paraId="2BAD8B37">
      <w:pPr>
        <w:spacing w:line="360" w:lineRule="auto"/>
        <w:ind w:firstLine="360" w:firstLineChars="15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r>
        <w:rPr>
          <w:rFonts w:hint="eastAsia" w:ascii="宋体" w:hAnsi="宋体" w:cs="宋体" w:eastAsiaTheme="minorEastAsia"/>
          <w:sz w:val="24"/>
        </w:rPr>
        <w:t>采购代理机构</w:t>
      </w:r>
      <w:r>
        <w:rPr>
          <w:rFonts w:hint="eastAsia" w:ascii="宋体" w:hAnsi="宋体" w:cs="宋体"/>
          <w:sz w:val="24"/>
        </w:rPr>
        <w:t>也可以以纸质形式进行成交通知。</w:t>
      </w:r>
    </w:p>
    <w:p w14:paraId="37DCDBCB">
      <w:pPr>
        <w:spacing w:line="360" w:lineRule="auto"/>
        <w:ind w:firstLine="360" w:firstLineChars="15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采购人及其委托的采购代理机构的名称、地址、联系方式，项目名称和项目编号，成交人名称、地址和成交金额，主要中标标的的名称、规格型号、数量、单价、服务要求，开标记录、</w:t>
      </w:r>
      <w:bookmarkStart w:id="55" w:name="_Hlk101184471"/>
      <w:r>
        <w:rPr>
          <w:rFonts w:hint="eastAsia" w:cs="宋体" w:asciiTheme="minorEastAsia" w:hAnsiTheme="minorEastAsia" w:eastAsiaTheme="minorEastAsia"/>
          <w:sz w:val="24"/>
        </w:rPr>
        <w:t>资格审查情况、评审专家抽取规则、符合性审查情况、</w:t>
      </w:r>
      <w:bookmarkEnd w:id="55"/>
      <w:r>
        <w:rPr>
          <w:rFonts w:hint="eastAsia" w:cs="宋体" w:asciiTheme="minorEastAsia" w:hAnsiTheme="minorEastAsia" w:eastAsiaTheme="minorEastAsia"/>
          <w:sz w:val="24"/>
        </w:rPr>
        <w:t>未成交情况说明、成交公告期限以及评审专家名单、评分汇总及明细。</w:t>
      </w:r>
    </w:p>
    <w:p w14:paraId="7CCE76BD">
      <w:pPr>
        <w:spacing w:line="360" w:lineRule="auto"/>
        <w:ind w:firstLine="360" w:firstLineChars="15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14:paraId="025185AA">
      <w:pPr>
        <w:spacing w:line="360" w:lineRule="auto"/>
        <w:ind w:firstLine="360" w:firstLineChars="150"/>
        <w:rPr>
          <w:rFonts w:eastAsiaTheme="minorEastAsia"/>
          <w:bCs/>
          <w:sz w:val="24"/>
        </w:rPr>
      </w:pPr>
      <w:r>
        <w:rPr>
          <w:rFonts w:hint="eastAsia" w:ascii="宋体" w:hAnsi="宋体" w:cs="宋体"/>
          <w:bCs/>
          <w:sz w:val="24"/>
        </w:rPr>
        <w:t>3.4 由于成交供应商原因导致重新采购的，应当承担支付代理费和专家评审费等费用在内的赔偿责任。</w:t>
      </w:r>
    </w:p>
    <w:p w14:paraId="4A4D3A5A">
      <w:pPr>
        <w:snapToGrid w:val="0"/>
        <w:spacing w:line="360" w:lineRule="auto"/>
        <w:jc w:val="center"/>
        <w:outlineLvl w:val="0"/>
        <w:rPr>
          <w:rFonts w:cs="仿宋_GB2312" w:asciiTheme="minorEastAsia" w:hAnsiTheme="minorEastAsia" w:eastAsiaTheme="minorEastAsia"/>
          <w:b/>
          <w:sz w:val="36"/>
          <w:szCs w:val="36"/>
        </w:rPr>
      </w:pPr>
    </w:p>
    <w:p w14:paraId="13DE730E">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14:paraId="290395F3">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14:paraId="2B674DF9">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14:paraId="78EB5452">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Cs w:val="21"/>
        </w:rPr>
        <w:t>2.1</w:t>
      </w:r>
      <w:r>
        <w:rPr>
          <w:rFonts w:hint="eastAsia" w:cs="宋体" w:asciiTheme="minorEastAsia" w:hAnsiTheme="minorEastAsia" w:eastAsiaTheme="minorEastAsia"/>
          <w:kern w:val="0"/>
          <w:sz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3800A04E">
      <w:pPr>
        <w:pStyle w:val="398"/>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14:paraId="174703B9">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37AC90F">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C60EFD4">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14:paraId="4B0D6336">
      <w:pPr>
        <w:pStyle w:val="398"/>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14:paraId="586B39F4">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14:paraId="4C5FEA69">
      <w:pPr>
        <w:tabs>
          <w:tab w:val="left" w:pos="0"/>
        </w:tabs>
        <w:spacing w:line="360" w:lineRule="auto"/>
        <w:ind w:firstLine="482"/>
        <w:rPr>
          <w:rFonts w:cs="宋体" w:asciiTheme="minorEastAsia" w:hAnsiTheme="minorEastAsia" w:eastAsiaTheme="minorEastAsia"/>
          <w:sz w:val="24"/>
        </w:rPr>
      </w:pPr>
      <w:r>
        <w:rPr>
          <w:rFonts w:hint="eastAsia" w:cs="宋体" w:asciiTheme="minorEastAsia" w:hAnsiTheme="minorEastAsia" w:eastAsiaTheme="minorEastAsia"/>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sz w:val="24"/>
        </w:rPr>
        <w:t>。履约保证金的数额不得超过政府采购合同金额的1%</w:t>
      </w:r>
      <w:r>
        <w:rPr>
          <w:rFonts w:hint="eastAsia" w:ascii="宋体" w:hAnsi="宋体" w:cs="宋体"/>
          <w:sz w:val="24"/>
        </w:rPr>
        <w:t>，鼓励根据项目特点、供应商诚信等因素免收履约保证金或降低缴纳比例</w:t>
      </w:r>
      <w:r>
        <w:rPr>
          <w:rFonts w:hint="eastAsia" w:cs="宋体" w:asciiTheme="minorEastAsia" w:hAnsiTheme="minorEastAsia" w:eastAsiaTheme="minorEastAsia"/>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sz w:val="24"/>
        </w:rPr>
        <w:t>延迟退还的，应当按照合同约定和法律规定承担相应的赔偿责任</w:t>
      </w:r>
      <w:r>
        <w:rPr>
          <w:rFonts w:hint="eastAsia" w:cs="宋体" w:asciiTheme="minorEastAsia" w:hAnsiTheme="minorEastAsia" w:eastAsiaTheme="minorEastAsia"/>
          <w:sz w:val="24"/>
        </w:rPr>
        <w:t>。</w:t>
      </w:r>
    </w:p>
    <w:p w14:paraId="7A7B2695">
      <w:pPr>
        <w:tabs>
          <w:tab w:val="left" w:pos="0"/>
        </w:tabs>
        <w:spacing w:line="360" w:lineRule="auto"/>
        <w:ind w:firstLine="482"/>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724F3F00">
      <w:pPr>
        <w:pStyle w:val="7"/>
        <w:numPr>
          <w:ilvl w:val="255"/>
          <w:numId w:val="0"/>
        </w:numPr>
      </w:pPr>
      <w:r>
        <w:rPr>
          <w:rFonts w:ascii="宋体" w:hAnsi="宋体" w:eastAsia="宋体"/>
          <w:sz w:val="24"/>
          <w:lang w:val="en-US"/>
        </w:rPr>
        <w:t>4.</w:t>
      </w:r>
      <w:r>
        <w:rPr>
          <w:rFonts w:hint="eastAsia" w:ascii="宋体" w:hAnsi="宋体" w:eastAsia="宋体"/>
          <w:sz w:val="24"/>
          <w:lang w:val="en-US"/>
        </w:rPr>
        <w:t>预付款</w:t>
      </w:r>
    </w:p>
    <w:p w14:paraId="20A2B7BE">
      <w:pPr>
        <w:adjustRightInd/>
        <w:spacing w:line="360" w:lineRule="auto"/>
        <w:ind w:firstLine="480" w:firstLineChars="200"/>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提交银行、保险公司等金融机构出具的预付款保函或其他担保措施。政府采购预付款应在合同生效以及具备实施条件后5个工作日内支付。</w:t>
      </w:r>
      <w:r>
        <w:rPr>
          <w:rFonts w:hint="eastAsia" w:ascii="宋体" w:hAnsi="宋体"/>
          <w:sz w:val="24"/>
        </w:rPr>
        <w:t>政府采购工程以及与工程建设有关的货物、服务，采用招标方式采购的，预付款从其相关规定。供应商可登录政采云前台大厅选择金融服务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/保函受理—确认保单—支付保费—成功出单。政</w:t>
      </w:r>
      <w:r>
        <w:rPr>
          <w:rFonts w:hint="eastAsia" w:ascii="宋体" w:hAnsi="宋体"/>
          <w:sz w:val="24"/>
        </w:rPr>
        <w:t>采云金融专线95763</w:t>
      </w:r>
      <w:r>
        <w:rPr>
          <w:rFonts w:ascii="宋体" w:hAnsi="宋体"/>
          <w:sz w:val="24"/>
        </w:rPr>
        <w:t>。</w:t>
      </w:r>
    </w:p>
    <w:p w14:paraId="2A4FAD62">
      <w:pPr>
        <w:tabs>
          <w:tab w:val="left" w:pos="0"/>
        </w:tabs>
        <w:spacing w:line="360" w:lineRule="auto"/>
        <w:rPr>
          <w:rFonts w:cs="宋体" w:asciiTheme="minorEastAsia" w:hAnsiTheme="minorEastAsia" w:eastAsiaTheme="minorEastAsia"/>
          <w:snapToGrid w:val="0"/>
          <w:kern w:val="28"/>
          <w:sz w:val="24"/>
        </w:rPr>
      </w:pPr>
    </w:p>
    <w:p w14:paraId="7A8D1D4D">
      <w:pPr>
        <w:snapToGrid w:val="0"/>
        <w:spacing w:line="360" w:lineRule="auto"/>
        <w:jc w:val="center"/>
        <w:rPr>
          <w:rFonts w:cs="仿宋_GB2312" w:asciiTheme="minorEastAsia" w:hAnsiTheme="minorEastAsia" w:eastAsiaTheme="minorEastAsia"/>
          <w:b/>
          <w:sz w:val="36"/>
          <w:szCs w:val="36"/>
        </w:rPr>
      </w:pPr>
    </w:p>
    <w:p w14:paraId="649B0311">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14:paraId="40B34B14">
      <w:pPr>
        <w:pStyle w:val="3"/>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14:paraId="71EB9E3E">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w:t>
      </w:r>
      <w:r>
        <w:rPr>
          <w:rFonts w:hint="eastAsia" w:ascii="宋体" w:hAnsi="宋体" w:cs="宋体"/>
          <w:kern w:val="0"/>
          <w:sz w:val="24"/>
        </w:rPr>
        <w:t>采购人应当根据采购项目的具体情况，自行组织项目验收或者委托采购代理机构验收。</w:t>
      </w:r>
      <w:r>
        <w:rPr>
          <w:rFonts w:hint="eastAsia" w:cs="Helvetica" w:asciiTheme="minorEastAsia" w:hAnsiTheme="minorEastAsia" w:eastAsiaTheme="minorEastAsia"/>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EF0FAE4">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14:paraId="10A2CFD6">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A2431F4">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4001081">
      <w:pPr>
        <w:pStyle w:val="7"/>
        <w:numPr>
          <w:ilvl w:val="255"/>
          <w:numId w:val="0"/>
        </w:numPr>
        <w:adjustRightInd w:val="0"/>
        <w:snapToGrid w:val="0"/>
        <w:ind w:firstLine="480" w:firstLineChars="200"/>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6A51CEAA">
      <w:pPr>
        <w:pStyle w:val="7"/>
        <w:numPr>
          <w:ilvl w:val="255"/>
          <w:numId w:val="0"/>
        </w:numPr>
      </w:pPr>
    </w:p>
    <w:p w14:paraId="7F2A7B39">
      <w:pPr>
        <w:snapToGrid w:val="0"/>
        <w:spacing w:line="360" w:lineRule="auto"/>
        <w:jc w:val="center"/>
        <w:rPr>
          <w:rFonts w:cs="仿宋_GB2312" w:asciiTheme="minorEastAsia" w:hAnsiTheme="minorEastAsia" w:eastAsiaTheme="minorEastAsia"/>
          <w:b/>
          <w:sz w:val="36"/>
          <w:szCs w:val="36"/>
        </w:rPr>
      </w:pPr>
    </w:p>
    <w:p w14:paraId="0517438C">
      <w:pPr>
        <w:snapToGrid w:val="0"/>
        <w:spacing w:line="360" w:lineRule="auto"/>
        <w:jc w:val="center"/>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14:paraId="409E3E42">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14:paraId="3EB68845">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162EF64D">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14:paraId="00FB5F5B">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7780BD30">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4FCA8D0E">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14:paraId="0D235CD1">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06838AB8">
      <w:pPr>
        <w:tabs>
          <w:tab w:val="left" w:pos="0"/>
        </w:tabs>
        <w:spacing w:line="360" w:lineRule="auto"/>
        <w:rPr>
          <w:rFonts w:cs="仿宋_GB2312" w:asciiTheme="minorEastAsia" w:hAnsiTheme="minorEastAsia" w:eastAsiaTheme="minorEastAsia"/>
          <w:b/>
          <w:sz w:val="36"/>
          <w:szCs w:val="36"/>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6" w:name="_Hlt74730295"/>
      <w:bookmarkEnd w:id="56"/>
      <w:bookmarkStart w:id="57" w:name="_Hlt75236290"/>
      <w:bookmarkEnd w:id="57"/>
      <w:bookmarkStart w:id="58" w:name="_Hlt68072990"/>
      <w:bookmarkEnd w:id="58"/>
      <w:bookmarkStart w:id="59" w:name="_Hlt75236011"/>
      <w:bookmarkEnd w:id="59"/>
      <w:bookmarkStart w:id="60" w:name="_Hlt74714665"/>
      <w:bookmarkEnd w:id="60"/>
      <w:bookmarkStart w:id="61" w:name="_Hlt74707468"/>
      <w:bookmarkEnd w:id="61"/>
      <w:bookmarkStart w:id="62" w:name="_Hlt68057669"/>
      <w:bookmarkEnd w:id="62"/>
      <w:bookmarkStart w:id="63" w:name="_Hlt75236101"/>
      <w:bookmarkEnd w:id="63"/>
      <w:bookmarkStart w:id="64" w:name="_Hlt74729768"/>
      <w:bookmarkEnd w:id="64"/>
      <w:bookmarkStart w:id="65" w:name="_Toc164416483"/>
      <w:bookmarkStart w:id="66" w:name="第三部分"/>
      <w:r>
        <w:rPr>
          <w:rFonts w:cs="仿宋_GB2312" w:asciiTheme="minorEastAsia" w:hAnsiTheme="minorEastAsia" w:eastAsiaTheme="minorEastAsia"/>
          <w:b/>
          <w:sz w:val="36"/>
          <w:szCs w:val="36"/>
        </w:rPr>
        <w:br w:type="page"/>
      </w:r>
    </w:p>
    <w:p w14:paraId="5937F994">
      <w:pPr>
        <w:adjustRightInd/>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第四部分  采购需求</w:t>
      </w:r>
    </w:p>
    <w:p w14:paraId="5EDADB4A">
      <w:pPr>
        <w:snapToGrid w:val="0"/>
        <w:spacing w:line="460" w:lineRule="exact"/>
        <w:ind w:firstLine="482" w:firstLineChars="200"/>
        <w:rPr>
          <w:rFonts w:hint="eastAsia" w:ascii="宋体" w:hAnsi="宋体" w:eastAsia="宋体" w:cs="Times New Roman"/>
          <w:kern w:val="2"/>
          <w:sz w:val="24"/>
          <w:szCs w:val="24"/>
          <w:lang w:val="zh-CN" w:eastAsia="zh-CN" w:bidi="ar-SA"/>
        </w:rPr>
      </w:pPr>
      <w:r>
        <w:rPr>
          <w:rFonts w:hint="eastAsia" w:ascii="宋体" w:hAnsi="宋体" w:eastAsia="宋体" w:cs="Times New Roman"/>
          <w:b/>
          <w:bCs/>
          <w:kern w:val="2"/>
          <w:sz w:val="24"/>
          <w:szCs w:val="24"/>
          <w:lang w:val="zh-CN" w:eastAsia="zh-CN" w:bidi="ar-SA"/>
        </w:rPr>
        <w:t>一、项目概况</w:t>
      </w:r>
    </w:p>
    <w:p w14:paraId="2EA9479F">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工程涉及改造的管线有污水、雨水、电力、通信、照明。涉及的村庄和道路有杨家村、范家村、隔塘村、七都村、下潘村、下叶村、竺溪桥村、塘马村、上溪头村、新圆村、后陈村、龙腾路、沙湖路、纬一路、纬二路、雅艺路、名龙路、恒祥路、大明路。污水管约11490米，雨水管约9980米，电力管约1280米，通信管1275米，太阳能路灯310盏，终端9座，信号站1座，精神堡垒1座，垃圾中转站1座，检查井，管道疏通以及路面破除及恢复等。</w:t>
      </w:r>
    </w:p>
    <w:p w14:paraId="09DD6A3A">
      <w:pPr>
        <w:snapToGrid w:val="0"/>
        <w:spacing w:line="460" w:lineRule="exact"/>
        <w:ind w:firstLine="482" w:firstLineChars="2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zh-CN" w:eastAsia="zh-CN" w:bidi="ar-SA"/>
        </w:rPr>
        <w:t>二、</w:t>
      </w:r>
      <w:r>
        <w:rPr>
          <w:rFonts w:hint="eastAsia" w:ascii="宋体" w:hAnsi="宋体" w:eastAsia="宋体" w:cs="Times New Roman"/>
          <w:b/>
          <w:bCs/>
          <w:kern w:val="2"/>
          <w:sz w:val="24"/>
          <w:szCs w:val="24"/>
          <w:lang w:val="en-US" w:eastAsia="zh-CN" w:bidi="ar-SA"/>
        </w:rPr>
        <w:t>技术标准、行业规范（不限于以下）</w:t>
      </w:r>
    </w:p>
    <w:p w14:paraId="43C4E891">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1.国家规定的标准及规范，按最新的标准及规范执行。</w:t>
      </w:r>
    </w:p>
    <w:p w14:paraId="301D53DE">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2.行业标准及规范，按最新的标准及规范执行。</w:t>
      </w:r>
    </w:p>
    <w:p w14:paraId="33A78CCF">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3.与本项目有关的服务质量应符合中华人民共和国的有关质量标准。</w:t>
      </w:r>
    </w:p>
    <w:p w14:paraId="59637E71">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r>
        <w:rPr>
          <w:rFonts w:hint="eastAsia" w:ascii="宋体" w:hAnsi="宋体" w:cs="Times New Roman"/>
          <w:kern w:val="2"/>
          <w:sz w:val="24"/>
          <w:szCs w:val="24"/>
          <w:lang w:val="en-US" w:eastAsia="zh-CN" w:bidi="ar-SA"/>
        </w:rPr>
        <w:t>其他</w:t>
      </w:r>
      <w:r>
        <w:rPr>
          <w:rFonts w:hint="eastAsia" w:ascii="宋体" w:hAnsi="宋体" w:eastAsia="宋体" w:cs="Times New Roman"/>
          <w:kern w:val="2"/>
          <w:sz w:val="24"/>
          <w:szCs w:val="24"/>
          <w:lang w:val="en-US" w:eastAsia="zh-CN" w:bidi="ar-SA"/>
        </w:rPr>
        <w:t>相关标准及规范，按最新的标准及规范执行。</w:t>
      </w:r>
    </w:p>
    <w:p w14:paraId="10CD9C84">
      <w:pPr>
        <w:snapToGrid w:val="0"/>
        <w:spacing w:line="460" w:lineRule="exact"/>
        <w:ind w:firstLine="482"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三、设计任务</w:t>
      </w:r>
    </w:p>
    <w:p w14:paraId="6878C41C">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该项目旨在完善东部区块周边基础设施配套，以合理配置城镇污水收集管网，充分发挥城镇排水系统的排污能力，增强城镇基础设施承载能力，进一步改善城镇人民生活条件，并更好地为经济发展服务为主要目标。项目旨在建设城镇管网，尽可能完善排水系统建设，防止内涝及排水系统不完善，从而保护城镇环境，以取得良好的社会效益和经济效益。在设计过程中，我们将紧密结合现有资源，确保项目的科学性、安全性和美学价值得到充分实现。</w:t>
      </w:r>
    </w:p>
    <w:p w14:paraId="47857F84">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主要服务内容：包括管线修复、提升及改造（含雨水、污水、电力通信等），道路修复、提升及改造（含路线、路基、路面交安设施等）；及其他相应配套的设施建设的初步设计、概算及协助招标人获得发改部门的批复等全部相关工作。</w:t>
      </w:r>
    </w:p>
    <w:p w14:paraId="1B37722E">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1.初步设计阶段</w:t>
      </w:r>
    </w:p>
    <w:p w14:paraId="3DA5E332">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① 负责完成并制作管涵、道路、交安设施等全部专业的施工图设计文件； </w:t>
      </w:r>
    </w:p>
    <w:p w14:paraId="32462F39">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② 对发包人的审核修改意见进行修改、完善，保证其设计意图的最终实现； </w:t>
      </w:r>
    </w:p>
    <w:p w14:paraId="77294B72">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③ 根据项目推进进度要求及时提供各阶段报审图纸，协助发包人进行报审工作，根据审查结果在本合同约定的范围内进行修改调整，直至审查通过，并最终向发包人提交正式完整的施工图设计文件； </w:t>
      </w:r>
    </w:p>
    <w:p w14:paraId="379318DA">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④ 协助发包人进行工程招标答疑。</w:t>
      </w:r>
    </w:p>
    <w:p w14:paraId="4474CF6A">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设计周期：35天【其中，合同签订后20日历天，提交初步设计设计文件送审稿；初步设计设计文件审查后15天内修改完成，并提交施工图设计文件（报批稿）】。设计过程中因采购人原因造成设计工作不能如期进行时，各阶段设计图纸的提交时间经采购人确认可顺延。</w:t>
      </w:r>
    </w:p>
    <w:p w14:paraId="59CFC27C">
      <w:pPr>
        <w:snapToGrid w:val="0"/>
        <w:spacing w:line="460" w:lineRule="exact"/>
        <w:ind w:firstLine="482" w:firstLineChars="2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四、设计深度及成果</w:t>
      </w:r>
    </w:p>
    <w:p w14:paraId="6AC2BD10">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1.本项目施工图阶段需严格按照部颁《市政公用工程设计文件编制深度规定》（2013版）及有关规程、规范和技术规定的要求进行设计。</w:t>
      </w:r>
    </w:p>
    <w:p w14:paraId="5FA3917B">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2.中标单位设计文件编制深度根据进度安排深刻，各个阶段成果必须符合部颁《市政公用工程设计文件编制深度规定》（2013版）及有关规程、规范和技术规定的要求。</w:t>
      </w:r>
    </w:p>
    <w:p w14:paraId="0086056A">
      <w:pPr>
        <w:snapToGrid w:val="0"/>
        <w:spacing w:line="4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3.中标后成果提交：需提供施工图设计8份，及与其一致的电子文件各1份（不加保护的DWG格式及PDF电子版图纸）。图纸统一使用A3纸，并提交电子文件。汇报时用ppt形式。</w:t>
      </w:r>
    </w:p>
    <w:p w14:paraId="1BB7E90B">
      <w:pPr>
        <w:numPr>
          <w:ilvl w:val="0"/>
          <w:numId w:val="0"/>
        </w:numPr>
        <w:snapToGrid w:val="0"/>
        <w:spacing w:line="460" w:lineRule="exact"/>
        <w:ind w:firstLine="482" w:firstLineChars="200"/>
        <w:rPr>
          <w:rFonts w:hint="eastAsia" w:ascii="宋体" w:hAnsi="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五、商务要求</w:t>
      </w:r>
    </w:p>
    <w:p w14:paraId="19BD82C9">
      <w:pPr>
        <w:numPr>
          <w:ilvl w:val="0"/>
          <w:numId w:val="0"/>
        </w:numPr>
        <w:snapToGrid w:val="0"/>
        <w:spacing w:line="460" w:lineRule="exact"/>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1.履约保证金：无</w:t>
      </w:r>
    </w:p>
    <w:p w14:paraId="760D219C">
      <w:pPr>
        <w:numPr>
          <w:ilvl w:val="0"/>
          <w:numId w:val="0"/>
        </w:numPr>
        <w:snapToGrid w:val="0"/>
        <w:spacing w:line="460" w:lineRule="exact"/>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2.支付方式</w:t>
      </w:r>
    </w:p>
    <w:p w14:paraId="5847A804">
      <w:pPr>
        <w:pStyle w:val="3"/>
        <w:pageBreakBefore w:val="0"/>
        <w:kinsoku/>
        <w:overflowPunct/>
        <w:topLinePunct w:val="0"/>
        <w:bidi w:val="0"/>
        <w:ind w:left="0" w:leftChars="0"/>
        <w:rPr>
          <w:rFonts w:hint="eastAsia" w:ascii="宋体" w:hAnsi="Times New Roman" w:eastAsia="宋体" w:cs="Times New Roman"/>
          <w:highlight w:val="none"/>
          <w:lang w:val="en-US" w:eastAsia="zh-CN"/>
        </w:rPr>
      </w:pPr>
      <w:r>
        <w:rPr>
          <w:rFonts w:hint="eastAsia" w:ascii="宋体" w:hAnsi="宋体" w:cs="Times New Roman"/>
          <w:color w:val="auto"/>
          <w:kern w:val="2"/>
          <w:sz w:val="24"/>
          <w:szCs w:val="24"/>
          <w:highlight w:val="none"/>
          <w:lang w:val="en-US" w:eastAsia="zh-CN" w:bidi="ar-SA"/>
        </w:rPr>
        <w:t>第一次支付：</w:t>
      </w:r>
      <w:r>
        <w:rPr>
          <w:rFonts w:hint="eastAsia" w:ascii="宋体" w:hAnsi="Times New Roman" w:eastAsia="宋体" w:cs="Times New Roman"/>
          <w:highlight w:val="none"/>
          <w:lang w:val="en-US" w:eastAsia="zh-CN"/>
        </w:rPr>
        <w:t>合同生效以及具备实施条件后7个工作日内支付合同总价的40%，作为项目预付款；</w:t>
      </w:r>
    </w:p>
    <w:p w14:paraId="47D3D7D1">
      <w:pPr>
        <w:numPr>
          <w:ilvl w:val="0"/>
          <w:numId w:val="0"/>
        </w:numPr>
        <w:snapToGrid w:val="0"/>
        <w:spacing w:line="460" w:lineRule="exact"/>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第二次支付：中标人完成项目所有工作并经采购人确认后支付剩余合同款。</w:t>
      </w:r>
    </w:p>
    <w:p w14:paraId="09A90DE5">
      <w:pPr>
        <w:pStyle w:val="3"/>
        <w:pageBreakBefore w:val="0"/>
        <w:kinsoku/>
        <w:overflowPunct/>
        <w:topLinePunct w:val="0"/>
        <w:bidi w:val="0"/>
        <w:ind w:left="0" w:leftChars="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注：中标人必须提供给采购人合法、有效的增值税发票，否则采购人有权延期付款，直至收到中标人相应的增值税发票为止。</w:t>
      </w:r>
    </w:p>
    <w:p w14:paraId="20669493">
      <w:pPr>
        <w:numPr>
          <w:ilvl w:val="0"/>
          <w:numId w:val="0"/>
        </w:numPr>
        <w:snapToGrid w:val="0"/>
        <w:spacing w:line="460" w:lineRule="exact"/>
        <w:ind w:firstLine="480" w:firstLineChars="200"/>
        <w:rPr>
          <w:rFonts w:cs="仿宋_GB2312" w:asciiTheme="minorEastAsia" w:hAnsiTheme="minorEastAsia" w:eastAsiaTheme="minorEastAsia"/>
          <w:b/>
          <w:sz w:val="36"/>
          <w:szCs w:val="36"/>
        </w:rPr>
      </w:pPr>
      <w:r>
        <w:rPr>
          <w:rFonts w:hint="eastAsia" w:ascii="宋体" w:hAnsi="宋体" w:eastAsia="宋体" w:cs="Times New Roman"/>
          <w:color w:val="auto"/>
          <w:kern w:val="2"/>
          <w:sz w:val="24"/>
          <w:szCs w:val="24"/>
          <w:highlight w:val="none"/>
          <w:lang w:val="zh-CN" w:eastAsia="zh-CN" w:bidi="ar-SA"/>
        </w:rPr>
        <w:br w:type="page"/>
      </w:r>
    </w:p>
    <w:p w14:paraId="388A9856">
      <w:pPr>
        <w:adjustRightInd/>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 xml:space="preserve">第五部分  </w:t>
      </w:r>
      <w:bookmarkEnd w:id="65"/>
      <w:bookmarkEnd w:id="66"/>
      <w:bookmarkStart w:id="67" w:name="第四部分"/>
      <w:r>
        <w:rPr>
          <w:rFonts w:hint="eastAsia" w:cs="仿宋_GB2312" w:asciiTheme="minorEastAsia" w:hAnsiTheme="minorEastAsia" w:eastAsiaTheme="minorEastAsia"/>
          <w:b/>
          <w:sz w:val="36"/>
          <w:szCs w:val="36"/>
        </w:rPr>
        <w:t>评审方法及评审标准</w:t>
      </w:r>
    </w:p>
    <w:p w14:paraId="7B25CED5">
      <w:pPr>
        <w:pStyle w:val="398"/>
        <w:spacing w:before="0"/>
        <w:ind w:firstLine="643"/>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评审方法前附表</w:t>
      </w:r>
    </w:p>
    <w:tbl>
      <w:tblPr>
        <w:tblStyle w:val="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4173"/>
        <w:gridCol w:w="1097"/>
        <w:gridCol w:w="1463"/>
        <w:gridCol w:w="1592"/>
      </w:tblGrid>
      <w:tr w14:paraId="3BF4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4FB8297">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4173" w:type="dxa"/>
            <w:vAlign w:val="center"/>
          </w:tcPr>
          <w:p w14:paraId="0C5EDE74">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评审标准</w:t>
            </w:r>
          </w:p>
        </w:tc>
        <w:tc>
          <w:tcPr>
            <w:tcW w:w="1097" w:type="dxa"/>
            <w:vAlign w:val="center"/>
          </w:tcPr>
          <w:p w14:paraId="103CF05C">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权重</w:t>
            </w:r>
          </w:p>
        </w:tc>
        <w:tc>
          <w:tcPr>
            <w:tcW w:w="1463" w:type="dxa"/>
            <w:vAlign w:val="center"/>
          </w:tcPr>
          <w:p w14:paraId="1441922C">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主观分/客观分属性</w:t>
            </w:r>
          </w:p>
        </w:tc>
        <w:tc>
          <w:tcPr>
            <w:tcW w:w="1592" w:type="dxa"/>
            <w:vAlign w:val="center"/>
          </w:tcPr>
          <w:p w14:paraId="4C5F078B">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磋商文件中评审标准相应的商务技术资料目录 </w:t>
            </w:r>
          </w:p>
        </w:tc>
      </w:tr>
      <w:tr w14:paraId="68D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CE9AA74">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173" w:type="dxa"/>
            <w:vAlign w:val="center"/>
          </w:tcPr>
          <w:p w14:paraId="4543BAD0">
            <w:pPr>
              <w:autoSpaceDE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2023年1月1日以来（以合同签订时间为准）承担过类似项目业绩的，每提供1个项目业绩得1分，最高得2分。</w:t>
            </w:r>
          </w:p>
          <w:p w14:paraId="0914B423">
            <w:pPr>
              <w:pStyle w:val="398"/>
              <w:spacing w:before="0"/>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注：投标文件中提供项目合同及中标（成交）通知书原件扫描件上传核查，未提供者不得分。</w:t>
            </w:r>
          </w:p>
        </w:tc>
        <w:tc>
          <w:tcPr>
            <w:tcW w:w="1097" w:type="dxa"/>
            <w:vAlign w:val="center"/>
          </w:tcPr>
          <w:p w14:paraId="73DA75F4">
            <w:pPr>
              <w:pStyle w:val="398"/>
              <w:spacing w:before="0"/>
              <w:ind w:firstLine="0" w:firstLineChars="0"/>
              <w:jc w:val="center"/>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2</w:t>
            </w:r>
          </w:p>
        </w:tc>
        <w:tc>
          <w:tcPr>
            <w:tcW w:w="1463" w:type="dxa"/>
            <w:vAlign w:val="center"/>
          </w:tcPr>
          <w:p w14:paraId="7FA3E6A3">
            <w:pPr>
              <w:pStyle w:val="398"/>
              <w:spacing w:before="0"/>
              <w:ind w:firstLine="0" w:firstLineChars="0"/>
              <w:jc w:val="center"/>
              <w:rPr>
                <w:rFonts w:cs="仿宋_GB2312" w:asciiTheme="minorEastAsia" w:hAnsiTheme="minorEastAsia" w:eastAsiaTheme="minorEastAsia"/>
                <w:szCs w:val="24"/>
              </w:rPr>
            </w:pPr>
            <w:r>
              <w:rPr>
                <w:rFonts w:hint="eastAsia" w:cs="宋体" w:asciiTheme="minorEastAsia" w:hAnsiTheme="minorEastAsia" w:eastAsiaTheme="minorEastAsia"/>
                <w:bCs/>
              </w:rPr>
              <w:t>客观分</w:t>
            </w:r>
          </w:p>
        </w:tc>
        <w:tc>
          <w:tcPr>
            <w:tcW w:w="1592" w:type="dxa"/>
            <w:vAlign w:val="center"/>
          </w:tcPr>
          <w:p w14:paraId="02A2BB25">
            <w:pPr>
              <w:pStyle w:val="398"/>
              <w:spacing w:before="0"/>
              <w:ind w:firstLine="0" w:firstLineChars="0"/>
              <w:jc w:val="center"/>
              <w:rPr>
                <w:rFonts w:hint="default"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类似业绩</w:t>
            </w:r>
          </w:p>
        </w:tc>
      </w:tr>
      <w:tr w14:paraId="3979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6622E0E">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4173" w:type="dxa"/>
            <w:vAlign w:val="center"/>
          </w:tcPr>
          <w:p w14:paraId="79DB4731">
            <w:pPr>
              <w:numPr>
                <w:ilvl w:val="0"/>
                <w:numId w:val="8"/>
              </w:numPr>
              <w:autoSpaceDE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投标人具有在有效期内的质量管理体系认证证书的得1分；</w:t>
            </w:r>
          </w:p>
          <w:p w14:paraId="3DCC3240">
            <w:pPr>
              <w:numPr>
                <w:ilvl w:val="0"/>
                <w:numId w:val="8"/>
              </w:numPr>
              <w:autoSpaceDE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投标人具有在有效期内的环境管理体系认证证书的得1分；</w:t>
            </w:r>
          </w:p>
          <w:p w14:paraId="040410E2">
            <w:pPr>
              <w:pStyle w:val="398"/>
              <w:numPr>
                <w:ilvl w:val="0"/>
                <w:numId w:val="8"/>
              </w:numPr>
              <w:spacing w:before="0"/>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投标人具有在有效期内的职业健康安全管理体系认证证书的得1分。</w:t>
            </w:r>
          </w:p>
          <w:p w14:paraId="782EDD4D">
            <w:pPr>
              <w:pStyle w:val="398"/>
              <w:numPr>
                <w:ilvl w:val="0"/>
                <w:numId w:val="0"/>
              </w:numPr>
              <w:spacing w:before="0"/>
              <w:ind w:left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注：投标文件中提供证书原件扫描件上传核查，未提供者不得分。</w:t>
            </w:r>
          </w:p>
        </w:tc>
        <w:tc>
          <w:tcPr>
            <w:tcW w:w="1097" w:type="dxa"/>
            <w:vAlign w:val="center"/>
          </w:tcPr>
          <w:p w14:paraId="40C6B7A8">
            <w:pPr>
              <w:pStyle w:val="398"/>
              <w:spacing w:before="0"/>
              <w:ind w:firstLine="0" w:firstLineChars="0"/>
              <w:jc w:val="center"/>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3</w:t>
            </w:r>
          </w:p>
        </w:tc>
        <w:tc>
          <w:tcPr>
            <w:tcW w:w="1463" w:type="dxa"/>
            <w:vAlign w:val="center"/>
          </w:tcPr>
          <w:p w14:paraId="284681D4">
            <w:pPr>
              <w:pStyle w:val="398"/>
              <w:spacing w:before="0"/>
              <w:ind w:firstLine="0" w:firstLineChars="0"/>
              <w:jc w:val="center"/>
              <w:rPr>
                <w:rFonts w:cs="仿宋_GB2312" w:asciiTheme="minorEastAsia" w:hAnsiTheme="minorEastAsia" w:eastAsiaTheme="minorEastAsia"/>
                <w:szCs w:val="24"/>
              </w:rPr>
            </w:pPr>
            <w:r>
              <w:rPr>
                <w:rFonts w:hint="eastAsia" w:cs="宋体" w:asciiTheme="minorEastAsia" w:hAnsiTheme="minorEastAsia" w:eastAsiaTheme="minorEastAsia"/>
                <w:bCs/>
              </w:rPr>
              <w:t>客观分</w:t>
            </w:r>
          </w:p>
        </w:tc>
        <w:tc>
          <w:tcPr>
            <w:tcW w:w="1592" w:type="dxa"/>
            <w:vAlign w:val="center"/>
          </w:tcPr>
          <w:p w14:paraId="216BB6A3">
            <w:pPr>
              <w:pStyle w:val="398"/>
              <w:spacing w:before="0"/>
              <w:ind w:firstLine="0" w:firstLineChars="0"/>
              <w:jc w:val="center"/>
              <w:rPr>
                <w:rFonts w:hint="default"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认证证书</w:t>
            </w:r>
          </w:p>
        </w:tc>
      </w:tr>
      <w:tr w14:paraId="13DC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67E968C">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4173" w:type="dxa"/>
            <w:vAlign w:val="center"/>
          </w:tcPr>
          <w:p w14:paraId="107202BA">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1.项目负责人（4分）：具有注册土木工程师（道路工程）证书得4分。</w:t>
            </w:r>
          </w:p>
          <w:p w14:paraId="4C17D72B">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2.项目团队其他人员（除项目负责人外，8分）：</w:t>
            </w:r>
          </w:p>
          <w:p w14:paraId="427DE0BD">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2.1具有市政工程相关专业类高级及以上职称，每人得1分，最高得4分。</w:t>
            </w:r>
          </w:p>
          <w:p w14:paraId="51C32BB0">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2.2同时具有公用设备工程（给排水）和一级注册结构工程师，每人得2分，最高得4分。</w:t>
            </w:r>
          </w:p>
          <w:p w14:paraId="41CF4F0A">
            <w:pPr>
              <w:autoSpaceDE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注：提供上述人员相关证书原件扫描件及投标人为其缴纳的投标截止前三个月内任意一个月社保证明截图，未提供或提供不全不得分。</w:t>
            </w:r>
          </w:p>
        </w:tc>
        <w:tc>
          <w:tcPr>
            <w:tcW w:w="1097" w:type="dxa"/>
            <w:vAlign w:val="center"/>
          </w:tcPr>
          <w:p w14:paraId="05EE68CA">
            <w:pPr>
              <w:pStyle w:val="398"/>
              <w:spacing w:before="0"/>
              <w:ind w:firstLine="0" w:firstLineChars="0"/>
              <w:jc w:val="center"/>
              <w:rPr>
                <w:rFonts w:hint="default"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12</w:t>
            </w:r>
          </w:p>
        </w:tc>
        <w:tc>
          <w:tcPr>
            <w:tcW w:w="1463" w:type="dxa"/>
            <w:vAlign w:val="center"/>
          </w:tcPr>
          <w:p w14:paraId="6EA6252D">
            <w:pPr>
              <w:pStyle w:val="398"/>
              <w:spacing w:before="0"/>
              <w:ind w:firstLine="0" w:firstLineChars="0"/>
              <w:jc w:val="center"/>
              <w:rPr>
                <w:rFonts w:cs="仿宋_GB2312" w:asciiTheme="minorEastAsia" w:hAnsiTheme="minorEastAsia" w:eastAsiaTheme="minorEastAsia"/>
                <w:szCs w:val="24"/>
              </w:rPr>
            </w:pPr>
            <w:r>
              <w:rPr>
                <w:rFonts w:hint="eastAsia" w:cs="宋体" w:asciiTheme="minorEastAsia" w:hAnsiTheme="minorEastAsia" w:eastAsiaTheme="minorEastAsia"/>
                <w:bCs/>
              </w:rPr>
              <w:t>客观分</w:t>
            </w:r>
          </w:p>
        </w:tc>
        <w:tc>
          <w:tcPr>
            <w:tcW w:w="1592" w:type="dxa"/>
            <w:vAlign w:val="center"/>
          </w:tcPr>
          <w:p w14:paraId="321B2452">
            <w:pPr>
              <w:pStyle w:val="398"/>
              <w:spacing w:before="0"/>
              <w:ind w:firstLine="0" w:firstLineChars="0"/>
              <w:jc w:val="center"/>
              <w:rPr>
                <w:rFonts w:cs="仿宋_GB2312" w:asciiTheme="minorEastAsia" w:hAnsiTheme="minorEastAsia" w:eastAsiaTheme="minorEastAsia"/>
                <w:szCs w:val="24"/>
              </w:rPr>
            </w:pPr>
            <w:r>
              <w:rPr>
                <w:rFonts w:hint="eastAsia" w:ascii="宋体" w:hAnsi="宋体" w:eastAsia="宋体" w:cs="宋体"/>
                <w:b w:val="0"/>
                <w:bCs w:val="0"/>
                <w:snapToGrid/>
                <w:color w:val="auto"/>
                <w:sz w:val="24"/>
                <w:szCs w:val="24"/>
                <w:highlight w:val="none"/>
                <w:lang w:val="en-US" w:eastAsia="zh-CN" w:bidi="ar-SA"/>
              </w:rPr>
              <w:t>项目团队人员</w:t>
            </w:r>
          </w:p>
        </w:tc>
      </w:tr>
      <w:tr w14:paraId="2D01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80D52CF">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4173" w:type="dxa"/>
            <w:vAlign w:val="center"/>
          </w:tcPr>
          <w:p w14:paraId="1C799A71">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根据投标文件提供下列内容的专业性、针对性、可操作性、全面性等，满足采购需求程度进行评审：</w:t>
            </w:r>
          </w:p>
          <w:p w14:paraId="68A156C3">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项目背景；【评分范围5、4、3、2、1、0】</w:t>
            </w:r>
          </w:p>
          <w:p w14:paraId="40B29E9E">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项目任务的理解分析；【评分范围5、4、3、2、1、0】</w:t>
            </w:r>
          </w:p>
          <w:p w14:paraId="43ED4F23">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工作的衔接性分析；【评分范围5、4、3、2、1、0】</w:t>
            </w:r>
          </w:p>
          <w:p w14:paraId="3A3358AD">
            <w:pPr>
              <w:autoSpaceDE w:val="0"/>
              <w:spacing w:line="360" w:lineRule="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重难点分析及对策。【评分范围5、4、3、2、1、0】</w:t>
            </w:r>
          </w:p>
        </w:tc>
        <w:tc>
          <w:tcPr>
            <w:tcW w:w="1097" w:type="dxa"/>
            <w:vAlign w:val="center"/>
          </w:tcPr>
          <w:p w14:paraId="305C0422">
            <w:pPr>
              <w:pStyle w:val="398"/>
              <w:spacing w:before="0"/>
              <w:ind w:firstLine="0" w:firstLineChars="0"/>
              <w:jc w:val="center"/>
              <w:rPr>
                <w:rFonts w:hint="default"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20</w:t>
            </w:r>
          </w:p>
        </w:tc>
        <w:tc>
          <w:tcPr>
            <w:tcW w:w="1463" w:type="dxa"/>
            <w:vAlign w:val="center"/>
          </w:tcPr>
          <w:p w14:paraId="2A196B78">
            <w:pPr>
              <w:pStyle w:val="398"/>
              <w:spacing w:before="0"/>
              <w:ind w:firstLine="0" w:firstLineChars="0"/>
              <w:jc w:val="center"/>
              <w:rPr>
                <w:rFonts w:hint="default"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主观分</w:t>
            </w:r>
          </w:p>
        </w:tc>
        <w:tc>
          <w:tcPr>
            <w:tcW w:w="1592" w:type="dxa"/>
            <w:vAlign w:val="center"/>
          </w:tcPr>
          <w:p w14:paraId="393C83A6">
            <w:pPr>
              <w:pStyle w:val="398"/>
              <w:spacing w:before="0"/>
              <w:ind w:firstLine="0" w:firstLineChars="0"/>
              <w:jc w:val="center"/>
              <w:rPr>
                <w:rFonts w:cs="仿宋_GB2312" w:asciiTheme="minorEastAsia" w:hAnsiTheme="minorEastAsia" w:eastAsiaTheme="minorEastAsia"/>
                <w:szCs w:val="24"/>
              </w:rPr>
            </w:pPr>
            <w:r>
              <w:rPr>
                <w:rFonts w:hint="eastAsia" w:cs="宋体"/>
                <w:caps w:val="0"/>
                <w:smallCaps w:val="0"/>
                <w:color w:val="auto"/>
                <w:spacing w:val="0"/>
                <w:kern w:val="0"/>
                <w:sz w:val="24"/>
                <w:szCs w:val="24"/>
                <w:highlight w:val="none"/>
                <w:lang w:val="zh-CN"/>
              </w:rPr>
              <w:t>项目理解</w:t>
            </w:r>
          </w:p>
        </w:tc>
      </w:tr>
      <w:tr w14:paraId="7490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6280D43">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4173" w:type="dxa"/>
            <w:vAlign w:val="center"/>
          </w:tcPr>
          <w:p w14:paraId="23AA6A0D">
            <w:pPr>
              <w:keepNext w:val="0"/>
              <w:pageBreakBefore w:val="0"/>
              <w:widowControl w:val="0"/>
              <w:kinsoku/>
              <w:wordWrap/>
              <w:topLinePunct w:val="0"/>
              <w:autoSpaceDE/>
              <w:autoSpaceDN/>
              <w:bidi w:val="0"/>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根据投标文件提供下列内容的专业性、针对性、可操作性、全面性等，满足采购需求程度进行评审：</w:t>
            </w:r>
          </w:p>
          <w:p w14:paraId="429F3F02">
            <w:pPr>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实施背景及依据；【评分范围5、4、3、2、1、0】</w:t>
            </w:r>
          </w:p>
          <w:p w14:paraId="776A00B7">
            <w:pPr>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项目进度安排；【评分范围5、4、3、2、1、0】</w:t>
            </w:r>
          </w:p>
          <w:p w14:paraId="33A72E88">
            <w:pPr>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总体设计思路；【评分范围5、4、3、2、1、0】</w:t>
            </w:r>
          </w:p>
          <w:p w14:paraId="3F1E024E">
            <w:pPr>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设计方案；【评分范围5、4、3、2、1、0】</w:t>
            </w:r>
          </w:p>
          <w:p w14:paraId="0E0DA845">
            <w:pPr>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项目进度保障措施；【评分范围5、4、3、2、1、0】</w:t>
            </w:r>
          </w:p>
          <w:p w14:paraId="627877B8">
            <w:pPr>
              <w:pStyle w:val="398"/>
              <w:spacing w:before="0"/>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6.成果提交方案。【评分范围5、4、3、2、1、0】</w:t>
            </w:r>
          </w:p>
        </w:tc>
        <w:tc>
          <w:tcPr>
            <w:tcW w:w="1097" w:type="dxa"/>
            <w:vAlign w:val="center"/>
          </w:tcPr>
          <w:p w14:paraId="47CCFB13">
            <w:pPr>
              <w:pStyle w:val="398"/>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30</w:t>
            </w:r>
          </w:p>
        </w:tc>
        <w:tc>
          <w:tcPr>
            <w:tcW w:w="1463" w:type="dxa"/>
            <w:vAlign w:val="center"/>
          </w:tcPr>
          <w:p w14:paraId="3CA9A498">
            <w:pPr>
              <w:pStyle w:val="398"/>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主观分</w:t>
            </w:r>
          </w:p>
        </w:tc>
        <w:tc>
          <w:tcPr>
            <w:tcW w:w="1592" w:type="dxa"/>
            <w:vAlign w:val="center"/>
          </w:tcPr>
          <w:p w14:paraId="3D31DDE0">
            <w:pPr>
              <w:pStyle w:val="398"/>
              <w:spacing w:before="0"/>
              <w:ind w:firstLine="0" w:firstLineChars="0"/>
              <w:jc w:val="center"/>
              <w:rPr>
                <w:rFonts w:cs="仿宋_GB2312" w:asciiTheme="minorEastAsia" w:hAnsiTheme="minorEastAsia" w:eastAsiaTheme="minorEastAsia"/>
                <w:color w:val="auto"/>
                <w:szCs w:val="24"/>
              </w:rPr>
            </w:pPr>
            <w:r>
              <w:rPr>
                <w:rFonts w:hint="eastAsia" w:cs="宋体"/>
                <w:bCs/>
                <w:caps w:val="0"/>
                <w:smallCaps w:val="0"/>
                <w:snapToGrid w:val="0"/>
                <w:color w:val="auto"/>
                <w:spacing w:val="0"/>
                <w:kern w:val="0"/>
                <w:sz w:val="24"/>
                <w:szCs w:val="24"/>
                <w:highlight w:val="none"/>
                <w:lang w:val="zh-CN" w:eastAsia="zh-CN" w:bidi="ar-SA"/>
              </w:rPr>
              <w:t>实施方案</w:t>
            </w:r>
          </w:p>
        </w:tc>
      </w:tr>
      <w:tr w14:paraId="4298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A22A22B">
            <w:pPr>
              <w:pStyle w:val="398"/>
              <w:spacing w:before="0"/>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4173" w:type="dxa"/>
            <w:vAlign w:val="center"/>
          </w:tcPr>
          <w:p w14:paraId="1AB2038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根据投标文件提供下列内容的专业性、针对性、可操作性、全面性等，满足采购需求程度进行评审：</w:t>
            </w:r>
          </w:p>
          <w:p w14:paraId="56E3EE7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1.服务保障措施；【评分范围5、4、3、2、1、0】</w:t>
            </w:r>
          </w:p>
          <w:p w14:paraId="0A063FA4">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2.响应时间承诺；【评分范围4、3、2、1、0】</w:t>
            </w:r>
          </w:p>
          <w:p w14:paraId="20ABDD44">
            <w:pPr>
              <w:widowControl/>
              <w:shd w:val="clear" w:color="auto" w:fill="FFFFFF"/>
              <w:adjustRightInd/>
              <w:spacing w:after="225" w:line="315" w:lineRule="atLeas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3.服务内容承诺。【评分范围4、3、2、1、0】</w:t>
            </w:r>
          </w:p>
        </w:tc>
        <w:tc>
          <w:tcPr>
            <w:tcW w:w="1097" w:type="dxa"/>
            <w:vAlign w:val="center"/>
          </w:tcPr>
          <w:p w14:paraId="0C60EC47">
            <w:pPr>
              <w:pStyle w:val="398"/>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13</w:t>
            </w:r>
          </w:p>
        </w:tc>
        <w:tc>
          <w:tcPr>
            <w:tcW w:w="1463" w:type="dxa"/>
            <w:vAlign w:val="center"/>
          </w:tcPr>
          <w:p w14:paraId="70B5D5E2">
            <w:pPr>
              <w:pStyle w:val="398"/>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主观分</w:t>
            </w:r>
          </w:p>
        </w:tc>
        <w:tc>
          <w:tcPr>
            <w:tcW w:w="1592" w:type="dxa"/>
            <w:vAlign w:val="center"/>
          </w:tcPr>
          <w:p w14:paraId="14BB9E6C">
            <w:pPr>
              <w:pStyle w:val="398"/>
              <w:spacing w:before="0"/>
              <w:ind w:firstLine="0" w:firstLineChars="0"/>
              <w:jc w:val="center"/>
              <w:rPr>
                <w:rFonts w:hint="eastAsia" w:cs="仿宋_GB2312" w:asciiTheme="minorEastAsia" w:hAnsiTheme="minorEastAsia" w:eastAsiaTheme="minorEastAsia"/>
                <w:color w:val="auto"/>
                <w:szCs w:val="24"/>
              </w:rPr>
            </w:pPr>
            <w:r>
              <w:rPr>
                <w:rFonts w:hint="eastAsia" w:ascii="宋体" w:hAnsi="宋体" w:eastAsia="宋体" w:cs="宋体"/>
                <w:b w:val="0"/>
                <w:bCs w:val="0"/>
                <w:snapToGrid w:val="0"/>
                <w:color w:val="auto"/>
                <w:sz w:val="24"/>
                <w:szCs w:val="24"/>
                <w:highlight w:val="none"/>
                <w:lang w:val="zh-CN" w:eastAsia="zh-CN" w:bidi="ar-SA"/>
              </w:rPr>
              <w:t>服务承诺</w:t>
            </w:r>
          </w:p>
        </w:tc>
      </w:tr>
      <w:tr w14:paraId="6D75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8A50B09">
            <w:pPr>
              <w:pStyle w:val="398"/>
              <w:spacing w:before="0"/>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4173" w:type="dxa"/>
            <w:vAlign w:val="center"/>
          </w:tcPr>
          <w:p w14:paraId="6228090C">
            <w:pPr>
              <w:spacing w:line="360" w:lineRule="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有效最后报价的最低价作为评审基准价，其最低报价为满分；按［最后报价得分=（评审基准价/最后报价）*20］的计算公式计算。</w:t>
            </w:r>
          </w:p>
          <w:p w14:paraId="6B21D354">
            <w:pPr>
              <w:widowControl/>
              <w:shd w:val="clear" w:color="auto" w:fill="FFFFFF"/>
              <w:adjustRightInd/>
              <w:spacing w:after="225" w:line="315" w:lineRule="atLeast"/>
              <w:ind w:firstLine="42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评审过程中，不得去掉报价中的最高报价和最低报价。</w:t>
            </w:r>
          </w:p>
        </w:tc>
        <w:tc>
          <w:tcPr>
            <w:tcW w:w="1097" w:type="dxa"/>
            <w:vAlign w:val="center"/>
          </w:tcPr>
          <w:p w14:paraId="5AC4EDD3">
            <w:pPr>
              <w:pStyle w:val="398"/>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20</w:t>
            </w:r>
          </w:p>
        </w:tc>
        <w:tc>
          <w:tcPr>
            <w:tcW w:w="1463" w:type="dxa"/>
            <w:vAlign w:val="center"/>
          </w:tcPr>
          <w:p w14:paraId="368AA79C">
            <w:pPr>
              <w:pStyle w:val="398"/>
              <w:spacing w:before="0"/>
              <w:ind w:firstLine="0" w:firstLineChars="0"/>
              <w:jc w:val="center"/>
              <w:rPr>
                <w:rFonts w:cs="仿宋_GB2312" w:asciiTheme="minorEastAsia" w:hAnsiTheme="minorEastAsia" w:eastAsiaTheme="minorEastAsia"/>
                <w:color w:val="auto"/>
                <w:szCs w:val="24"/>
              </w:rPr>
            </w:pPr>
          </w:p>
        </w:tc>
        <w:tc>
          <w:tcPr>
            <w:tcW w:w="1592" w:type="dxa"/>
            <w:vAlign w:val="center"/>
          </w:tcPr>
          <w:p w14:paraId="57F5D5D5">
            <w:pPr>
              <w:pStyle w:val="398"/>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w:t>
            </w:r>
          </w:p>
        </w:tc>
      </w:tr>
    </w:tbl>
    <w:p w14:paraId="01DD78E4">
      <w:pPr>
        <w:adjustRightInd/>
        <w:spacing w:line="360" w:lineRule="auto"/>
        <w:ind w:firstLine="482" w:firstLineChars="200"/>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备注：供应商编制响应文件时，建议按此目录（序号和内容）提供评审标准相应的商务技术资料。</w:t>
      </w:r>
    </w:p>
    <w:p w14:paraId="0477E1B9">
      <w:pPr>
        <w:adjustRightInd/>
        <w:spacing w:line="360" w:lineRule="auto"/>
        <w:ind w:firstLine="482" w:firstLineChars="200"/>
        <w:rPr>
          <w:rFonts w:cs="Arial" w:asciiTheme="minorEastAsia" w:hAnsiTheme="minorEastAsia" w:eastAsiaTheme="minorEastAsia"/>
          <w:b/>
          <w:kern w:val="0"/>
          <w:sz w:val="24"/>
        </w:rPr>
      </w:pPr>
    </w:p>
    <w:p w14:paraId="106B2D81">
      <w:pPr>
        <w:pStyle w:val="398"/>
        <w:spacing w:before="0"/>
        <w:ind w:firstLine="643"/>
        <w:jc w:val="center"/>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14:paraId="08444BDA">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14:paraId="2E538111">
      <w:pPr>
        <w:adjustRightInd/>
        <w:spacing w:line="360" w:lineRule="auto"/>
        <w:rPr>
          <w:rFonts w:cs="Arial" w:asciiTheme="minorEastAsia" w:hAnsiTheme="minorEastAsia" w:eastAsiaTheme="minorEastAsia"/>
          <w:kern w:val="0"/>
          <w:sz w:val="24"/>
        </w:rPr>
      </w:pPr>
    </w:p>
    <w:p w14:paraId="16870D31">
      <w:pPr>
        <w:snapToGrid w:val="0"/>
        <w:spacing w:line="360" w:lineRule="auto"/>
        <w:ind w:left="120" w:leftChars="57" w:firstLine="422" w:firstLineChars="150"/>
        <w:jc w:val="center"/>
        <w:rPr>
          <w:rFonts w:cs="仿宋_GB2312" w:asciiTheme="minorEastAsia" w:hAnsiTheme="minorEastAsia" w:eastAsiaTheme="minorEastAsia"/>
          <w:b/>
          <w:sz w:val="32"/>
        </w:rPr>
      </w:pPr>
      <w:r>
        <w:rPr>
          <w:rFonts w:hint="eastAsia" w:asciiTheme="minorEastAsia" w:hAnsiTheme="minorEastAsia" w:eastAsiaTheme="minorEastAsia"/>
          <w:b/>
          <w:sz w:val="28"/>
          <w:szCs w:val="28"/>
        </w:rPr>
        <w:t xml:space="preserve">   </w:t>
      </w:r>
      <w:r>
        <w:rPr>
          <w:rFonts w:hint="eastAsia" w:cs="仿宋_GB2312" w:asciiTheme="minorEastAsia" w:hAnsiTheme="minorEastAsia" w:eastAsiaTheme="minorEastAsia"/>
          <w:b/>
          <w:sz w:val="32"/>
        </w:rPr>
        <w:t>二、磋商小组的组成</w:t>
      </w:r>
    </w:p>
    <w:p w14:paraId="30454AB6">
      <w:pPr>
        <w:pStyle w:val="398"/>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686E7A29">
      <w:pPr>
        <w:pStyle w:val="398"/>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7288645">
      <w:pPr>
        <w:pStyle w:val="398"/>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75649C2">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14:paraId="7D2E4DB3">
      <w:pPr>
        <w:pStyle w:val="398"/>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3133F801">
      <w:pPr>
        <w:pStyle w:val="398"/>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14:paraId="2DB2C7EE">
      <w:pPr>
        <w:pStyle w:val="398"/>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14:paraId="3B912602">
      <w:pPr>
        <w:pStyle w:val="398"/>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14:paraId="0CAF60AE">
      <w:pPr>
        <w:pStyle w:val="398"/>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0765596B">
      <w:pPr>
        <w:pStyle w:val="398"/>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47BFA5EF">
      <w:pPr>
        <w:snapToGrid w:val="0"/>
        <w:spacing w:line="360" w:lineRule="auto"/>
        <w:ind w:left="120" w:leftChars="57" w:firstLine="482" w:firstLineChars="150"/>
        <w:jc w:val="center"/>
        <w:rPr>
          <w:rFonts w:cs="仿宋_GB2312" w:asciiTheme="minorEastAsia" w:hAnsiTheme="minorEastAsia" w:eastAsiaTheme="minorEastAsia"/>
          <w:b/>
          <w:sz w:val="32"/>
        </w:rPr>
      </w:pPr>
    </w:p>
    <w:p w14:paraId="6B11C653">
      <w:pPr>
        <w:snapToGrid w:val="0"/>
        <w:spacing w:line="360" w:lineRule="auto"/>
        <w:ind w:left="120" w:leftChars="57" w:firstLine="482" w:firstLineChars="150"/>
        <w:jc w:val="center"/>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76CB9247">
      <w:pPr>
        <w:pStyle w:val="398"/>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16CEBAAA">
      <w:pPr>
        <w:pStyle w:val="398"/>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1A2F7A31">
      <w:pPr>
        <w:pStyle w:val="398"/>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1B593278">
      <w:pPr>
        <w:pStyle w:val="398"/>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5DA99A79">
      <w:pPr>
        <w:pStyle w:val="398"/>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488D0434">
      <w:pPr>
        <w:pStyle w:val="398"/>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399B66D4">
      <w:pPr>
        <w:pStyle w:val="398"/>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43EF16A2">
      <w:pPr>
        <w:pStyle w:val="398"/>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3BB5D274">
      <w:pPr>
        <w:pStyle w:val="398"/>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167ACCFE">
      <w:pPr>
        <w:pStyle w:val="398"/>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3F8AFDAE">
      <w:pPr>
        <w:pStyle w:val="398"/>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70908B54">
      <w:pPr>
        <w:pStyle w:val="398"/>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759AD8AD">
      <w:pPr>
        <w:pStyle w:val="398"/>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14:paraId="5647D0C2">
      <w:pPr>
        <w:pStyle w:val="398"/>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062D9E0B">
      <w:pPr>
        <w:pStyle w:val="398"/>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5A9BEAC3">
      <w:pPr>
        <w:pStyle w:val="398"/>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6217F37E">
      <w:pPr>
        <w:pStyle w:val="398"/>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14:paraId="1641E29D">
      <w:pPr>
        <w:pStyle w:val="398"/>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14:paraId="34566BF3">
      <w:pPr>
        <w:pStyle w:val="398"/>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51EDD890">
      <w:pPr>
        <w:pStyle w:val="398"/>
        <w:spacing w:before="0"/>
        <w:ind w:firstLine="0" w:firstLineChars="0"/>
        <w:rPr>
          <w:rFonts w:asciiTheme="minorEastAsia" w:hAnsiTheme="minorEastAsia" w:eastAsiaTheme="minorEastAsia"/>
          <w:b/>
        </w:rPr>
      </w:pPr>
    </w:p>
    <w:p w14:paraId="14DE3FD2">
      <w:pPr>
        <w:pStyle w:val="398"/>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45792C36">
      <w:pPr>
        <w:pStyle w:val="398"/>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5AC8F985">
      <w:pPr>
        <w:pStyle w:val="398"/>
        <w:spacing w:before="0"/>
        <w:ind w:firstLine="0" w:firstLineChars="0"/>
        <w:rPr>
          <w:rFonts w:asciiTheme="minorEastAsia" w:hAnsiTheme="minorEastAsia" w:eastAsiaTheme="minorEastAsia"/>
          <w:b/>
        </w:rPr>
      </w:pPr>
    </w:p>
    <w:p w14:paraId="24A99166">
      <w:pPr>
        <w:pStyle w:val="398"/>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10B5B6C2">
      <w:pPr>
        <w:pStyle w:val="398"/>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14:paraId="21CAFA58">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w:t>
      </w:r>
      <w:r>
        <w:rPr>
          <w:rFonts w:hint="eastAsia" w:asciiTheme="minorEastAsia" w:hAnsiTheme="minorEastAsia" w:eastAsiaTheme="minorEastAsia"/>
          <w:sz w:val="24"/>
          <w:lang w:eastAsia="zh-CN"/>
        </w:rPr>
        <w:t>电子签章</w:t>
      </w:r>
      <w:r>
        <w:rPr>
          <w:rFonts w:hint="eastAsia" w:asciiTheme="minorEastAsia" w:hAnsiTheme="minorEastAsia" w:eastAsiaTheme="minorEastAsia"/>
          <w:sz w:val="24"/>
        </w:rPr>
        <w:t>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D7E13FA">
      <w:pPr>
        <w:pStyle w:val="398"/>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14:paraId="6D91963E">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磋商小组对响应文件的最后报价进行审核，对发现计算、书写等错误的，按以下原则进行修正：</w:t>
      </w:r>
    </w:p>
    <w:p w14:paraId="513CC09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rPr>
        <w:t>《最后报价一览表》内容与响应文件中响应内容不一致的，以《最后报价一览表》为准;</w:t>
      </w:r>
    </w:p>
    <w:p w14:paraId="47C3CE0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1.2</w:t>
      </w:r>
      <w:r>
        <w:rPr>
          <w:rFonts w:hint="eastAsia" w:asciiTheme="minorEastAsia" w:hAnsiTheme="minorEastAsia" w:eastAsiaTheme="minorEastAsia"/>
          <w:sz w:val="24"/>
        </w:rPr>
        <w:t>大写金额和小写金额不一致的，以大写金额为准;</w:t>
      </w:r>
    </w:p>
    <w:p w14:paraId="089FD9D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单价金额小数点或者百分比有明显错位的，以《最后报价一览表》的总价为准，并修改单价;</w:t>
      </w:r>
    </w:p>
    <w:p w14:paraId="397C44A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1.4</w:t>
      </w:r>
      <w:r>
        <w:rPr>
          <w:rFonts w:hint="eastAsia" w:asciiTheme="minorEastAsia" w:hAnsiTheme="minorEastAsia" w:eastAsiaTheme="minorEastAsia"/>
          <w:sz w:val="24"/>
        </w:rPr>
        <w:t>总价金额与按单价汇总金额不一致的，以单价金额计算结果为准。</w:t>
      </w:r>
    </w:p>
    <w:p w14:paraId="072718E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1.5</w:t>
      </w:r>
      <w:r>
        <w:rPr>
          <w:rFonts w:hint="eastAsia" w:asciiTheme="minorEastAsia" w:hAnsiTheme="minorEastAsia" w:eastAsiaTheme="minorEastAsia"/>
          <w:sz w:val="24"/>
        </w:rPr>
        <w:t>同时出现两种以上不一致的，按照前款规定的顺序修正。</w:t>
      </w:r>
    </w:p>
    <w:p w14:paraId="4CB6E69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1.6</w:t>
      </w:r>
      <w:r>
        <w:rPr>
          <w:rFonts w:hint="eastAsia" w:asciiTheme="minorEastAsia" w:hAnsiTheme="minorEastAsia" w:eastAsiaTheme="minorEastAsia"/>
          <w:sz w:val="24"/>
        </w:rPr>
        <w:t>以修正后的总价作为最后报价。</w:t>
      </w:r>
    </w:p>
    <w:p w14:paraId="62A9271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2.2</w:t>
      </w:r>
      <w:r>
        <w:rPr>
          <w:rFonts w:hint="eastAsia" w:asciiTheme="minorEastAsia" w:hAnsiTheme="minorEastAsia" w:eastAsiaTheme="minorEastAsia"/>
          <w:sz w:val="24"/>
        </w:rPr>
        <w:t>对商务技术得分低于商务技术总分60%的，其报价无效。</w:t>
      </w:r>
    </w:p>
    <w:p w14:paraId="44FBDB73">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2.3</w:t>
      </w:r>
      <w:r>
        <w:rPr>
          <w:rFonts w:hint="eastAsia" w:asciiTheme="minorEastAsia" w:hAnsiTheme="minorEastAsia" w:eastAsiaTheme="minorEastAsia"/>
          <w:sz w:val="24"/>
        </w:rPr>
        <w:t>政府采购评审中出现下列情形之一的，磋商小组应当启动异常低价响应审查程序：（一）响应报价低于全部通过符合性审查供应商响应报价平均值50%的，即响应报价&lt;全部通过符合性审查供应商响应报价平均值×50%；（二）响应报价低于通过符合性审查且报价次低供应商响应报价50%的，即响应报价&lt;通过符合性审查且报价次低供应商响应报价×50%；（三）响应报价低于采购项目最高限价45%的，即响应报价&lt;采购项目最高限价×45%；（四）其他磋商小组认为供应商报价过低，有可能影响产品质量或者不能诚信履约的情形。</w:t>
      </w:r>
    </w:p>
    <w:p w14:paraId="2B99CED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磋商小组启动异常低价响应审查后，相关供应商在评审现场合理的时间内提供书面说明及必要的证明材料，对响应价格作出解释。书面说明、证明材料主要是项目具体成本测算等与报价合理性相关的说明、材料。</w:t>
      </w:r>
    </w:p>
    <w:p w14:paraId="1605450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磋商小组应当结合同类产品在主要电商平台的价格、该行业当地薪资水平等情况，依据专业经验对报价合理性进行判断。如果响应供应商不提供书面说明、证明材料，或者提供的书面说明、证明材料不能证明其报价合理性的，应当将其作为无效响应处理。</w:t>
      </w:r>
    </w:p>
    <w:p w14:paraId="5460C21D">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14:paraId="196607EA">
      <w:pPr>
        <w:pStyle w:val="398"/>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3.</w:t>
      </w:r>
      <w:r>
        <w:rPr>
          <w:rFonts w:hint="eastAsia" w:asciiTheme="minorEastAsia" w:hAnsiTheme="minorEastAsia" w:eastAsiaTheme="minorEastAsia"/>
          <w:b/>
          <w:spacing w:val="20"/>
        </w:rPr>
        <w:t>响应无效</w:t>
      </w:r>
    </w:p>
    <w:p w14:paraId="0BA1DD66">
      <w:pPr>
        <w:pStyle w:val="3"/>
        <w:spacing w:line="360" w:lineRule="auto"/>
        <w:ind w:firstLine="600" w:firstLineChars="250"/>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14:paraId="404248A8">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14:paraId="5F60E3C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3.2为采购项目提供整体设计、规范编制或者项目管理、监理、检测等服务的供应商再参加该采购项目的其他采购活动的； </w:t>
      </w:r>
    </w:p>
    <w:p w14:paraId="4626A50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14:paraId="305D1DE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14:paraId="43AC8C6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14:paraId="06A59EA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14:paraId="3EDD86C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14:paraId="7905EAF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14:paraId="0F74D29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14:paraId="44CA3C5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14:paraId="298568A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14:paraId="6AC6F86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14:paraId="7D188F7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14:paraId="2966E70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14:paraId="016A66E6">
      <w:pPr>
        <w:spacing w:line="360" w:lineRule="auto"/>
        <w:ind w:firstLine="480" w:firstLineChars="200"/>
      </w:pPr>
      <w:r>
        <w:rPr>
          <w:rFonts w:hint="eastAsia" w:asciiTheme="minorEastAsia" w:hAnsiTheme="minorEastAsia" w:eastAsiaTheme="minorEastAsia"/>
          <w:sz w:val="24"/>
        </w:rPr>
        <w:t>3.15《最后报价一览表》填写不完整或字迹不能辨认或有漏项的；</w:t>
      </w:r>
    </w:p>
    <w:p w14:paraId="032E35E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14:paraId="311075D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14:paraId="7112A33F">
      <w:pPr>
        <w:pStyle w:val="112"/>
        <w:numPr>
          <w:ilvl w:val="0"/>
          <w:numId w:val="10"/>
        </w:numPr>
        <w:ind w:firstLineChars="0"/>
        <w:rPr>
          <w:rFonts w:asciiTheme="minorEastAsia" w:hAnsiTheme="minorEastAsia" w:eastAsiaTheme="minorEastAsia"/>
        </w:rPr>
      </w:pPr>
      <w:r>
        <w:rPr>
          <w:rFonts w:hint="eastAsia" w:asciiTheme="minorEastAsia" w:hAnsiTheme="minorEastAsia" w:eastAsiaTheme="minorEastAsia"/>
        </w:rPr>
        <w:t>使用伪造、变造的许可证件；</w:t>
      </w:r>
    </w:p>
    <w:p w14:paraId="585CD9E8">
      <w:pPr>
        <w:pStyle w:val="112"/>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提供虚假的财务状况或者业绩；</w:t>
      </w:r>
    </w:p>
    <w:p w14:paraId="6D5B11BA">
      <w:pPr>
        <w:pStyle w:val="112"/>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提供虚假的项目负责人或者主要技术人员简历、劳动关系证明；</w:t>
      </w:r>
    </w:p>
    <w:p w14:paraId="66B96591">
      <w:pPr>
        <w:pStyle w:val="112"/>
        <w:numPr>
          <w:ilvl w:val="0"/>
          <w:numId w:val="10"/>
        </w:numPr>
        <w:ind w:firstLineChars="0"/>
        <w:rPr>
          <w:rFonts w:asciiTheme="minorEastAsia" w:hAnsiTheme="minorEastAsia" w:eastAsiaTheme="minorEastAsia"/>
        </w:rPr>
      </w:pPr>
      <w:r>
        <w:rPr>
          <w:rFonts w:hint="eastAsia" w:asciiTheme="minorEastAsia" w:hAnsiTheme="minorEastAsia" w:eastAsiaTheme="minorEastAsia"/>
        </w:rPr>
        <w:t>提供虚假的信用状况；</w:t>
      </w:r>
    </w:p>
    <w:p w14:paraId="5A78107E">
      <w:pPr>
        <w:pStyle w:val="112"/>
        <w:numPr>
          <w:ilvl w:val="0"/>
          <w:numId w:val="10"/>
        </w:numPr>
        <w:ind w:firstLineChars="0"/>
        <w:rPr>
          <w:rFonts w:asciiTheme="minorEastAsia" w:hAnsiTheme="minorEastAsia" w:eastAsiaTheme="minorEastAsia"/>
        </w:rPr>
      </w:pPr>
      <w:r>
        <w:rPr>
          <w:rFonts w:hint="eastAsia" w:asciiTheme="minorEastAsia" w:hAnsiTheme="minorEastAsia" w:eastAsiaTheme="minorEastAsia"/>
        </w:rPr>
        <w:t>其他弄虚作假的行为。</w:t>
      </w:r>
    </w:p>
    <w:p w14:paraId="3D68D9A8">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14:paraId="5AAB7F9A">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14:paraId="58E53304">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供应商直接或者间接从采购人或者采购代理机构处获得其他供应商的相关情况并修改其响应文件；</w:t>
      </w:r>
    </w:p>
    <w:p w14:paraId="63F7E750">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供应商按照采购人或者采购代理机构的授意撤换、修改投标文件或者响应文件；</w:t>
      </w:r>
    </w:p>
    <w:p w14:paraId="01D71A10">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供应商之间协商报价、技术方案等投标文件或者响应文件的实质性内容；</w:t>
      </w:r>
    </w:p>
    <w:p w14:paraId="1B5342B3">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属于同一集团、协会、商会等组织成员的供应商按照该组织要求协同参加政府采购活动；</w:t>
      </w:r>
    </w:p>
    <w:p w14:paraId="6DF0114A">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供应商之间事先约定由某一特定供应商中标、成交；</w:t>
      </w:r>
    </w:p>
    <w:p w14:paraId="4917EAD6">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供应商之间商定部分供应商放弃参加政府采购活动或者放弃中标、成交；</w:t>
      </w:r>
    </w:p>
    <w:p w14:paraId="3DDE530D">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供应商与采购人或者采购代理机构之间、供应商相互之间，为谋求特定供应商中标、成交或者排斥其他供应商的其他串通行为。</w:t>
      </w:r>
    </w:p>
    <w:p w14:paraId="33DD9340">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不同供应商的响应文件由同一单位或者个人编制；</w:t>
      </w:r>
    </w:p>
    <w:p w14:paraId="24B1BA09">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不同供应商委托同一单位或者个人办理响应事宜；</w:t>
      </w:r>
    </w:p>
    <w:p w14:paraId="6053F4FB">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不同供应商的响应文件载明的项目管理成员或者联系人员为同一人；</w:t>
      </w:r>
    </w:p>
    <w:p w14:paraId="254891D6">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不同供应商的响应文件异常一致或者最后报价呈规律性差异；</w:t>
      </w:r>
    </w:p>
    <w:p w14:paraId="64402503">
      <w:pPr>
        <w:pStyle w:val="112"/>
        <w:numPr>
          <w:ilvl w:val="0"/>
          <w:numId w:val="11"/>
        </w:numPr>
        <w:ind w:firstLineChars="0"/>
        <w:rPr>
          <w:rFonts w:asciiTheme="minorEastAsia" w:hAnsiTheme="minorEastAsia" w:eastAsiaTheme="minorEastAsia"/>
        </w:rPr>
      </w:pPr>
      <w:r>
        <w:rPr>
          <w:rFonts w:hint="eastAsia" w:asciiTheme="minorEastAsia" w:hAnsiTheme="minorEastAsia" w:eastAsiaTheme="minorEastAsia"/>
        </w:rPr>
        <w:t>不同供应商的响应文件相互混装。</w:t>
      </w:r>
    </w:p>
    <w:p w14:paraId="4939CF2C">
      <w:pPr>
        <w:pStyle w:val="78"/>
        <w:ind w:firstLine="48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商务技术得分低于商务技术总分60%的。</w:t>
      </w:r>
    </w:p>
    <w:p w14:paraId="4B6A4B6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3.20供应商仅提交备份响应文件，没有在电子交易平台传输提交响应文件的，响应无效；</w:t>
      </w:r>
    </w:p>
    <w:p w14:paraId="7F9A7FF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3.22法律、法规、规章（适用本市的）及省级以上规范性文件（适用本市的）规定的其他无效情形。</w:t>
      </w:r>
    </w:p>
    <w:p w14:paraId="2AAFCE22">
      <w:pPr>
        <w:pStyle w:val="398"/>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 重新开展采购活动</w:t>
      </w:r>
    </w:p>
    <w:p w14:paraId="3487F828">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14:paraId="6FBF2FFB">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14:paraId="49FB6769">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14:paraId="315FD315">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14:paraId="102D475A">
      <w:pPr>
        <w:pStyle w:val="398"/>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 终止采购活动</w:t>
      </w:r>
    </w:p>
    <w:p w14:paraId="56032A35">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5795AAED">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 xml:space="preserve">6. </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387540F">
      <w:pPr>
        <w:pStyle w:val="398"/>
        <w:spacing w:before="0"/>
        <w:ind w:firstLine="0" w:firstLineChars="0"/>
        <w:rPr>
          <w:rFonts w:cs="仿宋_GB2312" w:asciiTheme="minorEastAsia" w:hAnsiTheme="minorEastAsia" w:eastAsiaTheme="minorEastAsia"/>
          <w:b/>
        </w:rPr>
      </w:pPr>
    </w:p>
    <w:p w14:paraId="383A5047">
      <w:pPr>
        <w:snapToGrid w:val="0"/>
        <w:spacing w:line="360" w:lineRule="auto"/>
        <w:ind w:left="120" w:leftChars="57" w:firstLine="482" w:firstLineChars="15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14:paraId="0F9A69AA">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48E6932D">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5D349003">
      <w:pPr>
        <w:rPr>
          <w:rFonts w:hint="eastAsia"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br w:type="page"/>
      </w:r>
    </w:p>
    <w:p w14:paraId="1433AA5D">
      <w:pPr>
        <w:widowControl/>
        <w:adjustRightInd/>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第六部分</w:t>
      </w:r>
      <w:bookmarkEnd w:id="67"/>
      <w:r>
        <w:rPr>
          <w:rFonts w:hint="eastAsia" w:cs="仿宋_GB2312" w:asciiTheme="minorEastAsia" w:hAnsiTheme="minorEastAsia" w:eastAsiaTheme="minorEastAsia"/>
          <w:b/>
          <w:sz w:val="36"/>
          <w:szCs w:val="36"/>
        </w:rPr>
        <w:t xml:space="preserve">  拟签订的合同文本</w:t>
      </w:r>
    </w:p>
    <w:p w14:paraId="19D8A9A9">
      <w:pPr>
        <w:spacing w:line="360" w:lineRule="auto"/>
        <w:rPr>
          <w:rFonts w:asciiTheme="minorEastAsia" w:hAnsiTheme="minorEastAsia" w:eastAsiaTheme="minorEastAsia"/>
          <w:sz w:val="24"/>
        </w:rPr>
      </w:pPr>
      <w:bookmarkStart w:id="68" w:name="第五部分"/>
      <w:bookmarkStart w:id="69" w:name="_Toc86217003"/>
    </w:p>
    <w:p w14:paraId="639BE456">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合同编号：</w:t>
      </w:r>
      <w:r>
        <w:rPr>
          <w:rFonts w:hint="eastAsia" w:asciiTheme="minorEastAsia" w:hAnsiTheme="minorEastAsia" w:eastAsiaTheme="minorEastAsia"/>
          <w:sz w:val="24"/>
          <w:u w:val="single"/>
        </w:rPr>
        <w:t xml:space="preserve">           </w:t>
      </w:r>
    </w:p>
    <w:p w14:paraId="15CDAA21">
      <w:pPr>
        <w:spacing w:line="360" w:lineRule="auto"/>
        <w:rPr>
          <w:rFonts w:asciiTheme="minorEastAsia" w:hAnsiTheme="minorEastAsia" w:eastAsiaTheme="minorEastAsia"/>
          <w:sz w:val="24"/>
          <w:u w:val="single"/>
        </w:rPr>
      </w:pPr>
    </w:p>
    <w:p w14:paraId="47BDA219">
      <w:pPr>
        <w:pStyle w:val="288"/>
        <w:ind w:leftChars="0" w:firstLine="2465" w:firstLineChars="682"/>
        <w:jc w:val="left"/>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政府采购合同书</w:t>
      </w:r>
    </w:p>
    <w:p w14:paraId="0968F39F">
      <w:pPr>
        <w:pStyle w:val="288"/>
        <w:rPr>
          <w:rFonts w:asciiTheme="minorEastAsia" w:hAnsiTheme="minorEastAsia" w:eastAsiaTheme="minorEastAsia"/>
          <w:szCs w:val="24"/>
        </w:rPr>
      </w:pPr>
    </w:p>
    <w:p w14:paraId="04AF7D53">
      <w:pPr>
        <w:pStyle w:val="288"/>
        <w:rPr>
          <w:rFonts w:asciiTheme="minorEastAsia" w:hAnsiTheme="minorEastAsia" w:eastAsiaTheme="minorEastAsia"/>
          <w:szCs w:val="24"/>
        </w:rPr>
      </w:pPr>
    </w:p>
    <w:p w14:paraId="76E73596">
      <w:pPr>
        <w:spacing w:before="120" w:line="360" w:lineRule="auto"/>
        <w:rPr>
          <w:rFonts w:asciiTheme="minorEastAsia" w:hAnsiTheme="minorEastAsia" w:eastAsiaTheme="minorEastAsia"/>
          <w:sz w:val="24"/>
        </w:rPr>
      </w:pPr>
    </w:p>
    <w:p w14:paraId="6B52C135">
      <w:pPr>
        <w:spacing w:before="120" w:line="36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14:paraId="27E30749">
      <w:pPr>
        <w:pStyle w:val="622"/>
        <w:spacing w:before="120"/>
        <w:rPr>
          <w:rFonts w:asciiTheme="minorEastAsia" w:hAnsiTheme="minorEastAsia" w:eastAsiaTheme="minorEastAsia"/>
          <w:szCs w:val="24"/>
        </w:rPr>
      </w:pPr>
    </w:p>
    <w:p w14:paraId="79B16678">
      <w:pPr>
        <w:spacing w:line="360" w:lineRule="auto"/>
        <w:rPr>
          <w:rFonts w:asciiTheme="minorEastAsia" w:hAnsiTheme="minorEastAsia" w:eastAsiaTheme="minorEastAsia"/>
          <w:sz w:val="24"/>
        </w:rPr>
      </w:pPr>
    </w:p>
    <w:p w14:paraId="230FC3FA">
      <w:pPr>
        <w:spacing w:before="120" w:line="36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甲方：</w:t>
      </w:r>
      <w:r>
        <w:rPr>
          <w:rFonts w:hint="eastAsia" w:asciiTheme="minorEastAsia" w:hAnsiTheme="minorEastAsia" w:eastAsiaTheme="minorEastAsia"/>
          <w:sz w:val="24"/>
          <w:u w:val="single"/>
        </w:rPr>
        <w:t xml:space="preserve">                                       </w:t>
      </w:r>
    </w:p>
    <w:p w14:paraId="5C175E62">
      <w:pPr>
        <w:spacing w:before="120" w:line="360" w:lineRule="auto"/>
        <w:rPr>
          <w:rFonts w:asciiTheme="minorEastAsia" w:hAnsiTheme="minorEastAsia" w:eastAsiaTheme="minorEastAsia"/>
          <w:sz w:val="24"/>
        </w:rPr>
      </w:pPr>
    </w:p>
    <w:p w14:paraId="760BE9B0">
      <w:pPr>
        <w:spacing w:before="120" w:line="36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w:t>
      </w:r>
      <w:r>
        <w:rPr>
          <w:rFonts w:hint="eastAsia" w:asciiTheme="minorEastAsia" w:hAnsiTheme="minorEastAsia" w:eastAsiaTheme="minorEastAsia"/>
          <w:sz w:val="24"/>
          <w:u w:val="single"/>
        </w:rPr>
        <w:t xml:space="preserve">                                       </w:t>
      </w:r>
    </w:p>
    <w:p w14:paraId="767A1D09">
      <w:pPr>
        <w:spacing w:before="120" w:line="360" w:lineRule="auto"/>
        <w:rPr>
          <w:rFonts w:asciiTheme="minorEastAsia" w:hAnsiTheme="minorEastAsia" w:eastAsiaTheme="minorEastAsia"/>
          <w:sz w:val="24"/>
        </w:rPr>
      </w:pPr>
    </w:p>
    <w:p w14:paraId="10828978">
      <w:pPr>
        <w:spacing w:before="120" w:line="360" w:lineRule="auto"/>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签订地：</w:t>
      </w:r>
      <w:r>
        <w:rPr>
          <w:rFonts w:hint="eastAsia" w:asciiTheme="minorEastAsia" w:hAnsiTheme="minorEastAsia" w:eastAsiaTheme="minorEastAsia"/>
          <w:sz w:val="24"/>
          <w:u w:val="single"/>
        </w:rPr>
        <w:t xml:space="preserve">                                     </w:t>
      </w:r>
    </w:p>
    <w:p w14:paraId="09F0F3A6">
      <w:pPr>
        <w:spacing w:before="120" w:line="360" w:lineRule="auto"/>
        <w:rPr>
          <w:rFonts w:asciiTheme="minorEastAsia" w:hAnsiTheme="minorEastAsia" w:eastAsiaTheme="minorEastAsia"/>
          <w:sz w:val="24"/>
        </w:rPr>
      </w:pPr>
    </w:p>
    <w:p w14:paraId="415B999F">
      <w:pPr>
        <w:spacing w:before="120" w:line="360" w:lineRule="auto"/>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686B3E38">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55037F47">
      <w:pPr>
        <w:rPr>
          <w:rFonts w:ascii="宋体" w:hAnsi="宋体" w:cs="宋体"/>
          <w:b/>
          <w:sz w:val="24"/>
        </w:rPr>
      </w:pPr>
    </w:p>
    <w:p w14:paraId="68FC4359">
      <w:pPr>
        <w:spacing w:line="560" w:lineRule="exact"/>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发出之日起10个工作日内，按照采购文件确定的事项签订本合同。</w:t>
      </w:r>
    </w:p>
    <w:p w14:paraId="3E70D36D">
      <w:pPr>
        <w:spacing w:line="560" w:lineRule="exact"/>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或者成交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52F9A788">
      <w:pPr>
        <w:spacing w:line="560" w:lineRule="exact"/>
        <w:ind w:firstLine="482" w:firstLineChars="200"/>
        <w:outlineLvl w:val="0"/>
        <w:rPr>
          <w:rFonts w:ascii="宋体" w:hAnsi="宋体"/>
          <w:sz w:val="24"/>
        </w:rPr>
      </w:pPr>
      <w:bookmarkStart w:id="70" w:name="_Toc15367"/>
      <w:bookmarkStart w:id="71" w:name="_Toc19273"/>
      <w:bookmarkStart w:id="72" w:name="_Toc28855"/>
      <w:bookmarkStart w:id="73" w:name="_Toc20421"/>
      <w:bookmarkStart w:id="74" w:name="_Toc22967"/>
      <w:r>
        <w:rPr>
          <w:rFonts w:hint="eastAsia" w:ascii="宋体" w:hAnsi="宋体"/>
          <w:b/>
          <w:sz w:val="24"/>
          <w:lang w:val="en-US" w:eastAsia="zh-CN"/>
        </w:rPr>
        <w:t xml:space="preserve">第一条  </w:t>
      </w:r>
      <w:r>
        <w:rPr>
          <w:rFonts w:hint="eastAsia" w:ascii="宋体" w:hAnsi="宋体"/>
          <w:b/>
          <w:sz w:val="24"/>
        </w:rPr>
        <w:t>合同组成部分</w:t>
      </w:r>
      <w:bookmarkEnd w:id="70"/>
      <w:bookmarkEnd w:id="71"/>
      <w:bookmarkEnd w:id="72"/>
      <w:bookmarkEnd w:id="73"/>
      <w:bookmarkEnd w:id="74"/>
    </w:p>
    <w:p w14:paraId="3ADBDF07">
      <w:pPr>
        <w:spacing w:line="560" w:lineRule="exact"/>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28B3D0D">
      <w:pPr>
        <w:spacing w:line="560" w:lineRule="exact"/>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149B225D">
      <w:pPr>
        <w:spacing w:line="560" w:lineRule="exact"/>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25E6AE89">
      <w:pPr>
        <w:spacing w:line="560" w:lineRule="exact"/>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55E66088">
      <w:pPr>
        <w:spacing w:line="560" w:lineRule="exact"/>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37253387">
      <w:pPr>
        <w:spacing w:line="560" w:lineRule="exact"/>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1136BB1B">
      <w:pPr>
        <w:snapToGrid w:val="0"/>
        <w:spacing w:line="460" w:lineRule="exact"/>
        <w:ind w:firstLine="482" w:firstLineChars="20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第</w:t>
      </w:r>
      <w:r>
        <w:rPr>
          <w:rFonts w:hint="eastAsia" w:ascii="宋体" w:hAnsi="宋体" w:cs="Times New Roman"/>
          <w:b/>
          <w:bCs/>
          <w:color w:val="auto"/>
          <w:kern w:val="2"/>
          <w:sz w:val="24"/>
          <w:szCs w:val="24"/>
          <w:highlight w:val="none"/>
          <w:lang w:val="en-US" w:eastAsia="zh-CN" w:bidi="ar-SA"/>
        </w:rPr>
        <w:t>二</w:t>
      </w:r>
      <w:r>
        <w:rPr>
          <w:rFonts w:hint="eastAsia" w:ascii="宋体" w:hAnsi="宋体" w:eastAsia="宋体" w:cs="Times New Roman"/>
          <w:b/>
          <w:bCs/>
          <w:color w:val="auto"/>
          <w:kern w:val="2"/>
          <w:sz w:val="24"/>
          <w:szCs w:val="24"/>
          <w:highlight w:val="none"/>
          <w:lang w:val="en-US" w:eastAsia="zh-CN" w:bidi="ar-SA"/>
        </w:rPr>
        <w:t>条  合同金额</w:t>
      </w:r>
    </w:p>
    <w:p w14:paraId="74C0712A">
      <w:pPr>
        <w:snapToGrid w:val="0"/>
        <w:spacing w:line="460" w:lineRule="exact"/>
        <w:ind w:firstLine="480" w:firstLineChars="200"/>
        <w:rPr>
          <w:rFonts w:hint="eastAsia"/>
          <w:lang w:val="en-US" w:eastAsia="zh-CN"/>
        </w:rPr>
      </w:pPr>
      <w:r>
        <w:rPr>
          <w:rFonts w:hint="eastAsia" w:ascii="宋体" w:hAnsi="宋体" w:eastAsia="宋体" w:cs="Times New Roman"/>
          <w:color w:val="auto"/>
          <w:kern w:val="2"/>
          <w:sz w:val="24"/>
          <w:szCs w:val="24"/>
          <w:highlight w:val="none"/>
          <w:lang w:val="en-US" w:eastAsia="zh-CN" w:bidi="ar-SA"/>
        </w:rPr>
        <w:t>本次服务采购合同总价为：</w:t>
      </w:r>
      <w:r>
        <w:rPr>
          <w:rFonts w:hint="eastAsia" w:ascii="宋体" w:hAnsi="宋体" w:eastAsia="宋体" w:cs="Times New Roman"/>
          <w:color w:val="auto"/>
          <w:kern w:val="2"/>
          <w:sz w:val="24"/>
          <w:szCs w:val="24"/>
          <w:highlight w:val="none"/>
          <w:u w:val="single"/>
          <w:lang w:val="en-US" w:eastAsia="zh-CN" w:bidi="ar-SA"/>
        </w:rPr>
        <w:t>（大写）：        元整（￥ ：     元）</w:t>
      </w:r>
      <w:r>
        <w:rPr>
          <w:rFonts w:hint="eastAsia" w:ascii="宋体" w:hAnsi="宋体" w:cs="Times New Roman"/>
          <w:color w:val="auto"/>
          <w:kern w:val="2"/>
          <w:sz w:val="24"/>
          <w:szCs w:val="24"/>
          <w:highlight w:val="none"/>
          <w:u w:val="single"/>
          <w:lang w:val="en-US" w:eastAsia="zh-CN" w:bidi="ar-SA"/>
        </w:rPr>
        <w:t>。</w:t>
      </w:r>
    </w:p>
    <w:p w14:paraId="06F1B012">
      <w:pPr>
        <w:snapToGrid w:val="0"/>
        <w:spacing w:line="460" w:lineRule="exact"/>
        <w:ind w:firstLine="482" w:firstLineChars="200"/>
        <w:rPr>
          <w:rFonts w:hint="eastAsia" w:ascii="宋体" w:hAnsi="宋体" w:eastAsia="宋体" w:cs="Times New Roman"/>
          <w:b/>
          <w:bCs/>
          <w:color w:val="auto"/>
          <w:kern w:val="2"/>
          <w:sz w:val="24"/>
          <w:szCs w:val="24"/>
          <w:highlight w:val="none"/>
          <w:lang w:val="zh-CN" w:eastAsia="zh-CN" w:bidi="ar-SA"/>
        </w:rPr>
      </w:pPr>
      <w:r>
        <w:rPr>
          <w:rFonts w:hint="eastAsia" w:ascii="宋体" w:hAnsi="宋体" w:eastAsia="宋体" w:cs="Times New Roman"/>
          <w:b/>
          <w:bCs/>
          <w:color w:val="auto"/>
          <w:kern w:val="2"/>
          <w:sz w:val="24"/>
          <w:szCs w:val="24"/>
          <w:highlight w:val="none"/>
          <w:lang w:val="en-US" w:eastAsia="zh-CN" w:bidi="ar-SA"/>
        </w:rPr>
        <w:t>第</w:t>
      </w:r>
      <w:r>
        <w:rPr>
          <w:rFonts w:hint="eastAsia" w:ascii="宋体" w:hAnsi="宋体" w:cs="Times New Roman"/>
          <w:b/>
          <w:bCs/>
          <w:color w:val="auto"/>
          <w:kern w:val="2"/>
          <w:sz w:val="24"/>
          <w:szCs w:val="24"/>
          <w:highlight w:val="none"/>
          <w:lang w:val="en-US" w:eastAsia="zh-CN" w:bidi="ar-SA"/>
        </w:rPr>
        <w:t>三</w:t>
      </w:r>
      <w:r>
        <w:rPr>
          <w:rFonts w:hint="eastAsia" w:ascii="宋体" w:hAnsi="宋体" w:eastAsia="宋体" w:cs="Times New Roman"/>
          <w:b/>
          <w:bCs/>
          <w:color w:val="auto"/>
          <w:kern w:val="2"/>
          <w:sz w:val="24"/>
          <w:szCs w:val="24"/>
          <w:highlight w:val="none"/>
          <w:lang w:val="en-US" w:eastAsia="zh-CN" w:bidi="ar-SA"/>
        </w:rPr>
        <w:t xml:space="preserve">条  </w:t>
      </w:r>
      <w:r>
        <w:rPr>
          <w:rFonts w:hint="eastAsia" w:ascii="宋体" w:hAnsi="宋体" w:eastAsia="宋体" w:cs="Times New Roman"/>
          <w:b/>
          <w:bCs/>
          <w:color w:val="auto"/>
          <w:kern w:val="2"/>
          <w:sz w:val="24"/>
          <w:szCs w:val="24"/>
          <w:highlight w:val="none"/>
          <w:lang w:val="zh-CN" w:eastAsia="zh-CN" w:bidi="ar-SA"/>
        </w:rPr>
        <w:t>履约保证金</w:t>
      </w:r>
    </w:p>
    <w:p w14:paraId="213EEF8B">
      <w:pPr>
        <w:widowControl/>
        <w:spacing w:line="560" w:lineRule="exact"/>
        <w:ind w:firstLine="480" w:firstLineChars="20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无</w:t>
      </w:r>
    </w:p>
    <w:p w14:paraId="11981379">
      <w:pPr>
        <w:widowControl/>
        <w:spacing w:line="560" w:lineRule="exact"/>
        <w:ind w:firstLine="482" w:firstLineChars="200"/>
        <w:jc w:val="left"/>
        <w:rPr>
          <w:rFonts w:hint="eastAsia" w:ascii="宋体" w:hAnsi="宋体" w:eastAsia="宋体" w:cs="Times New Roman"/>
          <w:b/>
          <w:bCs/>
          <w:color w:val="auto"/>
          <w:kern w:val="2"/>
          <w:sz w:val="24"/>
          <w:szCs w:val="24"/>
          <w:highlight w:val="none"/>
          <w:lang w:val="zh-CN" w:eastAsia="zh-CN" w:bidi="ar-SA"/>
        </w:rPr>
      </w:pPr>
      <w:r>
        <w:rPr>
          <w:rFonts w:hint="eastAsia" w:ascii="宋体" w:hAnsi="宋体" w:eastAsia="宋体" w:cs="Times New Roman"/>
          <w:b/>
          <w:bCs/>
          <w:color w:val="auto"/>
          <w:kern w:val="2"/>
          <w:sz w:val="24"/>
          <w:szCs w:val="24"/>
          <w:highlight w:val="none"/>
          <w:lang w:val="en-US" w:eastAsia="zh-CN" w:bidi="ar-SA"/>
        </w:rPr>
        <w:t xml:space="preserve">第四条  </w:t>
      </w:r>
      <w:r>
        <w:rPr>
          <w:rFonts w:hint="eastAsia" w:ascii="宋体" w:hAnsi="宋体" w:eastAsia="宋体" w:cs="Times New Roman"/>
          <w:b/>
          <w:bCs/>
          <w:color w:val="auto"/>
          <w:kern w:val="2"/>
          <w:sz w:val="24"/>
          <w:szCs w:val="24"/>
          <w:highlight w:val="none"/>
          <w:lang w:val="zh-CN" w:eastAsia="zh-CN" w:bidi="ar-SA"/>
        </w:rPr>
        <w:t>转包或分包</w:t>
      </w:r>
    </w:p>
    <w:p w14:paraId="2E0E41FE">
      <w:pPr>
        <w:widowControl/>
        <w:spacing w:line="560" w:lineRule="exact"/>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不允许</w:t>
      </w:r>
    </w:p>
    <w:p w14:paraId="66C62E97">
      <w:pPr>
        <w:snapToGrid w:val="0"/>
        <w:spacing w:line="460" w:lineRule="exact"/>
        <w:ind w:firstLine="482" w:firstLineChars="200"/>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第</w:t>
      </w:r>
      <w:r>
        <w:rPr>
          <w:rFonts w:hint="eastAsia" w:ascii="宋体" w:hAnsi="宋体" w:cs="Times New Roman"/>
          <w:b/>
          <w:bCs/>
          <w:color w:val="auto"/>
          <w:kern w:val="2"/>
          <w:sz w:val="24"/>
          <w:szCs w:val="24"/>
          <w:highlight w:val="none"/>
          <w:lang w:val="en-US" w:eastAsia="zh-CN" w:bidi="ar-SA"/>
        </w:rPr>
        <w:t>五</w:t>
      </w:r>
      <w:r>
        <w:rPr>
          <w:rFonts w:hint="eastAsia" w:ascii="宋体" w:hAnsi="宋体" w:eastAsia="宋体" w:cs="Times New Roman"/>
          <w:b/>
          <w:bCs/>
          <w:color w:val="auto"/>
          <w:kern w:val="2"/>
          <w:sz w:val="24"/>
          <w:szCs w:val="24"/>
          <w:highlight w:val="none"/>
          <w:lang w:val="en-US" w:eastAsia="zh-CN" w:bidi="ar-SA"/>
        </w:rPr>
        <w:t>条  期限</w:t>
      </w:r>
      <w:r>
        <w:rPr>
          <w:rFonts w:hint="eastAsia" w:ascii="宋体" w:hAnsi="宋体" w:cs="Times New Roman"/>
          <w:b/>
          <w:bCs/>
          <w:color w:val="auto"/>
          <w:kern w:val="2"/>
          <w:sz w:val="24"/>
          <w:szCs w:val="24"/>
          <w:highlight w:val="none"/>
          <w:lang w:val="en-US" w:eastAsia="zh-CN" w:bidi="ar-SA"/>
        </w:rPr>
        <w:t>要求</w:t>
      </w:r>
    </w:p>
    <w:p w14:paraId="392C59AD">
      <w:pPr>
        <w:snapToGrid w:val="0"/>
        <w:spacing w:line="460" w:lineRule="exact"/>
        <w:ind w:firstLine="480" w:firstLineChars="200"/>
        <w:rPr>
          <w:rFonts w:hint="default" w:ascii="Times New Roman" w:hAnsi="宋体" w:eastAsia="宋体" w:cs="宋体"/>
          <w:bCs/>
          <w:sz w:val="24"/>
          <w:lang w:val="en-US" w:eastAsia="zh-CN"/>
        </w:rPr>
      </w:pPr>
      <w:r>
        <w:rPr>
          <w:rFonts w:hint="eastAsia" w:ascii="Times New Roman" w:hAnsi="宋体" w:eastAsia="宋体" w:cs="宋体"/>
          <w:bCs/>
          <w:sz w:val="24"/>
        </w:rPr>
        <w:t>设计周期：35天【其中，合同签订后20日历天，提交</w:t>
      </w:r>
      <w:r>
        <w:rPr>
          <w:rFonts w:hint="eastAsia" w:ascii="Times New Roman" w:hAnsi="宋体" w:eastAsia="宋体" w:cs="宋体"/>
          <w:bCs/>
          <w:sz w:val="24"/>
          <w:lang w:val="en-US" w:eastAsia="zh-CN"/>
        </w:rPr>
        <w:t>初步设计</w:t>
      </w:r>
      <w:r>
        <w:rPr>
          <w:rFonts w:hint="eastAsia" w:ascii="Times New Roman" w:hAnsi="宋体" w:eastAsia="宋体" w:cs="宋体"/>
          <w:bCs/>
          <w:sz w:val="24"/>
        </w:rPr>
        <w:t>设计文件送审稿；</w:t>
      </w:r>
      <w:r>
        <w:rPr>
          <w:rFonts w:hint="eastAsia" w:ascii="Times New Roman" w:hAnsi="宋体" w:eastAsia="宋体" w:cs="宋体"/>
          <w:bCs/>
          <w:sz w:val="24"/>
          <w:lang w:val="en-US" w:eastAsia="zh-CN"/>
        </w:rPr>
        <w:t>初步设计</w:t>
      </w:r>
      <w:r>
        <w:rPr>
          <w:rFonts w:hint="eastAsia" w:ascii="Times New Roman" w:hAnsi="宋体" w:eastAsia="宋体" w:cs="宋体"/>
          <w:bCs/>
          <w:sz w:val="24"/>
        </w:rPr>
        <w:t>设计文件审查后15天内修改完成，并提交施工图设计文件（报批稿）】。设计过程中因</w:t>
      </w:r>
      <w:r>
        <w:rPr>
          <w:rFonts w:hint="eastAsia" w:ascii="Times New Roman" w:hAnsi="宋体" w:eastAsia="宋体" w:cs="宋体"/>
          <w:bCs/>
          <w:sz w:val="24"/>
          <w:lang w:val="en-US" w:eastAsia="zh-CN"/>
        </w:rPr>
        <w:t>甲方</w:t>
      </w:r>
      <w:r>
        <w:rPr>
          <w:rFonts w:hint="eastAsia" w:ascii="Times New Roman" w:hAnsi="宋体" w:eastAsia="宋体" w:cs="宋体"/>
          <w:bCs/>
          <w:sz w:val="24"/>
        </w:rPr>
        <w:t>原因造成设计工作不能如期进行时，各阶段设计图纸的提交时间经</w:t>
      </w:r>
      <w:r>
        <w:rPr>
          <w:rFonts w:hint="eastAsia" w:ascii="Times New Roman" w:hAnsi="宋体" w:eastAsia="宋体" w:cs="宋体"/>
          <w:bCs/>
          <w:sz w:val="24"/>
          <w:lang w:val="en-US" w:eastAsia="zh-CN"/>
        </w:rPr>
        <w:t>甲方</w:t>
      </w:r>
      <w:r>
        <w:rPr>
          <w:rFonts w:hint="eastAsia" w:ascii="Times New Roman" w:hAnsi="宋体" w:eastAsia="宋体" w:cs="宋体"/>
          <w:bCs/>
          <w:sz w:val="24"/>
        </w:rPr>
        <w:t>确认可顺延</w:t>
      </w:r>
      <w:r>
        <w:rPr>
          <w:rFonts w:hint="eastAsia" w:ascii="Times New Roman" w:hAnsi="宋体" w:eastAsia="宋体" w:cs="宋体"/>
          <w:bCs/>
          <w:sz w:val="24"/>
          <w:lang w:val="en-US" w:eastAsia="zh-CN"/>
        </w:rPr>
        <w:t>。</w:t>
      </w:r>
    </w:p>
    <w:p w14:paraId="3042249F">
      <w:pPr>
        <w:snapToGrid w:val="0"/>
        <w:spacing w:line="460" w:lineRule="exact"/>
        <w:ind w:firstLine="482" w:firstLineChars="200"/>
        <w:rPr>
          <w:rFonts w:hint="eastAsia" w:ascii="Times New Roman" w:hAnsi="宋体" w:eastAsia="宋体" w:cs="宋体"/>
          <w:b/>
          <w:bCs w:val="0"/>
          <w:sz w:val="24"/>
        </w:rPr>
      </w:pPr>
      <w:r>
        <w:rPr>
          <w:rFonts w:hint="eastAsia" w:ascii="Times New Roman" w:hAnsi="宋体" w:eastAsia="宋体" w:cs="宋体"/>
          <w:b/>
          <w:bCs w:val="0"/>
          <w:sz w:val="24"/>
          <w:lang w:val="en-US" w:eastAsia="zh-CN"/>
        </w:rPr>
        <w:t xml:space="preserve">第六条  </w:t>
      </w:r>
      <w:r>
        <w:rPr>
          <w:rFonts w:hint="eastAsia" w:ascii="Times New Roman" w:hAnsi="宋体" w:eastAsia="宋体" w:cs="宋体"/>
          <w:b/>
          <w:bCs w:val="0"/>
          <w:sz w:val="24"/>
        </w:rPr>
        <w:t>知识产权</w:t>
      </w:r>
    </w:p>
    <w:p w14:paraId="4AC94883">
      <w:pPr>
        <w:snapToGrid w:val="0"/>
        <w:spacing w:line="460" w:lineRule="exact"/>
        <w:ind w:firstLine="480" w:firstLineChars="200"/>
        <w:rPr>
          <w:rFonts w:hint="eastAsia" w:ascii="Times New Roman" w:hAnsi="宋体" w:eastAsia="宋体" w:cs="宋体"/>
          <w:bCs/>
          <w:sz w:val="24"/>
          <w:lang w:val="en-US" w:eastAsia="zh-CN"/>
        </w:rPr>
      </w:pPr>
      <w:r>
        <w:rPr>
          <w:rFonts w:hint="eastAsia" w:ascii="Times New Roman" w:hAnsi="宋体" w:eastAsia="宋体" w:cs="宋体"/>
          <w:bCs/>
          <w:sz w:val="24"/>
          <w:lang w:val="en-US" w:eastAsia="zh-CN"/>
        </w:rPr>
        <w:t>1.甲方委托乙方进行设计，设计成果的著作权属于甲方，署名权属于乙方。</w:t>
      </w:r>
    </w:p>
    <w:p w14:paraId="5F90766F">
      <w:pPr>
        <w:snapToGrid w:val="0"/>
        <w:spacing w:line="460" w:lineRule="exact"/>
        <w:ind w:firstLine="480" w:firstLineChars="200"/>
        <w:rPr>
          <w:rFonts w:hint="eastAsia" w:ascii="Times New Roman" w:hAnsi="宋体" w:eastAsia="宋体" w:cs="宋体"/>
          <w:bCs/>
          <w:sz w:val="24"/>
          <w:lang w:val="en-US" w:eastAsia="zh-CN"/>
        </w:rPr>
      </w:pPr>
      <w:r>
        <w:rPr>
          <w:rFonts w:hint="eastAsia" w:ascii="Times New Roman" w:hAnsi="宋体" w:eastAsia="宋体" w:cs="宋体"/>
          <w:bCs/>
          <w:sz w:val="24"/>
          <w:lang w:val="en-US" w:eastAsia="zh-CN"/>
        </w:rPr>
        <w:t>2.乙方保证其提交的设计成果不会侵犯任何其他人的知识产权，否则一切后果由乙方承担。</w:t>
      </w:r>
    </w:p>
    <w:p w14:paraId="2847CA4E">
      <w:pPr>
        <w:snapToGrid w:val="0"/>
        <w:spacing w:line="460" w:lineRule="exact"/>
        <w:ind w:firstLine="480" w:firstLineChars="200"/>
        <w:rPr>
          <w:rFonts w:hint="eastAsia" w:ascii="Times New Roman" w:hAnsi="宋体" w:eastAsia="宋体" w:cs="宋体"/>
          <w:bCs/>
          <w:sz w:val="24"/>
          <w:lang w:val="en-US" w:eastAsia="zh-CN"/>
        </w:rPr>
      </w:pPr>
      <w:r>
        <w:rPr>
          <w:rFonts w:hint="eastAsia" w:ascii="Times New Roman" w:hAnsi="宋体" w:eastAsia="宋体" w:cs="宋体"/>
          <w:bCs/>
          <w:sz w:val="24"/>
          <w:lang w:val="en-US" w:eastAsia="zh-CN"/>
        </w:rPr>
        <w:t>3.双方在履行本合同所形成的知识产权、商业秘密等归甲方所有，未经甲方同意，乙方不得擅自修改、复制或向第三人转让或用于本合同项目外的项目。如发生以上情况，乙方承担一切由此引起的后果并承担赔偿责任。</w:t>
      </w:r>
    </w:p>
    <w:p w14:paraId="679CD05D">
      <w:pPr>
        <w:widowControl/>
        <w:spacing w:line="560" w:lineRule="exact"/>
        <w:ind w:firstLine="482" w:firstLineChars="200"/>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第七条  技术资料和保密义务</w:t>
      </w:r>
    </w:p>
    <w:p w14:paraId="4E70D469">
      <w:pPr>
        <w:widowControl/>
        <w:spacing w:line="560" w:lineRule="exact"/>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1.乙方有权依据合同约定和项目需要，向甲方了解有关情况，调阅有关资料等，甲方应予积极配合。</w:t>
      </w:r>
    </w:p>
    <w:p w14:paraId="1E69C592">
      <w:pPr>
        <w:widowControl/>
        <w:spacing w:line="560" w:lineRule="exact"/>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2.乙方有义务妥善保管和保护由甲方提供的前款信息和资料等。</w:t>
      </w:r>
    </w:p>
    <w:p w14:paraId="3524B26C">
      <w:pPr>
        <w:widowControl/>
        <w:spacing w:line="560" w:lineRule="exact"/>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802B6AE">
      <w:pPr>
        <w:widowControl/>
        <w:spacing w:line="560" w:lineRule="exact"/>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任何接触本技术成果资料的各方，须严格履行保密义务，未经书面授权不得复制、传播或用于任何非约定用途。保密期限持续至该技术成果依法公开或失去商业价值时止。违约方应承担全额经济损失赔偿及行政处罚责任。</w:t>
      </w:r>
    </w:p>
    <w:p w14:paraId="5F1A3B37">
      <w:pPr>
        <w:snapToGrid w:val="0"/>
        <w:spacing w:line="460" w:lineRule="exact"/>
        <w:ind w:firstLine="482" w:firstLineChars="200"/>
        <w:rPr>
          <w:rFonts w:hint="default"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 xml:space="preserve">第八条  </w:t>
      </w:r>
      <w:r>
        <w:rPr>
          <w:rFonts w:hint="eastAsia" w:ascii="宋体" w:hAnsi="宋体" w:eastAsia="宋体" w:cs="Times New Roman"/>
          <w:b/>
          <w:bCs/>
          <w:color w:val="auto"/>
          <w:kern w:val="2"/>
          <w:sz w:val="24"/>
          <w:szCs w:val="24"/>
          <w:highlight w:val="none"/>
          <w:lang w:val="en-US" w:eastAsia="zh-CN" w:bidi="ar-SA"/>
        </w:rPr>
        <w:t>支付方式</w:t>
      </w:r>
    </w:p>
    <w:p w14:paraId="6121445E">
      <w:pPr>
        <w:pStyle w:val="3"/>
        <w:pageBreakBefore w:val="0"/>
        <w:kinsoku/>
        <w:overflowPunct/>
        <w:topLinePunct w:val="0"/>
        <w:bidi w:val="0"/>
        <w:ind w:left="0" w:leftChars="0"/>
        <w:rPr>
          <w:rFonts w:hint="eastAsia" w:ascii="宋体" w:hAnsi="Times New Roman" w:eastAsia="宋体" w:cs="Times New Roman"/>
          <w:highlight w:val="none"/>
          <w:lang w:val="en-US" w:eastAsia="zh-CN"/>
        </w:rPr>
      </w:pPr>
      <w:r>
        <w:rPr>
          <w:rFonts w:hint="eastAsia" w:ascii="宋体" w:hAnsi="宋体" w:cs="Times New Roman"/>
          <w:color w:val="auto"/>
          <w:kern w:val="2"/>
          <w:sz w:val="24"/>
          <w:szCs w:val="24"/>
          <w:highlight w:val="none"/>
          <w:lang w:val="en-US" w:eastAsia="zh-CN" w:bidi="ar-SA"/>
        </w:rPr>
        <w:t>第一次支付：</w:t>
      </w:r>
      <w:r>
        <w:rPr>
          <w:rFonts w:hint="eastAsia" w:ascii="宋体" w:hAnsi="Times New Roman" w:eastAsia="宋体" w:cs="Times New Roman"/>
          <w:highlight w:val="none"/>
          <w:lang w:val="en-US" w:eastAsia="zh-CN"/>
        </w:rPr>
        <w:t>合同生效以及具备实施条件后7个工作日内支付合同总价的40%，作为项目预付款；</w:t>
      </w:r>
    </w:p>
    <w:p w14:paraId="3C4F21DA">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第二次支付</w:t>
      </w:r>
      <w:r>
        <w:rPr>
          <w:rFonts w:hint="eastAsia" w:ascii="宋体" w:hAnsi="宋体" w:eastAsia="宋体" w:cs="Times New Roman"/>
          <w:color w:val="auto"/>
          <w:kern w:val="2"/>
          <w:sz w:val="24"/>
          <w:szCs w:val="24"/>
          <w:highlight w:val="none"/>
          <w:lang w:val="en-US" w:eastAsia="zh-CN" w:bidi="ar-SA"/>
        </w:rPr>
        <w:t>：乙方完成项目所有工作并经甲方确认后支付剩余合同款。</w:t>
      </w:r>
    </w:p>
    <w:p w14:paraId="015F35C6">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注：乙方必须提供给甲方合法、有效的增值税发票，否则甲方有权延期付款，直至收到乙方相应的增值税发票为止。</w:t>
      </w:r>
    </w:p>
    <w:p w14:paraId="00E39B2D">
      <w:pPr>
        <w:numPr>
          <w:ilvl w:val="0"/>
          <w:numId w:val="0"/>
        </w:numPr>
        <w:snapToGrid w:val="0"/>
        <w:spacing w:line="460" w:lineRule="exact"/>
        <w:ind w:firstLine="482" w:firstLineChars="20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 xml:space="preserve">第九条  </w:t>
      </w:r>
      <w:r>
        <w:rPr>
          <w:rFonts w:hint="eastAsia" w:ascii="宋体" w:hAnsi="宋体" w:eastAsia="宋体" w:cs="Times New Roman"/>
          <w:b/>
          <w:bCs/>
          <w:color w:val="auto"/>
          <w:kern w:val="2"/>
          <w:sz w:val="24"/>
          <w:szCs w:val="24"/>
          <w:highlight w:val="none"/>
          <w:lang w:val="zh-CN" w:eastAsia="zh-CN" w:bidi="ar-SA"/>
        </w:rPr>
        <w:t>违约责任</w:t>
      </w:r>
    </w:p>
    <w:p w14:paraId="19599589">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除不可抗力外，如果乙方没有按照本合同约定的期限、地点和方式交付服务成果或者实施服务，那么甲方可要求乙方支付违约金，迟延履行违约金按每迟延履行一日的应提供而未提供服务价格的0.05%计算，最高限额为本合同总价的20%；迟延履行的违约金计算数额达到前述最高限额之日起，甲方有权在要求乙方支付违约金的同时，书面通知乙方解除本合同；</w:t>
      </w:r>
    </w:p>
    <w:p w14:paraId="7E81FB92">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除不可抗力外，如果甲方没有按照本合同约定的付款方式付款，那么乙方可要求甲方支付违约金，违约金按每迟延付款一日的应付而未付款的0.05%计算，最高限额为本合同总价的20%；迟延付款的违约金计算数额达到前述最高限额之日起，乙方有权在要求甲方支付违约金的同时，书面通知甲方解除本合同；</w:t>
      </w:r>
    </w:p>
    <w:p w14:paraId="439A4D6C">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C7E08C">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A44E0A">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5.如果出现政府采购监督管理部门在处理投诉事项期间，书面通知甲方暂停采购活动的情形，或者询问或质疑事项可能影响中标或者成交结果的，导致甲方中止履行合同的情形，均不视为甲方违约。</w:t>
      </w:r>
    </w:p>
    <w:p w14:paraId="2A06BCEA">
      <w:pPr>
        <w:numPr>
          <w:ilvl w:val="0"/>
          <w:numId w:val="0"/>
        </w:numPr>
        <w:snapToGrid w:val="0"/>
        <w:spacing w:line="460" w:lineRule="exact"/>
        <w:ind w:firstLine="482" w:firstLineChars="20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第十条  其他约定</w:t>
      </w:r>
    </w:p>
    <w:p w14:paraId="1D018D25">
      <w:pPr>
        <w:numPr>
          <w:ilvl w:val="0"/>
          <w:numId w:val="0"/>
        </w:numPr>
        <w:snapToGrid w:val="0"/>
        <w:spacing w:line="460" w:lineRule="exact"/>
        <w:ind w:firstLine="480" w:firstLineChars="200"/>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zh-CN" w:eastAsia="zh-CN" w:bidi="ar-SA"/>
        </w:rPr>
        <w:t>应对派遣该项目实施人员及机械设备购买</w:t>
      </w:r>
      <w:r>
        <w:rPr>
          <w:rFonts w:hint="eastAsia" w:ascii="宋体" w:hAnsi="宋体" w:eastAsia="宋体" w:cs="Times New Roman"/>
          <w:color w:val="auto"/>
          <w:kern w:val="2"/>
          <w:sz w:val="24"/>
          <w:szCs w:val="24"/>
          <w:highlight w:val="none"/>
          <w:lang w:val="en-US" w:eastAsia="zh-CN" w:bidi="ar-SA"/>
        </w:rPr>
        <w:t>相关</w:t>
      </w:r>
      <w:r>
        <w:rPr>
          <w:rFonts w:hint="eastAsia" w:ascii="宋体" w:hAnsi="宋体" w:eastAsia="宋体" w:cs="Times New Roman"/>
          <w:color w:val="auto"/>
          <w:kern w:val="2"/>
          <w:sz w:val="24"/>
          <w:szCs w:val="24"/>
          <w:highlight w:val="none"/>
          <w:lang w:val="zh-CN" w:eastAsia="zh-CN" w:bidi="ar-SA"/>
        </w:rPr>
        <w:t>保险等。</w:t>
      </w:r>
      <w:r>
        <w:rPr>
          <w:rFonts w:hint="eastAsia" w:ascii="宋体" w:hAnsi="宋体" w:eastAsia="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zh-CN" w:eastAsia="zh-CN" w:bidi="ar-SA"/>
        </w:rPr>
        <w:t>在该项目实施过程中所发生的事故伤害、人员伤亡或导致</w:t>
      </w:r>
      <w:r>
        <w:rPr>
          <w:rFonts w:hint="eastAsia" w:ascii="宋体" w:hAnsi="宋体" w:eastAsia="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zh-CN" w:eastAsia="zh-CN" w:bidi="ar-SA"/>
        </w:rPr>
        <w:t>、第三人受损等情形的，由</w:t>
      </w:r>
      <w:r>
        <w:rPr>
          <w:rFonts w:hint="eastAsia" w:ascii="宋体" w:hAnsi="宋体" w:eastAsia="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zh-CN" w:eastAsia="zh-CN" w:bidi="ar-SA"/>
        </w:rPr>
        <w:t>承担全部责任；如发生债权债务、劳动纠纷、劳动报酬等相关劳动争议的，由</w:t>
      </w:r>
      <w:r>
        <w:rPr>
          <w:rFonts w:hint="eastAsia" w:ascii="宋体" w:hAnsi="宋体" w:eastAsia="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zh-CN" w:eastAsia="zh-CN" w:bidi="ar-SA"/>
        </w:rPr>
        <w:t>负责处置并承担全部责任，与</w:t>
      </w:r>
      <w:r>
        <w:rPr>
          <w:rFonts w:hint="eastAsia" w:ascii="宋体" w:hAnsi="宋体" w:eastAsia="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zh-CN" w:eastAsia="zh-CN" w:bidi="ar-SA"/>
        </w:rPr>
        <w:t>无关。</w:t>
      </w:r>
    </w:p>
    <w:p w14:paraId="57515E1A">
      <w:pPr>
        <w:snapToGrid w:val="0"/>
        <w:spacing w:line="48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color w:val="000000"/>
          <w:sz w:val="24"/>
          <w:highlight w:val="none"/>
          <w:lang w:val="en-US" w:eastAsia="zh-CN"/>
        </w:rPr>
        <w:t>第十</w:t>
      </w:r>
      <w:r>
        <w:rPr>
          <w:rFonts w:hint="eastAsia" w:ascii="宋体" w:hAnsi="宋体" w:cs="宋体"/>
          <w:b/>
          <w:bCs/>
          <w:color w:val="000000"/>
          <w:sz w:val="24"/>
          <w:highlight w:val="none"/>
          <w:lang w:val="en-US" w:eastAsia="zh-CN"/>
        </w:rPr>
        <w:t>一</w:t>
      </w:r>
      <w:r>
        <w:rPr>
          <w:rFonts w:hint="eastAsia" w:ascii="宋体" w:hAnsi="宋体" w:eastAsia="宋体" w:cs="宋体"/>
          <w:b/>
          <w:bCs/>
          <w:color w:val="000000"/>
          <w:sz w:val="24"/>
          <w:highlight w:val="none"/>
          <w:lang w:val="en-US" w:eastAsia="zh-CN"/>
        </w:rPr>
        <w:t xml:space="preserve">条  </w:t>
      </w:r>
      <w:r>
        <w:rPr>
          <w:rFonts w:hint="eastAsia" w:ascii="宋体" w:hAnsi="宋体" w:eastAsia="宋体" w:cs="宋体"/>
          <w:b/>
          <w:bCs/>
          <w:sz w:val="24"/>
          <w:szCs w:val="24"/>
          <w:lang w:val="en-US" w:eastAsia="zh-CN"/>
        </w:rPr>
        <w:t>税费</w:t>
      </w:r>
    </w:p>
    <w:p w14:paraId="1E09ED91">
      <w:pPr>
        <w:snapToGrid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本合同执行中相关的一切税费均由乙方负担。</w:t>
      </w:r>
    </w:p>
    <w:p w14:paraId="30459FF9">
      <w:pPr>
        <w:snapToGrid w:val="0"/>
        <w:spacing w:line="48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w:t>
      </w: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条  不可抗力事件处理</w:t>
      </w:r>
    </w:p>
    <w:p w14:paraId="7F2967FC">
      <w:pPr>
        <w:snapToGrid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1.在合同有效期内，任何一方因不可抗力事件导致不能履行合同，则合同履行期可延长，其延长期与不可抗力影响期相同。</w:t>
      </w:r>
    </w:p>
    <w:p w14:paraId="24E315A7">
      <w:pPr>
        <w:snapToGrid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2.不可抗力事件发生后，应立即通知对方，并寄送有关权威机构出具的证明。</w:t>
      </w:r>
    </w:p>
    <w:p w14:paraId="6A6F8746">
      <w:pPr>
        <w:snapToGrid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3.不可抗力事件延续30天以上，双方应通过友好协商，确定是否继续履行合同。</w:t>
      </w:r>
    </w:p>
    <w:p w14:paraId="0C70A83E">
      <w:pPr>
        <w:spacing w:line="460" w:lineRule="exact"/>
        <w:ind w:firstLine="482" w:firstLine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第十</w:t>
      </w:r>
      <w:r>
        <w:rPr>
          <w:rFonts w:hint="eastAsia" w:ascii="宋体" w:hAnsi="宋体" w:cs="Times New Roman"/>
          <w:b/>
          <w:bCs/>
          <w:sz w:val="24"/>
          <w:lang w:val="en-US" w:eastAsia="zh-CN"/>
        </w:rPr>
        <w:t>三</w:t>
      </w:r>
      <w:r>
        <w:rPr>
          <w:rFonts w:hint="eastAsia" w:ascii="宋体" w:hAnsi="宋体" w:eastAsia="宋体" w:cs="Times New Roman"/>
          <w:b/>
          <w:bCs/>
          <w:sz w:val="24"/>
          <w:lang w:val="en-US" w:eastAsia="zh-CN"/>
        </w:rPr>
        <w:t>条  诉讼</w:t>
      </w:r>
    </w:p>
    <w:p w14:paraId="45841625">
      <w:pPr>
        <w:spacing w:line="4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双方在执行合同中所发生的一切争议，应通过协商解决。如协商不成，</w:t>
      </w:r>
      <w:r>
        <w:rPr>
          <w:rFonts w:hint="eastAsia" w:hAnsi="宋体" w:cs="宋体"/>
          <w:bCs/>
          <w:sz w:val="24"/>
          <w:lang w:eastAsia="zh-CN"/>
        </w:rPr>
        <w:t>应</w:t>
      </w:r>
      <w:r>
        <w:rPr>
          <w:rFonts w:hint="eastAsia" w:ascii="宋体" w:hAnsi="宋体" w:eastAsia="宋体" w:cs="Times New Roman"/>
          <w:sz w:val="24"/>
          <w:lang w:val="en-US" w:eastAsia="zh-CN"/>
        </w:rPr>
        <w:t>向甲方所在地法院起诉。</w:t>
      </w:r>
    </w:p>
    <w:p w14:paraId="06E17357">
      <w:pPr>
        <w:spacing w:line="460" w:lineRule="exact"/>
        <w:ind w:firstLine="482" w:firstLineChars="200"/>
        <w:rPr>
          <w:rFonts w:hint="eastAsia" w:ascii="宋体" w:hAnsi="宋体" w:eastAsia="宋体" w:cs="宋体"/>
          <w:sz w:val="24"/>
          <w:szCs w:val="24"/>
          <w:lang w:val="zh-CN" w:eastAsia="zh-CN"/>
        </w:rPr>
      </w:pPr>
      <w:r>
        <w:rPr>
          <w:rFonts w:hint="eastAsia" w:ascii="宋体" w:hAnsi="宋体" w:eastAsia="宋体" w:cs="宋体"/>
          <w:b/>
          <w:bCs/>
          <w:sz w:val="24"/>
          <w:szCs w:val="24"/>
          <w:lang w:val="en-US" w:eastAsia="zh-CN"/>
        </w:rPr>
        <w:t>第十</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 xml:space="preserve">条  </w:t>
      </w:r>
      <w:r>
        <w:rPr>
          <w:rFonts w:hint="eastAsia" w:ascii="宋体" w:hAnsi="宋体" w:eastAsia="宋体" w:cs="宋体"/>
          <w:b/>
          <w:bCs/>
          <w:sz w:val="24"/>
          <w:szCs w:val="24"/>
          <w:lang w:val="zh-CN" w:eastAsia="zh-CN"/>
        </w:rPr>
        <w:t>合同生效及其它</w:t>
      </w:r>
    </w:p>
    <w:p w14:paraId="517ACBE7">
      <w:pPr>
        <w:numPr>
          <w:ilvl w:val="0"/>
          <w:numId w:val="0"/>
        </w:numPr>
        <w:snapToGrid w:val="0"/>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1.除磋商文件规定且甲方事先书面同意外，乙方不得部分或者全部转让、分包履行其应履行的合同项下的义务。</w:t>
      </w:r>
    </w:p>
    <w:p w14:paraId="195384A3">
      <w:pPr>
        <w:numPr>
          <w:ilvl w:val="0"/>
          <w:numId w:val="0"/>
        </w:numPr>
        <w:snapToGrid w:val="0"/>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2.合同经双方法定代表人或授权代表签字并加盖单位公章后生效。</w:t>
      </w:r>
    </w:p>
    <w:p w14:paraId="1CE98629">
      <w:pPr>
        <w:numPr>
          <w:ilvl w:val="0"/>
          <w:numId w:val="0"/>
        </w:numPr>
        <w:snapToGrid w:val="0"/>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其他</w:t>
      </w:r>
      <w:r>
        <w:rPr>
          <w:rFonts w:hint="eastAsia" w:ascii="宋体" w:hAnsi="宋体" w:eastAsia="宋体" w:cs="宋体"/>
          <w:sz w:val="24"/>
          <w:szCs w:val="24"/>
          <w:lang w:val="en-US" w:eastAsia="zh-CN"/>
        </w:rPr>
        <w:t>未尽事宜，以《中华人民共和国民法典》和其他有关</w:t>
      </w:r>
      <w:r>
        <w:rPr>
          <w:rFonts w:hint="eastAsia" w:ascii="宋体" w:hAnsi="宋体" w:cs="宋体"/>
          <w:sz w:val="24"/>
          <w:szCs w:val="24"/>
          <w:lang w:val="en-US" w:eastAsia="zh-CN"/>
        </w:rPr>
        <w:t>法律法规</w:t>
      </w:r>
      <w:r>
        <w:rPr>
          <w:rFonts w:hint="eastAsia" w:ascii="宋体" w:hAnsi="宋体" w:eastAsia="宋体" w:cs="宋体"/>
          <w:sz w:val="24"/>
          <w:szCs w:val="24"/>
          <w:lang w:val="en-US" w:eastAsia="zh-CN"/>
        </w:rPr>
        <w:t>规定为准，无相关规定的，双方协商解决。</w:t>
      </w:r>
    </w:p>
    <w:p w14:paraId="28D01DC7">
      <w:pPr>
        <w:numPr>
          <w:ilvl w:val="0"/>
          <w:numId w:val="0"/>
        </w:numPr>
        <w:snapToGrid w:val="0"/>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4.经双方协商可签订补充协议，所签订的补充协议与本合同具有同等的法律效力。如磋商文件内容与本合同条款不一致时，以合同为准。</w:t>
      </w:r>
    </w:p>
    <w:p w14:paraId="45D4980B">
      <w:pPr>
        <w:numPr>
          <w:ilvl w:val="0"/>
          <w:numId w:val="0"/>
        </w:numPr>
        <w:snapToGrid w:val="0"/>
        <w:spacing w:line="4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5.本合同一式伍份，其中甲方执贰份、乙方执贰份、龙游天顺招标代理有限公司执壹份。</w:t>
      </w:r>
    </w:p>
    <w:p w14:paraId="4ADC7609">
      <w:pPr>
        <w:spacing w:line="360" w:lineRule="auto"/>
        <w:ind w:firstLine="480"/>
        <w:rPr>
          <w:rFonts w:hint="eastAsia" w:ascii="宋体" w:hAnsi="宋体" w:cs="宋体"/>
          <w:sz w:val="24"/>
          <w:lang w:val="zh-CN" w:eastAsia="zh-CN"/>
        </w:rPr>
      </w:pPr>
    </w:p>
    <w:p w14:paraId="1380DFB3">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甲</w:t>
      </w:r>
      <w:r>
        <w:rPr>
          <w:rFonts w:hint="eastAsia" w:ascii="宋体" w:hAnsi="宋体" w:cs="宋体"/>
          <w:sz w:val="24"/>
          <w:lang w:val="en-US" w:eastAsia="zh-CN"/>
        </w:rPr>
        <w:t>方（盖章）：龙游县湖镇镇人民政府</w:t>
      </w:r>
      <w:r>
        <w:rPr>
          <w:rFonts w:hint="eastAsia" w:ascii="宋体" w:hAnsi="宋体" w:cs="宋体"/>
          <w:sz w:val="24"/>
          <w:lang w:val="zh-CN" w:eastAsia="zh-CN"/>
        </w:rPr>
        <w:t xml:space="preserve">                                                                       </w:t>
      </w:r>
    </w:p>
    <w:p w14:paraId="030D50E7">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地址：</w:t>
      </w:r>
    </w:p>
    <w:p w14:paraId="648038F7">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 xml:space="preserve">法定（授权）代表人：                      </w:t>
      </w:r>
    </w:p>
    <w:p w14:paraId="63E781A6">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 xml:space="preserve">签字日期：  年  月  日                    </w:t>
      </w:r>
    </w:p>
    <w:p w14:paraId="67EAB266">
      <w:pPr>
        <w:spacing w:line="360" w:lineRule="auto"/>
        <w:ind w:firstLine="480"/>
        <w:rPr>
          <w:rFonts w:hint="eastAsia" w:ascii="宋体" w:hAnsi="宋体" w:cs="宋体"/>
          <w:sz w:val="24"/>
          <w:lang w:val="en-US" w:eastAsia="zh-CN"/>
        </w:rPr>
      </w:pPr>
    </w:p>
    <w:p w14:paraId="22CED5A5">
      <w:pPr>
        <w:spacing w:line="360" w:lineRule="auto"/>
        <w:ind w:firstLine="480"/>
        <w:rPr>
          <w:rFonts w:hint="eastAsia" w:ascii="宋体" w:hAnsi="宋体" w:cs="宋体"/>
          <w:sz w:val="24"/>
          <w:lang w:val="en-US" w:eastAsia="zh-CN"/>
        </w:rPr>
      </w:pPr>
      <w:r>
        <w:rPr>
          <w:rFonts w:hint="eastAsia" w:ascii="宋体" w:hAnsi="宋体" w:cs="宋体"/>
          <w:sz w:val="24"/>
          <w:lang w:val="en-US" w:eastAsia="zh-CN"/>
        </w:rPr>
        <w:t>乙方（盖章）：</w:t>
      </w:r>
    </w:p>
    <w:p w14:paraId="77709C43">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地址：</w:t>
      </w:r>
    </w:p>
    <w:p w14:paraId="4F0A3ECD">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法定（授权）代表人：</w:t>
      </w:r>
    </w:p>
    <w:p w14:paraId="0AC7AC6A">
      <w:pPr>
        <w:spacing w:line="360" w:lineRule="auto"/>
        <w:ind w:firstLine="480"/>
        <w:rPr>
          <w:rFonts w:hint="eastAsia" w:ascii="宋体" w:hAnsi="宋体" w:cs="宋体"/>
          <w:sz w:val="24"/>
          <w:lang w:val="en-US" w:eastAsia="zh-CN"/>
        </w:rPr>
      </w:pPr>
      <w:r>
        <w:rPr>
          <w:rFonts w:hint="eastAsia" w:ascii="宋体" w:hAnsi="宋体" w:cs="宋体"/>
          <w:sz w:val="24"/>
          <w:lang w:val="en-US" w:eastAsia="zh-CN"/>
        </w:rPr>
        <w:t>开户银行：</w:t>
      </w:r>
    </w:p>
    <w:p w14:paraId="44E3BBD1">
      <w:pPr>
        <w:spacing w:line="360" w:lineRule="auto"/>
        <w:ind w:firstLine="480"/>
        <w:rPr>
          <w:rFonts w:hint="eastAsia" w:ascii="宋体" w:hAnsi="宋体" w:cs="宋体"/>
          <w:sz w:val="24"/>
          <w:lang w:val="en-US" w:eastAsia="zh-CN"/>
        </w:rPr>
      </w:pPr>
      <w:r>
        <w:rPr>
          <w:rFonts w:hint="eastAsia" w:ascii="宋体" w:hAnsi="宋体" w:cs="宋体"/>
          <w:sz w:val="24"/>
          <w:lang w:val="en-US" w:eastAsia="zh-CN"/>
        </w:rPr>
        <w:t>账号：</w:t>
      </w:r>
    </w:p>
    <w:p w14:paraId="412829A1">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签字日期：  年  月  日</w:t>
      </w:r>
    </w:p>
    <w:p w14:paraId="1846D4AD">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 xml:space="preserve"> </w:t>
      </w:r>
    </w:p>
    <w:p w14:paraId="2F96BDD2">
      <w:pPr>
        <w:spacing w:line="360" w:lineRule="auto"/>
        <w:ind w:firstLine="480"/>
        <w:rPr>
          <w:rFonts w:hint="eastAsia" w:ascii="宋体" w:hAnsi="宋体" w:cs="宋体"/>
          <w:sz w:val="24"/>
          <w:lang w:val="zh-CN" w:eastAsia="zh-CN"/>
        </w:rPr>
      </w:pPr>
      <w:r>
        <w:rPr>
          <w:rFonts w:hint="eastAsia" w:ascii="宋体" w:hAnsi="宋体" w:cs="宋体"/>
          <w:sz w:val="24"/>
          <w:lang w:val="zh-CN" w:eastAsia="zh-CN"/>
        </w:rPr>
        <w:t>合同鉴证方（</w:t>
      </w:r>
      <w:r>
        <w:rPr>
          <w:rFonts w:hint="eastAsia" w:ascii="宋体" w:hAnsi="宋体" w:cs="宋体"/>
          <w:sz w:val="24"/>
          <w:lang w:val="en-US" w:eastAsia="zh-CN"/>
        </w:rPr>
        <w:t>盖章</w:t>
      </w:r>
      <w:r>
        <w:rPr>
          <w:rFonts w:hint="eastAsia" w:ascii="宋体" w:hAnsi="宋体" w:cs="宋体"/>
          <w:sz w:val="24"/>
          <w:lang w:val="zh-CN" w:eastAsia="zh-CN"/>
        </w:rPr>
        <w:t xml:space="preserve">）: 龙游天顺招标代理有限公司 </w:t>
      </w:r>
    </w:p>
    <w:p w14:paraId="1ADDB9CC">
      <w:pPr>
        <w:spacing w:line="360" w:lineRule="auto"/>
        <w:ind w:firstLine="480"/>
        <w:rPr>
          <w:rFonts w:hint="eastAsia" w:ascii="宋体" w:hAnsi="宋体" w:eastAsia="宋体" w:cs="仿宋_GB2312"/>
          <w:b/>
          <w:bCs/>
          <w:sz w:val="24"/>
          <w:lang w:val="en-US" w:eastAsia="zh-CN"/>
        </w:rPr>
      </w:pPr>
      <w:r>
        <w:rPr>
          <w:rFonts w:hint="eastAsia" w:ascii="宋体" w:hAnsi="宋体" w:cs="宋体"/>
          <w:sz w:val="24"/>
          <w:lang w:val="zh-CN" w:eastAsia="zh-CN"/>
        </w:rPr>
        <w:t>鉴证日期:    年  月  日</w:t>
      </w:r>
    </w:p>
    <w:p w14:paraId="3963C717">
      <w:pPr>
        <w:widowControl/>
        <w:spacing w:line="560" w:lineRule="exact"/>
        <w:ind w:firstLine="422" w:firstLineChars="200"/>
        <w:jc w:val="left"/>
        <w:rPr>
          <w:rFonts w:ascii="宋体" w:hAnsi="宋体" w:cs="宋体"/>
          <w:sz w:val="24"/>
        </w:rPr>
      </w:pPr>
      <w:r>
        <w:rPr>
          <w:rFonts w:ascii="宋体" w:hAnsi="宋体"/>
          <w:b/>
        </w:rPr>
        <w:br w:type="page"/>
      </w:r>
    </w:p>
    <w:p w14:paraId="11A1BA3B">
      <w:pPr>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第七部分</w:t>
      </w:r>
      <w:bookmarkEnd w:id="68"/>
      <w:r>
        <w:rPr>
          <w:rFonts w:hint="eastAsia" w:cs="仿宋_GB2312" w:asciiTheme="minorEastAsia" w:hAnsiTheme="minorEastAsia" w:eastAsiaTheme="minorEastAsia"/>
          <w:b/>
          <w:sz w:val="36"/>
          <w:szCs w:val="20"/>
        </w:rPr>
        <w:t xml:space="preserve">  </w:t>
      </w:r>
      <w:bookmarkEnd w:id="69"/>
      <w:r>
        <w:rPr>
          <w:rFonts w:hint="eastAsia" w:cs="仿宋_GB2312" w:asciiTheme="minorEastAsia" w:hAnsiTheme="minorEastAsia" w:eastAsiaTheme="minorEastAsia"/>
          <w:b/>
          <w:sz w:val="36"/>
          <w:szCs w:val="20"/>
        </w:rPr>
        <w:t>应提交的有关格式范例</w:t>
      </w:r>
    </w:p>
    <w:p w14:paraId="4838264D">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04EEC3E2">
      <w:pPr>
        <w:spacing w:line="360" w:lineRule="auto"/>
        <w:ind w:firstLine="480" w:firstLineChars="200"/>
        <w:rPr>
          <w:rFonts w:cs="仿宋_GB2312" w:asciiTheme="minorEastAsia" w:hAnsiTheme="minorEastAsia" w:eastAsiaTheme="minorEastAsia"/>
          <w:sz w:val="24"/>
        </w:rPr>
      </w:pPr>
    </w:p>
    <w:p w14:paraId="2715BB26">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14:paraId="39043850">
      <w:pPr>
        <w:pStyle w:val="191"/>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14:paraId="41BCA49E">
      <w:pPr>
        <w:pStyle w:val="191"/>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14:paraId="339BDCFA">
      <w:pPr>
        <w:pStyle w:val="191"/>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（3）法人授权书</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403EA19B">
      <w:pPr>
        <w:snapToGrid w:val="0"/>
        <w:spacing w:line="360" w:lineRule="auto"/>
        <w:ind w:left="479" w:leftChars="228"/>
        <w:rPr>
          <w:rFonts w:cs="宋体" w:asciiTheme="minorEastAsia" w:hAnsiTheme="minorEastAsia" w:eastAsiaTheme="minorEastAsia"/>
        </w:rPr>
      </w:pPr>
      <w:r>
        <w:rPr>
          <w:rFonts w:hint="eastAsia" w:cs="宋体" w:asciiTheme="minorEastAsia" w:hAnsiTheme="minorEastAsia" w:eastAsiaTheme="minorEastAsia"/>
          <w:sz w:val="24"/>
        </w:rPr>
        <w:t>（4）</w:t>
      </w:r>
      <w:r>
        <w:rPr>
          <w:rFonts w:hint="eastAsia" w:cs="仿宋_GB2312" w:asciiTheme="minorEastAsia" w:hAnsiTheme="minorEastAsia" w:eastAsiaTheme="minorEastAsia"/>
          <w:color w:val="auto"/>
          <w:kern w:val="0"/>
          <w:sz w:val="24"/>
        </w:rPr>
        <w:t>《营业执照》</w:t>
      </w:r>
      <w:r>
        <w:rPr>
          <w:rFonts w:hint="eastAsia" w:cs="宋体" w:asciiTheme="minorEastAsia" w:hAnsiTheme="minorEastAsia" w:eastAsiaTheme="minorEastAsia"/>
        </w:rPr>
        <w:t>…………………………………………………………………………（页码）</w:t>
      </w:r>
    </w:p>
    <w:p w14:paraId="7FD7956E">
      <w:pPr>
        <w:pStyle w:val="191"/>
        <w:spacing w:line="360" w:lineRule="auto"/>
        <w:rPr>
          <w:rFonts w:hint="eastAsia" w:cs="仿宋_GB2312" w:asciiTheme="minorEastAsia" w:hAnsiTheme="minorEastAsia" w:eastAsiaTheme="minorEastAsia"/>
          <w:color w:val="auto"/>
          <w:kern w:val="0"/>
          <w:sz w:val="24"/>
        </w:rPr>
      </w:pPr>
      <w:r>
        <w:rPr>
          <w:rFonts w:hint="eastAsia" w:cs="仿宋_GB2312" w:asciiTheme="minorEastAsia" w:hAnsiTheme="minorEastAsia" w:eastAsiaTheme="minorEastAsia"/>
        </w:rPr>
        <w:t>（5）</w:t>
      </w:r>
      <w:r>
        <w:rPr>
          <w:rFonts w:hint="eastAsia" w:cs="仿宋_GB2312" w:asciiTheme="minorEastAsia" w:hAnsiTheme="minorEastAsia" w:eastAsiaTheme="minorEastAsia"/>
          <w:color w:val="auto"/>
          <w:kern w:val="0"/>
          <w:sz w:val="24"/>
        </w:rPr>
        <w:t>投标人基本情况表</w:t>
      </w:r>
      <w:r>
        <w:rPr>
          <w:rFonts w:hint="eastAsia" w:cs="仿宋_GB2312" w:asciiTheme="minorEastAsia" w:hAnsiTheme="minorEastAsia" w:eastAsiaTheme="minorEastAsia"/>
        </w:rPr>
        <w:t>…………………………………………………………（页码）</w:t>
      </w:r>
    </w:p>
    <w:p w14:paraId="372E79EF">
      <w:pPr>
        <w:pStyle w:val="191"/>
        <w:spacing w:line="360" w:lineRule="auto"/>
        <w:rPr>
          <w:rFonts w:cs="仿宋_GB2312" w:asciiTheme="minorEastAsia" w:hAnsiTheme="minorEastAsia" w:eastAsiaTheme="minorEastAsia"/>
        </w:rPr>
      </w:pPr>
      <w:r>
        <w:rPr>
          <w:rFonts w:hint="eastAsia" w:cs="仿宋_GB2312" w:asciiTheme="minorEastAsia" w:hAnsiTheme="minorEastAsia" w:eastAsiaTheme="minorEastAsia"/>
          <w:lang w:eastAsia="zh-CN"/>
        </w:rPr>
        <w:t>（</w:t>
      </w:r>
      <w:r>
        <w:rPr>
          <w:rFonts w:hint="eastAsia" w:cs="仿宋_GB2312" w:asciiTheme="minorEastAsia" w:hAnsiTheme="minorEastAsia" w:eastAsiaTheme="minorEastAsia"/>
          <w:lang w:val="en-US" w:eastAsia="zh-CN"/>
        </w:rPr>
        <w:t>6</w:t>
      </w:r>
      <w:r>
        <w:rPr>
          <w:rFonts w:hint="eastAsia" w:cs="仿宋_GB2312" w:asciiTheme="minorEastAsia" w:hAnsiTheme="minorEastAsia" w:eastAsiaTheme="minorEastAsia"/>
          <w:lang w:eastAsia="zh-CN"/>
        </w:rPr>
        <w:t>）</w:t>
      </w:r>
      <w:r>
        <w:rPr>
          <w:rFonts w:hint="eastAsia" w:cs="仿宋_GB2312" w:asciiTheme="minorEastAsia" w:hAnsiTheme="minorEastAsia" w:eastAsiaTheme="minorEastAsia"/>
        </w:rPr>
        <w:t>所有资信文件（复印件）…………………………………………………（页码）</w:t>
      </w:r>
    </w:p>
    <w:p w14:paraId="1563691C">
      <w:pPr>
        <w:pStyle w:val="191"/>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w:t>
      </w:r>
      <w:r>
        <w:rPr>
          <w:rFonts w:hint="eastAsia" w:cs="仿宋_GB2312" w:asciiTheme="minorEastAsia" w:hAnsiTheme="minorEastAsia" w:eastAsiaTheme="minorEastAsia"/>
          <w:lang w:val="en-US" w:eastAsia="zh-CN"/>
        </w:rPr>
        <w:t>7</w:t>
      </w:r>
      <w:r>
        <w:rPr>
          <w:rFonts w:hint="eastAsia" w:cs="仿宋_GB2312" w:asciiTheme="minorEastAsia" w:hAnsiTheme="minorEastAsia" w:eastAsiaTheme="minorEastAsia"/>
        </w:rPr>
        <w:t>）主要业绩证明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03430EDF">
      <w:pPr>
        <w:pStyle w:val="191"/>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w:t>
      </w:r>
      <w:r>
        <w:rPr>
          <w:rFonts w:hint="eastAsia" w:cs="仿宋_GB2312" w:asciiTheme="minorEastAsia" w:hAnsiTheme="minorEastAsia" w:eastAsiaTheme="minorEastAsia"/>
          <w:lang w:val="en-US" w:eastAsia="zh-CN"/>
        </w:rPr>
        <w:t>8</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779F0922">
      <w:pPr>
        <w:pStyle w:val="191"/>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w:t>
      </w:r>
      <w:r>
        <w:rPr>
          <w:rFonts w:hint="eastAsia" w:cs="仿宋_GB2312" w:asciiTheme="minorEastAsia" w:hAnsiTheme="minorEastAsia" w:eastAsiaTheme="minorEastAsia"/>
          <w:lang w:val="en-US" w:eastAsia="zh-CN"/>
        </w:rPr>
        <w:t>9</w:t>
      </w:r>
      <w:r>
        <w:rPr>
          <w:rFonts w:hint="eastAsia" w:cs="仿宋_GB2312" w:asciiTheme="minorEastAsia" w:hAnsiTheme="minorEastAsia" w:eastAsiaTheme="minorEastAsia"/>
        </w:rPr>
        <w:t>）认为需要的其他商务文件或说明…………………………………………（页码）</w:t>
      </w:r>
    </w:p>
    <w:p w14:paraId="17683BAF">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lang w:val="en-US" w:eastAsia="zh-CN"/>
        </w:rPr>
        <w:t>0</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5224EF1A">
      <w:pPr>
        <w:tabs>
          <w:tab w:val="left" w:pos="0"/>
        </w:tabs>
        <w:autoSpaceDE w:val="0"/>
        <w:autoSpaceDN w:val="0"/>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lang w:val="en-US" w:eastAsia="zh-CN"/>
        </w:rPr>
        <w:t>1</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14:paraId="61B2390D">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14:paraId="0912DE27">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14:paraId="6551A501">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43BD8671">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14:paraId="78CEA491">
      <w:pPr>
        <w:pStyle w:val="112"/>
        <w:numPr>
          <w:ilvl w:val="0"/>
          <w:numId w:val="12"/>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（不少于90天），</w:t>
      </w:r>
      <w:r>
        <w:rPr>
          <w:rFonts w:hint="eastAsia" w:cs="仿宋_GB2312" w:asciiTheme="minorEastAsia" w:hAnsiTheme="minorEastAsia" w:eastAsiaTheme="minorEastAsia"/>
        </w:rPr>
        <w:t>本响应文件在响应有效期满之前均具有约束力。</w:t>
      </w:r>
    </w:p>
    <w:p w14:paraId="35D3CD96">
      <w:pPr>
        <w:numPr>
          <w:ilvl w:val="0"/>
          <w:numId w:val="12"/>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14:paraId="48374C6A">
      <w:pPr>
        <w:numPr>
          <w:ilvl w:val="0"/>
          <w:numId w:val="12"/>
        </w:numPr>
        <w:spacing w:line="360" w:lineRule="auto"/>
      </w:pPr>
      <w:r>
        <w:rPr>
          <w:rFonts w:hint="eastAsia" w:cs="宋体" w:asciiTheme="minorEastAsia" w:hAnsiTheme="minorEastAsia" w:eastAsiaTheme="minorEastAsia"/>
          <w:sz w:val="24"/>
        </w:rPr>
        <w:t>我方承诺除响应文件列出的偏离外，我方响应磋商文件的全部要求。</w:t>
      </w:r>
      <w:r>
        <w:rPr>
          <w:rFonts w:hint="eastAsia" w:ascii="宋体" w:hAnsi="宋体" w:cs="宋体"/>
          <w:sz w:val="24"/>
        </w:rPr>
        <w:t>对响应文件中材料的真实性、合法性负责，积极配合采购人、采购代理机构复核投标文件中的资料。</w:t>
      </w:r>
    </w:p>
    <w:p w14:paraId="0E235765">
      <w:pPr>
        <w:numPr>
          <w:ilvl w:val="0"/>
          <w:numId w:val="12"/>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14:paraId="3547E886">
      <w:pPr>
        <w:numPr>
          <w:ilvl w:val="0"/>
          <w:numId w:val="12"/>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14:paraId="16672A34">
      <w:pPr>
        <w:numPr>
          <w:ilvl w:val="0"/>
          <w:numId w:val="12"/>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14:paraId="7A5B2085">
      <w:pPr>
        <w:numPr>
          <w:ilvl w:val="0"/>
          <w:numId w:val="12"/>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14:paraId="2B66A148">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14:paraId="56D10C7A">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14:paraId="2BA6B6C0">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14:paraId="10974D8D">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14:paraId="4B070C49">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CBCB5F7">
      <w:pPr>
        <w:pStyle w:val="78"/>
      </w:pPr>
    </w:p>
    <w:p w14:paraId="4AF98E11">
      <w:pPr>
        <w:numPr>
          <w:ilvl w:val="255"/>
          <w:numId w:val="0"/>
        </w:numPr>
        <w:adjustRightInd/>
        <w:spacing w:line="360" w:lineRule="auto"/>
        <w:ind w:left="480"/>
        <w:rPr>
          <w:rFonts w:cs="宋体" w:asciiTheme="minorEastAsia" w:hAnsiTheme="minorEastAsia" w:eastAsiaTheme="minorEastAsia"/>
          <w:sz w:val="24"/>
        </w:rPr>
      </w:pPr>
      <w:r>
        <w:rPr>
          <w:rFonts w:hint="eastAsia" w:cs="宋体" w:asciiTheme="minorEastAsia" w:hAnsiTheme="minorEastAsia" w:eastAsiaTheme="minorEastAsia"/>
          <w:sz w:val="24"/>
        </w:rPr>
        <w:t>9、其他补充说明:                                        。</w:t>
      </w:r>
    </w:p>
    <w:p w14:paraId="743D969F">
      <w:pPr>
        <w:autoSpaceDE w:val="0"/>
        <w:autoSpaceDN w:val="0"/>
        <w:spacing w:line="360" w:lineRule="auto"/>
        <w:ind w:firstLine="3960" w:firstLineChars="1650"/>
        <w:rPr>
          <w:rFonts w:cs="仿宋_GB2312" w:asciiTheme="minorEastAsia" w:hAnsiTheme="minorEastAsia" w:eastAsiaTheme="minorEastAsia"/>
          <w:kern w:val="0"/>
          <w:sz w:val="24"/>
          <w:lang w:val="zh-CN"/>
        </w:rPr>
      </w:pPr>
    </w:p>
    <w:p w14:paraId="1C179C46">
      <w:pPr>
        <w:spacing w:line="360" w:lineRule="auto"/>
        <w:ind w:firstLine="3600" w:firstLineChars="15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供应商名称（</w:t>
      </w:r>
      <w:r>
        <w:rPr>
          <w:rFonts w:hint="eastAsia" w:cs="仿宋_GB2312" w:asciiTheme="minorEastAsia" w:hAnsiTheme="minorEastAsia" w:eastAsiaTheme="minorEastAsia"/>
          <w:sz w:val="24"/>
          <w:lang w:eastAsia="zh-CN"/>
        </w:rPr>
        <w:t>电子签章</w:t>
      </w:r>
      <w:r>
        <w:rPr>
          <w:rFonts w:hint="eastAsia" w:cs="仿宋_GB2312" w:asciiTheme="minorEastAsia" w:hAnsiTheme="minorEastAsia" w:eastAsiaTheme="minorEastAsia"/>
          <w:sz w:val="24"/>
        </w:rPr>
        <w:t xml:space="preserve">）：                          </w:t>
      </w:r>
    </w:p>
    <w:p w14:paraId="3776CF90">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日期：  年   月   日</w:t>
      </w:r>
    </w:p>
    <w:p w14:paraId="6AE78E10">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0F491CA7">
      <w:pPr>
        <w:autoSpaceDE w:val="0"/>
        <w:autoSpaceDN w:val="0"/>
        <w:spacing w:line="360" w:lineRule="auto"/>
        <w:rPr>
          <w:rFonts w:cs="仿宋_GB2312" w:asciiTheme="minorEastAsia" w:hAnsiTheme="minorEastAsia" w:eastAsiaTheme="minorEastAsia"/>
          <w:kern w:val="0"/>
          <w:sz w:val="24"/>
        </w:rPr>
      </w:pPr>
    </w:p>
    <w:p w14:paraId="67247C95">
      <w:pPr>
        <w:widowControl/>
        <w:adjustRightInd/>
        <w:jc w:val="left"/>
        <w:rPr>
          <w:rFonts w:cs="仿宋_GB2312" w:asciiTheme="minorEastAsia" w:hAnsiTheme="minorEastAsia" w:eastAsiaTheme="minorEastAsia"/>
          <w:b/>
          <w:kern w:val="0"/>
          <w:sz w:val="32"/>
          <w:szCs w:val="32"/>
        </w:rPr>
      </w:pPr>
    </w:p>
    <w:p w14:paraId="5F2EDC2B">
      <w:pPr>
        <w:widowControl/>
        <w:tabs>
          <w:tab w:val="left" w:pos="1200"/>
        </w:tabs>
        <w:adjustRightInd/>
        <w:ind w:left="840"/>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二、资格文件</w:t>
      </w:r>
    </w:p>
    <w:p w14:paraId="3685EBBE">
      <w:pPr>
        <w:pStyle w:val="112"/>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14:paraId="617CE6B4">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14:paraId="07FFAE8A">
      <w:pPr>
        <w:snapToGrid w:val="0"/>
        <w:spacing w:line="360" w:lineRule="auto"/>
        <w:rPr>
          <w:rFonts w:cs="宋体" w:asciiTheme="minorEastAsia" w:hAnsiTheme="minorEastAsia" w:eastAsiaTheme="minorEastAsia"/>
          <w:sz w:val="24"/>
        </w:rPr>
      </w:pPr>
      <w:r>
        <w:rPr>
          <w:rFonts w:hint="eastAsia" w:cs="仿宋_GB2312" w:asciiTheme="minorEastAsia" w:hAnsiTheme="minorEastAsia" w:eastAsiaTheme="minorEastAsia"/>
          <w:sz w:val="24"/>
        </w:rPr>
        <w:t>（采购人）、（采购代理机构）</w:t>
      </w:r>
      <w:r>
        <w:rPr>
          <w:rFonts w:hint="eastAsia" w:cs="宋体" w:asciiTheme="minorEastAsia" w:hAnsiTheme="minorEastAsia" w:eastAsiaTheme="minorEastAsia"/>
          <w:sz w:val="24"/>
        </w:rPr>
        <w:t>：</w:t>
      </w:r>
    </w:p>
    <w:p w14:paraId="3455537D">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我方参与</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w:t>
      </w:r>
      <w:r>
        <w:rPr>
          <w:rFonts w:hint="eastAsia" w:cs="宋体" w:asciiTheme="minorEastAsia" w:hAnsiTheme="minorEastAsia" w:eastAsiaTheme="minorEastAsia"/>
          <w:sz w:val="24"/>
        </w:rPr>
        <w:t>政府采购活动，郑重承诺：</w:t>
      </w:r>
    </w:p>
    <w:p w14:paraId="3F9745E2">
      <w:pPr>
        <w:snapToGrid w:val="0"/>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（一）具备《中华人民共和国政府采购法》第二十二条第一款规定的条件：</w:t>
      </w:r>
    </w:p>
    <w:p w14:paraId="3FD35739">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1、具有独立承担民事责任的能力；</w:t>
      </w:r>
    </w:p>
    <w:p w14:paraId="2A4EF4A7">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2、具有良好的商业信誉和健全的财务会计制度； </w:t>
      </w:r>
    </w:p>
    <w:p w14:paraId="5C41B2B0">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3、具有履行合同所必需的设备和专业技术能力；</w:t>
      </w:r>
    </w:p>
    <w:p w14:paraId="785FB6C5">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4、有依法缴纳税收和社会保障资金的良好记录；</w:t>
      </w:r>
    </w:p>
    <w:p w14:paraId="0474070F">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5、参加政府采购活动前三年内，在经营活动中没有重大违法记录；</w:t>
      </w:r>
    </w:p>
    <w:p w14:paraId="21CBAC26">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6、具有法律、行政法规规定的其他条件。</w:t>
      </w:r>
    </w:p>
    <w:p w14:paraId="15E66724">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（二）未被信用中国（www.creditchina.gov.cn)、中国政府采购网（www.ccgp.gov.cn）列入失信被执行人、重大税收违法案件当事人名单、政府采购严重违法失信行为记录名单。</w:t>
      </w:r>
    </w:p>
    <w:p w14:paraId="191DF6F8">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（三）不存在以下情况：</w:t>
      </w:r>
    </w:p>
    <w:p w14:paraId="6470BCC3">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1、单位负责人为同一人或者存在直接控股、管理关系的不同供应商参加同一合同项下的政府采购活动的；</w:t>
      </w:r>
    </w:p>
    <w:p w14:paraId="37CD7095">
      <w:pPr>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2、为采购项目提供整体设计、规范编制或者项目管理、监理、检测等服务后再参加该采购项目的其他采购活动的。</w:t>
      </w:r>
    </w:p>
    <w:p w14:paraId="3EDF86A3">
      <w:pPr>
        <w:snapToGrid w:val="0"/>
        <w:spacing w:line="360" w:lineRule="auto"/>
        <w:ind w:firstLine="5520" w:firstLineChars="2300"/>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供应商名称(电子签章)：</w:t>
      </w:r>
    </w:p>
    <w:p w14:paraId="6FEAB240">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 xml:space="preserve">                        </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日期</w:t>
      </w:r>
      <w:r>
        <w:rPr>
          <w:rFonts w:hint="eastAsia" w:cs="宋体" w:asciiTheme="minorEastAsia" w:hAnsiTheme="minorEastAsia" w:eastAsiaTheme="minorEastAsia"/>
          <w:kern w:val="0"/>
          <w:sz w:val="24"/>
        </w:rPr>
        <w:t xml:space="preserve">：  年  </w:t>
      </w:r>
      <w:r>
        <w:rPr>
          <w:rFonts w:hint="eastAsia" w:cs="宋体" w:asciiTheme="minorEastAsia" w:hAnsiTheme="minorEastAsia" w:eastAsiaTheme="minorEastAsia"/>
          <w:kern w:val="0"/>
          <w:sz w:val="24"/>
          <w:lang w:val="zh-CN"/>
        </w:rPr>
        <w:t>月</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w:t>
      </w:r>
    </w:p>
    <w:p w14:paraId="34073940">
      <w:pPr>
        <w:snapToGrid w:val="0"/>
        <w:spacing w:line="360" w:lineRule="auto"/>
        <w:ind w:right="480"/>
        <w:jc w:val="center"/>
        <w:rPr>
          <w:rFonts w:cs="仿宋_GB2312" w:asciiTheme="minorEastAsia" w:hAnsiTheme="minorEastAsia" w:eastAsiaTheme="minorEastAsia"/>
          <w:b/>
          <w:kern w:val="0"/>
          <w:sz w:val="32"/>
          <w:szCs w:val="32"/>
        </w:rPr>
      </w:pPr>
    </w:p>
    <w:p w14:paraId="32C38832">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276A803C">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B、</w:t>
      </w:r>
      <w:r>
        <w:rPr>
          <w:rFonts w:hint="eastAsia" w:cs="宋体" w:asciiTheme="minorEastAsia" w:hAnsiTheme="minorEastAsia" w:eastAsiaTheme="minorEastAsia"/>
          <w:b/>
          <w:kern w:val="0"/>
          <w:sz w:val="32"/>
          <w:szCs w:val="32"/>
        </w:rPr>
        <w:t>落实政府采购政策需满足的资格要求</w:t>
      </w:r>
    </w:p>
    <w:p w14:paraId="5F17CDDC">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14:paraId="40DEF44E">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14:paraId="2E2EBE51">
      <w:pPr>
        <w:widowControl/>
        <w:spacing w:line="360" w:lineRule="auto"/>
        <w:ind w:firstLine="480"/>
        <w:jc w:val="left"/>
        <w:rPr>
          <w:rFonts w:cs="宋体" w:asciiTheme="minorEastAsia" w:hAnsiTheme="minorEastAsia" w:eastAsiaTheme="minorEastAsia"/>
          <w:sz w:val="24"/>
        </w:rPr>
      </w:pPr>
    </w:p>
    <w:p w14:paraId="68E76984">
      <w:pPr>
        <w:spacing w:line="360" w:lineRule="auto"/>
        <w:jc w:val="center"/>
        <w:rPr>
          <w:rFonts w:cs="仿宋_GB2312" w:asciiTheme="minorEastAsia" w:hAnsiTheme="minorEastAsia" w:eastAsiaTheme="minorEastAsia"/>
          <w:b/>
          <w:sz w:val="32"/>
          <w:szCs w:val="32"/>
        </w:rPr>
      </w:pPr>
    </w:p>
    <w:p w14:paraId="398E42E9">
      <w:pPr>
        <w:spacing w:line="360" w:lineRule="auto"/>
        <w:jc w:val="center"/>
        <w:rPr>
          <w:rFonts w:cs="仿宋_GB2312" w:asciiTheme="minorEastAsia" w:hAnsiTheme="minorEastAsia" w:eastAsiaTheme="minorEastAsia"/>
          <w:b/>
          <w:sz w:val="32"/>
          <w:szCs w:val="32"/>
        </w:rPr>
      </w:pPr>
    </w:p>
    <w:p w14:paraId="423E3F8E">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lang w:val="en-US" w:eastAsia="zh-CN"/>
        </w:rPr>
        <w:t>C</w:t>
      </w:r>
      <w:r>
        <w:rPr>
          <w:rFonts w:hint="eastAsia" w:cs="仿宋_GB2312" w:asciiTheme="minorEastAsia" w:hAnsiTheme="minorEastAsia" w:eastAsiaTheme="minorEastAsia"/>
          <w:b/>
          <w:sz w:val="32"/>
          <w:szCs w:val="32"/>
        </w:rPr>
        <w:t>、符合特定资格条件要求的资质文件（复印件）</w:t>
      </w:r>
    </w:p>
    <w:p w14:paraId="14F3EB1B">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14:paraId="66774B59">
      <w:pPr>
        <w:widowControl/>
        <w:spacing w:line="360" w:lineRule="auto"/>
        <w:ind w:firstLine="480" w:firstLineChars="200"/>
        <w:jc w:val="left"/>
        <w:rPr>
          <w:rFonts w:cs="仿宋_GB2312" w:asciiTheme="minorEastAsia" w:hAnsiTheme="minorEastAsia" w:eastAsiaTheme="minorEastAsia"/>
          <w:sz w:val="24"/>
        </w:rPr>
      </w:pPr>
    </w:p>
    <w:p w14:paraId="66530E1D">
      <w:pPr>
        <w:snapToGrid w:val="0"/>
        <w:spacing w:line="360" w:lineRule="auto"/>
        <w:ind w:firstLine="5880" w:firstLineChars="24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供应商名称(电子签章)：</w:t>
      </w:r>
    </w:p>
    <w:p w14:paraId="72A8F9EF">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签发日期：  年  月   日</w:t>
      </w:r>
    </w:p>
    <w:p w14:paraId="0A9B7031">
      <w:pPr>
        <w:snapToGrid w:val="0"/>
        <w:spacing w:line="360" w:lineRule="auto"/>
        <w:rPr>
          <w:rFonts w:cs="仿宋_GB2312" w:asciiTheme="minorEastAsia" w:hAnsiTheme="minorEastAsia" w:eastAsiaTheme="minorEastAsia"/>
          <w:kern w:val="0"/>
          <w:sz w:val="24"/>
          <w:lang w:val="zh-CN"/>
        </w:rPr>
      </w:pPr>
    </w:p>
    <w:p w14:paraId="48DB516A">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57BAFEA0">
      <w:pPr>
        <w:widowControl/>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三、法人授权书</w:t>
      </w:r>
    </w:p>
    <w:p w14:paraId="47B89000">
      <w:pPr>
        <w:snapToGrid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64429F06">
      <w:pPr>
        <w:snapToGrid w:val="0"/>
        <w:spacing w:line="360" w:lineRule="auto"/>
        <w:ind w:firstLine="576"/>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兹委派我公司</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先生/女士(其在本公司的职务是：</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 xml:space="preserve"> ，联系电话：</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手机：</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传真：</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)，代表我公司全权处理</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政府采购响应的一切事项，若成交则全权代表本公司签订相关合同，并负责处理合同履行等事宜。</w:t>
      </w:r>
    </w:p>
    <w:p w14:paraId="10F3C8C1">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本委托书有效期：自    年 月  日起至    年  月  日止。</w:t>
      </w:r>
    </w:p>
    <w:p w14:paraId="4723A15C">
      <w:pPr>
        <w:snapToGrid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特此告知。</w:t>
      </w:r>
    </w:p>
    <w:p w14:paraId="122AD229">
      <w:pPr>
        <w:snapToGrid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供应商名称(电子签章)：</w:t>
      </w:r>
    </w:p>
    <w:p w14:paraId="26289E1A">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签发日期：  年  月   日</w:t>
      </w:r>
    </w:p>
    <w:p w14:paraId="505A49A2">
      <w:pPr>
        <w:snapToGrid w:val="0"/>
        <w:spacing w:line="360" w:lineRule="auto"/>
        <w:rPr>
          <w:rFonts w:cs="仿宋_GB2312" w:asciiTheme="minorEastAsia" w:hAnsiTheme="minorEastAsia" w:eastAsiaTheme="minorEastAsia"/>
          <w:kern w:val="0"/>
          <w:sz w:val="24"/>
          <w:lang w:val="zh-CN"/>
        </w:rPr>
      </w:pPr>
    </w:p>
    <w:p w14:paraId="4FA02B0F">
      <w:pPr>
        <w:widowControl/>
        <w:adjustRightInd/>
        <w:jc w:val="left"/>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br w:type="page"/>
      </w:r>
    </w:p>
    <w:p w14:paraId="03B8832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b/>
          <w:sz w:val="30"/>
          <w:szCs w:val="30"/>
        </w:rPr>
        <w:t>授权代表的身份证（复印件）</w:t>
      </w:r>
    </w:p>
    <w:p w14:paraId="29E07CED">
      <w:pPr>
        <w:pStyle w:val="624"/>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授权代表身份证件扫描件：</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7828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35D9BBA4">
            <w:pPr>
              <w:pStyle w:val="624"/>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正面：                                 反面：</w:t>
            </w:r>
          </w:p>
          <w:p w14:paraId="13BFFFD5">
            <w:pPr>
              <w:pStyle w:val="624"/>
              <w:spacing w:line="360" w:lineRule="auto"/>
              <w:rPr>
                <w:rFonts w:asciiTheme="minorEastAsia" w:hAnsiTheme="minorEastAsia" w:eastAsiaTheme="minorEastAsia"/>
                <w:bCs/>
                <w:sz w:val="24"/>
              </w:rPr>
            </w:pPr>
          </w:p>
        </w:tc>
      </w:tr>
    </w:tbl>
    <w:p w14:paraId="799DD9E2">
      <w:pPr>
        <w:snapToGrid w:val="0"/>
        <w:spacing w:line="360" w:lineRule="auto"/>
        <w:ind w:firstLine="576"/>
        <w:jc w:val="right"/>
        <w:rPr>
          <w:rFonts w:cs="仿宋_GB2312" w:asciiTheme="minorEastAsia" w:hAnsiTheme="minorEastAsia" w:eastAsiaTheme="minorEastAsia"/>
          <w:kern w:val="0"/>
          <w:sz w:val="24"/>
          <w:lang w:val="zh-CN"/>
        </w:rPr>
      </w:pPr>
    </w:p>
    <w:p w14:paraId="3582B60E">
      <w:pPr>
        <w:snapToGrid w:val="0"/>
        <w:spacing w:line="360" w:lineRule="auto"/>
        <w:ind w:firstLine="576"/>
        <w:jc w:val="center"/>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供应商名称(电子签章)：                              </w:t>
      </w:r>
    </w:p>
    <w:p w14:paraId="595D4680">
      <w:pPr>
        <w:spacing w:line="360" w:lineRule="auto"/>
        <w:jc w:val="center"/>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日期：  年  月</w:t>
      </w:r>
    </w:p>
    <w:p w14:paraId="7FA763C4">
      <w:pPr>
        <w:snapToGrid w:val="0"/>
        <w:spacing w:line="360" w:lineRule="auto"/>
        <w:ind w:firstLine="576"/>
        <w:jc w:val="center"/>
        <w:rPr>
          <w:rFonts w:cs="仿宋_GB2312" w:asciiTheme="minorEastAsia" w:hAnsiTheme="minorEastAsia" w:eastAsiaTheme="minorEastAsia"/>
          <w:sz w:val="28"/>
          <w:szCs w:val="28"/>
        </w:rPr>
      </w:pPr>
    </w:p>
    <w:p w14:paraId="68A13273">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5CC22F8B">
      <w:pPr>
        <w:snapToGrid w:val="0"/>
        <w:spacing w:line="360" w:lineRule="auto"/>
        <w:ind w:firstLine="3092" w:firstLineChars="1100"/>
        <w:rPr>
          <w:rFonts w:cs="宋体" w:asciiTheme="minorEastAsia" w:hAnsiTheme="minorEastAsia" w:eastAsiaTheme="minorEastAsia"/>
          <w:b/>
          <w:kern w:val="0"/>
          <w:sz w:val="32"/>
          <w:szCs w:val="32"/>
        </w:rPr>
      </w:pPr>
      <w:r>
        <w:rPr>
          <w:rFonts w:hint="eastAsia" w:ascii="宋体" w:hAnsi="宋体" w:cs="Times New Roman" w:eastAsiaTheme="minorEastAsia"/>
          <w:b/>
          <w:bCs/>
          <w:color w:val="000000"/>
          <w:sz w:val="28"/>
          <w:szCs w:val="28"/>
          <w:lang w:val="zh-CN" w:eastAsia="zh-CN"/>
        </w:rPr>
        <w:t>四</w:t>
      </w:r>
      <w:r>
        <w:rPr>
          <w:rFonts w:hint="eastAsia" w:ascii="宋体" w:hAnsi="宋体" w:cs="Times New Roman" w:eastAsiaTheme="minorEastAsia"/>
          <w:b/>
          <w:bCs/>
          <w:color w:val="000000"/>
          <w:sz w:val="28"/>
          <w:szCs w:val="28"/>
          <w:lang w:val="en-US" w:eastAsia="zh-CN"/>
        </w:rPr>
        <w:t>、投</w:t>
      </w:r>
      <w:r>
        <w:rPr>
          <w:rFonts w:hint="eastAsia" w:ascii="宋体" w:hAnsi="宋体" w:eastAsiaTheme="minorEastAsia"/>
          <w:b/>
          <w:bCs/>
          <w:color w:val="000000"/>
          <w:sz w:val="28"/>
          <w:szCs w:val="28"/>
          <w:lang w:val="en-US" w:eastAsia="zh-CN"/>
        </w:rPr>
        <w:t>标人</w:t>
      </w:r>
      <w:r>
        <w:rPr>
          <w:rFonts w:hint="eastAsia" w:ascii="宋体" w:hAnsi="宋体"/>
          <w:b/>
          <w:bCs/>
          <w:color w:val="000000"/>
          <w:sz w:val="28"/>
          <w:szCs w:val="28"/>
          <w:lang w:val="en-US" w:eastAsia="zh-CN"/>
        </w:rPr>
        <w:t>基本情况表</w:t>
      </w:r>
    </w:p>
    <w:tbl>
      <w:tblPr>
        <w:tblStyle w:val="639"/>
        <w:tblW w:w="9242" w:type="dxa"/>
        <w:tblInd w:w="-84" w:type="dxa"/>
        <w:tblLayout w:type="fixed"/>
        <w:tblCellMar>
          <w:top w:w="0" w:type="dxa"/>
          <w:left w:w="107" w:type="dxa"/>
          <w:bottom w:w="0" w:type="dxa"/>
          <w:right w:w="144" w:type="dxa"/>
        </w:tblCellMar>
      </w:tblPr>
      <w:tblGrid>
        <w:gridCol w:w="1652"/>
        <w:gridCol w:w="1132"/>
        <w:gridCol w:w="1280"/>
        <w:gridCol w:w="705"/>
        <w:gridCol w:w="508"/>
        <w:gridCol w:w="1214"/>
        <w:gridCol w:w="1044"/>
        <w:gridCol w:w="1707"/>
      </w:tblGrid>
      <w:tr w14:paraId="1FA07166">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F9D7E43">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供应商名称</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6F17360B">
            <w:pPr>
              <w:pStyle w:val="638"/>
              <w:rPr>
                <w:rFonts w:hint="eastAsia" w:ascii="宋体" w:hAnsi="宋体" w:eastAsia="宋体" w:cs="宋体"/>
                <w:kern w:val="2"/>
                <w:sz w:val="24"/>
                <w:szCs w:val="24"/>
                <w:lang w:val="zh-CN" w:eastAsia="zh-CN" w:bidi="ar-SA"/>
              </w:rPr>
            </w:pPr>
          </w:p>
        </w:tc>
      </w:tr>
      <w:tr w14:paraId="539EF476">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62B3803B">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注册地址</w:t>
            </w:r>
          </w:p>
        </w:tc>
        <w:tc>
          <w:tcPr>
            <w:tcW w:w="3625" w:type="dxa"/>
            <w:gridSpan w:val="4"/>
            <w:tcBorders>
              <w:top w:val="single" w:color="000000" w:sz="4" w:space="0"/>
              <w:left w:val="single" w:color="000000" w:sz="4" w:space="0"/>
              <w:bottom w:val="single" w:color="000000" w:sz="4" w:space="0"/>
              <w:right w:val="single" w:color="000000" w:sz="4" w:space="0"/>
            </w:tcBorders>
            <w:noWrap w:val="0"/>
            <w:vAlign w:val="top"/>
          </w:tcPr>
          <w:p w14:paraId="7768977E">
            <w:pPr>
              <w:pStyle w:val="638"/>
              <w:rPr>
                <w:rFonts w:hint="eastAsia" w:ascii="宋体" w:hAnsi="宋体" w:eastAsia="宋体" w:cs="宋体"/>
                <w:kern w:val="2"/>
                <w:sz w:val="24"/>
                <w:szCs w:val="24"/>
                <w:lang w:val="zh-CN"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23A02C">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邮政编码</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5EFC1D66">
            <w:pPr>
              <w:pStyle w:val="638"/>
              <w:rPr>
                <w:rFonts w:hint="eastAsia" w:ascii="宋体" w:hAnsi="宋体" w:eastAsia="宋体" w:cs="宋体"/>
                <w:kern w:val="2"/>
                <w:sz w:val="24"/>
                <w:szCs w:val="24"/>
                <w:lang w:val="zh-CN" w:eastAsia="zh-CN" w:bidi="ar-SA"/>
              </w:rPr>
            </w:pPr>
          </w:p>
        </w:tc>
      </w:tr>
      <w:tr w14:paraId="7D39FB9D">
        <w:tblPrEx>
          <w:tblCellMar>
            <w:top w:w="0" w:type="dxa"/>
            <w:left w:w="107" w:type="dxa"/>
            <w:bottom w:w="0" w:type="dxa"/>
            <w:right w:w="144" w:type="dxa"/>
          </w:tblCellMar>
        </w:tblPrEx>
        <w:trPr>
          <w:trHeight w:val="522" w:hRule="atLeast"/>
        </w:trPr>
        <w:tc>
          <w:tcPr>
            <w:tcW w:w="1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6CAA5">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联系方式</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DE0DCC">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联系人</w:t>
            </w:r>
          </w:p>
        </w:tc>
        <w:tc>
          <w:tcPr>
            <w:tcW w:w="2493" w:type="dxa"/>
            <w:gridSpan w:val="3"/>
            <w:tcBorders>
              <w:top w:val="single" w:color="000000" w:sz="4" w:space="0"/>
              <w:left w:val="single" w:color="000000" w:sz="4" w:space="0"/>
              <w:bottom w:val="single" w:color="000000" w:sz="4" w:space="0"/>
              <w:right w:val="single" w:color="000000" w:sz="4" w:space="0"/>
            </w:tcBorders>
            <w:noWrap w:val="0"/>
            <w:vAlign w:val="top"/>
          </w:tcPr>
          <w:p w14:paraId="473173CC">
            <w:pPr>
              <w:pStyle w:val="638"/>
              <w:rPr>
                <w:rFonts w:hint="eastAsia" w:ascii="宋体" w:hAnsi="宋体" w:eastAsia="宋体" w:cs="宋体"/>
                <w:kern w:val="2"/>
                <w:sz w:val="24"/>
                <w:szCs w:val="24"/>
                <w:lang w:val="zh-CN"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E214CB3">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电话</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6201BE3D">
            <w:pPr>
              <w:pStyle w:val="638"/>
              <w:rPr>
                <w:rFonts w:hint="eastAsia" w:ascii="宋体" w:hAnsi="宋体" w:eastAsia="宋体" w:cs="宋体"/>
                <w:kern w:val="2"/>
                <w:sz w:val="24"/>
                <w:szCs w:val="24"/>
                <w:lang w:val="zh-CN" w:eastAsia="zh-CN" w:bidi="ar-SA"/>
              </w:rPr>
            </w:pPr>
          </w:p>
        </w:tc>
      </w:tr>
      <w:tr w14:paraId="5555C684">
        <w:tblPrEx>
          <w:tblCellMar>
            <w:top w:w="0" w:type="dxa"/>
            <w:left w:w="107" w:type="dxa"/>
            <w:bottom w:w="0" w:type="dxa"/>
            <w:right w:w="144" w:type="dxa"/>
          </w:tblCellMar>
        </w:tblPrEx>
        <w:trPr>
          <w:trHeight w:val="521" w:hRule="atLeast"/>
        </w:trPr>
        <w:tc>
          <w:tcPr>
            <w:tcW w:w="1652" w:type="dxa"/>
            <w:vMerge w:val="continue"/>
            <w:tcBorders>
              <w:top w:val="nil"/>
              <w:left w:val="single" w:color="000000" w:sz="4" w:space="0"/>
              <w:bottom w:val="nil"/>
              <w:right w:val="single" w:color="000000" w:sz="4" w:space="0"/>
            </w:tcBorders>
            <w:noWrap w:val="0"/>
            <w:vAlign w:val="top"/>
          </w:tcPr>
          <w:p w14:paraId="534519A9">
            <w:pPr>
              <w:pStyle w:val="638"/>
              <w:rPr>
                <w:rFonts w:hint="eastAsia" w:ascii="宋体" w:hAnsi="宋体" w:eastAsia="宋体" w:cs="宋体"/>
                <w:kern w:val="2"/>
                <w:sz w:val="24"/>
                <w:szCs w:val="24"/>
                <w:lang w:val="zh-CN" w:eastAsia="zh-CN" w:bidi="ar-SA"/>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09EC2F">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传真</w:t>
            </w:r>
          </w:p>
        </w:tc>
        <w:tc>
          <w:tcPr>
            <w:tcW w:w="2493" w:type="dxa"/>
            <w:gridSpan w:val="3"/>
            <w:tcBorders>
              <w:top w:val="single" w:color="000000" w:sz="4" w:space="0"/>
              <w:left w:val="single" w:color="000000" w:sz="4" w:space="0"/>
              <w:bottom w:val="single" w:color="000000" w:sz="4" w:space="0"/>
              <w:right w:val="single" w:color="000000" w:sz="4" w:space="0"/>
            </w:tcBorders>
            <w:noWrap w:val="0"/>
            <w:vAlign w:val="top"/>
          </w:tcPr>
          <w:p w14:paraId="56729E8C">
            <w:pPr>
              <w:pStyle w:val="638"/>
              <w:rPr>
                <w:rFonts w:hint="eastAsia" w:ascii="宋体" w:hAnsi="宋体" w:eastAsia="宋体" w:cs="宋体"/>
                <w:kern w:val="2"/>
                <w:sz w:val="24"/>
                <w:szCs w:val="24"/>
                <w:lang w:val="zh-CN"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EB74E4E">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移动电话</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2D2EE22C">
            <w:pPr>
              <w:pStyle w:val="638"/>
              <w:rPr>
                <w:rFonts w:hint="eastAsia" w:ascii="宋体" w:hAnsi="宋体" w:eastAsia="宋体" w:cs="宋体"/>
                <w:kern w:val="2"/>
                <w:sz w:val="24"/>
                <w:szCs w:val="24"/>
                <w:lang w:val="zh-CN" w:eastAsia="zh-CN" w:bidi="ar-SA"/>
              </w:rPr>
            </w:pPr>
          </w:p>
        </w:tc>
      </w:tr>
      <w:tr w14:paraId="7981E496">
        <w:tblPrEx>
          <w:tblCellMar>
            <w:top w:w="0" w:type="dxa"/>
            <w:left w:w="107" w:type="dxa"/>
            <w:bottom w:w="0" w:type="dxa"/>
            <w:right w:w="144" w:type="dxa"/>
          </w:tblCellMar>
        </w:tblPrEx>
        <w:trPr>
          <w:trHeight w:val="521" w:hRule="atLeast"/>
        </w:trPr>
        <w:tc>
          <w:tcPr>
            <w:tcW w:w="1652" w:type="dxa"/>
            <w:vMerge w:val="continue"/>
            <w:tcBorders>
              <w:top w:val="nil"/>
              <w:left w:val="single" w:color="000000" w:sz="4" w:space="0"/>
              <w:bottom w:val="single" w:color="000000" w:sz="4" w:space="0"/>
              <w:right w:val="single" w:color="000000" w:sz="4" w:space="0"/>
            </w:tcBorders>
            <w:noWrap w:val="0"/>
            <w:vAlign w:val="top"/>
          </w:tcPr>
          <w:p w14:paraId="3D25DD22">
            <w:pPr>
              <w:pStyle w:val="638"/>
              <w:rPr>
                <w:rFonts w:hint="eastAsia" w:ascii="宋体" w:hAnsi="宋体" w:eastAsia="宋体" w:cs="宋体"/>
                <w:kern w:val="2"/>
                <w:sz w:val="24"/>
                <w:szCs w:val="24"/>
                <w:lang w:val="zh-CN" w:eastAsia="zh-CN" w:bidi="ar-SA"/>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5FED45">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电子邮箱</w:t>
            </w:r>
          </w:p>
        </w:tc>
        <w:tc>
          <w:tcPr>
            <w:tcW w:w="2493" w:type="dxa"/>
            <w:gridSpan w:val="3"/>
            <w:tcBorders>
              <w:top w:val="single" w:color="000000" w:sz="4" w:space="0"/>
              <w:left w:val="single" w:color="000000" w:sz="4" w:space="0"/>
              <w:bottom w:val="single" w:color="000000" w:sz="4" w:space="0"/>
              <w:right w:val="single" w:color="000000" w:sz="4" w:space="0"/>
            </w:tcBorders>
            <w:noWrap w:val="0"/>
            <w:vAlign w:val="top"/>
          </w:tcPr>
          <w:p w14:paraId="21B3E974">
            <w:pPr>
              <w:pStyle w:val="638"/>
              <w:rPr>
                <w:rFonts w:hint="eastAsia" w:ascii="宋体" w:hAnsi="宋体" w:eastAsia="宋体" w:cs="宋体"/>
                <w:kern w:val="2"/>
                <w:sz w:val="24"/>
                <w:szCs w:val="24"/>
                <w:lang w:val="zh-CN"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5B04828">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网址</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18EF2F22">
            <w:pPr>
              <w:pStyle w:val="638"/>
              <w:rPr>
                <w:rFonts w:hint="eastAsia" w:ascii="宋体" w:hAnsi="宋体" w:eastAsia="宋体" w:cs="宋体"/>
                <w:kern w:val="2"/>
                <w:sz w:val="24"/>
                <w:szCs w:val="24"/>
                <w:lang w:val="zh-CN" w:eastAsia="zh-CN" w:bidi="ar-SA"/>
              </w:rPr>
            </w:pPr>
          </w:p>
        </w:tc>
      </w:tr>
      <w:tr w14:paraId="7E14E699">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2522D0D">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组织结构</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3757616A">
            <w:pPr>
              <w:pStyle w:val="638"/>
              <w:rPr>
                <w:rFonts w:hint="eastAsia" w:ascii="宋体" w:hAnsi="宋体" w:eastAsia="宋体" w:cs="宋体"/>
                <w:kern w:val="2"/>
                <w:sz w:val="24"/>
                <w:szCs w:val="24"/>
                <w:lang w:val="zh-CN" w:eastAsia="zh-CN" w:bidi="ar-SA"/>
              </w:rPr>
            </w:pPr>
          </w:p>
        </w:tc>
      </w:tr>
      <w:tr w14:paraId="15F6D675">
        <w:tblPrEx>
          <w:tblCellMar>
            <w:top w:w="0" w:type="dxa"/>
            <w:left w:w="107" w:type="dxa"/>
            <w:bottom w:w="0" w:type="dxa"/>
            <w:right w:w="144" w:type="dxa"/>
          </w:tblCellMar>
        </w:tblPrEx>
        <w:trPr>
          <w:trHeight w:val="522"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B1FF4D1">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法定代表人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F75921">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姓名</w:t>
            </w:r>
          </w:p>
        </w:tc>
        <w:tc>
          <w:tcPr>
            <w:tcW w:w="1280" w:type="dxa"/>
            <w:tcBorders>
              <w:top w:val="single" w:color="000000" w:sz="4" w:space="0"/>
              <w:left w:val="single" w:color="000000" w:sz="4" w:space="0"/>
              <w:bottom w:val="single" w:color="000000" w:sz="4" w:space="0"/>
              <w:right w:val="single" w:color="000000" w:sz="4" w:space="0"/>
            </w:tcBorders>
            <w:noWrap w:val="0"/>
            <w:vAlign w:val="top"/>
          </w:tcPr>
          <w:p w14:paraId="09E6E0B4">
            <w:pPr>
              <w:pStyle w:val="638"/>
              <w:rPr>
                <w:rFonts w:hint="eastAsia" w:ascii="宋体" w:hAnsi="宋体" w:eastAsia="宋体" w:cs="宋体"/>
                <w:kern w:val="2"/>
                <w:sz w:val="24"/>
                <w:szCs w:val="24"/>
                <w:lang w:val="zh-CN" w:eastAsia="zh-CN" w:bidi="ar-SA"/>
              </w:rPr>
            </w:pP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14:paraId="46BB96C0">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技术职称</w:t>
            </w:r>
          </w:p>
        </w:tc>
        <w:tc>
          <w:tcPr>
            <w:tcW w:w="1214" w:type="dxa"/>
            <w:tcBorders>
              <w:top w:val="single" w:color="000000" w:sz="4" w:space="0"/>
              <w:left w:val="single" w:color="000000" w:sz="4" w:space="0"/>
              <w:bottom w:val="single" w:color="000000" w:sz="4" w:space="0"/>
              <w:right w:val="single" w:color="000000" w:sz="4" w:space="0"/>
            </w:tcBorders>
            <w:noWrap w:val="0"/>
            <w:vAlign w:val="top"/>
          </w:tcPr>
          <w:p w14:paraId="75014D5F">
            <w:pPr>
              <w:pStyle w:val="638"/>
              <w:rPr>
                <w:rFonts w:hint="eastAsia" w:ascii="宋体" w:hAnsi="宋体" w:eastAsia="宋体" w:cs="宋体"/>
                <w:kern w:val="2"/>
                <w:sz w:val="24"/>
                <w:szCs w:val="24"/>
                <w:lang w:val="zh-CN" w:eastAsia="zh-CN" w:bidi="ar-SA"/>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B916142">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电话</w:t>
            </w:r>
          </w:p>
        </w:tc>
        <w:tc>
          <w:tcPr>
            <w:tcW w:w="1707" w:type="dxa"/>
            <w:tcBorders>
              <w:top w:val="single" w:color="000000" w:sz="4" w:space="0"/>
              <w:left w:val="single" w:color="000000" w:sz="4" w:space="0"/>
              <w:bottom w:val="single" w:color="000000" w:sz="4" w:space="0"/>
              <w:right w:val="single" w:color="000000" w:sz="4" w:space="0"/>
            </w:tcBorders>
            <w:noWrap w:val="0"/>
            <w:vAlign w:val="top"/>
          </w:tcPr>
          <w:p w14:paraId="43D75F81">
            <w:pPr>
              <w:pStyle w:val="638"/>
              <w:rPr>
                <w:rFonts w:hint="eastAsia" w:ascii="宋体" w:hAnsi="宋体" w:eastAsia="宋体" w:cs="宋体"/>
                <w:kern w:val="2"/>
                <w:sz w:val="24"/>
                <w:szCs w:val="24"/>
                <w:lang w:val="zh-CN" w:eastAsia="zh-CN" w:bidi="ar-SA"/>
              </w:rPr>
            </w:pPr>
          </w:p>
        </w:tc>
      </w:tr>
      <w:tr w14:paraId="5A4DE018">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22C7D26">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技术负责人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2388A0">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姓名</w:t>
            </w:r>
          </w:p>
        </w:tc>
        <w:tc>
          <w:tcPr>
            <w:tcW w:w="1280" w:type="dxa"/>
            <w:tcBorders>
              <w:top w:val="single" w:color="000000" w:sz="4" w:space="0"/>
              <w:left w:val="single" w:color="000000" w:sz="4" w:space="0"/>
              <w:bottom w:val="single" w:color="000000" w:sz="4" w:space="0"/>
              <w:right w:val="single" w:color="000000" w:sz="4" w:space="0"/>
            </w:tcBorders>
            <w:noWrap w:val="0"/>
            <w:vAlign w:val="top"/>
          </w:tcPr>
          <w:p w14:paraId="2567DBC7">
            <w:pPr>
              <w:pStyle w:val="638"/>
              <w:rPr>
                <w:rFonts w:hint="eastAsia" w:ascii="宋体" w:hAnsi="宋体" w:eastAsia="宋体" w:cs="宋体"/>
                <w:kern w:val="2"/>
                <w:sz w:val="24"/>
                <w:szCs w:val="24"/>
                <w:lang w:val="zh-CN" w:eastAsia="zh-CN" w:bidi="ar-SA"/>
              </w:rPr>
            </w:pP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14:paraId="2DE6B017">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技术职称</w:t>
            </w:r>
          </w:p>
        </w:tc>
        <w:tc>
          <w:tcPr>
            <w:tcW w:w="1214" w:type="dxa"/>
            <w:tcBorders>
              <w:top w:val="single" w:color="000000" w:sz="4" w:space="0"/>
              <w:left w:val="single" w:color="000000" w:sz="4" w:space="0"/>
              <w:bottom w:val="single" w:color="000000" w:sz="4" w:space="0"/>
              <w:right w:val="single" w:color="000000" w:sz="4" w:space="0"/>
            </w:tcBorders>
            <w:noWrap w:val="0"/>
            <w:vAlign w:val="top"/>
          </w:tcPr>
          <w:p w14:paraId="0597BF3D">
            <w:pPr>
              <w:pStyle w:val="638"/>
              <w:rPr>
                <w:rFonts w:hint="eastAsia" w:ascii="宋体" w:hAnsi="宋体" w:eastAsia="宋体" w:cs="宋体"/>
                <w:kern w:val="2"/>
                <w:sz w:val="24"/>
                <w:szCs w:val="24"/>
                <w:lang w:val="zh-CN" w:eastAsia="zh-CN" w:bidi="ar-SA"/>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B18FE8E">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电话</w:t>
            </w:r>
          </w:p>
        </w:tc>
        <w:tc>
          <w:tcPr>
            <w:tcW w:w="1707" w:type="dxa"/>
            <w:tcBorders>
              <w:top w:val="single" w:color="000000" w:sz="4" w:space="0"/>
              <w:left w:val="single" w:color="000000" w:sz="4" w:space="0"/>
              <w:bottom w:val="single" w:color="000000" w:sz="4" w:space="0"/>
              <w:right w:val="single" w:color="000000" w:sz="4" w:space="0"/>
            </w:tcBorders>
            <w:noWrap w:val="0"/>
            <w:vAlign w:val="top"/>
          </w:tcPr>
          <w:p w14:paraId="1DD9709F">
            <w:pPr>
              <w:pStyle w:val="638"/>
              <w:rPr>
                <w:rFonts w:hint="eastAsia" w:ascii="宋体" w:hAnsi="宋体" w:eastAsia="宋体" w:cs="宋体"/>
                <w:kern w:val="2"/>
                <w:sz w:val="24"/>
                <w:szCs w:val="24"/>
                <w:lang w:val="zh-CN" w:eastAsia="zh-CN" w:bidi="ar-SA"/>
              </w:rPr>
            </w:pPr>
          </w:p>
        </w:tc>
      </w:tr>
      <w:tr w14:paraId="71DC5B43">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4BD769C7">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成立时间</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6D9778E1">
            <w:pPr>
              <w:pStyle w:val="638"/>
              <w:rPr>
                <w:rFonts w:hint="eastAsia" w:ascii="宋体" w:hAnsi="宋体" w:eastAsia="宋体" w:cs="宋体"/>
                <w:kern w:val="2"/>
                <w:sz w:val="24"/>
                <w:szCs w:val="24"/>
                <w:lang w:val="zh-CN" w:eastAsia="zh-CN" w:bidi="ar-SA"/>
              </w:rPr>
            </w:pPr>
          </w:p>
        </w:tc>
        <w:tc>
          <w:tcPr>
            <w:tcW w:w="5178" w:type="dxa"/>
            <w:gridSpan w:val="5"/>
            <w:tcBorders>
              <w:top w:val="single" w:color="000000" w:sz="4" w:space="0"/>
              <w:left w:val="single" w:color="000000" w:sz="4" w:space="0"/>
              <w:bottom w:val="single" w:color="000000" w:sz="4" w:space="0"/>
              <w:right w:val="single" w:color="000000" w:sz="4" w:space="0"/>
            </w:tcBorders>
            <w:noWrap w:val="0"/>
            <w:vAlign w:val="center"/>
          </w:tcPr>
          <w:p w14:paraId="51193BA3">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员工总人数：</w:t>
            </w:r>
          </w:p>
        </w:tc>
      </w:tr>
      <w:tr w14:paraId="7D13C81A">
        <w:tblPrEx>
          <w:tblCellMar>
            <w:top w:w="0" w:type="dxa"/>
            <w:left w:w="107" w:type="dxa"/>
            <w:bottom w:w="0" w:type="dxa"/>
            <w:right w:w="144" w:type="dxa"/>
          </w:tblCellMar>
        </w:tblPrEx>
        <w:trPr>
          <w:trHeight w:val="522" w:hRule="atLeast"/>
        </w:trPr>
        <w:tc>
          <w:tcPr>
            <w:tcW w:w="1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841BC">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统一社会信用代码</w:t>
            </w:r>
          </w:p>
        </w:tc>
        <w:tc>
          <w:tcPr>
            <w:tcW w:w="2412" w:type="dxa"/>
            <w:gridSpan w:val="2"/>
            <w:vMerge w:val="restart"/>
            <w:tcBorders>
              <w:top w:val="single" w:color="000000" w:sz="4" w:space="0"/>
              <w:left w:val="single" w:color="000000" w:sz="4" w:space="0"/>
              <w:right w:val="single" w:color="000000" w:sz="4" w:space="0"/>
            </w:tcBorders>
            <w:noWrap w:val="0"/>
            <w:vAlign w:val="top"/>
          </w:tcPr>
          <w:p w14:paraId="3BEC3F53">
            <w:pPr>
              <w:pStyle w:val="638"/>
              <w:rPr>
                <w:rFonts w:hint="eastAsia" w:ascii="宋体" w:hAnsi="宋体" w:eastAsia="宋体" w:cs="宋体"/>
                <w:kern w:val="2"/>
                <w:sz w:val="24"/>
                <w:szCs w:val="24"/>
                <w:lang w:val="zh-CN" w:eastAsia="zh-CN" w:bidi="ar-SA"/>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55D8C">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其中</w:t>
            </w: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637A200A">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注册职业资格</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0BA6888A">
            <w:pPr>
              <w:pStyle w:val="638"/>
              <w:rPr>
                <w:rFonts w:hint="eastAsia" w:ascii="宋体" w:hAnsi="宋体" w:eastAsia="宋体" w:cs="宋体"/>
                <w:kern w:val="2"/>
                <w:sz w:val="24"/>
                <w:szCs w:val="24"/>
                <w:lang w:val="zh-CN" w:eastAsia="zh-CN" w:bidi="ar-SA"/>
              </w:rPr>
            </w:pPr>
          </w:p>
        </w:tc>
      </w:tr>
      <w:tr w14:paraId="4595E798">
        <w:tblPrEx>
          <w:tblCellMar>
            <w:top w:w="0" w:type="dxa"/>
            <w:left w:w="107" w:type="dxa"/>
            <w:bottom w:w="0" w:type="dxa"/>
            <w:right w:w="144" w:type="dxa"/>
          </w:tblCellMar>
        </w:tblPrEx>
        <w:trPr>
          <w:trHeight w:val="521" w:hRule="atLeast"/>
        </w:trPr>
        <w:tc>
          <w:tcPr>
            <w:tcW w:w="1652" w:type="dxa"/>
            <w:vMerge w:val="continue"/>
            <w:tcBorders>
              <w:top w:val="nil"/>
              <w:left w:val="single" w:color="000000" w:sz="4" w:space="0"/>
              <w:bottom w:val="single" w:color="000000" w:sz="4" w:space="0"/>
              <w:right w:val="single" w:color="000000" w:sz="4" w:space="0"/>
            </w:tcBorders>
            <w:noWrap w:val="0"/>
            <w:vAlign w:val="top"/>
          </w:tcPr>
          <w:p w14:paraId="5E53BA1E">
            <w:pPr>
              <w:pStyle w:val="638"/>
              <w:rPr>
                <w:rFonts w:hint="eastAsia" w:ascii="宋体" w:hAnsi="宋体" w:eastAsia="宋体" w:cs="宋体"/>
                <w:kern w:val="2"/>
                <w:sz w:val="24"/>
                <w:szCs w:val="24"/>
                <w:lang w:val="zh-CN" w:eastAsia="zh-CN" w:bidi="ar-SA"/>
              </w:rPr>
            </w:pPr>
          </w:p>
        </w:tc>
        <w:tc>
          <w:tcPr>
            <w:tcW w:w="2412" w:type="dxa"/>
            <w:gridSpan w:val="2"/>
            <w:vMerge w:val="continue"/>
            <w:tcBorders>
              <w:left w:val="single" w:color="000000" w:sz="4" w:space="0"/>
              <w:bottom w:val="single" w:color="000000" w:sz="4" w:space="0"/>
              <w:right w:val="single" w:color="000000" w:sz="4" w:space="0"/>
            </w:tcBorders>
            <w:noWrap w:val="0"/>
            <w:vAlign w:val="top"/>
          </w:tcPr>
          <w:p w14:paraId="716A3EEC">
            <w:pPr>
              <w:pStyle w:val="638"/>
              <w:rPr>
                <w:rFonts w:hint="eastAsia" w:ascii="宋体" w:hAnsi="宋体" w:eastAsia="宋体" w:cs="宋体"/>
                <w:kern w:val="2"/>
                <w:sz w:val="24"/>
                <w:szCs w:val="24"/>
                <w:lang w:val="zh-CN" w:eastAsia="zh-CN" w:bidi="ar-SA"/>
              </w:rPr>
            </w:pPr>
          </w:p>
        </w:tc>
        <w:tc>
          <w:tcPr>
            <w:tcW w:w="705" w:type="dxa"/>
            <w:vMerge w:val="continue"/>
            <w:tcBorders>
              <w:top w:val="nil"/>
              <w:left w:val="single" w:color="000000" w:sz="4" w:space="0"/>
              <w:bottom w:val="nil"/>
              <w:right w:val="single" w:color="000000" w:sz="4" w:space="0"/>
            </w:tcBorders>
            <w:noWrap w:val="0"/>
            <w:vAlign w:val="top"/>
          </w:tcPr>
          <w:p w14:paraId="1B34E040">
            <w:pPr>
              <w:pStyle w:val="638"/>
              <w:rPr>
                <w:rFonts w:hint="eastAsia" w:ascii="宋体" w:hAnsi="宋体" w:eastAsia="宋体" w:cs="宋体"/>
                <w:kern w:val="2"/>
                <w:sz w:val="24"/>
                <w:szCs w:val="24"/>
                <w:lang w:val="zh-CN"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33EC520A">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高级职称</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74274C06">
            <w:pPr>
              <w:pStyle w:val="638"/>
              <w:rPr>
                <w:rFonts w:hint="eastAsia" w:ascii="宋体" w:hAnsi="宋体" w:eastAsia="宋体" w:cs="宋体"/>
                <w:kern w:val="2"/>
                <w:sz w:val="24"/>
                <w:szCs w:val="24"/>
                <w:lang w:val="zh-CN" w:eastAsia="zh-CN" w:bidi="ar-SA"/>
              </w:rPr>
            </w:pPr>
          </w:p>
        </w:tc>
      </w:tr>
      <w:tr w14:paraId="78189DED">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28D210A">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注册资本</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44928A06">
            <w:pPr>
              <w:pStyle w:val="638"/>
              <w:rPr>
                <w:rFonts w:hint="eastAsia" w:ascii="宋体" w:hAnsi="宋体" w:eastAsia="宋体" w:cs="宋体"/>
                <w:kern w:val="2"/>
                <w:sz w:val="24"/>
                <w:szCs w:val="24"/>
                <w:lang w:val="zh-CN" w:eastAsia="zh-CN" w:bidi="ar-SA"/>
              </w:rPr>
            </w:pPr>
          </w:p>
        </w:tc>
        <w:tc>
          <w:tcPr>
            <w:tcW w:w="705" w:type="dxa"/>
            <w:vMerge w:val="continue"/>
            <w:tcBorders>
              <w:top w:val="nil"/>
              <w:left w:val="single" w:color="000000" w:sz="4" w:space="0"/>
              <w:bottom w:val="nil"/>
              <w:right w:val="single" w:color="000000" w:sz="4" w:space="0"/>
            </w:tcBorders>
            <w:noWrap w:val="0"/>
            <w:vAlign w:val="top"/>
          </w:tcPr>
          <w:p w14:paraId="2174C758">
            <w:pPr>
              <w:pStyle w:val="638"/>
              <w:rPr>
                <w:rFonts w:hint="eastAsia" w:ascii="宋体" w:hAnsi="宋体" w:eastAsia="宋体" w:cs="宋体"/>
                <w:kern w:val="2"/>
                <w:sz w:val="24"/>
                <w:szCs w:val="24"/>
                <w:lang w:val="zh-CN"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14B97E88">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中级职称</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3417E514">
            <w:pPr>
              <w:pStyle w:val="638"/>
              <w:rPr>
                <w:rFonts w:hint="eastAsia" w:ascii="宋体" w:hAnsi="宋体" w:eastAsia="宋体" w:cs="宋体"/>
                <w:kern w:val="2"/>
                <w:sz w:val="24"/>
                <w:szCs w:val="24"/>
                <w:lang w:val="zh-CN" w:eastAsia="zh-CN" w:bidi="ar-SA"/>
              </w:rPr>
            </w:pPr>
          </w:p>
        </w:tc>
      </w:tr>
      <w:tr w14:paraId="533FA12C">
        <w:tblPrEx>
          <w:tblCellMar>
            <w:top w:w="0" w:type="dxa"/>
            <w:left w:w="107" w:type="dxa"/>
            <w:bottom w:w="0" w:type="dxa"/>
            <w:right w:w="144" w:type="dxa"/>
          </w:tblCellMar>
        </w:tblPrEx>
        <w:trPr>
          <w:trHeight w:val="522"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10DBCC5">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开户银行</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141F2AC5">
            <w:pPr>
              <w:pStyle w:val="638"/>
              <w:rPr>
                <w:rFonts w:hint="eastAsia" w:ascii="宋体" w:hAnsi="宋体" w:eastAsia="宋体" w:cs="宋体"/>
                <w:kern w:val="2"/>
                <w:sz w:val="24"/>
                <w:szCs w:val="24"/>
                <w:lang w:val="zh-CN" w:eastAsia="zh-CN" w:bidi="ar-SA"/>
              </w:rPr>
            </w:pPr>
          </w:p>
        </w:tc>
        <w:tc>
          <w:tcPr>
            <w:tcW w:w="705" w:type="dxa"/>
            <w:vMerge w:val="continue"/>
            <w:tcBorders>
              <w:top w:val="nil"/>
              <w:left w:val="single" w:color="000000" w:sz="4" w:space="0"/>
              <w:bottom w:val="nil"/>
              <w:right w:val="single" w:color="000000" w:sz="4" w:space="0"/>
            </w:tcBorders>
            <w:noWrap w:val="0"/>
            <w:vAlign w:val="top"/>
          </w:tcPr>
          <w:p w14:paraId="6A5E6451">
            <w:pPr>
              <w:pStyle w:val="638"/>
              <w:rPr>
                <w:rFonts w:hint="eastAsia" w:ascii="宋体" w:hAnsi="宋体" w:eastAsia="宋体" w:cs="宋体"/>
                <w:kern w:val="2"/>
                <w:sz w:val="24"/>
                <w:szCs w:val="24"/>
                <w:lang w:val="zh-CN"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0BFAC4A0">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初级职称</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7C2B3DEA">
            <w:pPr>
              <w:pStyle w:val="638"/>
              <w:rPr>
                <w:rFonts w:hint="eastAsia" w:ascii="宋体" w:hAnsi="宋体" w:eastAsia="宋体" w:cs="宋体"/>
                <w:kern w:val="2"/>
                <w:sz w:val="24"/>
                <w:szCs w:val="24"/>
                <w:lang w:val="zh-CN" w:eastAsia="zh-CN" w:bidi="ar-SA"/>
              </w:rPr>
            </w:pPr>
          </w:p>
        </w:tc>
      </w:tr>
      <w:tr w14:paraId="1970E234">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872D8CB">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账号</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20D8B808">
            <w:pPr>
              <w:pStyle w:val="638"/>
              <w:rPr>
                <w:rFonts w:hint="eastAsia" w:ascii="宋体" w:hAnsi="宋体" w:eastAsia="宋体" w:cs="宋体"/>
                <w:kern w:val="2"/>
                <w:sz w:val="24"/>
                <w:szCs w:val="24"/>
                <w:lang w:val="zh-CN" w:eastAsia="zh-CN" w:bidi="ar-SA"/>
              </w:rPr>
            </w:pPr>
          </w:p>
        </w:tc>
        <w:tc>
          <w:tcPr>
            <w:tcW w:w="705" w:type="dxa"/>
            <w:vMerge w:val="continue"/>
            <w:tcBorders>
              <w:top w:val="nil"/>
              <w:left w:val="single" w:color="000000" w:sz="4" w:space="0"/>
              <w:bottom w:val="single" w:color="000000" w:sz="4" w:space="0"/>
              <w:right w:val="single" w:color="000000" w:sz="4" w:space="0"/>
            </w:tcBorders>
            <w:noWrap w:val="0"/>
            <w:vAlign w:val="top"/>
          </w:tcPr>
          <w:p w14:paraId="2A8253FD">
            <w:pPr>
              <w:pStyle w:val="638"/>
              <w:rPr>
                <w:rFonts w:hint="eastAsia" w:ascii="宋体" w:hAnsi="宋体" w:eastAsia="宋体" w:cs="宋体"/>
                <w:kern w:val="2"/>
                <w:sz w:val="24"/>
                <w:szCs w:val="24"/>
                <w:lang w:val="zh-CN"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510AC46F">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其他</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65FE2EA8">
            <w:pPr>
              <w:pStyle w:val="638"/>
              <w:rPr>
                <w:rFonts w:hint="eastAsia" w:ascii="宋体" w:hAnsi="宋体" w:eastAsia="宋体" w:cs="宋体"/>
                <w:kern w:val="2"/>
                <w:sz w:val="24"/>
                <w:szCs w:val="24"/>
                <w:lang w:val="zh-CN" w:eastAsia="zh-CN" w:bidi="ar-SA"/>
              </w:rPr>
            </w:pPr>
          </w:p>
        </w:tc>
      </w:tr>
      <w:tr w14:paraId="36382995">
        <w:tblPrEx>
          <w:tblCellMar>
            <w:top w:w="0" w:type="dxa"/>
            <w:left w:w="107" w:type="dxa"/>
            <w:bottom w:w="0" w:type="dxa"/>
            <w:right w:w="144" w:type="dxa"/>
          </w:tblCellMar>
        </w:tblPrEx>
        <w:trPr>
          <w:trHeight w:val="814"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FA588D0">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经营范围</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23029697">
            <w:pPr>
              <w:pStyle w:val="638"/>
              <w:rPr>
                <w:rFonts w:hint="eastAsia" w:ascii="宋体" w:hAnsi="宋体" w:eastAsia="宋体" w:cs="宋体"/>
                <w:kern w:val="2"/>
                <w:sz w:val="24"/>
                <w:szCs w:val="24"/>
                <w:lang w:val="zh-CN" w:eastAsia="zh-CN" w:bidi="ar-SA"/>
              </w:rPr>
            </w:pPr>
          </w:p>
        </w:tc>
      </w:tr>
      <w:tr w14:paraId="176F452D">
        <w:tblPrEx>
          <w:tblCellMar>
            <w:top w:w="0" w:type="dxa"/>
            <w:left w:w="107" w:type="dxa"/>
            <w:bottom w:w="0" w:type="dxa"/>
            <w:right w:w="144" w:type="dxa"/>
          </w:tblCellMar>
        </w:tblPrEx>
        <w:trPr>
          <w:trHeight w:val="522"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1DE0617B">
            <w:pPr>
              <w:pStyle w:val="63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备注</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11379E62">
            <w:pPr>
              <w:pStyle w:val="638"/>
              <w:rPr>
                <w:rFonts w:hint="eastAsia" w:ascii="宋体" w:hAnsi="宋体" w:eastAsia="宋体" w:cs="宋体"/>
                <w:kern w:val="2"/>
                <w:sz w:val="24"/>
                <w:szCs w:val="24"/>
                <w:lang w:val="zh-CN" w:eastAsia="zh-CN" w:bidi="ar-SA"/>
              </w:rPr>
            </w:pPr>
          </w:p>
        </w:tc>
      </w:tr>
    </w:tbl>
    <w:p w14:paraId="587788BC">
      <w:pPr>
        <w:snapToGrid w:val="0"/>
        <w:spacing w:line="360" w:lineRule="auto"/>
        <w:jc w:val="right"/>
        <w:rPr>
          <w:rFonts w:hint="eastAsia" w:cs="仿宋_GB2312" w:asciiTheme="minorEastAsia" w:hAnsiTheme="minorEastAsia" w:eastAsiaTheme="minorEastAsia"/>
          <w:kern w:val="0"/>
          <w:sz w:val="24"/>
          <w:lang w:val="zh-CN"/>
        </w:rPr>
      </w:pPr>
    </w:p>
    <w:p w14:paraId="7AD79FD3">
      <w:pPr>
        <w:snapToGrid w:val="0"/>
        <w:spacing w:line="360" w:lineRule="auto"/>
        <w:jc w:val="right"/>
        <w:rPr>
          <w:rFonts w:hint="eastAsia" w:cs="仿宋_GB2312" w:asciiTheme="minorEastAsia" w:hAnsiTheme="minorEastAsia" w:eastAsiaTheme="minorEastAsia"/>
          <w:kern w:val="0"/>
          <w:sz w:val="24"/>
          <w:lang w:val="zh-CN"/>
        </w:rPr>
      </w:pPr>
    </w:p>
    <w:p w14:paraId="14F2B2E0">
      <w:pPr>
        <w:snapToGrid w:val="0"/>
        <w:spacing w:line="360" w:lineRule="auto"/>
        <w:jc w:val="right"/>
        <w:rPr>
          <w:rFonts w:hint="eastAsia" w:cs="仿宋_GB2312" w:asciiTheme="minorEastAsia" w:hAnsiTheme="minorEastAsia" w:eastAsiaTheme="minorEastAsia"/>
          <w:kern w:val="0"/>
          <w:sz w:val="24"/>
          <w:lang w:val="zh-CN"/>
        </w:rPr>
      </w:pPr>
    </w:p>
    <w:p w14:paraId="108446C3">
      <w:pPr>
        <w:snapToGrid w:val="0"/>
        <w:spacing w:line="360" w:lineRule="auto"/>
        <w:jc w:val="right"/>
        <w:rPr>
          <w:rFonts w:hint="eastAsia" w:cs="仿宋_GB2312" w:asciiTheme="minorEastAsia" w:hAnsiTheme="minorEastAsia" w:eastAsiaTheme="minorEastAsia"/>
          <w:kern w:val="0"/>
          <w:sz w:val="24"/>
          <w:lang w:val="zh-CN"/>
        </w:rPr>
      </w:pPr>
    </w:p>
    <w:p w14:paraId="5000F566">
      <w:pPr>
        <w:snapToGrid w:val="0"/>
        <w:spacing w:line="360" w:lineRule="auto"/>
        <w:jc w:val="righ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供应商名称(电子签章)：                              </w:t>
      </w:r>
    </w:p>
    <w:p w14:paraId="35E81A02">
      <w:pPr>
        <w:widowControl/>
        <w:adjustRightInd/>
        <w:jc w:val="right"/>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kern w:val="0"/>
          <w:sz w:val="24"/>
          <w:lang w:val="zh-CN"/>
        </w:rPr>
        <w:t xml:space="preserve">                   日期：  年  月</w:t>
      </w:r>
    </w:p>
    <w:p w14:paraId="4AC45604">
      <w:pPr>
        <w:rPr>
          <w:rFonts w:hint="eastAsia"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br w:type="page"/>
      </w:r>
    </w:p>
    <w:p w14:paraId="46E10F9D">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14:paraId="531BCC7A">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14:paraId="48FCC14B">
      <w:pPr>
        <w:spacing w:line="360" w:lineRule="auto"/>
        <w:jc w:val="center"/>
        <w:rPr>
          <w:rFonts w:cs="仿宋_GB2312" w:asciiTheme="minorEastAsia" w:hAnsiTheme="minorEastAsia" w:eastAsiaTheme="minorEastAsia"/>
          <w:b/>
          <w:sz w:val="30"/>
          <w:szCs w:val="30"/>
        </w:rPr>
      </w:pPr>
    </w:p>
    <w:p w14:paraId="5312034B">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供应商名称(电子签章)：</w:t>
      </w:r>
    </w:p>
    <w:p w14:paraId="4AB31442">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094D31CE">
      <w:pPr>
        <w:spacing w:line="360" w:lineRule="auto"/>
        <w:jc w:val="center"/>
        <w:rPr>
          <w:rFonts w:cs="仿宋_GB2312" w:asciiTheme="minorEastAsia" w:hAnsiTheme="minorEastAsia" w:eastAsiaTheme="minorEastAsia"/>
          <w:b/>
          <w:kern w:val="0"/>
          <w:sz w:val="32"/>
          <w:szCs w:val="32"/>
        </w:rPr>
      </w:pPr>
    </w:p>
    <w:p w14:paraId="3D292CE2">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14:paraId="1A46BBA7">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7"/>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4B15E7E">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0B29CBC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00FAF2D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63CF402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1DFD725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320A6BB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5804E8E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14:paraId="4D04197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24F1614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A70914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5D876CE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14:paraId="7F9DBBF5">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C23E231">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3CF97269">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040BC12E">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08629003">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658B2AB5">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664B7CE0">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58154C87">
            <w:pPr>
              <w:autoSpaceDE w:val="0"/>
              <w:autoSpaceDN w:val="0"/>
              <w:spacing w:line="360" w:lineRule="auto"/>
              <w:rPr>
                <w:rFonts w:cs="仿宋_GB2312" w:asciiTheme="minorEastAsia" w:hAnsiTheme="minorEastAsia" w:eastAsiaTheme="minorEastAsia"/>
                <w:sz w:val="24"/>
              </w:rPr>
            </w:pPr>
          </w:p>
        </w:tc>
      </w:tr>
      <w:tr w14:paraId="65DC0052">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59F1664">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449FDBE5">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4C66AB7D">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48B9F562">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05E898FC">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7322733D">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62B80C3B">
            <w:pPr>
              <w:autoSpaceDE w:val="0"/>
              <w:autoSpaceDN w:val="0"/>
              <w:spacing w:line="360" w:lineRule="auto"/>
              <w:rPr>
                <w:rFonts w:cs="仿宋_GB2312" w:asciiTheme="minorEastAsia" w:hAnsiTheme="minorEastAsia" w:eastAsiaTheme="minorEastAsia"/>
                <w:sz w:val="24"/>
              </w:rPr>
            </w:pPr>
          </w:p>
        </w:tc>
      </w:tr>
      <w:tr w14:paraId="24FDB3B6">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86B2ABB">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6D759653">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3A92975F">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01173897">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36E9DB40">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0E12540B">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673EF7D5">
            <w:pPr>
              <w:autoSpaceDE w:val="0"/>
              <w:autoSpaceDN w:val="0"/>
              <w:spacing w:line="360" w:lineRule="auto"/>
              <w:rPr>
                <w:rFonts w:cs="仿宋_GB2312" w:asciiTheme="minorEastAsia" w:hAnsiTheme="minorEastAsia" w:eastAsiaTheme="minorEastAsia"/>
                <w:sz w:val="24"/>
              </w:rPr>
            </w:pPr>
          </w:p>
        </w:tc>
      </w:tr>
      <w:tr w14:paraId="1011A322">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7991494">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02E486CE">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5F00B42B">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0631E7BB">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0746E418">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5F372CC3">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20A88AA2">
            <w:pPr>
              <w:autoSpaceDE w:val="0"/>
              <w:autoSpaceDN w:val="0"/>
              <w:spacing w:line="360" w:lineRule="auto"/>
              <w:rPr>
                <w:rFonts w:cs="仿宋_GB2312" w:asciiTheme="minorEastAsia" w:hAnsiTheme="minorEastAsia" w:eastAsiaTheme="minorEastAsia"/>
                <w:sz w:val="24"/>
              </w:rPr>
            </w:pPr>
          </w:p>
        </w:tc>
      </w:tr>
      <w:tr w14:paraId="190897F3">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2986E993">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14CB3556">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263F1ED0">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09483508">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538D44F6">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3BE123AD">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2777C710">
            <w:pPr>
              <w:autoSpaceDE w:val="0"/>
              <w:autoSpaceDN w:val="0"/>
              <w:spacing w:line="360" w:lineRule="auto"/>
              <w:rPr>
                <w:rFonts w:cs="仿宋_GB2312" w:asciiTheme="minorEastAsia" w:hAnsiTheme="minorEastAsia" w:eastAsiaTheme="minorEastAsia"/>
                <w:sz w:val="24"/>
              </w:rPr>
            </w:pPr>
          </w:p>
        </w:tc>
      </w:tr>
    </w:tbl>
    <w:p w14:paraId="7C66D1F0">
      <w:pPr>
        <w:autoSpaceDE w:val="0"/>
        <w:autoSpaceDN w:val="0"/>
        <w:spacing w:line="360" w:lineRule="auto"/>
        <w:rPr>
          <w:rFonts w:cs="仿宋_GB2312" w:asciiTheme="minorEastAsia" w:hAnsiTheme="minorEastAsia" w:eastAsiaTheme="minorEastAsia"/>
          <w:sz w:val="24"/>
        </w:rPr>
      </w:pPr>
    </w:p>
    <w:p w14:paraId="0A2852AC">
      <w:pPr>
        <w:autoSpaceDE w:val="0"/>
        <w:autoSpaceDN w:val="0"/>
        <w:spacing w:line="360" w:lineRule="auto"/>
        <w:rPr>
          <w:rFonts w:cs="仿宋_GB2312" w:asciiTheme="minorEastAsia" w:hAnsiTheme="minorEastAsia" w:eastAsiaTheme="minorEastAsia"/>
          <w:sz w:val="24"/>
        </w:rPr>
      </w:pPr>
    </w:p>
    <w:p w14:paraId="4491E3EB">
      <w:pPr>
        <w:autoSpaceDE w:val="0"/>
        <w:autoSpaceDN w:val="0"/>
        <w:spacing w:line="360" w:lineRule="auto"/>
        <w:ind w:firstLine="5280" w:firstLineChars="2200"/>
        <w:rPr>
          <w:rFonts w:cs="仿宋_GB2312" w:asciiTheme="minorEastAsia" w:hAnsiTheme="minorEastAsia" w:eastAsiaTheme="minorEastAsia"/>
          <w:kern w:val="0"/>
          <w:sz w:val="24"/>
        </w:rPr>
      </w:pPr>
    </w:p>
    <w:p w14:paraId="71FF9823">
      <w:pPr>
        <w:autoSpaceDE w:val="0"/>
        <w:autoSpaceDN w:val="0"/>
        <w:spacing w:line="360" w:lineRule="auto"/>
        <w:ind w:firstLine="5280" w:firstLineChars="2200"/>
        <w:rPr>
          <w:rFonts w:cs="仿宋_GB2312" w:asciiTheme="minorEastAsia" w:hAnsiTheme="minorEastAsia" w:eastAsiaTheme="minorEastAsia"/>
          <w:kern w:val="0"/>
          <w:sz w:val="24"/>
        </w:rPr>
      </w:pPr>
    </w:p>
    <w:p w14:paraId="022EC42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电子签章</w:t>
      </w:r>
      <w:r>
        <w:rPr>
          <w:rFonts w:hint="eastAsia" w:cs="仿宋_GB2312" w:asciiTheme="minorEastAsia" w:hAnsiTheme="minorEastAsia" w:eastAsiaTheme="minorEastAsia"/>
          <w:kern w:val="0"/>
          <w:sz w:val="24"/>
        </w:rPr>
        <w:t xml:space="preserve">）：                       </w:t>
      </w:r>
    </w:p>
    <w:p w14:paraId="1D2B6C4D">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2E8AEFA">
      <w:pPr>
        <w:spacing w:line="360" w:lineRule="auto"/>
        <w:jc w:val="center"/>
        <w:rPr>
          <w:rFonts w:cs="仿宋_GB2312" w:asciiTheme="minorEastAsia" w:hAnsiTheme="minorEastAsia" w:eastAsiaTheme="minorEastAsia"/>
          <w:b/>
          <w:bCs/>
          <w:sz w:val="32"/>
          <w:szCs w:val="32"/>
        </w:rPr>
      </w:pPr>
    </w:p>
    <w:p w14:paraId="28143AD2">
      <w:pP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67673A27">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14:paraId="408A83E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4BEC5BB9">
      <w:pPr>
        <w:spacing w:line="360" w:lineRule="auto"/>
        <w:rPr>
          <w:rFonts w:cs="仿宋_GB2312" w:asciiTheme="minorEastAsia" w:hAnsiTheme="minorEastAsia" w:eastAsiaTheme="minorEastAsia"/>
          <w:sz w:val="24"/>
        </w:rPr>
      </w:pPr>
    </w:p>
    <w:p w14:paraId="0D0F8536">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电子签章</w:t>
      </w:r>
      <w:r>
        <w:rPr>
          <w:rFonts w:hint="eastAsia" w:cs="仿宋_GB2312" w:asciiTheme="minorEastAsia" w:hAnsiTheme="minorEastAsia" w:eastAsiaTheme="minorEastAsia"/>
          <w:kern w:val="0"/>
          <w:sz w:val="24"/>
        </w:rPr>
        <w:t xml:space="preserve">）：                       </w:t>
      </w:r>
    </w:p>
    <w:p w14:paraId="481F4034">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B3DA13F">
      <w:pPr>
        <w:spacing w:line="360" w:lineRule="auto"/>
        <w:jc w:val="center"/>
        <w:rPr>
          <w:rFonts w:cs="仿宋_GB2312" w:asciiTheme="minorEastAsia" w:hAnsiTheme="minorEastAsia" w:eastAsiaTheme="minorEastAsia"/>
          <w:b/>
          <w:bCs/>
          <w:sz w:val="32"/>
          <w:szCs w:val="32"/>
        </w:rPr>
      </w:pPr>
    </w:p>
    <w:p w14:paraId="06BFB9B8">
      <w:pPr>
        <w:spacing w:line="360" w:lineRule="auto"/>
        <w:jc w:val="center"/>
        <w:rPr>
          <w:rFonts w:cs="仿宋_GB2312" w:asciiTheme="minorEastAsia" w:hAnsiTheme="minorEastAsia" w:eastAsiaTheme="minorEastAsia"/>
          <w:b/>
          <w:bCs/>
          <w:sz w:val="32"/>
          <w:szCs w:val="32"/>
        </w:rPr>
      </w:pPr>
    </w:p>
    <w:p w14:paraId="70450AFD">
      <w:pPr>
        <w:spacing w:line="360" w:lineRule="auto"/>
        <w:jc w:val="center"/>
        <w:rPr>
          <w:rFonts w:cs="仿宋_GB2312" w:asciiTheme="minorEastAsia" w:hAnsiTheme="minorEastAsia" w:eastAsiaTheme="minorEastAsia"/>
          <w:b/>
          <w:bCs/>
          <w:sz w:val="32"/>
          <w:szCs w:val="32"/>
        </w:rPr>
      </w:pPr>
    </w:p>
    <w:p w14:paraId="6CB9C6D3">
      <w:pPr>
        <w:spacing w:line="360" w:lineRule="auto"/>
        <w:jc w:val="center"/>
        <w:rPr>
          <w:rFonts w:cs="仿宋_GB2312" w:asciiTheme="minorEastAsia" w:hAnsiTheme="minorEastAsia" w:eastAsiaTheme="minorEastAsia"/>
          <w:b/>
          <w:bCs/>
          <w:sz w:val="32"/>
          <w:szCs w:val="32"/>
        </w:rPr>
      </w:pPr>
    </w:p>
    <w:p w14:paraId="5103A35D">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14:paraId="1BADAB0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1DB29A7A">
      <w:pPr>
        <w:spacing w:line="360" w:lineRule="auto"/>
        <w:jc w:val="center"/>
        <w:rPr>
          <w:rFonts w:cs="仿宋_GB2312" w:asciiTheme="minorEastAsia" w:hAnsiTheme="minorEastAsia" w:eastAsiaTheme="minorEastAsia"/>
          <w:sz w:val="24"/>
        </w:rPr>
      </w:pPr>
    </w:p>
    <w:p w14:paraId="7CC69C81">
      <w:pPr>
        <w:spacing w:line="360" w:lineRule="auto"/>
        <w:rPr>
          <w:rFonts w:cs="仿宋_GB2312" w:asciiTheme="minorEastAsia" w:hAnsiTheme="minorEastAsia" w:eastAsiaTheme="minorEastAsia"/>
          <w:sz w:val="24"/>
        </w:rPr>
      </w:pPr>
    </w:p>
    <w:p w14:paraId="190E3F1C">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电子签章</w:t>
      </w:r>
      <w:r>
        <w:rPr>
          <w:rFonts w:hint="eastAsia" w:cs="仿宋_GB2312" w:asciiTheme="minorEastAsia" w:hAnsiTheme="minorEastAsia" w:eastAsiaTheme="minorEastAsia"/>
          <w:kern w:val="0"/>
          <w:sz w:val="24"/>
        </w:rPr>
        <w:t xml:space="preserve">）：                       </w:t>
      </w:r>
    </w:p>
    <w:p w14:paraId="77C3B33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7DA9B7C">
      <w:pPr>
        <w:spacing w:line="360" w:lineRule="auto"/>
        <w:jc w:val="center"/>
        <w:rPr>
          <w:rFonts w:cs="仿宋_GB2312" w:asciiTheme="minorEastAsia" w:hAnsiTheme="minorEastAsia" w:eastAsiaTheme="minorEastAsia"/>
          <w:b/>
          <w:bCs/>
          <w:sz w:val="32"/>
          <w:szCs w:val="32"/>
        </w:rPr>
      </w:pPr>
    </w:p>
    <w:p w14:paraId="490F1280">
      <w:pPr>
        <w:spacing w:line="360" w:lineRule="auto"/>
        <w:rPr>
          <w:rFonts w:cs="仿宋_GB2312" w:asciiTheme="minorEastAsia" w:hAnsiTheme="minorEastAsia" w:eastAsiaTheme="minorEastAsia"/>
          <w:b/>
          <w:bCs/>
          <w:kern w:val="0"/>
          <w:sz w:val="24"/>
        </w:rPr>
      </w:pPr>
    </w:p>
    <w:p w14:paraId="202D36C1">
      <w:pPr>
        <w:widowControl/>
        <w:adjustRightInd/>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rPr>
        <w:br w:type="page"/>
      </w:r>
    </w:p>
    <w:p w14:paraId="31CFC026">
      <w:pPr>
        <w:spacing w:line="360" w:lineRule="auto"/>
        <w:jc w:val="center"/>
        <w:rPr>
          <w:rFonts w:cs="仿宋_GB2312" w:asciiTheme="minorEastAsia" w:hAnsiTheme="minorEastAsia" w:eastAsiaTheme="minorEastAsia"/>
          <w:kern w:val="0"/>
          <w:sz w:val="24"/>
        </w:rPr>
      </w:pPr>
    </w:p>
    <w:p w14:paraId="217767BB">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lang w:val="en-US" w:eastAsia="zh-CN"/>
        </w:rPr>
        <w:t>九</w:t>
      </w:r>
      <w:r>
        <w:rPr>
          <w:rFonts w:hint="eastAsia" w:cs="仿宋_GB2312" w:asciiTheme="minorEastAsia" w:hAnsiTheme="minorEastAsia" w:eastAsiaTheme="minorEastAsia"/>
          <w:b/>
          <w:bCs/>
          <w:sz w:val="32"/>
          <w:szCs w:val="32"/>
        </w:rPr>
        <w:t>、认为需求的</w:t>
      </w:r>
      <w:r>
        <w:rPr>
          <w:rFonts w:hint="eastAsia" w:cs="仿宋_GB2312" w:asciiTheme="minorEastAsia" w:hAnsiTheme="minorEastAsia" w:eastAsiaTheme="minorEastAsia"/>
          <w:b/>
          <w:kern w:val="0"/>
          <w:sz w:val="32"/>
          <w:szCs w:val="32"/>
          <w:lang w:val="zh-CN"/>
        </w:rPr>
        <w:t>其他技术文件或说明</w:t>
      </w:r>
    </w:p>
    <w:p w14:paraId="2E672E1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095A7936">
      <w:pPr>
        <w:spacing w:line="360" w:lineRule="auto"/>
        <w:rPr>
          <w:rFonts w:cs="仿宋_GB2312" w:asciiTheme="minorEastAsia" w:hAnsiTheme="minorEastAsia" w:eastAsiaTheme="minorEastAsia"/>
          <w:sz w:val="24"/>
        </w:rPr>
      </w:pPr>
    </w:p>
    <w:p w14:paraId="77DEAEA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cs="仿宋_GB2312" w:asciiTheme="minorEastAsia" w:hAnsiTheme="minorEastAsia" w:eastAsiaTheme="minorEastAsia"/>
          <w:kern w:val="0"/>
          <w:sz w:val="24"/>
          <w:lang w:val="zh-CN"/>
        </w:rPr>
        <w:t>电子签章</w:t>
      </w:r>
      <w:r>
        <w:rPr>
          <w:rFonts w:hint="eastAsia" w:cs="仿宋_GB2312" w:asciiTheme="minorEastAsia" w:hAnsiTheme="minorEastAsia" w:eastAsiaTheme="minorEastAsia"/>
          <w:kern w:val="0"/>
          <w:sz w:val="24"/>
        </w:rPr>
        <w:t xml:space="preserve">）：                       </w:t>
      </w:r>
    </w:p>
    <w:p w14:paraId="2F8E3BD7">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139BBDD">
      <w:pPr>
        <w:spacing w:line="360" w:lineRule="auto"/>
        <w:jc w:val="center"/>
        <w:rPr>
          <w:rFonts w:cs="仿宋_GB2312" w:asciiTheme="minorEastAsia" w:hAnsiTheme="minorEastAsia" w:eastAsiaTheme="minorEastAsia"/>
          <w:b/>
          <w:bCs/>
          <w:sz w:val="32"/>
          <w:szCs w:val="32"/>
        </w:rPr>
      </w:pPr>
    </w:p>
    <w:p w14:paraId="01B930A0">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14:paraId="7E478089">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14:paraId="7DD744B3">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14:paraId="4B5EAC7F">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w:t>
      </w:r>
      <w:r>
        <w:rPr>
          <w:rFonts w:hint="eastAsia" w:cs="宋体" w:asciiTheme="minorEastAsia" w:hAnsiTheme="minorEastAsia" w:eastAsiaTheme="minorEastAsia"/>
          <w:b/>
          <w:kern w:val="0"/>
          <w:sz w:val="32"/>
          <w:szCs w:val="32"/>
          <w:lang w:val="zh-CN"/>
        </w:rPr>
        <w:t>政府采购供应商廉洁自律承诺书</w:t>
      </w:r>
    </w:p>
    <w:p w14:paraId="71C7B8AB">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（采购人）</w:t>
      </w:r>
      <w:r>
        <w:rPr>
          <w:rFonts w:hint="eastAsia" w:cs="仿宋_GB2312" w:asciiTheme="minorEastAsia" w:hAnsiTheme="minorEastAsia" w:eastAsiaTheme="minorEastAsia"/>
          <w:kern w:val="0"/>
          <w:sz w:val="24"/>
          <w:lang w:val="zh-CN"/>
        </w:rPr>
        <w:t xml:space="preserve">：    </w:t>
      </w:r>
    </w:p>
    <w:p w14:paraId="1FCE20A4">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14:paraId="1C4DC146">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14:paraId="14D7E382">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14:paraId="7FA2FE36">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14:paraId="3082720A">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14:paraId="76829148">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14:paraId="2D47CE92">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14:paraId="38A935F5">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519BA43E">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14:paraId="653CE7F2">
      <w:pPr>
        <w:autoSpaceDE w:val="0"/>
        <w:autoSpaceDN w:val="0"/>
        <w:spacing w:line="360" w:lineRule="auto"/>
        <w:ind w:left="2"/>
        <w:jc w:val="left"/>
        <w:rPr>
          <w:rFonts w:cs="仿宋_GB2312" w:asciiTheme="minorEastAsia" w:hAnsiTheme="minorEastAsia" w:eastAsiaTheme="minorEastAsia"/>
          <w:kern w:val="0"/>
          <w:sz w:val="24"/>
          <w:lang w:val="zh-CN"/>
        </w:rPr>
      </w:pPr>
    </w:p>
    <w:p w14:paraId="512C6EE8">
      <w:pPr>
        <w:autoSpaceDE w:val="0"/>
        <w:autoSpaceDN w:val="0"/>
        <w:spacing w:line="360" w:lineRule="auto"/>
        <w:ind w:left="2"/>
        <w:jc w:val="left"/>
        <w:rPr>
          <w:rFonts w:cs="仿宋_GB2312" w:asciiTheme="minorEastAsia" w:hAnsiTheme="minorEastAsia" w:eastAsiaTheme="minorEastAsia"/>
          <w:kern w:val="0"/>
          <w:sz w:val="24"/>
          <w:lang w:val="zh-CN"/>
        </w:rPr>
      </w:pPr>
    </w:p>
    <w:p w14:paraId="3BF9269B">
      <w:pPr>
        <w:autoSpaceDE w:val="0"/>
        <w:autoSpaceDN w:val="0"/>
        <w:spacing w:line="360" w:lineRule="auto"/>
        <w:ind w:left="2"/>
        <w:jc w:val="left"/>
        <w:rPr>
          <w:rFonts w:cs="仿宋_GB2312" w:asciiTheme="minorEastAsia" w:hAnsiTheme="minorEastAsia" w:eastAsiaTheme="minorEastAsia"/>
          <w:kern w:val="0"/>
          <w:sz w:val="24"/>
          <w:lang w:val="zh-CN"/>
        </w:rPr>
      </w:pPr>
    </w:p>
    <w:p w14:paraId="0D0B5033">
      <w:pPr>
        <w:autoSpaceDE w:val="0"/>
        <w:autoSpaceDN w:val="0"/>
        <w:spacing w:line="360" w:lineRule="auto"/>
        <w:ind w:left="2" w:leftChars="1" w:right="1120"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kern w:val="0"/>
          <w:sz w:val="24"/>
          <w:lang w:val="zh-CN"/>
        </w:rPr>
        <w:t>名称（</w:t>
      </w:r>
      <w:r>
        <w:rPr>
          <w:rFonts w:hint="eastAsia" w:cs="仿宋_GB2312" w:asciiTheme="minorEastAsia" w:hAnsiTheme="minorEastAsia" w:eastAsiaTheme="minorEastAsia"/>
          <w:sz w:val="24"/>
          <w:lang w:eastAsia="zh-CN"/>
        </w:rPr>
        <w:t>电子签章</w:t>
      </w:r>
      <w:r>
        <w:rPr>
          <w:rFonts w:hint="eastAsia" w:cs="仿宋_GB2312" w:asciiTheme="minorEastAsia" w:hAnsiTheme="minorEastAsia" w:eastAsiaTheme="minorEastAsia"/>
          <w:kern w:val="0"/>
          <w:sz w:val="24"/>
          <w:lang w:val="zh-CN"/>
        </w:rPr>
        <w:t xml:space="preserve">）：                </w:t>
      </w:r>
    </w:p>
    <w:p w14:paraId="66255327">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35D426F2">
      <w:pPr>
        <w:spacing w:line="360" w:lineRule="auto"/>
        <w:jc w:val="center"/>
        <w:rPr>
          <w:rFonts w:cs="仿宋_GB2312" w:asciiTheme="minorEastAsia" w:hAnsiTheme="minorEastAsia" w:eastAsiaTheme="minorEastAsia"/>
          <w:b/>
          <w:sz w:val="36"/>
          <w:szCs w:val="36"/>
        </w:rPr>
      </w:pPr>
    </w:p>
    <w:p w14:paraId="2350F4A2">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602117D3">
      <w:pPr>
        <w:pStyle w:val="122"/>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cols w:space="720" w:num="1"/>
          <w:titlePg/>
          <w:docGrid w:linePitch="312" w:charSpace="0"/>
        </w:sectPr>
      </w:pPr>
    </w:p>
    <w:p w14:paraId="1E145C39">
      <w:pPr>
        <w:pStyle w:val="398"/>
        <w:ind w:firstLine="0" w:firstLineChars="0"/>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第八部分 最后报价格式</w:t>
      </w:r>
    </w:p>
    <w:p w14:paraId="240A17DF">
      <w:pPr>
        <w:pStyle w:val="122"/>
        <w:keepNext w:val="0"/>
        <w:pageBreakBefore w:val="0"/>
        <w:tabs>
          <w:tab w:val="clear" w:pos="720"/>
        </w:tabs>
        <w:ind w:firstLine="640"/>
        <w:outlineLvl w:val="9"/>
        <w:rPr>
          <w:rFonts w:cs="仿宋_GB2312" w:asciiTheme="minorEastAsia" w:hAnsiTheme="minorEastAsia" w:eastAsiaTheme="minorEastAsia"/>
          <w:kern w:val="2"/>
          <w:sz w:val="32"/>
          <w:szCs w:val="32"/>
        </w:rPr>
      </w:pPr>
      <w:r>
        <w:rPr>
          <w:rFonts w:hint="eastAsia" w:cs="仿宋_GB2312" w:asciiTheme="minorEastAsia" w:hAnsiTheme="minorEastAsia" w:eastAsiaTheme="minorEastAsia"/>
          <w:kern w:val="2"/>
          <w:sz w:val="32"/>
          <w:szCs w:val="32"/>
        </w:rPr>
        <w:t>（一）最后报价一览表</w:t>
      </w:r>
    </w:p>
    <w:p w14:paraId="347D4D9E">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0F938391">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14:paraId="3662CD71">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最后报价一览表(单位均为人民币元)</w:t>
      </w:r>
    </w:p>
    <w:tbl>
      <w:tblPr>
        <w:tblStyle w:val="67"/>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45"/>
        <w:gridCol w:w="1815"/>
        <w:gridCol w:w="2410"/>
        <w:gridCol w:w="2268"/>
        <w:gridCol w:w="2126"/>
        <w:gridCol w:w="2127"/>
        <w:gridCol w:w="2126"/>
      </w:tblGrid>
      <w:tr w14:paraId="3846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4D302DE">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445" w:type="dxa"/>
            <w:vAlign w:val="center"/>
          </w:tcPr>
          <w:p w14:paraId="2753E8B3">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1815" w:type="dxa"/>
          </w:tcPr>
          <w:p w14:paraId="7DE99A2D">
            <w:pPr>
              <w:spacing w:line="360" w:lineRule="auto"/>
              <w:jc w:val="center"/>
              <w:rPr>
                <w:rFonts w:cs="宋体" w:asciiTheme="minorEastAsia" w:hAnsiTheme="minorEastAsia" w:eastAsiaTheme="minorEastAsia"/>
                <w:b/>
                <w:sz w:val="24"/>
              </w:rPr>
            </w:pPr>
          </w:p>
          <w:p w14:paraId="0907E964">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14:paraId="77341750">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14:paraId="38E7B581">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14:paraId="275DD1FF">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14:paraId="36A8B4DF">
            <w:pPr>
              <w:spacing w:line="360" w:lineRule="auto"/>
              <w:jc w:val="center"/>
              <w:rPr>
                <w:rFonts w:cs="宋体" w:asciiTheme="minorEastAsia" w:hAnsiTheme="minorEastAsia" w:eastAsiaTheme="minorEastAsia"/>
                <w:b/>
                <w:sz w:val="24"/>
              </w:rPr>
            </w:pPr>
          </w:p>
          <w:p w14:paraId="2BDC6E11">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23B58BD8">
            <w:pPr>
              <w:spacing w:line="360" w:lineRule="auto"/>
              <w:jc w:val="center"/>
              <w:rPr>
                <w:rFonts w:cs="宋体" w:asciiTheme="minorEastAsia" w:hAnsiTheme="minorEastAsia" w:eastAsiaTheme="minorEastAsia"/>
                <w:b/>
                <w:sz w:val="24"/>
              </w:rPr>
            </w:pPr>
          </w:p>
          <w:p w14:paraId="04448A07">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322E644C">
            <w:pPr>
              <w:spacing w:line="360" w:lineRule="auto"/>
              <w:jc w:val="center"/>
              <w:rPr>
                <w:rFonts w:cs="宋体" w:asciiTheme="minorEastAsia" w:hAnsiTheme="minorEastAsia" w:eastAsiaTheme="minorEastAsia"/>
                <w:b/>
                <w:sz w:val="24"/>
              </w:rPr>
            </w:pPr>
          </w:p>
        </w:tc>
      </w:tr>
      <w:tr w14:paraId="5DE1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19C0B18">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445" w:type="dxa"/>
            <w:vAlign w:val="center"/>
          </w:tcPr>
          <w:p w14:paraId="20C263A2">
            <w:pPr>
              <w:snapToGrid w:val="0"/>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凤翔洲（二期）综合管网—东部区块管网及市政项目初步设计编制服务采购项目</w:t>
            </w:r>
          </w:p>
        </w:tc>
        <w:tc>
          <w:tcPr>
            <w:tcW w:w="1815" w:type="dxa"/>
            <w:vAlign w:val="center"/>
          </w:tcPr>
          <w:p w14:paraId="7D2462BC">
            <w:pPr>
              <w:snapToGrid w:val="0"/>
              <w:spacing w:line="360" w:lineRule="auto"/>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按磋商文件要求执行</w:t>
            </w:r>
          </w:p>
        </w:tc>
        <w:tc>
          <w:tcPr>
            <w:tcW w:w="2410" w:type="dxa"/>
            <w:vAlign w:val="center"/>
          </w:tcPr>
          <w:p w14:paraId="21885B3F">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按磋商文件要求执行</w:t>
            </w:r>
          </w:p>
        </w:tc>
        <w:tc>
          <w:tcPr>
            <w:tcW w:w="2268" w:type="dxa"/>
            <w:vAlign w:val="center"/>
          </w:tcPr>
          <w:p w14:paraId="0CA87DE5">
            <w:pPr>
              <w:snapToGrid w:val="0"/>
              <w:spacing w:line="360" w:lineRule="auto"/>
              <w:jc w:val="center"/>
              <w:rPr>
                <w:rFonts w:hint="default" w:cs="宋体" w:asciiTheme="minorEastAsia" w:hAnsiTheme="minorEastAsia" w:eastAsiaTheme="minorEastAsia"/>
                <w:sz w:val="24"/>
                <w:lang w:val="en-US" w:eastAsia="zh-CN"/>
              </w:rPr>
            </w:pPr>
          </w:p>
        </w:tc>
        <w:tc>
          <w:tcPr>
            <w:tcW w:w="2126" w:type="dxa"/>
            <w:vAlign w:val="center"/>
          </w:tcPr>
          <w:p w14:paraId="603932CC">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按磋商文件要求执行</w:t>
            </w:r>
          </w:p>
        </w:tc>
        <w:tc>
          <w:tcPr>
            <w:tcW w:w="2127" w:type="dxa"/>
          </w:tcPr>
          <w:p w14:paraId="4C116DD0">
            <w:pPr>
              <w:spacing w:line="360" w:lineRule="auto"/>
              <w:jc w:val="center"/>
              <w:rPr>
                <w:rFonts w:cs="宋体" w:asciiTheme="minorEastAsia" w:hAnsiTheme="minorEastAsia" w:eastAsiaTheme="minorEastAsia"/>
                <w:sz w:val="24"/>
              </w:rPr>
            </w:pPr>
          </w:p>
        </w:tc>
        <w:tc>
          <w:tcPr>
            <w:tcW w:w="2126" w:type="dxa"/>
            <w:vAlign w:val="center"/>
          </w:tcPr>
          <w:p w14:paraId="0E9FCBAF">
            <w:pPr>
              <w:spacing w:line="360" w:lineRule="auto"/>
              <w:jc w:val="center"/>
              <w:rPr>
                <w:rFonts w:cs="宋体" w:asciiTheme="minorEastAsia" w:hAnsiTheme="minorEastAsia" w:eastAsiaTheme="minorEastAsia"/>
                <w:sz w:val="24"/>
              </w:rPr>
            </w:pPr>
          </w:p>
        </w:tc>
      </w:tr>
      <w:tr w14:paraId="7080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5D34014">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最后报价（小写）</w:t>
            </w:r>
          </w:p>
        </w:tc>
        <w:tc>
          <w:tcPr>
            <w:tcW w:w="8647" w:type="dxa"/>
            <w:gridSpan w:val="4"/>
          </w:tcPr>
          <w:p w14:paraId="047B0F17">
            <w:pPr>
              <w:spacing w:line="360" w:lineRule="auto"/>
              <w:jc w:val="center"/>
              <w:rPr>
                <w:rFonts w:cs="宋体" w:asciiTheme="minorEastAsia" w:hAnsiTheme="minorEastAsia" w:eastAsiaTheme="minorEastAsia"/>
                <w:sz w:val="24"/>
              </w:rPr>
            </w:pPr>
          </w:p>
        </w:tc>
      </w:tr>
      <w:tr w14:paraId="5938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25305FD0">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最后报价（大写）</w:t>
            </w:r>
          </w:p>
        </w:tc>
        <w:tc>
          <w:tcPr>
            <w:tcW w:w="8647" w:type="dxa"/>
            <w:gridSpan w:val="4"/>
          </w:tcPr>
          <w:p w14:paraId="5F4779B7">
            <w:pPr>
              <w:spacing w:line="360" w:lineRule="auto"/>
              <w:jc w:val="center"/>
              <w:rPr>
                <w:rFonts w:cs="宋体" w:asciiTheme="minorEastAsia" w:hAnsiTheme="minorEastAsia" w:eastAsiaTheme="minorEastAsia"/>
                <w:sz w:val="24"/>
              </w:rPr>
            </w:pPr>
          </w:p>
        </w:tc>
      </w:tr>
    </w:tbl>
    <w:p w14:paraId="4D7508D5">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62E5F8C6">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2776E88A">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39620A19">
      <w:pPr>
        <w:spacing w:line="360" w:lineRule="auto"/>
        <w:ind w:firstLine="480" w:firstLineChars="200"/>
        <w:rPr>
          <w:rFonts w:cs="仿宋_GB2312" w:asciiTheme="minorEastAsia" w:hAnsiTheme="minorEastAsia" w:eastAsiaTheme="minorEastAsia"/>
          <w:kern w:val="0"/>
          <w:sz w:val="24"/>
          <w:u w:val="single"/>
          <w:lang w:val="zh-CN"/>
        </w:rPr>
      </w:pPr>
    </w:p>
    <w:p w14:paraId="33AE9694">
      <w:pPr>
        <w:spacing w:line="360" w:lineRule="auto"/>
        <w:ind w:right="-874" w:rightChars="-416"/>
        <w:rPr>
          <w:rFonts w:cs="仿宋_GB2312" w:asciiTheme="minorEastAsia" w:hAnsiTheme="minorEastAsia" w:eastAsiaTheme="minorEastAsia"/>
          <w:sz w:val="24"/>
        </w:rPr>
      </w:pPr>
    </w:p>
    <w:p w14:paraId="3A5A5132">
      <w:pPr>
        <w:spacing w:line="360" w:lineRule="auto"/>
        <w:ind w:right="-874" w:rightChars="-416"/>
        <w:rPr>
          <w:rFonts w:cs="仿宋_GB2312" w:asciiTheme="minorEastAsia" w:hAnsiTheme="minorEastAsia" w:eastAsiaTheme="minorEastAsia"/>
          <w:sz w:val="24"/>
        </w:rPr>
      </w:pPr>
    </w:p>
    <w:p w14:paraId="0DDEBD5F">
      <w:pPr>
        <w:spacing w:line="360" w:lineRule="auto"/>
        <w:ind w:right="-874" w:rightChars="-416"/>
        <w:rPr>
          <w:rFonts w:cs="仿宋_GB2312" w:asciiTheme="minorEastAsia" w:hAnsiTheme="minorEastAsia" w:eastAsiaTheme="minorEastAsia"/>
          <w:sz w:val="24"/>
        </w:rPr>
      </w:pPr>
    </w:p>
    <w:p w14:paraId="5B953D1D">
      <w:pPr>
        <w:spacing w:line="360" w:lineRule="auto"/>
        <w:ind w:right="-874" w:rightChars="-416"/>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供应商名称（电子签章）：</w:t>
      </w:r>
    </w:p>
    <w:p w14:paraId="3F5697AB">
      <w:pPr>
        <w:autoSpaceDE w:val="0"/>
        <w:autoSpaceDN w:val="0"/>
        <w:spacing w:line="360" w:lineRule="auto"/>
        <w:ind w:left="5040" w:hanging="5040" w:hangingChars="21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日期：    年  月   日</w:t>
      </w:r>
    </w:p>
    <w:p w14:paraId="559F656C">
      <w:pPr>
        <w:widowControl/>
        <w:adjustRightInd/>
        <w:jc w:val="left"/>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14:paraId="406482B0">
      <w:pPr>
        <w:widowControl/>
        <w:adjustRightInd/>
        <w:jc w:val="center"/>
        <w:rPr>
          <w:rFonts w:asciiTheme="minorEastAsia" w:hAnsiTheme="minorEastAsia" w:eastAsiaTheme="minorEastAsia"/>
          <w:b/>
          <w:sz w:val="32"/>
          <w:szCs w:val="32"/>
        </w:rPr>
      </w:pPr>
    </w:p>
    <w:p w14:paraId="350AD1DA">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75" w:name="_Toc465665161"/>
      <w:r>
        <w:rPr>
          <w:rFonts w:hint="eastAsia" w:asciiTheme="minorEastAsia" w:hAnsiTheme="minorEastAsia" w:eastAsiaTheme="minorEastAsia"/>
          <w:b/>
          <w:sz w:val="32"/>
          <w:szCs w:val="32"/>
        </w:rPr>
        <w:t>（如果有）</w:t>
      </w:r>
    </w:p>
    <w:p w14:paraId="585064AB">
      <w:pPr>
        <w:widowControl/>
        <w:spacing w:line="360" w:lineRule="auto"/>
        <w:ind w:firstLine="120" w:firstLineChars="50"/>
        <w:jc w:val="left"/>
        <w:rPr>
          <w:rFonts w:cs="宋体" w:asciiTheme="minorEastAsia" w:hAnsiTheme="minorEastAsia" w:eastAsiaTheme="minorEastAsia"/>
          <w:b/>
          <w:sz w:val="24"/>
        </w:rPr>
      </w:pPr>
    </w:p>
    <w:p w14:paraId="17172BEC">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33521F2D">
      <w:pPr>
        <w:widowControl/>
        <w:adjustRightInd/>
        <w:jc w:val="center"/>
        <w:rPr>
          <w:rFonts w:cs="仿宋_GB2312" w:asciiTheme="minorEastAsia" w:hAnsiTheme="minorEastAsia" w:eastAsiaTheme="minorEastAsia"/>
          <w:sz w:val="24"/>
        </w:rPr>
      </w:pPr>
    </w:p>
    <w:p w14:paraId="2C47A595">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14:paraId="3E6C0DC5">
      <w:pPr>
        <w:pStyle w:val="6"/>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rPr>
      </w:pPr>
      <w:r>
        <w:rPr>
          <w:rFonts w:hint="eastAsia" w:cs="仿宋_GB2312" w:asciiTheme="minorEastAsia" w:hAnsiTheme="minorEastAsia" w:eastAsiaTheme="minorEastAsia"/>
        </w:rPr>
        <w:t>附件</w:t>
      </w:r>
      <w:bookmarkEnd w:id="75"/>
    </w:p>
    <w:p w14:paraId="65B4CA68">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00B679B3">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1B327273">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32F44C10">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36374CA5">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6F065BED">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358FBB49">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144AA5AA">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47E8529A">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7462D9BA">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11574B82">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061EF430">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3F9B76CA">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7DE4A0C7">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4D025459">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51B18F75">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74DC1509">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4189047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43239D26">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4D3EFBC8">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6594863E">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6A587D99">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60EE9975">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06EB72EE">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79FF0C16">
      <w:pPr>
        <w:spacing w:line="360" w:lineRule="auto"/>
        <w:rPr>
          <w:rFonts w:cs="仿宋_GB2312" w:asciiTheme="minorEastAsia" w:hAnsiTheme="minorEastAsia" w:eastAsiaTheme="minorEastAsia"/>
          <w:sz w:val="24"/>
        </w:rPr>
      </w:pPr>
    </w:p>
    <w:p w14:paraId="2B159241">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2DD6CA1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5E3617E3">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0B484ADF">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01BDCD9D">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53D609E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16ED63B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2B5C4C11">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63A0131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264DBADF">
      <w:pPr>
        <w:widowControl/>
        <w:spacing w:line="360" w:lineRule="auto"/>
        <w:ind w:firstLine="600" w:firstLineChars="200"/>
        <w:jc w:val="left"/>
        <w:rPr>
          <w:rFonts w:cs="仿宋_GB2312" w:asciiTheme="minorEastAsia" w:hAnsiTheme="minorEastAsia" w:eastAsiaTheme="minorEastAsia"/>
          <w:sz w:val="30"/>
          <w:szCs w:val="30"/>
        </w:rPr>
      </w:pPr>
    </w:p>
    <w:p w14:paraId="3964CACD">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23E95954">
      <w:pPr>
        <w:spacing w:line="360" w:lineRule="auto"/>
        <w:jc w:val="center"/>
        <w:rPr>
          <w:rFonts w:cs="仿宋_GB2312" w:asciiTheme="minorEastAsia" w:hAnsiTheme="minorEastAsia" w:eastAsiaTheme="minorEastAsia"/>
          <w:b/>
          <w:sz w:val="24"/>
        </w:rPr>
      </w:pPr>
    </w:p>
    <w:p w14:paraId="1D9C27F2">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13808B4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4EB6977F">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5281E956">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AC1B75C">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10B5E947">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4567B987">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0D849EF0">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1AB0AAA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6B3EFCD9">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F835702">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3DEE8D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5E7B7420">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2CF2BEE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42871F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7A017CB">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6F86D64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4EC568EC">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7581675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2E3B5AA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274F69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30F050FA">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1DAF4649">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5C5D729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07D5D9DC">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71138C31">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0E82308C">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06DE7F9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53C25662">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3467921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5F946405">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51382777">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4D66C3D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2C8E6B67">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1AF4D03B">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0D870C9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5289B8A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4852E501">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7ED6459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2F3E233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3F4E7EE1">
      <w:pPr>
        <w:spacing w:line="360" w:lineRule="auto"/>
        <w:rPr>
          <w:rFonts w:cs="仿宋_GB2312" w:asciiTheme="minorEastAsia" w:hAnsiTheme="minorEastAsia" w:eastAsiaTheme="minorEastAsia"/>
          <w:b/>
          <w:sz w:val="24"/>
        </w:rPr>
      </w:pPr>
    </w:p>
    <w:p w14:paraId="29CC2E9E">
      <w:pPr>
        <w:spacing w:line="360" w:lineRule="auto"/>
        <w:rPr>
          <w:rFonts w:cs="仿宋_GB2312" w:asciiTheme="minorEastAsia" w:hAnsiTheme="minorEastAsia" w:eastAsiaTheme="minorEastAsia"/>
          <w:b/>
          <w:sz w:val="24"/>
        </w:rPr>
      </w:pPr>
    </w:p>
    <w:p w14:paraId="101F27B6">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01BFBADB">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419714EB">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3318EFB0">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4A74B65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7937CA6C">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73E8C63F">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1A172B63">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2BADBB63">
      <w:pPr>
        <w:rPr>
          <w:rFonts w:cs="仿宋_GB2312" w:asciiTheme="minorEastAsia" w:hAnsiTheme="minorEastAsia" w:eastAsiaTheme="minorEastAsia"/>
          <w:b/>
          <w:sz w:val="24"/>
        </w:rPr>
      </w:pPr>
    </w:p>
    <w:p w14:paraId="12B64B66">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6026DAD3">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2EE74CF1">
      <w:pPr>
        <w:spacing w:line="360" w:lineRule="auto"/>
        <w:rPr>
          <w:rFonts w:asciiTheme="minorEastAsia" w:hAnsiTheme="minorEastAsia" w:eastAsiaTheme="minorEastAsia"/>
          <w:b/>
          <w:spacing w:val="6"/>
          <w:sz w:val="32"/>
          <w:szCs w:val="32"/>
        </w:rPr>
      </w:pPr>
    </w:p>
    <w:p w14:paraId="0287EA72">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066DE6C1">
      <w:pPr>
        <w:spacing w:line="360" w:lineRule="auto"/>
        <w:rPr>
          <w:rFonts w:asciiTheme="minorEastAsia" w:hAnsiTheme="minorEastAsia" w:eastAsiaTheme="minorEastAsia"/>
          <w:b/>
          <w:spacing w:val="6"/>
          <w:sz w:val="30"/>
          <w:szCs w:val="30"/>
        </w:rPr>
      </w:pPr>
    </w:p>
    <w:p w14:paraId="02AC64BA">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w:t>
      </w:r>
      <w:r>
        <w:rPr>
          <w:rFonts w:hint="eastAsia" w:cs="仿宋_GB2312" w:asciiTheme="minorEastAsia" w:hAnsiTheme="minorEastAsia" w:eastAsiaTheme="minorEastAsia"/>
          <w:sz w:val="24"/>
          <w:lang w:eastAsia="zh-CN"/>
        </w:rPr>
        <w:t>〔2017〕141号</w:t>
      </w:r>
      <w:r>
        <w:rPr>
          <w:rFonts w:hint="eastAsia" w:cs="仿宋_GB2312" w:asciiTheme="minorEastAsia" w:hAnsiTheme="minorEastAsia" w:eastAsiaTheme="minorEastAsia"/>
          <w:sz w:val="24"/>
        </w:rPr>
        <w:t>）的规定，本单位为符合条件的残疾人福利性单位，且本单位参加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04F18093">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5860B37D">
      <w:pPr>
        <w:spacing w:line="360" w:lineRule="auto"/>
        <w:ind w:firstLine="480" w:firstLineChars="200"/>
        <w:rPr>
          <w:rFonts w:cs="仿宋_GB2312" w:asciiTheme="minorEastAsia" w:hAnsiTheme="minorEastAsia" w:eastAsiaTheme="minorEastAsia"/>
          <w:sz w:val="24"/>
        </w:rPr>
      </w:pPr>
    </w:p>
    <w:p w14:paraId="688CD208">
      <w:pPr>
        <w:spacing w:line="360" w:lineRule="auto"/>
        <w:ind w:firstLine="480" w:firstLineChars="200"/>
        <w:rPr>
          <w:rFonts w:cs="仿宋_GB2312" w:asciiTheme="minorEastAsia" w:hAnsiTheme="minorEastAsia" w:eastAsiaTheme="minorEastAsia"/>
          <w:sz w:val="24"/>
        </w:rPr>
      </w:pPr>
    </w:p>
    <w:p w14:paraId="63CD81D8">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单位名称（</w:t>
      </w:r>
      <w:r>
        <w:rPr>
          <w:rFonts w:hint="eastAsia" w:cs="仿宋_GB2312" w:asciiTheme="minorEastAsia" w:hAnsiTheme="minorEastAsia" w:eastAsiaTheme="minorEastAsia"/>
          <w:kern w:val="0"/>
          <w:sz w:val="24"/>
          <w:lang w:eastAsia="zh-CN"/>
        </w:rPr>
        <w:t>电子签章</w:t>
      </w:r>
      <w:r>
        <w:rPr>
          <w:rFonts w:hint="eastAsia" w:cs="仿宋_GB2312" w:asciiTheme="minorEastAsia" w:hAnsiTheme="minorEastAsia" w:eastAsiaTheme="minorEastAsia"/>
          <w:sz w:val="24"/>
        </w:rPr>
        <w:t>）：</w:t>
      </w:r>
    </w:p>
    <w:p w14:paraId="5DAF32E5">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272F56AF">
      <w:pPr>
        <w:spacing w:line="360" w:lineRule="auto"/>
        <w:ind w:firstLine="480" w:firstLineChars="200"/>
        <w:rPr>
          <w:rFonts w:cs="仿宋_GB2312" w:asciiTheme="minorEastAsia" w:hAnsiTheme="minorEastAsia" w:eastAsiaTheme="minorEastAsia"/>
          <w:sz w:val="24"/>
        </w:rPr>
      </w:pPr>
    </w:p>
    <w:p w14:paraId="050306F3">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67E7E3A9">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327FA17E">
      <w:pPr>
        <w:spacing w:line="360" w:lineRule="auto"/>
        <w:jc w:val="left"/>
        <w:rPr>
          <w:rFonts w:cs="仿宋_GB2312" w:asciiTheme="minorEastAsia" w:hAnsiTheme="minorEastAsia" w:eastAsiaTheme="minorEastAsia"/>
          <w:b/>
          <w:sz w:val="24"/>
        </w:rPr>
      </w:pPr>
    </w:p>
    <w:p w14:paraId="5D5AB8E7">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1ED995D8">
      <w:pPr>
        <w:autoSpaceDE w:val="0"/>
        <w:autoSpaceDN w:val="0"/>
        <w:jc w:val="center"/>
        <w:rPr>
          <w:rFonts w:asciiTheme="minorEastAsia" w:hAnsiTheme="minorEastAsia" w:eastAsiaTheme="minorEastAsia"/>
          <w:b/>
          <w:bCs/>
          <w:sz w:val="32"/>
          <w:szCs w:val="32"/>
        </w:rPr>
      </w:pPr>
    </w:p>
    <w:p w14:paraId="0CC2CC0A">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4B5F5BCC">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4778E4E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14:paraId="250FB921">
      <w:pPr>
        <w:spacing w:line="360" w:lineRule="auto"/>
        <w:ind w:firstLine="494"/>
        <w:rPr>
          <w:rFonts w:cs="宋体" w:asciiTheme="minorEastAsia" w:hAnsiTheme="minorEastAsia" w:eastAsiaTheme="minorEastAsia"/>
          <w:sz w:val="24"/>
        </w:rPr>
      </w:pPr>
    </w:p>
    <w:p w14:paraId="3CA3F93B">
      <w:pPr>
        <w:spacing w:line="360" w:lineRule="auto"/>
        <w:ind w:firstLine="494"/>
        <w:rPr>
          <w:rFonts w:cs="宋体" w:asciiTheme="minorEastAsia" w:hAnsiTheme="minorEastAsia" w:eastAsiaTheme="minorEastAsia"/>
          <w:sz w:val="24"/>
        </w:rPr>
      </w:pPr>
    </w:p>
    <w:p w14:paraId="03E68A1E">
      <w:pPr>
        <w:spacing w:line="360" w:lineRule="auto"/>
        <w:ind w:firstLine="494"/>
        <w:rPr>
          <w:rFonts w:cs="宋体" w:asciiTheme="minorEastAsia" w:hAnsiTheme="minorEastAsia" w:eastAsiaTheme="minorEastAsia"/>
          <w:sz w:val="24"/>
        </w:rPr>
      </w:pPr>
    </w:p>
    <w:p w14:paraId="329A01C6">
      <w:pPr>
        <w:spacing w:line="360" w:lineRule="auto"/>
        <w:ind w:firstLine="494"/>
        <w:rPr>
          <w:rFonts w:cs="宋体" w:asciiTheme="minorEastAsia" w:hAnsiTheme="minorEastAsia" w:eastAsiaTheme="minorEastAsia"/>
          <w:sz w:val="24"/>
        </w:rPr>
      </w:pPr>
    </w:p>
    <w:p w14:paraId="71CC1B29">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5932CF0E">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3B78DF99">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14:paraId="3B43A02D">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676E810B">
      <w:pPr>
        <w:widowControl/>
        <w:spacing w:line="360" w:lineRule="auto"/>
        <w:ind w:firstLine="480" w:firstLineChars="200"/>
        <w:jc w:val="left"/>
        <w:rPr>
          <w:rFonts w:cs="宋体" w:asciiTheme="minorEastAsia" w:hAnsiTheme="minorEastAsia" w:eastAsiaTheme="minorEastAsia"/>
          <w:kern w:val="0"/>
          <w:sz w:val="24"/>
        </w:rPr>
      </w:pPr>
    </w:p>
    <w:p w14:paraId="4A0C2BBF">
      <w:pPr>
        <w:snapToGrid w:val="0"/>
        <w:spacing w:line="360" w:lineRule="auto"/>
        <w:jc w:val="center"/>
        <w:rPr>
          <w:rFonts w:cs="仿宋_GB2312" w:asciiTheme="minorEastAsia" w:hAnsiTheme="minorEastAsia" w:eastAsiaTheme="minorEastAsia"/>
          <w:b/>
          <w:sz w:val="24"/>
        </w:rPr>
      </w:pPr>
    </w:p>
    <w:p w14:paraId="1885E43A">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42DFE741">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14:paraId="37BCFE94">
      <w:pPr>
        <w:spacing w:line="360" w:lineRule="auto"/>
        <w:jc w:val="center"/>
        <w:rPr>
          <w:rFonts w:cs="宋体" w:asciiTheme="minorEastAsia" w:hAnsiTheme="minorEastAsia" w:eastAsiaTheme="minorEastAsia"/>
          <w:b/>
          <w:sz w:val="32"/>
          <w:szCs w:val="32"/>
        </w:rPr>
      </w:pPr>
    </w:p>
    <w:p w14:paraId="709F13EE">
      <w:pPr>
        <w:adjustRightInd/>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14:paraId="75662C03">
      <w:pPr>
        <w:spacing w:line="360" w:lineRule="auto"/>
        <w:jc w:val="center"/>
        <w:rPr>
          <w:rFonts w:cs="宋体" w:asciiTheme="minorEastAsia" w:hAnsiTheme="minorEastAsia" w:eastAsiaTheme="minorEastAsia"/>
          <w:b/>
          <w:sz w:val="32"/>
          <w:szCs w:val="32"/>
        </w:rPr>
      </w:pPr>
    </w:p>
    <w:p w14:paraId="6702A9A9">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62C85BF9">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6F635CE9">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1C685136">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14:paraId="0C91B4BF">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14:paraId="444351A8">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14:paraId="55DD4DB5">
      <w:pPr>
        <w:spacing w:line="360" w:lineRule="auto"/>
        <w:ind w:right="1760"/>
        <w:jc w:val="right"/>
        <w:rPr>
          <w:rFonts w:cs="宋体" w:asciiTheme="minorEastAsia" w:hAnsiTheme="minorEastAsia" w:eastAsiaTheme="minorEastAsia"/>
          <w:sz w:val="24"/>
        </w:rPr>
      </w:pPr>
      <w:r>
        <w:rPr>
          <w:rFonts w:hint="eastAsia" w:cs="宋体" w:asciiTheme="minorEastAsia" w:hAnsiTheme="minorEastAsia" w:eastAsiaTheme="minorEastAsia"/>
          <w:sz w:val="24"/>
        </w:rPr>
        <w:t>供应商名称（</w:t>
      </w:r>
      <w:r>
        <w:rPr>
          <w:rFonts w:hint="eastAsia" w:cs="宋体" w:asciiTheme="minorEastAsia" w:hAnsiTheme="minorEastAsia" w:eastAsiaTheme="minorEastAsia"/>
          <w:sz w:val="24"/>
          <w:lang w:eastAsia="zh-CN"/>
        </w:rPr>
        <w:t>电子签章</w:t>
      </w:r>
      <w:r>
        <w:rPr>
          <w:rFonts w:hint="eastAsia" w:cs="宋体" w:asciiTheme="minorEastAsia" w:hAnsiTheme="minorEastAsia" w:eastAsiaTheme="minorEastAsia"/>
          <w:sz w:val="24"/>
        </w:rPr>
        <w:t>）：</w:t>
      </w:r>
    </w:p>
    <w:p w14:paraId="56C3D4D5">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14:paraId="68044A9D">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yyb"/>
    <w:panose1 w:val="00000000000000000000"/>
    <w:charset w:val="00"/>
    <w:family w:val="moder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ˎ̥">
    <w:altName w:val="yyb"/>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80F8">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3D07">
    <w:pPr>
      <w:pStyle w:val="45"/>
      <w:framePr w:wrap="around" w:vAnchor="text" w:hAnchor="margin" w:xAlign="right" w:y="1"/>
      <w:rPr>
        <w:rStyle w:val="71"/>
      </w:rPr>
    </w:pPr>
    <w:r>
      <w:fldChar w:fldCharType="begin"/>
    </w:r>
    <w:r>
      <w:rPr>
        <w:rStyle w:val="71"/>
      </w:rPr>
      <w:instrText xml:space="preserve">PAGE  </w:instrText>
    </w:r>
    <w:r>
      <w:fldChar w:fldCharType="end"/>
    </w:r>
  </w:p>
  <w:p w14:paraId="1087FFFD">
    <w:pPr>
      <w:pStyle w:val="4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CF4C">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1584">
    <w:pPr>
      <w:pStyle w:val="45"/>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EE64">
    <w:pPr>
      <w:pStyle w:val="45"/>
      <w:framePr w:wrap="around" w:vAnchor="text" w:hAnchor="margin" w:xAlign="right" w:y="1"/>
      <w:rPr>
        <w:rStyle w:val="71"/>
      </w:rPr>
    </w:pPr>
    <w:r>
      <w:fldChar w:fldCharType="begin"/>
    </w:r>
    <w:r>
      <w:rPr>
        <w:rStyle w:val="71"/>
      </w:rPr>
      <w:instrText xml:space="preserve">PAGE  </w:instrText>
    </w:r>
    <w:r>
      <w:fldChar w:fldCharType="end"/>
    </w:r>
  </w:p>
  <w:p w14:paraId="30E8C2A9">
    <w:pPr>
      <w:pStyle w:val="4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6690">
    <w:pPr>
      <w:pStyle w:val="45"/>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bookmarkStart w:id="76" w:name="_Toc131845147"/>
    <w:bookmarkStart w:id="77" w:name="_Toc164085800"/>
    <w:bookmarkStart w:id="78" w:name="_Toc91899912"/>
    <w:bookmarkStart w:id="79" w:name="_Toc36110187"/>
    <w:r>
      <w:rPr>
        <w:rFonts w:hint="eastAsia" w:ascii="仿宋_GB2312" w:eastAsia="仿宋_GB2312"/>
        <w:kern w:val="0"/>
        <w:szCs w:val="21"/>
      </w:rPr>
      <w:t xml:space="preserve"> 页</w:t>
    </w:r>
    <w:bookmarkEnd w:id="76"/>
    <w:bookmarkEnd w:id="77"/>
    <w:bookmarkEnd w:id="78"/>
    <w:bookmarkEnd w:id="79"/>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D82A8">
    <w:pPr>
      <w:pStyle w:val="64"/>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szCs w:val="18"/>
        <w:u w:val="single"/>
      </w:rPr>
      <w:t>龙游</w:t>
    </w:r>
    <w:r>
      <w:rPr>
        <w:rFonts w:eastAsia="仿宋_GB2312"/>
        <w:b w:val="0"/>
        <w:i/>
        <w:sz w:val="18"/>
        <w:szCs w:val="18"/>
        <w:u w:val="single"/>
      </w:rPr>
      <w:t>县</w:t>
    </w:r>
    <w:r>
      <w:rPr>
        <w:rFonts w:hint="eastAsia" w:eastAsia="仿宋_GB2312"/>
        <w:b w:val="0"/>
        <w:i/>
        <w:sz w:val="18"/>
        <w:u w:val="single"/>
      </w:rPr>
      <w:t>政府采购竞争性磋商文件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7CFC">
    <w:pPr>
      <w:pStyle w:val="46"/>
      <w:jc w:val="right"/>
      <w:rPr>
        <w:rFonts w:eastAsia="仿宋_GB2312"/>
      </w:rPr>
    </w:pPr>
    <w:r>
      <w:rPr>
        <w:rFonts w:hint="eastAsia" w:eastAsia="仿宋_GB2312"/>
        <w:i/>
      </w:rPr>
      <w:t>龙</w:t>
    </w:r>
    <w:r>
      <w:rPr>
        <w:rFonts w:eastAsia="仿宋_GB2312"/>
        <w:i/>
      </w:rPr>
      <w:t>游县</w:t>
    </w:r>
    <w:r>
      <w:rPr>
        <w:rFonts w:hint="eastAsia" w:eastAsia="仿宋_GB2312"/>
        <w:i/>
      </w:rPr>
      <w:t>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D4C9F">
    <w:pPr>
      <w:pStyle w:val="46"/>
      <w:jc w:val="right"/>
      <w:rPr>
        <w:rFonts w:eastAsia="仿宋_GB2312"/>
      </w:rPr>
    </w:pPr>
    <w:r>
      <w:rPr>
        <w:rFonts w:hint="eastAsia" w:eastAsia="仿宋_GB2312"/>
        <w:i/>
        <w:iCs/>
      </w:rPr>
      <w:t>龙游</w:t>
    </w:r>
    <w:r>
      <w:rPr>
        <w:rFonts w:eastAsia="仿宋_GB2312"/>
        <w:i/>
        <w:iCs/>
      </w:rPr>
      <w:t>县</w:t>
    </w:r>
    <w:r>
      <w:rPr>
        <w:rFonts w:hint="eastAsia" w:eastAsia="仿宋_GB2312"/>
        <w:i/>
        <w:iCs/>
      </w:rPr>
      <w:t>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A6E3">
    <w:pPr>
      <w:pStyle w:val="46"/>
      <w:jc w:val="right"/>
      <w:rPr>
        <w:rFonts w:eastAsia="仿宋_GB2312"/>
      </w:rPr>
    </w:pPr>
    <w:r>
      <w:rPr>
        <w:rFonts w:hint="eastAsia" w:eastAsia="仿宋_GB2312"/>
        <w:i/>
        <w:iCs/>
      </w:rPr>
      <w:t>龙游</w:t>
    </w:r>
    <w:r>
      <w:rPr>
        <w:rFonts w:eastAsia="仿宋_GB2312"/>
        <w:i/>
        <w:iCs/>
      </w:rPr>
      <w:t>县</w:t>
    </w:r>
    <w:r>
      <w:rPr>
        <w:rFonts w:hint="eastAsia" w:eastAsia="仿宋_GB2312"/>
        <w:i/>
        <w:iCs/>
      </w:rPr>
      <w:t>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8"/>
      <w:lvlText w:val=""/>
      <w:lvlJc w:val="left"/>
      <w:pPr>
        <w:tabs>
          <w:tab w:val="left" w:pos="840"/>
        </w:tabs>
        <w:ind w:left="840" w:hanging="420"/>
      </w:pPr>
      <w:rPr>
        <w:rFonts w:hint="default" w:ascii="Wingdings" w:hAnsi="Wingdings"/>
      </w:rPr>
    </w:lvl>
    <w:lvl w:ilvl="1" w:tentative="0">
      <w:start w:val="1"/>
      <w:numFmt w:val="bullet"/>
      <w:pStyle w:val="91"/>
      <w:lvlText w:val=""/>
      <w:lvlJc w:val="left"/>
      <w:pPr>
        <w:tabs>
          <w:tab w:val="left" w:pos="1260"/>
        </w:tabs>
        <w:ind w:left="1260" w:hanging="420"/>
      </w:pPr>
      <w:rPr>
        <w:rFonts w:hint="default" w:ascii="Wingdings" w:hAnsi="Wingdings"/>
      </w:rPr>
    </w:lvl>
    <w:lvl w:ilvl="2" w:tentative="0">
      <w:start w:val="1"/>
      <w:numFmt w:val="bullet"/>
      <w:pStyle w:val="345"/>
      <w:lvlText w:val=""/>
      <w:lvlJc w:val="left"/>
      <w:pPr>
        <w:tabs>
          <w:tab w:val="left" w:pos="1680"/>
        </w:tabs>
        <w:ind w:left="1680" w:hanging="420"/>
      </w:pPr>
      <w:rPr>
        <w:rFonts w:hint="default" w:ascii="Wingdings" w:hAnsi="Wingdings"/>
      </w:rPr>
    </w:lvl>
    <w:lvl w:ilvl="3" w:tentative="0">
      <w:start w:val="1"/>
      <w:numFmt w:val="bullet"/>
      <w:pStyle w:val="180"/>
      <w:lvlText w:val=""/>
      <w:lvlJc w:val="left"/>
      <w:pPr>
        <w:tabs>
          <w:tab w:val="left" w:pos="2100"/>
        </w:tabs>
        <w:ind w:left="2100" w:hanging="420"/>
      </w:pPr>
      <w:rPr>
        <w:rFonts w:hint="default" w:ascii="Wingdings" w:hAnsi="Wingdings"/>
      </w:rPr>
    </w:lvl>
    <w:lvl w:ilvl="4" w:tentative="0">
      <w:start w:val="1"/>
      <w:numFmt w:val="bullet"/>
      <w:pStyle w:val="414"/>
      <w:lvlText w:val=""/>
      <w:lvlJc w:val="left"/>
      <w:pPr>
        <w:tabs>
          <w:tab w:val="left" w:pos="2520"/>
        </w:tabs>
        <w:ind w:left="2520" w:hanging="420"/>
      </w:pPr>
      <w:rPr>
        <w:rFonts w:hint="default" w:ascii="Wingdings" w:hAnsi="Wingdings"/>
      </w:rPr>
    </w:lvl>
    <w:lvl w:ilvl="5" w:tentative="0">
      <w:start w:val="1"/>
      <w:numFmt w:val="bullet"/>
      <w:pStyle w:val="178"/>
      <w:lvlText w:val=""/>
      <w:lvlJc w:val="left"/>
      <w:pPr>
        <w:tabs>
          <w:tab w:val="left" w:pos="2940"/>
        </w:tabs>
        <w:ind w:left="2940" w:hanging="420"/>
      </w:pPr>
      <w:rPr>
        <w:rFonts w:hint="default" w:ascii="Wingdings" w:hAnsi="Wingdings"/>
      </w:rPr>
    </w:lvl>
    <w:lvl w:ilvl="6" w:tentative="0">
      <w:start w:val="1"/>
      <w:numFmt w:val="bullet"/>
      <w:pStyle w:val="403"/>
      <w:lvlText w:val=""/>
      <w:lvlJc w:val="left"/>
      <w:pPr>
        <w:tabs>
          <w:tab w:val="left" w:pos="3360"/>
        </w:tabs>
        <w:ind w:left="3360" w:hanging="420"/>
      </w:pPr>
      <w:rPr>
        <w:rFonts w:hint="default" w:ascii="Wingdings" w:hAnsi="Wingdings"/>
      </w:rPr>
    </w:lvl>
    <w:lvl w:ilvl="7" w:tentative="0">
      <w:start w:val="1"/>
      <w:numFmt w:val="bullet"/>
      <w:pStyle w:val="284"/>
      <w:lvlText w:val=""/>
      <w:lvlJc w:val="left"/>
      <w:pPr>
        <w:tabs>
          <w:tab w:val="left" w:pos="3780"/>
        </w:tabs>
        <w:ind w:left="3780" w:hanging="420"/>
      </w:pPr>
      <w:rPr>
        <w:rFonts w:hint="default" w:ascii="Wingdings" w:hAnsi="Wingdings"/>
      </w:rPr>
    </w:lvl>
    <w:lvl w:ilvl="8" w:tentative="0">
      <w:start w:val="1"/>
      <w:numFmt w:val="bullet"/>
      <w:pStyle w:val="376"/>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7"/>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8"/>
      <w:lvlText w:val="%1.%2.%3"/>
      <w:lvlJc w:val="left"/>
      <w:pPr>
        <w:tabs>
          <w:tab w:val="left" w:pos="900"/>
        </w:tabs>
        <w:ind w:left="900" w:hanging="720"/>
      </w:pPr>
    </w:lvl>
    <w:lvl w:ilvl="3" w:tentative="0">
      <w:start w:val="1"/>
      <w:numFmt w:val="decimal"/>
      <w:pStyle w:val="9"/>
      <w:lvlText w:val="%1.%2.%3.%4"/>
      <w:lvlJc w:val="left"/>
      <w:pPr>
        <w:tabs>
          <w:tab w:val="left" w:pos="864"/>
        </w:tabs>
        <w:ind w:left="864" w:hanging="864"/>
      </w:pPr>
    </w:lvl>
    <w:lvl w:ilvl="4" w:tentative="0">
      <w:start w:val="1"/>
      <w:numFmt w:val="decimal"/>
      <w:pStyle w:val="10"/>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abstractNum w:abstractNumId="4">
    <w:nsid w:val="12FD1DE5"/>
    <w:multiLevelType w:val="singleLevel"/>
    <w:tmpl w:val="12FD1DE5"/>
    <w:lvl w:ilvl="0" w:tentative="0">
      <w:start w:val="1"/>
      <w:numFmt w:val="decimal"/>
      <w:lvlText w:val="%1."/>
      <w:lvlJc w:val="left"/>
      <w:pPr>
        <w:tabs>
          <w:tab w:val="left" w:pos="312"/>
        </w:tabs>
      </w:pPr>
    </w:lvl>
  </w:abstractNum>
  <w:abstractNum w:abstractNumId="5">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7"/>
      <w:lvlText w:val="%1"/>
      <w:lvlJc w:val="left"/>
      <w:pPr>
        <w:tabs>
          <w:tab w:val="left" w:pos="480"/>
        </w:tabs>
        <w:ind w:left="480" w:hanging="480"/>
      </w:pPr>
      <w:rPr>
        <w:rFonts w:hint="eastAsia"/>
        <w:sz w:val="44"/>
        <w:szCs w:val="44"/>
      </w:rPr>
    </w:lvl>
    <w:lvl w:ilvl="1" w:tentative="0">
      <w:start w:val="1"/>
      <w:numFmt w:val="decimal"/>
      <w:pStyle w:val="338"/>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6"/>
      <w:lvlText w:val="%1.%2.%3.%4.%5"/>
      <w:lvlJc w:val="left"/>
      <w:pPr>
        <w:tabs>
          <w:tab w:val="left" w:pos="1080"/>
        </w:tabs>
        <w:ind w:left="1080" w:hanging="1080"/>
      </w:pPr>
      <w:rPr>
        <w:rFonts w:hint="default"/>
      </w:rPr>
    </w:lvl>
    <w:lvl w:ilvl="5" w:tentative="0">
      <w:start w:val="1"/>
      <w:numFmt w:val="decimal"/>
      <w:pStyle w:val="222"/>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73596DCC"/>
    <w:multiLevelType w:val="multilevel"/>
    <w:tmpl w:val="73596DCC"/>
    <w:lvl w:ilvl="0" w:tentative="0">
      <w:start w:val="1"/>
      <w:numFmt w:val="bullet"/>
      <w:pStyle w:val="324"/>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74EA1840"/>
    <w:multiLevelType w:val="singleLevel"/>
    <w:tmpl w:val="74EA1840"/>
    <w:lvl w:ilvl="0" w:tentative="0">
      <w:start w:val="1"/>
      <w:numFmt w:val="decimal"/>
      <w:suff w:val="nothing"/>
      <w:lvlText w:val="%1."/>
      <w:lvlJc w:val="left"/>
      <w:pPr>
        <w:ind w:left="425" w:hanging="425"/>
      </w:pPr>
      <w:rPr>
        <w:rFonts w:hint="default"/>
      </w:rPr>
    </w:lvl>
  </w:abstractNum>
  <w:abstractNum w:abstractNumId="11">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7"/>
  </w:num>
  <w:num w:numId="6">
    <w:abstractNumId w:val="9"/>
  </w:num>
  <w:num w:numId="7">
    <w:abstractNumId w:val="11"/>
  </w:num>
  <w:num w:numId="8">
    <w:abstractNumId w:val="4"/>
  </w:num>
  <w:num w:numId="9">
    <w:abstractNumId w:val="10"/>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4D75"/>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20F"/>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855"/>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6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07E72"/>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580"/>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3E70"/>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5D52"/>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09C4"/>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EA4AB6"/>
    <w:rsid w:val="024E68F9"/>
    <w:rsid w:val="02DA0C0E"/>
    <w:rsid w:val="03DD35E4"/>
    <w:rsid w:val="065A6178"/>
    <w:rsid w:val="067A5F0E"/>
    <w:rsid w:val="074E5106"/>
    <w:rsid w:val="075562B7"/>
    <w:rsid w:val="07D96C64"/>
    <w:rsid w:val="07F6164B"/>
    <w:rsid w:val="087A1B7A"/>
    <w:rsid w:val="094D75F6"/>
    <w:rsid w:val="096B2097"/>
    <w:rsid w:val="0A0C3321"/>
    <w:rsid w:val="0A5B7E63"/>
    <w:rsid w:val="0ACD4199"/>
    <w:rsid w:val="0AFB5144"/>
    <w:rsid w:val="0B1D6551"/>
    <w:rsid w:val="0C87121B"/>
    <w:rsid w:val="0DF702FE"/>
    <w:rsid w:val="0E3F698B"/>
    <w:rsid w:val="0E6A6868"/>
    <w:rsid w:val="0ECB7EDB"/>
    <w:rsid w:val="0F21508F"/>
    <w:rsid w:val="0F6B0AEA"/>
    <w:rsid w:val="0F816ACD"/>
    <w:rsid w:val="0FA4224E"/>
    <w:rsid w:val="0FB94501"/>
    <w:rsid w:val="10B047CF"/>
    <w:rsid w:val="10FC16EA"/>
    <w:rsid w:val="11205904"/>
    <w:rsid w:val="118963A1"/>
    <w:rsid w:val="127723A9"/>
    <w:rsid w:val="127A1044"/>
    <w:rsid w:val="12887C05"/>
    <w:rsid w:val="13072A44"/>
    <w:rsid w:val="132F6A72"/>
    <w:rsid w:val="13C62793"/>
    <w:rsid w:val="145044FA"/>
    <w:rsid w:val="156E385F"/>
    <w:rsid w:val="15E30196"/>
    <w:rsid w:val="178845D0"/>
    <w:rsid w:val="186742B0"/>
    <w:rsid w:val="1A58610F"/>
    <w:rsid w:val="1B2A271F"/>
    <w:rsid w:val="1B890139"/>
    <w:rsid w:val="1D091942"/>
    <w:rsid w:val="1D266CE1"/>
    <w:rsid w:val="1D3963AF"/>
    <w:rsid w:val="1DFA4099"/>
    <w:rsid w:val="1E714A66"/>
    <w:rsid w:val="1E792A0B"/>
    <w:rsid w:val="1EA43A1A"/>
    <w:rsid w:val="1F132D72"/>
    <w:rsid w:val="1FE868A9"/>
    <w:rsid w:val="211E26D6"/>
    <w:rsid w:val="21283D08"/>
    <w:rsid w:val="218B7379"/>
    <w:rsid w:val="2321776B"/>
    <w:rsid w:val="25B440B3"/>
    <w:rsid w:val="26B74525"/>
    <w:rsid w:val="2A541BF8"/>
    <w:rsid w:val="2AA1365A"/>
    <w:rsid w:val="2AD93857"/>
    <w:rsid w:val="2C471B3F"/>
    <w:rsid w:val="2DC46415"/>
    <w:rsid w:val="2DD15014"/>
    <w:rsid w:val="2FB44A0F"/>
    <w:rsid w:val="2FD25781"/>
    <w:rsid w:val="2FF0698E"/>
    <w:rsid w:val="319C6071"/>
    <w:rsid w:val="31A905EB"/>
    <w:rsid w:val="322E1CFE"/>
    <w:rsid w:val="32DB72BE"/>
    <w:rsid w:val="342E63AB"/>
    <w:rsid w:val="345D260B"/>
    <w:rsid w:val="354D6D49"/>
    <w:rsid w:val="361A0BFC"/>
    <w:rsid w:val="365302AE"/>
    <w:rsid w:val="37F142D2"/>
    <w:rsid w:val="39946C20"/>
    <w:rsid w:val="39A13F14"/>
    <w:rsid w:val="3B1A3241"/>
    <w:rsid w:val="3B6A5AD3"/>
    <w:rsid w:val="3B79C5FC"/>
    <w:rsid w:val="3C5F759A"/>
    <w:rsid w:val="3D5C78D4"/>
    <w:rsid w:val="3EEF6A08"/>
    <w:rsid w:val="3FE61943"/>
    <w:rsid w:val="3FFF72A6"/>
    <w:rsid w:val="42045D10"/>
    <w:rsid w:val="42103979"/>
    <w:rsid w:val="42E1381E"/>
    <w:rsid w:val="43D85A47"/>
    <w:rsid w:val="43FB717C"/>
    <w:rsid w:val="447A4A0D"/>
    <w:rsid w:val="451231DA"/>
    <w:rsid w:val="451E447A"/>
    <w:rsid w:val="45345B76"/>
    <w:rsid w:val="45B44352"/>
    <w:rsid w:val="46D31745"/>
    <w:rsid w:val="47307808"/>
    <w:rsid w:val="486F747C"/>
    <w:rsid w:val="4AC62A0B"/>
    <w:rsid w:val="4B2B2900"/>
    <w:rsid w:val="4D861CF6"/>
    <w:rsid w:val="4E4D5946"/>
    <w:rsid w:val="51A0432A"/>
    <w:rsid w:val="527140E5"/>
    <w:rsid w:val="5292508F"/>
    <w:rsid w:val="52A96B6F"/>
    <w:rsid w:val="53B928D1"/>
    <w:rsid w:val="545735C7"/>
    <w:rsid w:val="550764A4"/>
    <w:rsid w:val="551926E0"/>
    <w:rsid w:val="553D0290"/>
    <w:rsid w:val="561279B9"/>
    <w:rsid w:val="56515F3B"/>
    <w:rsid w:val="5676E2BD"/>
    <w:rsid w:val="56D402F0"/>
    <w:rsid w:val="572B71CA"/>
    <w:rsid w:val="57827D4C"/>
    <w:rsid w:val="57E958DA"/>
    <w:rsid w:val="58AE4F0C"/>
    <w:rsid w:val="59796F2C"/>
    <w:rsid w:val="5A2A7C7B"/>
    <w:rsid w:val="5B6E6435"/>
    <w:rsid w:val="5BE02A4F"/>
    <w:rsid w:val="5C80234E"/>
    <w:rsid w:val="5E261785"/>
    <w:rsid w:val="5E96232F"/>
    <w:rsid w:val="5FCC5339"/>
    <w:rsid w:val="5FE70807"/>
    <w:rsid w:val="5FFE462F"/>
    <w:rsid w:val="60E53485"/>
    <w:rsid w:val="60F65306"/>
    <w:rsid w:val="61054A27"/>
    <w:rsid w:val="611D2366"/>
    <w:rsid w:val="612A3574"/>
    <w:rsid w:val="62885958"/>
    <w:rsid w:val="63F57AF7"/>
    <w:rsid w:val="64B90B25"/>
    <w:rsid w:val="64CE2EAA"/>
    <w:rsid w:val="658C52AC"/>
    <w:rsid w:val="662E75B1"/>
    <w:rsid w:val="66342C2E"/>
    <w:rsid w:val="663E784C"/>
    <w:rsid w:val="67B016BF"/>
    <w:rsid w:val="685867EC"/>
    <w:rsid w:val="6BCE3108"/>
    <w:rsid w:val="6E8E12EF"/>
    <w:rsid w:val="6EE80984"/>
    <w:rsid w:val="6F215C44"/>
    <w:rsid w:val="703161ED"/>
    <w:rsid w:val="71D43752"/>
    <w:rsid w:val="71FC43AE"/>
    <w:rsid w:val="72A11F2B"/>
    <w:rsid w:val="72FFFA5B"/>
    <w:rsid w:val="73DD6243"/>
    <w:rsid w:val="749C4185"/>
    <w:rsid w:val="75DA2C18"/>
    <w:rsid w:val="76AF0EED"/>
    <w:rsid w:val="775319EF"/>
    <w:rsid w:val="77FE62CF"/>
    <w:rsid w:val="782D083A"/>
    <w:rsid w:val="790F1C77"/>
    <w:rsid w:val="792F2FE0"/>
    <w:rsid w:val="79EA20AD"/>
    <w:rsid w:val="7A67303B"/>
    <w:rsid w:val="7AAB1D04"/>
    <w:rsid w:val="7ABA4368"/>
    <w:rsid w:val="7B257FFD"/>
    <w:rsid w:val="7C2B1DA5"/>
    <w:rsid w:val="7C490589"/>
    <w:rsid w:val="7D747887"/>
    <w:rsid w:val="7DF4317E"/>
    <w:rsid w:val="7E64308B"/>
    <w:rsid w:val="7EFDE7A7"/>
    <w:rsid w:val="AFF7A0CB"/>
    <w:rsid w:val="B7B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53"/>
    <w:qFormat/>
    <w:uiPriority w:val="0"/>
    <w:pPr>
      <w:keepNext/>
      <w:keepLines/>
      <w:numPr>
        <w:ilvl w:val="0"/>
        <w:numId w:val="1"/>
      </w:numPr>
      <w:spacing w:before="340" w:after="330" w:line="578" w:lineRule="auto"/>
      <w:outlineLvl w:val="0"/>
    </w:pPr>
    <w:rPr>
      <w:b/>
      <w:bCs/>
      <w:kern w:val="44"/>
      <w:sz w:val="44"/>
      <w:szCs w:val="44"/>
    </w:rPr>
  </w:style>
  <w:style w:type="paragraph" w:styleId="7">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8">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9">
    <w:name w:val="heading 4"/>
    <w:basedOn w:val="1"/>
    <w:next w:val="1"/>
    <w:link w:val="603"/>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10">
    <w:name w:val="heading 5"/>
    <w:basedOn w:val="1"/>
    <w:next w:val="1"/>
    <w:link w:val="577"/>
    <w:qFormat/>
    <w:uiPriority w:val="0"/>
    <w:pPr>
      <w:keepNext/>
      <w:keepLines/>
      <w:numPr>
        <w:ilvl w:val="4"/>
        <w:numId w:val="1"/>
      </w:numPr>
      <w:spacing w:before="280" w:after="290" w:line="376" w:lineRule="auto"/>
      <w:outlineLvl w:val="4"/>
    </w:pPr>
    <w:rPr>
      <w:b/>
      <w:bCs/>
      <w:sz w:val="28"/>
      <w:szCs w:val="28"/>
    </w:rPr>
  </w:style>
  <w:style w:type="paragraph" w:styleId="11">
    <w:name w:val="heading 6"/>
    <w:basedOn w:val="1"/>
    <w:next w:val="1"/>
    <w:link w:val="616"/>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2">
    <w:name w:val="heading 7"/>
    <w:basedOn w:val="1"/>
    <w:next w:val="1"/>
    <w:link w:val="485"/>
    <w:qFormat/>
    <w:uiPriority w:val="0"/>
    <w:pPr>
      <w:keepNext/>
      <w:keepLines/>
      <w:numPr>
        <w:ilvl w:val="6"/>
        <w:numId w:val="1"/>
      </w:numPr>
      <w:spacing w:before="240" w:after="64" w:line="320" w:lineRule="auto"/>
      <w:outlineLvl w:val="6"/>
    </w:pPr>
    <w:rPr>
      <w:b/>
      <w:bCs/>
      <w:sz w:val="24"/>
    </w:rPr>
  </w:style>
  <w:style w:type="paragraph" w:styleId="13">
    <w:name w:val="heading 8"/>
    <w:basedOn w:val="1"/>
    <w:next w:val="1"/>
    <w:link w:val="475"/>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
    <w:link w:val="523"/>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506"/>
    <w:qFormat/>
    <w:uiPriority w:val="0"/>
    <w:pPr>
      <w:adjustRightInd/>
      <w:spacing w:after="120" w:line="240" w:lineRule="auto"/>
      <w:ind w:left="420" w:leftChars="200" w:firstLine="210"/>
    </w:pPr>
    <w:rPr>
      <w:sz w:val="21"/>
    </w:rPr>
  </w:style>
  <w:style w:type="paragraph" w:styleId="3">
    <w:name w:val="Body Text Indent"/>
    <w:basedOn w:val="1"/>
    <w:next w:val="1"/>
    <w:link w:val="479"/>
    <w:qFormat/>
    <w:uiPriority w:val="0"/>
    <w:pPr>
      <w:spacing w:line="480" w:lineRule="exact"/>
      <w:ind w:firstLine="480" w:firstLineChars="200"/>
    </w:pPr>
    <w:rPr>
      <w:rFonts w:ascii="宋体" w:hAnsi="宋体"/>
      <w:sz w:val="24"/>
    </w:rPr>
  </w:style>
  <w:style w:type="paragraph" w:customStyle="1" w:styleId="4">
    <w:name w:val="文章正文"/>
    <w:basedOn w:val="1"/>
    <w:next w:val="5"/>
    <w:qFormat/>
    <w:uiPriority w:val="0"/>
    <w:pPr>
      <w:spacing w:line="360" w:lineRule="auto"/>
    </w:pPr>
    <w:rPr>
      <w:rFonts w:ascii="Calibri" w:hAnsi="Calibri"/>
    </w:rPr>
  </w:style>
  <w:style w:type="paragraph" w:customStyle="1" w:styleId="5">
    <w:name w:val="公式样式 变量"/>
    <w:qFormat/>
    <w:uiPriority w:val="0"/>
    <w:rPr>
      <w:rFonts w:ascii="Times New Roman" w:hAnsi="Times New Roman" w:eastAsia="宋体" w:cs="Times New Roman"/>
      <w:i/>
      <w:lang w:val="en-US" w:eastAsia="zh-CN" w:bidi="ar-SA"/>
    </w:rPr>
  </w:style>
  <w:style w:type="paragraph" w:styleId="15">
    <w:name w:val="toc 7"/>
    <w:basedOn w:val="1"/>
    <w:next w:val="1"/>
    <w:qFormat/>
    <w:uiPriority w:val="0"/>
    <w:pPr>
      <w:ind w:left="2520" w:leftChars="1200"/>
    </w:pPr>
  </w:style>
  <w:style w:type="paragraph" w:styleId="16">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7">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Normal Indent"/>
    <w:basedOn w:val="1"/>
    <w:next w:val="3"/>
    <w:link w:val="617"/>
    <w:qFormat/>
    <w:uiPriority w:val="0"/>
    <w:pPr>
      <w:widowControl/>
      <w:snapToGrid w:val="0"/>
      <w:spacing w:line="480" w:lineRule="exact"/>
      <w:ind w:firstLine="567"/>
    </w:pPr>
    <w:rPr>
      <w:rFonts w:ascii="宋体"/>
      <w:snapToGrid w:val="0"/>
      <w:color w:val="000000"/>
      <w:kern w:val="28"/>
      <w:sz w:val="28"/>
      <w:szCs w:val="20"/>
    </w:rPr>
  </w:style>
  <w:style w:type="paragraph" w:styleId="20">
    <w:name w:val="caption"/>
    <w:basedOn w:val="1"/>
    <w:next w:val="1"/>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semiHidden/>
    <w:qFormat/>
    <w:uiPriority w:val="0"/>
    <w:pPr>
      <w:shd w:val="clear" w:color="auto" w:fill="000080"/>
    </w:pPr>
  </w:style>
  <w:style w:type="paragraph" w:styleId="23">
    <w:name w:val="annotation text"/>
    <w:basedOn w:val="1"/>
    <w:link w:val="618"/>
    <w:qFormat/>
    <w:uiPriority w:val="99"/>
    <w:pPr>
      <w:jc w:val="left"/>
    </w:pPr>
  </w:style>
  <w:style w:type="paragraph" w:styleId="24">
    <w:name w:val="Salutation"/>
    <w:basedOn w:val="1"/>
    <w:next w:val="1"/>
    <w:link w:val="486"/>
    <w:qFormat/>
    <w:uiPriority w:val="0"/>
    <w:rPr>
      <w:rFonts w:ascii="仿宋_GB2312" w:eastAsia="仿宋_GB2312"/>
      <w:sz w:val="28"/>
      <w:szCs w:val="20"/>
    </w:rPr>
  </w:style>
  <w:style w:type="paragraph" w:styleId="25">
    <w:name w:val="Body Text 3"/>
    <w:basedOn w:val="1"/>
    <w:link w:val="585"/>
    <w:qFormat/>
    <w:uiPriority w:val="0"/>
    <w:pPr>
      <w:jc w:val="center"/>
    </w:pPr>
    <w:rPr>
      <w:szCs w:val="20"/>
    </w:rPr>
  </w:style>
  <w:style w:type="paragraph" w:styleId="26">
    <w:name w:val="Body Text"/>
    <w:basedOn w:val="1"/>
    <w:next w:val="27"/>
    <w:link w:val="516"/>
    <w:qFormat/>
    <w:uiPriority w:val="0"/>
    <w:pPr>
      <w:autoSpaceDE w:val="0"/>
      <w:autoSpaceDN w:val="0"/>
      <w:spacing w:line="360" w:lineRule="auto"/>
    </w:pPr>
    <w:rPr>
      <w:rFonts w:ascii="宋体"/>
      <w:sz w:val="24"/>
      <w:szCs w:val="21"/>
      <w:lang w:val="zh-CN"/>
    </w:rPr>
  </w:style>
  <w:style w:type="paragraph" w:customStyle="1" w:styleId="27">
    <w:name w:val="样式 表格正文 + 两端对齐"/>
    <w:basedOn w:val="1"/>
    <w:next w:val="28"/>
    <w:qFormat/>
    <w:uiPriority w:val="99"/>
    <w:pPr>
      <w:spacing w:line="300" w:lineRule="auto"/>
    </w:pPr>
    <w:rPr>
      <w:sz w:val="24"/>
    </w:rPr>
  </w:style>
  <w:style w:type="paragraph" w:customStyle="1" w:styleId="28">
    <w:name w:val="正文1"/>
    <w:basedOn w:val="29"/>
    <w:next w:val="30"/>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9">
    <w:name w:val="toc 3"/>
    <w:basedOn w:val="1"/>
    <w:next w:val="1"/>
    <w:qFormat/>
    <w:uiPriority w:val="0"/>
    <w:pPr>
      <w:tabs>
        <w:tab w:val="right" w:leader="dot" w:pos="8268"/>
      </w:tabs>
      <w:spacing w:line="460" w:lineRule="exact"/>
      <w:ind w:left="840" w:leftChars="400" w:firstLine="482"/>
    </w:pPr>
    <w:rPr>
      <w:rFonts w:ascii="宋体" w:hAnsi="宋体"/>
    </w:rPr>
  </w:style>
  <w:style w:type="paragraph" w:customStyle="1" w:styleId="30">
    <w:name w:val="自动更正"/>
    <w:next w:val="31"/>
    <w:qFormat/>
    <w:uiPriority w:val="99"/>
    <w:pPr>
      <w:widowControl w:val="0"/>
      <w:jc w:val="both"/>
    </w:pPr>
    <w:rPr>
      <w:rFonts w:ascii="Times New Roman" w:hAnsi="Times New Roman" w:eastAsia="等线" w:cs="Times New Roman"/>
      <w:kern w:val="2"/>
      <w:sz w:val="21"/>
      <w:szCs w:val="24"/>
      <w:lang w:val="en-US" w:eastAsia="zh-CN" w:bidi="ar-SA"/>
    </w:rPr>
  </w:style>
  <w:style w:type="paragraph" w:customStyle="1" w:styleId="31">
    <w:name w:val="xl39"/>
    <w:basedOn w:val="1"/>
    <w:next w:val="32"/>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2">
    <w:name w:val="分手多日，近况如何？"/>
    <w:next w:val="1"/>
    <w:qFormat/>
    <w:uiPriority w:val="99"/>
    <w:pPr>
      <w:widowControl w:val="0"/>
      <w:jc w:val="both"/>
    </w:pPr>
    <w:rPr>
      <w:rFonts w:ascii="Times New Roman" w:hAnsi="Times New Roman" w:eastAsia="等线" w:cs="Times New Roman"/>
      <w:sz w:val="21"/>
      <w:lang w:val="en-US" w:eastAsia="zh-CN" w:bidi="ar-SA"/>
    </w:rPr>
  </w:style>
  <w:style w:type="paragraph" w:styleId="33">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4">
    <w:name w:val="List 2"/>
    <w:basedOn w:val="1"/>
    <w:qFormat/>
    <w:uiPriority w:val="0"/>
    <w:pPr>
      <w:adjustRightInd/>
      <w:spacing w:line="360" w:lineRule="auto"/>
      <w:ind w:left="100" w:leftChars="200" w:hanging="200" w:hangingChars="200"/>
    </w:pPr>
    <w:rPr>
      <w:rFonts w:eastAsia="微软雅黑"/>
    </w:rPr>
  </w:style>
  <w:style w:type="paragraph" w:styleId="35">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6">
    <w:name w:val="List Bullet 2"/>
    <w:basedOn w:val="1"/>
    <w:qFormat/>
    <w:uiPriority w:val="0"/>
    <w:pPr>
      <w:autoSpaceDE w:val="0"/>
      <w:autoSpaceDN w:val="0"/>
      <w:ind w:left="420"/>
      <w:jc w:val="left"/>
    </w:pPr>
    <w:rPr>
      <w:rFonts w:ascii="宋体" w:hAnsi="宋体"/>
      <w:color w:val="000000"/>
      <w:kern w:val="0"/>
      <w:sz w:val="24"/>
      <w:szCs w:val="20"/>
    </w:rPr>
  </w:style>
  <w:style w:type="paragraph" w:styleId="37">
    <w:name w:val="HTML Address"/>
    <w:basedOn w:val="1"/>
    <w:link w:val="575"/>
    <w:qFormat/>
    <w:uiPriority w:val="0"/>
    <w:pPr>
      <w:widowControl/>
      <w:adjustRightInd/>
      <w:ind w:firstLine="200" w:firstLineChars="200"/>
      <w:jc w:val="left"/>
    </w:pPr>
    <w:rPr>
      <w:rFonts w:ascii="宋体" w:hAnsi="宋体"/>
      <w:i/>
      <w:iCs/>
      <w:kern w:val="0"/>
      <w:sz w:val="24"/>
    </w:rPr>
  </w:style>
  <w:style w:type="paragraph" w:styleId="38">
    <w:name w:val="toc 5"/>
    <w:basedOn w:val="1"/>
    <w:next w:val="1"/>
    <w:qFormat/>
    <w:uiPriority w:val="0"/>
    <w:pPr>
      <w:ind w:left="1680" w:leftChars="800"/>
    </w:pPr>
  </w:style>
  <w:style w:type="paragraph" w:styleId="39">
    <w:name w:val="Plain Text"/>
    <w:basedOn w:val="1"/>
    <w:next w:val="1"/>
    <w:link w:val="493"/>
    <w:qFormat/>
    <w:uiPriority w:val="0"/>
    <w:rPr>
      <w:rFonts w:ascii="宋体" w:hAnsi="Courier New"/>
      <w:szCs w:val="20"/>
    </w:rPr>
  </w:style>
  <w:style w:type="paragraph" w:styleId="40">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41">
    <w:name w:val="toc 8"/>
    <w:basedOn w:val="1"/>
    <w:next w:val="1"/>
    <w:qFormat/>
    <w:uiPriority w:val="0"/>
    <w:pPr>
      <w:ind w:left="2940" w:leftChars="1400"/>
    </w:pPr>
  </w:style>
  <w:style w:type="paragraph" w:styleId="42">
    <w:name w:val="Date"/>
    <w:basedOn w:val="1"/>
    <w:next w:val="1"/>
    <w:link w:val="602"/>
    <w:qFormat/>
    <w:uiPriority w:val="0"/>
    <w:pPr>
      <w:ind w:left="100" w:leftChars="2500"/>
    </w:pPr>
    <w:rPr>
      <w:rFonts w:ascii="宋体"/>
      <w:sz w:val="24"/>
      <w:szCs w:val="21"/>
      <w:lang w:val="zh-CN"/>
    </w:rPr>
  </w:style>
  <w:style w:type="paragraph" w:styleId="43">
    <w:name w:val="Body Text Indent 2"/>
    <w:basedOn w:val="1"/>
    <w:link w:val="507"/>
    <w:qFormat/>
    <w:uiPriority w:val="0"/>
    <w:pPr>
      <w:spacing w:line="360" w:lineRule="auto"/>
      <w:ind w:firstLine="601"/>
      <w:textAlignment w:val="baseline"/>
    </w:pPr>
    <w:rPr>
      <w:rFonts w:ascii="宋体"/>
      <w:kern w:val="0"/>
      <w:sz w:val="28"/>
      <w:szCs w:val="20"/>
    </w:rPr>
  </w:style>
  <w:style w:type="paragraph" w:styleId="44">
    <w:name w:val="Balloon Text"/>
    <w:basedOn w:val="1"/>
    <w:link w:val="619"/>
    <w:semiHidden/>
    <w:qFormat/>
    <w:uiPriority w:val="0"/>
    <w:rPr>
      <w:sz w:val="18"/>
      <w:szCs w:val="18"/>
    </w:rPr>
  </w:style>
  <w:style w:type="paragraph" w:styleId="45">
    <w:name w:val="footer"/>
    <w:basedOn w:val="1"/>
    <w:qFormat/>
    <w:uiPriority w:val="0"/>
    <w:pPr>
      <w:tabs>
        <w:tab w:val="center" w:pos="4153"/>
        <w:tab w:val="right" w:pos="8306"/>
      </w:tabs>
      <w:snapToGrid w:val="0"/>
      <w:jc w:val="left"/>
    </w:pPr>
    <w:rPr>
      <w:sz w:val="18"/>
      <w:szCs w:val="18"/>
    </w:rPr>
  </w:style>
  <w:style w:type="paragraph" w:styleId="4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7">
    <w:name w:val="Signature"/>
    <w:basedOn w:val="1"/>
    <w:link w:val="439"/>
    <w:qFormat/>
    <w:uiPriority w:val="0"/>
    <w:pPr>
      <w:spacing w:after="600" w:line="312" w:lineRule="atLeast"/>
      <w:jc w:val="center"/>
      <w:textAlignment w:val="baseline"/>
    </w:pPr>
    <w:rPr>
      <w:rFonts w:eastAsia="仿宋_GB2312"/>
      <w:kern w:val="0"/>
      <w:sz w:val="24"/>
      <w:szCs w:val="20"/>
    </w:rPr>
  </w:style>
  <w:style w:type="paragraph" w:styleId="48">
    <w:name w:val="toc 1"/>
    <w:basedOn w:val="1"/>
    <w:next w:val="1"/>
    <w:qFormat/>
    <w:uiPriority w:val="0"/>
  </w:style>
  <w:style w:type="paragraph" w:styleId="49">
    <w:name w:val="toc 4"/>
    <w:basedOn w:val="1"/>
    <w:next w:val="1"/>
    <w:qFormat/>
    <w:uiPriority w:val="0"/>
    <w:pPr>
      <w:ind w:left="1260" w:leftChars="600"/>
    </w:pPr>
  </w:style>
  <w:style w:type="paragraph" w:styleId="50">
    <w:name w:val="index heading"/>
    <w:basedOn w:val="1"/>
    <w:next w:val="51"/>
    <w:qFormat/>
    <w:uiPriority w:val="0"/>
    <w:pPr>
      <w:adjustRightInd/>
      <w:ind w:firstLine="200" w:firstLineChars="200"/>
    </w:pPr>
  </w:style>
  <w:style w:type="paragraph" w:styleId="51">
    <w:name w:val="index 1"/>
    <w:basedOn w:val="1"/>
    <w:next w:val="1"/>
    <w:qFormat/>
    <w:uiPriority w:val="0"/>
    <w:pPr>
      <w:adjustRightInd/>
      <w:spacing w:line="360" w:lineRule="auto"/>
      <w:ind w:firstLine="200" w:firstLineChars="200"/>
      <w:jc w:val="center"/>
    </w:pPr>
    <w:rPr>
      <w:sz w:val="24"/>
      <w:szCs w:val="20"/>
    </w:rPr>
  </w:style>
  <w:style w:type="paragraph" w:styleId="52">
    <w:name w:val="Subtitle"/>
    <w:link w:val="49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3">
    <w:name w:val="List Number 5"/>
    <w:basedOn w:val="1"/>
    <w:qFormat/>
    <w:uiPriority w:val="0"/>
    <w:pPr>
      <w:tabs>
        <w:tab w:val="left" w:pos="902"/>
      </w:tabs>
      <w:adjustRightInd/>
      <w:spacing w:line="400" w:lineRule="exact"/>
      <w:ind w:left="902" w:hanging="420"/>
    </w:pPr>
    <w:rPr>
      <w:sz w:val="24"/>
      <w:szCs w:val="20"/>
    </w:rPr>
  </w:style>
  <w:style w:type="paragraph" w:styleId="54">
    <w:name w:val="List"/>
    <w:basedOn w:val="1"/>
    <w:qFormat/>
    <w:uiPriority w:val="0"/>
    <w:pPr>
      <w:ind w:left="200" w:hanging="200" w:hangingChars="200"/>
    </w:pPr>
  </w:style>
  <w:style w:type="paragraph" w:styleId="55">
    <w:name w:val="footnote text"/>
    <w:basedOn w:val="19"/>
    <w:link w:val="477"/>
    <w:qFormat/>
    <w:uiPriority w:val="0"/>
    <w:pPr>
      <w:adjustRightInd/>
      <w:snapToGrid/>
      <w:spacing w:before="60" w:after="60" w:line="300" w:lineRule="exact"/>
      <w:ind w:firstLine="0"/>
    </w:pPr>
    <w:rPr>
      <w:rFonts w:ascii="Times New Roman"/>
      <w:snapToGrid/>
      <w:color w:val="0000FF"/>
      <w:kern w:val="0"/>
      <w:sz w:val="21"/>
    </w:rPr>
  </w:style>
  <w:style w:type="paragraph" w:styleId="56">
    <w:name w:val="toc 6"/>
    <w:basedOn w:val="1"/>
    <w:next w:val="1"/>
    <w:qFormat/>
    <w:uiPriority w:val="0"/>
    <w:pPr>
      <w:ind w:left="2100" w:leftChars="1000"/>
    </w:pPr>
  </w:style>
  <w:style w:type="paragraph" w:styleId="57">
    <w:name w:val="List 5"/>
    <w:basedOn w:val="1"/>
    <w:qFormat/>
    <w:uiPriority w:val="0"/>
    <w:pPr>
      <w:adjustRightInd/>
      <w:ind w:left="100" w:leftChars="800" w:hanging="200" w:hangingChars="200"/>
    </w:pPr>
  </w:style>
  <w:style w:type="paragraph" w:styleId="58">
    <w:name w:val="Body Text Indent 3"/>
    <w:basedOn w:val="1"/>
    <w:link w:val="592"/>
    <w:qFormat/>
    <w:uiPriority w:val="0"/>
    <w:pPr>
      <w:spacing w:line="360" w:lineRule="auto"/>
      <w:ind w:firstLine="420"/>
    </w:pPr>
    <w:rPr>
      <w:sz w:val="24"/>
      <w:szCs w:val="20"/>
    </w:rPr>
  </w:style>
  <w:style w:type="paragraph" w:styleId="59">
    <w:name w:val="toc 2"/>
    <w:basedOn w:val="1"/>
    <w:next w:val="1"/>
    <w:qFormat/>
    <w:uiPriority w:val="0"/>
    <w:pPr>
      <w:ind w:left="420" w:leftChars="200"/>
    </w:pPr>
  </w:style>
  <w:style w:type="paragraph" w:styleId="60">
    <w:name w:val="toc 9"/>
    <w:basedOn w:val="1"/>
    <w:next w:val="1"/>
    <w:qFormat/>
    <w:uiPriority w:val="0"/>
    <w:pPr>
      <w:ind w:left="3360" w:leftChars="1600"/>
    </w:pPr>
  </w:style>
  <w:style w:type="paragraph" w:styleId="61">
    <w:name w:val="Body Text 2"/>
    <w:basedOn w:val="1"/>
    <w:qFormat/>
    <w:uiPriority w:val="0"/>
    <w:pPr>
      <w:spacing w:after="120" w:line="480" w:lineRule="auto"/>
    </w:pPr>
  </w:style>
  <w:style w:type="paragraph" w:styleId="62">
    <w:name w:val="HTML Preformatted"/>
    <w:basedOn w:val="1"/>
    <w:link w:val="5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3">
    <w:name w:val="Normal (Web)"/>
    <w:basedOn w:val="1"/>
    <w:qFormat/>
    <w:uiPriority w:val="99"/>
    <w:pPr>
      <w:widowControl/>
      <w:spacing w:before="100" w:beforeAutospacing="1" w:after="100" w:afterAutospacing="1"/>
      <w:jc w:val="left"/>
    </w:pPr>
    <w:rPr>
      <w:rFonts w:ascii="宋体" w:hAnsi="宋体"/>
      <w:kern w:val="0"/>
      <w:sz w:val="24"/>
    </w:rPr>
  </w:style>
  <w:style w:type="paragraph" w:styleId="64">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5">
    <w:name w:val="annotation subject"/>
    <w:basedOn w:val="23"/>
    <w:next w:val="23"/>
    <w:semiHidden/>
    <w:qFormat/>
    <w:uiPriority w:val="0"/>
    <w:rPr>
      <w:b/>
      <w:bCs/>
    </w:rPr>
  </w:style>
  <w:style w:type="paragraph" w:styleId="66">
    <w:name w:val="Body Text First Indent"/>
    <w:basedOn w:val="26"/>
    <w:link w:val="549"/>
    <w:qFormat/>
    <w:uiPriority w:val="0"/>
    <w:pPr>
      <w:ind w:firstLine="420"/>
    </w:pPr>
    <w:rPr>
      <w:szCs w:val="20"/>
    </w:rPr>
  </w:style>
  <w:style w:type="table" w:styleId="68">
    <w:name w:val="Table Grid"/>
    <w:basedOn w:val="6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0">
    <w:name w:val="Strong"/>
    <w:qFormat/>
    <w:uiPriority w:val="22"/>
    <w:rPr>
      <w:b/>
      <w:bCs/>
    </w:rPr>
  </w:style>
  <w:style w:type="character" w:styleId="71">
    <w:name w:val="page number"/>
    <w:basedOn w:val="69"/>
    <w:qFormat/>
    <w:uiPriority w:val="0"/>
  </w:style>
  <w:style w:type="character" w:styleId="72">
    <w:name w:val="FollowedHyperlink"/>
    <w:qFormat/>
    <w:uiPriority w:val="0"/>
    <w:rPr>
      <w:rFonts w:ascii="Arial" w:hAnsi="Arial" w:eastAsia="黑体" w:cs="Arial"/>
      <w:snapToGrid w:val="0"/>
      <w:color w:val="000000"/>
      <w:kern w:val="0"/>
      <w:sz w:val="18"/>
      <w:szCs w:val="18"/>
      <w:u w:val="none"/>
    </w:rPr>
  </w:style>
  <w:style w:type="character" w:styleId="73">
    <w:name w:val="Emphasis"/>
    <w:qFormat/>
    <w:uiPriority w:val="0"/>
    <w:rPr>
      <w:color w:val="CC0033"/>
    </w:rPr>
  </w:style>
  <w:style w:type="character" w:styleId="74">
    <w:name w:val="line number"/>
    <w:basedOn w:val="69"/>
    <w:qFormat/>
    <w:uiPriority w:val="0"/>
  </w:style>
  <w:style w:type="character" w:styleId="75">
    <w:name w:val="Hyperlink"/>
    <w:qFormat/>
    <w:uiPriority w:val="0"/>
    <w:rPr>
      <w:rFonts w:ascii="Arial" w:hAnsi="Arial" w:eastAsia="黑体" w:cs="Arial"/>
      <w:snapToGrid w:val="0"/>
      <w:color w:val="000000"/>
      <w:kern w:val="0"/>
      <w:sz w:val="18"/>
      <w:szCs w:val="18"/>
      <w:u w:val="none"/>
    </w:rPr>
  </w:style>
  <w:style w:type="character" w:styleId="76">
    <w:name w:val="HTML Code"/>
    <w:qFormat/>
    <w:uiPriority w:val="0"/>
    <w:rPr>
      <w:rFonts w:ascii="黑体" w:hAnsi="Courier New" w:eastAsia="黑体" w:cs="楷体_GB2312"/>
      <w:sz w:val="20"/>
      <w:szCs w:val="20"/>
    </w:rPr>
  </w:style>
  <w:style w:type="character" w:styleId="77">
    <w:name w:val="annotation reference"/>
    <w:qFormat/>
    <w:uiPriority w:val="99"/>
    <w:rPr>
      <w:sz w:val="21"/>
      <w:szCs w:val="21"/>
    </w:rPr>
  </w:style>
  <w:style w:type="paragraph" w:customStyle="1" w:styleId="7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0">
    <w:name w:val="冯"/>
    <w:basedOn w:val="1"/>
    <w:link w:val="520"/>
    <w:qFormat/>
    <w:uiPriority w:val="0"/>
    <w:pPr>
      <w:widowControl/>
      <w:adjustRightInd/>
      <w:spacing w:line="360" w:lineRule="auto"/>
      <w:ind w:firstLine="480" w:firstLineChars="200"/>
    </w:pPr>
    <w:rPr>
      <w:rFonts w:ascii="宋体" w:hAnsi="宋体"/>
      <w:color w:val="000000"/>
      <w:kern w:val="0"/>
      <w:sz w:val="24"/>
    </w:rPr>
  </w:style>
  <w:style w:type="paragraph" w:customStyle="1" w:styleId="81">
    <w:name w:val="样式3"/>
    <w:basedOn w:val="82"/>
    <w:qFormat/>
    <w:uiPriority w:val="0"/>
    <w:pPr>
      <w:tabs>
        <w:tab w:val="left" w:pos="2790"/>
        <w:tab w:val="left" w:pos="4230"/>
      </w:tabs>
      <w:spacing w:before="312" w:beforeLines="100"/>
      <w:jc w:val="left"/>
    </w:pPr>
  </w:style>
  <w:style w:type="paragraph" w:customStyle="1" w:styleId="8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3">
    <w:name w:val="P1"/>
    <w:basedOn w:val="1"/>
    <w:qFormat/>
    <w:uiPriority w:val="0"/>
    <w:pPr>
      <w:adjustRightInd/>
      <w:spacing w:line="288" w:lineRule="auto"/>
      <w:ind w:firstLine="425" w:firstLineChars="200"/>
    </w:pPr>
  </w:style>
  <w:style w:type="paragraph" w:customStyle="1" w:styleId="84">
    <w:name w:val="Char1 Char Char Char"/>
    <w:basedOn w:val="1"/>
    <w:qFormat/>
    <w:uiPriority w:val="0"/>
    <w:rPr>
      <w:rFonts w:ascii="Tahoma" w:hAnsi="Tahoma"/>
      <w:sz w:val="24"/>
      <w:szCs w:val="20"/>
    </w:rPr>
  </w:style>
  <w:style w:type="paragraph" w:customStyle="1" w:styleId="8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9">
    <w:name w:val="样式7"/>
    <w:basedOn w:val="90"/>
    <w:next w:val="1"/>
    <w:qFormat/>
    <w:uiPriority w:val="0"/>
    <w:pPr>
      <w:spacing w:after="156" w:afterLines="50"/>
      <w:jc w:val="left"/>
      <w:outlineLvl w:val="3"/>
    </w:pPr>
    <w:rPr>
      <w:sz w:val="24"/>
      <w:szCs w:val="24"/>
    </w:rPr>
  </w:style>
  <w:style w:type="paragraph" w:customStyle="1" w:styleId="9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91">
    <w:name w:val="Bulleted List"/>
    <w:basedOn w:val="1"/>
    <w:qFormat/>
    <w:uiPriority w:val="0"/>
    <w:pPr>
      <w:numPr>
        <w:ilvl w:val="1"/>
        <w:numId w:val="4"/>
      </w:numPr>
      <w:adjustRightInd/>
    </w:pPr>
  </w:style>
  <w:style w:type="paragraph" w:customStyle="1" w:styleId="92">
    <w:name w:val="Char3"/>
    <w:basedOn w:val="1"/>
    <w:qFormat/>
    <w:uiPriority w:val="0"/>
    <w:pPr>
      <w:adjustRightInd/>
    </w:pPr>
    <w:rPr>
      <w:rFonts w:ascii="仿宋_GB2312" w:eastAsia="仿宋_GB2312"/>
      <w:b/>
      <w:sz w:val="32"/>
      <w:szCs w:val="32"/>
    </w:rPr>
  </w:style>
  <w:style w:type="paragraph" w:customStyle="1" w:styleId="93">
    <w:name w:val="Char Char1 Char Char Char Char Char Char"/>
    <w:basedOn w:val="1"/>
    <w:qFormat/>
    <w:uiPriority w:val="0"/>
    <w:rPr>
      <w:rFonts w:ascii="仿宋_GB2312" w:eastAsia="仿宋_GB2312"/>
      <w:b/>
      <w:sz w:val="32"/>
      <w:szCs w:val="20"/>
    </w:rPr>
  </w:style>
  <w:style w:type="paragraph" w:customStyle="1" w:styleId="94">
    <w:name w:val="文本正文 Char"/>
    <w:basedOn w:val="1"/>
    <w:qFormat/>
    <w:uiPriority w:val="0"/>
    <w:pPr>
      <w:spacing w:line="360" w:lineRule="auto"/>
      <w:ind w:firstLine="200" w:firstLineChars="200"/>
    </w:pPr>
    <w:rPr>
      <w:kern w:val="0"/>
      <w:sz w:val="24"/>
      <w:szCs w:val="20"/>
    </w:rPr>
  </w:style>
  <w:style w:type="paragraph" w:customStyle="1" w:styleId="9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7">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00">
    <w:name w:val="样式 标题 22h2L1 Heading 2H2sect 1.2H21sect 1.21H22sect 1.2..."/>
    <w:basedOn w:val="7"/>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101">
    <w:name w:val="正文首行缩进1"/>
    <w:basedOn w:val="26"/>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10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3">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4">
    <w:name w:val="Char1"/>
    <w:basedOn w:val="1"/>
    <w:qFormat/>
    <w:uiPriority w:val="0"/>
    <w:rPr>
      <w:rFonts w:ascii="仿宋_GB2312" w:eastAsia="仿宋_GB2312"/>
      <w:b/>
      <w:sz w:val="32"/>
      <w:szCs w:val="32"/>
    </w:rPr>
  </w:style>
  <w:style w:type="paragraph" w:customStyle="1" w:styleId="105">
    <w:name w:val="CM14"/>
    <w:basedOn w:val="106"/>
    <w:next w:val="106"/>
    <w:qFormat/>
    <w:uiPriority w:val="0"/>
    <w:pPr>
      <w:spacing w:after="68"/>
    </w:pPr>
    <w:rPr>
      <w:rFonts w:ascii="FHLHE E+ Futura Bk" w:eastAsia="FHLHE E+ Futura Bk" w:cs="Times New Roman"/>
      <w:color w:val="auto"/>
    </w:rPr>
  </w:style>
  <w:style w:type="paragraph" w:customStyle="1" w:styleId="106">
    <w:name w:val="Default"/>
    <w:link w:val="6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7">
    <w:name w:val="正文文字缩进2字"/>
    <w:basedOn w:val="26"/>
    <w:qFormat/>
    <w:uiPriority w:val="0"/>
    <w:pPr>
      <w:autoSpaceDE/>
      <w:autoSpaceDN/>
      <w:adjustRightInd/>
      <w:spacing w:before="60" w:after="60"/>
      <w:ind w:firstLine="200" w:firstLineChars="200"/>
    </w:pPr>
    <w:rPr>
      <w:rFonts w:ascii="Times New Roman"/>
      <w:szCs w:val="20"/>
      <w:lang w:val="en-US"/>
    </w:rPr>
  </w:style>
  <w:style w:type="paragraph" w:customStyle="1" w:styleId="108">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1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11">
    <w:name w:val="标书标题4"/>
    <w:basedOn w:val="9"/>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12">
    <w:name w:val="List Paragraph"/>
    <w:basedOn w:val="1"/>
    <w:qFormat/>
    <w:uiPriority w:val="0"/>
    <w:pPr>
      <w:spacing w:line="360" w:lineRule="auto"/>
      <w:ind w:firstLine="200" w:firstLineChars="200"/>
    </w:pPr>
    <w:rPr>
      <w:rFonts w:eastAsia="楷体_GB2312" w:cs="Lucida Sans"/>
      <w:sz w:val="24"/>
    </w:rPr>
  </w:style>
  <w:style w:type="paragraph" w:customStyle="1" w:styleId="11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4">
    <w:name w:val="Char2 Char Char Char"/>
    <w:basedOn w:val="1"/>
    <w:qFormat/>
    <w:uiPriority w:val="0"/>
    <w:rPr>
      <w:rFonts w:ascii="仿宋_GB2312" w:eastAsia="仿宋_GB2312"/>
      <w:b/>
      <w:sz w:val="32"/>
      <w:szCs w:val="32"/>
    </w:rPr>
  </w:style>
  <w:style w:type="paragraph" w:customStyle="1" w:styleId="11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6">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7">
    <w:name w:val="Char Char Char"/>
    <w:basedOn w:val="1"/>
    <w:qFormat/>
    <w:uiPriority w:val="0"/>
    <w:rPr>
      <w:rFonts w:ascii="Tahoma" w:hAnsi="Tahoma"/>
      <w:sz w:val="24"/>
      <w:szCs w:val="20"/>
    </w:rPr>
  </w:style>
  <w:style w:type="paragraph" w:customStyle="1" w:styleId="11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0">
    <w:name w:val="样式 正文缩进 + 首行缩进:  2 字符"/>
    <w:basedOn w:val="19"/>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2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2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23">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5">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6">
    <w:name w:val="FA正文"/>
    <w:basedOn w:val="1"/>
    <w:qFormat/>
    <w:uiPriority w:val="0"/>
    <w:pPr>
      <w:spacing w:line="360" w:lineRule="auto"/>
      <w:ind w:firstLine="480" w:firstLineChars="200"/>
    </w:pPr>
    <w:rPr>
      <w:rFonts w:hAnsi="宋体"/>
      <w:sz w:val="24"/>
      <w:szCs w:val="20"/>
    </w:rPr>
  </w:style>
  <w:style w:type="paragraph" w:customStyle="1" w:styleId="127">
    <w:name w:val="MM Topic 4"/>
    <w:basedOn w:val="9"/>
    <w:qFormat/>
    <w:uiPriority w:val="0"/>
    <w:pPr>
      <w:numPr>
        <w:ilvl w:val="0"/>
        <w:numId w:val="0"/>
      </w:numPr>
      <w:tabs>
        <w:tab w:val="left" w:pos="2100"/>
        <w:tab w:val="clear" w:pos="864"/>
      </w:tabs>
      <w:adjustRightInd/>
      <w:ind w:left="2100" w:hanging="420"/>
    </w:pPr>
    <w:rPr>
      <w:lang w:val="en-US"/>
    </w:rPr>
  </w:style>
  <w:style w:type="paragraph" w:customStyle="1" w:styleId="128">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9">
    <w:name w:val="有符号正文"/>
    <w:basedOn w:val="1"/>
    <w:qFormat/>
    <w:uiPriority w:val="0"/>
    <w:pPr>
      <w:adjustRightInd/>
      <w:spacing w:line="400" w:lineRule="exact"/>
      <w:ind w:firstLine="200" w:firstLineChars="200"/>
    </w:pPr>
    <w:rPr>
      <w:rFonts w:ascii="Arial" w:hAnsi="Arial"/>
    </w:rPr>
  </w:style>
  <w:style w:type="paragraph" w:customStyle="1" w:styleId="1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31">
    <w:name w:val="默认段落字体 Para Char"/>
    <w:basedOn w:val="1"/>
    <w:qFormat/>
    <w:uiPriority w:val="0"/>
    <w:rPr>
      <w:rFonts w:ascii="Tahoma" w:hAnsi="Tahoma"/>
      <w:sz w:val="24"/>
      <w:szCs w:val="20"/>
    </w:rPr>
  </w:style>
  <w:style w:type="paragraph" w:customStyle="1" w:styleId="132">
    <w:name w:val="Char1 Char Char Char2"/>
    <w:basedOn w:val="1"/>
    <w:qFormat/>
    <w:uiPriority w:val="0"/>
    <w:pPr>
      <w:adjustRightInd/>
      <w:ind w:firstLine="200" w:firstLineChars="200"/>
    </w:pPr>
    <w:rPr>
      <w:rFonts w:ascii="Tahoma" w:hAnsi="Tahoma"/>
      <w:sz w:val="24"/>
      <w:szCs w:val="20"/>
    </w:rPr>
  </w:style>
  <w:style w:type="paragraph" w:customStyle="1" w:styleId="13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5">
    <w:name w:val="注释"/>
    <w:basedOn w:val="1"/>
    <w:qFormat/>
    <w:uiPriority w:val="0"/>
    <w:pPr>
      <w:adjustRightInd/>
      <w:spacing w:line="360" w:lineRule="auto"/>
      <w:ind w:firstLine="480"/>
    </w:pPr>
    <w:rPr>
      <w:sz w:val="24"/>
    </w:rPr>
  </w:style>
  <w:style w:type="paragraph" w:customStyle="1" w:styleId="13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7">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8">
    <w:name w:val="trademark"/>
    <w:qFormat/>
    <w:uiPriority w:val="0"/>
    <w:pPr>
      <w:spacing w:after="60"/>
    </w:pPr>
    <w:rPr>
      <w:rFonts w:ascii="Futura Bk" w:hAnsi="Futura Bk" w:eastAsia="宋体" w:cs="Times New Roman"/>
      <w:sz w:val="15"/>
      <w:lang w:val="en-US" w:eastAsia="en-US" w:bidi="ar-SA"/>
    </w:rPr>
  </w:style>
  <w:style w:type="paragraph" w:customStyle="1" w:styleId="13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40">
    <w:name w:val="EB_表格"/>
    <w:basedOn w:val="1"/>
    <w:qFormat/>
    <w:uiPriority w:val="0"/>
    <w:pPr>
      <w:adjustRightInd/>
      <w:spacing w:line="300" w:lineRule="auto"/>
      <w:jc w:val="center"/>
    </w:pPr>
  </w:style>
  <w:style w:type="paragraph" w:customStyle="1" w:styleId="141">
    <w:name w:val="Char Char Char1 Char"/>
    <w:basedOn w:val="1"/>
    <w:qFormat/>
    <w:uiPriority w:val="0"/>
    <w:rPr>
      <w:szCs w:val="20"/>
    </w:rPr>
  </w:style>
  <w:style w:type="paragraph" w:customStyle="1" w:styleId="14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4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4">
    <w:name w:val="章标题"/>
    <w:next w:val="145"/>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7">
    <w:name w:val="标准有序列表（L1）"/>
    <w:basedOn w:val="19"/>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9">
    <w:name w:val="表文字"/>
    <w:qFormat/>
    <w:uiPriority w:val="0"/>
    <w:rPr>
      <w:rFonts w:ascii="宋体" w:hAnsi="Times New Roman" w:eastAsia="宋体" w:cs="Times New Roman"/>
      <w:kern w:val="2"/>
      <w:lang w:val="en-US" w:eastAsia="zh-CN" w:bidi="ar-SA"/>
    </w:rPr>
  </w:style>
  <w:style w:type="paragraph" w:customStyle="1" w:styleId="15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5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53">
    <w:name w:val="列表内容"/>
    <w:basedOn w:val="1"/>
    <w:next w:val="1"/>
    <w:qFormat/>
    <w:uiPriority w:val="0"/>
    <w:pPr>
      <w:widowControl/>
      <w:tabs>
        <w:tab w:val="left" w:pos="840"/>
      </w:tabs>
      <w:ind w:left="840" w:hanging="420"/>
      <w:jc w:val="left"/>
    </w:pPr>
    <w:rPr>
      <w:kern w:val="0"/>
      <w:sz w:val="18"/>
    </w:rPr>
  </w:style>
  <w:style w:type="paragraph" w:customStyle="1" w:styleId="15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6">
    <w:name w:val="body text bold"/>
    <w:basedOn w:val="26"/>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7">
    <w:name w:val="Char2 Char Char"/>
    <w:basedOn w:val="1"/>
    <w:qFormat/>
    <w:uiPriority w:val="0"/>
    <w:pPr>
      <w:adjustRightInd/>
    </w:pPr>
    <w:rPr>
      <w:rFonts w:ascii="Tahoma" w:hAnsi="Tahoma"/>
      <w:sz w:val="24"/>
      <w:szCs w:val="20"/>
    </w:rPr>
  </w:style>
  <w:style w:type="paragraph" w:customStyle="1" w:styleId="15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60">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62">
    <w:name w:val="Char Char1 Char Char Char"/>
    <w:basedOn w:val="1"/>
    <w:qFormat/>
    <w:uiPriority w:val="0"/>
    <w:rPr>
      <w:rFonts w:ascii="仿宋_GB2312" w:eastAsia="仿宋_GB2312"/>
      <w:b/>
      <w:sz w:val="32"/>
      <w:szCs w:val="20"/>
    </w:rPr>
  </w:style>
  <w:style w:type="paragraph" w:customStyle="1" w:styleId="16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4">
    <w:name w:val="WW-正文文字缩进 2"/>
    <w:basedOn w:val="1"/>
    <w:qFormat/>
    <w:uiPriority w:val="0"/>
    <w:pPr>
      <w:suppressAutoHyphens/>
      <w:adjustRightInd/>
      <w:ind w:firstLine="420"/>
    </w:pPr>
    <w:rPr>
      <w:kern w:val="1"/>
      <w:szCs w:val="20"/>
    </w:rPr>
  </w:style>
  <w:style w:type="paragraph" w:customStyle="1" w:styleId="16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7">
    <w:name w:val="默认段落字体 Para Char Char Char Char"/>
    <w:basedOn w:val="1"/>
    <w:qFormat/>
    <w:uiPriority w:val="0"/>
    <w:pPr>
      <w:spacing w:line="360" w:lineRule="auto"/>
    </w:pPr>
    <w:rPr>
      <w:szCs w:val="20"/>
    </w:rPr>
  </w:style>
  <w:style w:type="paragraph" w:customStyle="1" w:styleId="168">
    <w:name w:val="Char Char11 Char Char Char"/>
    <w:basedOn w:val="1"/>
    <w:qFormat/>
    <w:uiPriority w:val="0"/>
    <w:pPr>
      <w:spacing w:line="360" w:lineRule="auto"/>
    </w:pPr>
    <w:rPr>
      <w:szCs w:val="20"/>
    </w:rPr>
  </w:style>
  <w:style w:type="paragraph" w:customStyle="1" w:styleId="16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70">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71">
    <w:name w:val="左对齐表格文字"/>
    <w:basedOn w:val="1"/>
    <w:qFormat/>
    <w:uiPriority w:val="0"/>
    <w:pPr>
      <w:adjustRightInd/>
      <w:ind w:firstLine="200" w:firstLineChars="200"/>
      <w:jc w:val="right"/>
    </w:pPr>
  </w:style>
  <w:style w:type="paragraph" w:customStyle="1" w:styleId="172">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7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5">
    <w:name w:val="无间隔1"/>
    <w:link w:val="535"/>
    <w:qFormat/>
    <w:uiPriority w:val="1"/>
    <w:rPr>
      <w:rFonts w:ascii="Calibri" w:hAnsi="Calibri" w:eastAsia="宋体" w:cs="Times New Roman"/>
      <w:sz w:val="22"/>
      <w:szCs w:val="22"/>
      <w:lang w:val="en-US" w:eastAsia="zh-CN" w:bidi="ar-SA"/>
    </w:rPr>
  </w:style>
  <w:style w:type="paragraph" w:customStyle="1" w:styleId="176">
    <w:name w:val="样式 样式 标题 4h4H4Fab-4T5Ref Heading 1rh1Heading sqlsect 1.2.3.... +..."/>
    <w:basedOn w:val="177"/>
    <w:link w:val="613"/>
    <w:qFormat/>
    <w:uiPriority w:val="0"/>
    <w:pPr>
      <w:tabs>
        <w:tab w:val="left" w:pos="2356"/>
      </w:tabs>
    </w:pPr>
  </w:style>
  <w:style w:type="paragraph" w:customStyle="1" w:styleId="177">
    <w:name w:val="样式 标题 4h4H4Fab-4T5Ref Heading 1rh1Heading sqlsect 1.2.3...."/>
    <w:basedOn w:val="9"/>
    <w:link w:val="563"/>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8">
    <w:name w:val="四级条标题"/>
    <w:basedOn w:val="179"/>
    <w:next w:val="145"/>
    <w:qFormat/>
    <w:uiPriority w:val="0"/>
    <w:pPr>
      <w:numPr>
        <w:ilvl w:val="5"/>
        <w:numId w:val="4"/>
      </w:numPr>
      <w:tabs>
        <w:tab w:val="left" w:pos="1680"/>
        <w:tab w:val="left" w:pos="2100"/>
        <w:tab w:val="left" w:pos="2520"/>
      </w:tabs>
      <w:outlineLvl w:val="5"/>
    </w:pPr>
  </w:style>
  <w:style w:type="paragraph" w:customStyle="1" w:styleId="179">
    <w:name w:val="三级条标题"/>
    <w:basedOn w:val="180"/>
    <w:next w:val="145"/>
    <w:qFormat/>
    <w:uiPriority w:val="0"/>
    <w:pPr>
      <w:numPr>
        <w:ilvl w:val="0"/>
        <w:numId w:val="0"/>
      </w:numPr>
      <w:tabs>
        <w:tab w:val="left" w:pos="1680"/>
        <w:tab w:val="left" w:pos="2100"/>
        <w:tab w:val="left" w:pos="2520"/>
      </w:tabs>
      <w:ind w:left="2520" w:hanging="420"/>
      <w:outlineLvl w:val="4"/>
    </w:pPr>
  </w:style>
  <w:style w:type="paragraph" w:customStyle="1" w:styleId="180">
    <w:name w:val="二级条标题"/>
    <w:basedOn w:val="181"/>
    <w:next w:val="145"/>
    <w:qFormat/>
    <w:uiPriority w:val="0"/>
    <w:pPr>
      <w:numPr>
        <w:ilvl w:val="3"/>
        <w:numId w:val="4"/>
      </w:numPr>
      <w:tabs>
        <w:tab w:val="left" w:pos="1680"/>
      </w:tabs>
      <w:ind w:left="0"/>
      <w:outlineLvl w:val="3"/>
    </w:pPr>
  </w:style>
  <w:style w:type="paragraph" w:customStyle="1" w:styleId="181">
    <w:name w:val="一级条标题"/>
    <w:basedOn w:val="144"/>
    <w:next w:val="145"/>
    <w:qFormat/>
    <w:uiPriority w:val="0"/>
    <w:pPr>
      <w:tabs>
        <w:tab w:val="left" w:pos="1680"/>
        <w:tab w:val="clear" w:pos="1260"/>
      </w:tabs>
      <w:spacing w:before="0" w:beforeLines="0" w:after="0" w:afterLines="0"/>
      <w:ind w:left="1680"/>
      <w:outlineLvl w:val="2"/>
    </w:pPr>
  </w:style>
  <w:style w:type="paragraph" w:customStyle="1" w:styleId="18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83">
    <w:name w:val="标准小四"/>
    <w:basedOn w:val="1"/>
    <w:qFormat/>
    <w:uiPriority w:val="0"/>
    <w:pPr>
      <w:spacing w:line="360" w:lineRule="auto"/>
      <w:ind w:firstLine="480" w:firstLineChars="200"/>
    </w:pPr>
    <w:rPr>
      <w:rFonts w:ascii="Arial" w:hAnsi="Arial"/>
      <w:sz w:val="24"/>
      <w:szCs w:val="21"/>
    </w:rPr>
  </w:style>
  <w:style w:type="paragraph" w:customStyle="1" w:styleId="184">
    <w:name w:val="表格"/>
    <w:basedOn w:val="1"/>
    <w:qFormat/>
    <w:uiPriority w:val="0"/>
    <w:pPr>
      <w:snapToGrid w:val="0"/>
      <w:ind w:firstLine="42" w:firstLineChars="21"/>
    </w:pPr>
    <w:rPr>
      <w:rFonts w:ascii="宋体" w:hAnsi="宋体"/>
      <w:kern w:val="0"/>
      <w:sz w:val="20"/>
      <w:szCs w:val="20"/>
    </w:rPr>
  </w:style>
  <w:style w:type="paragraph" w:customStyle="1" w:styleId="18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6">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7">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8">
    <w:name w:val="封面公司名"/>
    <w:qFormat/>
    <w:uiPriority w:val="0"/>
    <w:pPr>
      <w:jc w:val="center"/>
    </w:pPr>
    <w:rPr>
      <w:rFonts w:ascii="Arial" w:hAnsi="Arial" w:eastAsia="楷体_GB2312" w:cs="宋体"/>
      <w:bCs/>
      <w:kern w:val="2"/>
      <w:sz w:val="28"/>
      <w:lang w:val="en-US" w:eastAsia="zh-CN" w:bidi="ar-SA"/>
    </w:rPr>
  </w:style>
  <w:style w:type="paragraph" w:customStyle="1" w:styleId="189">
    <w:name w:val="Char2 Char Char Char1"/>
    <w:basedOn w:val="1"/>
    <w:qFormat/>
    <w:uiPriority w:val="0"/>
    <w:rPr>
      <w:rFonts w:ascii="仿宋_GB2312" w:eastAsia="仿宋_GB2312"/>
      <w:b/>
      <w:sz w:val="32"/>
      <w:szCs w:val="32"/>
    </w:rPr>
  </w:style>
  <w:style w:type="paragraph" w:customStyle="1" w:styleId="1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91">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9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93">
    <w:name w:val="Char2"/>
    <w:basedOn w:val="1"/>
    <w:qFormat/>
    <w:uiPriority w:val="0"/>
    <w:rPr>
      <w:rFonts w:ascii="仿宋_GB2312" w:eastAsia="仿宋_GB2312"/>
      <w:b/>
      <w:sz w:val="32"/>
      <w:szCs w:val="32"/>
    </w:rPr>
  </w:style>
  <w:style w:type="paragraph" w:customStyle="1" w:styleId="19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5">
    <w:name w:val="小节"/>
    <w:basedOn w:val="8"/>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6">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7">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8">
    <w:name w:val="!大节"/>
    <w:basedOn w:val="7"/>
    <w:qFormat/>
    <w:uiPriority w:val="0"/>
    <w:pPr>
      <w:numPr>
        <w:numId w:val="0"/>
      </w:numPr>
      <w:spacing w:before="260" w:after="260" w:line="415" w:lineRule="auto"/>
      <w:ind w:left="420" w:hanging="420"/>
    </w:pPr>
    <w:rPr>
      <w:rFonts w:ascii="Arial" w:hAnsi="Arial" w:eastAsia="微软雅黑"/>
      <w:lang w:val="en-US"/>
    </w:rPr>
  </w:style>
  <w:style w:type="paragraph" w:customStyle="1" w:styleId="199">
    <w:name w:val="Char Char4 Char Char"/>
    <w:basedOn w:val="1"/>
    <w:qFormat/>
    <w:uiPriority w:val="0"/>
    <w:pPr>
      <w:widowControl/>
      <w:adjustRightInd/>
      <w:spacing w:after="160" w:line="240" w:lineRule="exact"/>
      <w:jc w:val="left"/>
    </w:pPr>
  </w:style>
  <w:style w:type="paragraph" w:customStyle="1" w:styleId="200">
    <w:name w:val="Char2 Char Char1"/>
    <w:basedOn w:val="1"/>
    <w:qFormat/>
    <w:uiPriority w:val="0"/>
    <w:pPr>
      <w:adjustRightInd/>
    </w:pPr>
    <w:rPr>
      <w:rFonts w:ascii="Tahoma" w:hAnsi="Tahoma"/>
      <w:sz w:val="24"/>
      <w:szCs w:val="20"/>
    </w:rPr>
  </w:style>
  <w:style w:type="paragraph" w:customStyle="1" w:styleId="201">
    <w:name w:val="默认段落字体 Para Char Char Char Char Char Char Char"/>
    <w:basedOn w:val="1"/>
    <w:qFormat/>
    <w:uiPriority w:val="0"/>
    <w:rPr>
      <w:rFonts w:eastAsia="仿宋_GB2312"/>
      <w:sz w:val="28"/>
      <w:szCs w:val="20"/>
    </w:rPr>
  </w:style>
  <w:style w:type="paragraph" w:customStyle="1" w:styleId="20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203">
    <w:name w:val="正文21"/>
    <w:basedOn w:val="1"/>
    <w:qFormat/>
    <w:uiPriority w:val="0"/>
    <w:pPr>
      <w:adjustRightInd/>
      <w:spacing w:before="156" w:line="360" w:lineRule="auto"/>
      <w:ind w:firstLine="510" w:firstLineChars="200"/>
    </w:pPr>
    <w:rPr>
      <w:sz w:val="24"/>
      <w:szCs w:val="20"/>
    </w:rPr>
  </w:style>
  <w:style w:type="paragraph" w:customStyle="1" w:styleId="204">
    <w:name w:val="标题4_自定义"/>
    <w:basedOn w:val="9"/>
    <w:qFormat/>
    <w:uiPriority w:val="0"/>
    <w:pPr>
      <w:numPr>
        <w:numId w:val="0"/>
      </w:numPr>
      <w:adjustRightInd/>
      <w:spacing w:before="0" w:after="0" w:line="360" w:lineRule="auto"/>
    </w:pPr>
    <w:rPr>
      <w:rFonts w:ascii="Verdana" w:eastAsia="Verdana"/>
      <w:sz w:val="21"/>
      <w:lang w:val="en-US"/>
    </w:rPr>
  </w:style>
  <w:style w:type="paragraph" w:customStyle="1" w:styleId="20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6">
    <w:name w:val="标题五"/>
    <w:basedOn w:val="1"/>
    <w:qFormat/>
    <w:uiPriority w:val="0"/>
    <w:pPr>
      <w:adjustRightInd/>
      <w:spacing w:before="156" w:beforeLines="50" w:line="360" w:lineRule="auto"/>
    </w:pPr>
    <w:rPr>
      <w:b/>
      <w:sz w:val="24"/>
    </w:rPr>
  </w:style>
  <w:style w:type="paragraph" w:customStyle="1" w:styleId="207">
    <w:name w:val="样式 标题 3H3 + 两端对齐"/>
    <w:basedOn w:val="8"/>
    <w:qFormat/>
    <w:uiPriority w:val="0"/>
    <w:pPr>
      <w:keepLines w:val="0"/>
      <w:numPr>
        <w:numId w:val="0"/>
      </w:numPr>
      <w:spacing w:before="0" w:after="0" w:line="240" w:lineRule="auto"/>
      <w:jc w:val="left"/>
    </w:pPr>
    <w:rPr>
      <w:rFonts w:cs="宋体"/>
      <w:sz w:val="21"/>
      <w:szCs w:val="20"/>
    </w:rPr>
  </w:style>
  <w:style w:type="paragraph" w:customStyle="1" w:styleId="208">
    <w:name w:val="Char Char11"/>
    <w:basedOn w:val="1"/>
    <w:qFormat/>
    <w:uiPriority w:val="0"/>
    <w:pPr>
      <w:spacing w:line="360" w:lineRule="auto"/>
    </w:pPr>
    <w:rPr>
      <w:szCs w:val="20"/>
    </w:rPr>
  </w:style>
  <w:style w:type="paragraph" w:customStyle="1" w:styleId="20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10">
    <w:name w:val="样式6"/>
    <w:basedOn w:val="39"/>
    <w:qFormat/>
    <w:uiPriority w:val="0"/>
    <w:pPr>
      <w:spacing w:line="460" w:lineRule="exact"/>
      <w:outlineLvl w:val="2"/>
    </w:pPr>
    <w:rPr>
      <w:rFonts w:ascii="仿宋_GB2312" w:hAnsi="宋体" w:eastAsia="仿宋_GB2312"/>
      <w:b/>
      <w:bCs/>
      <w:sz w:val="24"/>
      <w:szCs w:val="24"/>
    </w:rPr>
  </w:style>
  <w:style w:type="paragraph" w:customStyle="1" w:styleId="211">
    <w:name w:val="样式 标题 1章节第一层h1H"/>
    <w:basedOn w:val="6"/>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12">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1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4">
    <w:name w:val="Char Char11 Char Char Char Char Char Char Char Char Char"/>
    <w:basedOn w:val="1"/>
    <w:qFormat/>
    <w:uiPriority w:val="0"/>
    <w:pPr>
      <w:spacing w:line="360" w:lineRule="auto"/>
    </w:pPr>
    <w:rPr>
      <w:szCs w:val="20"/>
    </w:rPr>
  </w:style>
  <w:style w:type="paragraph" w:customStyle="1" w:styleId="215">
    <w:name w:val="Char Char1 Char Char Char1"/>
    <w:basedOn w:val="1"/>
    <w:qFormat/>
    <w:uiPriority w:val="0"/>
    <w:rPr>
      <w:rFonts w:ascii="仿宋_GB2312" w:eastAsia="仿宋_GB2312"/>
      <w:b/>
      <w:sz w:val="32"/>
      <w:szCs w:val="32"/>
    </w:rPr>
  </w:style>
  <w:style w:type="paragraph" w:customStyle="1" w:styleId="216">
    <w:name w:val="样式 标题 4PIM 4H4h4bulletblbbH41H42H43H44H45H46H47H48...1"/>
    <w:basedOn w:val="9"/>
    <w:qFormat/>
    <w:uiPriority w:val="0"/>
    <w:pPr>
      <w:widowControl/>
      <w:jc w:val="left"/>
    </w:pPr>
    <w:rPr>
      <w:rFonts w:cs="宋体"/>
      <w:sz w:val="24"/>
      <w:szCs w:val="20"/>
    </w:rPr>
  </w:style>
  <w:style w:type="paragraph" w:customStyle="1" w:styleId="217">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8">
    <w:name w:val="表格标题2"/>
    <w:basedOn w:val="219"/>
    <w:qFormat/>
    <w:uiPriority w:val="0"/>
    <w:rPr>
      <w:b/>
    </w:rPr>
  </w:style>
  <w:style w:type="paragraph" w:customStyle="1" w:styleId="219">
    <w:name w:val="表格内文"/>
    <w:basedOn w:val="1"/>
    <w:qFormat/>
    <w:uiPriority w:val="0"/>
    <w:pPr>
      <w:adjustRightInd/>
      <w:spacing w:line="360" w:lineRule="auto"/>
    </w:pPr>
    <w:rPr>
      <w:rFonts w:ascii="宋体" w:hAnsi="宋体" w:cs="宋体"/>
      <w:color w:val="000000"/>
      <w:szCs w:val="20"/>
    </w:rPr>
  </w:style>
  <w:style w:type="paragraph" w:customStyle="1" w:styleId="220">
    <w:name w:val="Char Char Char Char Char Char Char"/>
    <w:basedOn w:val="1"/>
    <w:qFormat/>
    <w:uiPriority w:val="0"/>
    <w:rPr>
      <w:rFonts w:ascii="仿宋_GB2312" w:eastAsia="仿宋_GB2312"/>
      <w:b/>
      <w:sz w:val="32"/>
      <w:szCs w:val="32"/>
    </w:rPr>
  </w:style>
  <w:style w:type="paragraph" w:customStyle="1" w:styleId="221">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22">
    <w:name w:val="数字标题6"/>
    <w:basedOn w:val="11"/>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4">
    <w:name w:val="列出段落2"/>
    <w:basedOn w:val="1"/>
    <w:qFormat/>
    <w:uiPriority w:val="0"/>
    <w:pPr>
      <w:adjustRightInd/>
      <w:ind w:firstLine="420" w:firstLineChars="200"/>
    </w:pPr>
    <w:rPr>
      <w:rFonts w:ascii="宋体" w:hAnsi="宋体"/>
      <w:sz w:val="24"/>
    </w:rPr>
  </w:style>
  <w:style w:type="paragraph" w:customStyle="1" w:styleId="225">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6">
    <w:name w:val="TOC 标题1"/>
    <w:basedOn w:val="6"/>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8">
    <w:name w:val="正文 首行缩进:  2 字符 Char"/>
    <w:basedOn w:val="1"/>
    <w:qFormat/>
    <w:uiPriority w:val="0"/>
    <w:pPr>
      <w:adjustRightInd/>
      <w:spacing w:line="360" w:lineRule="auto"/>
      <w:ind w:firstLine="480"/>
    </w:pPr>
    <w:rPr>
      <w:rFonts w:cs="宋体"/>
      <w:sz w:val="24"/>
      <w:szCs w:val="20"/>
    </w:rPr>
  </w:style>
  <w:style w:type="paragraph" w:customStyle="1" w:styleId="22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30">
    <w:name w:val="Table Text"/>
    <w:basedOn w:val="1"/>
    <w:qFormat/>
    <w:uiPriority w:val="0"/>
    <w:pPr>
      <w:widowControl/>
      <w:spacing w:before="60" w:after="60"/>
      <w:jc w:val="left"/>
    </w:pPr>
    <w:rPr>
      <w:kern w:val="0"/>
      <w:sz w:val="24"/>
    </w:rPr>
  </w:style>
  <w:style w:type="paragraph" w:customStyle="1" w:styleId="23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3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33">
    <w:name w:val="Char Char Char Char Char Char Char Char Char Char"/>
    <w:basedOn w:val="1"/>
    <w:qFormat/>
    <w:uiPriority w:val="0"/>
    <w:rPr>
      <w:rFonts w:ascii="仿宋_GB2312" w:eastAsia="仿宋_GB2312"/>
      <w:b/>
      <w:sz w:val="32"/>
      <w:szCs w:val="32"/>
    </w:rPr>
  </w:style>
  <w:style w:type="paragraph" w:customStyle="1" w:styleId="234">
    <w:name w:val="MM Title"/>
    <w:basedOn w:val="64"/>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5">
    <w:name w:val="正文文字表格居中"/>
    <w:basedOn w:val="1"/>
    <w:next w:val="61"/>
    <w:qFormat/>
    <w:uiPriority w:val="0"/>
    <w:pPr>
      <w:snapToGrid w:val="0"/>
      <w:spacing w:line="360" w:lineRule="auto"/>
    </w:pPr>
    <w:rPr>
      <w:rFonts w:ascii="宋体"/>
      <w:b/>
      <w:sz w:val="24"/>
      <w:szCs w:val="20"/>
    </w:rPr>
  </w:style>
  <w:style w:type="paragraph" w:customStyle="1" w:styleId="236">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8">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40">
    <w:name w:val="Char"/>
    <w:basedOn w:val="1"/>
    <w:qFormat/>
    <w:uiPriority w:val="0"/>
    <w:rPr>
      <w:rFonts w:ascii="仿宋_GB2312" w:eastAsia="仿宋_GB2312"/>
      <w:b/>
      <w:sz w:val="32"/>
      <w:szCs w:val="32"/>
    </w:rPr>
  </w:style>
  <w:style w:type="paragraph" w:customStyle="1" w:styleId="241">
    <w:name w:val="冯广丽"/>
    <w:basedOn w:val="1"/>
    <w:link w:val="476"/>
    <w:qFormat/>
    <w:uiPriority w:val="0"/>
    <w:pPr>
      <w:adjustRightInd/>
      <w:spacing w:line="360" w:lineRule="auto"/>
      <w:ind w:firstLine="480" w:firstLineChars="200"/>
    </w:pPr>
    <w:rPr>
      <w:rFonts w:ascii="宋体" w:hAnsi="宋体"/>
      <w:sz w:val="24"/>
      <w:szCs w:val="22"/>
    </w:rPr>
  </w:style>
  <w:style w:type="paragraph" w:customStyle="1" w:styleId="24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43">
    <w:name w:val="Char31"/>
    <w:basedOn w:val="1"/>
    <w:qFormat/>
    <w:uiPriority w:val="0"/>
    <w:pPr>
      <w:adjustRightInd/>
      <w:ind w:firstLine="200" w:firstLineChars="200"/>
    </w:pPr>
    <w:rPr>
      <w:rFonts w:ascii="Tahoma" w:hAnsi="Tahoma"/>
      <w:sz w:val="24"/>
      <w:szCs w:val="20"/>
    </w:rPr>
  </w:style>
  <w:style w:type="paragraph" w:customStyle="1" w:styleId="244">
    <w:name w:val="Char Char11 Char Char Char1"/>
    <w:basedOn w:val="1"/>
    <w:qFormat/>
    <w:uiPriority w:val="0"/>
    <w:pPr>
      <w:spacing w:line="360" w:lineRule="auto"/>
    </w:pPr>
    <w:rPr>
      <w:szCs w:val="20"/>
    </w:rPr>
  </w:style>
  <w:style w:type="paragraph" w:customStyle="1" w:styleId="24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6">
    <w:name w:val="_Style 236"/>
    <w:qFormat/>
    <w:uiPriority w:val="0"/>
    <w:rPr>
      <w:rFonts w:ascii="Times New Roman" w:hAnsi="Times New Roman" w:eastAsia="宋体" w:cs="Times New Roman"/>
      <w:kern w:val="2"/>
      <w:sz w:val="21"/>
      <w:lang w:val="en-US" w:eastAsia="zh-CN" w:bidi="ar-SA"/>
    </w:rPr>
  </w:style>
  <w:style w:type="paragraph" w:customStyle="1" w:styleId="24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9">
    <w:name w:val="正文文字缩进项目"/>
    <w:basedOn w:val="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5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52">
    <w:name w:val="文章标题"/>
    <w:next w:val="18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53">
    <w:name w:val="4"/>
    <w:basedOn w:val="1"/>
    <w:next w:val="43"/>
    <w:qFormat/>
    <w:uiPriority w:val="0"/>
    <w:pPr>
      <w:spacing w:after="120" w:line="480" w:lineRule="auto"/>
      <w:ind w:left="420" w:leftChars="200"/>
    </w:pPr>
    <w:rPr>
      <w:sz w:val="24"/>
      <w:szCs w:val="20"/>
    </w:rPr>
  </w:style>
  <w:style w:type="paragraph" w:customStyle="1" w:styleId="25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5">
    <w:name w:val="Char Char Char Char Char Char Char Char Char Char Char1 Char"/>
    <w:basedOn w:val="1"/>
    <w:qFormat/>
    <w:uiPriority w:val="0"/>
    <w:pPr>
      <w:adjustRightInd/>
    </w:pPr>
    <w:rPr>
      <w:rFonts w:ascii="Tahoma" w:hAnsi="Tahoma"/>
      <w:sz w:val="24"/>
    </w:rPr>
  </w:style>
  <w:style w:type="paragraph" w:customStyle="1" w:styleId="256">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7">
    <w:name w:val="标书表格字体格式"/>
    <w:next w:val="161"/>
    <w:qFormat/>
    <w:uiPriority w:val="0"/>
    <w:rPr>
      <w:rFonts w:ascii="Times New Roman" w:hAnsi="Times New Roman" w:eastAsia="宋体" w:cs="Times New Roman"/>
      <w:kern w:val="2"/>
      <w:sz w:val="21"/>
      <w:szCs w:val="24"/>
      <w:lang w:val="en-US" w:eastAsia="zh-CN" w:bidi="ar-SA"/>
    </w:rPr>
  </w:style>
  <w:style w:type="paragraph" w:customStyle="1" w:styleId="25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60">
    <w:name w:val="带编号样式"/>
    <w:basedOn w:val="94"/>
    <w:qFormat/>
    <w:uiPriority w:val="0"/>
    <w:pPr>
      <w:tabs>
        <w:tab w:val="left" w:pos="840"/>
      </w:tabs>
      <w:snapToGrid w:val="0"/>
      <w:ind w:left="840" w:firstLine="0" w:firstLineChars="0"/>
    </w:pPr>
    <w:rPr>
      <w:rFonts w:ascii="仿宋_GB2312" w:eastAsia="仿宋_GB2312"/>
      <w:color w:val="000000"/>
    </w:rPr>
  </w:style>
  <w:style w:type="paragraph" w:customStyle="1" w:styleId="261">
    <w:name w:val="正文文字 2"/>
    <w:basedOn w:val="106"/>
    <w:next w:val="106"/>
    <w:qFormat/>
    <w:uiPriority w:val="0"/>
    <w:rPr>
      <w:rFonts w:ascii="宋体" w:eastAsia="宋体" w:cs="Times New Roman"/>
      <w:color w:val="auto"/>
    </w:rPr>
  </w:style>
  <w:style w:type="paragraph" w:customStyle="1" w:styleId="26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3">
    <w:name w:val="样式 标题 3h33rd level3Heading 3 - oldH3l3CTheading 3Headin..."/>
    <w:basedOn w:val="8"/>
    <w:qFormat/>
    <w:uiPriority w:val="0"/>
    <w:pPr>
      <w:snapToGrid w:val="0"/>
      <w:ind w:left="0" w:firstLine="0"/>
      <w:jc w:val="left"/>
    </w:pPr>
    <w:rPr>
      <w:rFonts w:eastAsia="黑体" w:cs="宋体"/>
      <w:sz w:val="28"/>
      <w:szCs w:val="20"/>
    </w:rPr>
  </w:style>
  <w:style w:type="paragraph" w:customStyle="1" w:styleId="264">
    <w:name w:val="Char5"/>
    <w:basedOn w:val="1"/>
    <w:qFormat/>
    <w:uiPriority w:val="0"/>
    <w:rPr>
      <w:rFonts w:ascii="仿宋_GB2312" w:eastAsia="仿宋_GB2312"/>
      <w:b/>
      <w:sz w:val="32"/>
      <w:szCs w:val="32"/>
    </w:rPr>
  </w:style>
  <w:style w:type="paragraph" w:customStyle="1" w:styleId="265">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7">
    <w:name w:val="Item List"/>
    <w:link w:val="48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9">
    <w:name w:val="样式 正文文本缩进 2 + 仿宋_GB2312 黑色 行距: 1.5 倍行距"/>
    <w:basedOn w:val="43"/>
    <w:qFormat/>
    <w:uiPriority w:val="0"/>
    <w:pPr>
      <w:adjustRightInd/>
      <w:ind w:firstLine="560" w:firstLineChars="200"/>
      <w:textAlignment w:val="auto"/>
    </w:pPr>
    <w:rPr>
      <w:rFonts w:hAnsi="宋体" w:cs="宋体"/>
      <w:color w:val="000000"/>
      <w:kern w:val="2"/>
      <w:sz w:val="24"/>
    </w:rPr>
  </w:style>
  <w:style w:type="paragraph" w:customStyle="1" w:styleId="27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72">
    <w:name w:val="Char Char1 Char Char Char Char Char Char1"/>
    <w:basedOn w:val="1"/>
    <w:qFormat/>
    <w:uiPriority w:val="0"/>
    <w:rPr>
      <w:rFonts w:ascii="仿宋_GB2312" w:eastAsia="仿宋_GB2312"/>
      <w:b/>
      <w:sz w:val="32"/>
      <w:szCs w:val="20"/>
    </w:rPr>
  </w:style>
  <w:style w:type="paragraph" w:customStyle="1" w:styleId="273">
    <w:name w:val="Char Char Char Char Char Char Char Char Char Char Char Char1 Char"/>
    <w:basedOn w:val="1"/>
    <w:qFormat/>
    <w:uiPriority w:val="0"/>
    <w:rPr>
      <w:rFonts w:ascii="Tahoma" w:hAnsi="Tahoma" w:cs="仿宋_GB2312"/>
      <w:sz w:val="24"/>
      <w:szCs w:val="20"/>
    </w:rPr>
  </w:style>
  <w:style w:type="paragraph" w:customStyle="1" w:styleId="274">
    <w:name w:val="表格项目符号 2"/>
    <w:basedOn w:val="36"/>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6">
    <w:name w:val="样式 标题 2标题2H2Heading 2 HiddenHeading 2 CCBSheading 22nd lev..."/>
    <w:basedOn w:val="7"/>
    <w:qFormat/>
    <w:uiPriority w:val="0"/>
    <w:pPr>
      <w:widowControl/>
      <w:spacing w:before="260" w:after="260" w:line="416" w:lineRule="auto"/>
      <w:ind w:left="0" w:firstLine="0"/>
    </w:pPr>
    <w:rPr>
      <w:rFonts w:ascii="Arial" w:hAnsi="Arial" w:eastAsia="黑体"/>
      <w:sz w:val="30"/>
      <w:szCs w:val="21"/>
    </w:rPr>
  </w:style>
  <w:style w:type="paragraph" w:customStyle="1" w:styleId="27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8">
    <w:name w:val="样式 正文文本缩进 + 段前: 2 字符"/>
    <w:basedOn w:val="1"/>
    <w:qFormat/>
    <w:uiPriority w:val="0"/>
    <w:pPr>
      <w:adjustRightInd/>
      <w:ind w:left="420" w:leftChars="200"/>
      <w:jc w:val="left"/>
    </w:pPr>
    <w:rPr>
      <w:sz w:val="28"/>
      <w:szCs w:val="20"/>
      <w:lang w:eastAsia="zh-TW"/>
    </w:rPr>
  </w:style>
  <w:style w:type="paragraph" w:customStyle="1" w:styleId="279">
    <w:name w:val="Char1 Char Char Char3"/>
    <w:basedOn w:val="1"/>
    <w:qFormat/>
    <w:uiPriority w:val="0"/>
    <w:pPr>
      <w:adjustRightInd/>
      <w:ind w:firstLine="200" w:firstLineChars="200"/>
    </w:pPr>
    <w:rPr>
      <w:rFonts w:ascii="Tahoma" w:hAnsi="Tahoma"/>
      <w:sz w:val="24"/>
      <w:szCs w:val="20"/>
    </w:rPr>
  </w:style>
  <w:style w:type="paragraph" w:customStyle="1" w:styleId="280">
    <w:name w:val="_Style 271"/>
    <w:basedOn w:val="6"/>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81">
    <w:name w:val="Char Char Char Char Char Char Char Char Char Char Char Char1 Char1"/>
    <w:basedOn w:val="1"/>
    <w:qFormat/>
    <w:uiPriority w:val="0"/>
    <w:rPr>
      <w:rFonts w:ascii="Tahoma" w:hAnsi="Tahoma" w:cs="仿宋_GB2312"/>
      <w:sz w:val="24"/>
      <w:szCs w:val="20"/>
    </w:rPr>
  </w:style>
  <w:style w:type="paragraph" w:customStyle="1" w:styleId="282">
    <w:name w:val="Char Char1 Char1"/>
    <w:basedOn w:val="1"/>
    <w:qFormat/>
    <w:uiPriority w:val="0"/>
    <w:rPr>
      <w:rFonts w:ascii="仿宋_GB2312" w:eastAsia="仿宋_GB2312"/>
      <w:b/>
      <w:sz w:val="32"/>
      <w:szCs w:val="32"/>
    </w:rPr>
  </w:style>
  <w:style w:type="paragraph" w:customStyle="1" w:styleId="283">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4">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5">
    <w:name w:val="Bulleting First Indent 1"/>
    <w:basedOn w:val="6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6">
    <w:name w:val="Char Char1"/>
    <w:basedOn w:val="1"/>
    <w:qFormat/>
    <w:uiPriority w:val="0"/>
    <w:pPr>
      <w:widowControl/>
      <w:spacing w:after="160" w:line="240" w:lineRule="exact"/>
      <w:jc w:val="left"/>
    </w:pPr>
    <w:rPr>
      <w:rFonts w:eastAsia="仿宋_GB2312"/>
      <w:sz w:val="28"/>
    </w:rPr>
  </w:style>
  <w:style w:type="paragraph" w:customStyle="1" w:styleId="287">
    <w:name w:val="单元格居中"/>
    <w:basedOn w:val="1"/>
    <w:qFormat/>
    <w:uiPriority w:val="0"/>
    <w:pPr>
      <w:adjustRightInd/>
      <w:spacing w:line="360" w:lineRule="auto"/>
      <w:jc w:val="center"/>
    </w:pPr>
    <w:rPr>
      <w:sz w:val="24"/>
    </w:rPr>
  </w:style>
  <w:style w:type="paragraph" w:customStyle="1" w:styleId="288">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9">
    <w:name w:val="样式 标题 1Level 1 HeadPIM 1Section Headh1l11Heading 0Datash..."/>
    <w:basedOn w:val="6"/>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9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9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3">
    <w:name w:val="MM Empty"/>
    <w:basedOn w:val="1"/>
    <w:qFormat/>
    <w:uiPriority w:val="0"/>
    <w:pPr>
      <w:adjustRightInd/>
    </w:pPr>
  </w:style>
  <w:style w:type="paragraph" w:customStyle="1" w:styleId="294">
    <w:name w:val="文档正文"/>
    <w:basedOn w:val="1"/>
    <w:qFormat/>
    <w:uiPriority w:val="0"/>
    <w:pPr>
      <w:spacing w:line="480" w:lineRule="atLeast"/>
      <w:ind w:firstLine="567"/>
      <w:textAlignment w:val="baseline"/>
    </w:pPr>
    <w:rPr>
      <w:kern w:val="0"/>
      <w:sz w:val="24"/>
      <w:szCs w:val="20"/>
    </w:rPr>
  </w:style>
  <w:style w:type="paragraph" w:customStyle="1" w:styleId="29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6">
    <w:name w:val="Char Char1 Char Char1 Char Char1"/>
    <w:basedOn w:val="1"/>
    <w:qFormat/>
    <w:uiPriority w:val="0"/>
    <w:pPr>
      <w:tabs>
        <w:tab w:val="left" w:pos="840"/>
      </w:tabs>
      <w:ind w:left="840" w:hanging="420"/>
    </w:pPr>
    <w:rPr>
      <w:rFonts w:ascii="Tahoma" w:hAnsi="Tahoma"/>
      <w:sz w:val="24"/>
    </w:rPr>
  </w:style>
  <w:style w:type="paragraph" w:customStyle="1" w:styleId="297">
    <w:name w:val="样式 标题 2H2h2Underrubrik1prop2l2Chapter Titlesect 1.2DO NO..."/>
    <w:basedOn w:val="7"/>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8">
    <w:name w:val="Char Char Char Char Char Char Char Char Char Char1"/>
    <w:basedOn w:val="1"/>
    <w:qFormat/>
    <w:uiPriority w:val="0"/>
    <w:rPr>
      <w:rFonts w:ascii="仿宋_GB2312" w:eastAsia="仿宋_GB2312"/>
      <w:b/>
      <w:sz w:val="32"/>
      <w:szCs w:val="32"/>
    </w:rPr>
  </w:style>
  <w:style w:type="paragraph" w:customStyle="1" w:styleId="299">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300">
    <w:name w:val="默认段落字体 Para Char Char Char1 Char"/>
    <w:basedOn w:val="1"/>
    <w:qFormat/>
    <w:uiPriority w:val="0"/>
    <w:pPr>
      <w:spacing w:line="240" w:lineRule="atLeast"/>
      <w:ind w:left="420" w:firstLine="420"/>
    </w:pPr>
    <w:rPr>
      <w:sz w:val="24"/>
    </w:rPr>
  </w:style>
  <w:style w:type="paragraph" w:styleId="301">
    <w:name w:val="No Spacing"/>
    <w:basedOn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Char1 Char Char Char5"/>
    <w:basedOn w:val="1"/>
    <w:qFormat/>
    <w:uiPriority w:val="0"/>
    <w:pPr>
      <w:adjustRightInd/>
      <w:ind w:firstLine="200" w:firstLineChars="200"/>
    </w:pPr>
    <w:rPr>
      <w:rFonts w:ascii="Tahoma" w:hAnsi="Tahoma"/>
      <w:sz w:val="24"/>
      <w:szCs w:val="20"/>
    </w:rPr>
  </w:style>
  <w:style w:type="paragraph" w:customStyle="1" w:styleId="303">
    <w:name w:val="Char Char Char Char Char Char Char1"/>
    <w:basedOn w:val="1"/>
    <w:qFormat/>
    <w:uiPriority w:val="0"/>
    <w:rPr>
      <w:rFonts w:ascii="仿宋_GB2312" w:eastAsia="仿宋_GB2312"/>
      <w:b/>
      <w:sz w:val="32"/>
      <w:szCs w:val="32"/>
    </w:rPr>
  </w:style>
  <w:style w:type="paragraph" w:customStyle="1" w:styleId="30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5">
    <w:name w:val="正文表标题"/>
    <w:next w:val="145"/>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6">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7">
    <w:name w:val="四号　首行缩进"/>
    <w:basedOn w:val="1"/>
    <w:qFormat/>
    <w:uiPriority w:val="0"/>
    <w:pPr>
      <w:adjustRightInd/>
      <w:spacing w:line="360" w:lineRule="auto"/>
    </w:pPr>
    <w:rPr>
      <w:rFonts w:ascii="宋体" w:hAnsi="宋体"/>
      <w:szCs w:val="20"/>
    </w:rPr>
  </w:style>
  <w:style w:type="paragraph" w:customStyle="1" w:styleId="30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10">
    <w:name w:val="首行缩进"/>
    <w:basedOn w:val="1"/>
    <w:qFormat/>
    <w:uiPriority w:val="0"/>
    <w:pPr>
      <w:spacing w:line="360" w:lineRule="auto"/>
      <w:ind w:firstLine="480" w:firstLineChars="200"/>
    </w:pPr>
    <w:rPr>
      <w:rFonts w:ascii="宋体"/>
      <w:sz w:val="24"/>
      <w:szCs w:val="20"/>
    </w:rPr>
  </w:style>
  <w:style w:type="paragraph" w:customStyle="1" w:styleId="311">
    <w:name w:val="Char1 Char Char Char1"/>
    <w:basedOn w:val="1"/>
    <w:qFormat/>
    <w:uiPriority w:val="0"/>
    <w:pPr>
      <w:adjustRightInd/>
      <w:ind w:firstLine="200" w:firstLineChars="200"/>
    </w:pPr>
    <w:rPr>
      <w:rFonts w:ascii="Tahoma" w:hAnsi="Tahoma"/>
      <w:sz w:val="24"/>
      <w:szCs w:val="20"/>
    </w:rPr>
  </w:style>
  <w:style w:type="paragraph" w:customStyle="1" w:styleId="312">
    <w:name w:val="MM Topic 2"/>
    <w:basedOn w:val="7"/>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4">
    <w:name w:val="样式 样式2 + 左侧:  1 字符 右侧:  1 字符"/>
    <w:basedOn w:val="8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5">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7">
    <w:name w:val="哈哈正文"/>
    <w:basedOn w:val="1"/>
    <w:link w:val="501"/>
    <w:qFormat/>
    <w:uiPriority w:val="0"/>
    <w:pPr>
      <w:adjustRightInd/>
      <w:spacing w:line="360" w:lineRule="auto"/>
      <w:ind w:firstLine="200" w:firstLineChars="200"/>
    </w:pPr>
    <w:rPr>
      <w:rFonts w:ascii="宋体" w:hAnsi="宋体"/>
      <w:sz w:val="24"/>
      <w:szCs w:val="20"/>
    </w:rPr>
  </w:style>
  <w:style w:type="paragraph" w:customStyle="1" w:styleId="318">
    <w:name w:val="List Paragraph1"/>
    <w:basedOn w:val="1"/>
    <w:qFormat/>
    <w:uiPriority w:val="34"/>
    <w:pPr>
      <w:spacing w:line="360" w:lineRule="auto"/>
      <w:ind w:firstLine="200" w:firstLineChars="200"/>
    </w:pPr>
    <w:rPr>
      <w:rFonts w:eastAsia="楷体_GB2312" w:cs="Lucida Sans"/>
      <w:sz w:val="24"/>
    </w:rPr>
  </w:style>
  <w:style w:type="paragraph" w:customStyle="1" w:styleId="31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2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2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2">
    <w:name w:val="Char Char11 Char Char Char Char Char Char Char Char Char1"/>
    <w:basedOn w:val="1"/>
    <w:qFormat/>
    <w:uiPriority w:val="0"/>
    <w:pPr>
      <w:spacing w:line="360" w:lineRule="auto"/>
    </w:pPr>
    <w:rPr>
      <w:szCs w:val="20"/>
    </w:rPr>
  </w:style>
  <w:style w:type="paragraph" w:customStyle="1" w:styleId="323">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4">
    <w:name w:val="正文 项目2"/>
    <w:basedOn w:val="325"/>
    <w:qFormat/>
    <w:uiPriority w:val="0"/>
    <w:pPr>
      <w:numPr>
        <w:ilvl w:val="0"/>
        <w:numId w:val="6"/>
      </w:numPr>
      <w:tabs>
        <w:tab w:val="left" w:pos="840"/>
      </w:tabs>
      <w:spacing w:after="0"/>
    </w:pPr>
  </w:style>
  <w:style w:type="paragraph" w:customStyle="1" w:styleId="32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6">
    <w:name w:val="Char Char Char1 Char1"/>
    <w:basedOn w:val="1"/>
    <w:qFormat/>
    <w:uiPriority w:val="0"/>
    <w:rPr>
      <w:szCs w:val="20"/>
    </w:rPr>
  </w:style>
  <w:style w:type="paragraph" w:customStyle="1" w:styleId="327">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9">
    <w:name w:val="封面"/>
    <w:basedOn w:val="1"/>
    <w:qFormat/>
    <w:uiPriority w:val="0"/>
    <w:pPr>
      <w:spacing w:line="360" w:lineRule="atLeast"/>
      <w:jc w:val="right"/>
      <w:textAlignment w:val="baseline"/>
    </w:pPr>
    <w:rPr>
      <w:rFonts w:ascii="Symbol" w:hAnsi="Symbol"/>
      <w:kern w:val="0"/>
      <w:szCs w:val="20"/>
    </w:rPr>
  </w:style>
  <w:style w:type="paragraph" w:customStyle="1" w:styleId="330">
    <w:name w:val="正文（缩进2汉字）"/>
    <w:basedOn w:val="1"/>
    <w:link w:val="59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31">
    <w:name w:val="数字标题3"/>
    <w:basedOn w:val="8"/>
    <w:next w:val="1"/>
    <w:qFormat/>
    <w:uiPriority w:val="0"/>
    <w:pPr>
      <w:numPr>
        <w:numId w:val="0"/>
      </w:numPr>
      <w:spacing w:line="240" w:lineRule="auto"/>
    </w:pPr>
    <w:rPr>
      <w:sz w:val="28"/>
      <w:szCs w:val="28"/>
    </w:rPr>
  </w:style>
  <w:style w:type="paragraph" w:customStyle="1" w:styleId="3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4">
    <w:name w:val="正文（首行缩进2字符）"/>
    <w:basedOn w:val="1"/>
    <w:qFormat/>
    <w:uiPriority w:val="0"/>
    <w:pPr>
      <w:adjustRightInd/>
      <w:spacing w:line="360" w:lineRule="auto"/>
      <w:ind w:firstLine="480" w:firstLineChars="200"/>
    </w:pPr>
    <w:rPr>
      <w:sz w:val="24"/>
      <w:szCs w:val="20"/>
    </w:rPr>
  </w:style>
  <w:style w:type="paragraph" w:customStyle="1" w:styleId="33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6">
    <w:name w:val="正文段"/>
    <w:basedOn w:val="1"/>
    <w:qFormat/>
    <w:uiPriority w:val="0"/>
    <w:pPr>
      <w:widowControl/>
      <w:snapToGrid w:val="0"/>
      <w:spacing w:after="156" w:afterLines="50"/>
      <w:ind w:firstLine="200" w:firstLineChars="200"/>
    </w:pPr>
    <w:rPr>
      <w:kern w:val="0"/>
      <w:sz w:val="24"/>
      <w:szCs w:val="20"/>
    </w:rPr>
  </w:style>
  <w:style w:type="paragraph" w:customStyle="1" w:styleId="337">
    <w:name w:val="Test2"/>
    <w:basedOn w:val="7"/>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8">
    <w:name w:val="数字标题2"/>
    <w:basedOn w:val="7"/>
    <w:next w:val="1"/>
    <w:qFormat/>
    <w:uiPriority w:val="0"/>
    <w:pPr>
      <w:numPr>
        <w:ilvl w:val="1"/>
        <w:numId w:val="5"/>
      </w:numPr>
      <w:tabs>
        <w:tab w:val="clear" w:pos="432"/>
      </w:tabs>
    </w:pPr>
    <w:rPr>
      <w:rFonts w:ascii="Times New Roman" w:eastAsia="宋体"/>
      <w:i/>
      <w:sz w:val="36"/>
      <w:szCs w:val="36"/>
      <w:lang w:val="en-US"/>
    </w:rPr>
  </w:style>
  <w:style w:type="paragraph" w:customStyle="1" w:styleId="339">
    <w:name w:val="彩色列表 - 强调文字颜色 11"/>
    <w:basedOn w:val="1"/>
    <w:qFormat/>
    <w:uiPriority w:val="0"/>
    <w:pPr>
      <w:adjustRightInd/>
      <w:ind w:firstLine="420" w:firstLineChars="200"/>
    </w:pPr>
    <w:rPr>
      <w:rFonts w:ascii="Calibri" w:hAnsi="Calibri"/>
      <w:szCs w:val="22"/>
    </w:rPr>
  </w:style>
  <w:style w:type="paragraph" w:customStyle="1" w:styleId="340">
    <w:name w:val="数字标题4"/>
    <w:basedOn w:val="9"/>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4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2">
    <w:name w:val="样式1 + (中宋体"/>
    <w:basedOn w:val="16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3">
    <w:name w:val="仿宋正文"/>
    <w:basedOn w:val="1"/>
    <w:link w:val="466"/>
    <w:qFormat/>
    <w:uiPriority w:val="0"/>
    <w:pPr>
      <w:adjustRightInd/>
      <w:spacing w:line="360" w:lineRule="auto"/>
      <w:ind w:firstLine="480" w:firstLineChars="200"/>
    </w:pPr>
    <w:rPr>
      <w:rFonts w:ascii="仿宋_GB2312" w:eastAsia="仿宋_GB2312"/>
      <w:sz w:val="24"/>
      <w:szCs w:val="20"/>
    </w:rPr>
  </w:style>
  <w:style w:type="paragraph" w:customStyle="1" w:styleId="344">
    <w:name w:val="正文（标题三）"/>
    <w:basedOn w:val="1"/>
    <w:qFormat/>
    <w:uiPriority w:val="0"/>
    <w:pPr>
      <w:spacing w:line="360" w:lineRule="auto"/>
      <w:ind w:firstLine="200" w:firstLineChars="200"/>
    </w:pPr>
    <w:rPr>
      <w:sz w:val="24"/>
    </w:rPr>
  </w:style>
  <w:style w:type="paragraph" w:customStyle="1" w:styleId="345">
    <w:name w:val="MM Topic 3"/>
    <w:basedOn w:val="8"/>
    <w:qFormat/>
    <w:uiPriority w:val="0"/>
    <w:pPr>
      <w:numPr>
        <w:numId w:val="4"/>
      </w:numPr>
      <w:tabs>
        <w:tab w:val="left" w:pos="840"/>
        <w:tab w:val="left" w:pos="1680"/>
        <w:tab w:val="clear" w:pos="900"/>
      </w:tabs>
      <w:adjustRightInd/>
    </w:pPr>
  </w:style>
  <w:style w:type="paragraph" w:customStyle="1" w:styleId="34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7">
    <w:name w:val="图中文字"/>
    <w:basedOn w:val="1"/>
    <w:qFormat/>
    <w:uiPriority w:val="0"/>
    <w:pPr>
      <w:snapToGrid w:val="0"/>
      <w:spacing w:line="0" w:lineRule="atLeast"/>
      <w:ind w:firstLine="200" w:firstLineChars="200"/>
      <w:jc w:val="center"/>
    </w:pPr>
    <w:rPr>
      <w:sz w:val="24"/>
      <w:szCs w:val="20"/>
    </w:rPr>
  </w:style>
  <w:style w:type="paragraph" w:customStyle="1" w:styleId="348">
    <w:name w:val="正文－恩普"/>
    <w:basedOn w:val="19"/>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9">
    <w:name w:val="Char21"/>
    <w:basedOn w:val="1"/>
    <w:qFormat/>
    <w:uiPriority w:val="0"/>
    <w:pPr>
      <w:adjustRightInd/>
      <w:ind w:firstLine="200" w:firstLineChars="200"/>
    </w:pPr>
    <w:rPr>
      <w:rFonts w:ascii="仿宋_GB2312" w:eastAsia="仿宋_GB2312"/>
      <w:b/>
      <w:sz w:val="32"/>
      <w:szCs w:val="32"/>
    </w:rPr>
  </w:style>
  <w:style w:type="paragraph" w:customStyle="1" w:styleId="35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51">
    <w:name w:val="标题4-dyf"/>
    <w:basedOn w:val="9"/>
    <w:link w:val="556"/>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2">
    <w:name w:val="Char1 Char Char Char4"/>
    <w:basedOn w:val="1"/>
    <w:qFormat/>
    <w:uiPriority w:val="0"/>
    <w:pPr>
      <w:adjustRightInd/>
      <w:ind w:firstLine="200" w:firstLineChars="200"/>
    </w:pPr>
    <w:rPr>
      <w:rFonts w:ascii="Tahoma" w:hAnsi="Tahoma"/>
      <w:sz w:val="24"/>
      <w:szCs w:val="20"/>
    </w:rPr>
  </w:style>
  <w:style w:type="paragraph" w:customStyle="1" w:styleId="353">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5">
    <w:name w:val="Char23"/>
    <w:basedOn w:val="1"/>
    <w:qFormat/>
    <w:uiPriority w:val="0"/>
    <w:rPr>
      <w:rFonts w:ascii="仿宋_GB2312" w:eastAsia="仿宋_GB2312"/>
      <w:b/>
      <w:sz w:val="32"/>
      <w:szCs w:val="32"/>
    </w:rPr>
  </w:style>
  <w:style w:type="paragraph" w:customStyle="1" w:styleId="35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9">
    <w:name w:val="此正文"/>
    <w:basedOn w:val="1"/>
    <w:link w:val="444"/>
    <w:qFormat/>
    <w:uiPriority w:val="0"/>
    <w:pPr>
      <w:adjustRightInd/>
      <w:spacing w:line="360" w:lineRule="auto"/>
      <w:ind w:firstLine="200" w:firstLineChars="200"/>
    </w:pPr>
    <w:rPr>
      <w:sz w:val="24"/>
    </w:rPr>
  </w:style>
  <w:style w:type="paragraph" w:customStyle="1" w:styleId="3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2">
    <w:name w:val="Char3 Char Char Char"/>
    <w:basedOn w:val="1"/>
    <w:qFormat/>
    <w:uiPriority w:val="0"/>
    <w:pPr>
      <w:widowControl/>
      <w:adjustRightInd/>
      <w:spacing w:after="160" w:line="240" w:lineRule="exact"/>
      <w:jc w:val="left"/>
    </w:pPr>
    <w:rPr>
      <w:szCs w:val="20"/>
    </w:rPr>
  </w:style>
  <w:style w:type="paragraph" w:customStyle="1" w:styleId="363">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4">
    <w:name w:val="Normal0"/>
    <w:qFormat/>
    <w:uiPriority w:val="0"/>
    <w:rPr>
      <w:rFonts w:ascii="Times New Roman" w:hAnsi="Times New Roman" w:eastAsia="宋体" w:cs="Times New Roman"/>
      <w:lang w:val="en-US" w:eastAsia="en-US" w:bidi="ar-SA"/>
    </w:rPr>
  </w:style>
  <w:style w:type="paragraph" w:customStyle="1" w:styleId="36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6">
    <w:name w:val="a1"/>
    <w:basedOn w:val="1"/>
    <w:qFormat/>
    <w:uiPriority w:val="0"/>
    <w:pPr>
      <w:widowControl/>
      <w:spacing w:line="300" w:lineRule="atLeast"/>
      <w:jc w:val="left"/>
    </w:pPr>
    <w:rPr>
      <w:rFonts w:ascii="宋体" w:hAnsi="宋体"/>
      <w:kern w:val="0"/>
      <w:sz w:val="18"/>
      <w:szCs w:val="20"/>
    </w:rPr>
  </w:style>
  <w:style w:type="paragraph" w:customStyle="1" w:styleId="367">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9">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70">
    <w:name w:val="Thf"/>
    <w:basedOn w:val="97"/>
    <w:qFormat/>
    <w:uiPriority w:val="0"/>
    <w:pPr>
      <w:ind w:left="0"/>
    </w:pPr>
  </w:style>
  <w:style w:type="paragraph" w:customStyle="1" w:styleId="371">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5">
    <w:name w:val="_Style 12"/>
    <w:basedOn w:val="22"/>
    <w:qFormat/>
    <w:uiPriority w:val="0"/>
    <w:pPr>
      <w:snapToGrid w:val="0"/>
      <w:spacing w:line="360" w:lineRule="auto"/>
    </w:pPr>
  </w:style>
  <w:style w:type="paragraph" w:customStyle="1" w:styleId="376">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7">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8">
    <w:name w:val="标书标题2"/>
    <w:basedOn w:val="7"/>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9">
    <w:name w:val="Char Char"/>
    <w:basedOn w:val="1"/>
    <w:qFormat/>
    <w:uiPriority w:val="0"/>
    <w:pPr>
      <w:spacing w:line="360" w:lineRule="auto"/>
    </w:pPr>
    <w:rPr>
      <w:rFonts w:ascii="Tahoma" w:hAnsi="Tahoma"/>
      <w:sz w:val="24"/>
      <w:szCs w:val="20"/>
    </w:rPr>
  </w:style>
  <w:style w:type="paragraph" w:customStyle="1" w:styleId="380">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81">
    <w:name w:val="样式 标题 1 + 黑色 段前: 0.5 行 段后: 0.5 行1"/>
    <w:basedOn w:val="6"/>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2">
    <w:name w:val="彩色列表 - 强调文字颜色 12"/>
    <w:basedOn w:val="1"/>
    <w:qFormat/>
    <w:uiPriority w:val="0"/>
    <w:pPr>
      <w:adjustRightInd/>
      <w:ind w:firstLine="420" w:firstLineChars="200"/>
    </w:pPr>
    <w:rPr>
      <w:rFonts w:ascii="Calibri" w:hAnsi="Calibri"/>
      <w:szCs w:val="22"/>
    </w:rPr>
  </w:style>
  <w:style w:type="paragraph" w:customStyle="1" w:styleId="38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4">
    <w:name w:val="Char19"/>
    <w:basedOn w:val="1"/>
    <w:qFormat/>
    <w:uiPriority w:val="0"/>
    <w:pPr>
      <w:adjustRightInd/>
    </w:pPr>
    <w:rPr>
      <w:szCs w:val="20"/>
    </w:rPr>
  </w:style>
  <w:style w:type="paragraph" w:customStyle="1" w:styleId="385">
    <w:name w:val="CSS1级正文 Char"/>
    <w:basedOn w:val="26"/>
    <w:qFormat/>
    <w:uiPriority w:val="0"/>
    <w:pPr>
      <w:autoSpaceDE/>
      <w:autoSpaceDN/>
      <w:snapToGrid w:val="0"/>
      <w:ind w:firstLine="480" w:firstLineChars="200"/>
    </w:pPr>
    <w:rPr>
      <w:rFonts w:ascii="Times New Roman"/>
      <w:szCs w:val="24"/>
      <w:lang w:val="en-US"/>
    </w:rPr>
  </w:style>
  <w:style w:type="paragraph" w:customStyle="1" w:styleId="386">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8">
    <w:name w:val="表格（小）"/>
    <w:basedOn w:val="1"/>
    <w:qFormat/>
    <w:uiPriority w:val="0"/>
    <w:pPr>
      <w:adjustRightInd/>
      <w:snapToGrid w:val="0"/>
      <w:spacing w:line="300" w:lineRule="auto"/>
    </w:pPr>
    <w:rPr>
      <w:rFonts w:eastAsia="仿宋"/>
      <w:szCs w:val="21"/>
    </w:rPr>
  </w:style>
  <w:style w:type="paragraph" w:customStyle="1" w:styleId="38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9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3">
    <w:name w:val="Char Char Char Char2"/>
    <w:basedOn w:val="1"/>
    <w:qFormat/>
    <w:uiPriority w:val="0"/>
    <w:rPr>
      <w:rFonts w:ascii="Tahoma" w:hAnsi="Tahoma"/>
      <w:sz w:val="24"/>
      <w:szCs w:val="20"/>
    </w:rPr>
  </w:style>
  <w:style w:type="paragraph" w:customStyle="1" w:styleId="394">
    <w:name w:val="p0"/>
    <w:basedOn w:val="1"/>
    <w:qFormat/>
    <w:uiPriority w:val="0"/>
    <w:pPr>
      <w:widowControl/>
      <w:adjustRightInd/>
    </w:pPr>
    <w:rPr>
      <w:kern w:val="0"/>
      <w:szCs w:val="21"/>
    </w:rPr>
  </w:style>
  <w:style w:type="paragraph" w:customStyle="1" w:styleId="39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7">
    <w:name w:val="默认段落样式"/>
    <w:basedOn w:val="398"/>
    <w:qFormat/>
    <w:uiPriority w:val="0"/>
    <w:pPr>
      <w:spacing w:before="0"/>
      <w:ind w:firstLine="480"/>
      <w:outlineLvl w:val="2"/>
    </w:pPr>
    <w:rPr>
      <w:rFonts w:ascii="仿宋_GB2312" w:hAnsi="宋体" w:eastAsia="仿宋_GB2312"/>
      <w:color w:val="000000"/>
      <w:szCs w:val="24"/>
    </w:rPr>
  </w:style>
  <w:style w:type="paragraph" w:customStyle="1" w:styleId="398">
    <w:name w:val="正文2"/>
    <w:basedOn w:val="1"/>
    <w:link w:val="451"/>
    <w:qFormat/>
    <w:uiPriority w:val="0"/>
    <w:pPr>
      <w:spacing w:before="156" w:line="360" w:lineRule="auto"/>
      <w:ind w:firstLine="510" w:firstLineChars="200"/>
    </w:pPr>
    <w:rPr>
      <w:sz w:val="24"/>
      <w:szCs w:val="20"/>
    </w:rPr>
  </w:style>
  <w:style w:type="paragraph" w:customStyle="1" w:styleId="39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0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0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2">
    <w:name w:val="bullet"/>
    <w:basedOn w:val="1"/>
    <w:qFormat/>
    <w:uiPriority w:val="0"/>
    <w:pPr>
      <w:tabs>
        <w:tab w:val="left" w:pos="840"/>
      </w:tabs>
      <w:adjustRightInd/>
      <w:ind w:left="840" w:hanging="420"/>
    </w:pPr>
  </w:style>
  <w:style w:type="paragraph" w:customStyle="1" w:styleId="403">
    <w:name w:val="五级条标题"/>
    <w:basedOn w:val="178"/>
    <w:next w:val="145"/>
    <w:qFormat/>
    <w:uiPriority w:val="0"/>
    <w:pPr>
      <w:numPr>
        <w:ilvl w:val="6"/>
      </w:numPr>
      <w:tabs>
        <w:tab w:val="clear" w:pos="2940"/>
      </w:tabs>
      <w:outlineLvl w:val="6"/>
    </w:pPr>
  </w:style>
  <w:style w:type="paragraph" w:customStyle="1" w:styleId="404">
    <w:name w:val="Char Char Char Char Char Char Char Char"/>
    <w:basedOn w:val="1"/>
    <w:qFormat/>
    <w:uiPriority w:val="0"/>
    <w:pPr>
      <w:tabs>
        <w:tab w:val="left" w:pos="360"/>
      </w:tabs>
    </w:pPr>
    <w:rPr>
      <w:sz w:val="24"/>
      <w:szCs w:val="20"/>
    </w:rPr>
  </w:style>
  <w:style w:type="paragraph" w:customStyle="1" w:styleId="405">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6">
    <w:name w:val="数字标题5"/>
    <w:basedOn w:val="10"/>
    <w:next w:val="1"/>
    <w:qFormat/>
    <w:uiPriority w:val="0"/>
    <w:pPr>
      <w:numPr>
        <w:numId w:val="5"/>
      </w:numPr>
      <w:tabs>
        <w:tab w:val="left" w:pos="480"/>
        <w:tab w:val="left" w:pos="1080"/>
        <w:tab w:val="clear" w:pos="1008"/>
      </w:tabs>
    </w:pPr>
  </w:style>
  <w:style w:type="paragraph" w:customStyle="1" w:styleId="40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8">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10">
    <w:name w:val="表格文字"/>
    <w:basedOn w:val="1"/>
    <w:next w:val="19"/>
    <w:qFormat/>
    <w:uiPriority w:val="0"/>
    <w:pPr>
      <w:adjustRightInd/>
      <w:ind w:firstLine="200" w:firstLineChars="200"/>
    </w:pPr>
    <w:rPr>
      <w:rFonts w:ascii="Arial" w:hAnsi="Arial"/>
      <w:spacing w:val="-5"/>
      <w:kern w:val="0"/>
      <w:sz w:val="24"/>
      <w:szCs w:val="20"/>
    </w:rPr>
  </w:style>
  <w:style w:type="paragraph" w:customStyle="1" w:styleId="411">
    <w:name w:val="0"/>
    <w:basedOn w:val="1"/>
    <w:qFormat/>
    <w:uiPriority w:val="0"/>
    <w:pPr>
      <w:widowControl/>
    </w:pPr>
    <w:rPr>
      <w:kern w:val="0"/>
      <w:sz w:val="24"/>
      <w:szCs w:val="20"/>
    </w:rPr>
  </w:style>
  <w:style w:type="paragraph" w:customStyle="1" w:styleId="412">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3">
    <w:name w:val="b11_01b"/>
    <w:basedOn w:val="1"/>
    <w:next w:val="1"/>
    <w:link w:val="55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4">
    <w:name w:val="MM Topic 5"/>
    <w:basedOn w:val="10"/>
    <w:qFormat/>
    <w:uiPriority w:val="0"/>
    <w:pPr>
      <w:numPr>
        <w:numId w:val="4"/>
      </w:numPr>
      <w:tabs>
        <w:tab w:val="left" w:pos="840"/>
        <w:tab w:val="left" w:pos="2520"/>
        <w:tab w:val="clear" w:pos="1008"/>
      </w:tabs>
      <w:adjustRightInd/>
    </w:pPr>
  </w:style>
  <w:style w:type="paragraph" w:customStyle="1" w:styleId="415">
    <w:name w:val="样式 标题 3标题 3 Char第二层条h33Bold Headbh章标题1小标题level_3PIM 3..."/>
    <w:basedOn w:val="8"/>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7">
    <w:name w:val="数字标题1"/>
    <w:basedOn w:val="6"/>
    <w:next w:val="1"/>
    <w:qFormat/>
    <w:uiPriority w:val="0"/>
    <w:pPr>
      <w:numPr>
        <w:numId w:val="5"/>
      </w:numPr>
      <w:tabs>
        <w:tab w:val="left" w:pos="480"/>
        <w:tab w:val="clear" w:pos="432"/>
      </w:tabs>
    </w:pPr>
  </w:style>
  <w:style w:type="paragraph" w:customStyle="1" w:styleId="418">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9">
    <w:name w:val="标书标题3"/>
    <w:basedOn w:val="8"/>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2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2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3">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5">
    <w:name w:val="MM Topic 1"/>
    <w:basedOn w:val="6"/>
    <w:qFormat/>
    <w:uiPriority w:val="0"/>
    <w:pPr>
      <w:numPr>
        <w:numId w:val="0"/>
      </w:numPr>
      <w:tabs>
        <w:tab w:val="left" w:pos="840"/>
        <w:tab w:val="clear" w:pos="432"/>
      </w:tabs>
      <w:adjustRightInd/>
      <w:ind w:left="840" w:hanging="420"/>
    </w:pPr>
  </w:style>
  <w:style w:type="paragraph" w:customStyle="1" w:styleId="426">
    <w:name w:val="Char Char Char Char Char Char Char Char1"/>
    <w:basedOn w:val="1"/>
    <w:qFormat/>
    <w:uiPriority w:val="0"/>
    <w:pPr>
      <w:tabs>
        <w:tab w:val="left" w:pos="360"/>
      </w:tabs>
    </w:pPr>
    <w:rPr>
      <w:sz w:val="24"/>
      <w:szCs w:val="20"/>
    </w:rPr>
  </w:style>
  <w:style w:type="paragraph" w:customStyle="1" w:styleId="42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8">
    <w:name w:val="Char3 Char Char Char1"/>
    <w:basedOn w:val="1"/>
    <w:qFormat/>
    <w:uiPriority w:val="0"/>
    <w:pPr>
      <w:widowControl/>
      <w:adjustRightInd/>
      <w:spacing w:after="160" w:line="240" w:lineRule="exact"/>
      <w:jc w:val="left"/>
    </w:pPr>
    <w:rPr>
      <w:szCs w:val="20"/>
    </w:rPr>
  </w:style>
  <w:style w:type="paragraph" w:customStyle="1" w:styleId="429">
    <w:name w:val="Char Char12"/>
    <w:basedOn w:val="1"/>
    <w:qFormat/>
    <w:uiPriority w:val="0"/>
    <w:pPr>
      <w:widowControl/>
      <w:spacing w:after="160" w:line="240" w:lineRule="exact"/>
      <w:jc w:val="left"/>
    </w:pPr>
    <w:rPr>
      <w:rFonts w:eastAsia="仿宋_GB2312"/>
      <w:sz w:val="28"/>
    </w:rPr>
  </w:style>
  <w:style w:type="paragraph" w:customStyle="1" w:styleId="43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2">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3">
    <w:name w:val="单元格左对齐"/>
    <w:basedOn w:val="1"/>
    <w:qFormat/>
    <w:uiPriority w:val="0"/>
    <w:pPr>
      <w:adjustRightInd/>
      <w:spacing w:line="360" w:lineRule="auto"/>
    </w:pPr>
    <w:rPr>
      <w:sz w:val="24"/>
    </w:rPr>
  </w:style>
  <w:style w:type="paragraph" w:customStyle="1" w:styleId="43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6">
    <w:name w:val="正文文本 Char"/>
    <w:qFormat/>
    <w:uiPriority w:val="0"/>
    <w:rPr>
      <w:rFonts w:eastAsia="宋体"/>
      <w:kern w:val="2"/>
      <w:sz w:val="24"/>
      <w:szCs w:val="24"/>
      <w:lang w:val="en-US" w:eastAsia="zh-CN" w:bidi="ar-SA"/>
    </w:rPr>
  </w:style>
  <w:style w:type="character" w:customStyle="1" w:styleId="437">
    <w:name w:val="myp1111"/>
    <w:qFormat/>
    <w:uiPriority w:val="0"/>
    <w:rPr>
      <w:rFonts w:hint="default" w:ascii="ˎ̥" w:hAnsi="ˎ̥"/>
      <w:color w:val="000000"/>
      <w:sz w:val="20"/>
      <w:szCs w:val="20"/>
      <w:u w:val="none"/>
    </w:rPr>
  </w:style>
  <w:style w:type="character" w:customStyle="1" w:styleId="438">
    <w:name w:val="mdeck"/>
    <w:qFormat/>
    <w:uiPriority w:val="0"/>
    <w:rPr>
      <w:rFonts w:ascii="仿宋_GB2312" w:eastAsia="微软雅黑"/>
      <w:b/>
      <w:kern w:val="2"/>
      <w:sz w:val="32"/>
      <w:szCs w:val="32"/>
      <w:lang w:val="en-US" w:eastAsia="zh-CN" w:bidi="ar-SA"/>
    </w:rPr>
  </w:style>
  <w:style w:type="character" w:customStyle="1" w:styleId="439">
    <w:name w:val="签名 字符"/>
    <w:link w:val="47"/>
    <w:qFormat/>
    <w:uiPriority w:val="0"/>
    <w:rPr>
      <w:rFonts w:eastAsia="仿宋_GB2312"/>
      <w:sz w:val="24"/>
    </w:rPr>
  </w:style>
  <w:style w:type="character" w:customStyle="1" w:styleId="440">
    <w:name w:val="tw4winMark"/>
    <w:qFormat/>
    <w:uiPriority w:val="0"/>
    <w:rPr>
      <w:rFonts w:ascii="Courier New" w:hAnsi="Courier New" w:cs="Courier New"/>
      <w:vanish/>
      <w:color w:val="800080"/>
      <w:sz w:val="24"/>
      <w:szCs w:val="24"/>
      <w:vertAlign w:val="subscript"/>
    </w:rPr>
  </w:style>
  <w:style w:type="character" w:customStyle="1" w:styleId="441">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2">
    <w:name w:val="Balloon Text Char"/>
    <w:semiHidden/>
    <w:qFormat/>
    <w:locked/>
    <w:uiPriority w:val="0"/>
    <w:rPr>
      <w:rFonts w:eastAsia="宋体"/>
      <w:kern w:val="2"/>
      <w:sz w:val="18"/>
      <w:szCs w:val="18"/>
      <w:lang w:val="en-US" w:eastAsia="zh-CN" w:bidi="ar-SA"/>
    </w:rPr>
  </w:style>
  <w:style w:type="character" w:customStyle="1" w:styleId="443">
    <w:name w:val="正文非缩进 Char"/>
    <w:qFormat/>
    <w:uiPriority w:val="0"/>
    <w:rPr>
      <w:rFonts w:ascii="宋体" w:eastAsia="宋体"/>
      <w:snapToGrid w:val="0"/>
      <w:color w:val="000000"/>
      <w:kern w:val="28"/>
      <w:sz w:val="28"/>
      <w:lang w:val="en-US" w:eastAsia="zh-CN" w:bidi="ar-SA"/>
    </w:rPr>
  </w:style>
  <w:style w:type="character" w:customStyle="1" w:styleId="444">
    <w:name w:val="此正文 Char"/>
    <w:link w:val="359"/>
    <w:qFormat/>
    <w:uiPriority w:val="0"/>
    <w:rPr>
      <w:kern w:val="2"/>
      <w:sz w:val="24"/>
      <w:szCs w:val="24"/>
    </w:rPr>
  </w:style>
  <w:style w:type="character" w:customStyle="1" w:styleId="445">
    <w:name w:val="Ò³Ã¼ Char Char"/>
    <w:qFormat/>
    <w:uiPriority w:val="0"/>
    <w:rPr>
      <w:rFonts w:eastAsia="宋体"/>
      <w:kern w:val="2"/>
      <w:sz w:val="18"/>
      <w:lang w:val="en-US" w:eastAsia="zh-CN" w:bidi="ar-SA"/>
    </w:rPr>
  </w:style>
  <w:style w:type="character" w:customStyle="1" w:styleId="446">
    <w:name w:val="style91"/>
    <w:qFormat/>
    <w:uiPriority w:val="0"/>
    <w:rPr>
      <w:color w:val="333333"/>
    </w:rPr>
  </w:style>
  <w:style w:type="character" w:customStyle="1" w:styleId="447">
    <w:name w:val="标书1 Char"/>
    <w:qFormat/>
    <w:uiPriority w:val="0"/>
    <w:rPr>
      <w:rFonts w:eastAsia="宋体"/>
      <w:b/>
      <w:bCs/>
      <w:kern w:val="44"/>
      <w:sz w:val="44"/>
      <w:szCs w:val="44"/>
      <w:lang w:val="en-US" w:eastAsia="zh-CN" w:bidi="ar-SA"/>
    </w:rPr>
  </w:style>
  <w:style w:type="character" w:customStyle="1" w:styleId="448">
    <w:name w:val="ca-131"/>
    <w:qFormat/>
    <w:uiPriority w:val="0"/>
    <w:rPr>
      <w:rFonts w:hint="eastAsia" w:ascii="仿宋_GB2312" w:eastAsia="仿宋_GB2312"/>
      <w:b/>
      <w:bCs/>
      <w:color w:val="000000"/>
      <w:spacing w:val="-20"/>
      <w:sz w:val="24"/>
      <w:szCs w:val="24"/>
    </w:rPr>
  </w:style>
  <w:style w:type="character" w:customStyle="1" w:styleId="449">
    <w:name w:val="标书正文格式 Char"/>
    <w:qFormat/>
    <w:uiPriority w:val="0"/>
    <w:rPr>
      <w:rFonts w:eastAsia="楷体_GB2312"/>
      <w:kern w:val="2"/>
      <w:sz w:val="24"/>
      <w:szCs w:val="24"/>
      <w:lang w:bidi="ar-SA"/>
    </w:rPr>
  </w:style>
  <w:style w:type="character" w:customStyle="1" w:styleId="450">
    <w:name w:val="Char Char6"/>
    <w:qFormat/>
    <w:uiPriority w:val="0"/>
    <w:rPr>
      <w:rFonts w:eastAsia="宋体"/>
      <w:kern w:val="2"/>
      <w:sz w:val="21"/>
      <w:szCs w:val="24"/>
      <w:lang w:val="en-US" w:eastAsia="zh-CN" w:bidi="ar-SA"/>
    </w:rPr>
  </w:style>
  <w:style w:type="character" w:customStyle="1" w:styleId="451">
    <w:name w:val="正文2 Char Char"/>
    <w:link w:val="398"/>
    <w:qFormat/>
    <w:uiPriority w:val="0"/>
    <w:rPr>
      <w:rFonts w:eastAsia="宋体"/>
      <w:kern w:val="2"/>
      <w:sz w:val="24"/>
      <w:lang w:val="en-US" w:eastAsia="zh-CN" w:bidi="ar-SA"/>
    </w:rPr>
  </w:style>
  <w:style w:type="character" w:customStyle="1" w:styleId="452">
    <w:name w:val="content"/>
    <w:qFormat/>
    <w:uiPriority w:val="0"/>
  </w:style>
  <w:style w:type="character" w:customStyle="1" w:styleId="453">
    <w:name w:val="正文文本 2 Char"/>
    <w:qFormat/>
    <w:uiPriority w:val="0"/>
    <w:rPr>
      <w:rFonts w:eastAsia="宋体"/>
      <w:kern w:val="2"/>
      <w:sz w:val="21"/>
      <w:szCs w:val="24"/>
      <w:lang w:val="en-US" w:eastAsia="zh-CN" w:bidi="ar-SA"/>
    </w:rPr>
  </w:style>
  <w:style w:type="character" w:customStyle="1" w:styleId="454">
    <w:name w:val="Heading 2 Hidden Char"/>
    <w:qFormat/>
    <w:uiPriority w:val="0"/>
    <w:rPr>
      <w:rFonts w:ascii="仿宋_GB2312" w:eastAsia="仿宋_GB2312"/>
      <w:b/>
      <w:bCs/>
      <w:kern w:val="2"/>
      <w:sz w:val="24"/>
      <w:szCs w:val="24"/>
      <w:lang w:val="zh-CN" w:eastAsia="zh-CN" w:bidi="ar-SA"/>
    </w:rPr>
  </w:style>
  <w:style w:type="character" w:customStyle="1" w:styleId="455">
    <w:name w:val="首行缩进 Char"/>
    <w:qFormat/>
    <w:uiPriority w:val="0"/>
    <w:rPr>
      <w:rFonts w:ascii="宋体" w:eastAsia="宋体"/>
      <w:kern w:val="2"/>
      <w:sz w:val="24"/>
      <w:lang w:val="en-US" w:eastAsia="zh-CN" w:bidi="ar-SA"/>
    </w:rPr>
  </w:style>
  <w:style w:type="character" w:customStyle="1" w:styleId="45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7">
    <w:name w:val="普通文字 Char Char1"/>
    <w:qFormat/>
    <w:uiPriority w:val="0"/>
    <w:rPr>
      <w:rFonts w:ascii="宋体" w:hAnsi="Courier New"/>
      <w:kern w:val="2"/>
      <w:sz w:val="21"/>
    </w:rPr>
  </w:style>
  <w:style w:type="character" w:customStyle="1" w:styleId="458">
    <w:name w:val="Footer-Even Char"/>
    <w:qFormat/>
    <w:uiPriority w:val="0"/>
    <w:rPr>
      <w:rFonts w:eastAsia="宋体"/>
      <w:kern w:val="2"/>
      <w:sz w:val="18"/>
      <w:lang w:val="en-US" w:eastAsia="zh-CN" w:bidi="ar-SA"/>
    </w:rPr>
  </w:style>
  <w:style w:type="character" w:customStyle="1" w:styleId="459">
    <w:name w:val="dandyren_title1"/>
    <w:qFormat/>
    <w:uiPriority w:val="0"/>
    <w:rPr>
      <w:b/>
      <w:bCs/>
      <w:color w:val="FF6633"/>
      <w:sz w:val="18"/>
      <w:szCs w:val="18"/>
    </w:rPr>
  </w:style>
  <w:style w:type="character" w:customStyle="1" w:styleId="460">
    <w:name w:val="标题 3 Char2"/>
    <w:qFormat/>
    <w:uiPriority w:val="0"/>
    <w:rPr>
      <w:rFonts w:eastAsia="宋体"/>
      <w:b/>
      <w:bCs/>
      <w:kern w:val="2"/>
      <w:sz w:val="32"/>
      <w:szCs w:val="32"/>
      <w:lang w:val="en-US" w:eastAsia="zh-CN" w:bidi="ar-SA"/>
    </w:rPr>
  </w:style>
  <w:style w:type="character" w:customStyle="1" w:styleId="461">
    <w:name w:val="gray6"/>
    <w:basedOn w:val="69"/>
    <w:qFormat/>
    <w:uiPriority w:val="0"/>
  </w:style>
  <w:style w:type="character" w:customStyle="1" w:styleId="462">
    <w:name w:val="标准正文格式 Char"/>
    <w:qFormat/>
    <w:uiPriority w:val="0"/>
    <w:rPr>
      <w:rFonts w:ascii="宋体" w:eastAsia="仿宋_GB2312" w:cs="宋体"/>
      <w:color w:val="000000"/>
      <w:sz w:val="24"/>
      <w:lang w:val="en-US" w:eastAsia="zh-CN" w:bidi="ar-SA"/>
    </w:rPr>
  </w:style>
  <w:style w:type="character" w:customStyle="1" w:styleId="463">
    <w:name w:val="Char Char3"/>
    <w:qFormat/>
    <w:uiPriority w:val="0"/>
    <w:rPr>
      <w:rFonts w:eastAsia="宋体"/>
      <w:kern w:val="2"/>
      <w:sz w:val="21"/>
      <w:szCs w:val="24"/>
      <w:lang w:val="en-US" w:eastAsia="zh-CN" w:bidi="ar-SA"/>
    </w:rPr>
  </w:style>
  <w:style w:type="character" w:customStyle="1" w:styleId="464">
    <w:name w:val="px14"/>
    <w:qFormat/>
    <w:uiPriority w:val="0"/>
    <w:rPr>
      <w:rFonts w:ascii="仿宋_GB2312" w:eastAsia="微软雅黑" w:cs="Times New Roman"/>
      <w:b/>
      <w:kern w:val="2"/>
      <w:sz w:val="32"/>
      <w:szCs w:val="32"/>
      <w:lang w:val="en-US" w:eastAsia="zh-CN" w:bidi="ar-SA"/>
    </w:rPr>
  </w:style>
  <w:style w:type="character" w:customStyle="1" w:styleId="465">
    <w:name w:val="txt"/>
    <w:qFormat/>
    <w:uiPriority w:val="0"/>
    <w:rPr>
      <w:rFonts w:ascii="仿宋_GB2312" w:eastAsia="微软雅黑"/>
      <w:b/>
      <w:kern w:val="2"/>
      <w:sz w:val="32"/>
      <w:szCs w:val="32"/>
      <w:lang w:val="en-US" w:eastAsia="zh-CN" w:bidi="ar-SA"/>
    </w:rPr>
  </w:style>
  <w:style w:type="character" w:customStyle="1" w:styleId="466">
    <w:name w:val="仿宋正文 Char"/>
    <w:link w:val="343"/>
    <w:qFormat/>
    <w:uiPriority w:val="0"/>
    <w:rPr>
      <w:rFonts w:ascii="仿宋_GB2312" w:eastAsia="仿宋_GB2312"/>
      <w:kern w:val="2"/>
      <w:sz w:val="24"/>
      <w:lang w:val="en-US" w:eastAsia="zh-CN" w:bidi="ar-SA"/>
    </w:rPr>
  </w:style>
  <w:style w:type="character" w:customStyle="1" w:styleId="467">
    <w:name w:val="Comment Text Char"/>
    <w:semiHidden/>
    <w:qFormat/>
    <w:locked/>
    <w:uiPriority w:val="0"/>
    <w:rPr>
      <w:rFonts w:ascii="宋体" w:hAnsi="宋体" w:eastAsia="宋体"/>
      <w:kern w:val="2"/>
      <w:sz w:val="24"/>
      <w:lang w:val="en-US" w:eastAsia="zh-CN" w:bidi="ar-SA"/>
    </w:rPr>
  </w:style>
  <w:style w:type="character" w:customStyle="1" w:styleId="468">
    <w:name w:val="tw4winExternal"/>
    <w:qFormat/>
    <w:uiPriority w:val="0"/>
    <w:rPr>
      <w:rFonts w:ascii="Courier New" w:hAnsi="Courier New" w:cs="Courier New"/>
      <w:color w:val="808080"/>
    </w:rPr>
  </w:style>
  <w:style w:type="character" w:customStyle="1" w:styleId="469">
    <w:name w:val="Char Char10"/>
    <w:semiHidden/>
    <w:qFormat/>
    <w:uiPriority w:val="0"/>
    <w:rPr>
      <w:rFonts w:ascii="宋体" w:hAnsi="宋体"/>
      <w:kern w:val="2"/>
      <w:sz w:val="21"/>
      <w:szCs w:val="24"/>
    </w:rPr>
  </w:style>
  <w:style w:type="character" w:customStyle="1" w:styleId="470">
    <w:name w:val="Bold"/>
    <w:qFormat/>
    <w:uiPriority w:val="0"/>
    <w:rPr>
      <w:rFonts w:ascii="Arial" w:hAnsi="Arial" w:eastAsia="黑体" w:cs="Times New Roman"/>
      <w:b/>
      <w:kern w:val="2"/>
      <w:sz w:val="32"/>
      <w:szCs w:val="32"/>
      <w:lang w:val="en-US" w:eastAsia="zh-CN" w:bidi="ar-SA"/>
    </w:rPr>
  </w:style>
  <w:style w:type="character" w:customStyle="1" w:styleId="471">
    <w:name w:val="Font Style82"/>
    <w:qFormat/>
    <w:uiPriority w:val="99"/>
    <w:rPr>
      <w:rFonts w:ascii="宋体" w:eastAsia="宋体" w:cs="宋体"/>
      <w:color w:val="000000"/>
      <w:sz w:val="14"/>
      <w:szCs w:val="14"/>
    </w:rPr>
  </w:style>
  <w:style w:type="character" w:customStyle="1" w:styleId="472">
    <w:name w:val="标题 2 Char"/>
    <w:qFormat/>
    <w:uiPriority w:val="0"/>
    <w:rPr>
      <w:rFonts w:ascii="Arial" w:hAnsi="Arial" w:eastAsia="黑体"/>
      <w:b/>
      <w:kern w:val="2"/>
      <w:sz w:val="32"/>
      <w:lang w:val="en-US" w:eastAsia="zh-CN"/>
    </w:rPr>
  </w:style>
  <w:style w:type="character" w:customStyle="1" w:styleId="473">
    <w:name w:val="h3 Char"/>
    <w:qFormat/>
    <w:uiPriority w:val="0"/>
    <w:rPr>
      <w:rFonts w:eastAsia="宋体"/>
      <w:b/>
      <w:kern w:val="2"/>
      <w:sz w:val="32"/>
      <w:lang w:val="en-US" w:eastAsia="zh-CN" w:bidi="ar-SA"/>
    </w:rPr>
  </w:style>
  <w:style w:type="character" w:customStyle="1" w:styleId="474">
    <w:name w:val="页眉 Char1"/>
    <w:qFormat/>
    <w:uiPriority w:val="0"/>
    <w:rPr>
      <w:rFonts w:eastAsia="宋体"/>
      <w:kern w:val="2"/>
      <w:sz w:val="18"/>
      <w:szCs w:val="18"/>
      <w:lang w:val="en-US" w:eastAsia="zh-CN" w:bidi="ar-SA"/>
    </w:rPr>
  </w:style>
  <w:style w:type="character" w:customStyle="1" w:styleId="475">
    <w:name w:val="标题 8 字符"/>
    <w:link w:val="13"/>
    <w:qFormat/>
    <w:uiPriority w:val="0"/>
    <w:rPr>
      <w:rFonts w:ascii="Arial" w:hAnsi="Arial" w:eastAsia="黑体"/>
      <w:kern w:val="2"/>
      <w:sz w:val="24"/>
      <w:szCs w:val="24"/>
    </w:rPr>
  </w:style>
  <w:style w:type="character" w:customStyle="1" w:styleId="476">
    <w:name w:val="冯广丽 Char"/>
    <w:link w:val="241"/>
    <w:qFormat/>
    <w:uiPriority w:val="0"/>
    <w:rPr>
      <w:rFonts w:ascii="宋体" w:hAnsi="宋体"/>
      <w:kern w:val="2"/>
      <w:sz w:val="24"/>
      <w:szCs w:val="22"/>
    </w:rPr>
  </w:style>
  <w:style w:type="character" w:customStyle="1" w:styleId="477">
    <w:name w:val="脚注文本 字符"/>
    <w:link w:val="55"/>
    <w:qFormat/>
    <w:uiPriority w:val="0"/>
    <w:rPr>
      <w:color w:val="0000FF"/>
      <w:sz w:val="21"/>
    </w:rPr>
  </w:style>
  <w:style w:type="character" w:customStyle="1" w:styleId="478">
    <w:name w:val="font12gray1"/>
    <w:qFormat/>
    <w:uiPriority w:val="0"/>
    <w:rPr>
      <w:rFonts w:ascii="仿宋_GB2312" w:eastAsia="微软雅黑"/>
      <w:b/>
      <w:spacing w:val="300"/>
      <w:kern w:val="2"/>
      <w:sz w:val="18"/>
      <w:szCs w:val="18"/>
      <w:lang w:val="en-US" w:eastAsia="zh-CN" w:bidi="ar-SA"/>
    </w:rPr>
  </w:style>
  <w:style w:type="character" w:customStyle="1" w:styleId="479">
    <w:name w:val="正文文本缩进 字符"/>
    <w:link w:val="3"/>
    <w:qFormat/>
    <w:uiPriority w:val="0"/>
    <w:rPr>
      <w:rFonts w:ascii="宋体" w:hAnsi="宋体"/>
      <w:kern w:val="2"/>
      <w:sz w:val="24"/>
      <w:szCs w:val="24"/>
    </w:rPr>
  </w:style>
  <w:style w:type="character" w:customStyle="1" w:styleId="480">
    <w:name w:val="方案正文 Char"/>
    <w:qFormat/>
    <w:uiPriority w:val="0"/>
    <w:rPr>
      <w:rFonts w:ascii="仿宋_GB2312" w:eastAsia="仿宋_GB2312"/>
      <w:b/>
      <w:color w:val="000000"/>
      <w:kern w:val="2"/>
      <w:sz w:val="24"/>
      <w:lang w:val="en-US" w:eastAsia="zh-CN" w:bidi="ar-SA"/>
    </w:rPr>
  </w:style>
  <w:style w:type="character" w:customStyle="1" w:styleId="481">
    <w:name w:val="Item List Char"/>
    <w:link w:val="267"/>
    <w:qFormat/>
    <w:uiPriority w:val="0"/>
    <w:rPr>
      <w:rFonts w:ascii="Arial"/>
      <w:bCs/>
      <w:sz w:val="21"/>
      <w:szCs w:val="21"/>
      <w:lang w:val="en-US" w:eastAsia="zh-CN" w:bidi="ar-SA"/>
    </w:rPr>
  </w:style>
  <w:style w:type="character" w:customStyle="1" w:styleId="482">
    <w:name w:val="Normal Indent Char Char"/>
    <w:qFormat/>
    <w:uiPriority w:val="0"/>
    <w:rPr>
      <w:rFonts w:eastAsia="宋体"/>
      <w:kern w:val="2"/>
      <w:sz w:val="21"/>
      <w:lang w:val="en-US" w:eastAsia="zh-CN" w:bidi="ar-SA"/>
    </w:rPr>
  </w:style>
  <w:style w:type="character" w:customStyle="1" w:styleId="483">
    <w:name w:val="t21"/>
    <w:qFormat/>
    <w:uiPriority w:val="0"/>
    <w:rPr>
      <w:rFonts w:ascii="仿宋_GB2312" w:eastAsia="微软雅黑"/>
      <w:b/>
      <w:kern w:val="2"/>
      <w:sz w:val="23"/>
      <w:szCs w:val="23"/>
      <w:lang w:val="en-US" w:eastAsia="zh-CN" w:bidi="ar-SA"/>
    </w:rPr>
  </w:style>
  <w:style w:type="character" w:customStyle="1" w:styleId="484">
    <w:name w:val="Char Char121"/>
    <w:qFormat/>
    <w:uiPriority w:val="0"/>
    <w:rPr>
      <w:rFonts w:ascii="仿宋_GB2312" w:eastAsia="仿宋_GB2312"/>
      <w:b/>
      <w:bCs/>
      <w:kern w:val="2"/>
      <w:sz w:val="24"/>
      <w:szCs w:val="24"/>
      <w:lang w:val="zh-CN" w:eastAsia="zh-CN" w:bidi="ar-SA"/>
    </w:rPr>
  </w:style>
  <w:style w:type="character" w:customStyle="1" w:styleId="485">
    <w:name w:val="标题 7 字符"/>
    <w:link w:val="12"/>
    <w:qFormat/>
    <w:uiPriority w:val="0"/>
    <w:rPr>
      <w:b/>
      <w:bCs/>
      <w:kern w:val="2"/>
      <w:sz w:val="24"/>
      <w:szCs w:val="24"/>
    </w:rPr>
  </w:style>
  <w:style w:type="character" w:customStyle="1" w:styleId="486">
    <w:name w:val="称呼 字符"/>
    <w:link w:val="24"/>
    <w:qFormat/>
    <w:uiPriority w:val="0"/>
    <w:rPr>
      <w:rFonts w:ascii="仿宋_GB2312" w:eastAsia="仿宋_GB2312"/>
      <w:kern w:val="2"/>
      <w:sz w:val="28"/>
    </w:rPr>
  </w:style>
  <w:style w:type="character" w:customStyle="1" w:styleId="487">
    <w:name w:val="正文 项目 Char"/>
    <w:qFormat/>
    <w:uiPriority w:val="0"/>
    <w:rPr>
      <w:rFonts w:ascii="仿宋_GB2312" w:hAnsi="仿宋_GB2312" w:eastAsia="仿宋_GB2312"/>
      <w:kern w:val="2"/>
      <w:sz w:val="24"/>
      <w:lang w:bidi="ar-SA"/>
    </w:rPr>
  </w:style>
  <w:style w:type="character" w:customStyle="1" w:styleId="488">
    <w:name w:val="普通文字 Char1"/>
    <w:qFormat/>
    <w:uiPriority w:val="0"/>
    <w:rPr>
      <w:rFonts w:ascii="宋体" w:hAnsi="Courier New" w:eastAsia="宋体"/>
      <w:kern w:val="2"/>
      <w:sz w:val="21"/>
      <w:lang w:val="en-US" w:eastAsia="zh-CN"/>
    </w:rPr>
  </w:style>
  <w:style w:type="character" w:customStyle="1" w:styleId="489">
    <w:name w:val="正文1 Char1"/>
    <w:qFormat/>
    <w:uiPriority w:val="0"/>
    <w:rPr>
      <w:rFonts w:ascii="仿宋_GB2312" w:hAnsi="Courier New" w:eastAsia="仿宋_GB2312"/>
      <w:kern w:val="28"/>
      <w:sz w:val="24"/>
      <w:szCs w:val="24"/>
    </w:rPr>
  </w:style>
  <w:style w:type="character" w:customStyle="1" w:styleId="490">
    <w:name w:val="hei16b1"/>
    <w:qFormat/>
    <w:uiPriority w:val="0"/>
    <w:rPr>
      <w:rFonts w:hint="default" w:ascii="Arial" w:hAnsi="Arial" w:cs="Arial"/>
      <w:b/>
      <w:bCs/>
      <w:color w:val="000000"/>
      <w:sz w:val="24"/>
      <w:szCs w:val="24"/>
    </w:rPr>
  </w:style>
  <w:style w:type="character" w:customStyle="1" w:styleId="491">
    <w:name w:val="c7 style3"/>
    <w:qFormat/>
    <w:uiPriority w:val="0"/>
  </w:style>
  <w:style w:type="character" w:customStyle="1" w:styleId="492">
    <w:name w:val="副标题 字符"/>
    <w:link w:val="52"/>
    <w:qFormat/>
    <w:uiPriority w:val="0"/>
    <w:rPr>
      <w:rFonts w:ascii="Arial" w:hAnsi="Arial" w:eastAsia="隶书"/>
      <w:b/>
      <w:bCs/>
      <w:kern w:val="28"/>
      <w:sz w:val="44"/>
      <w:szCs w:val="32"/>
      <w:lang w:val="en-US" w:eastAsia="zh-CN" w:bidi="ar-SA"/>
    </w:rPr>
  </w:style>
  <w:style w:type="character" w:customStyle="1" w:styleId="493">
    <w:name w:val="纯文本 字符"/>
    <w:link w:val="39"/>
    <w:qFormat/>
    <w:uiPriority w:val="0"/>
    <w:rPr>
      <w:rFonts w:ascii="宋体" w:hAnsi="Courier New" w:eastAsia="宋体" w:cs="Arial"/>
      <w:snapToGrid w:val="0"/>
      <w:kern w:val="2"/>
      <w:sz w:val="21"/>
      <w:szCs w:val="21"/>
      <w:lang w:val="en-US" w:eastAsia="zh-CN" w:bidi="ar-SA"/>
    </w:rPr>
  </w:style>
  <w:style w:type="character" w:customStyle="1" w:styleId="494">
    <w:name w:val="表正文 Char1"/>
    <w:qFormat/>
    <w:uiPriority w:val="0"/>
    <w:rPr>
      <w:rFonts w:ascii="宋体" w:eastAsia="宋体"/>
      <w:snapToGrid w:val="0"/>
      <w:color w:val="000000"/>
      <w:kern w:val="28"/>
      <w:sz w:val="28"/>
    </w:rPr>
  </w:style>
  <w:style w:type="character" w:customStyle="1" w:styleId="495">
    <w:name w:val="Char Char5"/>
    <w:qFormat/>
    <w:uiPriority w:val="0"/>
    <w:rPr>
      <w:rFonts w:ascii="宋体" w:hAnsi="Courier New" w:eastAsia="宋体"/>
      <w:kern w:val="2"/>
      <w:sz w:val="21"/>
      <w:lang w:val="en-US" w:eastAsia="zh-CN"/>
    </w:rPr>
  </w:style>
  <w:style w:type="character" w:customStyle="1" w:styleId="496">
    <w:name w:val="标题 1 Char Char"/>
    <w:qFormat/>
    <w:uiPriority w:val="0"/>
    <w:rPr>
      <w:rFonts w:hint="eastAsia" w:ascii="宋体" w:hAnsi="宋体" w:eastAsia="宋体"/>
      <w:b/>
      <w:spacing w:val="-2"/>
      <w:sz w:val="24"/>
      <w:lang w:val="en-US" w:eastAsia="zh-CN" w:bidi="ar-SA"/>
    </w:rPr>
  </w:style>
  <w:style w:type="character" w:customStyle="1" w:styleId="497">
    <w:name w:val="Char Char4"/>
    <w:qFormat/>
    <w:uiPriority w:val="0"/>
    <w:rPr>
      <w:rFonts w:eastAsia="宋体"/>
      <w:b/>
      <w:sz w:val="24"/>
      <w:lang w:val="en-GB" w:eastAsia="zh-CN" w:bidi="ar-SA"/>
    </w:rPr>
  </w:style>
  <w:style w:type="character" w:customStyle="1" w:styleId="498">
    <w:name w:val="zbggmain style9"/>
    <w:qFormat/>
    <w:uiPriority w:val="0"/>
  </w:style>
  <w:style w:type="character" w:customStyle="1" w:styleId="499">
    <w:name w:val="Header Char"/>
    <w:semiHidden/>
    <w:qFormat/>
    <w:locked/>
    <w:uiPriority w:val="0"/>
    <w:rPr>
      <w:rFonts w:eastAsia="宋体"/>
      <w:kern w:val="2"/>
      <w:sz w:val="18"/>
      <w:szCs w:val="18"/>
      <w:lang w:val="en-US" w:eastAsia="zh-CN" w:bidi="ar-SA"/>
    </w:rPr>
  </w:style>
  <w:style w:type="character" w:customStyle="1" w:styleId="500">
    <w:name w:val="样式 宋体"/>
    <w:qFormat/>
    <w:uiPriority w:val="0"/>
    <w:rPr>
      <w:rFonts w:ascii="宋体" w:hAnsi="宋体"/>
      <w:sz w:val="24"/>
    </w:rPr>
  </w:style>
  <w:style w:type="character" w:customStyle="1" w:styleId="501">
    <w:name w:val="哈哈正文 Char"/>
    <w:link w:val="317"/>
    <w:qFormat/>
    <w:uiPriority w:val="0"/>
    <w:rPr>
      <w:rFonts w:ascii="宋体" w:hAnsi="宋体" w:eastAsia="宋体"/>
      <w:kern w:val="2"/>
      <w:sz w:val="24"/>
      <w:lang w:bidi="ar-SA"/>
    </w:rPr>
  </w:style>
  <w:style w:type="character" w:customStyle="1" w:styleId="502">
    <w:name w:val="标题 Char"/>
    <w:qFormat/>
    <w:uiPriority w:val="0"/>
    <w:rPr>
      <w:rFonts w:eastAsia="宋体"/>
      <w:b/>
      <w:sz w:val="24"/>
      <w:lang w:val="en-GB" w:eastAsia="zh-CN" w:bidi="ar-SA"/>
    </w:rPr>
  </w:style>
  <w:style w:type="character" w:customStyle="1" w:styleId="503">
    <w:name w:val="纯文本 Char Char Char"/>
    <w:qFormat/>
    <w:uiPriority w:val="0"/>
    <w:rPr>
      <w:rFonts w:ascii="宋体" w:hAnsi="Courier New" w:eastAsia="宋体"/>
      <w:kern w:val="2"/>
      <w:sz w:val="21"/>
      <w:lang w:val="en-US" w:eastAsia="zh-CN" w:bidi="ar-SA"/>
    </w:rPr>
  </w:style>
  <w:style w:type="character" w:customStyle="1" w:styleId="504">
    <w:name w:val="正文 编号 Char"/>
    <w:qFormat/>
    <w:uiPriority w:val="0"/>
    <w:rPr>
      <w:rFonts w:ascii="仿宋_GB2312" w:hAnsi="仿宋_GB2312" w:eastAsia="仿宋_GB2312"/>
      <w:kern w:val="2"/>
      <w:sz w:val="24"/>
      <w:lang w:bidi="ar-SA"/>
    </w:rPr>
  </w:style>
  <w:style w:type="character" w:customStyle="1" w:styleId="505">
    <w:name w:val="插图说明 Char"/>
    <w:qFormat/>
    <w:uiPriority w:val="0"/>
    <w:rPr>
      <w:rFonts w:eastAsia="黑体"/>
      <w:sz w:val="24"/>
      <w:lang w:val="en-US" w:eastAsia="zh-CN"/>
    </w:rPr>
  </w:style>
  <w:style w:type="character" w:customStyle="1" w:styleId="506">
    <w:name w:val="正文首行缩进 2 字符"/>
    <w:link w:val="2"/>
    <w:qFormat/>
    <w:uiPriority w:val="0"/>
    <w:rPr>
      <w:rFonts w:ascii="宋体" w:hAnsi="宋体"/>
      <w:kern w:val="2"/>
      <w:sz w:val="21"/>
      <w:szCs w:val="24"/>
    </w:rPr>
  </w:style>
  <w:style w:type="character" w:customStyle="1" w:styleId="507">
    <w:name w:val="正文文本缩进 2 字符"/>
    <w:link w:val="43"/>
    <w:qFormat/>
    <w:uiPriority w:val="0"/>
    <w:rPr>
      <w:rFonts w:ascii="宋体"/>
      <w:sz w:val="28"/>
    </w:rPr>
  </w:style>
  <w:style w:type="character" w:customStyle="1" w:styleId="508">
    <w:name w:val="公文正文 Char"/>
    <w:qFormat/>
    <w:uiPriority w:val="0"/>
    <w:rPr>
      <w:rFonts w:ascii="仿宋_GB2312" w:eastAsia="仿宋_GB2312"/>
      <w:kern w:val="2"/>
      <w:sz w:val="24"/>
      <w:szCs w:val="24"/>
      <w:lang w:val="en-US" w:eastAsia="zh-CN" w:bidi="ar-SA"/>
    </w:rPr>
  </w:style>
  <w:style w:type="character" w:customStyle="1" w:styleId="509">
    <w:name w:val="Char Char41"/>
    <w:qFormat/>
    <w:uiPriority w:val="0"/>
    <w:rPr>
      <w:rFonts w:eastAsia="宋体"/>
      <w:b/>
      <w:sz w:val="24"/>
      <w:lang w:val="en-GB" w:eastAsia="zh-CN" w:bidi="ar-SA"/>
    </w:rPr>
  </w:style>
  <w:style w:type="character" w:customStyle="1" w:styleId="510">
    <w:name w:val="unnamed31"/>
    <w:qFormat/>
    <w:uiPriority w:val="0"/>
    <w:rPr>
      <w:rFonts w:ascii="Tahoma" w:hAnsi="Tahoma" w:eastAsia="宋体"/>
      <w:b/>
      <w:kern w:val="2"/>
      <w:sz w:val="24"/>
      <w:szCs w:val="32"/>
      <w:u w:val="none"/>
      <w:lang w:val="en-US" w:eastAsia="zh-CN" w:bidi="ar-SA"/>
    </w:rPr>
  </w:style>
  <w:style w:type="character" w:customStyle="1" w:styleId="511">
    <w:name w:val="Char Char91"/>
    <w:qFormat/>
    <w:uiPriority w:val="0"/>
    <w:rPr>
      <w:rFonts w:eastAsia="宋体"/>
      <w:kern w:val="2"/>
      <w:sz w:val="18"/>
      <w:szCs w:val="18"/>
      <w:lang w:val="en-US" w:eastAsia="zh-CN" w:bidi="ar-SA"/>
    </w:rPr>
  </w:style>
  <w:style w:type="character" w:customStyle="1" w:styleId="512">
    <w:name w:val="Footer-Even Char1"/>
    <w:qFormat/>
    <w:uiPriority w:val="0"/>
    <w:rPr>
      <w:rFonts w:eastAsia="宋体"/>
      <w:kern w:val="2"/>
      <w:sz w:val="18"/>
      <w:szCs w:val="18"/>
      <w:lang w:val="en-US" w:eastAsia="zh-CN" w:bidi="ar-SA"/>
    </w:rPr>
  </w:style>
  <w:style w:type="character" w:customStyle="1" w:styleId="513">
    <w:name w:val="gf正文1 Char"/>
    <w:qFormat/>
    <w:uiPriority w:val="0"/>
    <w:rPr>
      <w:rFonts w:ascii="宋体" w:hAnsi="宋体" w:eastAsia="宋体" w:cs="宋体"/>
      <w:kern w:val="2"/>
      <w:sz w:val="24"/>
      <w:szCs w:val="24"/>
      <w:lang w:val="en-US" w:eastAsia="zh-CN" w:bidi="ar-SA"/>
    </w:rPr>
  </w:style>
  <w:style w:type="character" w:customStyle="1" w:styleId="514">
    <w:name w:val="javascript"/>
    <w:qFormat/>
    <w:uiPriority w:val="0"/>
  </w:style>
  <w:style w:type="character" w:customStyle="1" w:styleId="515">
    <w:name w:val="列出段落 Char"/>
    <w:qFormat/>
    <w:uiPriority w:val="34"/>
    <w:rPr>
      <w:rFonts w:eastAsia="楷体_GB2312" w:cs="Lucida Sans"/>
      <w:kern w:val="2"/>
      <w:sz w:val="24"/>
      <w:szCs w:val="24"/>
      <w:lang w:val="en-US" w:eastAsia="zh-CN" w:bidi="ar-SA"/>
    </w:rPr>
  </w:style>
  <w:style w:type="character" w:customStyle="1" w:styleId="516">
    <w:name w:val="正文文本 字符"/>
    <w:link w:val="26"/>
    <w:qFormat/>
    <w:uiPriority w:val="0"/>
    <w:rPr>
      <w:rFonts w:ascii="宋体" w:hAnsi="Arial" w:eastAsia="宋体" w:cs="Arial"/>
      <w:snapToGrid w:val="0"/>
      <w:kern w:val="2"/>
      <w:sz w:val="24"/>
      <w:szCs w:val="21"/>
      <w:lang w:val="zh-CN" w:eastAsia="zh-CN" w:bidi="ar-SA"/>
    </w:rPr>
  </w:style>
  <w:style w:type="character" w:customStyle="1" w:styleId="517">
    <w:name w:val="标书表格字体格式 Char"/>
    <w:qFormat/>
    <w:uiPriority w:val="0"/>
    <w:rPr>
      <w:kern w:val="2"/>
      <w:sz w:val="21"/>
      <w:szCs w:val="24"/>
      <w:lang w:bidi="ar-SA"/>
    </w:rPr>
  </w:style>
  <w:style w:type="character" w:customStyle="1" w:styleId="518">
    <w:name w:val="普通文字 Char3"/>
    <w:qFormat/>
    <w:uiPriority w:val="0"/>
    <w:rPr>
      <w:rFonts w:ascii="宋体" w:hAnsi="Courier New" w:eastAsia="宋体"/>
      <w:kern w:val="2"/>
      <w:sz w:val="21"/>
      <w:lang w:val="en-US" w:eastAsia="zh-CN" w:bidi="ar-SA"/>
    </w:rPr>
  </w:style>
  <w:style w:type="character" w:customStyle="1" w:styleId="519">
    <w:name w:val="h Char Char1"/>
    <w:qFormat/>
    <w:uiPriority w:val="0"/>
    <w:rPr>
      <w:rFonts w:eastAsia="宋体"/>
      <w:kern w:val="2"/>
      <w:sz w:val="18"/>
      <w:szCs w:val="18"/>
      <w:lang w:val="en-US" w:eastAsia="zh-CN" w:bidi="ar-SA"/>
    </w:rPr>
  </w:style>
  <w:style w:type="character" w:customStyle="1" w:styleId="520">
    <w:name w:val="冯 Char"/>
    <w:link w:val="80"/>
    <w:qFormat/>
    <w:uiPriority w:val="0"/>
    <w:rPr>
      <w:rFonts w:ascii="宋体" w:hAnsi="宋体"/>
      <w:color w:val="000000"/>
      <w:sz w:val="24"/>
      <w:szCs w:val="24"/>
    </w:rPr>
  </w:style>
  <w:style w:type="character" w:customStyle="1" w:styleId="521">
    <w:name w:val="highlight1"/>
    <w:qFormat/>
    <w:uiPriority w:val="0"/>
    <w:rPr>
      <w:rFonts w:ascii="仿宋_GB2312" w:eastAsia="微软雅黑"/>
      <w:b/>
      <w:kern w:val="2"/>
      <w:sz w:val="23"/>
      <w:szCs w:val="23"/>
      <w:lang w:val="en-US" w:eastAsia="zh-CN" w:bidi="ar-SA"/>
    </w:rPr>
  </w:style>
  <w:style w:type="character" w:customStyle="1" w:styleId="522">
    <w:name w:val="样式6 Char"/>
    <w:qFormat/>
    <w:uiPriority w:val="0"/>
    <w:rPr>
      <w:rFonts w:ascii="仿宋_GB2312" w:hAnsi="宋体" w:eastAsia="仿宋_GB2312"/>
      <w:b/>
      <w:bCs/>
      <w:kern w:val="2"/>
      <w:sz w:val="24"/>
      <w:szCs w:val="24"/>
      <w:lang w:val="en-US" w:eastAsia="zh-CN" w:bidi="ar-SA"/>
    </w:rPr>
  </w:style>
  <w:style w:type="character" w:customStyle="1" w:styleId="523">
    <w:name w:val="标题 9 字符"/>
    <w:link w:val="14"/>
    <w:qFormat/>
    <w:uiPriority w:val="0"/>
    <w:rPr>
      <w:rFonts w:ascii="Arial" w:hAnsi="Arial" w:eastAsia="黑体"/>
      <w:kern w:val="2"/>
      <w:sz w:val="21"/>
      <w:szCs w:val="21"/>
    </w:rPr>
  </w:style>
  <w:style w:type="character" w:customStyle="1" w:styleId="524">
    <w:name w:val="md"/>
    <w:basedOn w:val="69"/>
    <w:qFormat/>
    <w:uiPriority w:val="0"/>
  </w:style>
  <w:style w:type="character" w:customStyle="1" w:styleId="525">
    <w:name w:val="myp11"/>
    <w:qFormat/>
    <w:uiPriority w:val="0"/>
    <w:rPr>
      <w:rFonts w:ascii="仿宋_GB2312" w:eastAsia="微软雅黑"/>
      <w:b/>
      <w:kern w:val="2"/>
      <w:sz w:val="32"/>
      <w:szCs w:val="32"/>
      <w:lang w:val="en-US" w:eastAsia="zh-CN" w:bidi="ar-SA"/>
    </w:rPr>
  </w:style>
  <w:style w:type="character" w:customStyle="1" w:styleId="526">
    <w:name w:val="Ò³Ã¼ Char Char1"/>
    <w:qFormat/>
    <w:uiPriority w:val="0"/>
    <w:rPr>
      <w:rFonts w:eastAsia="宋体"/>
      <w:kern w:val="2"/>
      <w:sz w:val="18"/>
      <w:szCs w:val="18"/>
      <w:lang w:val="en-US" w:eastAsia="zh-CN" w:bidi="ar-SA"/>
    </w:rPr>
  </w:style>
  <w:style w:type="character" w:customStyle="1" w:styleId="527">
    <w:name w:val="tw4winTerm"/>
    <w:qFormat/>
    <w:uiPriority w:val="0"/>
    <w:rPr>
      <w:color w:val="0000FF"/>
    </w:rPr>
  </w:style>
  <w:style w:type="character" w:customStyle="1" w:styleId="528">
    <w:name w:val="表格 Char Char"/>
    <w:qFormat/>
    <w:uiPriority w:val="0"/>
    <w:rPr>
      <w:rFonts w:ascii="宋体" w:hAnsi="宋体" w:eastAsia="宋体"/>
      <w:lang w:bidi="ar-SA"/>
    </w:rPr>
  </w:style>
  <w:style w:type="character" w:customStyle="1" w:styleId="529">
    <w:name w:val="样式8 Char"/>
    <w:qFormat/>
    <w:uiPriority w:val="0"/>
    <w:rPr>
      <w:rFonts w:ascii="仿宋_GB2312" w:hAnsi="宋体" w:eastAsia="仿宋_GB2312"/>
      <w:b/>
      <w:bCs/>
      <w:kern w:val="2"/>
      <w:sz w:val="24"/>
      <w:szCs w:val="24"/>
    </w:rPr>
  </w:style>
  <w:style w:type="character" w:customStyle="1" w:styleId="530">
    <w:name w:val="样式5 Char"/>
    <w:qFormat/>
    <w:uiPriority w:val="0"/>
    <w:rPr>
      <w:rFonts w:ascii="仿宋_GB2312" w:hAnsi="仿宋" w:eastAsia="仿宋_GB2312"/>
      <w:kern w:val="2"/>
      <w:sz w:val="24"/>
      <w:szCs w:val="24"/>
    </w:rPr>
  </w:style>
  <w:style w:type="character" w:customStyle="1" w:styleId="531">
    <w:name w:val="页脚 Char1"/>
    <w:qFormat/>
    <w:uiPriority w:val="0"/>
    <w:rPr>
      <w:rFonts w:eastAsia="宋体"/>
      <w:kern w:val="2"/>
      <w:sz w:val="18"/>
      <w:szCs w:val="18"/>
      <w:lang w:val="en-US" w:eastAsia="zh-CN" w:bidi="ar-SA"/>
    </w:rPr>
  </w:style>
  <w:style w:type="character" w:customStyle="1" w:styleId="532">
    <w:name w:val="tw4winJump"/>
    <w:qFormat/>
    <w:uiPriority w:val="0"/>
    <w:rPr>
      <w:rFonts w:ascii="Courier New" w:hAnsi="Courier New" w:cs="Courier New"/>
      <w:color w:val="008080"/>
    </w:rPr>
  </w:style>
  <w:style w:type="character" w:customStyle="1" w:styleId="533">
    <w:name w:val="批注文字 Char"/>
    <w:qFormat/>
    <w:uiPriority w:val="99"/>
    <w:rPr>
      <w:kern w:val="2"/>
      <w:sz w:val="21"/>
      <w:szCs w:val="24"/>
    </w:rPr>
  </w:style>
  <w:style w:type="character" w:customStyle="1" w:styleId="534">
    <w:name w:val="Char Char122"/>
    <w:qFormat/>
    <w:uiPriority w:val="0"/>
    <w:rPr>
      <w:rFonts w:ascii="仿宋_GB2312" w:eastAsia="仿宋_GB2312"/>
      <w:b/>
      <w:bCs/>
      <w:kern w:val="2"/>
      <w:sz w:val="24"/>
      <w:szCs w:val="24"/>
      <w:lang w:val="zh-CN" w:eastAsia="zh-CN" w:bidi="ar-SA"/>
    </w:rPr>
  </w:style>
  <w:style w:type="character" w:customStyle="1" w:styleId="535">
    <w:name w:val="No Spacing Char"/>
    <w:link w:val="175"/>
    <w:qFormat/>
    <w:uiPriority w:val="1"/>
    <w:rPr>
      <w:rFonts w:ascii="Calibri" w:hAnsi="Calibri"/>
      <w:sz w:val="22"/>
      <w:szCs w:val="22"/>
      <w:lang w:val="en-US" w:eastAsia="zh-CN" w:bidi="ar-SA"/>
    </w:rPr>
  </w:style>
  <w:style w:type="character" w:customStyle="1" w:styleId="536">
    <w:name w:val="Char Char21"/>
    <w:qFormat/>
    <w:uiPriority w:val="0"/>
    <w:rPr>
      <w:rFonts w:ascii="宋体" w:hAnsi="Courier New" w:eastAsia="宋体"/>
      <w:kern w:val="2"/>
      <w:sz w:val="21"/>
      <w:lang w:val="en-US" w:eastAsia="zh-CN" w:bidi="ar-SA"/>
    </w:rPr>
  </w:style>
  <w:style w:type="character" w:customStyle="1" w:styleId="537">
    <w:name w:val="Char Char8"/>
    <w:qFormat/>
    <w:uiPriority w:val="0"/>
    <w:rPr>
      <w:rFonts w:eastAsia="宋体"/>
      <w:b/>
      <w:sz w:val="24"/>
      <w:lang w:val="en-GB" w:eastAsia="zh-CN"/>
    </w:rPr>
  </w:style>
  <w:style w:type="character" w:customStyle="1" w:styleId="538">
    <w:name w:val="font21"/>
    <w:qFormat/>
    <w:uiPriority w:val="0"/>
    <w:rPr>
      <w:rFonts w:hint="eastAsia" w:ascii="宋体" w:hAnsi="宋体" w:eastAsia="宋体"/>
      <w:kern w:val="2"/>
      <w:sz w:val="28"/>
      <w:szCs w:val="28"/>
      <w:lang w:val="en-US" w:eastAsia="zh-CN" w:bidi="ar-SA"/>
    </w:rPr>
  </w:style>
  <w:style w:type="character" w:customStyle="1" w:styleId="539">
    <w:name w:val="正文2 Char"/>
    <w:qFormat/>
    <w:uiPriority w:val="0"/>
    <w:rPr>
      <w:rFonts w:eastAsia="宋体"/>
      <w:kern w:val="2"/>
      <w:sz w:val="24"/>
      <w:lang w:val="en-US" w:eastAsia="zh-CN" w:bidi="ar-SA"/>
    </w:rPr>
  </w:style>
  <w:style w:type="character" w:customStyle="1" w:styleId="540">
    <w:name w:val="big1"/>
    <w:qFormat/>
    <w:uiPriority w:val="0"/>
    <w:rPr>
      <w:rFonts w:hint="eastAsia" w:ascii="宋体" w:hAnsi="宋体" w:eastAsia="宋体"/>
      <w:color w:val="333333"/>
      <w:sz w:val="22"/>
      <w:szCs w:val="22"/>
    </w:rPr>
  </w:style>
  <w:style w:type="character" w:customStyle="1" w:styleId="541">
    <w:name w:val="Body Text(ch) Char Char"/>
    <w:qFormat/>
    <w:uiPriority w:val="0"/>
    <w:rPr>
      <w:rFonts w:ascii="宋体"/>
      <w:kern w:val="2"/>
      <w:sz w:val="24"/>
      <w:szCs w:val="21"/>
      <w:lang w:val="zh-CN"/>
    </w:rPr>
  </w:style>
  <w:style w:type="character" w:customStyle="1" w:styleId="542">
    <w:name w:val="blue1"/>
    <w:basedOn w:val="69"/>
    <w:qFormat/>
    <w:uiPriority w:val="0"/>
  </w:style>
  <w:style w:type="character" w:customStyle="1" w:styleId="543">
    <w:name w:val="正文 项目2 Char"/>
    <w:basedOn w:val="487"/>
    <w:qFormat/>
    <w:uiPriority w:val="0"/>
    <w:rPr>
      <w:rFonts w:ascii="仿宋_GB2312" w:hAnsi="仿宋_GB2312" w:eastAsia="仿宋_GB2312"/>
      <w:kern w:val="2"/>
      <w:sz w:val="24"/>
      <w:lang w:bidi="ar-SA"/>
    </w:rPr>
  </w:style>
  <w:style w:type="character" w:customStyle="1" w:styleId="544">
    <w:name w:val="solutionfonts"/>
    <w:qFormat/>
    <w:uiPriority w:val="0"/>
  </w:style>
  <w:style w:type="character" w:customStyle="1" w:styleId="545">
    <w:name w:val="Char Char81"/>
    <w:qFormat/>
    <w:uiPriority w:val="0"/>
    <w:rPr>
      <w:rFonts w:eastAsia="宋体"/>
      <w:b/>
      <w:sz w:val="24"/>
      <w:lang w:val="en-GB" w:eastAsia="zh-CN"/>
    </w:rPr>
  </w:style>
  <w:style w:type="character" w:customStyle="1" w:styleId="546">
    <w:name w:val="Char Char2"/>
    <w:qFormat/>
    <w:uiPriority w:val="0"/>
    <w:rPr>
      <w:rFonts w:eastAsia="宋体"/>
      <w:b/>
      <w:bCs/>
      <w:kern w:val="2"/>
      <w:sz w:val="21"/>
      <w:szCs w:val="24"/>
      <w:lang w:val="en-US" w:eastAsia="zh-CN" w:bidi="ar-SA"/>
    </w:rPr>
  </w:style>
  <w:style w:type="character" w:customStyle="1" w:styleId="547">
    <w:name w:val="HTML 预设格式 字符"/>
    <w:link w:val="62"/>
    <w:qFormat/>
    <w:uiPriority w:val="0"/>
    <w:rPr>
      <w:rFonts w:ascii="黑体" w:hAnsi="Courier New" w:eastAsia="黑体"/>
    </w:rPr>
  </w:style>
  <w:style w:type="character" w:customStyle="1" w:styleId="548">
    <w:name w:val="Heading 7 Char"/>
    <w:qFormat/>
    <w:locked/>
    <w:uiPriority w:val="0"/>
    <w:rPr>
      <w:rFonts w:ascii="宋体" w:hAnsi="宋体" w:eastAsia="宋体"/>
      <w:b/>
      <w:bCs/>
      <w:kern w:val="2"/>
      <w:sz w:val="24"/>
      <w:szCs w:val="24"/>
      <w:lang w:val="en-US" w:eastAsia="zh-CN" w:bidi="ar-SA"/>
    </w:rPr>
  </w:style>
  <w:style w:type="character" w:customStyle="1" w:styleId="549">
    <w:name w:val="正文首行缩进 字符"/>
    <w:link w:val="66"/>
    <w:qFormat/>
    <w:uiPriority w:val="0"/>
    <w:rPr>
      <w:rFonts w:ascii="宋体"/>
      <w:kern w:val="2"/>
      <w:sz w:val="24"/>
      <w:lang w:val="zh-CN"/>
    </w:rPr>
  </w:style>
  <w:style w:type="character" w:customStyle="1" w:styleId="550">
    <w:name w:val="标题 2 Char Char"/>
    <w:qFormat/>
    <w:uiPriority w:val="0"/>
    <w:rPr>
      <w:rFonts w:ascii="楷体_GB2312" w:hAnsi="Arial" w:eastAsia="楷体_GB2312"/>
      <w:b/>
      <w:bCs/>
      <w:kern w:val="2"/>
      <w:sz w:val="24"/>
      <w:szCs w:val="32"/>
      <w:lang w:val="en-US" w:eastAsia="zh-CN" w:bidi="ar-SA"/>
    </w:rPr>
  </w:style>
  <w:style w:type="character" w:customStyle="1" w:styleId="551">
    <w:name w:val="pt141"/>
    <w:qFormat/>
    <w:uiPriority w:val="0"/>
    <w:rPr>
      <w:color w:val="330066"/>
      <w:sz w:val="22"/>
      <w:szCs w:val="22"/>
    </w:rPr>
  </w:style>
  <w:style w:type="character" w:customStyle="1" w:styleId="552">
    <w:name w:val="h Char Char"/>
    <w:qFormat/>
    <w:uiPriority w:val="0"/>
    <w:rPr>
      <w:rFonts w:eastAsia="宋体"/>
      <w:kern w:val="2"/>
      <w:sz w:val="18"/>
      <w:lang w:val="en-US" w:eastAsia="zh-CN" w:bidi="ar-SA"/>
    </w:rPr>
  </w:style>
  <w:style w:type="character" w:customStyle="1" w:styleId="553">
    <w:name w:val="标题 1 字符"/>
    <w:link w:val="6"/>
    <w:qFormat/>
    <w:uiPriority w:val="0"/>
    <w:rPr>
      <w:b/>
      <w:bCs/>
      <w:kern w:val="44"/>
      <w:sz w:val="44"/>
      <w:szCs w:val="44"/>
    </w:rPr>
  </w:style>
  <w:style w:type="character" w:customStyle="1" w:styleId="554">
    <w:name w:val="页眉 Char"/>
    <w:qFormat/>
    <w:uiPriority w:val="0"/>
    <w:rPr>
      <w:rFonts w:eastAsia="仿宋_GB2312"/>
      <w:kern w:val="2"/>
      <w:sz w:val="18"/>
      <w:lang w:val="en-US" w:eastAsia="zh-CN"/>
    </w:rPr>
  </w:style>
  <w:style w:type="character" w:customStyle="1" w:styleId="555">
    <w:name w:val="b11_01b Char"/>
    <w:link w:val="413"/>
    <w:qFormat/>
    <w:uiPriority w:val="0"/>
    <w:rPr>
      <w:rFonts w:ascii="Verdana" w:hAnsi="Verdana"/>
      <w:b/>
      <w:bCs/>
      <w:color w:val="4A82CA"/>
      <w:sz w:val="17"/>
      <w:szCs w:val="17"/>
    </w:rPr>
  </w:style>
  <w:style w:type="character" w:customStyle="1" w:styleId="556">
    <w:name w:val="标题4-dyf Char"/>
    <w:link w:val="351"/>
    <w:qFormat/>
    <w:uiPriority w:val="0"/>
    <w:rPr>
      <w:rFonts w:ascii="Cambria" w:hAnsi="Cambria"/>
      <w:b/>
      <w:bCs/>
      <w:color w:val="000000"/>
      <w:kern w:val="2"/>
      <w:sz w:val="21"/>
      <w:szCs w:val="21"/>
    </w:rPr>
  </w:style>
  <w:style w:type="character" w:customStyle="1" w:styleId="557">
    <w:name w:val="批注主题 Char"/>
    <w:qFormat/>
    <w:uiPriority w:val="0"/>
    <w:rPr>
      <w:rFonts w:eastAsia="宋体"/>
      <w:b/>
      <w:bCs/>
      <w:kern w:val="2"/>
      <w:sz w:val="21"/>
      <w:szCs w:val="24"/>
      <w:lang w:val="en-US" w:eastAsia="zh-CN" w:bidi="ar-SA"/>
    </w:rPr>
  </w:style>
  <w:style w:type="character" w:customStyle="1" w:styleId="55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9">
    <w:name w:val="正文首行缩进两字 Char"/>
    <w:qFormat/>
    <w:uiPriority w:val="0"/>
    <w:rPr>
      <w:sz w:val="24"/>
      <w:szCs w:val="24"/>
      <w:lang w:val="en-US" w:eastAsia="zh-CN" w:bidi="ar-SA"/>
    </w:rPr>
  </w:style>
  <w:style w:type="character" w:customStyle="1" w:styleId="560">
    <w:name w:val="Char Char51"/>
    <w:qFormat/>
    <w:uiPriority w:val="0"/>
    <w:rPr>
      <w:rFonts w:ascii="宋体" w:hAnsi="Courier New" w:eastAsia="宋体"/>
      <w:kern w:val="2"/>
      <w:sz w:val="21"/>
      <w:lang w:val="en-US" w:eastAsia="zh-CN"/>
    </w:rPr>
  </w:style>
  <w:style w:type="character" w:customStyle="1" w:styleId="561">
    <w:name w:val="带编号样式 Char"/>
    <w:qFormat/>
    <w:uiPriority w:val="0"/>
    <w:rPr>
      <w:rFonts w:ascii="仿宋_GB2312" w:eastAsia="仿宋_GB2312"/>
      <w:color w:val="000000"/>
      <w:sz w:val="24"/>
      <w:lang w:bidi="ar-SA"/>
    </w:rPr>
  </w:style>
  <w:style w:type="character" w:customStyle="1" w:styleId="562">
    <w:name w:val="样式4 Char"/>
    <w:qFormat/>
    <w:uiPriority w:val="0"/>
    <w:rPr>
      <w:rFonts w:ascii="仿宋_GB2312" w:hAnsi="仿宋" w:eastAsia="仿宋_GB2312"/>
      <w:b/>
      <w:kern w:val="2"/>
      <w:sz w:val="32"/>
      <w:szCs w:val="32"/>
      <w:lang w:bidi="ar-SA"/>
    </w:rPr>
  </w:style>
  <w:style w:type="character" w:customStyle="1" w:styleId="563">
    <w:name w:val="样式 标题 4h4H4Fab-4T5Ref Heading 1rh1Heading sqlsect 1.2.3.... Char"/>
    <w:link w:val="177"/>
    <w:qFormat/>
    <w:uiPriority w:val="0"/>
    <w:rPr>
      <w:rFonts w:ascii="微软雅黑" w:hAnsi="微软雅黑" w:eastAsia="微软雅黑"/>
      <w:b/>
      <w:bCs/>
      <w:kern w:val="2"/>
      <w:sz w:val="24"/>
      <w:szCs w:val="28"/>
    </w:rPr>
  </w:style>
  <w:style w:type="character" w:customStyle="1" w:styleId="564">
    <w:name w:val="PI Char"/>
    <w:qFormat/>
    <w:uiPriority w:val="0"/>
    <w:rPr>
      <w:rFonts w:ascii="宋体" w:hAnsi="宋体" w:eastAsia="宋体"/>
      <w:kern w:val="2"/>
      <w:sz w:val="24"/>
      <w:szCs w:val="24"/>
      <w:lang w:val="en-US" w:eastAsia="zh-CN" w:bidi="ar-SA"/>
    </w:rPr>
  </w:style>
  <w:style w:type="character" w:customStyle="1" w:styleId="565">
    <w:name w:val="Char Char111"/>
    <w:qFormat/>
    <w:locked/>
    <w:uiPriority w:val="0"/>
    <w:rPr>
      <w:rFonts w:ascii="宋体" w:hAnsi="宋体" w:eastAsia="宋体"/>
      <w:b/>
      <w:kern w:val="2"/>
      <w:sz w:val="24"/>
      <w:szCs w:val="24"/>
      <w:lang w:val="en-US" w:eastAsia="zh-CN" w:bidi="ar-SA"/>
    </w:rPr>
  </w:style>
  <w:style w:type="character" w:customStyle="1" w:styleId="566">
    <w:name w:val="Document Map Char"/>
    <w:semiHidden/>
    <w:qFormat/>
    <w:locked/>
    <w:uiPriority w:val="0"/>
    <w:rPr>
      <w:rFonts w:eastAsia="宋体"/>
      <w:kern w:val="2"/>
      <w:sz w:val="21"/>
      <w:szCs w:val="24"/>
      <w:lang w:val="en-US" w:eastAsia="zh-CN" w:bidi="ar-SA"/>
    </w:rPr>
  </w:style>
  <w:style w:type="character" w:customStyle="1" w:styleId="567">
    <w:name w:val="正文文本缩进 Char"/>
    <w:qFormat/>
    <w:uiPriority w:val="0"/>
    <w:rPr>
      <w:rFonts w:ascii="宋体" w:hAnsi="宋体"/>
      <w:kern w:val="2"/>
      <w:sz w:val="24"/>
      <w:szCs w:val="24"/>
    </w:rPr>
  </w:style>
  <w:style w:type="character" w:customStyle="1" w:styleId="568">
    <w:name w:val="文本正文 Char Char"/>
    <w:qFormat/>
    <w:locked/>
    <w:uiPriority w:val="0"/>
    <w:rPr>
      <w:sz w:val="24"/>
      <w:lang w:bidi="ar-SA"/>
    </w:rPr>
  </w:style>
  <w:style w:type="character" w:customStyle="1" w:styleId="569">
    <w:name w:val="样式7 Char"/>
    <w:qFormat/>
    <w:uiPriority w:val="0"/>
    <w:rPr>
      <w:rFonts w:ascii="仿宋_GB2312" w:hAnsi="仿宋" w:eastAsia="仿宋_GB2312"/>
      <w:b/>
      <w:kern w:val="2"/>
      <w:sz w:val="24"/>
      <w:szCs w:val="24"/>
    </w:rPr>
  </w:style>
  <w:style w:type="character" w:customStyle="1" w:styleId="570">
    <w:name w:val="样式3 Char"/>
    <w:basedOn w:val="571"/>
    <w:qFormat/>
    <w:uiPriority w:val="0"/>
    <w:rPr>
      <w:rFonts w:ascii="仿宋_GB2312" w:hAnsi="仿宋" w:eastAsia="仿宋_GB2312" w:cs="仿宋_GB2312"/>
      <w:sz w:val="32"/>
      <w:szCs w:val="30"/>
      <w:lang w:val="zh-CN"/>
    </w:rPr>
  </w:style>
  <w:style w:type="character" w:customStyle="1" w:styleId="571">
    <w:name w:val="样式2 Char"/>
    <w:qFormat/>
    <w:uiPriority w:val="0"/>
    <w:rPr>
      <w:rFonts w:ascii="仿宋_GB2312" w:hAnsi="仿宋" w:eastAsia="仿宋_GB2312" w:cs="仿宋_GB2312"/>
      <w:b/>
      <w:bCs/>
      <w:sz w:val="32"/>
      <w:szCs w:val="30"/>
      <w:lang w:val="zh-CN"/>
    </w:rPr>
  </w:style>
  <w:style w:type="character" w:customStyle="1" w:styleId="572">
    <w:name w:val="二级标题 Char Char"/>
    <w:qFormat/>
    <w:uiPriority w:val="0"/>
    <w:rPr>
      <w:rFonts w:ascii="宋体" w:hAnsi="宋体" w:eastAsia="宋体"/>
      <w:b/>
      <w:snapToGrid w:val="0"/>
      <w:kern w:val="2"/>
      <w:sz w:val="24"/>
      <w:szCs w:val="24"/>
      <w:lang w:val="en-US" w:eastAsia="zh-CN" w:bidi="ar-SA"/>
    </w:rPr>
  </w:style>
  <w:style w:type="character" w:customStyle="1" w:styleId="573">
    <w:name w:val="Table Text Char1"/>
    <w:qFormat/>
    <w:uiPriority w:val="0"/>
    <w:rPr>
      <w:rFonts w:eastAsia="宋体"/>
      <w:sz w:val="24"/>
      <w:szCs w:val="24"/>
      <w:lang w:val="en-US" w:eastAsia="zh-CN" w:bidi="ar-SA"/>
    </w:rPr>
  </w:style>
  <w:style w:type="character" w:customStyle="1" w:styleId="574">
    <w:name w:val="shadow11"/>
    <w:qFormat/>
    <w:uiPriority w:val="0"/>
    <w:rPr>
      <w:color w:val="000000"/>
      <w:sz w:val="21"/>
    </w:rPr>
  </w:style>
  <w:style w:type="character" w:customStyle="1" w:styleId="575">
    <w:name w:val="HTML 地址 字符"/>
    <w:link w:val="37"/>
    <w:qFormat/>
    <w:uiPriority w:val="0"/>
    <w:rPr>
      <w:rFonts w:ascii="宋体" w:hAnsi="宋体"/>
      <w:i/>
      <w:iCs/>
      <w:sz w:val="24"/>
      <w:szCs w:val="24"/>
    </w:rPr>
  </w:style>
  <w:style w:type="character" w:customStyle="1" w:styleId="576">
    <w:name w:val="Char Char22"/>
    <w:qFormat/>
    <w:uiPriority w:val="0"/>
    <w:rPr>
      <w:rFonts w:eastAsia="宋体"/>
      <w:b/>
      <w:bCs/>
      <w:kern w:val="2"/>
      <w:sz w:val="21"/>
      <w:szCs w:val="24"/>
      <w:lang w:val="en-US" w:eastAsia="zh-CN" w:bidi="ar-SA"/>
    </w:rPr>
  </w:style>
  <w:style w:type="character" w:customStyle="1" w:styleId="577">
    <w:name w:val="标题 5 字符"/>
    <w:link w:val="10"/>
    <w:qFormat/>
    <w:uiPriority w:val="0"/>
    <w:rPr>
      <w:b/>
      <w:bCs/>
      <w:kern w:val="2"/>
      <w:sz w:val="28"/>
      <w:szCs w:val="28"/>
    </w:rPr>
  </w:style>
  <w:style w:type="character" w:customStyle="1" w:styleId="578">
    <w:name w:val="h3 Char1"/>
    <w:qFormat/>
    <w:uiPriority w:val="0"/>
    <w:rPr>
      <w:rFonts w:eastAsia="宋体"/>
      <w:b/>
      <w:bCs/>
      <w:kern w:val="2"/>
      <w:sz w:val="32"/>
      <w:szCs w:val="32"/>
      <w:lang w:bidi="ar-SA"/>
    </w:rPr>
  </w:style>
  <w:style w:type="character" w:customStyle="1" w:styleId="579">
    <w:name w:val="FA正文 Char Char"/>
    <w:qFormat/>
    <w:uiPriority w:val="0"/>
    <w:rPr>
      <w:rFonts w:hAnsi="宋体"/>
      <w:kern w:val="2"/>
      <w:sz w:val="24"/>
      <w:lang w:bidi="ar-SA"/>
    </w:rPr>
  </w:style>
  <w:style w:type="character" w:customStyle="1" w:styleId="580">
    <w:name w:val="Char Char7"/>
    <w:semiHidden/>
    <w:qFormat/>
    <w:uiPriority w:val="0"/>
    <w:rPr>
      <w:rFonts w:eastAsia="宋体"/>
      <w:kern w:val="2"/>
      <w:sz w:val="21"/>
      <w:szCs w:val="24"/>
      <w:lang w:val="en-US" w:eastAsia="zh-CN" w:bidi="ar-SA"/>
    </w:rPr>
  </w:style>
  <w:style w:type="character" w:customStyle="1" w:styleId="581">
    <w:name w:val="hui"/>
    <w:basedOn w:val="69"/>
    <w:qFormat/>
    <w:uiPriority w:val="0"/>
  </w:style>
  <w:style w:type="character" w:customStyle="1" w:styleId="582">
    <w:name w:val="正文缩进 Char"/>
    <w:qFormat/>
    <w:uiPriority w:val="0"/>
    <w:rPr>
      <w:rFonts w:eastAsia="宋体"/>
      <w:kern w:val="2"/>
      <w:sz w:val="21"/>
      <w:lang w:val="en-US" w:eastAsia="zh-CN"/>
    </w:rPr>
  </w:style>
  <w:style w:type="character" w:customStyle="1" w:styleId="583">
    <w:name w:val="正文1 Char"/>
    <w:qFormat/>
    <w:uiPriority w:val="0"/>
    <w:rPr>
      <w:rFonts w:ascii="宋体" w:eastAsia="宋体"/>
      <w:snapToGrid w:val="0"/>
      <w:color w:val="000000"/>
      <w:kern w:val="28"/>
      <w:sz w:val="28"/>
      <w:lang w:val="en-US" w:eastAsia="zh-CN" w:bidi="ar-SA"/>
    </w:rPr>
  </w:style>
  <w:style w:type="character" w:customStyle="1" w:styleId="584">
    <w:name w:val="Char Char61"/>
    <w:qFormat/>
    <w:uiPriority w:val="0"/>
    <w:rPr>
      <w:rFonts w:eastAsia="宋体"/>
      <w:kern w:val="2"/>
      <w:sz w:val="21"/>
      <w:szCs w:val="24"/>
      <w:lang w:val="en-US" w:eastAsia="zh-CN" w:bidi="ar-SA"/>
    </w:rPr>
  </w:style>
  <w:style w:type="character" w:customStyle="1" w:styleId="585">
    <w:name w:val="正文文本 3 字符"/>
    <w:link w:val="25"/>
    <w:qFormat/>
    <w:uiPriority w:val="0"/>
    <w:rPr>
      <w:kern w:val="2"/>
      <w:sz w:val="21"/>
    </w:rPr>
  </w:style>
  <w:style w:type="character" w:customStyle="1" w:styleId="586">
    <w:name w:val="message1"/>
    <w:qFormat/>
    <w:uiPriority w:val="0"/>
    <w:rPr>
      <w:rFonts w:hint="default" w:ascii="Tahoma" w:hAnsi="Tahoma" w:cs="Tahoma"/>
      <w:sz w:val="18"/>
      <w:szCs w:val="18"/>
    </w:rPr>
  </w:style>
  <w:style w:type="character" w:customStyle="1" w:styleId="587">
    <w:name w:val="DO_NOT_TRANSLATE"/>
    <w:qFormat/>
    <w:uiPriority w:val="0"/>
    <w:rPr>
      <w:rFonts w:ascii="Courier New" w:hAnsi="Courier New" w:cs="Courier New"/>
      <w:color w:val="800000"/>
    </w:rPr>
  </w:style>
  <w:style w:type="character" w:customStyle="1" w:styleId="588">
    <w:name w:val="unnamed11"/>
    <w:qFormat/>
    <w:uiPriority w:val="0"/>
    <w:rPr>
      <w:sz w:val="20"/>
      <w:szCs w:val="20"/>
    </w:rPr>
  </w:style>
  <w:style w:type="character" w:customStyle="1" w:styleId="589">
    <w:name w:val="tw4winInternal"/>
    <w:qFormat/>
    <w:uiPriority w:val="0"/>
    <w:rPr>
      <w:rFonts w:ascii="Courier New" w:hAnsi="Courier New" w:cs="Courier New"/>
      <w:color w:val="FF0000"/>
    </w:rPr>
  </w:style>
  <w:style w:type="character" w:customStyle="1" w:styleId="590">
    <w:name w:val="正文（缩进2汉字） Char"/>
    <w:link w:val="330"/>
    <w:qFormat/>
    <w:uiPriority w:val="0"/>
    <w:rPr>
      <w:rFonts w:ascii="宋体"/>
    </w:rPr>
  </w:style>
  <w:style w:type="character" w:customStyle="1" w:styleId="591">
    <w:name w:val="页脚 Char"/>
    <w:qFormat/>
    <w:uiPriority w:val="0"/>
    <w:rPr>
      <w:rFonts w:eastAsia="仿宋_GB2312"/>
      <w:kern w:val="2"/>
      <w:sz w:val="18"/>
      <w:lang w:val="en-US" w:eastAsia="zh-CN"/>
    </w:rPr>
  </w:style>
  <w:style w:type="character" w:customStyle="1" w:styleId="592">
    <w:name w:val="正文文本缩进 3 字符"/>
    <w:link w:val="58"/>
    <w:qFormat/>
    <w:uiPriority w:val="0"/>
    <w:rPr>
      <w:kern w:val="2"/>
      <w:sz w:val="24"/>
    </w:rPr>
  </w:style>
  <w:style w:type="character" w:customStyle="1" w:styleId="593">
    <w:name w:val="正文缩进 Char1"/>
    <w:qFormat/>
    <w:uiPriority w:val="0"/>
    <w:rPr>
      <w:rFonts w:ascii="宋体" w:eastAsia="宋体"/>
      <w:snapToGrid w:val="0"/>
      <w:color w:val="000000"/>
      <w:kern w:val="28"/>
      <w:sz w:val="28"/>
      <w:lang w:val="en-US" w:eastAsia="zh-CN" w:bidi="ar-SA"/>
    </w:rPr>
  </w:style>
  <w:style w:type="character" w:customStyle="1" w:styleId="594">
    <w:name w:val="style36"/>
    <w:basedOn w:val="69"/>
    <w:qFormat/>
    <w:uiPriority w:val="0"/>
  </w:style>
  <w:style w:type="character" w:customStyle="1" w:styleId="595">
    <w:name w:val="hui3"/>
    <w:qFormat/>
    <w:uiPriority w:val="0"/>
    <w:rPr>
      <w:color w:val="333333"/>
    </w:rPr>
  </w:style>
  <w:style w:type="character" w:customStyle="1" w:styleId="596">
    <w:name w:val="apple-converted-space"/>
    <w:qFormat/>
    <w:uiPriority w:val="0"/>
  </w:style>
  <w:style w:type="character" w:customStyle="1" w:styleId="597">
    <w:name w:val="文档结构图 Char"/>
    <w:qFormat/>
    <w:uiPriority w:val="0"/>
    <w:rPr>
      <w:rFonts w:eastAsia="宋体"/>
      <w:kern w:val="2"/>
      <w:sz w:val="21"/>
      <w:szCs w:val="24"/>
      <w:lang w:val="en-US" w:eastAsia="zh-CN" w:bidi="ar-SA"/>
    </w:rPr>
  </w:style>
  <w:style w:type="character" w:customStyle="1" w:styleId="598">
    <w:name w:val="正文非缩进 Char3"/>
    <w:qFormat/>
    <w:uiPriority w:val="0"/>
    <w:rPr>
      <w:rFonts w:ascii="宋体" w:eastAsia="宋体"/>
      <w:snapToGrid w:val="0"/>
      <w:color w:val="000000"/>
      <w:kern w:val="28"/>
      <w:sz w:val="28"/>
      <w:lang w:val="en-US" w:eastAsia="zh-CN" w:bidi="ar-SA"/>
    </w:rPr>
  </w:style>
  <w:style w:type="character" w:customStyle="1" w:styleId="599">
    <w:name w:val="dectext1"/>
    <w:qFormat/>
    <w:uiPriority w:val="0"/>
    <w:rPr>
      <w:rFonts w:ascii="宋体" w:hAnsi="宋体" w:eastAsia="宋体"/>
      <w:color w:val="333333"/>
      <w:sz w:val="21"/>
      <w:szCs w:val="21"/>
      <w:u w:val="none"/>
    </w:rPr>
  </w:style>
  <w:style w:type="character" w:customStyle="1" w:styleId="600">
    <w:name w:val="副标题 Char1"/>
    <w:qFormat/>
    <w:uiPriority w:val="0"/>
    <w:rPr>
      <w:rFonts w:ascii="Cambria" w:hAnsi="Cambria" w:eastAsia="宋体" w:cs="Times New Roman"/>
      <w:b/>
      <w:bCs/>
      <w:snapToGrid w:val="0"/>
      <w:kern w:val="28"/>
      <w:sz w:val="32"/>
      <w:szCs w:val="32"/>
    </w:rPr>
  </w:style>
  <w:style w:type="character" w:customStyle="1" w:styleId="601">
    <w:name w:val="f141"/>
    <w:qFormat/>
    <w:uiPriority w:val="0"/>
    <w:rPr>
      <w:rFonts w:ascii="Tahoma" w:hAnsi="Tahoma" w:eastAsia="宋体"/>
      <w:b/>
      <w:kern w:val="2"/>
      <w:sz w:val="21"/>
      <w:szCs w:val="21"/>
      <w:lang w:val="en-US" w:eastAsia="zh-CN" w:bidi="ar-SA"/>
    </w:rPr>
  </w:style>
  <w:style w:type="character" w:customStyle="1" w:styleId="602">
    <w:name w:val="日期 字符"/>
    <w:link w:val="42"/>
    <w:qFormat/>
    <w:uiPriority w:val="0"/>
    <w:rPr>
      <w:rFonts w:ascii="宋体"/>
      <w:kern w:val="2"/>
      <w:sz w:val="24"/>
      <w:szCs w:val="21"/>
      <w:lang w:val="zh-CN"/>
    </w:rPr>
  </w:style>
  <w:style w:type="character" w:customStyle="1" w:styleId="603">
    <w:name w:val="标题 4 字符"/>
    <w:link w:val="9"/>
    <w:qFormat/>
    <w:uiPriority w:val="0"/>
    <w:rPr>
      <w:rFonts w:ascii="Arial" w:hAnsi="Arial" w:eastAsia="黑体"/>
      <w:b/>
      <w:bCs/>
      <w:kern w:val="2"/>
      <w:sz w:val="28"/>
      <w:szCs w:val="28"/>
      <w:lang w:val="zh-CN"/>
    </w:rPr>
  </w:style>
  <w:style w:type="character" w:customStyle="1" w:styleId="604">
    <w:name w:val="链接"/>
    <w:qFormat/>
    <w:uiPriority w:val="0"/>
    <w:rPr>
      <w:color w:val="0000FF"/>
      <w:sz w:val="21"/>
      <w:szCs w:val="21"/>
      <w:u w:val="single"/>
    </w:rPr>
  </w:style>
  <w:style w:type="character" w:customStyle="1" w:styleId="605">
    <w:name w:val="正文首行缩进 Char Char Char Char Char Char"/>
    <w:qFormat/>
    <w:uiPriority w:val="0"/>
    <w:rPr>
      <w:rFonts w:ascii="宋体" w:eastAsia="宋体"/>
      <w:kern w:val="2"/>
      <w:sz w:val="24"/>
      <w:lang w:val="zh-CN" w:bidi="ar-SA"/>
    </w:rPr>
  </w:style>
  <w:style w:type="character" w:customStyle="1" w:styleId="606">
    <w:name w:val="tw4winError"/>
    <w:qFormat/>
    <w:uiPriority w:val="0"/>
    <w:rPr>
      <w:rFonts w:ascii="Courier New" w:hAnsi="Courier New" w:cs="Courier New"/>
      <w:color w:val="00FF00"/>
      <w:sz w:val="40"/>
      <w:szCs w:val="40"/>
    </w:rPr>
  </w:style>
  <w:style w:type="character" w:customStyle="1" w:styleId="607">
    <w:name w:val="Used by Word for text of Help footnotes Char Char"/>
    <w:semiHidden/>
    <w:qFormat/>
    <w:uiPriority w:val="0"/>
    <w:rPr>
      <w:rFonts w:ascii="Times New Roman" w:hAnsi="Times New Roman" w:eastAsia="宋体" w:cs="Times New Roman"/>
      <w:sz w:val="20"/>
      <w:szCs w:val="20"/>
    </w:rPr>
  </w:style>
  <w:style w:type="character" w:customStyle="1" w:styleId="608">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9">
    <w:name w:val="表正文 Char"/>
    <w:qFormat/>
    <w:uiPriority w:val="0"/>
    <w:rPr>
      <w:rFonts w:ascii="宋体" w:eastAsia="宋体"/>
      <w:snapToGrid w:val="0"/>
      <w:color w:val="000000"/>
      <w:kern w:val="28"/>
      <w:sz w:val="28"/>
      <w:lang w:val="en-US" w:eastAsia="zh-CN" w:bidi="ar-SA"/>
    </w:rPr>
  </w:style>
  <w:style w:type="character" w:customStyle="1" w:styleId="610">
    <w:name w:val="普通文字 Char1 Char"/>
    <w:qFormat/>
    <w:uiPriority w:val="0"/>
    <w:rPr>
      <w:rFonts w:ascii="宋体" w:hAnsi="Courier New" w:eastAsia="宋体"/>
      <w:kern w:val="2"/>
      <w:sz w:val="21"/>
      <w:szCs w:val="24"/>
      <w:lang w:val="en-US" w:eastAsia="zh-CN" w:bidi="ar-SA"/>
    </w:rPr>
  </w:style>
  <w:style w:type="character" w:customStyle="1" w:styleId="611">
    <w:name w:val="pt9"/>
    <w:qFormat/>
    <w:uiPriority w:val="0"/>
    <w:rPr>
      <w:rFonts w:ascii="仿宋_GB2312" w:eastAsia="微软雅黑"/>
      <w:b/>
      <w:kern w:val="2"/>
      <w:sz w:val="32"/>
      <w:szCs w:val="32"/>
      <w:lang w:val="en-US" w:eastAsia="zh-CN" w:bidi="ar-SA"/>
    </w:rPr>
  </w:style>
  <w:style w:type="character" w:customStyle="1" w:styleId="612">
    <w:name w:val="large1"/>
    <w:qFormat/>
    <w:uiPriority w:val="0"/>
    <w:rPr>
      <w:rFonts w:hint="eastAsia" w:ascii="宋体" w:hAnsi="宋体" w:eastAsia="宋体"/>
      <w:sz w:val="21"/>
      <w:szCs w:val="21"/>
    </w:rPr>
  </w:style>
  <w:style w:type="character" w:customStyle="1" w:styleId="613">
    <w:name w:val="样式 样式 标题 4h4H4Fab-4T5Ref Heading 1rh1Heading sqlsect 1.2.3.... +... Char"/>
    <w:link w:val="176"/>
    <w:qFormat/>
    <w:uiPriority w:val="0"/>
    <w:rPr>
      <w:rFonts w:ascii="微软雅黑" w:hAnsi="微软雅黑" w:eastAsia="微软雅黑"/>
      <w:b/>
      <w:bCs/>
      <w:kern w:val="2"/>
      <w:sz w:val="24"/>
      <w:szCs w:val="28"/>
    </w:rPr>
  </w:style>
  <w:style w:type="character" w:customStyle="1" w:styleId="614">
    <w:name w:val="标题 4 Char1"/>
    <w:semiHidden/>
    <w:qFormat/>
    <w:uiPriority w:val="9"/>
    <w:rPr>
      <w:rFonts w:ascii="Cambria" w:hAnsi="Cambria" w:eastAsia="宋体" w:cs="Times New Roman"/>
      <w:b/>
      <w:bCs/>
      <w:kern w:val="2"/>
      <w:sz w:val="28"/>
      <w:szCs w:val="28"/>
    </w:rPr>
  </w:style>
  <w:style w:type="character" w:customStyle="1" w:styleId="615">
    <w:name w:val="tw4winPopup"/>
    <w:qFormat/>
    <w:uiPriority w:val="0"/>
    <w:rPr>
      <w:rFonts w:ascii="Courier New" w:hAnsi="Courier New" w:cs="Courier New"/>
      <w:color w:val="008000"/>
    </w:rPr>
  </w:style>
  <w:style w:type="character" w:customStyle="1" w:styleId="616">
    <w:name w:val="标题 6 字符"/>
    <w:link w:val="11"/>
    <w:qFormat/>
    <w:uiPriority w:val="0"/>
    <w:rPr>
      <w:rFonts w:ascii="Arial" w:hAnsi="Arial" w:eastAsia="黑体"/>
      <w:b/>
      <w:bCs/>
      <w:kern w:val="2"/>
      <w:sz w:val="24"/>
      <w:szCs w:val="24"/>
    </w:rPr>
  </w:style>
  <w:style w:type="character" w:customStyle="1" w:styleId="617">
    <w:name w:val="正文缩进 字符"/>
    <w:link w:val="19"/>
    <w:qFormat/>
    <w:uiPriority w:val="0"/>
    <w:rPr>
      <w:rFonts w:ascii="宋体" w:eastAsia="宋体"/>
      <w:snapToGrid w:val="0"/>
      <w:color w:val="000000"/>
      <w:kern w:val="28"/>
      <w:sz w:val="28"/>
      <w:lang w:val="en-US" w:eastAsia="zh-CN" w:bidi="ar-SA"/>
    </w:rPr>
  </w:style>
  <w:style w:type="character" w:customStyle="1" w:styleId="618">
    <w:name w:val="批注文字 字符"/>
    <w:link w:val="23"/>
    <w:qFormat/>
    <w:uiPriority w:val="99"/>
    <w:rPr>
      <w:kern w:val="2"/>
      <w:sz w:val="21"/>
      <w:szCs w:val="24"/>
    </w:rPr>
  </w:style>
  <w:style w:type="character" w:customStyle="1" w:styleId="619">
    <w:name w:val="批注框文本 字符"/>
    <w:link w:val="44"/>
    <w:semiHidden/>
    <w:qFormat/>
    <w:uiPriority w:val="0"/>
    <w:rPr>
      <w:kern w:val="2"/>
      <w:sz w:val="18"/>
      <w:szCs w:val="18"/>
    </w:rPr>
  </w:style>
  <w:style w:type="character" w:customStyle="1" w:styleId="620">
    <w:name w:val="Footer Char"/>
    <w:qFormat/>
    <w:locked/>
    <w:uiPriority w:val="0"/>
    <w:rPr>
      <w:rFonts w:eastAsia="宋体"/>
      <w:kern w:val="2"/>
      <w:sz w:val="18"/>
      <w:lang w:val="en-US" w:eastAsia="zh-CN" w:bidi="ar-SA"/>
    </w:rPr>
  </w:style>
  <w:style w:type="paragraph" w:customStyle="1" w:styleId="62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22">
    <w:name w:val="索引 11"/>
    <w:basedOn w:val="1"/>
    <w:next w:val="1"/>
    <w:qFormat/>
    <w:uiPriority w:val="0"/>
    <w:pPr>
      <w:adjustRightInd/>
      <w:spacing w:line="360" w:lineRule="auto"/>
    </w:pPr>
    <w:rPr>
      <w:rFonts w:ascii="仿宋_GB2312" w:eastAsia="仿宋_GB2312"/>
      <w:sz w:val="24"/>
      <w:szCs w:val="20"/>
    </w:rPr>
  </w:style>
  <w:style w:type="paragraph" w:customStyle="1" w:styleId="623">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4">
    <w:name w:val="纯文本_0_0"/>
    <w:basedOn w:val="1"/>
    <w:link w:val="625"/>
    <w:qFormat/>
    <w:uiPriority w:val="0"/>
    <w:pPr>
      <w:adjustRightInd/>
    </w:pPr>
    <w:rPr>
      <w:rFonts w:ascii="宋体" w:hAnsi="Courier New"/>
      <w:szCs w:val="21"/>
    </w:rPr>
  </w:style>
  <w:style w:type="character" w:customStyle="1" w:styleId="625">
    <w:name w:val="纯文本 Char_0"/>
    <w:link w:val="624"/>
    <w:qFormat/>
    <w:uiPriority w:val="0"/>
    <w:rPr>
      <w:rFonts w:ascii="宋体" w:hAnsi="Courier New"/>
      <w:kern w:val="2"/>
      <w:sz w:val="21"/>
      <w:szCs w:val="21"/>
      <w:lang w:val="en-US" w:eastAsia="zh-CN"/>
    </w:rPr>
  </w:style>
  <w:style w:type="character" w:customStyle="1" w:styleId="626">
    <w:name w:val="纯文本 Char1"/>
    <w:link w:val="627"/>
    <w:qFormat/>
    <w:uiPriority w:val="0"/>
    <w:rPr>
      <w:rFonts w:ascii="宋体" w:hAnsi="Courier New"/>
    </w:rPr>
  </w:style>
  <w:style w:type="paragraph" w:customStyle="1" w:styleId="627">
    <w:name w:val="纯文本1"/>
    <w:basedOn w:val="1"/>
    <w:link w:val="626"/>
    <w:qFormat/>
    <w:uiPriority w:val="0"/>
    <w:pPr>
      <w:adjustRightInd/>
    </w:pPr>
    <w:rPr>
      <w:rFonts w:ascii="宋体" w:hAnsi="Courier New"/>
      <w:kern w:val="0"/>
      <w:sz w:val="20"/>
      <w:szCs w:val="20"/>
    </w:rPr>
  </w:style>
  <w:style w:type="paragraph" w:customStyle="1" w:styleId="628">
    <w:name w:val="Char Char Char Char Char Char Char2"/>
    <w:basedOn w:val="1"/>
    <w:qFormat/>
    <w:uiPriority w:val="0"/>
    <w:rPr>
      <w:rFonts w:ascii="仿宋_GB2312" w:eastAsia="仿宋_GB2312"/>
      <w:b/>
      <w:sz w:val="32"/>
      <w:szCs w:val="32"/>
    </w:rPr>
  </w:style>
  <w:style w:type="paragraph" w:customStyle="1" w:styleId="629">
    <w:name w:val="Char Char1 Char Char Char Char Char Char2"/>
    <w:basedOn w:val="1"/>
    <w:qFormat/>
    <w:uiPriority w:val="0"/>
    <w:rPr>
      <w:rFonts w:ascii="仿宋_GB2312" w:eastAsia="仿宋_GB2312"/>
      <w:b/>
      <w:sz w:val="32"/>
      <w:szCs w:val="20"/>
    </w:rPr>
  </w:style>
  <w:style w:type="paragraph" w:customStyle="1" w:styleId="63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31">
    <w:name w:val="Default Char"/>
    <w:link w:val="106"/>
    <w:qFormat/>
    <w:uiPriority w:val="0"/>
    <w:rPr>
      <w:rFonts w:ascii="仿宋_GB2312" w:eastAsia="仿宋_GB2312" w:cs="仿宋_GB2312"/>
      <w:color w:val="000000"/>
      <w:sz w:val="24"/>
      <w:szCs w:val="24"/>
    </w:rPr>
  </w:style>
  <w:style w:type="paragraph" w:customStyle="1" w:styleId="63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3">
    <w:name w:val="font61"/>
    <w:basedOn w:val="69"/>
    <w:qFormat/>
    <w:uiPriority w:val="0"/>
    <w:rPr>
      <w:rFonts w:hint="eastAsia" w:ascii="仿宋" w:hAnsi="仿宋" w:eastAsia="仿宋" w:cs="仿宋"/>
      <w:snapToGrid w:val="0"/>
      <w:color w:val="000000"/>
      <w:kern w:val="0"/>
      <w:sz w:val="20"/>
      <w:szCs w:val="20"/>
      <w:u w:val="none"/>
    </w:rPr>
  </w:style>
  <w:style w:type="character" w:customStyle="1" w:styleId="634">
    <w:name w:val="font11"/>
    <w:basedOn w:val="69"/>
    <w:qFormat/>
    <w:uiPriority w:val="0"/>
    <w:rPr>
      <w:rFonts w:hint="default" w:ascii="Times New Roman" w:hAnsi="Times New Roman" w:eastAsia="黑体" w:cs="Times New Roman"/>
      <w:snapToGrid w:val="0"/>
      <w:color w:val="000000"/>
      <w:kern w:val="0"/>
      <w:sz w:val="22"/>
      <w:szCs w:val="22"/>
      <w:u w:val="none"/>
    </w:rPr>
  </w:style>
  <w:style w:type="paragraph" w:customStyle="1" w:styleId="635">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6">
    <w:name w:val="正文空2字"/>
    <w:basedOn w:val="63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7">
    <w:name w:val="左对齐正文"/>
    <w:qFormat/>
    <w:uiPriority w:val="99"/>
    <w:rPr>
      <w:rFonts w:ascii="Calibri" w:hAnsi="Calibri" w:eastAsia="仿宋_GB2312" w:cs="Calibri"/>
      <w:kern w:val="2"/>
      <w:sz w:val="32"/>
      <w:szCs w:val="32"/>
      <w:lang w:val="en-US" w:eastAsia="zh-CN" w:bidi="ar-SA"/>
    </w:rPr>
  </w:style>
  <w:style w:type="paragraph" w:customStyle="1" w:styleId="638">
    <w:name w:val="表格2"/>
    <w:basedOn w:val="1"/>
    <w:qFormat/>
    <w:uiPriority w:val="0"/>
    <w:pPr>
      <w:spacing w:line="240" w:lineRule="auto"/>
      <w:ind w:firstLine="0" w:firstLineChars="0"/>
    </w:pPr>
    <w:rPr>
      <w:rFonts w:ascii="宋体" w:hAnsi="宋体"/>
      <w:szCs w:val="32"/>
      <w:lang w:val="zh-CN"/>
    </w:rPr>
  </w:style>
  <w:style w:type="table" w:customStyle="1" w:styleId="639">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c555cec1-6f6d-4b15-bfbe-bed85dfb177e</errorID>
      <errorWord>:</errorWord>
      <group>L1_Format</group>
      <groupName>格式问题</groupName>
      <ability>L2_HalfPunc</ability>
      <abilityName>全半角检查</abilityName>
      <candidateList>
        <item>：</item>
      </candidateList>
      <explain>文本全半角错误。</explain>
      <paraID> 9D08155</paraID>
      <start>4</start>
      <end>5</end>
      <status>unmodified</status>
      <modifiedWord/>
      <trackRevisions>false</trackRevisions>
    </reviewItem>
    <reviewItem>
      <errorID>f9ca2841-ba06-4e40-a451-60fbffe64f46</errorID>
      <errorWord>/）</errorWord>
      <group>L1_Punc</group>
      <groupName>标点问题</groupName>
      <ability>L2_Punc</ability>
      <abilityName>标点符号检查</abilityName>
      <candidateList>
        <item>）</item>
      </candidateList>
      <explain/>
      <paraID>67F6FFC0</paraID>
      <start>108</start>
      <end>110</end>
      <status>unmodified</status>
      <modifiedWord/>
      <trackRevisions>false</trackRevisions>
    </reviewItem>
    <reviewItem>
      <errorID>5466880e-4e80-49a4-9355-bb83119782a7</errorID>
      <errorWord>)</errorWord>
      <group>L1_Format</group>
      <groupName>格式问题</groupName>
      <ability>L2_HalfPunc</ability>
      <abilityName>全半角检查</abilityName>
      <candidateList>
        <item>）</item>
      </candidateList>
      <explain>文本全半角错误。</explain>
      <paraID>717B98BB</paraID>
      <start>58</start>
      <end>59</end>
      <status>unmodified</status>
      <modifiedWord/>
      <trackRevisions>false</trackRevisions>
    </reviewItem>
    <reviewItem>
      <errorID>ce43161c-5c6c-4a01-8faf-ed2890cd2aba</errorID>
      <errorWord>(</errorWord>
      <group>L1_Format</group>
      <groupName>格式问题</groupName>
      <ability>L2_HalfPunc</ability>
      <abilityName>全半角检查</abilityName>
      <candidateList>
        <item>（</item>
      </candidateList>
      <explain>文本全半角错误。</explain>
      <paraID>69BF2D3D</paraID>
      <start>23</start>
      <end>24</end>
      <status>unmodified</status>
      <modifiedWord/>
      <trackRevisions>false</trackRevisions>
    </reviewItem>
    <reviewItem>
      <errorID>212415f5-6e14-4812-b369-a74517ecc498</errorID>
      <errorWord>)</errorWord>
      <group>L1_Format</group>
      <groupName>格式问题</groupName>
      <ability>L2_HalfPunc</ability>
      <abilityName>全半角检查</abilityName>
      <candidateList>
        <item>）</item>
      </candidateList>
      <explain>文本全半角错误。</explain>
      <paraID>69BF2D3D</paraID>
      <start>57</start>
      <end>58</end>
      <status>unmodified</status>
      <modifiedWord/>
      <trackRevisions>false</trackRevisions>
    </reviewItem>
    <reviewItem>
      <errorID>90c9c974-4694-464e-b857-705c0a306886</errorID>
      <errorWord>;</errorWord>
      <group>L1_Format</group>
      <groupName>格式问题</groupName>
      <ability>L2_HalfPunc</ability>
      <abilityName>全半角检查</abilityName>
      <candidateList>
        <item>；</item>
      </candidateList>
      <explain>文本全半角错误。</explain>
      <paraID>61D3EB80</paraID>
      <start>66</start>
      <end>67</end>
      <status>unmodified</status>
      <modifiedWord/>
      <trackRevisions>false</trackRevisions>
    </reviewItem>
    <reviewItem>
      <errorID>4382f48c-1c73-4cab-80b3-6dfa0efb73f2</errorID>
      <errorWord>;</errorWord>
      <group>L1_Format</group>
      <groupName>格式问题</groupName>
      <ability>L2_HalfPunc</ability>
      <abilityName>全半角检查</abilityName>
      <candidateList>
        <item>；</item>
      </candidateList>
      <explain>文本全半角错误。</explain>
      <paraID>7FA96F6E</paraID>
      <start>68</start>
      <end>69</end>
      <status>unmodified</status>
      <modifiedWord/>
      <trackRevisions>false</trackRevisions>
    </reviewItem>
    <reviewItem>
      <errorID>ca57104b-3871-4fe2-a6e1-d1f384125f3e</errorID>
      <errorWord>：/</errorWord>
      <group>L1_Punc</group>
      <groupName>标点问题</groupName>
      <ability>L2_Punc</ability>
      <abilityName>标点符号检查</abilityName>
      <candidateList>
        <item>：</item>
      </candidateList>
      <explain/>
      <paraID>326488A0</paraID>
      <start>2</start>
      <end>4</end>
      <status>unmodified</status>
      <modifiedWord/>
      <trackRevisions>false</trackRevisions>
    </reviewItem>
    <reviewItem>
      <errorID>adb3c60d-8323-406c-a049-b2274e609026</errorID>
      <errorWord>上午00:00</errorWord>
      <group>L1_Knowledge</group>
      <groupName>知识性问题</groupName>
      <ability>L2_Time</ability>
      <abilityName>日期时间</abilityName>
      <candidateList/>
      <explain>时间与前缀不匹配，可能的时间前缀有“下午、晚上、凌晨、午夜”。</explain>
      <paraID>326488A0</paraID>
      <start>17</start>
      <end>24</end>
      <status>unmodified</status>
      <modifiedWord/>
      <trackRevisions>false</trackRevisions>
    </reviewItem>
    <reviewItem>
      <errorID>f10908f8-4136-425e-82ba-db12828a1c2e</errorID>
      <errorWord>/）</errorWord>
      <group>L1_Punc</group>
      <groupName>标点问题</groupName>
      <ability>L2_Punc</ability>
      <abilityName>标点符号检查</abilityName>
      <candidateList>
        <item>）</item>
      </candidateList>
      <explain/>
      <paraID>1946F126</paraID>
      <start>72</start>
      <end>74</end>
      <status>unmodified</status>
      <modifiedWord/>
      <trackRevisions>false</trackRevisions>
    </reviewItem>
    <reviewItem>
      <errorID>ff3e7e2b-65ee-4d84-a20b-07b83899f874</errorID>
      <errorWord>/）</errorWord>
      <group>L1_Punc</group>
      <groupName>标点问题</groupName>
      <ability>L2_Punc</ability>
      <abilityName>标点符号检查</abilityName>
      <candidateList>
        <item>）</item>
      </candidateList>
      <explain/>
      <paraID> 459C441</paraID>
      <start>68</start>
      <end>70</end>
      <status>unmodified</status>
      <modifiedWord/>
      <trackRevisions>false</trackRevisions>
    </reviewItem>
    <reviewItem>
      <errorID>a61e919d-038f-4964-97a7-bbbf528ed2d0</errorID>
      <errorWord>/）</errorWord>
      <group>L1_Punc</group>
      <groupName>标点问题</groupName>
      <ability>L2_Punc</ability>
      <abilityName>标点符号检查</abilityName>
      <candidateList>
        <item>）</item>
      </candidateList>
      <explain/>
      <paraID> 8F2A4F1</paraID>
      <start>30</start>
      <end>32</end>
      <status>unmodified</status>
      <modifiedWord/>
      <trackRevisions>false</trackRevisions>
    </reviewItem>
    <reviewItem>
      <errorID>96294fcd-5733-451c-a394-5e42ceaf5dbf</errorID>
      <errorWord>（2022）3号</errorWord>
      <group>L1_Knowledge</group>
      <groupName>知识性问题</groupName>
      <ability>L2_Knowledge</ability>
      <abilityName>其他知识</abilityName>
      <candidateList>
        <item>〔2022〕3号</item>
      </candidateList>
      <explain>发文字号格式错误。</explain>
      <paraID>477DDF14</paraID>
      <start>44</start>
      <end>52</end>
      <status>modified</status>
      <modifiedWord>〔2022〕3号</modifiedWord>
      <trackRevisions>false</trackRevisions>
    </reviewItem>
    <reviewItem>
      <errorID>a6215927-3531-44fd-88d5-690cf4d6c584</errorID>
      <errorWord>（2021）22号</errorWord>
      <group>L1_Knowledge</group>
      <groupName>知识性问题</groupName>
      <ability>L2_Knowledge</ability>
      <abilityName>其他知识</abilityName>
      <candidateList>
        <item>〔2021〕22号</item>
      </candidateList>
      <explain>发文字号格式错误。</explain>
      <paraID>477DDF14</paraID>
      <start>93</start>
      <end>102</end>
      <status>modified</status>
      <modifiedWord>〔2021〕22号</modifiedWord>
      <trackRevisions>false</trackRevisions>
    </reviewItem>
    <reviewItem>
      <errorID>875789cc-f624-49e8-8a12-3985a23b05d6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477DDF14</paraID>
      <start>103</start>
      <end>104</end>
      <status>ignored</status>
      <modifiedWord/>
      <trackRevisions>false</trackRevisions>
    </reviewItem>
    <reviewItem>
      <errorID>0cae9085-c3ac-4154-b490-d2652c67b510</errorID>
      <errorWord>（2022）8号</errorWord>
      <group>L1_Knowledge</group>
      <groupName>知识性问题</groupName>
      <ability>L2_Knowledge</ability>
      <abilityName>其他知识</abilityName>
      <candidateList>
        <item>〔2022〕8号</item>
      </candidateList>
      <explain>发文字号格式错误。</explain>
      <paraID>477DDF14</paraID>
      <start>149</start>
      <end>157</end>
      <status>modified</status>
      <modifiedWord>〔2022〕8号</modifiedWord>
      <trackRevisions>false</trackRevisions>
    </reviewItem>
    <reviewItem>
      <errorID>d52ba49e-1489-44a9-a42d-7e7c01e18736</errorID>
      <errorWord>（2021）22号</errorWord>
      <group>L1_Knowledge</group>
      <groupName>知识性问题</groupName>
      <ability>L2_Knowledge</ability>
      <abilityName>其他知识</abilityName>
      <candidateList>
        <item>〔2021〕22号</item>
      </candidateList>
      <explain>发文字号格式错误。</explain>
      <paraID>6DBECBF5</paraID>
      <start>44</start>
      <end>53</end>
      <status>modified</status>
      <modifiedWord>〔2021〕22号</modifiedWord>
      <trackRevisions>false</trackRevisions>
    </reviewItem>
    <reviewItem>
      <errorID>f3ab078e-0bfa-4fa6-83dc-2868d320e811</errorID>
      <errorWord>-</errorWord>
      <group>L1_Format</group>
      <groupName>格式问题</groupName>
      <ability>L2_HalfPunc</ability>
      <abilityName>全半角检查</abilityName>
      <candidateList>
        <item>－</item>
      </candidateList>
      <explain>文本全半角错误。</explain>
      <paraID>6DBECBF5</paraID>
      <start>90</start>
      <end>91</end>
      <status>ignored</status>
      <modifiedWord/>
      <trackRevisions>false</trackRevisions>
    </reviewItem>
    <reviewItem>
      <errorID>a34d76ce-515c-43fa-85ef-7dce0b02e5e3</errorID>
      <errorWord>-</errorWord>
      <group>L1_Format</group>
      <groupName>格式问题</groupName>
      <ability>L2_HalfPunc</ability>
      <abilityName>全半角检查</abilityName>
      <candidateList>
        <item>－</item>
      </candidateList>
      <explain>文本全半角错误。</explain>
      <paraID>6DBECBF5</paraID>
      <start>95</start>
      <end>96</end>
      <status>unmodified</status>
      <modifiedWord/>
      <trackRevisions>false</trackRevisions>
    </reviewItem>
    <reviewItem>
      <errorID>5fc1c781-1153-468e-9e7d-dbb7f76fd692</errorID>
      <errorWord>-</errorWord>
      <group>L1_Format</group>
      <groupName>格式问题</groupName>
      <ability>L2_HalfPunc</ability>
      <abilityName>全半角检查</abilityName>
      <candidateList>
        <item>－</item>
      </candidateList>
      <explain>文本全半角错误。</explain>
      <paraID>6DBECBF5</paraID>
      <start>102</start>
      <end>103</end>
      <status>unmodified</status>
      <modifiedWord/>
      <trackRevisions>false</trackRevisions>
    </reviewItem>
    <reviewItem>
      <errorID>eb37ccc1-b4d2-4a73-8fd2-dd292f344b8b</errorID>
      <errorWord>:</errorWord>
      <group>L1_Format</group>
      <groupName>格式问题</groupName>
      <ability>L2_HalfPunc</ability>
      <abilityName>全半角检查</abilityName>
      <candidateList>
        <item>：</item>
      </candidateList>
      <explain>文本全半角错误。</explain>
      <paraID>6DBECBF5</paraID>
      <start>107</start>
      <end>108</end>
      <status>unmodified</status>
      <modifiedWord/>
      <trackRevisions>false</trackRevisions>
    </reviewItem>
    <reviewItem>
      <errorID>4dc506ec-a820-402a-bd68-6954e674c8b0</errorID>
      <errorWord>-</errorWord>
      <group>L1_Format</group>
      <groupName>格式问题</groupName>
      <ability>L2_HalfPunc</ability>
      <abilityName>全半角检查</abilityName>
      <candidateList>
        <item>－</item>
      </candidateList>
      <explain>文本全半角错误。</explain>
      <paraID>6DBECBF5</paraID>
      <start>127</start>
      <end>128</end>
      <status>unmodified</status>
      <modifiedWord/>
      <trackRevisions>false</trackRevisions>
    </reviewItem>
    <reviewItem>
      <errorID>0e5c7cc1-135d-475e-a68c-2b36ac173c9a</errorID>
      <errorWord>-</errorWord>
      <group>L1_Format</group>
      <groupName>格式问题</groupName>
      <ability>L2_HalfPunc</ability>
      <abilityName>全半角检查</abilityName>
      <candidateList>
        <item>－</item>
      </candidateList>
      <explain>文本全半角错误。</explain>
      <paraID>6DBECBF5</paraID>
      <start>132</start>
      <end>133</end>
      <status>unmodified</status>
      <modifiedWord/>
      <trackRevisions>false</trackRevisions>
    </reviewItem>
    <reviewItem>
      <errorID>53710f64-1974-402e-9fbb-c130d779a19c</errorID>
      <errorWord>-</errorWord>
      <group>L1_Format</group>
      <groupName>格式问题</groupName>
      <ability>L2_HalfPunc</ability>
      <abilityName>全半角检查</abilityName>
      <candidateList>
        <item>－</item>
      </candidateList>
      <explain>文本全半角错误。</explain>
      <paraID>6DBECBF5</paraID>
      <start>139</start>
      <end>140</end>
      <status>unmodified</status>
      <modifiedWord/>
      <trackRevisions>false</trackRevisions>
    </reviewItem>
    <reviewItem>
      <errorID>ad36d0e6-755b-4d7c-abdb-e712b0e6e247</errorID>
      <errorWord>-</errorWord>
      <group>L1_Format</group>
      <groupName>格式问题</groupName>
      <ability>L2_HalfPunc</ability>
      <abilityName>全半角检查</abilityName>
      <candidateList>
        <item>－</item>
      </candidateList>
      <explain>文本全半角错误。</explain>
      <paraID>6DBECBF5</paraID>
      <start>181</start>
      <end>182</end>
      <status>unmodified</status>
      <modifiedWord/>
      <trackRevisions>false</trackRevisions>
    </reviewItem>
    <reviewItem>
      <errorID>d0ec8b49-f11d-4d62-a658-96b153547eda</errorID>
      <errorWord>-</errorWord>
      <group>L1_Format</group>
      <groupName>格式问题</groupName>
      <ability>L2_HalfPunc</ability>
      <abilityName>全半角检查</abilityName>
      <candidateList>
        <item>－</item>
      </candidateList>
      <explain>文本全半角错误。</explain>
      <paraID>6DBECBF5</paraID>
      <start>190</start>
      <end>191</end>
      <status>unmodified</status>
      <modifiedWord/>
      <trackRevisions>false</trackRevisions>
    </reviewItem>
    <reviewItem>
      <errorID>5c03b02a-d496-49d0-aa96-11b864e48d9b</errorID>
      <errorWord>:</errorWord>
      <group>L1_Format</group>
      <groupName>格式问题</groupName>
      <ability>L2_HalfPunc</ability>
      <abilityName>全半角检查</abilityName>
      <candidateList>
        <item>：</item>
      </candidateList>
      <explain>文本全半角错误。</explain>
      <paraID> 1695211</paraID>
      <start>71</start>
      <end>72</end>
      <status>unmodified</status>
      <modifiedWord/>
      <trackRevisions>false</trackRevisions>
    </reviewItem>
    <reviewItem>
      <errorID>6f3fc3fe-430b-4fb2-9480-3cc51aeafbd8</errorID>
      <errorWord>-</errorWord>
      <group>L1_Format</group>
      <groupName>格式问题</groupName>
      <ability>L2_HalfPunc</ability>
      <abilityName>全半角检查</abilityName>
      <candidateList>
        <item>－</item>
      </candidateList>
      <explain>文本全半角错误。</explain>
      <paraID> 1695211</paraID>
      <start>145</start>
      <end>146</end>
      <status>unmodified</status>
      <modifiedWord/>
      <trackRevisions>false</trackRevisions>
    </reviewItem>
    <reviewItem>
      <errorID>8620eabf-460b-4f03-b0b8-8edcdc413b5a</errorID>
      <errorWord>-</errorWord>
      <group>L1_Format</group>
      <groupName>格式问题</groupName>
      <ability>L2_HalfPunc</ability>
      <abilityName>全半角检查</abilityName>
      <candidateList>
        <item>－</item>
      </candidateList>
      <explain>文本全半角错误。</explain>
      <paraID> 1695211</paraID>
      <start>146</start>
      <end>147</end>
      <status>unmodified</status>
      <modifiedWord/>
      <trackRevisions>false</trackRevisions>
    </reviewItem>
    <reviewItem>
      <errorID>61611bc4-2482-417c-84d3-876a04d54dc1</errorID>
      <errorWord>-</errorWord>
      <group>L1_Format</group>
      <groupName>格式问题</groupName>
      <ability>L2_HalfPunc</ability>
      <abilityName>全半角检查</abilityName>
      <candidateList>
        <item>－</item>
      </candidateList>
      <explain>文本全半角错误。</explain>
      <paraID> 1695211</paraID>
      <start>200</start>
      <end>201</end>
      <status>unmodified</status>
      <modifiedWord/>
      <trackRevisions>false</trackRevisions>
    </reviewItem>
    <reviewItem>
      <errorID>d68ee058-aeca-4a40-b6c1-e3684563f454</errorID>
      <errorWord>-</errorWord>
      <group>L1_Format</group>
      <groupName>格式问题</groupName>
      <ability>L2_HalfPunc</ability>
      <abilityName>全半角检查</abilityName>
      <candidateList>
        <item>－</item>
      </candidateList>
      <explain>文本全半角错误。</explain>
      <paraID> 1695211</paraID>
      <start>253</start>
      <end>254</end>
      <status>unmodified</status>
      <modifiedWord/>
      <trackRevisions>false</trackRevisions>
    </reviewItem>
    <reviewItem>
      <errorID>5a8a2348-ebe0-4f15-99df-2ea5e5e00dc5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1695211</paraID>
      <start>366</start>
      <end>369</end>
      <status>unmodified</status>
      <modifiedWord/>
      <trackRevisions>false</trackRevisions>
    </reviewItem>
    <reviewItem>
      <errorID>240b7da0-c4d1-4544-a89d-5b1d6fec5d76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1695211</paraID>
      <start>375</start>
      <end>378</end>
      <status>unmodified</status>
      <modifiedWord/>
      <trackRevisions>false</trackRevisions>
    </reviewItem>
    <reviewItem>
      <errorID>ed2ec173-cd62-4287-b42f-0235e8b9f05a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1695211</paraID>
      <start>382</start>
      <end>385</end>
      <status>unmodified</status>
      <modifiedWord/>
      <trackRevisions>false</trackRevisions>
    </reviewItem>
    <reviewItem>
      <errorID>9b0eddbc-438e-459e-901e-cbb50977a9c4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1695211</paraID>
      <start>389</start>
      <end>392</end>
      <status>unmodified</status>
      <modifiedWord/>
      <trackRevisions>false</trackRevisions>
    </reviewItem>
    <reviewItem>
      <errorID>e485ca97-aaad-4708-9827-04f5ab3f0e96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1695211</paraID>
      <start>396</start>
      <end>399</end>
      <status>unmodified</status>
      <modifiedWord/>
      <trackRevisions>false</trackRevisions>
    </reviewItem>
    <reviewItem>
      <errorID>8c76da93-91fb-4b83-911d-481fb7cf30f4</errorID>
      <errorWord>-</errorWord>
      <group>L1_Format</group>
      <groupName>格式问题</groupName>
      <ability>L2_HalfPunc</ability>
      <abilityName>全半角检查</abilityName>
      <candidateList>
        <item>－</item>
      </candidateList>
      <explain>文本全半角错误。</explain>
      <paraID> 1695211</paraID>
      <start>853</start>
      <end>854</end>
      <status>unmodified</status>
      <modifiedWord/>
      <trackRevisions>false</trackRevisions>
    </reviewItem>
    <reviewItem>
      <errorID>827b795f-eddd-478b-ad2b-593a36d5819f</errorID>
      <errorWord>-</errorWord>
      <group>L1_Format</group>
      <groupName>格式问题</groupName>
      <ability>L2_HalfPunc</ability>
      <abilityName>全半角检查</abilityName>
      <candidateList>
        <item>－</item>
      </candidateList>
      <explain>文本全半角错误。</explain>
      <paraID> 1695211</paraID>
      <start>858</start>
      <end>859</end>
      <status>unmodified</status>
      <modifiedWord/>
      <trackRevisions>false</trackRevisions>
    </reviewItem>
    <reviewItem>
      <errorID>334ea355-b68d-4c17-96c1-f335dabdc386</errorID>
      <errorWord>-</errorWord>
      <group>L1_Format</group>
      <groupName>格式问题</groupName>
      <ability>L2_HalfPunc</ability>
      <abilityName>全半角检查</abilityName>
      <candidateList>
        <item>－</item>
      </candidateList>
      <explain>文本全半角错误。</explain>
      <paraID> 1695211</paraID>
      <start>863</start>
      <end>864</end>
      <status>unmodified</status>
      <modifiedWord/>
      <trackRevisions>false</trackRevisions>
    </reviewItem>
    <reviewItem>
      <errorID>06d1317c-a66b-4d10-a534-1a1086202be9</errorID>
      <errorWord>-</errorWord>
      <group>L1_Format</group>
      <groupName>格式问题</groupName>
      <ability>L2_HalfPunc</ability>
      <abilityName>全半角检查</abilityName>
      <candidateList>
        <item>－</item>
      </candidateList>
      <explain>文本全半角错误。</explain>
      <paraID> 1695211</paraID>
      <start>868</start>
      <end>869</end>
      <status>unmodified</status>
      <modifiedWord/>
      <trackRevisions>false</trackRevisions>
    </reviewItem>
    <reviewItem>
      <errorID>6a85a5cf-cade-4588-ac32-2f57a8d38f31</errorID>
      <errorWord>-</errorWord>
      <group>L1_Format</group>
      <groupName>格式问题</groupName>
      <ability>L2_HalfPunc</ability>
      <abilityName>全半角检查</abilityName>
      <candidateList>
        <item>－</item>
      </candidateList>
      <explain>文本全半角错误。</explain>
      <paraID> 1695211</paraID>
      <start>874</start>
      <end>875</end>
      <status>unmodified</status>
      <modifiedWord/>
      <trackRevisions>false</trackRevisions>
    </reviewItem>
    <reviewItem>
      <errorID>a95dccad-88de-4fbd-b647-b09ed852298a</errorID>
      <errorWord>-</errorWord>
      <group>L1_Format</group>
      <groupName>格式问题</groupName>
      <ability>L2_HalfPunc</ability>
      <abilityName>全半角检查</abilityName>
      <candidateList>
        <item>－</item>
      </candidateList>
      <explain>文本全半角错误。</explain>
      <paraID> 1695211</paraID>
      <start>891</start>
      <end>892</end>
      <status>unmodified</status>
      <modifiedWord/>
      <trackRevisions>false</trackRevisions>
    </reviewItem>
    <reviewItem>
      <errorID>57be94a6-d5ce-4854-8e6a-7e3282c36424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1695211</paraID>
      <start>897</start>
      <end>898</end>
      <status>unmodified</status>
      <modifiedWord/>
      <trackRevisions>false</trackRevisions>
    </reviewItem>
    <reviewItem>
      <errorID>6b7a4ee3-c4b5-4ad0-8496-89d6cf3f996d</errorID>
      <errorWord>：/</errorWord>
      <group>L1_Punc</group>
      <groupName>标点问题</groupName>
      <ability>L2_Punc</ability>
      <abilityName>标点符号检查</abilityName>
      <candidateList>
        <item>：</item>
      </candidateList>
      <explain/>
      <paraID> 7028C85</paraID>
      <start>6</start>
      <end>8</end>
      <status>unmodified</status>
      <modifiedWord/>
      <trackRevisions>false</trackRevisions>
    </reviewItem>
    <reviewItem>
      <errorID>2d026be2-1145-4ca9-9c53-1f6bd22e42b1</errorID>
      <errorWord>：/</errorWord>
      <group>L1_Punc</group>
      <groupName>标点问题</groupName>
      <ability>L2_Punc</ability>
      <abilityName>标点符号检查</abilityName>
      <candidateList>
        <item>：</item>
      </candidateList>
      <explain/>
      <paraID>2B96923F</paraID>
      <start>10</start>
      <end>12</end>
      <status>unmodified</status>
      <modifiedWord/>
      <trackRevisions>false</trackRevisions>
    </reviewItem>
    <reviewItem>
      <errorID>e9d545f3-d972-4666-9c7d-e00203d22f47</errorID>
      <errorWord>/）</errorWord>
      <group>L1_Punc</group>
      <groupName>标点问题</groupName>
      <ability>L2_Punc</ability>
      <abilityName>标点符号检查</abilityName>
      <candidateList>
        <item>）</item>
      </candidateList>
      <explain/>
      <paraID>4E861099</paraID>
      <start>46</start>
      <end>48</end>
      <status>unmodified</status>
      <modifiedWord/>
      <trackRevisions>false</trackRevisions>
    </reviewItem>
    <reviewItem>
      <errorID>ad040a8d-3ac3-47ff-81f9-f0c9e5bef12e</errorID>
      <errorWord>间</errorWord>
      <group>L1_Word</group>
      <groupName>字词问题</groupName>
      <ability>L2_Typo</ability>
      <abilityName>字词错误</abilityName>
      <candidateList>
        <item>间之</item>
      </candidateList>
      <explain/>
      <paraID>303C842D</paraID>
      <start>54</start>
      <end>55</end>
      <status>unmodified</status>
      <modifiedWord/>
      <trackRevisions>false</trackRevisions>
    </reviewItem>
    <reviewItem>
      <errorID>dcf80919-0d4d-4613-bf73-d2cd01749cb6</errorID>
      <errorWord>(</errorWord>
      <group>L1_Format</group>
      <groupName>格式问题</groupName>
      <ability>L2_HalfPunc</ability>
      <abilityName>全半角检查</abilityName>
      <candidateList>
        <item>（</item>
      </candidateList>
      <explain>文本全半角错误。</explain>
      <paraID>218D6249</paraID>
      <start>20</start>
      <end>21</end>
      <status>unmodified</status>
      <modifiedWord/>
      <trackRevisions>false</trackRevisions>
    </reviewItem>
    <reviewItem>
      <errorID>af5f23f9-e971-4f79-aca1-4c4ddbd2b125</errorID>
      <errorWord>)</errorWord>
      <group>L1_Format</group>
      <groupName>格式问题</groupName>
      <ability>L2_HalfPunc</ability>
      <abilityName>全半角检查</abilityName>
      <candidateList>
        <item>）</item>
      </candidateList>
      <explain>文本全半角错误。</explain>
      <paraID>218D6249</paraID>
      <start>88</start>
      <end>89</end>
      <status>unmodified</status>
      <modifiedWord/>
      <trackRevisions>false</trackRevisions>
    </reviewItem>
    <reviewItem>
      <errorID>10ba16e9-6d59-48b4-b9e8-bffae9085582</errorID>
      <errorWord>(</errorWord>
      <group>L1_Format</group>
      <groupName>格式问题</groupName>
      <ability>L2_HalfPunc</ability>
      <abilityName>全半角检查</abilityName>
      <candidateList>
        <item>（</item>
      </candidateList>
      <explain>文本全半角错误。</explain>
      <paraID>218D6249</paraID>
      <start>98</start>
      <end>99</end>
      <status>unmodified</status>
      <modifiedWord/>
      <trackRevisions>false</trackRevisions>
    </reviewItem>
    <reviewItem>
      <errorID>ef1f9790-1fde-4818-b1ea-85bccc03f6a0</errorID>
      <errorWord>)</errorWord>
      <group>L1_Format</group>
      <groupName>格式问题</groupName>
      <ability>L2_HalfPunc</ability>
      <abilityName>全半角检查</abilityName>
      <candidateList>
        <item>）</item>
      </candidateList>
      <explain>文本全半角错误。</explain>
      <paraID>218D6249</paraID>
      <start>114</start>
      <end>115</end>
      <status>unmodified</status>
      <modifiedWord/>
      <trackRevisions>false</trackRevisions>
    </reviewItem>
    <reviewItem>
      <errorID>ee52657f-3952-44bd-a920-9b28ddbf60fd</errorID>
      <errorWord>;</errorWord>
      <group>L1_Format</group>
      <groupName>格式问题</groupName>
      <ability>L2_HalfPunc</ability>
      <abilityName>全半角检查</abilityName>
      <candidateList>
        <item>；</item>
      </candidateList>
      <explain>文本全半角错误。</explain>
      <paraID>26FA959F</paraID>
      <start>204</start>
      <end>205</end>
      <status>unmodified</status>
      <modifiedWord/>
      <trackRevisions>false</trackRevisions>
    </reviewItem>
    <reviewItem>
      <errorID>878fc132-4767-4972-9e7a-1665d33d8b82</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625D0F3E</paraID>
      <start>3</start>
      <end>6</end>
      <status>unmodified</status>
      <modifiedWord/>
      <trackRevisions>false</trackRevisions>
    </reviewItem>
    <reviewItem>
      <errorID>8a3fdca7-5132-46e2-a876-81f047d584d1</errorID>
      <errorWord>,</errorWord>
      <group>L1_Format</group>
      <groupName>格式问题</groupName>
      <ability>L2_HalfPunc</ability>
      <abilityName>全半角检查</abilityName>
      <candidateList>
        <item>，</item>
      </candidateList>
      <explain>文本全半角错误。</explain>
      <paraID>14C80491</paraID>
      <start>16</start>
      <end>17</end>
      <status>unmodified</status>
      <modifiedWord/>
      <trackRevisions>false</trackRevisions>
    </reviewItem>
    <reviewItem>
      <errorID>1069ab53-06be-4956-8582-0db5b109a0a8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5B1C4F6D</paraID>
      <start>1</start>
      <end>4</end>
      <status>unmodified</status>
      <modifiedWord/>
      <trackRevisions>false</trackRevisions>
    </reviewItem>
    <reviewItem>
      <errorID>1fc5f219-95f9-4905-ba96-9cfe6d5a5f15</errorID>
      <errorWord>;</errorWord>
      <group>L1_Format</group>
      <groupName>格式问题</groupName>
      <ability>L2_HalfPunc</ability>
      <abilityName>全半角检查</abilityName>
      <candidateList>
        <item>；</item>
      </candidateList>
      <explain>文本全半角错误。</explain>
      <paraID>5AF4A759</paraID>
      <start>25</start>
      <end>26</end>
      <status>unmodified</status>
      <modifiedWord/>
      <trackRevisions>false</trackRevisions>
    </reviewItem>
    <reviewItem>
      <errorID>d4b0bf7f-7d7c-4d98-886a-9355d1cd7c79</errorID>
      <errorWord>;</errorWord>
      <group>L1_Format</group>
      <groupName>格式问题</groupName>
      <ability>L2_HalfPunc</ability>
      <abilityName>全半角检查</abilityName>
      <candidateList>
        <item>；</item>
      </candidateList>
      <explain>文本全半角错误。</explain>
      <paraID>33752291</paraID>
      <start>73</start>
      <end>74</end>
      <status>unmodified</status>
      <modifiedWord/>
      <trackRevisions>false</trackRevisions>
    </reviewItem>
    <reviewItem>
      <errorID>6cb46c5a-3cf0-4ebc-8890-c52ddfa3fd81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22FE012A</paraID>
      <start>17</start>
      <end>18</end>
      <status>unmodified</status>
      <modifiedWord/>
      <trackRevisions>false</trackRevisions>
    </reviewItem>
    <reviewItem>
      <errorID>2dcf54fe-c328-4f98-bc0c-1963e40415ed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22FE012A</paraID>
      <start>22</start>
      <end>23</end>
      <status>unmodified</status>
      <modifiedWord/>
      <trackRevisions>false</trackRevisions>
    </reviewItem>
    <reviewItem>
      <errorID>974c7d38-15b5-4814-a207-a6b23bc08e6e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22FE012A</paraID>
      <start>42</start>
      <end>43</end>
      <status>unmodified</status>
      <modifiedWord/>
      <trackRevisions>false</trackRevisions>
    </reviewItem>
    <reviewItem>
      <errorID>04831c6f-38af-4c0d-9265-d7a173a8ee93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22FE012A</paraID>
      <start>47</start>
      <end>48</end>
      <status>unmodified</status>
      <modifiedWord/>
      <trackRevisions>false</trackRevisions>
    </reviewItem>
    <reviewItem>
      <errorID>7e242cc3-8195-4fc3-aea6-162a44098371</errorID>
      <errorWord>法律、法规</errorWord>
      <group>L1_Word</group>
      <groupName>字词问题</groupName>
      <ability>L2_Typo</ability>
      <abilityName>字词错误</abilityName>
      <candidateList>
        <item>法律法规</item>
      </candidateList>
      <explain/>
      <paraID>1C39CC0E</paraID>
      <start>53</start>
      <end>58</end>
      <status>unmodified</status>
      <modifiedWord/>
      <trackRevisions>false</trackRevisions>
    </reviewItem>
    <reviewItem>
      <errorID>3ed6fa9c-cdfc-4526-942a-c8ec56aeb6bb</errorID>
      <errorWord>/）</errorWord>
      <group>L1_Punc</group>
      <groupName>标点问题</groupName>
      <ability>L2_Punc</ability>
      <abilityName>标点符号检查</abilityName>
      <candidateList>
        <item>）</item>
      </candidateList>
      <explain/>
      <paraID>372B6354</paraID>
      <start>93</start>
      <end>95</end>
      <status>unmodified</status>
      <modifiedWord/>
      <trackRevisions>false</trackRevisions>
    </reviewItem>
    <reviewItem>
      <errorID>0fe4a36d-2d65-44a2-8f1c-1864e9cbaebc</errorID>
      <errorWord>;</errorWord>
      <group>L1_Format</group>
      <groupName>格式问题</groupName>
      <ability>L2_HalfPunc</ability>
      <abilityName>全半角检查</abilityName>
      <candidateList>
        <item>；</item>
      </candidateList>
      <explain>文本全半角错误。</explain>
      <paraID>7FF34CDF</paraID>
      <start>74</start>
      <end>75</end>
      <status>unmodified</status>
      <modifiedWord/>
      <trackRevisions>false</trackRevisions>
    </reviewItem>
    <reviewItem>
      <errorID>53ad5cd8-4936-4a8b-8d47-1b701efa5dc4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59A2B77</paraID>
      <start>0</start>
      <end>2</end>
      <status>unmodified</status>
      <modifiedWord/>
      <trackRevisions>false</trackRevisions>
    </reviewItem>
    <reviewItem>
      <errorID>0228961b-1be1-48f5-a868-e1dd5ddd332b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685182E</paraID>
      <start>94</start>
      <end>97</end>
      <status>unmodified</status>
      <modifiedWord/>
      <trackRevisions>false</trackRevisions>
    </reviewItem>
    <reviewItem>
      <errorID>e37458d3-3adc-43b6-8e92-82a928abc223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41D22754</paraID>
      <start>196</start>
      <end>201</end>
      <status>unmodified</status>
      <modifiedWord/>
      <trackRevisions>false</trackRevisions>
    </reviewItem>
    <reviewItem>
      <errorID>f23b46c2-b5b5-42c7-a393-5fd83020ce7e</errorID>
      <errorWord>[2014]68号</errorWord>
      <group>L1_Knowledge</group>
      <groupName>知识性问题</groupName>
      <ability>L2_Knowledge</ability>
      <abilityName>其他知识</abilityName>
      <candidateList>
        <item>〔2014〕68号</item>
      </candidateList>
      <explain>发文字号格式错误。</explain>
      <paraID>327162B2</paraID>
      <start>31</start>
      <end>40</end>
      <status>modified</status>
      <modifiedWord>〔2014〕68号</modifiedWord>
      <trackRevisions>false</trackRevisions>
    </reviewItem>
    <reviewItem>
      <errorID>5b5fb392-f3a0-4aa0-9a15-bc22f2b2448d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5770FCBD</paraID>
      <start>13</start>
      <end>16</end>
      <status>unmodified</status>
      <modifiedWord/>
      <trackRevisions>false</trackRevisions>
    </reviewItem>
    <reviewItem>
      <errorID>8e489f87-487d-4b70-aca5-afe1fef357b8</errorID>
      <errorWord>（2021）22号</errorWord>
      <group>L1_Knowledge</group>
      <groupName>知识性问题</groupName>
      <ability>L2_Knowledge</ability>
      <abilityName>其他知识</abilityName>
      <candidateList>
        <item>〔2021〕22号</item>
      </candidateList>
      <explain>发文字号格式错误。</explain>
      <paraID>4E605AAB</paraID>
      <start>41</start>
      <end>50</end>
      <status>modified</status>
      <modifiedWord>〔2021〕22号</modifiedWord>
      <trackRevisions>false</trackRevisions>
    </reviewItem>
    <reviewItem>
      <errorID>494da322-3e05-49c4-a403-a48b6eeaa563</errorID>
      <errorWord>-</errorWord>
      <group>L1_Format</group>
      <groupName>格式问题</groupName>
      <ability>L2_HalfPunc</ability>
      <abilityName>全半角检查</abilityName>
      <candidateList>
        <item>－</item>
      </candidateList>
      <explain>文本全半角错误。</explain>
      <paraID>4E605AAB</paraID>
      <start>87</start>
      <end>88</end>
      <status>unmodified</status>
      <modifiedWord/>
      <trackRevisions>false</trackRevisions>
    </reviewItem>
    <reviewItem>
      <errorID>61953371-a7be-423c-a4a4-6133e35893b1</errorID>
      <errorWord>-</errorWord>
      <group>L1_Format</group>
      <groupName>格式问题</groupName>
      <ability>L2_HalfPunc</ability>
      <abilityName>全半角检查</abilityName>
      <candidateList>
        <item>－</item>
      </candidateList>
      <explain>文本全半角错误。</explain>
      <paraID>4E605AAB</paraID>
      <start>92</start>
      <end>93</end>
      <status>unmodified</status>
      <modifiedWord/>
      <trackRevisions>false</trackRevisions>
    </reviewItem>
    <reviewItem>
      <errorID>9fe27d9e-7a17-4e23-b9b5-9a83df348259</errorID>
      <errorWord>-</errorWord>
      <group>L1_Format</group>
      <groupName>格式问题</groupName>
      <ability>L2_HalfPunc</ability>
      <abilityName>全半角检查</abilityName>
      <candidateList>
        <item>－</item>
      </candidateList>
      <explain>文本全半角错误。</explain>
      <paraID>4E605AAB</paraID>
      <start>99</start>
      <end>100</end>
      <status>unmodified</status>
      <modifiedWord/>
      <trackRevisions>false</trackRevisions>
    </reviewItem>
    <reviewItem>
      <errorID>e9bfc308-9b64-48a8-a98f-fb20e8d30656</errorID>
      <errorWord>-</errorWord>
      <group>L1_Format</group>
      <groupName>格式问题</groupName>
      <ability>L2_HalfPunc</ability>
      <abilityName>全半角检查</abilityName>
      <candidateList>
        <item>－</item>
      </candidateList>
      <explain>文本全半角错误。</explain>
      <paraID>4E605AAB</paraID>
      <start>124</start>
      <end>125</end>
      <status>unmodified</status>
      <modifiedWord/>
      <trackRevisions>false</trackRevisions>
    </reviewItem>
    <reviewItem>
      <errorID>672c6df5-63e9-4bfb-939b-2eafdf801e2f</errorID>
      <errorWord>-</errorWord>
      <group>L1_Format</group>
      <groupName>格式问题</groupName>
      <ability>L2_HalfPunc</ability>
      <abilityName>全半角检查</abilityName>
      <candidateList>
        <item>－</item>
      </candidateList>
      <explain>文本全半角错误。</explain>
      <paraID>4E605AAB</paraID>
      <start>129</start>
      <end>130</end>
      <status>unmodified</status>
      <modifiedWord/>
      <trackRevisions>false</trackRevisions>
    </reviewItem>
    <reviewItem>
      <errorID>7ae4f8e5-c671-4f20-8010-89bb294bf680</errorID>
      <errorWord>-</errorWord>
      <group>L1_Format</group>
      <groupName>格式问题</groupName>
      <ability>L2_HalfPunc</ability>
      <abilityName>全半角检查</abilityName>
      <candidateList>
        <item>－</item>
      </candidateList>
      <explain>文本全半角错误。</explain>
      <paraID>4E605AAB</paraID>
      <start>136</start>
      <end>137</end>
      <status>unmodified</status>
      <modifiedWord/>
      <trackRevisions>false</trackRevisions>
    </reviewItem>
    <reviewItem>
      <errorID>88dc8997-1efd-4733-8adc-ed6728d9facc</errorID>
      <errorWord>-</errorWord>
      <group>L1_Format</group>
      <groupName>格式问题</groupName>
      <ability>L2_HalfPunc</ability>
      <abilityName>全半角检查</abilityName>
      <candidateList>
        <item>－</item>
      </candidateList>
      <explain>文本全半角错误。</explain>
      <paraID>4E605AAB</paraID>
      <start>178</start>
      <end>179</end>
      <status>unmodified</status>
      <modifiedWord/>
      <trackRevisions>false</trackRevisions>
    </reviewItem>
    <reviewItem>
      <errorID>d98956e1-2264-4253-bf8b-fd4786654b23</errorID>
      <errorWord>-</errorWord>
      <group>L1_Format</group>
      <groupName>格式问题</groupName>
      <ability>L2_HalfPunc</ability>
      <abilityName>全半角检查</abilityName>
      <candidateList>
        <item>－</item>
      </candidateList>
      <explain>文本全半角错误。</explain>
      <paraID>4E605AAB</paraID>
      <start>187</start>
      <end>188</end>
      <status>unmodified</status>
      <modifiedWord/>
      <trackRevisions>false</trackRevisions>
    </reviewItem>
    <reviewItem>
      <errorID>65e3e863-56b9-4eed-8414-07ddef1c3b8d</errorID>
      <errorWord>提出质疑</errorWord>
      <group>L1_Grammar</group>
      <groupName>语法问题</groupName>
      <ability>L2_Grammar</ability>
      <abilityName>语法错误</abilityName>
      <candidateList>
        <item>质疑</item>
      </candidateList>
      <explain>〈动〉提出疑问：～问难。</explain>
      <paraID>6D3D861F</paraID>
      <start>5</start>
      <end>9</end>
      <status>unmodified</status>
      <modifiedWord/>
      <trackRevisions>false</trackRevisions>
    </reviewItem>
    <reviewItem>
      <errorID>519c7ab5-f4b8-4c53-81a2-2efadbdc3ca6</errorID>
      <errorWord>其它</errorWord>
      <group>L1_Word</group>
      <groupName>字词问题</groupName>
      <ability>L2_Alias</ability>
      <abilityName>也作/曾用词</abilityName>
      <candidateList>
        <item>其他</item>
      </candidateList>
      <explain>词汇[其它]为不规范表述或旧称，其规范书面表述为[其他]。</explain>
      <paraID>5FD79966</paraID>
      <start>6</start>
      <end>8</end>
      <status>modified</status>
      <modifiedWord>其他</modifiedWord>
      <trackRevisions>false</trackRevisions>
    </reviewItem>
    <reviewItem>
      <errorID>2589d18e-a852-453e-9f73-6b0105bb7bd9</errorID>
      <errorWord>提出质疑</errorWord>
      <group>L1_Grammar</group>
      <groupName>语法问题</groupName>
      <ability>L2_Grammar</ability>
      <abilityName>语法错误</abilityName>
      <candidateList>
        <item>质疑</item>
      </candidateList>
      <explain>〈动〉提出疑问：～问难。</explain>
      <paraID>178C73DE</paraID>
      <start>5</start>
      <end>9</end>
      <status>unmodified</status>
      <modifiedWord/>
      <trackRevisions>false</trackRevisions>
    </reviewItem>
    <reviewItem>
      <errorID>c1c2a6a9-5db1-4618-b185-ed8d3a323ea2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40C73C70</paraID>
      <start>0</start>
      <end>2</end>
      <status>unmodified</status>
      <modifiedWord/>
      <trackRevisions>false</trackRevisions>
    </reviewItem>
    <reviewItem>
      <errorID>7e190466-1e3e-4798-a92d-950053682eaf</errorID>
      <errorWord>间</errorWord>
      <group>L1_Word</group>
      <groupName>字词问题</groupName>
      <ability>L2_Typo</ability>
      <abilityName>字词错误</abilityName>
      <candidateList>
        <item>间之</item>
      </candidateList>
      <explain/>
      <paraID>639109AA</paraID>
      <start>39</start>
      <end>41</end>
      <status>modified</status>
      <modifiedWord>间之</modifiedWord>
      <trackRevisions>false</trackRevisions>
    </reviewItem>
    <reviewItem>
      <errorID>3287a443-8c16-48ef-9dca-4191d5a9cca0</errorID>
      <errorWord>、</errorWord>
      <group>L1_Punc</group>
      <groupName>标点问题</groupName>
      <ability>L2_Punc</ability>
      <abilityName>标点符号检查</abilityName>
      <candidateList>
        <item>.</item>
      </candidateList>
      <explain/>
      <paraID>2960DA22</paraID>
      <start>1</start>
      <end>2</end>
      <status>unmodified</status>
      <modifiedWord/>
      <trackRevisions>false</trackRevisions>
    </reviewItem>
    <reviewItem>
      <errorID>81e08379-53a2-40bd-852d-83f49958c230</errorID>
      <errorWord>、</errorWord>
      <group>L1_Punc</group>
      <groupName>标点问题</groupName>
      <ability>L2_Punc</ability>
      <abilityName>标点符号检查</abilityName>
      <candidateList>
        <item>.</item>
      </candidateList>
      <explain/>
      <paraID>4264D781</paraID>
      <start>1</start>
      <end>2</end>
      <status>unmodified</status>
      <modifiedWord/>
      <trackRevisions>false</trackRevisions>
    </reviewItem>
    <reviewItem>
      <errorID>5cf4b004-253f-41f8-882c-7855be1893a9</errorID>
      <errorWord>)</errorWord>
      <group>L1_Format</group>
      <groupName>格式问题</groupName>
      <ability>L2_HalfPunc</ability>
      <abilityName>全半角检查</abilityName>
      <candidateList>
        <item>）</item>
      </candidateList>
      <explain>文本全半角错误。</explain>
      <paraID>4264D781</paraID>
      <start>22</start>
      <end>23</end>
      <status>unmodified</status>
      <modifiedWord/>
      <trackRevisions>false</trackRevisions>
    </reviewItem>
    <reviewItem>
      <errorID>7184f062-b865-4712-8908-49e0706e3dbb</errorID>
      <errorWord>、</errorWord>
      <group>L1_Punc</group>
      <groupName>标点问题</groupName>
      <ability>L2_Punc</ability>
      <abilityName>标点符号检查</abilityName>
      <candidateList>
        <item>.</item>
      </candidateList>
      <explain/>
      <paraID>15642DF5</paraID>
      <start>1</start>
      <end>2</end>
      <status>unmodified</status>
      <modifiedWord/>
      <trackRevisions>false</trackRevisions>
    </reviewItem>
    <reviewItem>
      <errorID>8a2c9f1a-5f83-4fa0-bea8-ba3815ca7ecb</errorID>
      <errorWord>)</errorWord>
      <group>L1_Format</group>
      <groupName>格式问题</groupName>
      <ability>L2_HalfPunc</ability>
      <abilityName>全半角检查</abilityName>
      <candidateList>
        <item>）</item>
      </candidateList>
      <explain>文本全半角错误。</explain>
      <paraID>3AE70D8D</paraID>
      <start>13</start>
      <end>14</end>
      <status>unmodified</status>
      <modifiedWord/>
      <trackRevisions>false</trackRevisions>
    </reviewItem>
    <reviewItem>
      <errorID>306f64d1-43e1-4e56-8027-0629ea8f2772</errorID>
      <errorWord>(</errorWord>
      <group>L1_Format</group>
      <groupName>格式问题</groupName>
      <ability>L2_HalfPunc</ability>
      <abilityName>全半角检查</abilityName>
      <candidateList>
        <item>（</item>
      </candidateList>
      <explain>文本全半角错误。</explain>
      <paraID> 74678F2</paraID>
      <start>21</start>
      <end>22</end>
      <status>unmodified</status>
      <modifiedWord/>
      <trackRevisions>false</trackRevisions>
    </reviewItem>
    <reviewItem>
      <errorID>96e0f8ef-b857-471f-bb1f-b774c72c7da7</errorID>
      <errorWord>)</errorWord>
      <group>L1_Format</group>
      <groupName>格式问题</groupName>
      <ability>L2_HalfPunc</ability>
      <abilityName>全半角检查</abilityName>
      <candidateList>
        <item>）</item>
      </candidateList>
      <explain>文本全半角错误。</explain>
      <paraID> 74678F2</paraID>
      <start>25</start>
      <end>26</end>
      <status>unmodified</status>
      <modifiedWord/>
      <trackRevisions>false</trackRevisions>
    </reviewItem>
    <reviewItem>
      <errorID>e28ab1a8-8e10-4dd8-9536-b39d47bdcf31</errorID>
      <errorWord>(</errorWord>
      <group>L1_Format</group>
      <groupName>格式问题</groupName>
      <ability>L2_HalfPunc</ability>
      <abilityName>全半角检查</abilityName>
      <candidateList>
        <item>（</item>
      </candidateList>
      <explain>文本全半角错误。</explain>
      <paraID> 8A84361</paraID>
      <start>18</start>
      <end>19</end>
      <status>unmodified</status>
      <modifiedWord/>
      <trackRevisions>false</trackRevisions>
    </reviewItem>
    <reviewItem>
      <errorID>14d65126-98eb-4f8a-add5-e389fb4929f8</errorID>
      <errorWord>)</errorWord>
      <group>L1_Format</group>
      <groupName>格式问题</groupName>
      <ability>L2_HalfPunc</ability>
      <abilityName>全半角检查</abilityName>
      <candidateList>
        <item>）</item>
      </candidateList>
      <explain>文本全半角错误。</explain>
      <paraID> 8A84361</paraID>
      <start>22</start>
      <end>23</end>
      <status>unmodified</status>
      <modifiedWord/>
      <trackRevisions>false</trackRevisions>
    </reviewItem>
    <reviewItem>
      <errorID>1fbd9894-ffa8-4165-a866-4eeb0f5447b4</errorID>
      <errorWord>-</errorWord>
      <group>L1_Format</group>
      <groupName>格式问题</groupName>
      <ability>L2_HalfPunc</ability>
      <abilityName>全半角检查</abilityName>
      <candidateList>
        <item>－</item>
      </candidateList>
      <explain>文本全半角错误。</explain>
      <paraID>62AF87B2</paraID>
      <start>52</start>
      <end>53</end>
      <status>unmodified</status>
      <modifiedWord/>
      <trackRevisions>false</trackRevisions>
    </reviewItem>
    <reviewItem>
      <errorID>435b4438-6227-45e4-b451-e336a4f29f45</errorID>
      <errorWord>操作合</errorWord>
      <group>L1_Word</group>
      <groupName>字词问题</groupName>
      <ability>L2_Typo</ability>
      <abilityName>字词错误</abilityName>
      <candidateList>
        <item>操作台</item>
      </candidateList>
      <explain/>
      <paraID>6164C228</paraID>
      <start>8</start>
      <end>11</end>
      <status>unmodified</status>
      <modifiedWord/>
      <trackRevisions>false</trackRevisions>
    </reviewItem>
    <reviewItem>
      <errorID>9d487431-7a55-46c8-9336-3e989b234c69</errorID>
      <errorWord>间</errorWord>
      <group>L1_Word</group>
      <groupName>字词问题</groupName>
      <ability>L2_Typo</ability>
      <abilityName>字词错误</abilityName>
      <candidateList>
        <item>间之</item>
      </candidateList>
      <explain/>
      <paraID> CF2F396</paraID>
      <start>94</start>
      <end>96</end>
      <status>modified</status>
      <modifiedWord>间之</modifiedWord>
      <trackRevisions>false</trackRevisions>
    </reviewItem>
    <reviewItem>
      <errorID>a8ae93bd-0802-46c4-ab8e-69beb1fbcd11</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683E018B</paraID>
      <start>23</start>
      <end>25</end>
      <status>modified</status>
      <modifiedWord>及时</modifiedWord>
      <trackRevisions>false</trackRevisions>
    </reviewItem>
    <reviewItem>
      <errorID>93465bf7-06df-40c0-b415-2f5b08f7a3cb</errorID>
      <errorWord>(</errorWord>
      <group>L1_Format</group>
      <groupName>格式问题</groupName>
      <ability>L2_HalfPunc</ability>
      <abilityName>全半角检查</abilityName>
      <candidateList>
        <item>（</item>
      </candidateList>
      <explain>文本全半角错误。</explain>
      <paraID>6475B8DF</paraID>
      <start>83</start>
      <end>84</end>
      <status>unmodified</status>
      <modifiedWord/>
      <trackRevisions>false</trackRevisions>
    </reviewItem>
    <reviewItem>
      <errorID>f8095a26-e144-4519-b7e1-7c3013f651c8</errorID>
      <errorWord>)</errorWord>
      <group>L1_Format</group>
      <groupName>格式问题</groupName>
      <ability>L2_HalfPunc</ability>
      <abilityName>全半角检查</abilityName>
      <candidateList>
        <item>）</item>
      </candidateList>
      <explain>文本全半角错误。</explain>
      <paraID>6475B8DF</paraID>
      <start>134</start>
      <end>135</end>
      <status>unmodified</status>
      <modifiedWord/>
      <trackRevisions>false</trackRevisions>
    </reviewItem>
    <reviewItem>
      <errorID>c6325369-9c0b-4c7b-a5c4-dceb7c33382d</errorID>
      <errorWord>(</errorWord>
      <group>L1_Format</group>
      <groupName>格式问题</groupName>
      <ability>L2_HalfPunc</ability>
      <abilityName>全半角检查</abilityName>
      <candidateList>
        <item>（</item>
      </candidateList>
      <explain>文本全半角错误。</explain>
      <paraID>16EA97C8</paraID>
      <start>34</start>
      <end>35</end>
      <status>unmodified</status>
      <modifiedWord/>
      <trackRevisions>false</trackRevisions>
    </reviewItem>
    <reviewItem>
      <errorID>17f57d38-67e4-434b-9760-d4ec0ef55404</errorID>
      <errorWord>)</errorWord>
      <group>L1_Format</group>
      <groupName>格式问题</groupName>
      <ability>L2_HalfPunc</ability>
      <abilityName>全半角检查</abilityName>
      <candidateList>
        <item>）</item>
      </candidateList>
      <explain>文本全半角错误。</explain>
      <paraID>16EA97C8</paraID>
      <start>102</start>
      <end>103</end>
      <status>unmodified</status>
      <modifiedWord/>
      <trackRevisions>false</trackRevisions>
    </reviewItem>
    <reviewItem>
      <errorID>7f379e43-e494-412a-9727-a9c61c1d7b3f</errorID>
      <errorWord>(</errorWord>
      <group>L1_Format</group>
      <groupName>格式问题</groupName>
      <ability>L2_HalfPunc</ability>
      <abilityName>全半角检查</abilityName>
      <candidateList>
        <item>（</item>
      </candidateList>
      <explain>文本全半角错误。</explain>
      <paraID>16EA97C8</paraID>
      <start>112</start>
      <end>113</end>
      <status>unmodified</status>
      <modifiedWord/>
      <trackRevisions>false</trackRevisions>
    </reviewItem>
    <reviewItem>
      <errorID>2606c1d0-e76f-4b30-9cfe-3ca3818f6f28</errorID>
      <errorWord>)</errorWord>
      <group>L1_Format</group>
      <groupName>格式问题</groupName>
      <ability>L2_HalfPunc</ability>
      <abilityName>全半角检查</abilityName>
      <candidateList>
        <item>）</item>
      </candidateList>
      <explain>文本全半角错误。</explain>
      <paraID>16EA97C8</paraID>
      <start>128</start>
      <end>129</end>
      <status>unmodified</status>
      <modifiedWord/>
      <trackRevisions>false</trackRevisions>
    </reviewItem>
    <reviewItem>
      <errorID>4861438e-131f-436c-b37e-0afdde3aa6ea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35147938</paraID>
      <start>0</start>
      <end>2</end>
      <status>unmodified</status>
      <modifiedWord/>
      <trackRevisions>false</trackRevisions>
    </reviewItem>
    <reviewItem>
      <errorID>5440efbd-0a26-4a2b-b5dc-2f25d9b71a8e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586B39F4</paraID>
      <start>0</start>
      <end>2</end>
      <status>unmodified</status>
      <modifiedWord/>
      <trackRevisions>false</trackRevisions>
    </reviewItem>
    <reviewItem>
      <errorID>6c929d75-7ffa-4b56-a4f0-840c9fadbc6e</errorID>
      <errorWord>-</errorWord>
      <group>L1_Format</group>
      <groupName>格式问题</groupName>
      <ability>L2_HalfPunc</ability>
      <abilityName>全半角检查</abilityName>
      <candidateList>
        <item>－</item>
      </candidateList>
      <explain>文本全半角错误。</explain>
      <paraID>7A7B2695</paraID>
      <start>11</start>
      <end>12</end>
      <status>unmodified</status>
      <modifiedWord/>
      <trackRevisions>false</trackRevisions>
    </reviewItem>
    <reviewItem>
      <errorID>115c9624-8a96-40b4-9df7-61ff67b9448e</errorID>
      <errorWord>-</errorWord>
      <group>L1_Format</group>
      <groupName>格式问题</groupName>
      <ability>L2_HalfPunc</ability>
      <abilityName>全半角检查</abilityName>
      <candidateList>
        <item>－</item>
      </candidateList>
      <explain>文本全半角错误。</explain>
      <paraID>24001081</paraID>
      <start>56</start>
      <end>57</end>
      <status>unmodified</status>
      <modifiedWord/>
      <trackRevisions>false</trackRevisions>
    </reviewItem>
    <reviewItem>
      <errorID>a4f9d512-11ac-4618-9798-c13b439e6e6b</errorID>
      <errorWord>-</errorWord>
      <group>L1_Format</group>
      <groupName>格式问题</groupName>
      <ability>L2_HalfPunc</ability>
      <abilityName>全半角检查</abilityName>
      <candidateList>
        <item>－</item>
      </candidateList>
      <explain>文本全半角错误。</explain>
      <paraID>24001081</paraID>
      <start>62</start>
      <end>63</end>
      <status>unmodified</status>
      <modifiedWord/>
      <trackRevisions>false</trackRevisions>
    </reviewItem>
    <reviewItem>
      <errorID>c79c5250-d154-4700-a389-5f68b295338d</errorID>
      <errorWord>-</errorWord>
      <group>L1_Format</group>
      <groupName>格式问题</groupName>
      <ability>L2_HalfPunc</ability>
      <abilityName>全半角检查</abilityName>
      <candidateList>
        <item>－</item>
      </candidateList>
      <explain>文本全半角错误。</explain>
      <paraID>24001081</paraID>
      <start>67</start>
      <end>68</end>
      <status>unmodified</status>
      <modifiedWord/>
      <trackRevisions>false</trackRevisions>
    </reviewItem>
    <reviewItem>
      <errorID>5fb3de1d-b52a-488b-99f9-0de5e442ad1a</errorID>
      <errorWord>其它</errorWord>
      <group>L1_Word</group>
      <groupName>字词问题</groupName>
      <ability>L2_Alias</ability>
      <abilityName>也作/曾用词</abilityName>
      <candidateList>
        <item>其他</item>
      </candidateList>
      <explain>词汇[其它]为不规范表述或旧称，其规范书面表述为[其他]。</explain>
      <paraID>59637E71</paraID>
      <start>2</start>
      <end>4</end>
      <status>modified</status>
      <modifiedWord>其他</modifiedWord>
      <trackRevisions>false</trackRevisions>
    </reviewItem>
    <reviewItem>
      <errorID>65752a6b-5d03-4a90-b204-f3ce24c4e508</errorID>
      <errorWord>前</errorWord>
      <group>L1_Word</group>
      <groupName>字词问题</groupName>
      <ability>L2_Typo</ability>
      <abilityName>字词错误</abilityName>
      <candidateList>
        <item>见</item>
      </candidateList>
      <explain/>
      <paraID>7B25CED5</paraID>
      <start>4</start>
      <end>5</end>
      <status>unmodified</status>
      <modifiedWord/>
      <trackRevisions>false</trackRevisions>
    </reviewItem>
    <reviewItem>
      <errorID>205cba62-c665-4597-9748-6f0df552176c</errorID>
      <errorWord>20232年1月1日</errorWord>
      <group>L1_Knowledge</group>
      <groupName>知识性问题</groupName>
      <ability>L2_Time</ability>
      <abilityName>日期时间</abilityName>
      <candidateList/>
      <explain>请检查此处年份表述是否正确。</explain>
      <paraID>4543BAD0</paraID>
      <start>0</start>
      <end>10</end>
      <status>unmodified</status>
      <modifiedWord/>
      <trackRevisions>false</trackRevisions>
    </reviewItem>
    <reviewItem>
      <errorID>9e883e08-08e3-4593-81b1-1a99898da755</errorID>
      <errorWord>(</errorWord>
      <group>L1_Format</group>
      <groupName>格式问题</groupName>
      <ability>L2_HalfPunc</ability>
      <abilityName>全半角检查</abilityName>
      <candidateList>
        <item>（</item>
      </candidateList>
      <explain>文本全半角错误。</explain>
      <paraID>37288645</paraID>
      <start>75</start>
      <end>76</end>
      <status>unmodified</status>
      <modifiedWord/>
      <trackRevisions>false</trackRevisions>
    </reviewItem>
    <reviewItem>
      <errorID>6cf2f6d9-b0e9-4f98-b568-75e7cdb55423</errorID>
      <errorWord>)</errorWord>
      <group>L1_Format</group>
      <groupName>格式问题</groupName>
      <ability>L2_HalfPunc</ability>
      <abilityName>全半角检查</abilityName>
      <candidateList>
        <item>）</item>
      </candidateList>
      <explain>文本全半角错误。</explain>
      <paraID>37288645</paraID>
      <start>88</start>
      <end>89</end>
      <status>unmodified</status>
      <modifiedWord/>
      <trackRevisions>false</trackRevisions>
    </reviewItem>
    <reviewItem>
      <errorID>63528cec-59a4-4465-bb0c-12e276ea5235</errorID>
      <errorWord>小组的</errorWord>
      <group>L1_Word</group>
      <groupName>字词问题</groupName>
      <ability>L2_Typo</ability>
      <abilityName>字词错误</abilityName>
      <candidateList>
        <item>小组</item>
      </candidateList>
      <explain/>
      <paraID>675649C2</paraID>
      <start>4</start>
      <end>7</end>
      <status>unmodified</status>
      <modifiedWord/>
      <trackRevisions>false</trackRevisions>
    </reviewItem>
    <reviewItem>
      <errorID>bbfdeebd-04b3-4830-a0df-e270aa3aa97f</errorID>
      <errorWord>人员的</errorWord>
      <group>L1_Word</group>
      <groupName>字词问题</groupName>
      <ability>L2_Typo</ability>
      <abilityName>字词错误</abilityName>
      <candidateList>
        <item>人员</item>
      </candidateList>
      <explain>〈名〉担任某种职务的人：机关工作～｜值班～｜～配备。</explain>
      <paraID>675649C2</paraID>
      <start>9</start>
      <end>12</end>
      <status>unmodified</status>
      <modifiedWord/>
      <trackRevisions>false</trackRevisions>
    </reviewItem>
    <reviewItem>
      <errorID>69ad8047-f314-4659-955c-e99e06298eac</errorID>
      <errorWord>法律、法规</errorWord>
      <group>L1_Word</group>
      <groupName>字词问题</groupName>
      <ability>L2_Typo</ability>
      <abilityName>字词错误</abilityName>
      <candidateList>
        <item>法律法规</item>
      </candidateList>
      <explain/>
      <paraID>167ACCFE</paraID>
      <start>3</start>
      <end>8</end>
      <status>unmodified</status>
      <modifiedWord/>
      <trackRevisions>false</trackRevisions>
    </reviewItem>
    <reviewItem>
      <errorID>f44571b7-7c41-4e48-907d-8db199ef5db6</errorID>
      <errorWord>;</errorWord>
      <group>L1_Format</group>
      <groupName>格式问题</groupName>
      <ability>L2_HalfPunc</ability>
      <abilityName>全半角检查</abilityName>
      <candidateList>
        <item>；</item>
      </candidateList>
      <explain>文本全半角错误。</explain>
      <paraID>513CC09A</paraID>
      <start>43</start>
      <end>44</end>
      <status>unmodified</status>
      <modifiedWord/>
      <trackRevisions>false</trackRevisions>
    </reviewItem>
    <reviewItem>
      <errorID>4c8b1ee3-2a13-4d85-8828-b9a474a8c80b</errorID>
      <errorWord>;</errorWord>
      <group>L1_Format</group>
      <groupName>格式问题</groupName>
      <ability>L2_HalfPunc</ability>
      <abilityName>全半角检查</abilityName>
      <candidateList>
        <item>；</item>
      </candidateList>
      <explain>文本全半角错误。</explain>
      <paraID>47C3CE01</paraID>
      <start>26</start>
      <end>27</end>
      <status>unmodified</status>
      <modifiedWord/>
      <trackRevisions>false</trackRevisions>
    </reviewItem>
    <reviewItem>
      <errorID>d9801c12-1032-4f9c-830b-b3988bfff9a5</errorID>
      <errorWord>;</errorWord>
      <group>L1_Format</group>
      <groupName>格式问题</groupName>
      <ability>L2_HalfPunc</ability>
      <abilityName>全半角检查</abilityName>
      <candidateList>
        <item>；</item>
      </candidateList>
      <explain>文本全半角错误。</explain>
      <paraID> 89FD9DE</paraID>
      <start>45</start>
      <end>46</end>
      <status>unmodified</status>
      <modifiedWord/>
      <trackRevisions>false</trackRevisions>
    </reviewItem>
    <reviewItem>
      <errorID>470b6362-5627-4757-a46c-6b693f38a25a</errorID>
      <errorWord>&lt;</errorWord>
      <group>L1_Format</group>
      <groupName>格式问题</groupName>
      <ability>L2_HalfPunc</ability>
      <abilityName>全半角检查</abilityName>
      <candidateList>
        <item>〈</item>
      </candidateList>
      <explain>文本全半角错误。</explain>
      <paraID>44FBDB73</paraID>
      <start>77</start>
      <end>78</end>
      <status>unmodified</status>
      <modifiedWord/>
      <trackRevisions>false</trackRevisions>
    </reviewItem>
    <reviewItem>
      <errorID>88d7a3a4-ad74-42d4-8185-a271c4fb6903</errorID>
      <errorWord>&lt;</errorWord>
      <group>L1_Format</group>
      <groupName>格式问题</groupName>
      <ability>L2_HalfPunc</ability>
      <abilityName>全半角检查</abilityName>
      <candidateList>
        <item>〈</item>
      </candidateList>
      <explain>文本全半角错误。</explain>
      <paraID>44FBDB73</paraID>
      <start>140</start>
      <end>141</end>
      <status>unmodified</status>
      <modifiedWord/>
      <trackRevisions>false</trackRevisions>
    </reviewItem>
    <reviewItem>
      <errorID>b2f47623-6e82-4c92-a6fe-ceaa64b0d1bd</errorID>
      <errorWord>&lt;</errorWord>
      <group>L1_Format</group>
      <groupName>格式问题</groupName>
      <ability>L2_HalfPunc</ability>
      <abilityName>全半角检查</abilityName>
      <candidateList>
        <item>〈</item>
      </candidateList>
      <explain>文本全半角错误。</explain>
      <paraID>44FBDB73</paraID>
      <start>192</start>
      <end>193</end>
      <status>unmodified</status>
      <modifiedWord/>
      <trackRevisions>false</trackRevisions>
    </reviewItem>
    <reviewItem>
      <errorID>5767854b-663a-4a0d-926f-0cc24ed5ba01</errorID>
      <errorWord>;</errorWord>
      <group>L1_Format</group>
      <groupName>格式问题</groupName>
      <ability>L2_HalfPunc</ability>
      <abilityName>全半角检查</abilityName>
      <candidateList>
        <item>；</item>
      </candidateList>
      <explain>文本全半角错误。</explain>
      <paraID>7D188F71</paraID>
      <start>34</start>
      <end>35</end>
      <status>unmodified</status>
      <modifiedWord/>
      <trackRevisions>false</trackRevisions>
    </reviewItem>
    <reviewItem>
      <errorID>c45232b0-3159-42f2-83e7-8ca8d7c19de7</errorID>
      <errorWord>;</errorWord>
      <group>L1_Format</group>
      <groupName>格式问题</groupName>
      <ability>L2_HalfPunc</ability>
      <abilityName>全半角检查</abilityName>
      <candidateList>
        <item>；</item>
      </candidateList>
      <explain>文本全半角错误。</explain>
      <paraID>2966E709</paraID>
      <start>24</start>
      <end>25</end>
      <status>unmodified</status>
      <modifiedWord/>
      <trackRevisions>false</trackRevisions>
    </reviewItem>
    <reviewItem>
      <errorID>6d9d74cb-b625-4382-8a6f-86973f0f771e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24B1BA09</paraID>
      <start>17</start>
      <end>19</end>
      <status>unmodified</status>
      <modifiedWord/>
      <trackRevisions>false</trackRevisions>
    </reviewItem>
    <reviewItem>
      <errorID>a21a2b14-bd39-46e5-8a5e-cb23b4022eef</errorID>
      <errorWord>法律、法规</errorWord>
      <group>L1_Word</group>
      <groupName>字词问题</groupName>
      <ability>L2_Typo</ability>
      <abilityName>字词错误</abilityName>
      <candidateList>
        <item>法律法规</item>
      </candidateList>
      <explain/>
      <paraID>7F9A7FF5</paraID>
      <start>4</start>
      <end>9</end>
      <status>unmodified</status>
      <modifiedWord/>
      <trackRevisions>false</trackRevisions>
    </reviewItem>
    <reviewItem>
      <errorID>c89d5067-eee3-42a3-9642-bfe71bce3696</errorID>
      <errorWord>(</errorWord>
      <group>L1_Format</group>
      <groupName>格式问题</groupName>
      <ability>L2_HalfPunc</ability>
      <abilityName>全半角检查</abilityName>
      <candidateList>
        <item>（</item>
      </candidateList>
      <explain>文本全半角错误。</explain>
      <paraID>3E70D36D</paraID>
      <start>70</start>
      <end>71</end>
      <status>unmodified</status>
      <modifiedWord/>
      <trackRevisions>false</trackRevisions>
    </reviewItem>
    <reviewItem>
      <errorID>867f46e6-df7c-4c79-b373-7022fd0e4b8e</errorID>
      <errorWord>)</errorWord>
      <group>L1_Format</group>
      <groupName>格式问题</groupName>
      <ability>L2_HalfPunc</ability>
      <abilityName>全半角检查</abilityName>
      <candidateList>
        <item>）</item>
      </candidateList>
      <explain>文本全半角错误。</explain>
      <paraID>3E70D36D</paraID>
      <start>78</start>
      <end>79</end>
      <status>unmodified</status>
      <modifiedWord/>
      <trackRevisions>false</trackRevisions>
    </reviewItem>
    <reviewItem>
      <errorID>4d20983b-cca2-4f84-9000-3322f2e77aae</errorID>
      <errorWord>(</errorWord>
      <group>L1_Format</group>
      <groupName>格式问题</groupName>
      <ability>L2_HalfPunc</ability>
      <abilityName>全半角检查</abilityName>
      <candidateList>
        <item>（</item>
      </candidateList>
      <explain>文本全半角错误。</explain>
      <paraID>3E70D36D</paraID>
      <start>99</start>
      <end>100</end>
      <status>unmodified</status>
      <modifiedWord/>
      <trackRevisions>false</trackRevisions>
    </reviewItem>
    <reviewItem>
      <errorID>c0a7a64e-3d91-4613-a83b-35a8ca6677e7</errorID>
      <errorWord>)</errorWord>
      <group>L1_Format</group>
      <groupName>格式问题</groupName>
      <ability>L2_HalfPunc</ability>
      <abilityName>全半角检查</abilityName>
      <candidateList>
        <item>）</item>
      </candidateList>
      <explain>文本全半角错误。</explain>
      <paraID>3E70D36D</paraID>
      <start>107</start>
      <end>108</end>
      <status>unmodified</status>
      <modifiedWord/>
      <trackRevisions>false</trackRevisions>
    </reviewItem>
    <reviewItem>
      <errorID>ac148d3b-5be9-4f7c-8634-050987fe7824</errorID>
      <errorWord>目</errorWord>
      <group>L1_Word</group>
      <groupName>字词问题</groupName>
      <ability>L2_Typo</ability>
      <abilityName>字词错误</abilityName>
      <candidateList>
        <item>目以</item>
      </candidateList>
      <explain/>
      <paraID>2847CA4E</paraID>
      <start>62</start>
      <end>63</end>
      <status>unmodified</status>
      <modifiedWord/>
      <trackRevisions>false</trackRevisions>
    </reviewItem>
    <reviewItem>
      <errorID>ecc466c4-8e9d-407e-91a5-e09b0585b006</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2A06BCEA</paraID>
      <start>5</start>
      <end>9</end>
      <status>modified</status>
      <modifiedWord>其他约定</modifiedWord>
      <trackRevisions>false</trackRevisions>
    </reviewItem>
    <reviewItem>
      <errorID>8388fd54-795a-46bf-921e-4fb9f3b08d4a</errorID>
      <errorWord>其它</errorWord>
      <group>L1_Word</group>
      <groupName>字词问题</groupName>
      <ability>L2_Alias</ability>
      <abilityName>也作/曾用词</abilityName>
      <candidateList>
        <item>其他</item>
      </candidateList>
      <explain>词汇[其它]为不规范表述或旧称，其规范书面表述为[其他]。</explain>
      <paraID>1CE98629</paraID>
      <start>2</start>
      <end>4</end>
      <status>modified</status>
      <modifiedWord>其他</modifiedWord>
      <trackRevisions>false</trackRevisions>
    </reviewItem>
    <reviewItem>
      <errorID>4c41b528-296f-45e9-ad4f-bd477426717b</errorID>
      <errorWord>法律、法规</errorWord>
      <group>L1_Word</group>
      <groupName>字词问题</groupName>
      <ability>L2_Typo</ability>
      <abilityName>字词错误</abilityName>
      <candidateList>
        <item>法律法规</item>
      </candidateList>
      <explain/>
      <paraID>1CE98629</paraID>
      <start>27</start>
      <end>31</end>
      <status>modified</status>
      <modifiedWord>法律法规</modifiedWord>
      <trackRevisions>false</trackRevisions>
    </reviewItem>
    <reviewItem>
      <errorID>628401cc-96cb-4c93-aeb4-26f1cc0cd08b</errorID>
      <errorWord>:</errorWord>
      <group>L1_Format</group>
      <groupName>格式问题</groupName>
      <ability>L2_HalfPunc</ability>
      <abilityName>全半角检查</abilityName>
      <candidateList>
        <item>：</item>
      </candidateList>
      <explain>文本全半角错误。</explain>
      <paraID>2F96BDD2</paraID>
      <start>9</start>
      <end>10</end>
      <status>unmodified</status>
      <modifiedWord/>
      <trackRevisions>false</trackRevisions>
    </reviewItem>
    <reviewItem>
      <errorID>7efa6d42-21f6-4bb2-8ad1-2f239414b7f2</errorID>
      <errorWord>:</errorWord>
      <group>L1_Format</group>
      <groupName>格式问题</groupName>
      <ability>L2_HalfPunc</ability>
      <abilityName>全半角检查</abilityName>
      <candidateList>
        <item>：</item>
      </candidateList>
      <explain>文本全半角错误。</explain>
      <paraID>1ADDB9CC</paraID>
      <start>4</start>
      <end>5</end>
      <status>unmodified</status>
      <modifiedWord/>
      <trackRevisions>false</trackRevisions>
    </reviewItem>
    <reviewItem>
      <errorID>0a060f06-de5d-4e01-99d5-05818bec74e7</errorID>
      <errorWord>(</errorWord>
      <group>L1_Format</group>
      <groupName>格式问题</groupName>
      <ability>L2_HalfPunc</ability>
      <abilityName>全半角检查</abilityName>
      <candidateList>
        <item>（</item>
      </candidateList>
      <explain>文本全半角错误。</explain>
      <paraID>43BD8671</paraID>
      <start>26</start>
      <end>27</end>
      <status>unmodified</status>
      <modifiedWord/>
      <trackRevisions>false</trackRevisions>
    </reviewItem>
    <reviewItem>
      <errorID>f28aa2d7-1ade-4e91-a382-5ca1f055e364</errorID>
      <errorWord>)</errorWord>
      <group>L1_Format</group>
      <groupName>格式问题</groupName>
      <ability>L2_HalfPunc</ability>
      <abilityName>全半角检查</abilityName>
      <candidateList>
        <item>）</item>
      </candidateList>
      <explain>文本全半角错误。</explain>
      <paraID>43BD8671</paraID>
      <start>32</start>
      <end>33</end>
      <status>unmodified</status>
      <modifiedWord/>
      <trackRevisions>false</trackRevisions>
    </reviewItem>
    <reviewItem>
      <errorID>b4a05adb-5558-42aa-a05b-6592d983687b</errorID>
      <errorWord>(</errorWord>
      <group>L1_Format</group>
      <groupName>格式问题</groupName>
      <ability>L2_HalfPunc</ability>
      <abilityName>全半角检查</abilityName>
      <candidateList>
        <item>（</item>
      </candidateList>
      <explain>文本全半角错误。</explain>
      <paraID>43BD8671</paraID>
      <start>57</start>
      <end>58</end>
      <status>unmodified</status>
      <modifiedWord/>
      <trackRevisions>false</trackRevisions>
    </reviewItem>
    <reviewItem>
      <errorID>d426b473-be59-4a2f-afad-576c89674c2f</errorID>
      <errorWord>)</errorWord>
      <group>L1_Format</group>
      <groupName>格式问题</groupName>
      <ability>L2_HalfPunc</ability>
      <abilityName>全半角检查</abilityName>
      <candidateList>
        <item>）</item>
      </candidateList>
      <explain>文本全半角错误。</explain>
      <paraID>43BD8671</paraID>
      <start>64</start>
      <end>65</end>
      <status>unmodified</status>
      <modifiedWord/>
      <trackRevisions>false</trackRevisions>
    </reviewItem>
    <reviewItem>
      <errorID>f13b4b53-4a79-47e0-9fab-bbd4c981437c</errorID>
      <errorWord>(</errorWord>
      <group>L1_Format</group>
      <groupName>格式问题</groupName>
      <ability>L2_HalfPunc</ability>
      <abilityName>全半角检查</abilityName>
      <candidateList>
        <item>（</item>
      </candidateList>
      <explain>文本全半角错误。</explain>
      <paraID>43BD8671</paraID>
      <start>75</start>
      <end>76</end>
      <status>unmodified</status>
      <modifiedWord/>
      <trackRevisions>false</trackRevisions>
    </reviewItem>
    <reviewItem>
      <errorID>0a0e6136-7b99-4cae-8b09-8a78c9421177</errorID>
      <errorWord>)</errorWord>
      <group>L1_Format</group>
      <groupName>格式问题</groupName>
      <ability>L2_HalfPunc</ability>
      <abilityName>全半角检查</abilityName>
      <candidateList>
        <item>）</item>
      </candidateList>
      <explain>文本全半角错误。</explain>
      <paraID>43BD8671</paraID>
      <start>81</start>
      <end>82</end>
      <status>unmodified</status>
      <modifiedWord/>
      <trackRevisions>false</trackRevisions>
    </reviewItem>
    <reviewItem>
      <errorID>e3b597fd-c7d1-4370-b225-b86a394eb883</errorID>
      <errorWord>:</errorWord>
      <group>L1_Format</group>
      <groupName>格式问题</groupName>
      <ability>L2_HalfPunc</ability>
      <abilityName>全半角检查</abilityName>
      <candidateList>
        <item>：</item>
      </candidateList>
      <explain>文本全半角错误。</explain>
      <paraID>4AF98E11</paraID>
      <start>8</start>
      <end>9</end>
      <status>unmodified</status>
      <modifiedWord/>
      <trackRevisions>false</trackRevisions>
    </reviewItem>
    <reviewItem>
      <errorID>bf21bc45-eae9-4a0c-ab95-933666a28ea2</errorID>
      <errorWord>、</errorWord>
      <group>L1_Punc</group>
      <groupName>标点问题</groupName>
      <ability>L2_Punc</ability>
      <abilityName>标点符号检查</abilityName>
      <candidateList>
        <item>.</item>
      </candidateList>
      <explain/>
      <paraID>617CE6B4</paraID>
      <start>1</start>
      <end>2</end>
      <status>unmodified</status>
      <modifiedWord/>
      <trackRevisions>false</trackRevisions>
    </reviewItem>
    <reviewItem>
      <errorID>965b9232-540c-41c4-8d16-3882b16aaa50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3FD35739</paraID>
      <start>0</start>
      <end>2</end>
      <status>unmodified</status>
      <modifiedWord/>
      <trackRevisions>false</trackRevisions>
    </reviewItem>
    <reviewItem>
      <errorID>afd5a5e9-beb4-493b-b2be-0acb3dc88398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2A4EF4A7</paraID>
      <start>0</start>
      <end>2</end>
      <status>unmodified</status>
      <modifiedWord/>
      <trackRevisions>false</trackRevisions>
    </reviewItem>
    <reviewItem>
      <errorID>39590198-77f7-48ae-9c9a-90fe3b436088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5C41B2B0</paraID>
      <start>0</start>
      <end>2</end>
      <status>unmodified</status>
      <modifiedWord/>
      <trackRevisions>false</trackRevisions>
    </reviewItem>
    <reviewItem>
      <errorID>5ae4bcfc-5c04-4320-ac29-68c8433b8dc1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785FB6C5</paraID>
      <start>0</start>
      <end>2</end>
      <status>unmodified</status>
      <modifiedWord/>
      <trackRevisions>false</trackRevisions>
    </reviewItem>
    <reviewItem>
      <errorID>7316c613-436c-4cea-a59b-6ac7f6f370f7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474070F</paraID>
      <start>0</start>
      <end>2</end>
      <status>unmodified</status>
      <modifiedWord/>
      <trackRevisions>false</trackRevisions>
    </reviewItem>
    <reviewItem>
      <errorID>ac22b1c1-d768-4440-8ead-33375faa34e9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21CBAC26</paraID>
      <start>0</start>
      <end>2</end>
      <status>unmodified</status>
      <modifiedWord/>
      <trackRevisions>false</trackRevisions>
    </reviewItem>
    <reviewItem>
      <errorID>3bf36cde-0c96-463a-8a83-6552e3b1a764</errorID>
      <errorWord>)</errorWord>
      <group>L1_Format</group>
      <groupName>格式问题</groupName>
      <ability>L2_HalfPunc</ability>
      <abilityName>全半角检查</abilityName>
      <candidateList>
        <item>）</item>
      </candidateList>
      <explain>文本全半角错误。</explain>
      <paraID>15E66724</paraID>
      <start>32</start>
      <end>33</end>
      <status>unmodified</status>
      <modifiedWord/>
      <trackRevisions>false</trackRevisions>
    </reviewItem>
    <reviewItem>
      <errorID>e63ea2a4-d4c5-4a41-891b-d1946b59820c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6470BCC3</paraID>
      <start>0</start>
      <end>2</end>
      <status>unmodified</status>
      <modifiedWord/>
      <trackRevisions>false</trackRevisions>
    </reviewItem>
    <reviewItem>
      <errorID>1b09db27-7225-461d-8689-f79ee859bf46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37CD7095</paraID>
      <start>0</start>
      <end>2</end>
      <status>unmodified</status>
      <modifiedWord/>
      <trackRevisions>false</trackRevisions>
    </reviewItem>
    <reviewItem>
      <errorID>185ceda9-1973-489d-93a9-2ed80300e67b</errorID>
      <errorWord>(</errorWord>
      <group>L1_Format</group>
      <groupName>格式问题</groupName>
      <ability>L2_HalfPunc</ability>
      <abilityName>全半角检查</abilityName>
      <candidateList>
        <item>（</item>
      </candidateList>
      <explain>文本全半角错误。</explain>
      <paraID>3EDF86A3</paraID>
      <start>5</start>
      <end>6</end>
      <status>unmodified</status>
      <modifiedWord/>
      <trackRevisions>false</trackRevisions>
    </reviewItem>
    <reviewItem>
      <errorID>790ece31-ec3b-4e40-8dee-f734ab36ee72</errorID>
      <errorWord>)</errorWord>
      <group>L1_Format</group>
      <groupName>格式问题</groupName>
      <ability>L2_HalfPunc</ability>
      <abilityName>全半角检查</abilityName>
      <candidateList>
        <item>）</item>
      </candidateList>
      <explain>文本全半角错误。</explain>
      <paraID>3EDF86A3</paraID>
      <start>10</start>
      <end>11</end>
      <status>unmodified</status>
      <modifiedWord/>
      <trackRevisions>false</trackRevisions>
    </reviewItem>
    <reviewItem>
      <errorID>e1ac0f1f-308b-4aa3-aaba-bebd4878084a</errorID>
      <errorWord>、</errorWord>
      <group>L1_Punc</group>
      <groupName>标点问题</groupName>
      <ability>L2_Punc</ability>
      <abilityName>标点符号检查</abilityName>
      <candidateList>
        <item>.</item>
      </candidateList>
      <explain/>
      <paraID>276A803C</paraID>
      <start>1</start>
      <end>2</end>
      <status>unmodified</status>
      <modifiedWord/>
      <trackRevisions>false</trackRevisions>
    </reviewItem>
    <reviewItem>
      <errorID>3a83f434-57a1-4bc6-9607-3b2cb0c01335</errorID>
      <errorWord>、</errorWord>
      <group>L1_Punc</group>
      <groupName>标点问题</groupName>
      <ability>L2_Punc</ability>
      <abilityName>标点符号检查</abilityName>
      <candidateList>
        <item>.</item>
      </candidateList>
      <explain/>
      <paraID>423E3F8E</paraID>
      <start>1</start>
      <end>2</end>
      <status>unmodified</status>
      <modifiedWord/>
      <trackRevisions>false</trackRevisions>
    </reviewItem>
    <reviewItem>
      <errorID>5f994ed3-9e48-458b-aea1-a03b4243f41c</errorID>
      <errorWord>(</errorWord>
      <group>L1_Format</group>
      <groupName>格式问题</groupName>
      <ability>L2_HalfPunc</ability>
      <abilityName>全半角检查</abilityName>
      <candidateList>
        <item>（</item>
      </candidateList>
      <explain>文本全半角错误。</explain>
      <paraID>66530E1D</paraID>
      <start>5</start>
      <end>6</end>
      <status>unmodified</status>
      <modifiedWord/>
      <trackRevisions>false</trackRevisions>
    </reviewItem>
    <reviewItem>
      <errorID>3b9cb3a3-fdb7-49de-9a25-9609395570a0</errorID>
      <errorWord>)</errorWord>
      <group>L1_Format</group>
      <groupName>格式问题</groupName>
      <ability>L2_HalfPunc</ability>
      <abilityName>全半角检查</abilityName>
      <candidateList>
        <item>）</item>
      </candidateList>
      <explain>文本全半角错误。</explain>
      <paraID>66530E1D</paraID>
      <start>10</start>
      <end>11</end>
      <status>unmodified</status>
      <modifiedWord/>
      <trackRevisions>false</trackRevisions>
    </reviewItem>
    <reviewItem>
      <errorID>fb8187a3-6b94-49ac-9260-f455089853a9</errorID>
      <errorWord>(</errorWord>
      <group>L1_Format</group>
      <groupName>格式问题</groupName>
      <ability>L2_HalfPunc</ability>
      <abilityName>全半角检查</abilityName>
      <candidateList>
        <item>（</item>
      </candidateList>
      <explain>文本全半角错误。</explain>
      <paraID>64429F06</paraID>
      <start>27</start>
      <end>28</end>
      <status>unmodified</status>
      <modifiedWord/>
      <trackRevisions>false</trackRevisions>
    </reviewItem>
    <reviewItem>
      <errorID>7f49a157-e935-4507-acd0-7b5e2edd88d2</errorID>
      <errorWord>)</errorWord>
      <group>L1_Format</group>
      <groupName>格式问题</groupName>
      <ability>L2_HalfPunc</ability>
      <abilityName>全半角检查</abilityName>
      <candidateList>
        <item>）</item>
      </candidateList>
      <explain>文本全半角错误。</explain>
      <paraID>64429F06</paraID>
      <start>93</start>
      <end>94</end>
      <status>unmodified</status>
      <modifiedWord/>
      <trackRevisions>false</trackRevisions>
    </reviewItem>
    <reviewItem>
      <errorID>f83ebf9a-35e1-42d0-ac5d-1fb45ebb2bc8</errorID>
      <errorWord>(</errorWord>
      <group>L1_Format</group>
      <groupName>格式问题</groupName>
      <ability>L2_HalfPunc</ability>
      <abilityName>全半角检查</abilityName>
      <candidateList>
        <item>（</item>
      </candidateList>
      <explain>文本全半角错误。</explain>
      <paraID>122AD229</paraID>
      <start>53</start>
      <end>54</end>
      <status>unmodified</status>
      <modifiedWord/>
      <trackRevisions>false</trackRevisions>
    </reviewItem>
    <reviewItem>
      <errorID>7532a7af-64a0-439e-a94e-852814d0230f</errorID>
      <errorWord>)</errorWord>
      <group>L1_Format</group>
      <groupName>格式问题</groupName>
      <ability>L2_HalfPunc</ability>
      <abilityName>全半角检查</abilityName>
      <candidateList>
        <item>）</item>
      </candidateList>
      <explain>文本全半角错误。</explain>
      <paraID>122AD229</paraID>
      <start>58</start>
      <end>59</end>
      <status>unmodified</status>
      <modifiedWord/>
      <trackRevisions>false</trackRevisions>
    </reviewItem>
    <reviewItem>
      <errorID>a42ffb05-755e-477d-b977-64975c31eafd</errorID>
      <errorWord>(</errorWord>
      <group>L1_Format</group>
      <groupName>格式问题</groupName>
      <ability>L2_HalfPunc</ability>
      <abilityName>全半角检查</abilityName>
      <candidateList>
        <item>（</item>
      </candidateList>
      <explain>文本全半角错误。</explain>
      <paraID>3582B60E</paraID>
      <start>21</start>
      <end>22</end>
      <status>unmodified</status>
      <modifiedWord/>
      <trackRevisions>false</trackRevisions>
    </reviewItem>
    <reviewItem>
      <errorID>4dc0bebe-5d5e-41ed-97a2-298597d21b25</errorID>
      <errorWord>)</errorWord>
      <group>L1_Format</group>
      <groupName>格式问题</groupName>
      <ability>L2_HalfPunc</ability>
      <abilityName>全半角检查</abilityName>
      <candidateList>
        <item>）</item>
      </candidateList>
      <explain>文本全半角错误。</explain>
      <paraID>3582B60E</paraID>
      <start>26</start>
      <end>27</end>
      <status>unmodified</status>
      <modifiedWord/>
      <trackRevisions>false</trackRevisions>
    </reviewItem>
    <reviewItem>
      <errorID>ce05656d-2dee-4deb-96d6-25740d489291</errorID>
      <errorWord>(</errorWord>
      <group>L1_Format</group>
      <groupName>格式问题</groupName>
      <ability>L2_HalfPunc</ability>
      <abilityName>全半角检查</abilityName>
      <candidateList>
        <item>（</item>
      </candidateList>
      <explain>文本全半角错误。</explain>
      <paraID>5000F566</paraID>
      <start>5</start>
      <end>6</end>
      <status>unmodified</status>
      <modifiedWord/>
      <trackRevisions>false</trackRevisions>
    </reviewItem>
    <reviewItem>
      <errorID>5b8b01e6-b5a4-4088-843d-695f946c01dc</errorID>
      <errorWord>)</errorWord>
      <group>L1_Format</group>
      <groupName>格式问题</groupName>
      <ability>L2_HalfPunc</ability>
      <abilityName>全半角检查</abilityName>
      <candidateList>
        <item>）</item>
      </candidateList>
      <explain>文本全半角错误。</explain>
      <paraID>5000F566</paraID>
      <start>10</start>
      <end>11</end>
      <status>unmodified</status>
      <modifiedWord/>
      <trackRevisions>false</trackRevisions>
    </reviewItem>
    <reviewItem>
      <errorID>9d5ffbd6-9758-4e61-ac44-1e3447f164c0</errorID>
      <errorWord>(</errorWord>
      <group>L1_Format</group>
      <groupName>格式问题</groupName>
      <ability>L2_HalfPunc</ability>
      <abilityName>全半角检查</abilityName>
      <candidateList>
        <item>（</item>
      </candidateList>
      <explain>文本全半角错误。</explain>
      <paraID>5312034B</paraID>
      <start>5</start>
      <end>6</end>
      <status>unmodified</status>
      <modifiedWord/>
      <trackRevisions>false</trackRevisions>
    </reviewItem>
    <reviewItem>
      <errorID>8bc076be-f791-49a4-9aa4-4db093ca1776</errorID>
      <errorWord>)</errorWord>
      <group>L1_Format</group>
      <groupName>格式问题</groupName>
      <ability>L2_HalfPunc</ability>
      <abilityName>全半角检查</abilityName>
      <candidateList>
        <item>）</item>
      </candidateList>
      <explain>文本全半角错误。</explain>
      <paraID>5312034B</paraID>
      <start>10</start>
      <end>11</end>
      <status>unmodified</status>
      <modifiedWord/>
      <trackRevisions>false</trackRevisions>
    </reviewItem>
    <reviewItem>
      <errorID>df113a90-6395-4ebf-a0f4-498079e3a4d0</errorID>
      <errorWord>:</errorWord>
      <group>L1_Format</group>
      <groupName>格式问题</groupName>
      <ability>L2_HalfPunc</ability>
      <abilityName>全半角检查</abilityName>
      <candidateList>
        <item>：</item>
      </candidateList>
      <explain>文本全半角错误。</explain>
      <paraID>1A46BBA7</paraID>
      <start>3</start>
      <end>4</end>
      <status>unmodified</status>
      <modifiedWord/>
      <trackRevisions>false</trackRevisions>
    </reviewItem>
    <reviewItem>
      <errorID>6aa88c7b-d217-4b7a-b599-068e5df9a043</errorID>
      <errorWord>(</errorWord>
      <group>L1_Format</group>
      <groupName>格式问题</groupName>
      <ability>L2_HalfPunc</ability>
      <abilityName>全半角检查</abilityName>
      <candidateList>
        <item>（</item>
      </candidateList>
      <explain>文本全半角错误。</explain>
      <paraID>3662CD71</paraID>
      <start>7</start>
      <end>8</end>
      <status>unmodified</status>
      <modifiedWord/>
      <trackRevisions>false</trackRevisions>
    </reviewItem>
    <reviewItem>
      <errorID>db0f71a9-9300-4419-b90f-d9f8a75fc258</errorID>
      <errorWord>)</errorWord>
      <group>L1_Format</group>
      <groupName>格式问题</groupName>
      <ability>L2_HalfPunc</ability>
      <abilityName>全半角检查</abilityName>
      <candidateList>
        <item>）</item>
      </candidateList>
      <explain>文本全半角错误。</explain>
      <paraID>3662CD71</paraID>
      <start>16</start>
      <end>17</end>
      <status>unmodified</status>
      <modifiedWord/>
      <trackRevisions>false</trackRevisions>
    </reviewItem>
    <reviewItem>
      <errorID>d3fa43ed-9ee3-49ac-9b36-acadb3c5be01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62E5F8C6</paraID>
      <start>0</start>
      <end>2</end>
      <status>unmodified</status>
      <modifiedWord/>
      <trackRevisions>false</trackRevisions>
    </reviewItem>
    <reviewItem>
      <errorID>ca75e863-fb98-4a3f-ba9b-4b157f8b14ba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2776E88A</paraID>
      <start>0</start>
      <end>2</end>
      <status>unmodified</status>
      <modifiedWord/>
      <trackRevisions>false</trackRevisions>
    </reviewItem>
    <reviewItem>
      <errorID>2d9f70b7-3fd7-4f9d-829f-ab5661d463c1</errorID>
      <errorWord>。]</errorWord>
      <group>L1_Punc</group>
      <groupName>标点问题</groupName>
      <ability>L2_Punc</ability>
      <abilityName>标点符号检查</abilityName>
      <candidateList>
        <item>]</item>
      </candidateList>
      <explain/>
      <paraID>17172BEC</paraID>
      <start>106</start>
      <end>108</end>
      <status>unmodified</status>
      <modifiedWord/>
      <trackRevisions>false</trackRevisions>
    </reviewItem>
    <reviewItem>
      <errorID>c6dd8457-11d9-4fd0-b7fd-441cff9547ac</errorID>
      <errorWord>(</errorWord>
      <group>L1_Format</group>
      <groupName>格式问题</groupName>
      <ability>L2_HalfPunc</ability>
      <abilityName>全半角检查</abilityName>
      <candidateList>
        <item>（</item>
      </candidateList>
      <explain>文本全半角错误。</explain>
      <paraID>2B159241</paraID>
      <start>2</start>
      <end>3</end>
      <status>unmodified</status>
      <modifiedWord/>
      <trackRevisions>false</trackRevisions>
    </reviewItem>
    <reviewItem>
      <errorID>2282f4ae-93cb-4526-bf94-b74784f26c4f</errorID>
      <errorWord>)</errorWord>
      <group>L1_Format</group>
      <groupName>格式问题</groupName>
      <ability>L2_HalfPunc</ability>
      <abilityName>全半角检查</abilityName>
      <candidateList>
        <item>）</item>
      </candidateList>
      <explain>文本全半角错误。</explain>
      <paraID>2B159241</paraID>
      <start>5</start>
      <end>6</end>
      <status>unmodified</status>
      <modifiedWord/>
      <trackRevisions>false</trackRevisions>
    </reviewItem>
    <reviewItem>
      <errorID>961ddd6e-0c88-4369-82d1-21529ce1fce0</errorID>
      <errorWord>:</errorWord>
      <group>L1_Format</group>
      <groupName>格式问题</groupName>
      <ability>L2_HalfPunc</ability>
      <abilityName>全半角检查</abilityName>
      <candidateList>
        <item>：</item>
      </candidateList>
      <explain>文本全半角错误。</explain>
      <paraID>30F050FA</paraID>
      <start>6</start>
      <end>7</end>
      <status>unmodified</status>
      <modifiedWord/>
      <trackRevisions>false</trackRevisions>
    </reviewItem>
    <reviewItem>
      <errorID>eeb928d6-db5d-4cb4-ab96-e7912a39ccb9</errorID>
      <errorWord>:</errorWord>
      <group>L1_Format</group>
      <groupName>格式问题</groupName>
      <ability>L2_HalfPunc</ability>
      <abilityName>全半角检查</abilityName>
      <candidateList>
        <item>：</item>
      </candidateList>
      <explain>文本全半角错误。</explain>
      <paraID>1DAF4649</paraID>
      <start>6</start>
      <end>7</end>
      <status>unmodified</status>
      <modifiedWord/>
      <trackRevisions>false</trackRevisions>
    </reviewItem>
    <reviewItem>
      <errorID>22dd7f39-1941-4003-8d47-428c8684b393</errorID>
      <errorWord>,</errorWord>
      <group>L1_Format</group>
      <groupName>格式问题</groupName>
      <ability>L2_HalfPunc</ability>
      <abilityName>全半角检查</abilityName>
      <candidateList>
        <item>，</item>
      </candidateList>
      <explain>文本全半角错误。</explain>
      <paraID> 7D5D9DC</paraID>
      <start>15</start>
      <end>16</end>
      <status>unmodified</status>
      <modifiedWord/>
      <trackRevisions>false</trackRevisions>
    </reviewItem>
    <reviewItem>
      <errorID>2b5b0adc-8385-4879-bda5-88a273384e38</errorID>
      <errorWord>提出质疑</errorWord>
      <group>L1_Grammar</group>
      <groupName>语法问题</groupName>
      <ability>L2_Grammar</ability>
      <abilityName>语法错误</abilityName>
      <candidateList>
        <item>质疑</item>
      </candidateList>
      <explain>〈动〉提出疑问：～问难。</explain>
      <paraID> 7D5D9DC</paraID>
      <start>36</start>
      <end>40</end>
      <status>unmodified</status>
      <modifiedWord/>
      <trackRevisions>false</trackRevisions>
    </reviewItem>
    <reviewItem>
      <errorID>95294d05-9c00-4495-8184-6f0b6f443121</errorID>
      <errorWord>,</errorWord>
      <group>L1_Format</group>
      <groupName>格式问题</groupName>
      <ability>L2_HalfPunc</ability>
      <abilityName>全半角检查</abilityName>
      <candidateList>
        <item>，</item>
      </candidateList>
      <explain>文本全半角错误。</explain>
      <paraID> E82308C</paraID>
      <start>21</start>
      <end>22</end>
      <status>unmodified</status>
      <modifiedWord/>
      <trackRevisions>false</trackRevisions>
    </reviewItem>
    <reviewItem>
      <errorID>db92d7ec-94b2-4a3a-9b45-3e004e7aea64</errorID>
      <errorWord>(</errorWord>
      <group>L1_Format</group>
      <groupName>格式问题</groupName>
      <ability>L2_HalfPunc</ability>
      <abilityName>全半角检查</abilityName>
      <candidateList>
        <item>（</item>
      </candidateList>
      <explain>文本全半角错误。</explain>
      <paraID>7ED6459D</paraID>
      <start>2</start>
      <end>3</end>
      <status>unmodified</status>
      <modifiedWord/>
      <trackRevisions>false</trackRevisions>
    </reviewItem>
    <reviewItem>
      <errorID>3f6f5f2f-65e0-4dc7-8c9b-ce51bd0ab7ec</errorID>
      <errorWord>)</errorWord>
      <group>L1_Format</group>
      <groupName>格式问题</groupName>
      <ability>L2_HalfPunc</ability>
      <abilityName>全半角检查</abilityName>
      <candidateList>
        <item>）</item>
      </candidateList>
      <explain>文本全半角错误。</explain>
      <paraID>7ED6459D</paraID>
      <start>5</start>
      <end>6</end>
      <status>unmodified</status>
      <modifiedWord/>
      <trackRevisions>false</trackRevisions>
    </reviewItem>
    <reviewItem>
      <errorID>0793bd1f-c31e-48d3-a061-d386b88399e6</errorID>
      <errorWord>〔2017〕 141号</errorWord>
      <group>L1_Knowledge</group>
      <groupName>知识性问题</groupName>
      <ability>L2_Knowledge</ability>
      <abilityName>其他知识</abilityName>
      <candidateList>
        <item>〔2017〕141号</item>
      </candidateList>
      <explain>发文字号格式错误。</explain>
      <paraID> 2AC64BA</paraID>
      <start>49</start>
      <end>59</end>
      <status>modified</status>
      <modifiedWord>〔2017〕141号</modifiedWord>
      <trackRevisions>false</trackRevisions>
    </reviewItem>
    <reviewItem>
      <errorID>e5b1f991-9590-4b5b-ae3c-14cd072c0663</errorID>
      <errorWord>(</errorWord>
      <group>L1_Format</group>
      <groupName>格式问题</groupName>
      <ability>L2_HalfPunc</ability>
      <abilityName>全半角检查</abilityName>
      <candidateList>
        <item>（</item>
      </candidateList>
      <explain>文本全半角错误。</explain>
      <paraID>4B5F5BCC</paraID>
      <start>27</start>
      <end>28</end>
      <status>unmodified</status>
      <modifiedWord/>
      <trackRevisions>false</trackRevisions>
    </reviewItem>
    <reviewItem>
      <errorID>15234275-2da3-4e78-bf1c-883bcde79974</errorID>
      <errorWord>)</errorWord>
      <group>L1_Format</group>
      <groupName>格式问题</groupName>
      <ability>L2_HalfPunc</ability>
      <abilityName>全半角检查</abilityName>
      <candidateList>
        <item>）</item>
      </candidateList>
      <explain>文本全半角错误。</explain>
      <paraID>4B5F5BCC</paraID>
      <start>33</start>
      <end>34</end>
      <status>unmodified</status>
      <modifiedWord/>
      <trackRevisions>false</trackRevisions>
    </reviewItem>
    <reviewItem>
      <errorID>9c6de141-8aa0-4f24-897f-cb6dd76b9876</errorID>
      <errorWord>作</errorWord>
      <group>L1_Word</group>
      <groupName>字词问题</groupName>
      <ability>L2_Typo</ability>
      <abilityName>字词错误</abilityName>
      <candidateList>
        <item>做</item>
      </candidateList>
      <explain>存在发音相同字词的误用。</explain>
      <paraID>4B5F5BCC</paraID>
      <start>86</start>
      <end>87</end>
      <status>unmodified</status>
      <modifiedWord/>
      <trackRevisions>false</trackRevisions>
    </reviewItem>
    <reviewItem>
      <errorID>f1452f0b-459b-430b-8661-5afb43fd5e74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68044A9D</paraID>
      <start>63</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aa35d-4b3f-4983-9e0a-976b4cad34a8}">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66</Pages>
  <Words>12457</Words>
  <Characters>13197</Characters>
  <Lines>332</Lines>
  <Paragraphs>93</Paragraphs>
  <TotalTime>7</TotalTime>
  <ScaleCrop>false</ScaleCrop>
  <LinksUpToDate>false</LinksUpToDate>
  <CharactersWithSpaces>13727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2015-04-28T09:52:00Z</dcterms:created>
  <dc:creator>玥</dc:creator>
  <cp:lastModifiedBy>搁浅的心</cp:lastModifiedBy>
  <cp:lastPrinted>2021-10-23T18:37:00Z</cp:lastPrinted>
  <dcterms:modified xsi:type="dcterms:W3CDTF">2026-05-14T02:16:33Z</dcterms:modified>
  <dc:title>杭州市市民卡扩大发卡工程</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50B4BF5B81FB67EEACC9BA67F7A46BBE_43</vt:lpwstr>
  </property>
  <property fmtid="{D5CDD505-2E9C-101B-9397-08002B2CF9AE}" pid="4" name="KSOTemplateDocerSaveRecord">
    <vt:lpwstr>eyJoZGlkIjoiNGYyNDgxZDRjODE4YjNkYzllM2ZlYWNhYTQxMmQ0NzAiLCJ1c2VySWQiOiI0OTE4ODg1NDgifQ==</vt:lpwstr>
  </property>
</Properties>
</file>