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  <w:t>关于拜城县2026年农村</w:t>
      </w:r>
      <w:r>
        <w:rPr>
          <w:rFonts w:hint="eastAsia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  <w:t>集中</w:t>
      </w:r>
      <w:r>
        <w:rPr>
          <w:rFonts w:hint="default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  <w:t>供水工程维修养护</w:t>
      </w:r>
    </w:p>
    <w:p w14:paraId="6C0C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1"/>
          <w:sz w:val="36"/>
          <w:szCs w:val="36"/>
          <w:lang w:val="en-US" w:eastAsia="zh-CN"/>
        </w:rPr>
        <w:t>项目采购需求</w:t>
      </w:r>
      <w:bookmarkEnd w:id="0"/>
    </w:p>
    <w:p w14:paraId="5A043BE4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89EB3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概况</w:t>
      </w:r>
    </w:p>
    <w:p w14:paraId="06B0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（一）项目名称</w:t>
      </w:r>
    </w:p>
    <w:p w14:paraId="727E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拜城县2026年农村供水工程维修养护项目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 xml:space="preserve"> </w:t>
      </w:r>
    </w:p>
    <w:p w14:paraId="400C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（二）项目背景</w:t>
      </w:r>
    </w:p>
    <w:p w14:paraId="7621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为保障农村供水工程稳定运行、水质达标、供水安全，对现有供水设施进行维修养护，采购变频器、消毒设备、各类供水管道及配套安装服务，完善供水系统运行保障能力，满足农村居民安全饮水需求 。</w:t>
      </w:r>
    </w:p>
    <w:p w14:paraId="4A53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及主要参数</w:t>
      </w:r>
    </w:p>
    <w:p w14:paraId="45F8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1. 配备 50kw 变压器 1 台，高压进线电缆（YJV22-8.7/15KV-3×25mm2）200m，低压出线电缆（YJV22-0.6/1KV-3×25+1×16mm2）150m。</w:t>
      </w:r>
    </w:p>
    <w:p w14:paraId="4D4C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2.配备 250QJ 潜水泵总共 16 台，其中 45kw 的潜水泵 2 台，55kw的潜水泵 2 台，30kw 的潜水泵 8 台，15kw 的潜水泵 2 台，13kw 的潜水泵 2 台；配备潜水泵电缆总长 1000m，其中电缆（JHS-300/500V 3×16+1×6）长 260m，电缆（JHS-300/500V 3×25+1×10）长 600m，</w:t>
      </w:r>
    </w:p>
    <w:p w14:paraId="712C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电缆（JHS-300/500V 3×35+1×10）长 140m。</w:t>
      </w:r>
    </w:p>
    <w:p w14:paraId="4CE1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3. 配备变频柜 22 台，其中 22kW 变频柜（XL-21 改，出线电缆 3×16+1×10mm2）4 台，37kW 变频柜（ XL-21 改，出线电缆 3×25+1</w:t>
      </w:r>
    </w:p>
    <w:p w14:paraId="6F46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×16mm2）6 台，45kW 变频柜（ XL-21 改，出线电缆 3×35+1×16mm2）6 台，55kW 变频柜（XL-21 改，出线电缆 3×35+1×16mm2）2 台，75kW 变频柜（XL-21 改，出线电缆 3×50+1×25mm2）2 台。</w:t>
      </w:r>
    </w:p>
    <w:p w14:paraId="01BB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4.配备增压泵 2 台，Q=200m3/h，H=50-60m。</w:t>
      </w:r>
    </w:p>
    <w:p w14:paraId="5D63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5.购买水质检测设备 4 套，监测项目 9 项，包括括游离氯、二氧</w:t>
      </w:r>
    </w:p>
    <w:p w14:paraId="0DA5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化氯、pH、浊度、色度、电导率、臭和味、肉眼可见物、高锰酸盐指数、菌落总数、总大肠菌群等。</w:t>
      </w:r>
    </w:p>
    <w:p w14:paraId="2044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6.采购消毒剂食盐 100 吨。</w:t>
      </w:r>
    </w:p>
    <w:p w14:paraId="4DD8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7.采购消毒设备 2 套，设备次氯酸钠发生器（200g）。</w:t>
      </w:r>
    </w:p>
    <w:p w14:paraId="41F7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8.购买管材 6000m，其中 PE110 管子 1.6MPa 为 2000m，PE63 管子1.0MPa 为 2000m，PE25 管子 1.6MPa 为 2000m。</w:t>
      </w:r>
    </w:p>
    <w:p w14:paraId="6329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9.购买抢修节（配套螺丝）750 套，其中 pvc110 抢修节（配套螺</w:t>
      </w:r>
    </w:p>
    <w:p w14:paraId="1137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丝）150 套，pvc90 抢修节（配套螺丝）150 套，pvc75 抢修节（配套螺丝）150 套，pvc63 抢修节（配套螺丝）150 套，pvc50 抢修节（配40套螺丝）150 套。</w:t>
      </w:r>
    </w:p>
    <w:p w14:paraId="4C98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10. 购买消毒设备配件 32 套，其中投放泵(CKS102)8 套，盐泵</w:t>
      </w:r>
    </w:p>
    <w:p w14:paraId="07F3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(CKS100)8 套，电动阀(RN-50 配套)5 套，电动阀(RN-100 配套)5 套，电极总成(RN-50)4 套，电极总成(RN-100)2 套。</w:t>
      </w:r>
    </w:p>
    <w:p w14:paraId="09C7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highlight w:val="none"/>
          <w:lang w:val="en-US" w:eastAsia="zh-CN"/>
        </w:rPr>
        <w:t>（四）安装及施工要求</w:t>
      </w:r>
      <w:bookmarkStart w:id="1" w:name="_GoBack"/>
      <w:bookmarkEnd w:id="1"/>
    </w:p>
    <w:p w14:paraId="0125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1. 设备安装：设备安装：变频器、消毒设备、潜水泵安装于供水站专用机房，固定平稳、接线规范，接地保护可靠；</w:t>
      </w:r>
    </w:p>
    <w:p w14:paraId="36CF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2. 施工过程做好安全防护，避免破坏农田、道路，完工后清理施工现场，恢复原貌；</w:t>
      </w:r>
    </w:p>
    <w:p w14:paraId="5B29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3. 安装完成后进行系统调试，确保供水压力稳定、水质达标、设备运行正常 。</w:t>
      </w:r>
    </w:p>
    <w:p w14:paraId="5ED6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 xml:space="preserve"> </w:t>
      </w:r>
    </w:p>
    <w:p w14:paraId="2149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 xml:space="preserve">（五）验收标准 </w:t>
      </w:r>
    </w:p>
    <w:p w14:paraId="0BC3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1. 设备及管材质量：提供产品合格证、检测报告、质保书，型号、规格、材质符合采购要求；</w:t>
      </w:r>
    </w:p>
    <w:p w14:paraId="1A43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2. 水质检测：消毒后水质符合《生活饮用水卫生标准》（GB5749-2022），提供第三方水质检测报告；</w:t>
      </w:r>
    </w:p>
    <w:p w14:paraId="5ECA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3. 资料移交：完工后移交设备说明书、安装图纸、检测报告、验收记录等全套资料 。</w:t>
      </w:r>
    </w:p>
    <w:p w14:paraId="4ECA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（六）售后服务要求</w:t>
      </w:r>
    </w:p>
    <w:p w14:paraId="153A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保质期内接到故障报修后，24小时内响应，48小时内到场维修；为农村管护人员提供设备操作、日常维护培训，确保熟练使用。</w:t>
      </w:r>
    </w:p>
    <w:p w14:paraId="1241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 w:firstLineChars="200"/>
        <w:textAlignment w:val="auto"/>
        <w:outlineLvl w:val="0"/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0"/>
          <w:szCs w:val="30"/>
          <w:lang w:val="en-US" w:eastAsia="zh-CN"/>
        </w:rPr>
        <w:t>（七）项目工期</w:t>
      </w:r>
    </w:p>
    <w:p w14:paraId="0821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outlineLvl w:val="0"/>
        <w:rPr>
          <w:rFonts w:hint="default" w:ascii="Times New Roman" w:hAnsi="Times New Roman" w:eastAsia="仿宋_GB2312" w:cs="Times New Roman"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  <w:lang w:val="en-US" w:eastAsia="zh-CN"/>
        </w:rPr>
        <w:t>自合同签订之日起60日历天内完成全部供货、安装、调试及验收工作 。</w:t>
      </w:r>
    </w:p>
    <w:p w14:paraId="7B0302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供应商资质要求</w:t>
      </w:r>
    </w:p>
    <w:p w14:paraId="46CB4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1.满足《中华人民共和国政府采购法》第二十二条规定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  <w:t>。</w:t>
      </w:r>
    </w:p>
    <w:p w14:paraId="30C26935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  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2.落实政府采购政策需满足的资格要求。</w:t>
      </w:r>
    </w:p>
    <w:p w14:paraId="4D1FA0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3.本项目的特定资格要求：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无</w:t>
      </w:r>
    </w:p>
    <w:p w14:paraId="35AD8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其他</w:t>
      </w: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要求</w:t>
      </w:r>
    </w:p>
    <w:p w14:paraId="2C31F8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1. 报价包含设备费、管材费、运输费、安装费、调试费、税费、质保服务费等全部费用；</w:t>
      </w:r>
    </w:p>
    <w:p w14:paraId="09E726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2. 中标后供应商需按要求提供样品（管材、管件）及产品检测报告，供采购方核验；</w:t>
      </w:r>
    </w:p>
    <w:p w14:paraId="6ACC18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0"/>
          <w:szCs w:val="30"/>
          <w:highlight w:val="none"/>
          <w:lang w:val="en-US" w:eastAsia="zh-CN" w:bidi="ar-SA"/>
        </w:rPr>
        <w:t>3. 严格遵守农村施工规范，文明施工、安全施工，承担施工过程中的安全责任。</w:t>
      </w:r>
    </w:p>
    <w:p w14:paraId="25E25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、履约保证金</w:t>
      </w:r>
    </w:p>
    <w:p w14:paraId="09376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2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无。</w:t>
      </w:r>
    </w:p>
    <w:p w14:paraId="32832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、合同签订</w:t>
      </w:r>
    </w:p>
    <w:p w14:paraId="44A0D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公示结束后，在无投诉质疑的情况下，7天之内签订合同，如不按时签订视为拒绝和采购人签订合同，如属于无正当理由的，按《政府采购法》相关条款进行行政处罚，给采购人造成损失的，将依法予以赔偿。</w:t>
      </w:r>
    </w:p>
    <w:p w14:paraId="2F731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六、支付方式</w:t>
      </w:r>
    </w:p>
    <w:p w14:paraId="5CB2E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①甲方应于本合同生效后7个工作日内向乙方支付合同总价款的30%作为预付款;</w:t>
      </w:r>
    </w:p>
    <w:p w14:paraId="6C2C9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②全部货物到场交货后7个工作日内，甲方向乙方支付合同总价款的50%。</w:t>
      </w:r>
    </w:p>
    <w:p w14:paraId="19CF0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③安装调试完毕，运行正常、验收合格后支付合同总价的20%。</w:t>
      </w:r>
    </w:p>
    <w:p w14:paraId="16469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2、甲方付款前，乙方应向甲方开具等额有效的增值税发票，甲方未收到发票的，有权不予支付相应款项直至乙方提供合格发票，并不承担延迟付款责任。发票认证通过是付款的必要前提之一。</w:t>
      </w:r>
    </w:p>
    <w:p w14:paraId="03785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spacing w:val="11"/>
          <w:sz w:val="30"/>
          <w:szCs w:val="30"/>
          <w:lang w:val="en-US" w:eastAsia="zh-CN"/>
        </w:rPr>
        <w:t>项目法人单位及联系电话</w:t>
      </w:r>
    </w:p>
    <w:p w14:paraId="71F95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项目法人：拜城县水资源总站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 xml:space="preserve">    </w:t>
      </w:r>
    </w:p>
    <w:p w14:paraId="2E2F8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 xml:space="preserve">项目负责人：古丽努尔·萨迪克    </w:t>
      </w:r>
    </w:p>
    <w:p w14:paraId="716E4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QQ邮箱：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instrText xml:space="preserve"> HYPERLINK "mailto:1293122767@qq.com" </w:instrTex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1293122767@qq.com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 xml:space="preserve">  联系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0997-8692782</w:t>
      </w:r>
    </w:p>
    <w:p w14:paraId="45682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19ED9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62F2873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B8D1DA5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40351E01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289D022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22ED604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28BA8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11"/>
          <w:kern w:val="2"/>
          <w:sz w:val="30"/>
          <w:szCs w:val="30"/>
          <w:lang w:val="en-US" w:eastAsia="zh-CN" w:bidi="ar-SA"/>
        </w:rPr>
      </w:pPr>
    </w:p>
    <w:p w14:paraId="6F18E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11"/>
          <w:kern w:val="2"/>
          <w:sz w:val="30"/>
          <w:szCs w:val="30"/>
          <w:lang w:val="en-US" w:eastAsia="zh-CN" w:bidi="ar-SA"/>
        </w:rPr>
      </w:pPr>
    </w:p>
    <w:p w14:paraId="622ED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11"/>
          <w:kern w:val="2"/>
          <w:sz w:val="30"/>
          <w:szCs w:val="30"/>
          <w:lang w:val="en-US" w:eastAsia="zh-CN" w:bidi="ar-SA"/>
        </w:rPr>
      </w:pPr>
    </w:p>
    <w:p w14:paraId="792C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11"/>
          <w:kern w:val="2"/>
          <w:sz w:val="30"/>
          <w:szCs w:val="30"/>
          <w:lang w:val="en-US" w:eastAsia="zh-CN" w:bidi="ar-SA"/>
        </w:rPr>
      </w:pPr>
    </w:p>
    <w:p w14:paraId="2F733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pgSz w:w="11906" w:h="16838"/>
      <w:pgMar w:top="1701" w:right="1474" w:bottom="1701" w:left="1474" w:header="0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AC8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9818F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9818F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DE560"/>
    <w:multiLevelType w:val="singleLevel"/>
    <w:tmpl w:val="875DE56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75B27A3E"/>
    <w:multiLevelType w:val="singleLevel"/>
    <w:tmpl w:val="75B27A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jZmY2Y5ZDE4YzY4OWIzZDQ0N2IxNGIwNjE4ODAifQ=="/>
  </w:docVars>
  <w:rsids>
    <w:rsidRoot w:val="00172A27"/>
    <w:rsid w:val="00417EF4"/>
    <w:rsid w:val="00991ADF"/>
    <w:rsid w:val="00C11035"/>
    <w:rsid w:val="016513E7"/>
    <w:rsid w:val="025F0B06"/>
    <w:rsid w:val="02E5725D"/>
    <w:rsid w:val="03090DC8"/>
    <w:rsid w:val="033E071B"/>
    <w:rsid w:val="03564FBC"/>
    <w:rsid w:val="036D1000"/>
    <w:rsid w:val="03AC1B29"/>
    <w:rsid w:val="04131BA8"/>
    <w:rsid w:val="044653EC"/>
    <w:rsid w:val="053C40C0"/>
    <w:rsid w:val="054A15F9"/>
    <w:rsid w:val="05800AA3"/>
    <w:rsid w:val="059B00A7"/>
    <w:rsid w:val="05FA08A2"/>
    <w:rsid w:val="0650366A"/>
    <w:rsid w:val="06E65352"/>
    <w:rsid w:val="06EB2907"/>
    <w:rsid w:val="075229E7"/>
    <w:rsid w:val="0969226A"/>
    <w:rsid w:val="09A3752A"/>
    <w:rsid w:val="0A693642"/>
    <w:rsid w:val="0A9B2031"/>
    <w:rsid w:val="0AE07667"/>
    <w:rsid w:val="0C265DA1"/>
    <w:rsid w:val="0C66465B"/>
    <w:rsid w:val="0CC12656"/>
    <w:rsid w:val="0CD242DF"/>
    <w:rsid w:val="0D626030"/>
    <w:rsid w:val="0D6276FC"/>
    <w:rsid w:val="0E58157A"/>
    <w:rsid w:val="0E651252"/>
    <w:rsid w:val="0F3C7018"/>
    <w:rsid w:val="104B4EC2"/>
    <w:rsid w:val="10827AAC"/>
    <w:rsid w:val="10A1613A"/>
    <w:rsid w:val="11832E21"/>
    <w:rsid w:val="12137217"/>
    <w:rsid w:val="12307DC9"/>
    <w:rsid w:val="126B0E01"/>
    <w:rsid w:val="12CF75E2"/>
    <w:rsid w:val="12D07662"/>
    <w:rsid w:val="12E82452"/>
    <w:rsid w:val="12ED5C91"/>
    <w:rsid w:val="139D66AF"/>
    <w:rsid w:val="14596B6E"/>
    <w:rsid w:val="14773A8D"/>
    <w:rsid w:val="14861F22"/>
    <w:rsid w:val="15111B9F"/>
    <w:rsid w:val="1547453E"/>
    <w:rsid w:val="15E40534"/>
    <w:rsid w:val="17710C68"/>
    <w:rsid w:val="17AC7EF2"/>
    <w:rsid w:val="18023FB5"/>
    <w:rsid w:val="180A4C18"/>
    <w:rsid w:val="18C35FAC"/>
    <w:rsid w:val="194D1992"/>
    <w:rsid w:val="194F6D87"/>
    <w:rsid w:val="197C3CA4"/>
    <w:rsid w:val="19ED659F"/>
    <w:rsid w:val="1A8B34F4"/>
    <w:rsid w:val="1B4548E5"/>
    <w:rsid w:val="1B6457E4"/>
    <w:rsid w:val="1B99078D"/>
    <w:rsid w:val="1BB33E87"/>
    <w:rsid w:val="1BCB46BE"/>
    <w:rsid w:val="1BCD00E9"/>
    <w:rsid w:val="1BDE43F2"/>
    <w:rsid w:val="1C385B9B"/>
    <w:rsid w:val="1C406E5A"/>
    <w:rsid w:val="1C8E5869"/>
    <w:rsid w:val="1E554AC7"/>
    <w:rsid w:val="1F936539"/>
    <w:rsid w:val="206C13DB"/>
    <w:rsid w:val="20A67B9D"/>
    <w:rsid w:val="20AB613B"/>
    <w:rsid w:val="20D364EF"/>
    <w:rsid w:val="20F03500"/>
    <w:rsid w:val="20F070A1"/>
    <w:rsid w:val="22670CA5"/>
    <w:rsid w:val="228D6B72"/>
    <w:rsid w:val="230010F2"/>
    <w:rsid w:val="23573868"/>
    <w:rsid w:val="235F3090"/>
    <w:rsid w:val="247B250A"/>
    <w:rsid w:val="25210714"/>
    <w:rsid w:val="26543C2E"/>
    <w:rsid w:val="268362C1"/>
    <w:rsid w:val="268C40F0"/>
    <w:rsid w:val="26EB1C78"/>
    <w:rsid w:val="26FB0581"/>
    <w:rsid w:val="27790A28"/>
    <w:rsid w:val="28362887"/>
    <w:rsid w:val="283B0E02"/>
    <w:rsid w:val="28902F18"/>
    <w:rsid w:val="28F31083"/>
    <w:rsid w:val="29003BF9"/>
    <w:rsid w:val="290C4C94"/>
    <w:rsid w:val="298D3381"/>
    <w:rsid w:val="299802D6"/>
    <w:rsid w:val="29CE7125"/>
    <w:rsid w:val="2A5C57A7"/>
    <w:rsid w:val="2A9E62C9"/>
    <w:rsid w:val="2AC31382"/>
    <w:rsid w:val="2AF7727E"/>
    <w:rsid w:val="2BD905C6"/>
    <w:rsid w:val="2CA174A1"/>
    <w:rsid w:val="2D0F3388"/>
    <w:rsid w:val="2D52512D"/>
    <w:rsid w:val="2D742E08"/>
    <w:rsid w:val="2DD9632C"/>
    <w:rsid w:val="2E1B7727"/>
    <w:rsid w:val="2F1D7D1C"/>
    <w:rsid w:val="2F4607D4"/>
    <w:rsid w:val="2FD162F0"/>
    <w:rsid w:val="2FFF3983"/>
    <w:rsid w:val="30093CDB"/>
    <w:rsid w:val="308514DB"/>
    <w:rsid w:val="30C90864"/>
    <w:rsid w:val="312506B0"/>
    <w:rsid w:val="31655245"/>
    <w:rsid w:val="31AF440F"/>
    <w:rsid w:val="33B57CD6"/>
    <w:rsid w:val="35E46651"/>
    <w:rsid w:val="36343134"/>
    <w:rsid w:val="36BD747D"/>
    <w:rsid w:val="36FE4069"/>
    <w:rsid w:val="37AC253D"/>
    <w:rsid w:val="37BA3B0D"/>
    <w:rsid w:val="38377B46"/>
    <w:rsid w:val="38B64F55"/>
    <w:rsid w:val="38CA7D80"/>
    <w:rsid w:val="39641F82"/>
    <w:rsid w:val="39E31FED"/>
    <w:rsid w:val="3A050257"/>
    <w:rsid w:val="3A5C70FE"/>
    <w:rsid w:val="3B9440D4"/>
    <w:rsid w:val="3BB10387"/>
    <w:rsid w:val="3C357C06"/>
    <w:rsid w:val="3D72615D"/>
    <w:rsid w:val="3D830197"/>
    <w:rsid w:val="3E553617"/>
    <w:rsid w:val="3E557A55"/>
    <w:rsid w:val="3E8117C8"/>
    <w:rsid w:val="3F250F6A"/>
    <w:rsid w:val="3FE94D75"/>
    <w:rsid w:val="42843695"/>
    <w:rsid w:val="438179D7"/>
    <w:rsid w:val="43830CCF"/>
    <w:rsid w:val="45A57BAB"/>
    <w:rsid w:val="464901D6"/>
    <w:rsid w:val="46FD57C4"/>
    <w:rsid w:val="47C66BD6"/>
    <w:rsid w:val="48C52312"/>
    <w:rsid w:val="494E2307"/>
    <w:rsid w:val="49D722FD"/>
    <w:rsid w:val="4C0B44E0"/>
    <w:rsid w:val="4C2329A9"/>
    <w:rsid w:val="4C6360CA"/>
    <w:rsid w:val="4E043767"/>
    <w:rsid w:val="4E1A36E6"/>
    <w:rsid w:val="4E8A5442"/>
    <w:rsid w:val="4EDD2163"/>
    <w:rsid w:val="4F0630A2"/>
    <w:rsid w:val="4FD76B1D"/>
    <w:rsid w:val="508E7EAF"/>
    <w:rsid w:val="50936F77"/>
    <w:rsid w:val="50D902AD"/>
    <w:rsid w:val="51580925"/>
    <w:rsid w:val="525C477E"/>
    <w:rsid w:val="52A75E93"/>
    <w:rsid w:val="531E2D4A"/>
    <w:rsid w:val="54520EFE"/>
    <w:rsid w:val="54F46459"/>
    <w:rsid w:val="56226FF5"/>
    <w:rsid w:val="562763BA"/>
    <w:rsid w:val="566B7855"/>
    <w:rsid w:val="567637C0"/>
    <w:rsid w:val="56984E39"/>
    <w:rsid w:val="56F02C50"/>
    <w:rsid w:val="5763076D"/>
    <w:rsid w:val="57B9717B"/>
    <w:rsid w:val="5D02548B"/>
    <w:rsid w:val="5D722610"/>
    <w:rsid w:val="5DFD1B1E"/>
    <w:rsid w:val="5EEE5CC7"/>
    <w:rsid w:val="5EF9611C"/>
    <w:rsid w:val="5F5415C5"/>
    <w:rsid w:val="5F93426B"/>
    <w:rsid w:val="5F954C0E"/>
    <w:rsid w:val="601874ED"/>
    <w:rsid w:val="60AB6F25"/>
    <w:rsid w:val="61445E1F"/>
    <w:rsid w:val="614C3178"/>
    <w:rsid w:val="61D833C9"/>
    <w:rsid w:val="61FC4B9F"/>
    <w:rsid w:val="625342C5"/>
    <w:rsid w:val="626D3B9C"/>
    <w:rsid w:val="632E0D88"/>
    <w:rsid w:val="63604CB9"/>
    <w:rsid w:val="637B1AF3"/>
    <w:rsid w:val="63AD43A2"/>
    <w:rsid w:val="64211CC8"/>
    <w:rsid w:val="65200318"/>
    <w:rsid w:val="6612552A"/>
    <w:rsid w:val="67BB4BB4"/>
    <w:rsid w:val="67C17172"/>
    <w:rsid w:val="687311E2"/>
    <w:rsid w:val="6897210B"/>
    <w:rsid w:val="68981FA9"/>
    <w:rsid w:val="68994EF5"/>
    <w:rsid w:val="698014C4"/>
    <w:rsid w:val="69CC30A8"/>
    <w:rsid w:val="6A617017"/>
    <w:rsid w:val="6AA87672"/>
    <w:rsid w:val="6B6E044D"/>
    <w:rsid w:val="6CC81F2A"/>
    <w:rsid w:val="6CEE7ACB"/>
    <w:rsid w:val="6D765805"/>
    <w:rsid w:val="6E4074D2"/>
    <w:rsid w:val="6F3040D9"/>
    <w:rsid w:val="6F40552C"/>
    <w:rsid w:val="6FE3114C"/>
    <w:rsid w:val="6FF653BE"/>
    <w:rsid w:val="709541F4"/>
    <w:rsid w:val="71CD3E62"/>
    <w:rsid w:val="72021D5D"/>
    <w:rsid w:val="726C367A"/>
    <w:rsid w:val="73196B42"/>
    <w:rsid w:val="73343F42"/>
    <w:rsid w:val="73593BFF"/>
    <w:rsid w:val="73A0182E"/>
    <w:rsid w:val="73BC034D"/>
    <w:rsid w:val="74235FBB"/>
    <w:rsid w:val="7426489E"/>
    <w:rsid w:val="74812AF3"/>
    <w:rsid w:val="74D6302D"/>
    <w:rsid w:val="75121B9E"/>
    <w:rsid w:val="75394C7C"/>
    <w:rsid w:val="75416666"/>
    <w:rsid w:val="75777BD5"/>
    <w:rsid w:val="757C42FA"/>
    <w:rsid w:val="75B07D22"/>
    <w:rsid w:val="76464D1E"/>
    <w:rsid w:val="76E557A9"/>
    <w:rsid w:val="78005AFB"/>
    <w:rsid w:val="782B3690"/>
    <w:rsid w:val="78C167AC"/>
    <w:rsid w:val="79513DF7"/>
    <w:rsid w:val="79944586"/>
    <w:rsid w:val="7A0E659E"/>
    <w:rsid w:val="7B4909FD"/>
    <w:rsid w:val="7BAC4EAA"/>
    <w:rsid w:val="7BCF3E61"/>
    <w:rsid w:val="7CAA54CB"/>
    <w:rsid w:val="7CB35188"/>
    <w:rsid w:val="7DC50A0E"/>
    <w:rsid w:val="7DEC2F26"/>
    <w:rsid w:val="7E2C3ED6"/>
    <w:rsid w:val="7EFB200E"/>
    <w:rsid w:val="7F2E0C05"/>
    <w:rsid w:val="7FA347F6"/>
    <w:rsid w:val="7FA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index 6"/>
    <w:next w:val="1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next w:val="2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next w:val="7"/>
    <w:qFormat/>
    <w:uiPriority w:val="0"/>
    <w:rPr>
      <w:rFonts w:ascii="宋体" w:hAnsi="Courier New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next w:val="12"/>
    <w:qFormat/>
    <w:uiPriority w:val="0"/>
    <w:pPr>
      <w:ind w:firstLine="100" w:firstLineChars="100"/>
    </w:pPr>
  </w:style>
  <w:style w:type="paragraph" w:styleId="12">
    <w:name w:val="Body Text First Indent 2"/>
    <w:basedOn w:val="5"/>
    <w:next w:val="6"/>
    <w:qFormat/>
    <w:uiPriority w:val="0"/>
    <w:pPr>
      <w:ind w:left="0" w:leftChars="0" w:firstLine="210"/>
    </w:pPr>
    <w:rPr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19">
    <w:name w:val="No Spacing"/>
    <w:basedOn w:val="1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link w:val="9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2007</Characters>
  <Lines>0</Lines>
  <Paragraphs>0</Paragraphs>
  <TotalTime>0</TotalTime>
  <ScaleCrop>false</ScaleCrop>
  <LinksUpToDate>false</LinksUpToDate>
  <CharactersWithSpaces>2143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2023-12-03T10:25:00Z</dcterms:created>
  <dc:creator>Administrator</dc:creator>
  <cp:lastModifiedBy>╰倾国倾城┃谁等谁回眸</cp:lastModifiedBy>
  <cp:lastPrinted>2026-05-08T10:53:00Z</cp:lastPrinted>
  <dcterms:modified xsi:type="dcterms:W3CDTF">2026-05-14T08:56:29Z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61CB614E0E71420FB26E3D7D0C21EE17_13</vt:lpwstr>
  </property>
  <property fmtid="{D5CDD505-2E9C-101B-9397-08002B2CF9AE}" pid="4" name="KSOTemplateDocerSaveRecord">
    <vt:lpwstr>eyJoZGlkIjoiMmY3ODJhYmRkNTQ1ZmIyNGQ4NjM1N2Q0NWZmZTBiZTQiLCJ1c2VySWQiOiIyNDU4MTMwOTkifQ==</vt:lpwstr>
  </property>
</Properties>
</file>