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DDE5A">
      <w:pPr>
        <w:pStyle w:val="7"/>
        <w:ind w:left="0" w:leftChars="0" w:firstLine="0" w:firstLineChars="0"/>
        <w:jc w:val="both"/>
        <w:rPr>
          <w:rFonts w:hint="default" w:ascii="仿宋" w:hAnsi="仿宋" w:eastAsia="仿宋" w:cs="仿宋"/>
          <w:b/>
          <w:bCs/>
          <w:snapToGrid w:val="0"/>
          <w:color w:val="auto"/>
          <w:spacing w:val="5"/>
          <w:kern w:val="0"/>
          <w:sz w:val="40"/>
          <w:szCs w:val="40"/>
          <w:lang w:val="en-US" w:eastAsia="zh-CN" w:bidi="ar-SA"/>
        </w:rPr>
      </w:pPr>
    </w:p>
    <w:p w14:paraId="74026D50">
      <w:pPr>
        <w:bidi w:val="0"/>
        <w:spacing w:line="360" w:lineRule="auto"/>
        <w:jc w:val="both"/>
        <w:rPr>
          <w:rFonts w:hint="eastAsia" w:ascii="仿宋" w:hAnsi="仿宋" w:eastAsia="仿宋" w:cs="仿宋"/>
          <w:b/>
          <w:bCs/>
          <w:snapToGrid w:val="0"/>
          <w:color w:val="auto"/>
          <w:spacing w:val="5"/>
          <w:kern w:val="0"/>
          <w:sz w:val="48"/>
          <w:szCs w:val="48"/>
          <w:lang w:val="en-US" w:eastAsia="zh-CN" w:bidi="ar-SA"/>
        </w:rPr>
      </w:pPr>
      <w:r>
        <w:rPr>
          <w:rFonts w:hint="eastAsia" w:ascii="仿宋" w:hAnsi="仿宋" w:eastAsia="仿宋" w:cs="仿宋"/>
          <w:b/>
          <w:bCs/>
          <w:snapToGrid w:val="0"/>
          <w:color w:val="auto"/>
          <w:spacing w:val="5"/>
          <w:kern w:val="0"/>
          <w:sz w:val="48"/>
          <w:szCs w:val="48"/>
          <w:lang w:val="en-US" w:eastAsia="zh-CN" w:bidi="ar-SA"/>
        </w:rPr>
        <w:t>麦盖提县塔克拉玛干 N39°沙漠旅游景区重点地块国土空间详细规划服务</w:t>
      </w:r>
    </w:p>
    <w:p w14:paraId="2224FB23">
      <w:pPr>
        <w:rPr>
          <w:rFonts w:hint="eastAsia"/>
          <w:color w:val="auto"/>
          <w:lang w:val="en-US"/>
        </w:rPr>
      </w:pPr>
    </w:p>
    <w:p w14:paraId="1A4FC6E4">
      <w:pPr>
        <w:pStyle w:val="9"/>
        <w:spacing w:before="57" w:line="224" w:lineRule="auto"/>
        <w:jc w:val="center"/>
        <w:outlineLvl w:val="0"/>
        <w:rPr>
          <w:rFonts w:hint="eastAsia" w:ascii="仿宋" w:hAnsi="仿宋" w:eastAsia="仿宋" w:cs="仿宋"/>
          <w:color w:val="auto"/>
          <w:sz w:val="40"/>
          <w:szCs w:val="40"/>
        </w:rPr>
      </w:pPr>
      <w:bookmarkStart w:id="0" w:name="_Toc27643"/>
      <w:r>
        <w:rPr>
          <w:rFonts w:hint="eastAsia" w:ascii="仿宋" w:hAnsi="仿宋" w:eastAsia="仿宋" w:cs="仿宋"/>
          <w:b/>
          <w:bCs/>
          <w:spacing w:val="5"/>
          <w:sz w:val="40"/>
          <w:szCs w:val="40"/>
        </w:rPr>
        <w:t>竞争性磋商文件</w:t>
      </w:r>
      <w:r>
        <w:rPr>
          <w:rFonts w:hint="eastAsia" w:ascii="仿宋" w:hAnsi="仿宋" w:eastAsia="仿宋" w:cs="仿宋"/>
          <w:b/>
          <w:bCs/>
          <w:color w:val="auto"/>
          <w:spacing w:val="5"/>
          <w:sz w:val="40"/>
          <w:szCs w:val="40"/>
          <w:lang w:val="en-US" w:eastAsia="zh-CN"/>
        </w:rPr>
        <w:t>-</w:t>
      </w:r>
      <w:r>
        <w:rPr>
          <w:rFonts w:hint="eastAsia" w:ascii="仿宋" w:hAnsi="仿宋" w:eastAsia="仿宋" w:cs="仿宋"/>
          <w:b/>
          <w:bCs/>
          <w:color w:val="auto"/>
          <w:spacing w:val="5"/>
          <w:sz w:val="40"/>
          <w:szCs w:val="40"/>
        </w:rPr>
        <w:t>【电子评标】</w:t>
      </w:r>
      <w:bookmarkEnd w:id="0"/>
    </w:p>
    <w:p w14:paraId="07B45948">
      <w:pPr>
        <w:spacing w:line="354" w:lineRule="auto"/>
        <w:rPr>
          <w:rFonts w:hint="eastAsia" w:ascii="仿宋" w:hAnsi="仿宋" w:eastAsia="仿宋" w:cs="仿宋"/>
          <w:color w:val="auto"/>
          <w:sz w:val="21"/>
        </w:rPr>
      </w:pPr>
    </w:p>
    <w:p w14:paraId="532DF1AA">
      <w:pPr>
        <w:spacing w:line="316" w:lineRule="auto"/>
        <w:rPr>
          <w:rFonts w:hint="eastAsia" w:ascii="仿宋" w:hAnsi="仿宋" w:eastAsia="仿宋" w:cs="仿宋"/>
          <w:color w:val="auto"/>
          <w:sz w:val="21"/>
        </w:rPr>
      </w:pPr>
    </w:p>
    <w:p w14:paraId="250BD8ED">
      <w:pPr>
        <w:pStyle w:val="9"/>
        <w:rPr>
          <w:rFonts w:hint="eastAsia" w:ascii="仿宋" w:hAnsi="仿宋" w:eastAsia="仿宋" w:cs="仿宋"/>
          <w:color w:val="auto"/>
          <w:sz w:val="21"/>
        </w:rPr>
      </w:pPr>
    </w:p>
    <w:p w14:paraId="1361786C">
      <w:pPr>
        <w:pStyle w:val="32"/>
        <w:rPr>
          <w:rFonts w:hint="eastAsia" w:ascii="仿宋" w:hAnsi="仿宋" w:eastAsia="仿宋" w:cs="仿宋"/>
          <w:color w:val="auto"/>
          <w:sz w:val="21"/>
        </w:rPr>
      </w:pPr>
    </w:p>
    <w:p w14:paraId="1F8100F7">
      <w:pPr>
        <w:spacing w:line="360" w:lineRule="auto"/>
        <w:rPr>
          <w:rFonts w:hint="eastAsia" w:ascii="仿宋" w:hAnsi="仿宋" w:eastAsia="仿宋" w:cs="仿宋"/>
          <w:color w:val="auto"/>
        </w:rPr>
      </w:pPr>
    </w:p>
    <w:p w14:paraId="222353A0">
      <w:pPr>
        <w:pStyle w:val="9"/>
        <w:spacing w:before="91" w:line="360" w:lineRule="auto"/>
        <w:ind w:left="1426"/>
        <w:rPr>
          <w:rFonts w:hint="default" w:ascii="仿宋" w:hAnsi="仿宋" w:eastAsia="仿宋" w:cs="仿宋"/>
          <w:color w:val="auto"/>
          <w:lang w:val="en-US" w:eastAsia="zh-CN"/>
        </w:rPr>
      </w:pPr>
      <w:r>
        <w:rPr>
          <w:rFonts w:hint="eastAsia" w:ascii="仿宋" w:hAnsi="仿宋" w:eastAsia="仿宋" w:cs="仿宋"/>
          <w:b/>
          <w:bCs/>
          <w:color w:val="auto"/>
          <w:spacing w:val="-2"/>
        </w:rPr>
        <w:t>项目编号：</w:t>
      </w:r>
      <w:r>
        <w:rPr>
          <w:rFonts w:hint="eastAsia" w:ascii="仿宋" w:hAnsi="仿宋" w:eastAsia="仿宋" w:cs="仿宋"/>
          <w:b/>
          <w:bCs/>
          <w:color w:val="auto"/>
          <w:spacing w:val="-2"/>
          <w:u w:val="single" w:color="auto"/>
        </w:rPr>
        <w:t xml:space="preserve">    </w:t>
      </w:r>
      <w:r>
        <w:rPr>
          <w:rFonts w:hint="eastAsia" w:ascii="仿宋" w:hAnsi="仿宋" w:eastAsia="仿宋" w:cs="仿宋"/>
          <w:b/>
          <w:bCs/>
          <w:color w:val="auto"/>
          <w:spacing w:val="-2"/>
          <w:u w:val="single" w:color="auto"/>
          <w:lang w:val="en-US" w:eastAsia="zh-CN"/>
        </w:rPr>
        <w:t xml:space="preserve">     XJZH 2026(CS)-003</w:t>
      </w:r>
      <w:r>
        <w:rPr>
          <w:rFonts w:hint="eastAsia" w:ascii="仿宋" w:hAnsi="仿宋" w:eastAsia="仿宋" w:cs="仿宋"/>
          <w:color w:val="auto"/>
          <w:u w:val="single" w:color="auto"/>
          <w:lang w:val="en-US" w:eastAsia="zh-CN"/>
        </w:rPr>
        <w:t xml:space="preserve">          </w:t>
      </w:r>
    </w:p>
    <w:p w14:paraId="524E8E23">
      <w:pPr>
        <w:pStyle w:val="9"/>
        <w:spacing w:before="213" w:line="360" w:lineRule="auto"/>
        <w:ind w:left="1420"/>
        <w:rPr>
          <w:rFonts w:hint="default" w:ascii="仿宋" w:hAnsi="仿宋" w:eastAsia="仿宋" w:cs="仿宋"/>
          <w:color w:val="auto"/>
          <w:spacing w:val="-3"/>
          <w:u w:val="single" w:color="auto"/>
          <w:lang w:val="en-US" w:eastAsia="zh-CN"/>
        </w:rPr>
      </w:pPr>
      <w:r>
        <w:rPr>
          <w:rFonts w:hint="eastAsia" w:ascii="仿宋" w:hAnsi="仿宋" w:eastAsia="仿宋" w:cs="仿宋"/>
          <w:b/>
          <w:bCs/>
          <w:color w:val="auto"/>
          <w:spacing w:val="-3"/>
        </w:rPr>
        <w:t>采购单位：</w:t>
      </w:r>
      <w:r>
        <w:rPr>
          <w:rFonts w:hint="eastAsia" w:ascii="仿宋" w:hAnsi="仿宋" w:eastAsia="仿宋" w:cs="仿宋"/>
          <w:color w:val="auto"/>
          <w:spacing w:val="-3"/>
          <w:u w:val="single" w:color="auto"/>
        </w:rPr>
        <w:t xml:space="preserve">   </w:t>
      </w:r>
      <w:r>
        <w:rPr>
          <w:rFonts w:hint="eastAsia" w:ascii="仿宋" w:hAnsi="仿宋" w:eastAsia="仿宋" w:cs="仿宋"/>
          <w:color w:val="auto"/>
          <w:spacing w:val="-3"/>
          <w:u w:val="single" w:color="auto"/>
          <w:lang w:val="en-US" w:eastAsia="zh-CN"/>
        </w:rPr>
        <w:t xml:space="preserve">   </w:t>
      </w:r>
      <w:r>
        <w:rPr>
          <w:rFonts w:hint="eastAsia" w:ascii="仿宋" w:hAnsi="仿宋" w:eastAsia="仿宋" w:cs="仿宋"/>
          <w:b/>
          <w:bCs/>
          <w:color w:val="auto"/>
          <w:spacing w:val="-3"/>
          <w:u w:val="single" w:color="auto"/>
          <w:lang w:val="en-US" w:eastAsia="zh-CN"/>
        </w:rPr>
        <w:t>麦盖提县文化体育广播电视和旅游局</w:t>
      </w:r>
      <w:r>
        <w:rPr>
          <w:rFonts w:hint="eastAsia" w:ascii="仿宋" w:hAnsi="仿宋" w:eastAsia="仿宋" w:cs="仿宋"/>
          <w:color w:val="auto"/>
          <w:spacing w:val="-3"/>
          <w:u w:val="single" w:color="auto"/>
          <w:lang w:val="en-US" w:eastAsia="zh-CN"/>
        </w:rPr>
        <w:t xml:space="preserve">     </w:t>
      </w:r>
    </w:p>
    <w:p w14:paraId="03E465E8">
      <w:pPr>
        <w:pStyle w:val="9"/>
        <w:spacing w:before="212" w:line="360" w:lineRule="auto"/>
        <w:ind w:left="1427"/>
        <w:rPr>
          <w:rFonts w:hint="eastAsia" w:ascii="仿宋" w:hAnsi="仿宋" w:eastAsia="仿宋" w:cs="仿宋"/>
          <w:color w:val="auto"/>
          <w:lang w:val="en-US" w:eastAsia="zh-CN"/>
        </w:rPr>
      </w:pPr>
      <w:r>
        <w:rPr>
          <w:rFonts w:hint="eastAsia" w:ascii="仿宋" w:hAnsi="仿宋" w:eastAsia="仿宋" w:cs="仿宋"/>
          <w:b/>
          <w:bCs/>
          <w:color w:val="auto"/>
          <w:spacing w:val="-2"/>
        </w:rPr>
        <w:t>联系电话：</w:t>
      </w:r>
      <w:r>
        <w:rPr>
          <w:rFonts w:hint="eastAsia" w:ascii="仿宋" w:hAnsi="仿宋" w:eastAsia="仿宋" w:cs="仿宋"/>
          <w:color w:val="auto"/>
          <w:spacing w:val="-2"/>
          <w:u w:val="single" w:color="auto"/>
        </w:rPr>
        <w:t xml:space="preserve">   </w:t>
      </w:r>
      <w:r>
        <w:rPr>
          <w:rFonts w:hint="eastAsia" w:ascii="仿宋" w:hAnsi="仿宋" w:eastAsia="仿宋" w:cs="仿宋"/>
          <w:color w:val="auto"/>
          <w:spacing w:val="-2"/>
          <w:u w:val="single" w:color="auto"/>
          <w:lang w:val="en-US" w:eastAsia="zh-CN"/>
        </w:rPr>
        <w:t xml:space="preserve">       17309988113                     </w:t>
      </w:r>
    </w:p>
    <w:p w14:paraId="51092785">
      <w:pPr>
        <w:pStyle w:val="9"/>
        <w:spacing w:before="209" w:line="360" w:lineRule="auto"/>
        <w:ind w:left="1420"/>
        <w:outlineLvl w:val="0"/>
        <w:rPr>
          <w:rFonts w:hint="default" w:ascii="仿宋" w:hAnsi="仿宋" w:eastAsia="仿宋" w:cs="仿宋"/>
          <w:color w:val="auto"/>
          <w:lang w:val="en-US" w:eastAsia="zh-CN"/>
        </w:rPr>
      </w:pPr>
      <w:bookmarkStart w:id="1" w:name="_Toc8412"/>
      <w:bookmarkStart w:id="2" w:name="_Toc27373"/>
      <w:r>
        <w:rPr>
          <w:rFonts w:hint="eastAsia" w:ascii="仿宋" w:hAnsi="仿宋" w:eastAsia="仿宋" w:cs="仿宋"/>
          <w:b/>
          <w:bCs/>
          <w:color w:val="auto"/>
          <w:spacing w:val="-3"/>
        </w:rPr>
        <w:t>代理机构：</w:t>
      </w:r>
      <w:r>
        <w:rPr>
          <w:rFonts w:hint="eastAsia" w:ascii="仿宋" w:hAnsi="仿宋" w:eastAsia="仿宋" w:cs="仿宋"/>
          <w:b/>
          <w:bCs/>
          <w:color w:val="auto"/>
          <w:spacing w:val="-3"/>
          <w:u w:val="single"/>
          <w:lang w:val="en-US" w:eastAsia="zh-CN"/>
        </w:rPr>
        <w:t xml:space="preserve">   </w:t>
      </w:r>
      <w:bookmarkEnd w:id="1"/>
      <w:r>
        <w:rPr>
          <w:rFonts w:hint="eastAsia" w:ascii="仿宋" w:hAnsi="仿宋" w:eastAsia="仿宋" w:cs="仿宋"/>
          <w:b/>
          <w:bCs/>
          <w:color w:val="auto"/>
          <w:spacing w:val="-3"/>
          <w:u w:val="single"/>
          <w:lang w:val="en-US" w:eastAsia="zh-CN"/>
        </w:rPr>
        <w:t xml:space="preserve">   </w:t>
      </w:r>
      <w:r>
        <w:rPr>
          <w:rFonts w:hint="eastAsia" w:ascii="仿宋" w:hAnsi="仿宋" w:eastAsia="仿宋" w:cs="仿宋"/>
          <w:b/>
          <w:bCs/>
          <w:color w:val="auto"/>
          <w:spacing w:val="-3"/>
          <w:u w:val="single" w:color="auto"/>
          <w:lang w:eastAsia="zh-CN"/>
        </w:rPr>
        <w:t>新疆卓辉工程项目管理有限公司</w:t>
      </w:r>
      <w:bookmarkEnd w:id="2"/>
      <w:r>
        <w:rPr>
          <w:rFonts w:hint="eastAsia" w:ascii="仿宋" w:hAnsi="仿宋" w:eastAsia="仿宋" w:cs="仿宋"/>
          <w:b/>
          <w:bCs/>
          <w:color w:val="auto"/>
          <w:spacing w:val="-3"/>
          <w:u w:val="single" w:color="auto"/>
          <w:lang w:val="en-US" w:eastAsia="zh-CN"/>
        </w:rPr>
        <w:t xml:space="preserve"> </w:t>
      </w:r>
      <w:r>
        <w:rPr>
          <w:rFonts w:hint="eastAsia" w:ascii="仿宋" w:hAnsi="仿宋" w:eastAsia="仿宋" w:cs="仿宋"/>
          <w:color w:val="auto"/>
          <w:spacing w:val="5"/>
          <w:u w:val="single" w:color="auto"/>
        </w:rPr>
        <w:t xml:space="preserve"> </w:t>
      </w:r>
      <w:r>
        <w:rPr>
          <w:rFonts w:hint="eastAsia" w:ascii="仿宋" w:hAnsi="仿宋" w:eastAsia="仿宋" w:cs="仿宋"/>
          <w:color w:val="auto"/>
          <w:spacing w:val="5"/>
          <w:u w:val="single" w:color="auto"/>
          <w:lang w:val="en-US" w:eastAsia="zh-CN"/>
        </w:rPr>
        <w:t xml:space="preserve">    </w:t>
      </w:r>
    </w:p>
    <w:p w14:paraId="395D73B1">
      <w:pPr>
        <w:pStyle w:val="9"/>
        <w:spacing w:before="211" w:line="360" w:lineRule="auto"/>
        <w:ind w:left="1422"/>
        <w:rPr>
          <w:rFonts w:hint="default" w:ascii="仿宋" w:hAnsi="仿宋" w:eastAsia="仿宋" w:cs="仿宋"/>
          <w:b/>
          <w:bCs/>
          <w:color w:val="auto"/>
          <w:u w:val="single" w:color="auto"/>
          <w:lang w:val="en-US" w:eastAsia="zh-CN"/>
        </w:rPr>
      </w:pPr>
      <w:r>
        <w:rPr>
          <w:rFonts w:hint="eastAsia" w:ascii="仿宋" w:hAnsi="仿宋" w:eastAsia="仿宋" w:cs="仿宋"/>
          <w:b/>
          <w:bCs/>
          <w:color w:val="auto"/>
          <w:spacing w:val="-12"/>
        </w:rPr>
        <w:t>联</w:t>
      </w:r>
      <w:r>
        <w:rPr>
          <w:rFonts w:hint="eastAsia" w:ascii="仿宋" w:hAnsi="仿宋" w:eastAsia="仿宋" w:cs="仿宋"/>
          <w:color w:val="auto"/>
          <w:spacing w:val="19"/>
        </w:rPr>
        <w:t xml:space="preserve"> </w:t>
      </w:r>
      <w:r>
        <w:rPr>
          <w:rFonts w:hint="eastAsia" w:ascii="仿宋" w:hAnsi="仿宋" w:eastAsia="仿宋" w:cs="仿宋"/>
          <w:b/>
          <w:bCs/>
          <w:color w:val="auto"/>
          <w:spacing w:val="-12"/>
        </w:rPr>
        <w:t>系</w:t>
      </w:r>
      <w:r>
        <w:rPr>
          <w:rFonts w:hint="eastAsia" w:ascii="仿宋" w:hAnsi="仿宋" w:eastAsia="仿宋" w:cs="仿宋"/>
          <w:color w:val="auto"/>
          <w:spacing w:val="15"/>
        </w:rPr>
        <w:t xml:space="preserve"> </w:t>
      </w:r>
      <w:r>
        <w:rPr>
          <w:rFonts w:hint="eastAsia" w:ascii="仿宋" w:hAnsi="仿宋" w:eastAsia="仿宋" w:cs="仿宋"/>
          <w:b/>
          <w:bCs/>
          <w:color w:val="auto"/>
          <w:spacing w:val="-12"/>
        </w:rPr>
        <w:t>人：</w:t>
      </w:r>
      <w:r>
        <w:rPr>
          <w:rFonts w:hint="eastAsia" w:ascii="仿宋" w:hAnsi="仿宋" w:eastAsia="仿宋" w:cs="仿宋"/>
          <w:b/>
          <w:bCs/>
          <w:color w:val="auto"/>
          <w:spacing w:val="1"/>
          <w:u w:val="single" w:color="auto"/>
        </w:rPr>
        <w:t xml:space="preserve">     </w:t>
      </w:r>
      <w:r>
        <w:rPr>
          <w:rFonts w:hint="eastAsia" w:ascii="仿宋" w:hAnsi="仿宋" w:eastAsia="仿宋" w:cs="仿宋"/>
          <w:b/>
          <w:bCs/>
          <w:color w:val="auto"/>
          <w:spacing w:val="1"/>
          <w:u w:val="single" w:color="auto"/>
          <w:lang w:val="en-US" w:eastAsia="zh-CN"/>
        </w:rPr>
        <w:t xml:space="preserve">     </w:t>
      </w:r>
      <w:r>
        <w:rPr>
          <w:rFonts w:hint="eastAsia" w:ascii="仿宋" w:hAnsi="仿宋" w:eastAsia="仿宋" w:cs="仿宋"/>
          <w:b/>
          <w:bCs/>
          <w:color w:val="auto"/>
          <w:spacing w:val="1"/>
          <w:u w:val="single" w:color="auto"/>
        </w:rPr>
        <w:t xml:space="preserve">  </w:t>
      </w:r>
      <w:r>
        <w:rPr>
          <w:rFonts w:hint="eastAsia" w:ascii="仿宋" w:hAnsi="仿宋" w:eastAsia="仿宋" w:cs="仿宋"/>
          <w:b/>
          <w:bCs/>
          <w:color w:val="auto"/>
          <w:spacing w:val="1"/>
          <w:u w:val="single" w:color="auto"/>
          <w:lang w:val="en-US" w:eastAsia="zh-CN"/>
        </w:rPr>
        <w:t>言工</w:t>
      </w:r>
      <w:r>
        <w:rPr>
          <w:rFonts w:hint="eastAsia" w:ascii="仿宋" w:hAnsi="仿宋" w:eastAsia="仿宋" w:cs="仿宋"/>
          <w:b/>
          <w:bCs/>
          <w:color w:val="auto"/>
          <w:u w:val="single" w:color="auto"/>
        </w:rPr>
        <w:t xml:space="preserve">           </w:t>
      </w:r>
      <w:r>
        <w:rPr>
          <w:rFonts w:hint="eastAsia" w:ascii="仿宋" w:hAnsi="仿宋" w:eastAsia="仿宋" w:cs="仿宋"/>
          <w:b/>
          <w:bCs/>
          <w:color w:val="auto"/>
          <w:u w:val="single" w:color="auto"/>
          <w:lang w:val="en-US" w:eastAsia="zh-CN"/>
        </w:rPr>
        <w:t xml:space="preserve">           </w:t>
      </w:r>
    </w:p>
    <w:p w14:paraId="04F7F049">
      <w:pPr>
        <w:pStyle w:val="9"/>
        <w:spacing w:before="211" w:line="360" w:lineRule="auto"/>
        <w:ind w:left="1422"/>
        <w:rPr>
          <w:rFonts w:hint="default" w:ascii="仿宋" w:hAnsi="仿宋" w:eastAsia="仿宋" w:cs="仿宋"/>
          <w:color w:val="auto"/>
          <w:spacing w:val="5"/>
          <w:u w:val="single" w:color="auto"/>
          <w:lang w:val="en-US" w:eastAsia="zh-CN"/>
        </w:rPr>
      </w:pPr>
      <w:r>
        <w:rPr>
          <w:rFonts w:hint="eastAsia" w:ascii="仿宋" w:hAnsi="仿宋" w:eastAsia="仿宋" w:cs="仿宋"/>
          <w:b/>
          <w:bCs/>
          <w:color w:val="auto"/>
          <w:spacing w:val="-5"/>
        </w:rPr>
        <w:t>联系电话：</w:t>
      </w:r>
      <w:r>
        <w:rPr>
          <w:rFonts w:hint="eastAsia" w:ascii="仿宋" w:hAnsi="仿宋" w:eastAsia="仿宋" w:cs="仿宋"/>
          <w:color w:val="auto"/>
          <w:spacing w:val="5"/>
          <w:u w:val="single" w:color="auto"/>
        </w:rPr>
        <w:t xml:space="preserve">   </w:t>
      </w:r>
      <w:r>
        <w:rPr>
          <w:rFonts w:hint="eastAsia" w:ascii="仿宋" w:hAnsi="仿宋" w:eastAsia="仿宋" w:cs="仿宋"/>
          <w:color w:val="auto"/>
          <w:spacing w:val="5"/>
          <w:u w:val="single" w:color="auto"/>
          <w:lang w:val="en-US" w:eastAsia="zh-CN"/>
        </w:rPr>
        <w:t xml:space="preserve">    15739900727                  </w:t>
      </w:r>
    </w:p>
    <w:p w14:paraId="74429623">
      <w:pPr>
        <w:spacing w:line="247" w:lineRule="auto"/>
        <w:rPr>
          <w:rFonts w:hint="eastAsia" w:ascii="仿宋" w:hAnsi="仿宋" w:eastAsia="仿宋" w:cs="仿宋"/>
          <w:color w:val="auto"/>
          <w:sz w:val="21"/>
        </w:rPr>
      </w:pPr>
    </w:p>
    <w:p w14:paraId="2CDC903B">
      <w:pPr>
        <w:spacing w:line="248" w:lineRule="auto"/>
        <w:rPr>
          <w:rFonts w:hint="eastAsia" w:ascii="仿宋" w:hAnsi="仿宋" w:eastAsia="仿宋" w:cs="仿宋"/>
          <w:color w:val="auto"/>
          <w:sz w:val="21"/>
        </w:rPr>
      </w:pPr>
    </w:p>
    <w:p w14:paraId="3F4B685F">
      <w:pPr>
        <w:spacing w:line="248" w:lineRule="auto"/>
        <w:rPr>
          <w:rFonts w:hint="eastAsia" w:ascii="仿宋" w:hAnsi="仿宋" w:eastAsia="仿宋" w:cs="仿宋"/>
          <w:color w:val="auto"/>
          <w:sz w:val="21"/>
        </w:rPr>
      </w:pPr>
    </w:p>
    <w:p w14:paraId="3C48D7EB">
      <w:pPr>
        <w:rPr>
          <w:rFonts w:hint="eastAsia"/>
          <w:color w:val="auto"/>
        </w:rPr>
      </w:pPr>
    </w:p>
    <w:p w14:paraId="5E5A23FC">
      <w:pPr>
        <w:pStyle w:val="7"/>
        <w:rPr>
          <w:rFonts w:hint="eastAsia"/>
          <w:color w:val="auto"/>
        </w:rPr>
      </w:pPr>
    </w:p>
    <w:p w14:paraId="63D210DC">
      <w:pPr>
        <w:pStyle w:val="9"/>
        <w:spacing w:before="101" w:line="225" w:lineRule="auto"/>
        <w:ind w:left="2959" w:firstLine="594" w:firstLineChars="200"/>
        <w:rPr>
          <w:rFonts w:hint="eastAsia" w:ascii="仿宋" w:hAnsi="仿宋" w:eastAsia="仿宋" w:cs="仿宋"/>
          <w:color w:val="auto"/>
          <w:sz w:val="31"/>
          <w:szCs w:val="31"/>
          <w:lang w:eastAsia="zh-CN"/>
        </w:rPr>
      </w:pPr>
      <w:r>
        <w:rPr>
          <w:rFonts w:hint="eastAsia" w:ascii="仿宋" w:hAnsi="仿宋" w:eastAsia="仿宋" w:cs="仿宋"/>
          <w:b/>
          <w:bCs/>
          <w:color w:val="auto"/>
          <w:spacing w:val="-7"/>
          <w:sz w:val="31"/>
          <w:szCs w:val="31"/>
        </w:rPr>
        <w:t>日期：</w:t>
      </w:r>
      <w:r>
        <w:rPr>
          <w:rFonts w:hint="eastAsia" w:ascii="仿宋" w:hAnsi="仿宋" w:eastAsia="仿宋" w:cs="仿宋"/>
          <w:b/>
          <w:bCs/>
          <w:color w:val="auto"/>
          <w:spacing w:val="-7"/>
          <w:sz w:val="31"/>
          <w:szCs w:val="31"/>
          <w:lang w:eastAsia="zh-CN"/>
        </w:rPr>
        <w:t>202</w:t>
      </w:r>
      <w:r>
        <w:rPr>
          <w:rFonts w:hint="eastAsia" w:ascii="仿宋" w:hAnsi="仿宋" w:eastAsia="仿宋" w:cs="仿宋"/>
          <w:b/>
          <w:bCs/>
          <w:color w:val="auto"/>
          <w:spacing w:val="-7"/>
          <w:sz w:val="31"/>
          <w:szCs w:val="31"/>
          <w:lang w:val="en-US" w:eastAsia="zh-CN"/>
        </w:rPr>
        <w:t>6</w:t>
      </w:r>
      <w:r>
        <w:rPr>
          <w:rFonts w:hint="eastAsia" w:ascii="仿宋" w:hAnsi="仿宋" w:eastAsia="仿宋" w:cs="仿宋"/>
          <w:b/>
          <w:bCs/>
          <w:color w:val="auto"/>
          <w:spacing w:val="-7"/>
          <w:sz w:val="31"/>
          <w:szCs w:val="31"/>
          <w:lang w:eastAsia="zh-CN"/>
        </w:rPr>
        <w:t>年</w:t>
      </w:r>
      <w:r>
        <w:rPr>
          <w:rFonts w:hint="eastAsia" w:ascii="仿宋" w:hAnsi="仿宋" w:eastAsia="仿宋" w:cs="仿宋"/>
          <w:b/>
          <w:bCs/>
          <w:color w:val="auto"/>
          <w:spacing w:val="-7"/>
          <w:sz w:val="31"/>
          <w:szCs w:val="31"/>
          <w:lang w:val="en-US" w:eastAsia="zh-CN"/>
        </w:rPr>
        <w:t>4</w:t>
      </w:r>
      <w:r>
        <w:rPr>
          <w:rFonts w:hint="eastAsia" w:ascii="仿宋" w:hAnsi="仿宋" w:eastAsia="仿宋" w:cs="仿宋"/>
          <w:b/>
          <w:bCs/>
          <w:color w:val="auto"/>
          <w:spacing w:val="-7"/>
          <w:sz w:val="31"/>
          <w:szCs w:val="31"/>
          <w:lang w:eastAsia="zh-CN"/>
        </w:rPr>
        <w:t>月</w:t>
      </w:r>
    </w:p>
    <w:p w14:paraId="6C81F5B1">
      <w:pPr>
        <w:spacing w:line="225" w:lineRule="auto"/>
        <w:rPr>
          <w:rFonts w:hint="eastAsia" w:ascii="仿宋" w:hAnsi="仿宋" w:eastAsia="仿宋" w:cs="仿宋"/>
          <w:color w:val="auto"/>
          <w:sz w:val="31"/>
          <w:szCs w:val="31"/>
        </w:rPr>
        <w:sectPr>
          <w:footerReference r:id="rId5" w:type="default"/>
          <w:pgSz w:w="11906" w:h="16839"/>
          <w:pgMar w:top="1440" w:right="1800" w:bottom="1440" w:left="1800" w:header="1134" w:footer="850" w:gutter="0"/>
          <w:pgNumType w:fmt="decimal"/>
          <w:cols w:space="720" w:num="1"/>
        </w:sectPr>
      </w:pPr>
    </w:p>
    <w:sdt>
      <w:sdtPr>
        <w:rPr>
          <w:rFonts w:ascii="宋体" w:hAnsi="宋体" w:eastAsia="宋体" w:cs="Arial"/>
          <w:snapToGrid w:val="0"/>
          <w:color w:val="000000"/>
          <w:kern w:val="0"/>
          <w:sz w:val="21"/>
          <w:szCs w:val="21"/>
          <w:lang w:val="en-US" w:eastAsia="en-US" w:bidi="ar-SA"/>
        </w:rPr>
        <w:id w:val="147465813"/>
        <w15:color w:val="DBDBDB"/>
        <w:docPartObj>
          <w:docPartGallery w:val="Table of Contents"/>
          <w:docPartUnique/>
        </w:docPartObj>
      </w:sdtPr>
      <w:sdtEndPr>
        <w:rPr>
          <w:rFonts w:ascii="Arial" w:hAnsi="Arial" w:eastAsia="Arial" w:cs="Arial"/>
          <w:snapToGrid w:val="0"/>
          <w:color w:val="auto"/>
          <w:kern w:val="0"/>
          <w:sz w:val="21"/>
          <w:szCs w:val="21"/>
          <w:lang w:val="en-US" w:eastAsia="en-US" w:bidi="ar-SA"/>
        </w:rPr>
      </w:sdtEndPr>
      <w:sdtContent>
        <w:p w14:paraId="04B990E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958066A">
          <w:pPr>
            <w:pStyle w:val="16"/>
            <w:tabs>
              <w:tab w:val="right" w:leader="dot" w:pos="8336"/>
            </w:tabs>
          </w:pPr>
          <w:r>
            <w:rPr>
              <w:color w:val="auto"/>
            </w:rPr>
            <w:fldChar w:fldCharType="begin"/>
          </w:r>
          <w:r>
            <w:rPr>
              <w:color w:val="auto"/>
            </w:rPr>
            <w:instrText xml:space="preserve">TOC \o "1-2" \h \u </w:instrText>
          </w:r>
          <w:r>
            <w:rPr>
              <w:color w:val="auto"/>
            </w:rPr>
            <w:fldChar w:fldCharType="separate"/>
          </w:r>
        </w:p>
        <w:p w14:paraId="01771BEF">
          <w:pPr>
            <w:pStyle w:val="16"/>
            <w:tabs>
              <w:tab w:val="right" w:leader="dot" w:pos="8336"/>
            </w:tabs>
          </w:pPr>
          <w:r>
            <w:rPr>
              <w:color w:val="auto"/>
            </w:rPr>
            <w:fldChar w:fldCharType="begin"/>
          </w:r>
          <w:r>
            <w:instrText xml:space="preserve"> HYPERLINK \l _Toc20733 </w:instrText>
          </w:r>
          <w:r>
            <w:fldChar w:fldCharType="separate"/>
          </w:r>
          <w:r>
            <w:rPr>
              <w:rFonts w:hint="eastAsia" w:ascii="仿宋" w:hAnsi="仿宋" w:eastAsia="仿宋" w:cs="仿宋"/>
              <w:bCs/>
              <w:spacing w:val="-1"/>
              <w:szCs w:val="31"/>
            </w:rPr>
            <w:t>第1章</w:t>
          </w:r>
          <w:r>
            <w:rPr>
              <w:rFonts w:hint="eastAsia" w:ascii="仿宋" w:hAnsi="仿宋" w:eastAsia="仿宋" w:cs="仿宋"/>
              <w:spacing w:val="43"/>
              <w:szCs w:val="31"/>
            </w:rPr>
            <w:t xml:space="preserve">   </w:t>
          </w:r>
          <w:r>
            <w:rPr>
              <w:rFonts w:hint="eastAsia" w:ascii="仿宋" w:hAnsi="仿宋" w:eastAsia="仿宋" w:cs="仿宋"/>
              <w:bCs/>
              <w:spacing w:val="-1"/>
              <w:szCs w:val="31"/>
            </w:rPr>
            <w:t>投标人须知</w:t>
          </w:r>
          <w:r>
            <w:tab/>
          </w:r>
          <w:r>
            <w:fldChar w:fldCharType="begin"/>
          </w:r>
          <w:r>
            <w:instrText xml:space="preserve"> PAGEREF _Toc20733 \h </w:instrText>
          </w:r>
          <w:r>
            <w:fldChar w:fldCharType="separate"/>
          </w:r>
          <w:r>
            <w:t>3</w:t>
          </w:r>
          <w:r>
            <w:fldChar w:fldCharType="end"/>
          </w:r>
          <w:r>
            <w:rPr>
              <w:color w:val="auto"/>
            </w:rPr>
            <w:fldChar w:fldCharType="end"/>
          </w:r>
        </w:p>
        <w:p w14:paraId="66E82832">
          <w:pPr>
            <w:pStyle w:val="18"/>
            <w:tabs>
              <w:tab w:val="right" w:leader="dot" w:pos="8336"/>
            </w:tabs>
          </w:pPr>
          <w:r>
            <w:rPr>
              <w:color w:val="auto"/>
            </w:rPr>
            <w:fldChar w:fldCharType="begin"/>
          </w:r>
          <w:r>
            <w:instrText xml:space="preserve"> HYPERLINK \l _Toc22877 </w:instrText>
          </w:r>
          <w: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_Toc22877 \h </w:instrText>
          </w:r>
          <w:r>
            <w:fldChar w:fldCharType="separate"/>
          </w:r>
          <w:r>
            <w:t>3</w:t>
          </w:r>
          <w:r>
            <w:fldChar w:fldCharType="end"/>
          </w:r>
          <w:r>
            <w:rPr>
              <w:color w:val="auto"/>
            </w:rPr>
            <w:fldChar w:fldCharType="end"/>
          </w:r>
        </w:p>
        <w:p w14:paraId="272D1204">
          <w:pPr>
            <w:pStyle w:val="18"/>
            <w:tabs>
              <w:tab w:val="right" w:leader="dot" w:pos="8336"/>
            </w:tabs>
          </w:pPr>
          <w:r>
            <w:rPr>
              <w:color w:val="auto"/>
            </w:rPr>
            <w:fldChar w:fldCharType="begin"/>
          </w:r>
          <w:r>
            <w:instrText xml:space="preserve"> HYPERLINK \l _Toc17762 </w:instrText>
          </w:r>
          <w:r>
            <w:fldChar w:fldCharType="separate"/>
          </w:r>
          <w:r>
            <w:rPr>
              <w:rFonts w:hint="eastAsia" w:ascii="仿宋" w:hAnsi="仿宋" w:eastAsia="仿宋" w:cs="仿宋"/>
              <w:bCs/>
              <w:spacing w:val="-3"/>
              <w:szCs w:val="24"/>
            </w:rPr>
            <w:t>1.采购人、采购代理机构及投标人</w:t>
          </w:r>
          <w:r>
            <w:tab/>
          </w:r>
          <w:r>
            <w:fldChar w:fldCharType="begin"/>
          </w:r>
          <w:r>
            <w:instrText xml:space="preserve"> PAGEREF _Toc17762 \h </w:instrText>
          </w:r>
          <w:r>
            <w:fldChar w:fldCharType="separate"/>
          </w:r>
          <w:r>
            <w:t>3</w:t>
          </w:r>
          <w:r>
            <w:fldChar w:fldCharType="end"/>
          </w:r>
          <w:r>
            <w:rPr>
              <w:color w:val="auto"/>
            </w:rPr>
            <w:fldChar w:fldCharType="end"/>
          </w:r>
        </w:p>
        <w:p w14:paraId="1D02C6B8">
          <w:pPr>
            <w:pStyle w:val="18"/>
            <w:tabs>
              <w:tab w:val="right" w:leader="dot" w:pos="8336"/>
            </w:tabs>
          </w:pPr>
          <w:r>
            <w:rPr>
              <w:color w:val="auto"/>
            </w:rPr>
            <w:fldChar w:fldCharType="begin"/>
          </w:r>
          <w:r>
            <w:instrText xml:space="preserve"> HYPERLINK \l _Toc22273 </w:instrText>
          </w:r>
          <w:r>
            <w:fldChar w:fldCharType="separate"/>
          </w:r>
          <w:r>
            <w:rPr>
              <w:rFonts w:hint="eastAsia" w:ascii="仿宋" w:hAnsi="仿宋" w:eastAsia="仿宋" w:cs="仿宋"/>
              <w:bCs/>
              <w:spacing w:val="-7"/>
              <w:szCs w:val="24"/>
            </w:rPr>
            <w:t>2.</w:t>
          </w:r>
          <w:r>
            <w:rPr>
              <w:rFonts w:hint="eastAsia" w:ascii="仿宋" w:hAnsi="仿宋" w:eastAsia="仿宋" w:cs="仿宋"/>
              <w:bCs/>
              <w:spacing w:val="-32"/>
              <w:szCs w:val="24"/>
            </w:rPr>
            <w:t xml:space="preserve"> </w:t>
          </w:r>
          <w:r>
            <w:rPr>
              <w:rFonts w:hint="eastAsia" w:ascii="仿宋" w:hAnsi="仿宋" w:eastAsia="仿宋" w:cs="仿宋"/>
              <w:bCs/>
              <w:spacing w:val="-7"/>
              <w:szCs w:val="24"/>
            </w:rPr>
            <w:t>资金来源</w:t>
          </w:r>
          <w:r>
            <w:tab/>
          </w:r>
          <w:r>
            <w:fldChar w:fldCharType="begin"/>
          </w:r>
          <w:r>
            <w:instrText xml:space="preserve"> PAGEREF _Toc22273 \h </w:instrText>
          </w:r>
          <w:r>
            <w:fldChar w:fldCharType="separate"/>
          </w:r>
          <w:r>
            <w:t>5</w:t>
          </w:r>
          <w:r>
            <w:fldChar w:fldCharType="end"/>
          </w:r>
          <w:r>
            <w:rPr>
              <w:color w:val="auto"/>
            </w:rPr>
            <w:fldChar w:fldCharType="end"/>
          </w:r>
        </w:p>
        <w:p w14:paraId="240122E6">
          <w:pPr>
            <w:pStyle w:val="18"/>
            <w:tabs>
              <w:tab w:val="right" w:leader="dot" w:pos="8336"/>
            </w:tabs>
          </w:pPr>
          <w:r>
            <w:rPr>
              <w:color w:val="auto"/>
            </w:rPr>
            <w:fldChar w:fldCharType="begin"/>
          </w:r>
          <w:r>
            <w:instrText xml:space="preserve"> HYPERLINK \l _Toc22796 </w:instrText>
          </w:r>
          <w:r>
            <w:fldChar w:fldCharType="separate"/>
          </w:r>
          <w:r>
            <w:rPr>
              <w:rFonts w:hint="eastAsia" w:ascii="仿宋" w:hAnsi="仿宋" w:eastAsia="仿宋" w:cs="仿宋"/>
              <w:bCs/>
              <w:spacing w:val="-2"/>
              <w:szCs w:val="24"/>
            </w:rPr>
            <w:t>3.投标费用</w:t>
          </w:r>
          <w:r>
            <w:tab/>
          </w:r>
          <w:r>
            <w:fldChar w:fldCharType="begin"/>
          </w:r>
          <w:r>
            <w:instrText xml:space="preserve"> PAGEREF _Toc22796 \h </w:instrText>
          </w:r>
          <w:r>
            <w:fldChar w:fldCharType="separate"/>
          </w:r>
          <w:r>
            <w:t>5</w:t>
          </w:r>
          <w:r>
            <w:fldChar w:fldCharType="end"/>
          </w:r>
          <w:r>
            <w:rPr>
              <w:color w:val="auto"/>
            </w:rPr>
            <w:fldChar w:fldCharType="end"/>
          </w:r>
        </w:p>
        <w:p w14:paraId="567DC0FB">
          <w:pPr>
            <w:pStyle w:val="18"/>
            <w:tabs>
              <w:tab w:val="right" w:leader="dot" w:pos="8336"/>
            </w:tabs>
          </w:pPr>
          <w:r>
            <w:rPr>
              <w:color w:val="auto"/>
            </w:rPr>
            <w:fldChar w:fldCharType="begin"/>
          </w:r>
          <w:r>
            <w:instrText xml:space="preserve"> HYPERLINK \l _Toc18019 </w:instrText>
          </w:r>
          <w:r>
            <w:fldChar w:fldCharType="separate"/>
          </w:r>
          <w:r>
            <w:rPr>
              <w:rFonts w:hint="eastAsia" w:ascii="仿宋" w:hAnsi="仿宋" w:eastAsia="仿宋" w:cs="仿宋"/>
              <w:bCs/>
              <w:spacing w:val="-3"/>
              <w:szCs w:val="24"/>
            </w:rPr>
            <w:t>4.适用法律</w:t>
          </w:r>
          <w:r>
            <w:tab/>
          </w:r>
          <w:r>
            <w:fldChar w:fldCharType="begin"/>
          </w:r>
          <w:r>
            <w:instrText xml:space="preserve"> PAGEREF _Toc18019 \h </w:instrText>
          </w:r>
          <w:r>
            <w:fldChar w:fldCharType="separate"/>
          </w:r>
          <w:r>
            <w:t>5</w:t>
          </w:r>
          <w:r>
            <w:fldChar w:fldCharType="end"/>
          </w:r>
          <w:r>
            <w:rPr>
              <w:color w:val="auto"/>
            </w:rPr>
            <w:fldChar w:fldCharType="end"/>
          </w:r>
        </w:p>
        <w:p w14:paraId="3EE45331">
          <w:pPr>
            <w:pStyle w:val="18"/>
            <w:tabs>
              <w:tab w:val="right" w:leader="dot" w:pos="8336"/>
            </w:tabs>
          </w:pPr>
          <w:r>
            <w:rPr>
              <w:color w:val="auto"/>
            </w:rPr>
            <w:fldChar w:fldCharType="begin"/>
          </w:r>
          <w:r>
            <w:instrText xml:space="preserve"> HYPERLINK \l _Toc7018 </w:instrText>
          </w:r>
          <w:r>
            <w:fldChar w:fldCharType="separate"/>
          </w:r>
          <w:r>
            <w:rPr>
              <w:rFonts w:hint="eastAsia" w:ascii="仿宋" w:hAnsi="仿宋" w:eastAsia="仿宋" w:cs="仿宋"/>
              <w:bCs/>
              <w:spacing w:val="-3"/>
              <w:szCs w:val="24"/>
            </w:rPr>
            <w:t>5.</w:t>
          </w:r>
          <w:r>
            <w:rPr>
              <w:rFonts w:hint="eastAsia" w:ascii="仿宋" w:hAnsi="仿宋" w:eastAsia="仿宋" w:cs="仿宋"/>
              <w:bCs/>
              <w:spacing w:val="-3"/>
              <w:szCs w:val="24"/>
              <w:lang w:eastAsia="zh-CN"/>
            </w:rPr>
            <w:t>磋商文件</w:t>
          </w:r>
          <w:r>
            <w:rPr>
              <w:rFonts w:hint="eastAsia" w:ascii="仿宋" w:hAnsi="仿宋" w:eastAsia="仿宋" w:cs="仿宋"/>
              <w:bCs/>
              <w:spacing w:val="-3"/>
              <w:szCs w:val="24"/>
            </w:rPr>
            <w:t>构成</w:t>
          </w:r>
          <w:r>
            <w:tab/>
          </w:r>
          <w:r>
            <w:fldChar w:fldCharType="begin"/>
          </w:r>
          <w:r>
            <w:instrText xml:space="preserve"> PAGEREF _Toc7018 \h </w:instrText>
          </w:r>
          <w:r>
            <w:fldChar w:fldCharType="separate"/>
          </w:r>
          <w:r>
            <w:t>5</w:t>
          </w:r>
          <w:r>
            <w:fldChar w:fldCharType="end"/>
          </w:r>
          <w:r>
            <w:rPr>
              <w:color w:val="auto"/>
            </w:rPr>
            <w:fldChar w:fldCharType="end"/>
          </w:r>
        </w:p>
        <w:p w14:paraId="5C5936EF">
          <w:pPr>
            <w:pStyle w:val="18"/>
            <w:tabs>
              <w:tab w:val="right" w:leader="dot" w:pos="8336"/>
            </w:tabs>
          </w:pPr>
          <w:r>
            <w:rPr>
              <w:color w:val="auto"/>
            </w:rPr>
            <w:fldChar w:fldCharType="begin"/>
          </w:r>
          <w:r>
            <w:instrText xml:space="preserve"> HYPERLINK \l _Toc7909 </w:instrText>
          </w:r>
          <w:r>
            <w:fldChar w:fldCharType="separate"/>
          </w:r>
          <w:r>
            <w:rPr>
              <w:rFonts w:hint="eastAsia" w:ascii="仿宋" w:hAnsi="仿宋" w:eastAsia="仿宋" w:cs="仿宋"/>
              <w:bCs/>
              <w:spacing w:val="-3"/>
              <w:szCs w:val="24"/>
            </w:rPr>
            <w:t>6.</w:t>
          </w:r>
          <w:r>
            <w:rPr>
              <w:rFonts w:hint="eastAsia" w:ascii="仿宋" w:hAnsi="仿宋" w:eastAsia="仿宋" w:cs="仿宋"/>
              <w:bCs/>
              <w:spacing w:val="-3"/>
              <w:szCs w:val="24"/>
              <w:lang w:eastAsia="zh-CN"/>
            </w:rPr>
            <w:t>磋商文件</w:t>
          </w:r>
          <w:r>
            <w:rPr>
              <w:rFonts w:hint="eastAsia" w:ascii="仿宋" w:hAnsi="仿宋" w:eastAsia="仿宋" w:cs="仿宋"/>
              <w:bCs/>
              <w:spacing w:val="-3"/>
              <w:szCs w:val="24"/>
            </w:rPr>
            <w:t>的澄清与修改</w:t>
          </w:r>
          <w:r>
            <w:tab/>
          </w:r>
          <w:r>
            <w:fldChar w:fldCharType="begin"/>
          </w:r>
          <w:r>
            <w:instrText xml:space="preserve"> PAGEREF _Toc7909 \h </w:instrText>
          </w:r>
          <w:r>
            <w:fldChar w:fldCharType="separate"/>
          </w:r>
          <w:r>
            <w:t>6</w:t>
          </w:r>
          <w:r>
            <w:fldChar w:fldCharType="end"/>
          </w:r>
          <w:r>
            <w:rPr>
              <w:color w:val="auto"/>
            </w:rPr>
            <w:fldChar w:fldCharType="end"/>
          </w:r>
        </w:p>
        <w:p w14:paraId="7495FC2B">
          <w:pPr>
            <w:pStyle w:val="18"/>
            <w:tabs>
              <w:tab w:val="right" w:leader="dot" w:pos="8336"/>
            </w:tabs>
          </w:pPr>
          <w:r>
            <w:rPr>
              <w:color w:val="auto"/>
            </w:rPr>
            <w:fldChar w:fldCharType="begin"/>
          </w:r>
          <w:r>
            <w:instrText xml:space="preserve"> HYPERLINK \l _Toc16308 </w:instrText>
          </w:r>
          <w:r>
            <w:fldChar w:fldCharType="separate"/>
          </w:r>
          <w:r>
            <w:rPr>
              <w:rFonts w:hint="eastAsia" w:ascii="仿宋" w:hAnsi="仿宋" w:eastAsia="仿宋" w:cs="仿宋"/>
              <w:bCs/>
              <w:spacing w:val="-3"/>
              <w:szCs w:val="24"/>
            </w:rPr>
            <w:t>7.投标截止时间的顺延</w:t>
          </w:r>
          <w:r>
            <w:tab/>
          </w:r>
          <w:r>
            <w:fldChar w:fldCharType="begin"/>
          </w:r>
          <w:r>
            <w:instrText xml:space="preserve"> PAGEREF _Toc16308 \h </w:instrText>
          </w:r>
          <w:r>
            <w:fldChar w:fldCharType="separate"/>
          </w:r>
          <w:r>
            <w:t>6</w:t>
          </w:r>
          <w:r>
            <w:fldChar w:fldCharType="end"/>
          </w:r>
          <w:r>
            <w:rPr>
              <w:color w:val="auto"/>
            </w:rPr>
            <w:fldChar w:fldCharType="end"/>
          </w:r>
        </w:p>
        <w:p w14:paraId="7589EF96">
          <w:pPr>
            <w:pStyle w:val="18"/>
            <w:tabs>
              <w:tab w:val="right" w:leader="dot" w:pos="8336"/>
            </w:tabs>
          </w:pPr>
          <w:r>
            <w:rPr>
              <w:color w:val="auto"/>
            </w:rPr>
            <w:fldChar w:fldCharType="begin"/>
          </w:r>
          <w:r>
            <w:instrText xml:space="preserve"> HYPERLINK \l _Toc693 </w:instrText>
          </w:r>
          <w:r>
            <w:fldChar w:fldCharType="separate"/>
          </w:r>
          <w:r>
            <w:rPr>
              <w:rFonts w:hint="eastAsia" w:ascii="仿宋" w:hAnsi="仿宋" w:eastAsia="仿宋" w:cs="仿宋"/>
              <w:bCs/>
              <w:spacing w:val="-8"/>
              <w:szCs w:val="28"/>
            </w:rPr>
            <w:t>三</w:t>
          </w:r>
          <w:r>
            <w:rPr>
              <w:rFonts w:hint="eastAsia" w:ascii="仿宋" w:hAnsi="仿宋" w:eastAsia="仿宋" w:cs="仿宋"/>
              <w:spacing w:val="7"/>
              <w:szCs w:val="28"/>
            </w:rPr>
            <w:t xml:space="preserve">   </w:t>
          </w:r>
          <w:r>
            <w:rPr>
              <w:rFonts w:hint="eastAsia" w:ascii="仿宋" w:hAnsi="仿宋" w:eastAsia="仿宋" w:cs="仿宋"/>
              <w:bCs/>
              <w:spacing w:val="-8"/>
              <w:szCs w:val="28"/>
              <w:lang w:eastAsia="zh-CN"/>
            </w:rPr>
            <w:t>响应文件</w:t>
          </w:r>
          <w:r>
            <w:rPr>
              <w:rFonts w:hint="eastAsia" w:ascii="仿宋" w:hAnsi="仿宋" w:eastAsia="仿宋" w:cs="仿宋"/>
              <w:bCs/>
              <w:spacing w:val="-8"/>
              <w:szCs w:val="28"/>
            </w:rPr>
            <w:t>的编制</w:t>
          </w:r>
          <w:r>
            <w:tab/>
          </w:r>
          <w:r>
            <w:fldChar w:fldCharType="begin"/>
          </w:r>
          <w:r>
            <w:instrText xml:space="preserve"> PAGEREF _Toc693 \h </w:instrText>
          </w:r>
          <w:r>
            <w:fldChar w:fldCharType="separate"/>
          </w:r>
          <w:r>
            <w:t>6</w:t>
          </w:r>
          <w:r>
            <w:fldChar w:fldCharType="end"/>
          </w:r>
          <w:r>
            <w:rPr>
              <w:color w:val="auto"/>
            </w:rPr>
            <w:fldChar w:fldCharType="end"/>
          </w:r>
        </w:p>
        <w:p w14:paraId="3BD9A767">
          <w:pPr>
            <w:pStyle w:val="18"/>
            <w:tabs>
              <w:tab w:val="right" w:leader="dot" w:pos="8336"/>
            </w:tabs>
          </w:pPr>
          <w:r>
            <w:rPr>
              <w:color w:val="auto"/>
            </w:rPr>
            <w:fldChar w:fldCharType="begin"/>
          </w:r>
          <w:r>
            <w:instrText xml:space="preserve"> HYPERLINK \l _Toc5074 </w:instrText>
          </w:r>
          <w:r>
            <w:fldChar w:fldCharType="separate"/>
          </w:r>
          <w:r>
            <w:rPr>
              <w:rFonts w:hint="eastAsia" w:ascii="仿宋" w:hAnsi="仿宋" w:eastAsia="仿宋" w:cs="仿宋"/>
              <w:bCs/>
              <w:spacing w:val="-1"/>
              <w:szCs w:val="24"/>
            </w:rPr>
            <w:t>8.     投标范围及</w:t>
          </w:r>
          <w:r>
            <w:rPr>
              <w:rFonts w:hint="eastAsia" w:ascii="仿宋" w:hAnsi="仿宋" w:eastAsia="仿宋" w:cs="仿宋"/>
              <w:bCs/>
              <w:spacing w:val="-1"/>
              <w:szCs w:val="24"/>
              <w:lang w:eastAsia="zh-CN"/>
            </w:rPr>
            <w:t>响应文件</w:t>
          </w:r>
          <w:r>
            <w:rPr>
              <w:rFonts w:hint="eastAsia" w:ascii="仿宋" w:hAnsi="仿宋" w:eastAsia="仿宋" w:cs="仿宋"/>
              <w:bCs/>
              <w:spacing w:val="-1"/>
              <w:szCs w:val="24"/>
            </w:rPr>
            <w:t>中</w:t>
          </w:r>
          <w:r>
            <w:rPr>
              <w:rFonts w:hint="eastAsia" w:ascii="仿宋" w:hAnsi="仿宋" w:eastAsia="仿宋" w:cs="仿宋"/>
              <w:bCs/>
              <w:spacing w:val="-2"/>
              <w:szCs w:val="24"/>
            </w:rPr>
            <w:t>标准和计量单位的使用</w:t>
          </w:r>
          <w:r>
            <w:tab/>
          </w:r>
          <w:r>
            <w:fldChar w:fldCharType="begin"/>
          </w:r>
          <w:r>
            <w:instrText xml:space="preserve"> PAGEREF _Toc5074 \h </w:instrText>
          </w:r>
          <w:r>
            <w:fldChar w:fldCharType="separate"/>
          </w:r>
          <w:r>
            <w:t>6</w:t>
          </w:r>
          <w:r>
            <w:fldChar w:fldCharType="end"/>
          </w:r>
          <w:r>
            <w:rPr>
              <w:color w:val="auto"/>
            </w:rPr>
            <w:fldChar w:fldCharType="end"/>
          </w:r>
        </w:p>
        <w:p w14:paraId="177B49E7">
          <w:pPr>
            <w:pStyle w:val="18"/>
            <w:tabs>
              <w:tab w:val="right" w:leader="dot" w:pos="8336"/>
            </w:tabs>
          </w:pPr>
          <w:r>
            <w:rPr>
              <w:color w:val="auto"/>
            </w:rPr>
            <w:fldChar w:fldCharType="begin"/>
          </w:r>
          <w:r>
            <w:instrText xml:space="preserve"> HYPERLINK \l _Toc13003 </w:instrText>
          </w:r>
          <w:r>
            <w:fldChar w:fldCharType="separate"/>
          </w:r>
          <w:r>
            <w:rPr>
              <w:rFonts w:hint="eastAsia" w:ascii="仿宋" w:hAnsi="仿宋" w:eastAsia="仿宋" w:cs="仿宋"/>
              <w:bCs/>
              <w:spacing w:val="-3"/>
              <w:szCs w:val="24"/>
            </w:rPr>
            <w:t>9.</w:t>
          </w:r>
          <w:r>
            <w:rPr>
              <w:rFonts w:hint="eastAsia" w:ascii="仿宋" w:hAnsi="仿宋" w:eastAsia="仿宋" w:cs="仿宋"/>
              <w:bCs/>
              <w:spacing w:val="-3"/>
              <w:szCs w:val="24"/>
              <w:lang w:eastAsia="zh-CN"/>
            </w:rPr>
            <w:t>响应文件</w:t>
          </w:r>
          <w:r>
            <w:rPr>
              <w:rFonts w:hint="eastAsia" w:ascii="仿宋" w:hAnsi="仿宋" w:eastAsia="仿宋" w:cs="仿宋"/>
              <w:bCs/>
              <w:spacing w:val="-3"/>
              <w:szCs w:val="24"/>
            </w:rPr>
            <w:t>构成</w:t>
          </w:r>
          <w:r>
            <w:tab/>
          </w:r>
          <w:r>
            <w:fldChar w:fldCharType="begin"/>
          </w:r>
          <w:r>
            <w:instrText xml:space="preserve"> PAGEREF _Toc13003 \h </w:instrText>
          </w:r>
          <w:r>
            <w:fldChar w:fldCharType="separate"/>
          </w:r>
          <w:r>
            <w:t>7</w:t>
          </w:r>
          <w:r>
            <w:fldChar w:fldCharType="end"/>
          </w:r>
          <w:r>
            <w:rPr>
              <w:color w:val="auto"/>
            </w:rPr>
            <w:fldChar w:fldCharType="end"/>
          </w:r>
        </w:p>
        <w:p w14:paraId="6964E863">
          <w:pPr>
            <w:pStyle w:val="18"/>
            <w:tabs>
              <w:tab w:val="right" w:leader="dot" w:pos="8336"/>
            </w:tabs>
          </w:pPr>
          <w:r>
            <w:rPr>
              <w:color w:val="auto"/>
            </w:rPr>
            <w:fldChar w:fldCharType="begin"/>
          </w:r>
          <w:r>
            <w:instrText xml:space="preserve"> HYPERLINK \l _Toc31971 </w:instrText>
          </w:r>
          <w:r>
            <w:fldChar w:fldCharType="separate"/>
          </w:r>
          <w:r>
            <w:rPr>
              <w:rFonts w:hint="eastAsia" w:ascii="仿宋" w:hAnsi="仿宋" w:eastAsia="仿宋" w:cs="仿宋"/>
              <w:bCs/>
              <w:spacing w:val="-2"/>
              <w:szCs w:val="24"/>
            </w:rPr>
            <w:t>10.    证明投标标的的合格性和符合</w:t>
          </w:r>
          <w:r>
            <w:rPr>
              <w:rFonts w:hint="eastAsia" w:ascii="仿宋" w:hAnsi="仿宋" w:eastAsia="仿宋" w:cs="仿宋"/>
              <w:bCs/>
              <w:spacing w:val="-2"/>
              <w:szCs w:val="24"/>
              <w:lang w:eastAsia="zh-CN"/>
            </w:rPr>
            <w:t>磋商文件</w:t>
          </w:r>
          <w:r>
            <w:rPr>
              <w:rFonts w:hint="eastAsia" w:ascii="仿宋" w:hAnsi="仿宋" w:eastAsia="仿宋" w:cs="仿宋"/>
              <w:bCs/>
              <w:spacing w:val="-2"/>
              <w:szCs w:val="24"/>
            </w:rPr>
            <w:t>规定的响应文件</w:t>
          </w:r>
          <w:r>
            <w:tab/>
          </w:r>
          <w:r>
            <w:fldChar w:fldCharType="begin"/>
          </w:r>
          <w:r>
            <w:instrText xml:space="preserve"> PAGEREF _Toc31971 \h </w:instrText>
          </w:r>
          <w:r>
            <w:fldChar w:fldCharType="separate"/>
          </w:r>
          <w:r>
            <w:t>7</w:t>
          </w:r>
          <w:r>
            <w:fldChar w:fldCharType="end"/>
          </w:r>
          <w:r>
            <w:rPr>
              <w:color w:val="auto"/>
            </w:rPr>
            <w:fldChar w:fldCharType="end"/>
          </w:r>
        </w:p>
        <w:p w14:paraId="69FE0F0F">
          <w:pPr>
            <w:pStyle w:val="18"/>
            <w:tabs>
              <w:tab w:val="right" w:leader="dot" w:pos="8336"/>
            </w:tabs>
          </w:pPr>
          <w:r>
            <w:rPr>
              <w:color w:val="auto"/>
            </w:rPr>
            <w:fldChar w:fldCharType="begin"/>
          </w:r>
          <w:r>
            <w:instrText xml:space="preserve"> HYPERLINK \l _Toc4033 </w:instrText>
          </w:r>
          <w:r>
            <w:fldChar w:fldCharType="separate"/>
          </w:r>
          <w:r>
            <w:rPr>
              <w:rFonts w:hint="eastAsia" w:ascii="仿宋" w:hAnsi="仿宋" w:eastAsia="仿宋" w:cs="仿宋"/>
              <w:bCs/>
              <w:spacing w:val="-4"/>
              <w:szCs w:val="24"/>
            </w:rPr>
            <w:t>11.投标报价</w:t>
          </w:r>
          <w:r>
            <w:tab/>
          </w:r>
          <w:r>
            <w:fldChar w:fldCharType="begin"/>
          </w:r>
          <w:r>
            <w:instrText xml:space="preserve"> PAGEREF _Toc4033 \h </w:instrText>
          </w:r>
          <w:r>
            <w:fldChar w:fldCharType="separate"/>
          </w:r>
          <w:r>
            <w:t>8</w:t>
          </w:r>
          <w:r>
            <w:fldChar w:fldCharType="end"/>
          </w:r>
          <w:r>
            <w:rPr>
              <w:color w:val="auto"/>
            </w:rPr>
            <w:fldChar w:fldCharType="end"/>
          </w:r>
        </w:p>
        <w:p w14:paraId="65296340">
          <w:pPr>
            <w:pStyle w:val="18"/>
            <w:tabs>
              <w:tab w:val="right" w:leader="dot" w:pos="8336"/>
            </w:tabs>
          </w:pPr>
          <w:r>
            <w:rPr>
              <w:color w:val="auto"/>
            </w:rPr>
            <w:fldChar w:fldCharType="begin"/>
          </w:r>
          <w:r>
            <w:instrText xml:space="preserve"> HYPERLINK \l _Toc4392 </w:instrText>
          </w:r>
          <w:r>
            <w:fldChar w:fldCharType="separate"/>
          </w:r>
          <w:r>
            <w:rPr>
              <w:rFonts w:hint="eastAsia" w:ascii="仿宋" w:hAnsi="仿宋" w:eastAsia="仿宋" w:cs="仿宋"/>
              <w:bCs/>
              <w:spacing w:val="-3"/>
              <w:szCs w:val="24"/>
            </w:rPr>
            <w:t>12.投标保证金</w:t>
          </w:r>
          <w:r>
            <w:tab/>
          </w:r>
          <w:r>
            <w:fldChar w:fldCharType="begin"/>
          </w:r>
          <w:r>
            <w:instrText xml:space="preserve"> PAGEREF _Toc4392 \h </w:instrText>
          </w:r>
          <w:r>
            <w:fldChar w:fldCharType="separate"/>
          </w:r>
          <w:r>
            <w:t>8</w:t>
          </w:r>
          <w:r>
            <w:fldChar w:fldCharType="end"/>
          </w:r>
          <w:r>
            <w:rPr>
              <w:color w:val="auto"/>
            </w:rPr>
            <w:fldChar w:fldCharType="end"/>
          </w:r>
        </w:p>
        <w:p w14:paraId="40ED50D8">
          <w:pPr>
            <w:pStyle w:val="18"/>
            <w:tabs>
              <w:tab w:val="right" w:leader="dot" w:pos="8336"/>
            </w:tabs>
          </w:pPr>
          <w:r>
            <w:rPr>
              <w:color w:val="auto"/>
            </w:rPr>
            <w:fldChar w:fldCharType="begin"/>
          </w:r>
          <w:r>
            <w:instrText xml:space="preserve"> HYPERLINK \l _Toc30365 </w:instrText>
          </w:r>
          <w:r>
            <w:fldChar w:fldCharType="separate"/>
          </w:r>
          <w:r>
            <w:rPr>
              <w:rFonts w:hint="eastAsia" w:ascii="仿宋" w:hAnsi="仿宋" w:eastAsia="仿宋" w:cs="仿宋"/>
              <w:bCs/>
              <w:spacing w:val="-3"/>
              <w:szCs w:val="24"/>
            </w:rPr>
            <w:t>13.投标有效期</w:t>
          </w:r>
          <w:r>
            <w:tab/>
          </w:r>
          <w:r>
            <w:fldChar w:fldCharType="begin"/>
          </w:r>
          <w:r>
            <w:instrText xml:space="preserve"> PAGEREF _Toc30365 \h </w:instrText>
          </w:r>
          <w:r>
            <w:fldChar w:fldCharType="separate"/>
          </w:r>
          <w:r>
            <w:t>9</w:t>
          </w:r>
          <w:r>
            <w:fldChar w:fldCharType="end"/>
          </w:r>
          <w:r>
            <w:rPr>
              <w:color w:val="auto"/>
            </w:rPr>
            <w:fldChar w:fldCharType="end"/>
          </w:r>
        </w:p>
        <w:p w14:paraId="1A020F3C">
          <w:pPr>
            <w:pStyle w:val="18"/>
            <w:tabs>
              <w:tab w:val="right" w:leader="dot" w:pos="8336"/>
            </w:tabs>
          </w:pPr>
          <w:r>
            <w:rPr>
              <w:color w:val="auto"/>
            </w:rPr>
            <w:fldChar w:fldCharType="begin"/>
          </w:r>
          <w:r>
            <w:instrText xml:space="preserve"> HYPERLINK \l _Toc563 </w:instrText>
          </w:r>
          <w:r>
            <w:fldChar w:fldCharType="separate"/>
          </w:r>
          <w:r>
            <w:rPr>
              <w:rFonts w:hint="eastAsia" w:ascii="仿宋" w:hAnsi="仿宋" w:eastAsia="仿宋" w:cs="仿宋"/>
              <w:bCs/>
              <w:spacing w:val="-3"/>
              <w:szCs w:val="24"/>
            </w:rPr>
            <w:t>14.</w:t>
          </w:r>
          <w:r>
            <w:rPr>
              <w:rFonts w:hint="eastAsia" w:ascii="仿宋" w:hAnsi="仿宋" w:eastAsia="仿宋" w:cs="仿宋"/>
              <w:bCs/>
              <w:spacing w:val="-3"/>
              <w:szCs w:val="24"/>
              <w:lang w:eastAsia="zh-CN"/>
            </w:rPr>
            <w:t>响应文件</w:t>
          </w:r>
          <w:r>
            <w:rPr>
              <w:rFonts w:hint="eastAsia" w:ascii="仿宋" w:hAnsi="仿宋" w:eastAsia="仿宋" w:cs="仿宋"/>
              <w:bCs/>
              <w:spacing w:val="-3"/>
              <w:szCs w:val="24"/>
            </w:rPr>
            <w:t>的签署及规定</w:t>
          </w:r>
          <w:r>
            <w:tab/>
          </w:r>
          <w:r>
            <w:fldChar w:fldCharType="begin"/>
          </w:r>
          <w:r>
            <w:instrText xml:space="preserve"> PAGEREF _Toc563 \h </w:instrText>
          </w:r>
          <w:r>
            <w:fldChar w:fldCharType="separate"/>
          </w:r>
          <w:r>
            <w:t>10</w:t>
          </w:r>
          <w:r>
            <w:fldChar w:fldCharType="end"/>
          </w:r>
          <w:r>
            <w:rPr>
              <w:color w:val="auto"/>
            </w:rPr>
            <w:fldChar w:fldCharType="end"/>
          </w:r>
        </w:p>
        <w:p w14:paraId="4D6845D1">
          <w:pPr>
            <w:pStyle w:val="18"/>
            <w:tabs>
              <w:tab w:val="right" w:leader="dot" w:pos="8336"/>
            </w:tabs>
          </w:pPr>
          <w:r>
            <w:rPr>
              <w:color w:val="auto"/>
            </w:rPr>
            <w:fldChar w:fldCharType="begin"/>
          </w:r>
          <w:r>
            <w:instrText xml:space="preserve"> HYPERLINK \l _Toc197 </w:instrText>
          </w:r>
          <w:r>
            <w:fldChar w:fldCharType="separate"/>
          </w:r>
          <w:r>
            <w:rPr>
              <w:rFonts w:hint="eastAsia" w:ascii="仿宋" w:hAnsi="仿宋" w:eastAsia="仿宋" w:cs="仿宋"/>
              <w:bCs/>
              <w:spacing w:val="-10"/>
              <w:szCs w:val="24"/>
            </w:rPr>
            <w:t>四</w:t>
          </w:r>
          <w:r>
            <w:rPr>
              <w:rFonts w:hint="eastAsia" w:ascii="仿宋" w:hAnsi="仿宋" w:eastAsia="仿宋" w:cs="仿宋"/>
              <w:spacing w:val="6"/>
              <w:szCs w:val="24"/>
            </w:rPr>
            <w:t xml:space="preserve">   </w:t>
          </w:r>
          <w:r>
            <w:rPr>
              <w:rFonts w:hint="eastAsia" w:ascii="仿宋" w:hAnsi="仿宋" w:eastAsia="仿宋" w:cs="仿宋"/>
              <w:bCs/>
              <w:spacing w:val="-10"/>
              <w:szCs w:val="24"/>
              <w:lang w:eastAsia="zh-CN"/>
            </w:rPr>
            <w:t>响应文件</w:t>
          </w:r>
          <w:r>
            <w:rPr>
              <w:rFonts w:hint="eastAsia" w:ascii="仿宋" w:hAnsi="仿宋" w:eastAsia="仿宋" w:cs="仿宋"/>
              <w:bCs/>
              <w:spacing w:val="-10"/>
              <w:szCs w:val="24"/>
            </w:rPr>
            <w:t>的递交</w:t>
          </w:r>
          <w:r>
            <w:tab/>
          </w:r>
          <w:r>
            <w:fldChar w:fldCharType="begin"/>
          </w:r>
          <w:r>
            <w:instrText xml:space="preserve"> PAGEREF _Toc197 \h </w:instrText>
          </w:r>
          <w:r>
            <w:fldChar w:fldCharType="separate"/>
          </w:r>
          <w:r>
            <w:t>10</w:t>
          </w:r>
          <w:r>
            <w:fldChar w:fldCharType="end"/>
          </w:r>
          <w:r>
            <w:rPr>
              <w:color w:val="auto"/>
            </w:rPr>
            <w:fldChar w:fldCharType="end"/>
          </w:r>
        </w:p>
        <w:p w14:paraId="488B2C65">
          <w:pPr>
            <w:pStyle w:val="18"/>
            <w:tabs>
              <w:tab w:val="right" w:leader="dot" w:pos="8336"/>
            </w:tabs>
          </w:pPr>
          <w:r>
            <w:rPr>
              <w:color w:val="auto"/>
            </w:rPr>
            <w:fldChar w:fldCharType="begin"/>
          </w:r>
          <w:r>
            <w:instrText xml:space="preserve"> HYPERLINK \l _Toc24957 </w:instrText>
          </w:r>
          <w:r>
            <w:fldChar w:fldCharType="separate"/>
          </w:r>
          <w:r>
            <w:rPr>
              <w:rFonts w:hint="eastAsia" w:ascii="仿宋" w:hAnsi="仿宋" w:eastAsia="仿宋" w:cs="仿宋"/>
              <w:bCs/>
              <w:spacing w:val="-3"/>
              <w:szCs w:val="24"/>
            </w:rPr>
            <w:t>15.</w:t>
          </w:r>
          <w:r>
            <w:rPr>
              <w:rFonts w:hint="eastAsia" w:ascii="仿宋" w:hAnsi="仿宋" w:eastAsia="仿宋" w:cs="仿宋"/>
              <w:bCs/>
              <w:spacing w:val="-3"/>
              <w:szCs w:val="24"/>
              <w:lang w:eastAsia="zh-CN"/>
            </w:rPr>
            <w:t>响应文件</w:t>
          </w:r>
          <w:r>
            <w:rPr>
              <w:rFonts w:hint="eastAsia" w:ascii="仿宋" w:hAnsi="仿宋" w:eastAsia="仿宋" w:cs="仿宋"/>
              <w:bCs/>
              <w:spacing w:val="-3"/>
              <w:szCs w:val="24"/>
            </w:rPr>
            <w:t>的</w:t>
          </w:r>
          <w:r>
            <w:rPr>
              <w:rFonts w:hint="eastAsia" w:ascii="仿宋" w:hAnsi="仿宋" w:eastAsia="仿宋" w:cs="仿宋"/>
              <w:bCs/>
              <w:spacing w:val="-3"/>
              <w:szCs w:val="24"/>
              <w:lang w:val="en-US" w:eastAsia="zh-CN"/>
            </w:rPr>
            <w:t>递交</w:t>
          </w:r>
          <w:r>
            <w:tab/>
          </w:r>
          <w:r>
            <w:fldChar w:fldCharType="begin"/>
          </w:r>
          <w:r>
            <w:instrText xml:space="preserve"> PAGEREF _Toc24957 \h </w:instrText>
          </w:r>
          <w:r>
            <w:fldChar w:fldCharType="separate"/>
          </w:r>
          <w:r>
            <w:t>10</w:t>
          </w:r>
          <w:r>
            <w:fldChar w:fldCharType="end"/>
          </w:r>
          <w:r>
            <w:rPr>
              <w:color w:val="auto"/>
            </w:rPr>
            <w:fldChar w:fldCharType="end"/>
          </w:r>
        </w:p>
        <w:p w14:paraId="67BEC067">
          <w:pPr>
            <w:pStyle w:val="18"/>
            <w:tabs>
              <w:tab w:val="right" w:leader="dot" w:pos="8336"/>
            </w:tabs>
          </w:pPr>
          <w:r>
            <w:rPr>
              <w:color w:val="auto"/>
            </w:rPr>
            <w:fldChar w:fldCharType="begin"/>
          </w:r>
          <w:r>
            <w:instrText xml:space="preserve"> HYPERLINK \l _Toc10422 </w:instrText>
          </w:r>
          <w:r>
            <w:fldChar w:fldCharType="separate"/>
          </w:r>
          <w:r>
            <w:rPr>
              <w:rFonts w:hint="eastAsia" w:ascii="仿宋" w:hAnsi="仿宋" w:eastAsia="仿宋" w:cs="仿宋"/>
              <w:bCs/>
              <w:spacing w:val="-4"/>
              <w:szCs w:val="24"/>
            </w:rPr>
            <w:t>16.投标截止</w:t>
          </w:r>
          <w:r>
            <w:tab/>
          </w:r>
          <w:r>
            <w:fldChar w:fldCharType="begin"/>
          </w:r>
          <w:r>
            <w:instrText xml:space="preserve"> PAGEREF _Toc10422 \h </w:instrText>
          </w:r>
          <w:r>
            <w:fldChar w:fldCharType="separate"/>
          </w:r>
          <w:r>
            <w:t>10</w:t>
          </w:r>
          <w:r>
            <w:fldChar w:fldCharType="end"/>
          </w:r>
          <w:r>
            <w:rPr>
              <w:color w:val="auto"/>
            </w:rPr>
            <w:fldChar w:fldCharType="end"/>
          </w:r>
        </w:p>
        <w:p w14:paraId="2CA089B7">
          <w:pPr>
            <w:pStyle w:val="18"/>
            <w:tabs>
              <w:tab w:val="right" w:leader="dot" w:pos="8336"/>
            </w:tabs>
          </w:pPr>
          <w:r>
            <w:rPr>
              <w:color w:val="auto"/>
            </w:rPr>
            <w:fldChar w:fldCharType="begin"/>
          </w:r>
          <w:r>
            <w:instrText xml:space="preserve"> HYPERLINK \l _Toc23260 </w:instrText>
          </w:r>
          <w:r>
            <w:fldChar w:fldCharType="separate"/>
          </w:r>
          <w:r>
            <w:rPr>
              <w:rFonts w:hint="eastAsia" w:ascii="仿宋" w:hAnsi="仿宋" w:eastAsia="仿宋" w:cs="仿宋"/>
              <w:bCs/>
              <w:spacing w:val="-3"/>
              <w:szCs w:val="24"/>
            </w:rPr>
            <w:t>17.</w:t>
          </w:r>
          <w:r>
            <w:rPr>
              <w:rFonts w:hint="eastAsia" w:ascii="仿宋" w:hAnsi="仿宋" w:eastAsia="仿宋" w:cs="仿宋"/>
              <w:bCs/>
              <w:spacing w:val="-3"/>
              <w:szCs w:val="24"/>
              <w:lang w:eastAsia="zh-CN"/>
            </w:rPr>
            <w:t>响应文件</w:t>
          </w:r>
          <w:r>
            <w:rPr>
              <w:rFonts w:hint="eastAsia" w:ascii="仿宋" w:hAnsi="仿宋" w:eastAsia="仿宋" w:cs="仿宋"/>
              <w:bCs/>
              <w:spacing w:val="-3"/>
              <w:szCs w:val="24"/>
            </w:rPr>
            <w:t>的接收、修改与撤回</w:t>
          </w:r>
          <w:r>
            <w:tab/>
          </w:r>
          <w:r>
            <w:fldChar w:fldCharType="begin"/>
          </w:r>
          <w:r>
            <w:instrText xml:space="preserve"> PAGEREF _Toc23260 \h </w:instrText>
          </w:r>
          <w:r>
            <w:fldChar w:fldCharType="separate"/>
          </w:r>
          <w:r>
            <w:t>11</w:t>
          </w:r>
          <w:r>
            <w:fldChar w:fldCharType="end"/>
          </w:r>
          <w:r>
            <w:rPr>
              <w:color w:val="auto"/>
            </w:rPr>
            <w:fldChar w:fldCharType="end"/>
          </w:r>
        </w:p>
        <w:p w14:paraId="396EDEBB">
          <w:pPr>
            <w:pStyle w:val="18"/>
            <w:tabs>
              <w:tab w:val="right" w:leader="dot" w:pos="8336"/>
            </w:tabs>
          </w:pPr>
          <w:r>
            <w:rPr>
              <w:color w:val="auto"/>
            </w:rPr>
            <w:fldChar w:fldCharType="begin"/>
          </w:r>
          <w:r>
            <w:instrText xml:space="preserve"> HYPERLINK \l _Toc8490 </w:instrText>
          </w:r>
          <w:r>
            <w:fldChar w:fldCharType="separate"/>
          </w:r>
          <w:r>
            <w:rPr>
              <w:rFonts w:hint="eastAsia" w:ascii="仿宋" w:hAnsi="仿宋" w:eastAsia="仿宋" w:cs="仿宋"/>
              <w:bCs/>
              <w:spacing w:val="-8"/>
              <w:szCs w:val="24"/>
            </w:rPr>
            <w:t>五</w:t>
          </w:r>
          <w:r>
            <w:rPr>
              <w:rFonts w:hint="eastAsia" w:ascii="仿宋" w:hAnsi="仿宋" w:eastAsia="仿宋" w:cs="仿宋"/>
              <w:spacing w:val="5"/>
              <w:szCs w:val="24"/>
            </w:rPr>
            <w:t xml:space="preserve">   </w:t>
          </w:r>
          <w:r>
            <w:rPr>
              <w:rFonts w:hint="eastAsia" w:ascii="仿宋" w:hAnsi="仿宋" w:eastAsia="仿宋" w:cs="仿宋"/>
              <w:bCs/>
              <w:spacing w:val="-8"/>
              <w:szCs w:val="24"/>
            </w:rPr>
            <w:t>开标及评标</w:t>
          </w:r>
          <w:r>
            <w:tab/>
          </w:r>
          <w:r>
            <w:fldChar w:fldCharType="begin"/>
          </w:r>
          <w:r>
            <w:instrText xml:space="preserve"> PAGEREF _Toc8490 \h </w:instrText>
          </w:r>
          <w:r>
            <w:fldChar w:fldCharType="separate"/>
          </w:r>
          <w:r>
            <w:t>11</w:t>
          </w:r>
          <w:r>
            <w:fldChar w:fldCharType="end"/>
          </w:r>
          <w:r>
            <w:rPr>
              <w:color w:val="auto"/>
            </w:rPr>
            <w:fldChar w:fldCharType="end"/>
          </w:r>
        </w:p>
        <w:p w14:paraId="73419C9C">
          <w:pPr>
            <w:pStyle w:val="18"/>
            <w:tabs>
              <w:tab w:val="right" w:leader="dot" w:pos="8336"/>
            </w:tabs>
          </w:pPr>
          <w:r>
            <w:rPr>
              <w:color w:val="auto"/>
            </w:rPr>
            <w:fldChar w:fldCharType="begin"/>
          </w:r>
          <w:r>
            <w:instrText xml:space="preserve"> HYPERLINK \l _Toc23262 </w:instrText>
          </w:r>
          <w:r>
            <w:fldChar w:fldCharType="separate"/>
          </w:r>
          <w:r>
            <w:rPr>
              <w:rFonts w:hint="eastAsia" w:ascii="仿宋" w:hAnsi="仿宋" w:eastAsia="仿宋" w:cs="仿宋"/>
              <w:bCs/>
              <w:spacing w:val="-5"/>
              <w:szCs w:val="24"/>
            </w:rPr>
            <w:t>18.开标</w:t>
          </w:r>
          <w:r>
            <w:tab/>
          </w:r>
          <w:r>
            <w:fldChar w:fldCharType="begin"/>
          </w:r>
          <w:r>
            <w:instrText xml:space="preserve"> PAGEREF _Toc23262 \h </w:instrText>
          </w:r>
          <w:r>
            <w:fldChar w:fldCharType="separate"/>
          </w:r>
          <w:r>
            <w:t>11</w:t>
          </w:r>
          <w:r>
            <w:fldChar w:fldCharType="end"/>
          </w:r>
          <w:r>
            <w:rPr>
              <w:color w:val="auto"/>
            </w:rPr>
            <w:fldChar w:fldCharType="end"/>
          </w:r>
        </w:p>
        <w:p w14:paraId="51BEB97A">
          <w:pPr>
            <w:pStyle w:val="18"/>
            <w:tabs>
              <w:tab w:val="right" w:leader="dot" w:pos="8336"/>
            </w:tabs>
          </w:pPr>
          <w:r>
            <w:rPr>
              <w:color w:val="auto"/>
            </w:rPr>
            <w:fldChar w:fldCharType="begin"/>
          </w:r>
          <w:r>
            <w:instrText xml:space="preserve"> HYPERLINK \l _Toc4313 </w:instrText>
          </w:r>
          <w:r>
            <w:fldChar w:fldCharType="separate"/>
          </w:r>
          <w:r>
            <w:rPr>
              <w:rFonts w:hint="eastAsia" w:ascii="仿宋" w:hAnsi="仿宋" w:eastAsia="仿宋" w:cs="仿宋"/>
              <w:bCs/>
              <w:spacing w:val="-5"/>
              <w:szCs w:val="24"/>
            </w:rPr>
            <w:t>19.</w:t>
          </w:r>
          <w:r>
            <w:rPr>
              <w:rFonts w:hint="eastAsia" w:ascii="仿宋" w:hAnsi="仿宋" w:eastAsia="仿宋" w:cs="仿宋"/>
              <w:bCs/>
              <w:spacing w:val="-23"/>
              <w:szCs w:val="24"/>
            </w:rPr>
            <w:t xml:space="preserve"> </w:t>
          </w:r>
          <w:r>
            <w:rPr>
              <w:rFonts w:hint="eastAsia" w:ascii="仿宋" w:hAnsi="仿宋" w:eastAsia="仿宋" w:cs="仿宋"/>
              <w:bCs/>
              <w:spacing w:val="-5"/>
              <w:szCs w:val="24"/>
            </w:rPr>
            <w:t>资格审查及组建</w:t>
          </w:r>
          <w:r>
            <w:rPr>
              <w:rFonts w:hint="eastAsia" w:ascii="仿宋" w:hAnsi="仿宋" w:eastAsia="仿宋" w:cs="仿宋"/>
              <w:bCs/>
              <w:spacing w:val="-5"/>
              <w:szCs w:val="24"/>
              <w:lang w:eastAsia="zh-CN"/>
            </w:rPr>
            <w:t>磋商小组</w:t>
          </w:r>
          <w:r>
            <w:tab/>
          </w:r>
          <w:r>
            <w:fldChar w:fldCharType="begin"/>
          </w:r>
          <w:r>
            <w:instrText xml:space="preserve"> PAGEREF _Toc4313 \h </w:instrText>
          </w:r>
          <w:r>
            <w:fldChar w:fldCharType="separate"/>
          </w:r>
          <w:r>
            <w:t>12</w:t>
          </w:r>
          <w:r>
            <w:fldChar w:fldCharType="end"/>
          </w:r>
          <w:r>
            <w:rPr>
              <w:color w:val="auto"/>
            </w:rPr>
            <w:fldChar w:fldCharType="end"/>
          </w:r>
        </w:p>
        <w:p w14:paraId="15E282BE">
          <w:pPr>
            <w:pStyle w:val="18"/>
            <w:tabs>
              <w:tab w:val="right" w:leader="dot" w:pos="8336"/>
            </w:tabs>
          </w:pPr>
          <w:r>
            <w:rPr>
              <w:color w:val="auto"/>
            </w:rPr>
            <w:fldChar w:fldCharType="begin"/>
          </w:r>
          <w:r>
            <w:instrText xml:space="preserve"> HYPERLINK \l _Toc21780 </w:instrText>
          </w:r>
          <w:r>
            <w:fldChar w:fldCharType="separate"/>
          </w:r>
          <w:r>
            <w:rPr>
              <w:rFonts w:hint="eastAsia" w:ascii="仿宋" w:hAnsi="仿宋" w:eastAsia="仿宋" w:cs="仿宋"/>
              <w:bCs/>
              <w:spacing w:val="-2"/>
              <w:szCs w:val="24"/>
            </w:rPr>
            <w:t>20.</w:t>
          </w:r>
          <w:r>
            <w:rPr>
              <w:rFonts w:hint="eastAsia" w:ascii="仿宋" w:hAnsi="仿宋" w:eastAsia="仿宋" w:cs="仿宋"/>
              <w:bCs/>
              <w:spacing w:val="-2"/>
              <w:szCs w:val="24"/>
              <w:lang w:eastAsia="zh-CN"/>
            </w:rPr>
            <w:t>响应文件</w:t>
          </w:r>
          <w:r>
            <w:rPr>
              <w:rFonts w:hint="eastAsia" w:ascii="仿宋" w:hAnsi="仿宋" w:eastAsia="仿宋" w:cs="仿宋"/>
              <w:bCs/>
              <w:spacing w:val="-2"/>
              <w:szCs w:val="24"/>
            </w:rPr>
            <w:t>的符合性审查与澄清</w:t>
          </w:r>
          <w:r>
            <w:tab/>
          </w:r>
          <w:r>
            <w:fldChar w:fldCharType="begin"/>
          </w:r>
          <w:r>
            <w:instrText xml:space="preserve"> PAGEREF _Toc21780 \h </w:instrText>
          </w:r>
          <w:r>
            <w:fldChar w:fldCharType="separate"/>
          </w:r>
          <w:r>
            <w:t>14</w:t>
          </w:r>
          <w:r>
            <w:fldChar w:fldCharType="end"/>
          </w:r>
          <w:r>
            <w:rPr>
              <w:color w:val="auto"/>
            </w:rPr>
            <w:fldChar w:fldCharType="end"/>
          </w:r>
        </w:p>
        <w:p w14:paraId="5B1C0B07">
          <w:pPr>
            <w:pStyle w:val="18"/>
            <w:tabs>
              <w:tab w:val="right" w:leader="dot" w:pos="8336"/>
            </w:tabs>
          </w:pPr>
          <w:r>
            <w:rPr>
              <w:color w:val="auto"/>
            </w:rPr>
            <w:fldChar w:fldCharType="begin"/>
          </w:r>
          <w:r>
            <w:instrText xml:space="preserve"> HYPERLINK \l _Toc19537 </w:instrText>
          </w:r>
          <w:r>
            <w:fldChar w:fldCharType="separate"/>
          </w:r>
          <w:r>
            <w:rPr>
              <w:rFonts w:hint="eastAsia" w:ascii="仿宋" w:hAnsi="仿宋" w:eastAsia="仿宋" w:cs="仿宋"/>
              <w:bCs/>
              <w:spacing w:val="-2"/>
              <w:szCs w:val="24"/>
            </w:rPr>
            <w:t>21.投标偏离</w:t>
          </w:r>
          <w:r>
            <w:tab/>
          </w:r>
          <w:r>
            <w:fldChar w:fldCharType="begin"/>
          </w:r>
          <w:r>
            <w:instrText xml:space="preserve"> PAGEREF _Toc19537 \h </w:instrText>
          </w:r>
          <w:r>
            <w:fldChar w:fldCharType="separate"/>
          </w:r>
          <w:r>
            <w:t>15</w:t>
          </w:r>
          <w:r>
            <w:fldChar w:fldCharType="end"/>
          </w:r>
          <w:r>
            <w:rPr>
              <w:color w:val="auto"/>
            </w:rPr>
            <w:fldChar w:fldCharType="end"/>
          </w:r>
        </w:p>
        <w:p w14:paraId="08AFD823">
          <w:pPr>
            <w:pStyle w:val="18"/>
            <w:tabs>
              <w:tab w:val="right" w:leader="dot" w:pos="8336"/>
            </w:tabs>
          </w:pPr>
          <w:r>
            <w:rPr>
              <w:color w:val="auto"/>
            </w:rPr>
            <w:fldChar w:fldCharType="begin"/>
          </w:r>
          <w:r>
            <w:instrText xml:space="preserve"> HYPERLINK \l _Toc30588 </w:instrText>
          </w:r>
          <w:r>
            <w:fldChar w:fldCharType="separate"/>
          </w:r>
          <w:r>
            <w:rPr>
              <w:rFonts w:hint="eastAsia" w:ascii="仿宋" w:hAnsi="仿宋" w:eastAsia="仿宋" w:cs="仿宋"/>
              <w:bCs/>
              <w:spacing w:val="-2"/>
              <w:szCs w:val="24"/>
            </w:rPr>
            <w:t>22.投标无效</w:t>
          </w:r>
          <w:r>
            <w:tab/>
          </w:r>
          <w:r>
            <w:fldChar w:fldCharType="begin"/>
          </w:r>
          <w:r>
            <w:instrText xml:space="preserve"> PAGEREF _Toc30588 \h </w:instrText>
          </w:r>
          <w:r>
            <w:fldChar w:fldCharType="separate"/>
          </w:r>
          <w:r>
            <w:t>15</w:t>
          </w:r>
          <w:r>
            <w:fldChar w:fldCharType="end"/>
          </w:r>
          <w:r>
            <w:rPr>
              <w:color w:val="auto"/>
            </w:rPr>
            <w:fldChar w:fldCharType="end"/>
          </w:r>
        </w:p>
        <w:p w14:paraId="035E6A14">
          <w:pPr>
            <w:pStyle w:val="18"/>
            <w:tabs>
              <w:tab w:val="right" w:leader="dot" w:pos="8336"/>
            </w:tabs>
          </w:pPr>
          <w:r>
            <w:rPr>
              <w:color w:val="auto"/>
            </w:rPr>
            <w:fldChar w:fldCharType="begin"/>
          </w:r>
          <w:r>
            <w:instrText xml:space="preserve"> HYPERLINK \l _Toc27974 </w:instrText>
          </w:r>
          <w:r>
            <w:fldChar w:fldCharType="separate"/>
          </w:r>
          <w:r>
            <w:rPr>
              <w:rFonts w:hint="eastAsia" w:ascii="仿宋" w:hAnsi="仿宋" w:eastAsia="仿宋" w:cs="仿宋"/>
              <w:bCs/>
              <w:spacing w:val="-8"/>
              <w:szCs w:val="24"/>
            </w:rPr>
            <w:t>23.</w:t>
          </w:r>
          <w:r>
            <w:rPr>
              <w:rFonts w:hint="eastAsia" w:ascii="仿宋" w:hAnsi="仿宋" w:eastAsia="仿宋" w:cs="仿宋"/>
              <w:bCs/>
              <w:spacing w:val="-11"/>
              <w:szCs w:val="24"/>
            </w:rPr>
            <w:t xml:space="preserve"> </w:t>
          </w:r>
          <w:r>
            <w:rPr>
              <w:rFonts w:hint="eastAsia" w:ascii="仿宋" w:hAnsi="仿宋" w:eastAsia="仿宋" w:cs="仿宋"/>
              <w:bCs/>
              <w:spacing w:val="-8"/>
              <w:szCs w:val="24"/>
            </w:rPr>
            <w:t>比较与评价</w:t>
          </w:r>
          <w:r>
            <w:tab/>
          </w:r>
          <w:r>
            <w:fldChar w:fldCharType="begin"/>
          </w:r>
          <w:r>
            <w:instrText xml:space="preserve"> PAGEREF _Toc27974 \h </w:instrText>
          </w:r>
          <w:r>
            <w:fldChar w:fldCharType="separate"/>
          </w:r>
          <w:r>
            <w:t>16</w:t>
          </w:r>
          <w:r>
            <w:fldChar w:fldCharType="end"/>
          </w:r>
          <w:r>
            <w:rPr>
              <w:color w:val="auto"/>
            </w:rPr>
            <w:fldChar w:fldCharType="end"/>
          </w:r>
        </w:p>
        <w:p w14:paraId="722B0FFD">
          <w:pPr>
            <w:pStyle w:val="18"/>
            <w:tabs>
              <w:tab w:val="right" w:leader="dot" w:pos="8336"/>
            </w:tabs>
          </w:pPr>
          <w:r>
            <w:rPr>
              <w:color w:val="auto"/>
            </w:rPr>
            <w:fldChar w:fldCharType="begin"/>
          </w:r>
          <w:r>
            <w:instrText xml:space="preserve"> HYPERLINK \l _Toc26679 </w:instrText>
          </w:r>
          <w:r>
            <w:fldChar w:fldCharType="separate"/>
          </w:r>
          <w:r>
            <w:rPr>
              <w:rFonts w:hint="eastAsia" w:ascii="仿宋" w:hAnsi="仿宋" w:eastAsia="仿宋" w:cs="仿宋"/>
              <w:bCs/>
              <w:spacing w:val="-3"/>
              <w:szCs w:val="24"/>
            </w:rPr>
            <w:t>24.废标</w:t>
          </w:r>
          <w:r>
            <w:tab/>
          </w:r>
          <w:r>
            <w:fldChar w:fldCharType="begin"/>
          </w:r>
          <w:r>
            <w:instrText xml:space="preserve"> PAGEREF _Toc26679 \h </w:instrText>
          </w:r>
          <w:r>
            <w:fldChar w:fldCharType="separate"/>
          </w:r>
          <w:r>
            <w:t>17</w:t>
          </w:r>
          <w:r>
            <w:fldChar w:fldCharType="end"/>
          </w:r>
          <w:r>
            <w:rPr>
              <w:color w:val="auto"/>
            </w:rPr>
            <w:fldChar w:fldCharType="end"/>
          </w:r>
        </w:p>
        <w:p w14:paraId="75F637B3">
          <w:pPr>
            <w:pStyle w:val="18"/>
            <w:tabs>
              <w:tab w:val="right" w:leader="dot" w:pos="8336"/>
            </w:tabs>
          </w:pPr>
          <w:r>
            <w:rPr>
              <w:color w:val="auto"/>
            </w:rPr>
            <w:fldChar w:fldCharType="begin"/>
          </w:r>
          <w:r>
            <w:instrText xml:space="preserve"> HYPERLINK \l _Toc23525 </w:instrText>
          </w:r>
          <w:r>
            <w:fldChar w:fldCharType="separate"/>
          </w:r>
          <w:r>
            <w:rPr>
              <w:rFonts w:hint="eastAsia" w:ascii="仿宋" w:hAnsi="仿宋" w:eastAsia="仿宋" w:cs="仿宋"/>
              <w:bCs/>
              <w:spacing w:val="-2"/>
              <w:szCs w:val="24"/>
            </w:rPr>
            <w:t>25.保密原则</w:t>
          </w:r>
          <w:r>
            <w:tab/>
          </w:r>
          <w:r>
            <w:fldChar w:fldCharType="begin"/>
          </w:r>
          <w:r>
            <w:instrText xml:space="preserve"> PAGEREF _Toc23525 \h </w:instrText>
          </w:r>
          <w:r>
            <w:fldChar w:fldCharType="separate"/>
          </w:r>
          <w:r>
            <w:t>17</w:t>
          </w:r>
          <w:r>
            <w:fldChar w:fldCharType="end"/>
          </w:r>
          <w:r>
            <w:rPr>
              <w:color w:val="auto"/>
            </w:rPr>
            <w:fldChar w:fldCharType="end"/>
          </w:r>
        </w:p>
        <w:p w14:paraId="5D55BEEC">
          <w:pPr>
            <w:pStyle w:val="18"/>
            <w:tabs>
              <w:tab w:val="right" w:leader="dot" w:pos="8336"/>
            </w:tabs>
          </w:pPr>
          <w:r>
            <w:rPr>
              <w:color w:val="auto"/>
            </w:rPr>
            <w:fldChar w:fldCharType="begin"/>
          </w:r>
          <w:r>
            <w:instrText xml:space="preserve"> HYPERLINK \l _Toc9991 </w:instrText>
          </w:r>
          <w:r>
            <w:fldChar w:fldCharType="separate"/>
          </w:r>
          <w:r>
            <w:rPr>
              <w:rFonts w:hint="eastAsia" w:ascii="仿宋" w:hAnsi="仿宋" w:eastAsia="仿宋" w:cs="仿宋"/>
              <w:bCs/>
              <w:spacing w:val="-9"/>
              <w:szCs w:val="24"/>
            </w:rPr>
            <w:t>六</w:t>
          </w:r>
          <w:r>
            <w:rPr>
              <w:rFonts w:hint="eastAsia" w:ascii="仿宋" w:hAnsi="仿宋" w:eastAsia="仿宋" w:cs="仿宋"/>
              <w:spacing w:val="5"/>
              <w:szCs w:val="24"/>
            </w:rPr>
            <w:t xml:space="preserve">   </w:t>
          </w:r>
          <w:r>
            <w:rPr>
              <w:rFonts w:hint="eastAsia" w:ascii="仿宋" w:hAnsi="仿宋" w:eastAsia="仿宋" w:cs="仿宋"/>
              <w:bCs/>
              <w:spacing w:val="-9"/>
              <w:szCs w:val="24"/>
            </w:rPr>
            <w:t>确定中标</w:t>
          </w:r>
          <w:r>
            <w:tab/>
          </w:r>
          <w:r>
            <w:fldChar w:fldCharType="begin"/>
          </w:r>
          <w:r>
            <w:instrText xml:space="preserve"> PAGEREF _Toc9991 \h </w:instrText>
          </w:r>
          <w:r>
            <w:fldChar w:fldCharType="separate"/>
          </w:r>
          <w:r>
            <w:t>17</w:t>
          </w:r>
          <w:r>
            <w:fldChar w:fldCharType="end"/>
          </w:r>
          <w:r>
            <w:rPr>
              <w:color w:val="auto"/>
            </w:rPr>
            <w:fldChar w:fldCharType="end"/>
          </w:r>
        </w:p>
        <w:p w14:paraId="2865CAC0">
          <w:pPr>
            <w:pStyle w:val="18"/>
            <w:tabs>
              <w:tab w:val="right" w:leader="dot" w:pos="8336"/>
            </w:tabs>
          </w:pPr>
          <w:r>
            <w:rPr>
              <w:color w:val="auto"/>
            </w:rPr>
            <w:fldChar w:fldCharType="begin"/>
          </w:r>
          <w:r>
            <w:instrText xml:space="preserve"> HYPERLINK \l _Toc6157 </w:instrText>
          </w:r>
          <w:r>
            <w:fldChar w:fldCharType="separate"/>
          </w:r>
          <w:r>
            <w:rPr>
              <w:rFonts w:hint="eastAsia" w:ascii="仿宋" w:hAnsi="仿宋" w:eastAsia="仿宋" w:cs="仿宋"/>
              <w:bCs/>
              <w:spacing w:val="-5"/>
              <w:szCs w:val="24"/>
            </w:rPr>
            <w:t>26.</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中标候选人的确定原则及标准</w:t>
          </w:r>
          <w:r>
            <w:tab/>
          </w:r>
          <w:r>
            <w:fldChar w:fldCharType="begin"/>
          </w:r>
          <w:r>
            <w:instrText xml:space="preserve"> PAGEREF _Toc6157 \h </w:instrText>
          </w:r>
          <w:r>
            <w:fldChar w:fldCharType="separate"/>
          </w:r>
          <w:r>
            <w:t>17</w:t>
          </w:r>
          <w:r>
            <w:fldChar w:fldCharType="end"/>
          </w:r>
          <w:r>
            <w:rPr>
              <w:color w:val="auto"/>
            </w:rPr>
            <w:fldChar w:fldCharType="end"/>
          </w:r>
        </w:p>
        <w:p w14:paraId="06AF33AF">
          <w:pPr>
            <w:pStyle w:val="18"/>
            <w:tabs>
              <w:tab w:val="right" w:leader="dot" w:pos="8336"/>
            </w:tabs>
          </w:pPr>
          <w:r>
            <w:rPr>
              <w:color w:val="auto"/>
            </w:rPr>
            <w:fldChar w:fldCharType="begin"/>
          </w:r>
          <w:r>
            <w:instrText xml:space="preserve"> HYPERLINK \l _Toc16108 </w:instrText>
          </w:r>
          <w:r>
            <w:fldChar w:fldCharType="separate"/>
          </w:r>
          <w:r>
            <w:rPr>
              <w:rFonts w:hint="eastAsia" w:ascii="仿宋" w:hAnsi="仿宋" w:eastAsia="仿宋" w:cs="仿宋"/>
              <w:bCs/>
              <w:spacing w:val="-2"/>
              <w:szCs w:val="24"/>
            </w:rPr>
            <w:t>27.确定中标候选人和中标人</w:t>
          </w:r>
          <w:r>
            <w:tab/>
          </w:r>
          <w:r>
            <w:fldChar w:fldCharType="begin"/>
          </w:r>
          <w:r>
            <w:instrText xml:space="preserve"> PAGEREF _Toc16108 \h </w:instrText>
          </w:r>
          <w:r>
            <w:fldChar w:fldCharType="separate"/>
          </w:r>
          <w:r>
            <w:t>18</w:t>
          </w:r>
          <w:r>
            <w:fldChar w:fldCharType="end"/>
          </w:r>
          <w:r>
            <w:rPr>
              <w:color w:val="auto"/>
            </w:rPr>
            <w:fldChar w:fldCharType="end"/>
          </w:r>
        </w:p>
        <w:p w14:paraId="3EB898E2">
          <w:pPr>
            <w:pStyle w:val="18"/>
            <w:tabs>
              <w:tab w:val="right" w:leader="dot" w:pos="8336"/>
            </w:tabs>
          </w:pPr>
          <w:r>
            <w:rPr>
              <w:color w:val="auto"/>
            </w:rPr>
            <w:fldChar w:fldCharType="begin"/>
          </w:r>
          <w:r>
            <w:instrText xml:space="preserve"> HYPERLINK \l _Toc18669 </w:instrText>
          </w:r>
          <w:r>
            <w:fldChar w:fldCharType="separate"/>
          </w:r>
          <w:r>
            <w:rPr>
              <w:rFonts w:hint="eastAsia" w:ascii="仿宋" w:hAnsi="仿宋" w:eastAsia="仿宋" w:cs="仿宋"/>
              <w:bCs/>
              <w:spacing w:val="-2"/>
              <w:szCs w:val="24"/>
            </w:rPr>
            <w:t>28.采购任务取消</w:t>
          </w:r>
          <w:r>
            <w:tab/>
          </w:r>
          <w:r>
            <w:fldChar w:fldCharType="begin"/>
          </w:r>
          <w:r>
            <w:instrText xml:space="preserve"> PAGEREF _Toc18669 \h </w:instrText>
          </w:r>
          <w:r>
            <w:fldChar w:fldCharType="separate"/>
          </w:r>
          <w:r>
            <w:t>18</w:t>
          </w:r>
          <w:r>
            <w:fldChar w:fldCharType="end"/>
          </w:r>
          <w:r>
            <w:rPr>
              <w:color w:val="auto"/>
            </w:rPr>
            <w:fldChar w:fldCharType="end"/>
          </w:r>
        </w:p>
        <w:p w14:paraId="00AE6699">
          <w:pPr>
            <w:pStyle w:val="18"/>
            <w:tabs>
              <w:tab w:val="right" w:leader="dot" w:pos="8336"/>
            </w:tabs>
          </w:pPr>
          <w:r>
            <w:rPr>
              <w:color w:val="auto"/>
            </w:rPr>
            <w:fldChar w:fldCharType="begin"/>
          </w:r>
          <w:r>
            <w:instrText xml:space="preserve"> HYPERLINK \l _Toc10686 </w:instrText>
          </w:r>
          <w:r>
            <w:fldChar w:fldCharType="separate"/>
          </w:r>
          <w:r>
            <w:rPr>
              <w:rFonts w:hint="eastAsia" w:ascii="仿宋" w:hAnsi="仿宋" w:eastAsia="仿宋" w:cs="仿宋"/>
              <w:bCs/>
              <w:spacing w:val="-5"/>
              <w:szCs w:val="24"/>
            </w:rPr>
            <w:t>29.</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中标通知书和招标结果通知书</w:t>
          </w:r>
          <w:r>
            <w:tab/>
          </w:r>
          <w:r>
            <w:fldChar w:fldCharType="begin"/>
          </w:r>
          <w:r>
            <w:instrText xml:space="preserve"> PAGEREF _Toc10686 \h </w:instrText>
          </w:r>
          <w:r>
            <w:fldChar w:fldCharType="separate"/>
          </w:r>
          <w:r>
            <w:t>18</w:t>
          </w:r>
          <w:r>
            <w:fldChar w:fldCharType="end"/>
          </w:r>
          <w:r>
            <w:rPr>
              <w:color w:val="auto"/>
            </w:rPr>
            <w:fldChar w:fldCharType="end"/>
          </w:r>
        </w:p>
        <w:p w14:paraId="4739AFA1">
          <w:pPr>
            <w:pStyle w:val="18"/>
            <w:tabs>
              <w:tab w:val="right" w:leader="dot" w:pos="8336"/>
            </w:tabs>
          </w:pPr>
          <w:r>
            <w:rPr>
              <w:color w:val="auto"/>
            </w:rPr>
            <w:fldChar w:fldCharType="begin"/>
          </w:r>
          <w:r>
            <w:instrText xml:space="preserve"> HYPERLINK \l _Toc23233 </w:instrText>
          </w:r>
          <w:r>
            <w:fldChar w:fldCharType="separate"/>
          </w:r>
          <w:r>
            <w:rPr>
              <w:rFonts w:hint="eastAsia" w:ascii="仿宋" w:hAnsi="仿宋" w:eastAsia="仿宋" w:cs="仿宋"/>
              <w:bCs/>
              <w:spacing w:val="-2"/>
              <w:szCs w:val="24"/>
            </w:rPr>
            <w:t>30.签订合同</w:t>
          </w:r>
          <w:r>
            <w:tab/>
          </w:r>
          <w:r>
            <w:fldChar w:fldCharType="begin"/>
          </w:r>
          <w:r>
            <w:instrText xml:space="preserve"> PAGEREF _Toc23233 \h </w:instrText>
          </w:r>
          <w:r>
            <w:fldChar w:fldCharType="separate"/>
          </w:r>
          <w:r>
            <w:t>18</w:t>
          </w:r>
          <w:r>
            <w:fldChar w:fldCharType="end"/>
          </w:r>
          <w:r>
            <w:rPr>
              <w:color w:val="auto"/>
            </w:rPr>
            <w:fldChar w:fldCharType="end"/>
          </w:r>
        </w:p>
        <w:p w14:paraId="708FBFA6">
          <w:pPr>
            <w:pStyle w:val="18"/>
            <w:tabs>
              <w:tab w:val="right" w:leader="dot" w:pos="8336"/>
            </w:tabs>
          </w:pPr>
          <w:r>
            <w:rPr>
              <w:color w:val="auto"/>
            </w:rPr>
            <w:fldChar w:fldCharType="begin"/>
          </w:r>
          <w:r>
            <w:instrText xml:space="preserve"> HYPERLINK \l _Toc7556 </w:instrText>
          </w:r>
          <w:r>
            <w:fldChar w:fldCharType="separate"/>
          </w:r>
          <w:r>
            <w:rPr>
              <w:rFonts w:hint="eastAsia" w:ascii="仿宋" w:hAnsi="仿宋" w:eastAsia="仿宋" w:cs="仿宋"/>
              <w:bCs/>
              <w:spacing w:val="-2"/>
              <w:szCs w:val="24"/>
            </w:rPr>
            <w:t>31.履约保证金</w:t>
          </w:r>
          <w:r>
            <w:tab/>
          </w:r>
          <w:r>
            <w:fldChar w:fldCharType="begin"/>
          </w:r>
          <w:r>
            <w:instrText xml:space="preserve"> PAGEREF _Toc7556 \h </w:instrText>
          </w:r>
          <w:r>
            <w:fldChar w:fldCharType="separate"/>
          </w:r>
          <w:r>
            <w:t>19</w:t>
          </w:r>
          <w:r>
            <w:fldChar w:fldCharType="end"/>
          </w:r>
          <w:r>
            <w:rPr>
              <w:color w:val="auto"/>
            </w:rPr>
            <w:fldChar w:fldCharType="end"/>
          </w:r>
        </w:p>
        <w:p w14:paraId="70343F69">
          <w:pPr>
            <w:pStyle w:val="18"/>
            <w:tabs>
              <w:tab w:val="right" w:leader="dot" w:pos="8336"/>
            </w:tabs>
          </w:pPr>
          <w:r>
            <w:rPr>
              <w:color w:val="auto"/>
            </w:rPr>
            <w:fldChar w:fldCharType="begin"/>
          </w:r>
          <w:r>
            <w:instrText xml:space="preserve"> HYPERLINK \l _Toc9029 </w:instrText>
          </w:r>
          <w:r>
            <w:fldChar w:fldCharType="separate"/>
          </w:r>
          <w:r>
            <w:rPr>
              <w:rFonts w:hint="eastAsia" w:ascii="仿宋" w:hAnsi="仿宋" w:eastAsia="仿宋" w:cs="仿宋"/>
              <w:bCs/>
              <w:spacing w:val="-8"/>
              <w:szCs w:val="24"/>
            </w:rPr>
            <w:t>32.</w:t>
          </w:r>
          <w:r>
            <w:rPr>
              <w:rFonts w:hint="eastAsia" w:ascii="仿宋" w:hAnsi="仿宋" w:eastAsia="仿宋" w:cs="仿宋"/>
              <w:bCs/>
              <w:spacing w:val="-9"/>
              <w:szCs w:val="24"/>
            </w:rPr>
            <w:t xml:space="preserve"> </w:t>
          </w:r>
          <w:r>
            <w:rPr>
              <w:rFonts w:hint="eastAsia" w:ascii="仿宋" w:hAnsi="仿宋" w:eastAsia="仿宋" w:cs="仿宋"/>
              <w:bCs/>
              <w:spacing w:val="-8"/>
              <w:szCs w:val="24"/>
            </w:rPr>
            <w:t>中标服务费</w:t>
          </w:r>
          <w:r>
            <w:tab/>
          </w:r>
          <w:r>
            <w:fldChar w:fldCharType="begin"/>
          </w:r>
          <w:r>
            <w:instrText xml:space="preserve"> PAGEREF _Toc9029 \h </w:instrText>
          </w:r>
          <w:r>
            <w:fldChar w:fldCharType="separate"/>
          </w:r>
          <w:r>
            <w:t>19</w:t>
          </w:r>
          <w:r>
            <w:fldChar w:fldCharType="end"/>
          </w:r>
          <w:r>
            <w:rPr>
              <w:color w:val="auto"/>
            </w:rPr>
            <w:fldChar w:fldCharType="end"/>
          </w:r>
        </w:p>
        <w:p w14:paraId="6C7C8DCA">
          <w:pPr>
            <w:pStyle w:val="18"/>
            <w:tabs>
              <w:tab w:val="right" w:leader="dot" w:pos="8336"/>
            </w:tabs>
          </w:pPr>
          <w:r>
            <w:rPr>
              <w:color w:val="auto"/>
            </w:rPr>
            <w:fldChar w:fldCharType="begin"/>
          </w:r>
          <w:r>
            <w:instrText xml:space="preserve"> HYPERLINK \l _Toc31129 </w:instrText>
          </w:r>
          <w:r>
            <w:fldChar w:fldCharType="separate"/>
          </w:r>
          <w:r>
            <w:rPr>
              <w:rFonts w:hint="eastAsia" w:ascii="仿宋" w:hAnsi="仿宋" w:eastAsia="仿宋" w:cs="仿宋"/>
              <w:bCs/>
              <w:spacing w:val="-2"/>
              <w:szCs w:val="24"/>
            </w:rPr>
            <w:t>33.政府采购信用担保</w:t>
          </w:r>
          <w:r>
            <w:tab/>
          </w:r>
          <w:r>
            <w:fldChar w:fldCharType="begin"/>
          </w:r>
          <w:r>
            <w:instrText xml:space="preserve"> PAGEREF _Toc31129 \h </w:instrText>
          </w:r>
          <w:r>
            <w:fldChar w:fldCharType="separate"/>
          </w:r>
          <w:r>
            <w:t>19</w:t>
          </w:r>
          <w:r>
            <w:fldChar w:fldCharType="end"/>
          </w:r>
          <w:r>
            <w:rPr>
              <w:color w:val="auto"/>
            </w:rPr>
            <w:fldChar w:fldCharType="end"/>
          </w:r>
        </w:p>
        <w:p w14:paraId="0477FDE3">
          <w:pPr>
            <w:pStyle w:val="18"/>
            <w:tabs>
              <w:tab w:val="right" w:leader="dot" w:pos="8336"/>
            </w:tabs>
          </w:pPr>
          <w:r>
            <w:rPr>
              <w:color w:val="auto"/>
            </w:rPr>
            <w:fldChar w:fldCharType="begin"/>
          </w:r>
          <w:r>
            <w:instrText xml:space="preserve"> HYPERLINK \l _Toc2762 </w:instrText>
          </w:r>
          <w:r>
            <w:fldChar w:fldCharType="separate"/>
          </w:r>
          <w:r>
            <w:rPr>
              <w:rFonts w:hint="eastAsia" w:ascii="仿宋" w:hAnsi="仿宋" w:eastAsia="仿宋" w:cs="仿宋"/>
              <w:bCs/>
              <w:spacing w:val="-2"/>
              <w:szCs w:val="24"/>
            </w:rPr>
            <w:t>34.廉洁自律规定</w:t>
          </w:r>
          <w:r>
            <w:tab/>
          </w:r>
          <w:r>
            <w:fldChar w:fldCharType="begin"/>
          </w:r>
          <w:r>
            <w:instrText xml:space="preserve"> PAGEREF _Toc2762 \h </w:instrText>
          </w:r>
          <w:r>
            <w:fldChar w:fldCharType="separate"/>
          </w:r>
          <w:r>
            <w:t>19</w:t>
          </w:r>
          <w:r>
            <w:fldChar w:fldCharType="end"/>
          </w:r>
          <w:r>
            <w:rPr>
              <w:color w:val="auto"/>
            </w:rPr>
            <w:fldChar w:fldCharType="end"/>
          </w:r>
        </w:p>
        <w:p w14:paraId="2F1B3648">
          <w:pPr>
            <w:pStyle w:val="18"/>
            <w:tabs>
              <w:tab w:val="right" w:leader="dot" w:pos="8336"/>
            </w:tabs>
          </w:pPr>
          <w:r>
            <w:rPr>
              <w:color w:val="auto"/>
            </w:rPr>
            <w:fldChar w:fldCharType="begin"/>
          </w:r>
          <w:r>
            <w:instrText xml:space="preserve"> HYPERLINK \l _Toc31196 </w:instrText>
          </w:r>
          <w:r>
            <w:fldChar w:fldCharType="separate"/>
          </w:r>
          <w:r>
            <w:rPr>
              <w:rFonts w:hint="eastAsia" w:ascii="仿宋" w:hAnsi="仿宋" w:eastAsia="仿宋" w:cs="仿宋"/>
              <w:bCs/>
              <w:spacing w:val="-2"/>
              <w:szCs w:val="24"/>
            </w:rPr>
            <w:t>35.人员回避</w:t>
          </w:r>
          <w:r>
            <w:tab/>
          </w:r>
          <w:r>
            <w:fldChar w:fldCharType="begin"/>
          </w:r>
          <w:r>
            <w:instrText xml:space="preserve"> PAGEREF _Toc31196 \h </w:instrText>
          </w:r>
          <w:r>
            <w:fldChar w:fldCharType="separate"/>
          </w:r>
          <w:r>
            <w:t>20</w:t>
          </w:r>
          <w:r>
            <w:fldChar w:fldCharType="end"/>
          </w:r>
          <w:r>
            <w:rPr>
              <w:color w:val="auto"/>
            </w:rPr>
            <w:fldChar w:fldCharType="end"/>
          </w:r>
        </w:p>
        <w:p w14:paraId="28664717">
          <w:pPr>
            <w:pStyle w:val="18"/>
            <w:tabs>
              <w:tab w:val="right" w:leader="dot" w:pos="8336"/>
            </w:tabs>
          </w:pPr>
          <w:r>
            <w:rPr>
              <w:color w:val="auto"/>
            </w:rPr>
            <w:fldChar w:fldCharType="begin"/>
          </w:r>
          <w:r>
            <w:instrText xml:space="preserve"> HYPERLINK \l _Toc26405 </w:instrText>
          </w:r>
          <w:r>
            <w:fldChar w:fldCharType="separate"/>
          </w:r>
          <w:r>
            <w:rPr>
              <w:rFonts w:hint="eastAsia" w:ascii="仿宋" w:hAnsi="仿宋" w:eastAsia="仿宋" w:cs="仿宋"/>
              <w:bCs/>
              <w:spacing w:val="-2"/>
              <w:szCs w:val="24"/>
            </w:rPr>
            <w:t>36.质疑与接收</w:t>
          </w:r>
          <w:r>
            <w:tab/>
          </w:r>
          <w:r>
            <w:fldChar w:fldCharType="begin"/>
          </w:r>
          <w:r>
            <w:instrText xml:space="preserve"> PAGEREF _Toc26405 \h </w:instrText>
          </w:r>
          <w:r>
            <w:fldChar w:fldCharType="separate"/>
          </w:r>
          <w:r>
            <w:t>20</w:t>
          </w:r>
          <w:r>
            <w:fldChar w:fldCharType="end"/>
          </w:r>
          <w:r>
            <w:rPr>
              <w:color w:val="auto"/>
            </w:rPr>
            <w:fldChar w:fldCharType="end"/>
          </w:r>
        </w:p>
        <w:p w14:paraId="0D4EA94C">
          <w:pPr>
            <w:pStyle w:val="18"/>
            <w:tabs>
              <w:tab w:val="right" w:leader="dot" w:pos="8336"/>
            </w:tabs>
          </w:pPr>
          <w:r>
            <w:rPr>
              <w:color w:val="auto"/>
            </w:rPr>
            <w:fldChar w:fldCharType="begin"/>
          </w:r>
          <w:r>
            <w:instrText xml:space="preserve"> HYPERLINK \l _Toc18559 </w:instrText>
          </w:r>
          <w:r>
            <w:fldChar w:fldCharType="separate"/>
          </w:r>
          <w:r>
            <w:rPr>
              <w:rFonts w:hint="eastAsia" w:ascii="仿宋" w:hAnsi="仿宋" w:eastAsia="仿宋" w:cs="仿宋"/>
              <w:spacing w:val="-1"/>
              <w:szCs w:val="24"/>
            </w:rPr>
            <w:t>1.供应商提出质疑时，应提交质疑函和必要的证明材</w:t>
          </w:r>
          <w:r>
            <w:rPr>
              <w:rFonts w:hint="eastAsia" w:ascii="仿宋" w:hAnsi="仿宋" w:eastAsia="仿宋" w:cs="仿宋"/>
              <w:spacing w:val="-2"/>
              <w:szCs w:val="24"/>
            </w:rPr>
            <w:t>料。</w:t>
          </w:r>
          <w:r>
            <w:tab/>
          </w:r>
          <w:r>
            <w:fldChar w:fldCharType="begin"/>
          </w:r>
          <w:r>
            <w:instrText xml:space="preserve"> PAGEREF _Toc18559 \h </w:instrText>
          </w:r>
          <w:r>
            <w:fldChar w:fldCharType="separate"/>
          </w:r>
          <w:r>
            <w:t>25</w:t>
          </w:r>
          <w:r>
            <w:fldChar w:fldCharType="end"/>
          </w:r>
          <w:r>
            <w:rPr>
              <w:color w:val="auto"/>
            </w:rPr>
            <w:fldChar w:fldCharType="end"/>
          </w:r>
        </w:p>
        <w:p w14:paraId="7CEC7FD7">
          <w:pPr>
            <w:pStyle w:val="18"/>
            <w:tabs>
              <w:tab w:val="right" w:leader="dot" w:pos="8336"/>
            </w:tabs>
          </w:pPr>
          <w:r>
            <w:rPr>
              <w:color w:val="auto"/>
            </w:rPr>
            <w:fldChar w:fldCharType="begin"/>
          </w:r>
          <w:r>
            <w:instrText xml:space="preserve"> HYPERLINK \l _Toc24259 </w:instrText>
          </w:r>
          <w:r>
            <w:fldChar w:fldCharType="separate"/>
          </w:r>
          <w:r>
            <w:rPr>
              <w:rFonts w:hint="eastAsia" w:ascii="仿宋" w:hAnsi="仿宋" w:eastAsia="仿宋" w:cs="仿宋"/>
              <w:spacing w:val="-1"/>
              <w:szCs w:val="24"/>
            </w:rPr>
            <w:t>5.质疑函的质疑请求应与质疑事项相关。</w:t>
          </w:r>
          <w:r>
            <w:tab/>
          </w:r>
          <w:r>
            <w:fldChar w:fldCharType="begin"/>
          </w:r>
          <w:r>
            <w:instrText xml:space="preserve"> PAGEREF _Toc24259 \h </w:instrText>
          </w:r>
          <w:r>
            <w:fldChar w:fldCharType="separate"/>
          </w:r>
          <w:r>
            <w:t>25</w:t>
          </w:r>
          <w:r>
            <w:fldChar w:fldCharType="end"/>
          </w:r>
          <w:r>
            <w:rPr>
              <w:color w:val="auto"/>
            </w:rPr>
            <w:fldChar w:fldCharType="end"/>
          </w:r>
        </w:p>
        <w:p w14:paraId="5CE7FCA6">
          <w:pPr>
            <w:pStyle w:val="18"/>
            <w:tabs>
              <w:tab w:val="right" w:leader="dot" w:pos="8336"/>
            </w:tabs>
          </w:pPr>
          <w:r>
            <w:rPr>
              <w:color w:val="auto"/>
            </w:rPr>
            <w:fldChar w:fldCharType="begin"/>
          </w:r>
          <w:r>
            <w:instrText xml:space="preserve"> HYPERLINK \l _Toc2865 </w:instrText>
          </w:r>
          <w:r>
            <w:fldChar w:fldCharType="separate"/>
          </w:r>
          <w:r>
            <w:rPr>
              <w:rFonts w:hint="eastAsia" w:ascii="仿宋" w:hAnsi="仿宋" w:eastAsia="仿宋" w:cs="仿宋"/>
              <w:spacing w:val="-1"/>
              <w:szCs w:val="22"/>
            </w:rPr>
            <w:t>4.本保函在本合同规定的保证期期满前完全有效。</w:t>
          </w:r>
          <w:r>
            <w:tab/>
          </w:r>
          <w:r>
            <w:fldChar w:fldCharType="begin"/>
          </w:r>
          <w:r>
            <w:instrText xml:space="preserve"> PAGEREF _Toc2865 \h </w:instrText>
          </w:r>
          <w:r>
            <w:fldChar w:fldCharType="separate"/>
          </w:r>
          <w:r>
            <w:t>27</w:t>
          </w:r>
          <w:r>
            <w:fldChar w:fldCharType="end"/>
          </w:r>
          <w:r>
            <w:rPr>
              <w:color w:val="auto"/>
            </w:rPr>
            <w:fldChar w:fldCharType="end"/>
          </w:r>
        </w:p>
        <w:p w14:paraId="6C9C7AFB">
          <w:pPr>
            <w:pStyle w:val="18"/>
            <w:tabs>
              <w:tab w:val="right" w:leader="dot" w:pos="8336"/>
            </w:tabs>
          </w:pPr>
          <w:r>
            <w:rPr>
              <w:color w:val="auto"/>
            </w:rPr>
            <w:fldChar w:fldCharType="begin"/>
          </w:r>
          <w:r>
            <w:instrText xml:space="preserve"> HYPERLINK \l _Toc7589 </w:instrText>
          </w:r>
          <w:r>
            <w:fldChar w:fldCharType="separate"/>
          </w:r>
          <w:r>
            <w:rPr>
              <w:rFonts w:hint="eastAsia" w:ascii="仿宋" w:hAnsi="仿宋" w:eastAsia="仿宋" w:cs="仿宋"/>
              <w:bCs/>
              <w:spacing w:val="-4"/>
              <w:szCs w:val="30"/>
            </w:rPr>
            <w:t>（采用政府采购信用担保形式时使用）</w:t>
          </w:r>
          <w:r>
            <w:tab/>
          </w:r>
          <w:r>
            <w:fldChar w:fldCharType="begin"/>
          </w:r>
          <w:r>
            <w:instrText xml:space="preserve"> PAGEREF _Toc7589 \h </w:instrText>
          </w:r>
          <w:r>
            <w:fldChar w:fldCharType="separate"/>
          </w:r>
          <w:r>
            <w:t>28</w:t>
          </w:r>
          <w:r>
            <w:fldChar w:fldCharType="end"/>
          </w:r>
          <w:r>
            <w:rPr>
              <w:color w:val="auto"/>
            </w:rPr>
            <w:fldChar w:fldCharType="end"/>
          </w:r>
        </w:p>
        <w:p w14:paraId="6657C71E">
          <w:pPr>
            <w:pStyle w:val="18"/>
            <w:tabs>
              <w:tab w:val="right" w:leader="dot" w:pos="8336"/>
            </w:tabs>
          </w:pPr>
          <w:r>
            <w:rPr>
              <w:color w:val="auto"/>
            </w:rPr>
            <w:fldChar w:fldCharType="begin"/>
          </w:r>
          <w:r>
            <w:instrText xml:space="preserve"> HYPERLINK \l _Toc11961 </w:instrText>
          </w:r>
          <w:r>
            <w:fldChar w:fldCharType="separate"/>
          </w:r>
          <w:r>
            <w:rPr>
              <w:rFonts w:hint="eastAsia" w:ascii="仿宋" w:hAnsi="仿宋" w:eastAsia="仿宋" w:cs="仿宋"/>
              <w:spacing w:val="-2"/>
              <w:szCs w:val="22"/>
            </w:rPr>
            <w:t>2</w:t>
          </w:r>
          <w:r>
            <w:rPr>
              <w:rFonts w:hint="eastAsia" w:ascii="仿宋" w:hAnsi="仿宋" w:eastAsia="仿宋" w:cs="仿宋"/>
              <w:spacing w:val="-25"/>
              <w:szCs w:val="22"/>
            </w:rPr>
            <w:t xml:space="preserve"> </w:t>
          </w:r>
          <w:r>
            <w:rPr>
              <w:rFonts w:hint="eastAsia" w:ascii="仿宋" w:hAnsi="仿宋" w:eastAsia="仿宋" w:cs="仿宋"/>
              <w:spacing w:val="-2"/>
              <w:szCs w:val="22"/>
            </w:rPr>
            <w:t>．主合同约定的应当缴纳履约保证金的情形:</w:t>
          </w:r>
          <w:r>
            <w:tab/>
          </w:r>
          <w:r>
            <w:fldChar w:fldCharType="begin"/>
          </w:r>
          <w:r>
            <w:instrText xml:space="preserve"> PAGEREF _Toc11961 \h </w:instrText>
          </w:r>
          <w:r>
            <w:fldChar w:fldCharType="separate"/>
          </w:r>
          <w:r>
            <w:t>28</w:t>
          </w:r>
          <w:r>
            <w:fldChar w:fldCharType="end"/>
          </w:r>
          <w:r>
            <w:rPr>
              <w:color w:val="auto"/>
            </w:rPr>
            <w:fldChar w:fldCharType="end"/>
          </w:r>
        </w:p>
        <w:p w14:paraId="1B9CAFE3">
          <w:pPr>
            <w:pStyle w:val="16"/>
            <w:tabs>
              <w:tab w:val="right" w:leader="dot" w:pos="8336"/>
            </w:tabs>
          </w:pPr>
          <w:r>
            <w:rPr>
              <w:color w:val="auto"/>
            </w:rPr>
            <w:fldChar w:fldCharType="begin"/>
          </w:r>
          <w:r>
            <w:instrText xml:space="preserve"> HYPERLINK \l _Toc13088 </w:instrText>
          </w:r>
          <w:r>
            <w:fldChar w:fldCharType="separate"/>
          </w:r>
          <w:r>
            <w:rPr>
              <w:rFonts w:hint="eastAsia" w:ascii="仿宋" w:hAnsi="仿宋" w:eastAsia="仿宋" w:cs="仿宋"/>
              <w:bCs/>
              <w:szCs w:val="31"/>
            </w:rPr>
            <w:t>第2章</w:t>
          </w:r>
          <w:r>
            <w:rPr>
              <w:rFonts w:hint="eastAsia" w:ascii="仿宋" w:hAnsi="仿宋" w:eastAsia="仿宋" w:cs="仿宋"/>
              <w:spacing w:val="19"/>
              <w:szCs w:val="31"/>
            </w:rPr>
            <w:t xml:space="preserve">  </w:t>
          </w:r>
          <w:r>
            <w:rPr>
              <w:rFonts w:hint="eastAsia" w:ascii="仿宋" w:hAnsi="仿宋" w:eastAsia="仿宋" w:cs="仿宋"/>
              <w:bCs/>
              <w:szCs w:val="31"/>
              <w:lang w:eastAsia="zh-CN"/>
            </w:rPr>
            <w:t>响应文件</w:t>
          </w:r>
          <w:r>
            <w:rPr>
              <w:rFonts w:hint="eastAsia" w:ascii="仿宋" w:hAnsi="仿宋" w:eastAsia="仿宋" w:cs="仿宋"/>
              <w:bCs/>
              <w:szCs w:val="31"/>
            </w:rPr>
            <w:t>格式</w:t>
          </w:r>
          <w:r>
            <w:tab/>
          </w:r>
          <w:r>
            <w:fldChar w:fldCharType="begin"/>
          </w:r>
          <w:r>
            <w:instrText xml:space="preserve"> PAGEREF _Toc13088 \h </w:instrText>
          </w:r>
          <w:r>
            <w:fldChar w:fldCharType="separate"/>
          </w:r>
          <w:r>
            <w:t>30</w:t>
          </w:r>
          <w:r>
            <w:fldChar w:fldCharType="end"/>
          </w:r>
          <w:r>
            <w:rPr>
              <w:color w:val="auto"/>
            </w:rPr>
            <w:fldChar w:fldCharType="end"/>
          </w:r>
        </w:p>
        <w:p w14:paraId="7A273A3D">
          <w:pPr>
            <w:pStyle w:val="18"/>
            <w:tabs>
              <w:tab w:val="right" w:leader="dot" w:pos="8336"/>
            </w:tabs>
          </w:pPr>
          <w:r>
            <w:rPr>
              <w:color w:val="auto"/>
            </w:rPr>
            <w:fldChar w:fldCharType="begin"/>
          </w:r>
          <w:r>
            <w:instrText xml:space="preserve"> HYPERLINK \l _Toc3126 </w:instrText>
          </w:r>
          <w:r>
            <w:fldChar w:fldCharType="separate"/>
          </w:r>
          <w:r>
            <w:rPr>
              <w:rFonts w:hint="eastAsia" w:ascii="仿宋" w:hAnsi="仿宋" w:eastAsia="仿宋" w:cs="仿宋"/>
              <w:bCs/>
              <w:spacing w:val="-4"/>
              <w:szCs w:val="24"/>
            </w:rPr>
            <w:t>第一部分</w:t>
          </w:r>
          <w:r>
            <w:rPr>
              <w:rFonts w:hint="eastAsia" w:ascii="仿宋" w:hAnsi="仿宋" w:eastAsia="仿宋" w:cs="仿宋"/>
              <w:spacing w:val="-4"/>
              <w:szCs w:val="24"/>
            </w:rPr>
            <w:t xml:space="preserve"> </w:t>
          </w:r>
          <w:r>
            <w:rPr>
              <w:rFonts w:hint="eastAsia" w:ascii="仿宋" w:hAnsi="仿宋" w:eastAsia="仿宋" w:cs="仿宋"/>
              <w:bCs/>
              <w:spacing w:val="-4"/>
              <w:szCs w:val="24"/>
            </w:rPr>
            <w:t>开标一览表及资格证明文件</w:t>
          </w:r>
          <w:r>
            <w:tab/>
          </w:r>
          <w:r>
            <w:fldChar w:fldCharType="begin"/>
          </w:r>
          <w:r>
            <w:instrText xml:space="preserve"> PAGEREF _Toc3126 \h </w:instrText>
          </w:r>
          <w:r>
            <w:fldChar w:fldCharType="separate"/>
          </w:r>
          <w:r>
            <w:t>30</w:t>
          </w:r>
          <w:r>
            <w:fldChar w:fldCharType="end"/>
          </w:r>
          <w:r>
            <w:rPr>
              <w:color w:val="auto"/>
            </w:rPr>
            <w:fldChar w:fldCharType="end"/>
          </w:r>
        </w:p>
        <w:p w14:paraId="3D6E4F3D">
          <w:pPr>
            <w:pStyle w:val="16"/>
            <w:tabs>
              <w:tab w:val="right" w:leader="dot" w:pos="8336"/>
            </w:tabs>
          </w:pPr>
          <w:r>
            <w:rPr>
              <w:color w:val="auto"/>
            </w:rPr>
            <w:fldChar w:fldCharType="begin"/>
          </w:r>
          <w:r>
            <w:instrText xml:space="preserve"> HYPERLINK \l _Toc26241 </w:instrText>
          </w:r>
          <w:r>
            <w:fldChar w:fldCharType="separate"/>
          </w:r>
          <w:r>
            <w:rPr>
              <w:rFonts w:hint="eastAsia" w:ascii="仿宋" w:hAnsi="仿宋" w:eastAsia="仿宋" w:cs="仿宋"/>
              <w:bCs/>
              <w:snapToGrid w:val="0"/>
              <w:spacing w:val="-1"/>
              <w:kern w:val="0"/>
              <w:szCs w:val="28"/>
              <w:lang w:val="en-US" w:eastAsia="zh-CN" w:bidi="ar-SA"/>
            </w:rPr>
            <w:t>（1）开标一览表可自行调整增加行列。</w:t>
          </w:r>
          <w:r>
            <w:tab/>
          </w:r>
          <w:r>
            <w:fldChar w:fldCharType="begin"/>
          </w:r>
          <w:r>
            <w:instrText xml:space="preserve"> PAGEREF _Toc26241 \h </w:instrText>
          </w:r>
          <w:r>
            <w:fldChar w:fldCharType="separate"/>
          </w:r>
          <w:r>
            <w:t>31</w:t>
          </w:r>
          <w:r>
            <w:fldChar w:fldCharType="end"/>
          </w:r>
          <w:r>
            <w:rPr>
              <w:color w:val="auto"/>
            </w:rPr>
            <w:fldChar w:fldCharType="end"/>
          </w:r>
        </w:p>
        <w:p w14:paraId="6E0EFD0C">
          <w:pPr>
            <w:pStyle w:val="18"/>
            <w:tabs>
              <w:tab w:val="right" w:leader="dot" w:pos="8336"/>
            </w:tabs>
          </w:pPr>
          <w:r>
            <w:rPr>
              <w:color w:val="auto"/>
            </w:rPr>
            <w:fldChar w:fldCharType="begin"/>
          </w:r>
          <w:r>
            <w:instrText xml:space="preserve"> HYPERLINK \l _Toc7591 </w:instrText>
          </w:r>
          <w:r>
            <w:fldChar w:fldCharType="separate"/>
          </w:r>
          <w:r>
            <w:rPr>
              <w:rFonts w:hint="eastAsia" w:ascii="仿宋" w:hAnsi="仿宋" w:eastAsia="仿宋" w:cs="仿宋"/>
              <w:bCs/>
              <w:spacing w:val="-5"/>
              <w:szCs w:val="24"/>
            </w:rPr>
            <w:t>第二部分</w:t>
          </w:r>
          <w:r>
            <w:rPr>
              <w:rFonts w:hint="eastAsia" w:ascii="仿宋" w:hAnsi="仿宋" w:eastAsia="仿宋" w:cs="仿宋"/>
              <w:bCs/>
              <w:spacing w:val="13"/>
              <w:szCs w:val="24"/>
            </w:rPr>
            <w:t xml:space="preserve">  </w:t>
          </w:r>
          <w:r>
            <w:rPr>
              <w:rFonts w:hint="eastAsia" w:ascii="仿宋" w:hAnsi="仿宋" w:eastAsia="仿宋" w:cs="仿宋"/>
              <w:bCs/>
              <w:spacing w:val="-5"/>
              <w:szCs w:val="24"/>
            </w:rPr>
            <w:t>商务及技术文件</w:t>
          </w:r>
          <w:r>
            <w:tab/>
          </w:r>
          <w:r>
            <w:fldChar w:fldCharType="begin"/>
          </w:r>
          <w:r>
            <w:instrText xml:space="preserve"> PAGEREF _Toc7591 \h </w:instrText>
          </w:r>
          <w:r>
            <w:fldChar w:fldCharType="separate"/>
          </w:r>
          <w:r>
            <w:t>37</w:t>
          </w:r>
          <w:r>
            <w:fldChar w:fldCharType="end"/>
          </w:r>
          <w:r>
            <w:rPr>
              <w:color w:val="auto"/>
            </w:rPr>
            <w:fldChar w:fldCharType="end"/>
          </w:r>
        </w:p>
        <w:p w14:paraId="21BD1673">
          <w:pPr>
            <w:pStyle w:val="18"/>
            <w:tabs>
              <w:tab w:val="right" w:leader="dot" w:pos="8336"/>
            </w:tabs>
          </w:pPr>
          <w:r>
            <w:rPr>
              <w:color w:val="auto"/>
            </w:rPr>
            <w:fldChar w:fldCharType="begin"/>
          </w:r>
          <w:r>
            <w:instrText xml:space="preserve"> HYPERLINK \l _Toc532 </w:instrText>
          </w:r>
          <w:r>
            <w:fldChar w:fldCharType="separate"/>
          </w:r>
          <w:r>
            <w:rPr>
              <w:rFonts w:hint="eastAsia" w:ascii="仿宋" w:hAnsi="仿宋" w:eastAsia="仿宋" w:cs="仿宋"/>
              <w:bCs/>
              <w:spacing w:val="-4"/>
              <w:szCs w:val="24"/>
            </w:rPr>
            <w:t>3、</w:t>
          </w:r>
          <w:r>
            <w:rPr>
              <w:rFonts w:hint="eastAsia" w:ascii="仿宋" w:hAnsi="仿宋" w:eastAsia="仿宋" w:cs="仿宋"/>
              <w:bCs/>
              <w:spacing w:val="-4"/>
              <w:lang w:eastAsia="zh-CN"/>
            </w:rPr>
            <w:t>服务</w:t>
          </w:r>
          <w:r>
            <w:rPr>
              <w:rFonts w:hint="eastAsia" w:ascii="仿宋" w:hAnsi="仿宋" w:eastAsia="仿宋" w:cs="仿宋"/>
              <w:bCs/>
              <w:spacing w:val="-4"/>
            </w:rPr>
            <w:t>说明一览表</w:t>
          </w:r>
          <w:r>
            <w:tab/>
          </w:r>
          <w:r>
            <w:fldChar w:fldCharType="begin"/>
          </w:r>
          <w:r>
            <w:instrText xml:space="preserve"> PAGEREF _Toc532 \h </w:instrText>
          </w:r>
          <w:r>
            <w:fldChar w:fldCharType="separate"/>
          </w:r>
          <w:r>
            <w:t>41</w:t>
          </w:r>
          <w:r>
            <w:fldChar w:fldCharType="end"/>
          </w:r>
          <w:r>
            <w:rPr>
              <w:color w:val="auto"/>
            </w:rPr>
            <w:fldChar w:fldCharType="end"/>
          </w:r>
        </w:p>
        <w:p w14:paraId="6D90FFDB">
          <w:pPr>
            <w:pStyle w:val="18"/>
            <w:tabs>
              <w:tab w:val="right" w:leader="dot" w:pos="8336"/>
            </w:tabs>
          </w:pPr>
          <w:r>
            <w:rPr>
              <w:color w:val="auto"/>
            </w:rPr>
            <w:fldChar w:fldCharType="begin"/>
          </w:r>
          <w:r>
            <w:instrText xml:space="preserve"> HYPERLINK \l _Toc25444 </w:instrText>
          </w:r>
          <w:r>
            <w:fldChar w:fldCharType="separate"/>
          </w:r>
          <w:r>
            <w:rPr>
              <w:rFonts w:hint="eastAsia" w:ascii="仿宋" w:hAnsi="仿宋" w:eastAsia="仿宋" w:cs="仿宋"/>
              <w:bCs/>
              <w:spacing w:val="-3"/>
            </w:rPr>
            <w:t>5</w:t>
          </w:r>
          <w:r>
            <w:rPr>
              <w:rFonts w:hint="eastAsia" w:ascii="仿宋" w:hAnsi="仿宋" w:eastAsia="仿宋" w:cs="仿宋"/>
              <w:spacing w:val="-3"/>
            </w:rPr>
            <w:t xml:space="preserve">   </w:t>
          </w:r>
          <w:r>
            <w:rPr>
              <w:rFonts w:hint="eastAsia" w:ascii="仿宋" w:hAnsi="仿宋" w:eastAsia="仿宋" w:cs="仿宋"/>
              <w:bCs/>
              <w:spacing w:val="-3"/>
            </w:rPr>
            <w:t>商务条款偏离表</w:t>
          </w:r>
          <w:r>
            <w:tab/>
          </w:r>
          <w:r>
            <w:fldChar w:fldCharType="begin"/>
          </w:r>
          <w:r>
            <w:instrText xml:space="preserve"> PAGEREF _Toc25444 \h </w:instrText>
          </w:r>
          <w:r>
            <w:fldChar w:fldCharType="separate"/>
          </w:r>
          <w:r>
            <w:t>43</w:t>
          </w:r>
          <w:r>
            <w:fldChar w:fldCharType="end"/>
          </w:r>
          <w:r>
            <w:rPr>
              <w:color w:val="auto"/>
            </w:rPr>
            <w:fldChar w:fldCharType="end"/>
          </w:r>
        </w:p>
        <w:p w14:paraId="2579401E">
          <w:pPr>
            <w:pStyle w:val="18"/>
            <w:tabs>
              <w:tab w:val="right" w:leader="dot" w:pos="8336"/>
            </w:tabs>
          </w:pPr>
          <w:r>
            <w:rPr>
              <w:color w:val="auto"/>
            </w:rPr>
            <w:fldChar w:fldCharType="begin"/>
          </w:r>
          <w:r>
            <w:instrText xml:space="preserve"> HYPERLINK \l _Toc20250 </w:instrText>
          </w:r>
          <w:r>
            <w:fldChar w:fldCharType="separate"/>
          </w:r>
          <w:r>
            <w:tab/>
          </w:r>
          <w:r>
            <w:fldChar w:fldCharType="begin"/>
          </w:r>
          <w:r>
            <w:instrText xml:space="preserve"> PAGEREF _Toc20250 \h </w:instrText>
          </w:r>
          <w:r>
            <w:fldChar w:fldCharType="separate"/>
          </w:r>
          <w:r>
            <w:t>43</w:t>
          </w:r>
          <w:r>
            <w:fldChar w:fldCharType="end"/>
          </w:r>
          <w:r>
            <w:rPr>
              <w:color w:val="auto"/>
            </w:rPr>
            <w:fldChar w:fldCharType="end"/>
          </w:r>
        </w:p>
        <w:p w14:paraId="6AA73FEC">
          <w:pPr>
            <w:pStyle w:val="18"/>
            <w:tabs>
              <w:tab w:val="right" w:leader="dot" w:pos="8336"/>
            </w:tabs>
          </w:pPr>
          <w:r>
            <w:rPr>
              <w:color w:val="auto"/>
            </w:rPr>
            <w:fldChar w:fldCharType="begin"/>
          </w:r>
          <w:r>
            <w:instrText xml:space="preserve"> HYPERLINK \l _Toc27313 </w:instrText>
          </w:r>
          <w:r>
            <w:fldChar w:fldCharType="separate"/>
          </w:r>
          <w:r>
            <w:rPr>
              <w:rFonts w:hint="eastAsia" w:ascii="仿宋" w:hAnsi="仿宋" w:eastAsia="仿宋" w:cs="仿宋"/>
              <w:bCs/>
              <w:szCs w:val="24"/>
            </w:rPr>
            <w:t>6-1   投标人企业（单位）类型声明函</w:t>
          </w:r>
          <w:r>
            <w:tab/>
          </w:r>
          <w:r>
            <w:fldChar w:fldCharType="begin"/>
          </w:r>
          <w:r>
            <w:instrText xml:space="preserve"> PAGEREF _Toc27313 \h </w:instrText>
          </w:r>
          <w:r>
            <w:fldChar w:fldCharType="separate"/>
          </w:r>
          <w:r>
            <w:t>44</w:t>
          </w:r>
          <w:r>
            <w:fldChar w:fldCharType="end"/>
          </w:r>
          <w:r>
            <w:rPr>
              <w:color w:val="auto"/>
            </w:rPr>
            <w:fldChar w:fldCharType="end"/>
          </w:r>
        </w:p>
        <w:p w14:paraId="28581FEC">
          <w:pPr>
            <w:pStyle w:val="18"/>
            <w:tabs>
              <w:tab w:val="right" w:leader="dot" w:pos="8336"/>
            </w:tabs>
          </w:pPr>
          <w:r>
            <w:rPr>
              <w:color w:val="auto"/>
            </w:rPr>
            <w:fldChar w:fldCharType="begin"/>
          </w:r>
          <w:r>
            <w:instrText xml:space="preserve"> HYPERLINK \l _Toc4786 </w:instrText>
          </w:r>
          <w:r>
            <w:fldChar w:fldCharType="separate"/>
          </w:r>
          <w:r>
            <w:rPr>
              <w:rFonts w:hint="eastAsia" w:ascii="仿宋" w:hAnsi="仿宋" w:eastAsia="仿宋" w:cs="仿宋"/>
              <w:bCs/>
              <w:spacing w:val="-1"/>
              <w:szCs w:val="24"/>
            </w:rPr>
            <w:t>6-</w:t>
          </w:r>
          <w:r>
            <w:rPr>
              <w:rFonts w:hint="eastAsia" w:ascii="仿宋" w:hAnsi="仿宋" w:eastAsia="仿宋" w:cs="仿宋"/>
              <w:bCs/>
              <w:spacing w:val="-1"/>
              <w:szCs w:val="24"/>
              <w:lang w:val="en-US" w:eastAsia="zh-CN"/>
            </w:rPr>
            <w:t>2</w:t>
          </w:r>
          <w:r>
            <w:rPr>
              <w:rFonts w:hint="eastAsia" w:ascii="仿宋" w:hAnsi="仿宋" w:eastAsia="仿宋" w:cs="仿宋"/>
              <w:bCs/>
              <w:spacing w:val="-1"/>
              <w:szCs w:val="24"/>
            </w:rPr>
            <w:t xml:space="preserve">     残疾人福利性单位声明函（本项目不适用）</w:t>
          </w:r>
          <w:r>
            <w:tab/>
          </w:r>
          <w:r>
            <w:fldChar w:fldCharType="begin"/>
          </w:r>
          <w:r>
            <w:instrText xml:space="preserve"> PAGEREF _Toc4786 \h </w:instrText>
          </w:r>
          <w:r>
            <w:fldChar w:fldCharType="separate"/>
          </w:r>
          <w:r>
            <w:t>45</w:t>
          </w:r>
          <w:r>
            <w:fldChar w:fldCharType="end"/>
          </w:r>
          <w:r>
            <w:rPr>
              <w:color w:val="auto"/>
            </w:rPr>
            <w:fldChar w:fldCharType="end"/>
          </w:r>
        </w:p>
        <w:p w14:paraId="1D988241">
          <w:pPr>
            <w:pStyle w:val="18"/>
            <w:tabs>
              <w:tab w:val="right" w:leader="dot" w:pos="8336"/>
            </w:tabs>
          </w:pPr>
          <w:r>
            <w:rPr>
              <w:color w:val="auto"/>
            </w:rPr>
            <w:fldChar w:fldCharType="begin"/>
          </w:r>
          <w:r>
            <w:instrText xml:space="preserve"> HYPERLINK \l _Toc9618 </w:instrText>
          </w:r>
          <w:r>
            <w:fldChar w:fldCharType="separate"/>
          </w:r>
          <w:r>
            <w:rPr>
              <w:rFonts w:hint="eastAsia" w:ascii="仿宋" w:hAnsi="仿宋" w:eastAsia="仿宋" w:cs="仿宋"/>
              <w:bCs/>
              <w:spacing w:val="-1"/>
              <w:szCs w:val="24"/>
            </w:rPr>
            <w:t>7     投标人关联单位的说明</w:t>
          </w:r>
          <w:r>
            <w:tab/>
          </w:r>
          <w:r>
            <w:fldChar w:fldCharType="begin"/>
          </w:r>
          <w:r>
            <w:instrText xml:space="preserve"> PAGEREF _Toc9618 \h </w:instrText>
          </w:r>
          <w:r>
            <w:fldChar w:fldCharType="separate"/>
          </w:r>
          <w:r>
            <w:t>47</w:t>
          </w:r>
          <w:r>
            <w:fldChar w:fldCharType="end"/>
          </w:r>
          <w:r>
            <w:rPr>
              <w:color w:val="auto"/>
            </w:rPr>
            <w:fldChar w:fldCharType="end"/>
          </w:r>
        </w:p>
        <w:p w14:paraId="5E7EA406">
          <w:pPr>
            <w:pStyle w:val="18"/>
            <w:tabs>
              <w:tab w:val="right" w:leader="dot" w:pos="8336"/>
            </w:tabs>
          </w:pPr>
          <w:r>
            <w:rPr>
              <w:color w:val="auto"/>
            </w:rPr>
            <w:fldChar w:fldCharType="begin"/>
          </w:r>
          <w:r>
            <w:instrText xml:space="preserve"> HYPERLINK \l _Toc6846 </w:instrText>
          </w:r>
          <w:r>
            <w:fldChar w:fldCharType="separate"/>
          </w:r>
          <w:r>
            <w:rPr>
              <w:rFonts w:hint="eastAsia" w:ascii="仿宋" w:hAnsi="仿宋" w:eastAsia="仿宋" w:cs="仿宋"/>
              <w:bCs/>
              <w:spacing w:val="-1"/>
              <w:szCs w:val="24"/>
            </w:rPr>
            <w:t>8</w:t>
          </w:r>
          <w:r>
            <w:rPr>
              <w:rFonts w:hint="eastAsia" w:ascii="仿宋" w:hAnsi="仿宋" w:eastAsia="仿宋" w:cs="仿宋"/>
              <w:bCs/>
              <w:spacing w:val="56"/>
              <w:w w:val="101"/>
              <w:szCs w:val="24"/>
            </w:rPr>
            <w:t xml:space="preserve"> </w:t>
          </w:r>
          <w:r>
            <w:rPr>
              <w:rFonts w:hint="eastAsia" w:ascii="仿宋" w:hAnsi="仿宋" w:eastAsia="仿宋" w:cs="仿宋"/>
              <w:bCs/>
              <w:spacing w:val="-1"/>
              <w:szCs w:val="24"/>
            </w:rPr>
            <w:t>投标人可提供有利于投标的其他资格证明材料</w:t>
          </w:r>
          <w:r>
            <w:tab/>
          </w:r>
          <w:r>
            <w:fldChar w:fldCharType="begin"/>
          </w:r>
          <w:r>
            <w:instrText xml:space="preserve"> PAGEREF _Toc6846 \h </w:instrText>
          </w:r>
          <w:r>
            <w:fldChar w:fldCharType="separate"/>
          </w:r>
          <w:r>
            <w:t>47</w:t>
          </w:r>
          <w:r>
            <w:fldChar w:fldCharType="end"/>
          </w:r>
          <w:r>
            <w:rPr>
              <w:color w:val="auto"/>
            </w:rPr>
            <w:fldChar w:fldCharType="end"/>
          </w:r>
        </w:p>
        <w:p w14:paraId="211ABC33">
          <w:pPr>
            <w:pStyle w:val="18"/>
            <w:tabs>
              <w:tab w:val="right" w:leader="dot" w:pos="8336"/>
            </w:tabs>
          </w:pPr>
          <w:r>
            <w:rPr>
              <w:color w:val="auto"/>
            </w:rPr>
            <w:fldChar w:fldCharType="begin"/>
          </w:r>
          <w:r>
            <w:instrText xml:space="preserve"> HYPERLINK \l _Toc1665 </w:instrText>
          </w:r>
          <w:r>
            <w:fldChar w:fldCharType="separate"/>
          </w:r>
          <w:r>
            <w:rPr>
              <w:rFonts w:hint="eastAsia" w:ascii="仿宋" w:hAnsi="仿宋" w:eastAsia="仿宋" w:cs="仿宋"/>
              <w:bCs/>
              <w:spacing w:val="-1"/>
              <w:szCs w:val="24"/>
              <w:lang w:val="en-US" w:eastAsia="zh-CN"/>
            </w:rPr>
            <w:t>9  投标保证金缴纳凭证或投标保证金保函证明材料（如未提供，以查询为</w:t>
          </w:r>
          <w:r>
            <w:tab/>
          </w:r>
          <w:r>
            <w:fldChar w:fldCharType="begin"/>
          </w:r>
          <w:r>
            <w:instrText xml:space="preserve"> PAGEREF _Toc1665 \h </w:instrText>
          </w:r>
          <w:r>
            <w:fldChar w:fldCharType="separate"/>
          </w:r>
          <w:r>
            <w:t>47</w:t>
          </w:r>
          <w:r>
            <w:fldChar w:fldCharType="end"/>
          </w:r>
          <w:r>
            <w:rPr>
              <w:color w:val="auto"/>
            </w:rPr>
            <w:fldChar w:fldCharType="end"/>
          </w:r>
        </w:p>
        <w:p w14:paraId="475DE1C9">
          <w:pPr>
            <w:pStyle w:val="18"/>
            <w:tabs>
              <w:tab w:val="right" w:leader="dot" w:pos="8336"/>
            </w:tabs>
          </w:pPr>
          <w:r>
            <w:rPr>
              <w:color w:val="auto"/>
            </w:rPr>
            <w:fldChar w:fldCharType="begin"/>
          </w:r>
          <w:r>
            <w:instrText xml:space="preserve"> HYPERLINK \l _Toc9042 </w:instrText>
          </w:r>
          <w:r>
            <w:fldChar w:fldCharType="separate"/>
          </w:r>
          <w:r>
            <w:rPr>
              <w:rFonts w:hint="eastAsia" w:ascii="仿宋" w:hAnsi="仿宋" w:eastAsia="仿宋" w:cs="仿宋"/>
              <w:bCs/>
              <w:spacing w:val="-1"/>
              <w:szCs w:val="24"/>
              <w:lang w:val="en-US" w:eastAsia="zh-CN"/>
            </w:rPr>
            <w:t>准）</w:t>
          </w:r>
          <w:r>
            <w:tab/>
          </w:r>
          <w:r>
            <w:fldChar w:fldCharType="begin"/>
          </w:r>
          <w:r>
            <w:instrText xml:space="preserve"> PAGEREF _Toc9042 \h </w:instrText>
          </w:r>
          <w:r>
            <w:fldChar w:fldCharType="separate"/>
          </w:r>
          <w:r>
            <w:t>47</w:t>
          </w:r>
          <w:r>
            <w:fldChar w:fldCharType="end"/>
          </w:r>
          <w:r>
            <w:rPr>
              <w:color w:val="auto"/>
            </w:rPr>
            <w:fldChar w:fldCharType="end"/>
          </w:r>
        </w:p>
        <w:p w14:paraId="16AEFEE7">
          <w:pPr>
            <w:pStyle w:val="16"/>
            <w:tabs>
              <w:tab w:val="right" w:leader="dot" w:pos="8336"/>
            </w:tabs>
          </w:pPr>
          <w:r>
            <w:rPr>
              <w:color w:val="auto"/>
            </w:rPr>
            <w:fldChar w:fldCharType="begin"/>
          </w:r>
          <w:r>
            <w:instrText xml:space="preserve"> HYPERLINK \l _Toc9925 </w:instrText>
          </w:r>
          <w:r>
            <w:fldChar w:fldCharType="separate"/>
          </w:r>
          <w:r>
            <w:rPr>
              <w:rFonts w:hint="eastAsia"/>
              <w:lang w:val="en-US" w:eastAsia="zh-CN"/>
            </w:rPr>
            <w:t xml:space="preserve">第三章 </w:t>
          </w:r>
          <w:r>
            <w:rPr>
              <w:rFonts w:hint="eastAsia" w:ascii="仿宋" w:hAnsi="仿宋" w:eastAsia="仿宋" w:cs="仿宋"/>
              <w:szCs w:val="36"/>
              <w:lang w:val="en-US" w:eastAsia="zh-CN"/>
            </w:rPr>
            <w:t>竞争性磋商公告</w:t>
          </w:r>
          <w:r>
            <w:tab/>
          </w:r>
          <w:r>
            <w:fldChar w:fldCharType="begin"/>
          </w:r>
          <w:r>
            <w:instrText xml:space="preserve"> PAGEREF _Toc9925 \h </w:instrText>
          </w:r>
          <w:r>
            <w:fldChar w:fldCharType="separate"/>
          </w:r>
          <w:r>
            <w:t>49</w:t>
          </w:r>
          <w:r>
            <w:fldChar w:fldCharType="end"/>
          </w:r>
          <w:r>
            <w:rPr>
              <w:color w:val="auto"/>
            </w:rPr>
            <w:fldChar w:fldCharType="end"/>
          </w:r>
        </w:p>
        <w:p w14:paraId="0EF95166">
          <w:pPr>
            <w:pStyle w:val="16"/>
            <w:tabs>
              <w:tab w:val="right" w:leader="dot" w:pos="8336"/>
            </w:tabs>
          </w:pPr>
          <w:r>
            <w:rPr>
              <w:color w:val="auto"/>
            </w:rPr>
            <w:fldChar w:fldCharType="begin"/>
          </w:r>
          <w:r>
            <w:instrText xml:space="preserve"> HYPERLINK \l _Toc24617 </w:instrText>
          </w:r>
          <w:r>
            <w:fldChar w:fldCharType="separate"/>
          </w:r>
          <w:r>
            <w:rPr>
              <w:rFonts w:hint="eastAsia" w:ascii="仿宋" w:hAnsi="仿宋" w:eastAsia="仿宋" w:cs="仿宋"/>
              <w:bCs/>
              <w:kern w:val="2"/>
              <w:szCs w:val="24"/>
              <w:lang w:val="en-US" w:eastAsia="zh-CN" w:bidi="ar-SA"/>
            </w:rPr>
            <w:t>四、联系方式</w:t>
          </w:r>
          <w:r>
            <w:tab/>
          </w:r>
          <w:r>
            <w:fldChar w:fldCharType="begin"/>
          </w:r>
          <w:r>
            <w:instrText xml:space="preserve"> PAGEREF _Toc24617 \h </w:instrText>
          </w:r>
          <w:r>
            <w:fldChar w:fldCharType="separate"/>
          </w:r>
          <w:r>
            <w:t>51</w:t>
          </w:r>
          <w:r>
            <w:fldChar w:fldCharType="end"/>
          </w:r>
          <w:r>
            <w:rPr>
              <w:color w:val="auto"/>
            </w:rPr>
            <w:fldChar w:fldCharType="end"/>
          </w:r>
        </w:p>
        <w:p w14:paraId="104D69F6">
          <w:pPr>
            <w:pStyle w:val="16"/>
            <w:tabs>
              <w:tab w:val="right" w:leader="dot" w:pos="8336"/>
            </w:tabs>
          </w:pPr>
          <w:r>
            <w:rPr>
              <w:color w:val="auto"/>
            </w:rPr>
            <w:fldChar w:fldCharType="begin"/>
          </w:r>
          <w:r>
            <w:instrText xml:space="preserve"> HYPERLINK \l _Toc13423 </w:instrText>
          </w:r>
          <w:r>
            <w:fldChar w:fldCharType="separate"/>
          </w:r>
          <w:r>
            <w:rPr>
              <w:rFonts w:hint="eastAsia" w:ascii="仿宋" w:hAnsi="仿宋" w:eastAsia="仿宋" w:cs="仿宋"/>
              <w:bCs/>
              <w:kern w:val="2"/>
              <w:szCs w:val="24"/>
              <w:lang w:val="en-US" w:eastAsia="zh-CN" w:bidi="ar-SA"/>
            </w:rPr>
            <w:t>五、其他事宜</w:t>
          </w:r>
          <w:r>
            <w:tab/>
          </w:r>
          <w:r>
            <w:fldChar w:fldCharType="begin"/>
          </w:r>
          <w:r>
            <w:instrText xml:space="preserve"> PAGEREF _Toc13423 \h </w:instrText>
          </w:r>
          <w:r>
            <w:fldChar w:fldCharType="separate"/>
          </w:r>
          <w:r>
            <w:t>51</w:t>
          </w:r>
          <w:r>
            <w:fldChar w:fldCharType="end"/>
          </w:r>
          <w:r>
            <w:rPr>
              <w:color w:val="auto"/>
            </w:rPr>
            <w:fldChar w:fldCharType="end"/>
          </w:r>
        </w:p>
        <w:p w14:paraId="18815B32">
          <w:pPr>
            <w:pStyle w:val="16"/>
            <w:tabs>
              <w:tab w:val="right" w:leader="dot" w:pos="8336"/>
            </w:tabs>
          </w:pPr>
          <w:r>
            <w:rPr>
              <w:color w:val="auto"/>
            </w:rPr>
            <w:fldChar w:fldCharType="begin"/>
          </w:r>
          <w:r>
            <w:instrText xml:space="preserve"> HYPERLINK \l _Toc4918 </w:instrText>
          </w:r>
          <w:r>
            <w:fldChar w:fldCharType="separate"/>
          </w:r>
          <w:r>
            <w:rPr>
              <w:rFonts w:hint="eastAsia" w:ascii="仿宋" w:hAnsi="仿宋" w:eastAsia="仿宋" w:cs="仿宋"/>
              <w:bCs/>
              <w:spacing w:val="4"/>
              <w:szCs w:val="30"/>
            </w:rPr>
            <w:t>第4章</w:t>
          </w:r>
          <w:r>
            <w:rPr>
              <w:rFonts w:hint="eastAsia" w:ascii="仿宋" w:hAnsi="仿宋" w:eastAsia="仿宋" w:cs="仿宋"/>
              <w:spacing w:val="4"/>
              <w:szCs w:val="30"/>
            </w:rPr>
            <w:t xml:space="preserve">  </w:t>
          </w:r>
          <w:r>
            <w:rPr>
              <w:rFonts w:hint="eastAsia" w:ascii="仿宋" w:hAnsi="仿宋" w:eastAsia="仿宋" w:cs="仿宋"/>
              <w:bCs/>
              <w:spacing w:val="4"/>
              <w:szCs w:val="30"/>
            </w:rPr>
            <w:t>投标人须知资料表</w:t>
          </w:r>
          <w:r>
            <w:tab/>
          </w:r>
          <w:r>
            <w:fldChar w:fldCharType="begin"/>
          </w:r>
          <w:r>
            <w:instrText xml:space="preserve"> PAGEREF _Toc4918 \h </w:instrText>
          </w:r>
          <w:r>
            <w:fldChar w:fldCharType="separate"/>
          </w:r>
          <w:r>
            <w:t>53</w:t>
          </w:r>
          <w:r>
            <w:fldChar w:fldCharType="end"/>
          </w:r>
          <w:r>
            <w:rPr>
              <w:color w:val="auto"/>
            </w:rPr>
            <w:fldChar w:fldCharType="end"/>
          </w:r>
        </w:p>
        <w:p w14:paraId="4587989B">
          <w:pPr>
            <w:pStyle w:val="18"/>
            <w:tabs>
              <w:tab w:val="right" w:leader="dot" w:pos="8336"/>
            </w:tabs>
          </w:pPr>
          <w:r>
            <w:rPr>
              <w:color w:val="auto"/>
            </w:rPr>
            <w:fldChar w:fldCharType="begin"/>
          </w:r>
          <w:r>
            <w:instrText xml:space="preserve"> HYPERLINK \l _Toc3401 </w:instrText>
          </w:r>
          <w:r>
            <w:fldChar w:fldCharType="separate"/>
          </w:r>
          <w:r>
            <w:rPr>
              <w:rFonts w:hint="eastAsia"/>
            </w:rPr>
            <w:t>资格审查表</w:t>
          </w:r>
          <w:r>
            <w:tab/>
          </w:r>
          <w:r>
            <w:fldChar w:fldCharType="begin"/>
          </w:r>
          <w:r>
            <w:instrText xml:space="preserve"> PAGEREF _Toc3401 \h </w:instrText>
          </w:r>
          <w:r>
            <w:fldChar w:fldCharType="separate"/>
          </w:r>
          <w:r>
            <w:t>65</w:t>
          </w:r>
          <w:r>
            <w:fldChar w:fldCharType="end"/>
          </w:r>
          <w:r>
            <w:rPr>
              <w:color w:val="auto"/>
            </w:rPr>
            <w:fldChar w:fldCharType="end"/>
          </w:r>
        </w:p>
        <w:p w14:paraId="32FD6D16">
          <w:pPr>
            <w:pStyle w:val="16"/>
            <w:tabs>
              <w:tab w:val="right" w:leader="dot" w:pos="8336"/>
            </w:tabs>
          </w:pPr>
          <w:r>
            <w:rPr>
              <w:color w:val="auto"/>
            </w:rPr>
            <w:fldChar w:fldCharType="begin"/>
          </w:r>
          <w:r>
            <w:instrText xml:space="preserve"> HYPERLINK \l _Toc8268 </w:instrText>
          </w:r>
          <w:r>
            <w:fldChar w:fldCharType="separate"/>
          </w:r>
          <w:r>
            <w:rPr>
              <w:rFonts w:hint="eastAsia"/>
            </w:rPr>
            <w:t xml:space="preserve">第5章 </w:t>
          </w:r>
          <w:r>
            <w:rPr>
              <w:rFonts w:hint="eastAsia"/>
              <w:lang w:val="en-US" w:eastAsia="zh-CN"/>
            </w:rPr>
            <w:t>服务需求</w:t>
          </w:r>
          <w:r>
            <w:tab/>
          </w:r>
          <w:r>
            <w:fldChar w:fldCharType="begin"/>
          </w:r>
          <w:r>
            <w:instrText xml:space="preserve"> PAGEREF _Toc8268 \h </w:instrText>
          </w:r>
          <w:r>
            <w:fldChar w:fldCharType="separate"/>
          </w:r>
          <w:r>
            <w:t>67</w:t>
          </w:r>
          <w:r>
            <w:fldChar w:fldCharType="end"/>
          </w:r>
          <w:r>
            <w:rPr>
              <w:color w:val="auto"/>
            </w:rPr>
            <w:fldChar w:fldCharType="end"/>
          </w:r>
        </w:p>
        <w:p w14:paraId="559814F7">
          <w:pPr>
            <w:pStyle w:val="18"/>
            <w:tabs>
              <w:tab w:val="right" w:leader="dot" w:pos="8336"/>
            </w:tabs>
          </w:pPr>
          <w:r>
            <w:rPr>
              <w:color w:val="auto"/>
            </w:rPr>
            <w:fldChar w:fldCharType="begin"/>
          </w:r>
          <w:r>
            <w:instrText xml:space="preserve"> HYPERLINK \l _Toc22077 </w:instrText>
          </w:r>
          <w:r>
            <w:fldChar w:fldCharType="separate"/>
          </w:r>
          <w:r>
            <w:rPr>
              <w:rFonts w:hint="eastAsia" w:ascii="仿宋" w:hAnsi="仿宋" w:eastAsia="仿宋" w:cs="仿宋"/>
              <w:bCs/>
              <w:spacing w:val="-4"/>
              <w:szCs w:val="28"/>
            </w:rPr>
            <w:t>符合性审查表</w:t>
          </w:r>
          <w:r>
            <w:tab/>
          </w:r>
          <w:r>
            <w:fldChar w:fldCharType="begin"/>
          </w:r>
          <w:r>
            <w:instrText xml:space="preserve"> PAGEREF _Toc22077 \h </w:instrText>
          </w:r>
          <w:r>
            <w:fldChar w:fldCharType="separate"/>
          </w:r>
          <w:r>
            <w:t>69</w:t>
          </w:r>
          <w:r>
            <w:fldChar w:fldCharType="end"/>
          </w:r>
          <w:r>
            <w:rPr>
              <w:color w:val="auto"/>
            </w:rPr>
            <w:fldChar w:fldCharType="end"/>
          </w:r>
        </w:p>
        <w:p w14:paraId="2F6EFBCF">
          <w:pPr>
            <w:pStyle w:val="16"/>
            <w:tabs>
              <w:tab w:val="right" w:leader="dot" w:pos="8336"/>
            </w:tabs>
          </w:pPr>
          <w:r>
            <w:rPr>
              <w:color w:val="auto"/>
            </w:rPr>
            <w:fldChar w:fldCharType="begin"/>
          </w:r>
          <w:r>
            <w:instrText xml:space="preserve"> HYPERLINK \l _Toc20333 </w:instrText>
          </w:r>
          <w:r>
            <w:fldChar w:fldCharType="separate"/>
          </w:r>
          <w:r>
            <w:rPr>
              <w:rFonts w:hint="eastAsia" w:ascii="仿宋" w:hAnsi="仿宋" w:eastAsia="仿宋" w:cs="仿宋"/>
              <w:bCs/>
              <w:spacing w:val="-6"/>
              <w:position w:val="2"/>
              <w:szCs w:val="28"/>
            </w:rPr>
            <w:t>第</w:t>
          </w:r>
          <w:r>
            <w:rPr>
              <w:rFonts w:hint="eastAsia" w:ascii="仿宋" w:hAnsi="仿宋" w:eastAsia="仿宋" w:cs="仿宋"/>
              <w:spacing w:val="-52"/>
              <w:position w:val="2"/>
              <w:szCs w:val="28"/>
            </w:rPr>
            <w:t xml:space="preserve"> </w:t>
          </w:r>
          <w:r>
            <w:rPr>
              <w:rFonts w:hint="eastAsia" w:ascii="仿宋" w:hAnsi="仿宋" w:eastAsia="仿宋" w:cs="仿宋"/>
              <w:bCs/>
              <w:spacing w:val="-6"/>
              <w:position w:val="2"/>
              <w:szCs w:val="28"/>
              <w:lang w:val="en-US" w:eastAsia="zh-CN"/>
            </w:rPr>
            <w:t>6</w:t>
          </w:r>
          <w:r>
            <w:rPr>
              <w:rFonts w:hint="eastAsia" w:ascii="仿宋" w:hAnsi="仿宋" w:eastAsia="仿宋" w:cs="仿宋"/>
              <w:bCs/>
              <w:spacing w:val="-6"/>
              <w:position w:val="2"/>
              <w:szCs w:val="28"/>
            </w:rPr>
            <w:t>章</w:t>
          </w:r>
          <w:r>
            <w:rPr>
              <w:rFonts w:hint="eastAsia" w:ascii="仿宋" w:hAnsi="仿宋" w:eastAsia="仿宋" w:cs="仿宋"/>
              <w:spacing w:val="124"/>
              <w:position w:val="2"/>
              <w:szCs w:val="28"/>
            </w:rPr>
            <w:t xml:space="preserve"> </w:t>
          </w:r>
          <w:r>
            <w:rPr>
              <w:rFonts w:hint="eastAsia" w:ascii="仿宋" w:hAnsi="仿宋" w:eastAsia="仿宋" w:cs="仿宋"/>
              <w:bCs/>
              <w:spacing w:val="-6"/>
              <w:position w:val="2"/>
              <w:szCs w:val="28"/>
            </w:rPr>
            <w:t>评标方法和标准</w:t>
          </w:r>
          <w:r>
            <w:tab/>
          </w:r>
          <w:r>
            <w:fldChar w:fldCharType="begin"/>
          </w:r>
          <w:r>
            <w:instrText xml:space="preserve"> PAGEREF _Toc20333 \h </w:instrText>
          </w:r>
          <w:r>
            <w:fldChar w:fldCharType="separate"/>
          </w:r>
          <w:r>
            <w:t>70</w:t>
          </w:r>
          <w:r>
            <w:fldChar w:fldCharType="end"/>
          </w:r>
          <w:r>
            <w:rPr>
              <w:color w:val="auto"/>
            </w:rPr>
            <w:fldChar w:fldCharType="end"/>
          </w:r>
        </w:p>
        <w:p w14:paraId="0E8074A7">
          <w:pPr>
            <w:pStyle w:val="18"/>
            <w:tabs>
              <w:tab w:val="right" w:leader="dot" w:pos="8336"/>
            </w:tabs>
          </w:pPr>
          <w:r>
            <w:rPr>
              <w:color w:val="auto"/>
            </w:rPr>
            <w:fldChar w:fldCharType="begin"/>
          </w:r>
          <w:r>
            <w:instrText xml:space="preserve"> HYPERLINK \l _Toc6913 </w:instrText>
          </w:r>
          <w:r>
            <w:fldChar w:fldCharType="separate"/>
          </w:r>
          <w:r>
            <w:rPr>
              <w:rFonts w:hint="eastAsia" w:ascii="仿宋" w:hAnsi="仿宋" w:eastAsia="仿宋" w:cs="仿宋"/>
              <w:spacing w:val="-2"/>
              <w:szCs w:val="24"/>
            </w:rPr>
            <w:t>标”及本章的规定评标。</w:t>
          </w:r>
          <w:r>
            <w:rPr>
              <w:rFonts w:hint="eastAsia" w:ascii="仿宋" w:hAnsi="仿宋" w:eastAsia="仿宋" w:cs="仿宋"/>
              <w:i/>
              <w:iCs/>
              <w:spacing w:val="-7"/>
              <w:szCs w:val="25"/>
            </w:rPr>
            <w:t>（内容要包括</w:t>
          </w:r>
          <w:r>
            <w:rPr>
              <w:rFonts w:hint="eastAsia" w:ascii="仿宋" w:hAnsi="仿宋" w:eastAsia="仿宋" w:cs="仿宋"/>
              <w:bCs/>
              <w:i/>
              <w:iCs/>
              <w:spacing w:val="-7"/>
              <w:szCs w:val="25"/>
            </w:rPr>
            <w:t>投标无效</w:t>
          </w:r>
          <w:r>
            <w:rPr>
              <w:rFonts w:hint="eastAsia" w:ascii="仿宋" w:hAnsi="仿宋" w:eastAsia="仿宋" w:cs="仿宋"/>
              <w:i/>
              <w:iCs/>
              <w:spacing w:val="-7"/>
              <w:szCs w:val="25"/>
            </w:rPr>
            <w:t>界定和详细评标标准）</w:t>
          </w:r>
          <w:r>
            <w:tab/>
          </w:r>
          <w:r>
            <w:fldChar w:fldCharType="begin"/>
          </w:r>
          <w:r>
            <w:instrText xml:space="preserve"> PAGEREF _Toc6913 \h </w:instrText>
          </w:r>
          <w:r>
            <w:fldChar w:fldCharType="separate"/>
          </w:r>
          <w:r>
            <w:t>70</w:t>
          </w:r>
          <w:r>
            <w:fldChar w:fldCharType="end"/>
          </w:r>
          <w:r>
            <w:rPr>
              <w:color w:val="auto"/>
            </w:rPr>
            <w:fldChar w:fldCharType="end"/>
          </w:r>
        </w:p>
        <w:p w14:paraId="396FDDC9">
          <w:pPr>
            <w:pStyle w:val="18"/>
            <w:tabs>
              <w:tab w:val="right" w:leader="dot" w:pos="8336"/>
            </w:tabs>
          </w:pPr>
          <w:r>
            <w:rPr>
              <w:color w:val="auto"/>
            </w:rPr>
            <w:fldChar w:fldCharType="begin"/>
          </w:r>
          <w:r>
            <w:instrText xml:space="preserve"> HYPERLINK \l _Toc14925 </w:instrText>
          </w:r>
          <w:r>
            <w:fldChar w:fldCharType="separate"/>
          </w:r>
          <w:r>
            <w:rPr>
              <w:rFonts w:hint="eastAsia" w:ascii="仿宋" w:hAnsi="仿宋" w:eastAsia="仿宋" w:cs="仿宋"/>
              <w:spacing w:val="-4"/>
              <w:szCs w:val="24"/>
            </w:rPr>
            <w:t>4.</w:t>
          </w:r>
          <w:r>
            <w:rPr>
              <w:rFonts w:hint="eastAsia" w:ascii="仿宋" w:hAnsi="仿宋" w:eastAsia="仿宋" w:cs="仿宋"/>
              <w:spacing w:val="-1"/>
              <w:szCs w:val="24"/>
            </w:rPr>
            <w:t xml:space="preserve"> </w:t>
          </w:r>
          <w:r>
            <w:rPr>
              <w:rFonts w:hint="eastAsia" w:ascii="仿宋" w:hAnsi="仿宋" w:eastAsia="仿宋" w:cs="仿宋"/>
              <w:spacing w:val="-4"/>
              <w:szCs w:val="24"/>
            </w:rPr>
            <w:t>中标候选人并列时的处理方式：</w:t>
          </w:r>
          <w:r>
            <w:tab/>
          </w:r>
          <w:r>
            <w:fldChar w:fldCharType="begin"/>
          </w:r>
          <w:r>
            <w:instrText xml:space="preserve"> PAGEREF _Toc14925 \h </w:instrText>
          </w:r>
          <w:r>
            <w:fldChar w:fldCharType="separate"/>
          </w:r>
          <w:r>
            <w:t>70</w:t>
          </w:r>
          <w:r>
            <w:fldChar w:fldCharType="end"/>
          </w:r>
          <w:r>
            <w:rPr>
              <w:color w:val="auto"/>
            </w:rPr>
            <w:fldChar w:fldCharType="end"/>
          </w:r>
        </w:p>
        <w:p w14:paraId="64AA3A3F">
          <w:pPr>
            <w:pStyle w:val="16"/>
            <w:tabs>
              <w:tab w:val="right" w:leader="dot" w:pos="8336"/>
            </w:tabs>
          </w:pPr>
          <w:r>
            <w:rPr>
              <w:color w:val="auto"/>
            </w:rPr>
            <w:fldChar w:fldCharType="begin"/>
          </w:r>
          <w:r>
            <w:instrText xml:space="preserve"> HYPERLINK \l _Toc8197 </w:instrText>
          </w:r>
          <w:r>
            <w:fldChar w:fldCharType="separate"/>
          </w:r>
          <w:r>
            <w:rPr>
              <w:rFonts w:hint="eastAsia" w:ascii="仿宋" w:hAnsi="仿宋" w:eastAsia="仿宋" w:cs="仿宋"/>
              <w:bCs/>
              <w:spacing w:val="5"/>
              <w:szCs w:val="31"/>
            </w:rPr>
            <w:t>第7章</w:t>
          </w:r>
          <w:r>
            <w:rPr>
              <w:rFonts w:hint="eastAsia" w:ascii="仿宋" w:hAnsi="仿宋" w:eastAsia="仿宋" w:cs="仿宋"/>
              <w:spacing w:val="5"/>
              <w:szCs w:val="31"/>
            </w:rPr>
            <w:t xml:space="preserve"> </w:t>
          </w:r>
          <w:r>
            <w:rPr>
              <w:rFonts w:hint="eastAsia" w:ascii="仿宋" w:hAnsi="仿宋" w:eastAsia="仿宋" w:cs="仿宋"/>
              <w:bCs/>
              <w:spacing w:val="5"/>
              <w:szCs w:val="31"/>
            </w:rPr>
            <w:t>政府采购合同</w:t>
          </w:r>
          <w:r>
            <w:tab/>
          </w:r>
          <w:r>
            <w:fldChar w:fldCharType="begin"/>
          </w:r>
          <w:r>
            <w:instrText xml:space="preserve"> PAGEREF _Toc8197 \h </w:instrText>
          </w:r>
          <w:r>
            <w:fldChar w:fldCharType="separate"/>
          </w:r>
          <w:r>
            <w:t>74</w:t>
          </w:r>
          <w:r>
            <w:fldChar w:fldCharType="end"/>
          </w:r>
          <w:r>
            <w:rPr>
              <w:color w:val="auto"/>
            </w:rPr>
            <w:fldChar w:fldCharType="end"/>
          </w:r>
        </w:p>
        <w:p w14:paraId="523D57AE">
          <w:pPr>
            <w:pStyle w:val="18"/>
            <w:tabs>
              <w:tab w:val="right" w:leader="dot" w:pos="8336"/>
            </w:tabs>
          </w:pPr>
          <w:r>
            <w:rPr>
              <w:color w:val="auto"/>
            </w:rPr>
            <w:fldChar w:fldCharType="begin"/>
          </w:r>
          <w:r>
            <w:instrText xml:space="preserve"> HYPERLINK \l _Toc1784 </w:instrText>
          </w:r>
          <w:r>
            <w:fldChar w:fldCharType="separate"/>
          </w:r>
          <w:r>
            <w:rPr>
              <w:rFonts w:hint="eastAsia" w:ascii="宋体" w:hAnsi="宋体" w:cs="宋体"/>
              <w:bCs/>
              <w:spacing w:val="-20"/>
              <w:kern w:val="44"/>
              <w:szCs w:val="48"/>
            </w:rPr>
            <w:t>政府采购</w:t>
          </w:r>
          <w:r>
            <w:rPr>
              <w:rFonts w:hint="eastAsia" w:ascii="宋体" w:hAnsi="宋体" w:cs="宋体"/>
              <w:bCs/>
              <w:spacing w:val="-20"/>
              <w:kern w:val="44"/>
              <w:szCs w:val="48"/>
              <w:lang w:eastAsia="zh-CN"/>
            </w:rPr>
            <w:t>货物买卖</w:t>
          </w:r>
          <w:r>
            <w:rPr>
              <w:rFonts w:hint="eastAsia" w:ascii="宋体" w:hAnsi="宋体" w:cs="宋体"/>
              <w:bCs/>
              <w:spacing w:val="-20"/>
              <w:kern w:val="44"/>
              <w:szCs w:val="48"/>
            </w:rPr>
            <w:t>合同</w:t>
          </w:r>
          <w:r>
            <w:tab/>
          </w:r>
          <w:r>
            <w:fldChar w:fldCharType="begin"/>
          </w:r>
          <w:r>
            <w:instrText xml:space="preserve"> PAGEREF _Toc1784 \h </w:instrText>
          </w:r>
          <w:r>
            <w:fldChar w:fldCharType="separate"/>
          </w:r>
          <w:r>
            <w:t>74</w:t>
          </w:r>
          <w:r>
            <w:fldChar w:fldCharType="end"/>
          </w:r>
          <w:r>
            <w:rPr>
              <w:color w:val="auto"/>
            </w:rPr>
            <w:fldChar w:fldCharType="end"/>
          </w:r>
        </w:p>
        <w:p w14:paraId="1D3A3D68">
          <w:pPr>
            <w:pStyle w:val="18"/>
            <w:tabs>
              <w:tab w:val="right" w:leader="dot" w:pos="8336"/>
            </w:tabs>
          </w:pPr>
          <w:r>
            <w:rPr>
              <w:color w:val="auto"/>
            </w:rPr>
            <w:fldChar w:fldCharType="begin"/>
          </w:r>
          <w:r>
            <w:instrText xml:space="preserve"> HYPERLINK \l _Toc8443 </w:instrText>
          </w:r>
          <w:r>
            <w:fldChar w:fldCharType="separate"/>
          </w:r>
          <w:r>
            <w:rPr>
              <w:rFonts w:hint="eastAsia" w:ascii="黑体" w:hAnsi="黑体" w:eastAsia="黑体"/>
              <w:bCs w:val="0"/>
              <w:szCs w:val="28"/>
            </w:rPr>
            <w:t xml:space="preserve">第一节 </w:t>
          </w:r>
          <w:r>
            <w:rPr>
              <w:rFonts w:hint="eastAsia" w:ascii="黑体" w:hAnsi="华文中宋" w:eastAsia="黑体"/>
              <w:bCs w:val="0"/>
              <w:szCs w:val="28"/>
            </w:rPr>
            <w:t>政府采购合同协议书</w:t>
          </w:r>
          <w:r>
            <w:tab/>
          </w:r>
          <w:r>
            <w:fldChar w:fldCharType="begin"/>
          </w:r>
          <w:r>
            <w:instrText xml:space="preserve"> PAGEREF _Toc8443 \h </w:instrText>
          </w:r>
          <w:r>
            <w:fldChar w:fldCharType="separate"/>
          </w:r>
          <w:r>
            <w:t>77</w:t>
          </w:r>
          <w:r>
            <w:fldChar w:fldCharType="end"/>
          </w:r>
          <w:r>
            <w:rPr>
              <w:color w:val="auto"/>
            </w:rPr>
            <w:fldChar w:fldCharType="end"/>
          </w:r>
        </w:p>
        <w:p w14:paraId="7717D955">
          <w:pPr>
            <w:pStyle w:val="18"/>
            <w:tabs>
              <w:tab w:val="right" w:leader="dot" w:pos="8336"/>
            </w:tabs>
          </w:pPr>
          <w:r>
            <w:rPr>
              <w:color w:val="auto"/>
            </w:rPr>
            <w:fldChar w:fldCharType="begin"/>
          </w:r>
          <w:r>
            <w:instrText xml:space="preserve"> HYPERLINK \l _Toc24782 </w:instrText>
          </w:r>
          <w:r>
            <w:fldChar w:fldCharType="separate"/>
          </w:r>
          <w:r>
            <w:rPr>
              <w:rFonts w:hint="eastAsia" w:ascii="黑体" w:hAnsi="黑体" w:eastAsia="黑体"/>
              <w:bCs w:val="0"/>
              <w:szCs w:val="28"/>
            </w:rPr>
            <w:t>第二节 政府采购合同通用条款</w:t>
          </w:r>
          <w:r>
            <w:tab/>
          </w:r>
          <w:r>
            <w:fldChar w:fldCharType="begin"/>
          </w:r>
          <w:r>
            <w:instrText xml:space="preserve"> PAGEREF _Toc24782 \h </w:instrText>
          </w:r>
          <w:r>
            <w:fldChar w:fldCharType="separate"/>
          </w:r>
          <w:r>
            <w:t>82</w:t>
          </w:r>
          <w:r>
            <w:fldChar w:fldCharType="end"/>
          </w:r>
          <w:r>
            <w:rPr>
              <w:color w:val="auto"/>
            </w:rPr>
            <w:fldChar w:fldCharType="end"/>
          </w:r>
        </w:p>
        <w:p w14:paraId="28282A1B">
          <w:pPr>
            <w:pStyle w:val="18"/>
            <w:tabs>
              <w:tab w:val="right" w:leader="dot" w:pos="8336"/>
            </w:tabs>
          </w:pPr>
          <w:r>
            <w:rPr>
              <w:color w:val="auto"/>
            </w:rPr>
            <w:fldChar w:fldCharType="begin"/>
          </w:r>
          <w:r>
            <w:instrText xml:space="preserve"> HYPERLINK \l _Toc18543 </w:instrText>
          </w:r>
          <w:r>
            <w:fldChar w:fldCharType="separate"/>
          </w:r>
          <w:r>
            <w:rPr>
              <w:rFonts w:hint="eastAsia" w:ascii="黑体" w:hAnsi="华文中宋" w:eastAsia="黑体"/>
              <w:bCs w:val="0"/>
              <w:szCs w:val="28"/>
            </w:rPr>
            <w:t>第三节 政府采购合同专用条款</w:t>
          </w:r>
          <w:r>
            <w:tab/>
          </w:r>
          <w:r>
            <w:fldChar w:fldCharType="begin"/>
          </w:r>
          <w:r>
            <w:instrText xml:space="preserve"> PAGEREF _Toc18543 \h </w:instrText>
          </w:r>
          <w:r>
            <w:fldChar w:fldCharType="separate"/>
          </w:r>
          <w:r>
            <w:t>89</w:t>
          </w:r>
          <w:r>
            <w:fldChar w:fldCharType="end"/>
          </w:r>
          <w:r>
            <w:rPr>
              <w:color w:val="auto"/>
            </w:rPr>
            <w:fldChar w:fldCharType="end"/>
          </w:r>
        </w:p>
        <w:p w14:paraId="6913104E">
          <w:pPr>
            <w:rPr>
              <w:rFonts w:ascii="Arial" w:hAnsi="Arial" w:eastAsia="Arial" w:cs="Arial"/>
              <w:snapToGrid w:val="0"/>
              <w:color w:val="auto"/>
              <w:kern w:val="0"/>
              <w:sz w:val="21"/>
              <w:szCs w:val="21"/>
              <w:lang w:val="en-US" w:eastAsia="en-US" w:bidi="ar-SA"/>
            </w:rPr>
          </w:pPr>
          <w:r>
            <w:rPr>
              <w:color w:val="auto"/>
            </w:rPr>
            <w:fldChar w:fldCharType="end"/>
          </w:r>
        </w:p>
      </w:sdtContent>
    </w:sdt>
    <w:p w14:paraId="6E2A59C6">
      <w:pPr>
        <w:spacing w:line="240" w:lineRule="auto"/>
        <w:ind w:left="0"/>
        <w:rPr>
          <w:rFonts w:ascii="Arial" w:hAnsi="Arial" w:eastAsia="Arial" w:cs="Arial"/>
          <w:snapToGrid w:val="0"/>
          <w:color w:val="auto"/>
          <w:kern w:val="0"/>
          <w:sz w:val="21"/>
          <w:szCs w:val="21"/>
          <w:lang w:val="en-US" w:eastAsia="en-US" w:bidi="ar-SA"/>
        </w:rPr>
      </w:pPr>
    </w:p>
    <w:p w14:paraId="7271F726">
      <w:pPr>
        <w:bidi w:val="0"/>
        <w:spacing w:line="240" w:lineRule="auto"/>
        <w:ind w:left="0"/>
        <w:jc w:val="both"/>
        <w:outlineLvl w:val="0"/>
        <w:rPr>
          <w:rFonts w:hint="eastAsia" w:ascii="仿宋" w:hAnsi="仿宋" w:eastAsia="仿宋" w:cs="仿宋"/>
          <w:b/>
          <w:bCs/>
          <w:color w:val="auto"/>
          <w:spacing w:val="-1"/>
          <w:sz w:val="31"/>
          <w:szCs w:val="31"/>
        </w:rPr>
      </w:pPr>
    </w:p>
    <w:p w14:paraId="1FA5E3DE">
      <w:pPr>
        <w:spacing w:before="213" w:line="228" w:lineRule="auto"/>
        <w:ind w:left="3029"/>
        <w:outlineLvl w:val="0"/>
        <w:rPr>
          <w:rFonts w:hint="eastAsia" w:ascii="仿宋" w:hAnsi="仿宋" w:eastAsia="仿宋" w:cs="仿宋"/>
          <w:b/>
          <w:bCs/>
          <w:spacing w:val="-1"/>
          <w:sz w:val="31"/>
          <w:szCs w:val="31"/>
        </w:rPr>
      </w:pPr>
      <w:bookmarkStart w:id="3" w:name="_Toc14668"/>
      <w:bookmarkStart w:id="4" w:name="_Toc22779"/>
      <w:bookmarkStart w:id="5" w:name="_Toc20733"/>
    </w:p>
    <w:p w14:paraId="5EAE3088">
      <w:pPr>
        <w:spacing w:before="213" w:line="228" w:lineRule="auto"/>
        <w:ind w:left="3029"/>
        <w:outlineLvl w:val="0"/>
        <w:rPr>
          <w:rFonts w:hint="eastAsia" w:ascii="仿宋" w:hAnsi="仿宋" w:eastAsia="仿宋" w:cs="仿宋"/>
          <w:b/>
          <w:bCs/>
          <w:spacing w:val="-1"/>
          <w:sz w:val="31"/>
          <w:szCs w:val="31"/>
        </w:rPr>
      </w:pPr>
    </w:p>
    <w:p w14:paraId="623CE05A">
      <w:pPr>
        <w:spacing w:before="213" w:line="228" w:lineRule="auto"/>
        <w:ind w:left="3029"/>
        <w:outlineLvl w:val="0"/>
        <w:rPr>
          <w:rFonts w:hint="eastAsia" w:ascii="仿宋" w:hAnsi="仿宋" w:eastAsia="仿宋" w:cs="仿宋"/>
          <w:b/>
          <w:bCs/>
          <w:spacing w:val="-1"/>
          <w:sz w:val="31"/>
          <w:szCs w:val="31"/>
        </w:rPr>
      </w:pPr>
    </w:p>
    <w:p w14:paraId="3FF1069B">
      <w:pPr>
        <w:spacing w:before="213" w:line="228" w:lineRule="auto"/>
        <w:ind w:left="3029"/>
        <w:outlineLvl w:val="0"/>
        <w:rPr>
          <w:rFonts w:hint="eastAsia" w:ascii="仿宋" w:hAnsi="仿宋" w:eastAsia="仿宋" w:cs="仿宋"/>
          <w:b/>
          <w:bCs/>
          <w:spacing w:val="-1"/>
          <w:sz w:val="31"/>
          <w:szCs w:val="31"/>
        </w:rPr>
      </w:pPr>
    </w:p>
    <w:p w14:paraId="4E2A1388">
      <w:pPr>
        <w:spacing w:before="213" w:line="228" w:lineRule="auto"/>
        <w:ind w:left="3029"/>
        <w:outlineLvl w:val="0"/>
        <w:rPr>
          <w:rFonts w:hint="eastAsia" w:ascii="仿宋" w:hAnsi="仿宋" w:eastAsia="仿宋" w:cs="仿宋"/>
          <w:b/>
          <w:bCs/>
          <w:spacing w:val="-1"/>
          <w:sz w:val="31"/>
          <w:szCs w:val="31"/>
        </w:rPr>
      </w:pPr>
    </w:p>
    <w:p w14:paraId="7D5608E3">
      <w:pPr>
        <w:spacing w:before="213" w:line="228" w:lineRule="auto"/>
        <w:ind w:left="3029"/>
        <w:outlineLvl w:val="0"/>
        <w:rPr>
          <w:rFonts w:hint="eastAsia" w:ascii="仿宋" w:hAnsi="仿宋" w:eastAsia="仿宋" w:cs="仿宋"/>
          <w:b/>
          <w:bCs/>
          <w:spacing w:val="-1"/>
          <w:sz w:val="31"/>
          <w:szCs w:val="31"/>
        </w:rPr>
      </w:pPr>
    </w:p>
    <w:p w14:paraId="514E416C">
      <w:pPr>
        <w:spacing w:before="213" w:line="228" w:lineRule="auto"/>
        <w:ind w:left="3029"/>
        <w:outlineLvl w:val="0"/>
        <w:rPr>
          <w:rFonts w:hint="eastAsia" w:ascii="仿宋" w:hAnsi="仿宋" w:eastAsia="仿宋" w:cs="仿宋"/>
          <w:b/>
          <w:bCs/>
          <w:spacing w:val="-1"/>
          <w:sz w:val="31"/>
          <w:szCs w:val="31"/>
        </w:rPr>
      </w:pPr>
    </w:p>
    <w:p w14:paraId="101B602F">
      <w:pPr>
        <w:spacing w:before="213" w:line="228" w:lineRule="auto"/>
        <w:ind w:left="3029"/>
        <w:outlineLvl w:val="0"/>
        <w:rPr>
          <w:rFonts w:hint="eastAsia" w:ascii="仿宋" w:hAnsi="仿宋" w:eastAsia="仿宋" w:cs="仿宋"/>
          <w:b/>
          <w:bCs/>
          <w:spacing w:val="-1"/>
          <w:sz w:val="31"/>
          <w:szCs w:val="31"/>
        </w:rPr>
      </w:pPr>
    </w:p>
    <w:p w14:paraId="7BD52985">
      <w:pPr>
        <w:spacing w:before="213" w:line="228" w:lineRule="auto"/>
        <w:ind w:left="3029"/>
        <w:outlineLvl w:val="0"/>
        <w:rPr>
          <w:rFonts w:hint="eastAsia" w:ascii="仿宋" w:hAnsi="仿宋" w:eastAsia="仿宋" w:cs="仿宋"/>
          <w:b/>
          <w:bCs/>
          <w:spacing w:val="-1"/>
          <w:sz w:val="31"/>
          <w:szCs w:val="31"/>
        </w:rPr>
      </w:pPr>
    </w:p>
    <w:p w14:paraId="4AD72E95">
      <w:pPr>
        <w:spacing w:before="213" w:line="228" w:lineRule="auto"/>
        <w:ind w:left="3029"/>
        <w:outlineLvl w:val="0"/>
        <w:rPr>
          <w:rFonts w:hint="eastAsia" w:ascii="仿宋" w:hAnsi="仿宋" w:eastAsia="仿宋" w:cs="仿宋"/>
          <w:b/>
          <w:bCs/>
          <w:spacing w:val="-1"/>
          <w:sz w:val="31"/>
          <w:szCs w:val="31"/>
        </w:rPr>
      </w:pPr>
    </w:p>
    <w:p w14:paraId="60202FCD">
      <w:pPr>
        <w:spacing w:before="213" w:line="228" w:lineRule="auto"/>
        <w:ind w:left="3029"/>
        <w:outlineLvl w:val="0"/>
        <w:rPr>
          <w:rFonts w:hint="eastAsia" w:ascii="仿宋" w:hAnsi="仿宋" w:eastAsia="仿宋" w:cs="仿宋"/>
          <w:b/>
          <w:bCs/>
          <w:spacing w:val="-1"/>
          <w:sz w:val="31"/>
          <w:szCs w:val="31"/>
        </w:rPr>
      </w:pPr>
    </w:p>
    <w:p w14:paraId="74B525F5">
      <w:pPr>
        <w:spacing w:before="213" w:line="228" w:lineRule="auto"/>
        <w:ind w:left="3029"/>
        <w:outlineLvl w:val="0"/>
        <w:rPr>
          <w:rFonts w:hint="eastAsia" w:ascii="仿宋" w:hAnsi="仿宋" w:eastAsia="仿宋" w:cs="仿宋"/>
          <w:b/>
          <w:bCs/>
          <w:spacing w:val="-1"/>
          <w:sz w:val="31"/>
          <w:szCs w:val="31"/>
        </w:rPr>
      </w:pPr>
    </w:p>
    <w:p w14:paraId="21D13D83">
      <w:pPr>
        <w:spacing w:before="213" w:line="228" w:lineRule="auto"/>
        <w:ind w:left="3029"/>
        <w:outlineLvl w:val="0"/>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bookmarkEnd w:id="3"/>
      <w:bookmarkEnd w:id="4"/>
      <w:bookmarkEnd w:id="5"/>
    </w:p>
    <w:p w14:paraId="214B5C7B">
      <w:pPr>
        <w:spacing w:line="308" w:lineRule="auto"/>
        <w:rPr>
          <w:rFonts w:hint="eastAsia" w:ascii="仿宋" w:hAnsi="仿宋" w:eastAsia="仿宋" w:cs="仿宋"/>
          <w:sz w:val="21"/>
        </w:rPr>
      </w:pPr>
    </w:p>
    <w:p w14:paraId="2BFDE116">
      <w:pPr>
        <w:spacing w:before="98" w:line="222" w:lineRule="auto"/>
        <w:ind w:left="3356"/>
        <w:outlineLvl w:val="1"/>
        <w:rPr>
          <w:rFonts w:hint="eastAsia" w:ascii="仿宋" w:hAnsi="仿宋" w:eastAsia="仿宋" w:cs="仿宋"/>
          <w:sz w:val="21"/>
        </w:rPr>
      </w:pPr>
      <w:bookmarkStart w:id="6" w:name="_Toc31729"/>
      <w:bookmarkStart w:id="7" w:name="_Toc22877"/>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6"/>
      <w:bookmarkEnd w:id="7"/>
    </w:p>
    <w:p w14:paraId="49B7121A">
      <w:pPr>
        <w:spacing w:before="78" w:line="360" w:lineRule="auto"/>
        <w:ind w:left="27"/>
        <w:outlineLvl w:val="1"/>
        <w:rPr>
          <w:rFonts w:hint="eastAsia" w:ascii="仿宋" w:hAnsi="仿宋" w:eastAsia="仿宋" w:cs="仿宋"/>
          <w:sz w:val="24"/>
          <w:szCs w:val="24"/>
        </w:rPr>
      </w:pPr>
      <w:bookmarkStart w:id="8" w:name="_Toc19745"/>
      <w:bookmarkStart w:id="9" w:name="_Toc17762"/>
      <w:r>
        <w:rPr>
          <w:rFonts w:hint="eastAsia" w:ascii="仿宋" w:hAnsi="仿宋" w:eastAsia="仿宋" w:cs="仿宋"/>
          <w:b/>
          <w:bCs/>
          <w:spacing w:val="-3"/>
          <w:sz w:val="24"/>
          <w:szCs w:val="24"/>
        </w:rPr>
        <w:t>1.采购人、采购代理机构及投标人</w:t>
      </w:r>
      <w:bookmarkEnd w:id="8"/>
      <w:bookmarkEnd w:id="9"/>
    </w:p>
    <w:p w14:paraId="63F58B0A">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970989F">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E611C33">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投标人：是指向采购人提供货物、工程</w:t>
      </w:r>
      <w:r>
        <w:rPr>
          <w:rFonts w:hint="eastAsia" w:ascii="仿宋" w:hAnsi="仿宋" w:eastAsia="仿宋" w:cs="仿宋"/>
          <w:spacing w:val="-2"/>
          <w:sz w:val="24"/>
          <w:szCs w:val="24"/>
        </w:rPr>
        <w:t>或者服务的法人、非法人组织或</w:t>
      </w:r>
      <w:r>
        <w:rPr>
          <w:rFonts w:hint="eastAsia" w:ascii="仿宋" w:hAnsi="仿宋" w:eastAsia="仿宋" w:cs="仿宋"/>
          <w:sz w:val="24"/>
          <w:szCs w:val="24"/>
        </w:rPr>
        <w:t xml:space="preserve"> </w:t>
      </w:r>
      <w:r>
        <w:rPr>
          <w:rFonts w:hint="eastAsia" w:ascii="仿宋" w:hAnsi="仿宋" w:eastAsia="仿宋" w:cs="仿宋"/>
          <w:spacing w:val="-1"/>
          <w:sz w:val="24"/>
          <w:szCs w:val="24"/>
        </w:rPr>
        <w:t>者自然人。本项目的投标人须满足以下条件：</w:t>
      </w:r>
    </w:p>
    <w:p w14:paraId="28D611A2">
      <w:pPr>
        <w:spacing w:before="180" w:line="360" w:lineRule="auto"/>
        <w:ind w:left="930" w:right="83" w:hanging="891"/>
        <w:rPr>
          <w:rFonts w:hint="eastAsia" w:ascii="仿宋" w:hAnsi="仿宋" w:eastAsia="仿宋" w:cs="仿宋"/>
          <w:sz w:val="24"/>
          <w:szCs w:val="24"/>
        </w:rPr>
      </w:pPr>
      <w:r>
        <w:rPr>
          <w:rFonts w:hint="eastAsia" w:ascii="仿宋" w:hAnsi="仿宋" w:eastAsia="仿宋" w:cs="仿宋"/>
          <w:sz w:val="24"/>
          <w:szCs w:val="24"/>
        </w:rPr>
        <w:t>1.3.1  在中华人民共和国境内注册，能够独立承担民事责任，有生产或供应能</w:t>
      </w:r>
    </w:p>
    <w:p w14:paraId="76A383D4">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14:paraId="476FF97C">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1"/>
          <w:sz w:val="24"/>
          <w:szCs w:val="24"/>
        </w:rPr>
        <w:t>遵守本项目采购人本级和上级财政部门政府采购的有关规定。</w:t>
      </w:r>
    </w:p>
    <w:p w14:paraId="200A52FC">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w:t>
      </w:r>
    </w:p>
    <w:p w14:paraId="0A675964">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p>
    <w:p w14:paraId="1365A46A">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14:paraId="4D9AE376">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14:paraId="71AFF917">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14:paraId="7A1AD48B">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14:paraId="10E46B8A">
      <w:pPr>
        <w:spacing w:before="179" w:line="360" w:lineRule="auto"/>
        <w:ind w:left="39"/>
        <w:rPr>
          <w:rFonts w:hint="eastAsia" w:ascii="仿宋" w:hAnsi="仿宋" w:eastAsia="仿宋" w:cs="仿宋"/>
          <w:sz w:val="24"/>
          <w:szCs w:val="24"/>
        </w:rPr>
      </w:pPr>
      <w:r>
        <w:rPr>
          <w:rFonts w:hint="eastAsia" w:ascii="仿宋" w:hAnsi="仿宋" w:eastAsia="仿宋" w:cs="仿宋"/>
          <w:sz w:val="24"/>
          <w:szCs w:val="24"/>
        </w:rPr>
        <w:t>1.4.3  采购人根据采购项目对投标人的特殊要求，联合体中至少应当有一方符</w:t>
      </w:r>
    </w:p>
    <w:p w14:paraId="44B273DD">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14:paraId="6B9B9EB5">
      <w:pPr>
        <w:spacing w:before="180" w:line="360" w:lineRule="auto"/>
        <w:ind w:left="39"/>
        <w:rPr>
          <w:rFonts w:hint="eastAsia" w:ascii="仿宋" w:hAnsi="仿宋" w:eastAsia="仿宋" w:cs="仿宋"/>
          <w:sz w:val="24"/>
          <w:szCs w:val="24"/>
        </w:rPr>
      </w:pPr>
      <w:r>
        <w:rPr>
          <w:rFonts w:hint="eastAsia" w:ascii="仿宋" w:hAnsi="仿宋" w:eastAsia="仿宋" w:cs="仿宋"/>
          <w:sz w:val="24"/>
          <w:szCs w:val="24"/>
        </w:rPr>
        <w:t>1.4.4  联合体各方应签订共同投标协议，明确约定联合体各方承担的工作和相</w:t>
      </w:r>
    </w:p>
    <w:p w14:paraId="2D950DE7">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一并提交招标采购单位。</w:t>
      </w:r>
    </w:p>
    <w:p w14:paraId="26928DA5">
      <w:pPr>
        <w:spacing w:before="180" w:line="360" w:lineRule="auto"/>
        <w:ind w:left="720" w:hanging="720" w:hangingChars="300"/>
        <w:rPr>
          <w:rFonts w:hint="eastAsia" w:ascii="仿宋" w:hAnsi="仿宋" w:eastAsia="仿宋" w:cs="仿宋"/>
          <w:spacing w:val="-2"/>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14:paraId="4AE6DC9C">
      <w:pPr>
        <w:spacing w:line="360" w:lineRule="auto"/>
        <w:ind w:left="702" w:hanging="702" w:hangingChars="300"/>
        <w:rPr>
          <w:rFonts w:hint="eastAsia" w:ascii="仿宋" w:hAnsi="仿宋" w:eastAsia="仿宋" w:cs="仿宋"/>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14:paraId="010CDA68">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7251432F">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667B3778">
      <w:pPr>
        <w:spacing w:before="179" w:line="360" w:lineRule="auto"/>
        <w:ind w:left="926" w:right="14" w:hanging="887"/>
        <w:rPr>
          <w:rFonts w:hint="eastAsia" w:ascii="仿宋" w:hAnsi="仿宋" w:eastAsia="仿宋" w:cs="仿宋"/>
          <w:sz w:val="24"/>
          <w:szCs w:val="24"/>
        </w:rPr>
      </w:pPr>
      <w:r>
        <w:rPr>
          <w:rFonts w:hint="eastAsia" w:ascii="仿宋" w:hAnsi="仿宋" w:eastAsia="仿宋" w:cs="仿宋"/>
          <w:sz w:val="24"/>
          <w:szCs w:val="24"/>
        </w:rPr>
        <w:t xml:space="preserve">1.6    </w:t>
      </w:r>
      <w:r>
        <w:rPr>
          <w:rFonts w:hint="eastAsia" w:ascii="仿宋" w:hAnsi="仿宋" w:eastAsia="仿宋" w:cs="仿宋"/>
          <w:b/>
          <w:bCs/>
          <w:sz w:val="24"/>
          <w:szCs w:val="24"/>
        </w:rPr>
        <w:t>为本项目提供过整体设计、规范</w:t>
      </w:r>
      <w:r>
        <w:rPr>
          <w:rFonts w:hint="eastAsia" w:ascii="仿宋" w:hAnsi="仿宋" w:eastAsia="仿宋" w:cs="仿宋"/>
          <w:b/>
          <w:bCs/>
          <w:spacing w:val="-1"/>
          <w:sz w:val="24"/>
          <w:szCs w:val="24"/>
        </w:rPr>
        <w:t>编制或者项目管理、监理、检测等服务</w:t>
      </w:r>
      <w:r>
        <w:rPr>
          <w:rFonts w:hint="eastAsia" w:ascii="仿宋" w:hAnsi="仿宋" w:eastAsia="仿宋" w:cs="仿宋"/>
          <w:b/>
          <w:bCs/>
          <w:spacing w:val="-4"/>
          <w:sz w:val="24"/>
          <w:szCs w:val="24"/>
        </w:rPr>
        <w:t>的供应商，不得再参加本项目上述服务以外的其他采购活动。否则</w:t>
      </w:r>
      <w:r>
        <w:rPr>
          <w:rFonts w:hint="eastAsia" w:ascii="仿宋" w:hAnsi="仿宋" w:eastAsia="仿宋" w:cs="仿宋"/>
          <w:b/>
          <w:bCs/>
          <w:spacing w:val="-5"/>
          <w:sz w:val="24"/>
          <w:szCs w:val="24"/>
        </w:rPr>
        <w:t>其投</w:t>
      </w:r>
      <w:r>
        <w:rPr>
          <w:rFonts w:hint="eastAsia" w:ascii="仿宋" w:hAnsi="仿宋" w:eastAsia="仿宋" w:cs="仿宋"/>
          <w:b/>
          <w:bCs/>
          <w:spacing w:val="-4"/>
          <w:sz w:val="24"/>
          <w:szCs w:val="24"/>
        </w:rPr>
        <w:t>标将被认定为投标无效。</w:t>
      </w:r>
    </w:p>
    <w:p w14:paraId="5C1FA6A3">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1.7    投标人在投标过程中不得向采购人提供或给予影响其正常决策行为的</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797F5E85">
      <w:pPr>
        <w:spacing w:before="181" w:line="360" w:lineRule="auto"/>
        <w:ind w:left="17"/>
        <w:outlineLvl w:val="1"/>
        <w:rPr>
          <w:rFonts w:hint="eastAsia" w:ascii="仿宋" w:hAnsi="仿宋" w:eastAsia="仿宋" w:cs="仿宋"/>
          <w:sz w:val="24"/>
          <w:szCs w:val="24"/>
        </w:rPr>
      </w:pPr>
      <w:bookmarkStart w:id="10" w:name="_Toc31560"/>
      <w:bookmarkStart w:id="11" w:name="_Toc22273"/>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bookmarkEnd w:id="10"/>
      <w:bookmarkEnd w:id="11"/>
    </w:p>
    <w:p w14:paraId="1DFD3093">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资金）。</w:t>
      </w:r>
    </w:p>
    <w:p w14:paraId="3809576B">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14:paraId="2389A27D">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47CF27EA">
      <w:pPr>
        <w:spacing w:before="178" w:line="360" w:lineRule="auto"/>
        <w:ind w:left="15"/>
        <w:outlineLvl w:val="1"/>
        <w:rPr>
          <w:rFonts w:hint="eastAsia" w:ascii="仿宋" w:hAnsi="仿宋" w:eastAsia="仿宋" w:cs="仿宋"/>
          <w:sz w:val="24"/>
          <w:szCs w:val="24"/>
        </w:rPr>
      </w:pPr>
      <w:bookmarkStart w:id="12" w:name="_Toc23518"/>
      <w:bookmarkStart w:id="13" w:name="_Toc22796"/>
      <w:r>
        <w:rPr>
          <w:rFonts w:hint="eastAsia" w:ascii="仿宋" w:hAnsi="仿宋" w:eastAsia="仿宋" w:cs="仿宋"/>
          <w:b/>
          <w:bCs/>
          <w:spacing w:val="-2"/>
          <w:sz w:val="24"/>
          <w:szCs w:val="24"/>
        </w:rPr>
        <w:t>3.投标费用</w:t>
      </w:r>
      <w:bookmarkEnd w:id="12"/>
      <w:bookmarkEnd w:id="13"/>
    </w:p>
    <w:p w14:paraId="32905B72">
      <w:pPr>
        <w:spacing w:before="179" w:line="360" w:lineRule="auto"/>
        <w:ind w:right="14"/>
        <w:jc w:val="center"/>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r>
        <w:rPr>
          <w:rFonts w:hint="eastAsia" w:ascii="仿宋" w:hAnsi="仿宋" w:eastAsia="仿宋" w:cs="仿宋"/>
          <w:spacing w:val="6"/>
          <w:position w:val="17"/>
          <w:sz w:val="24"/>
          <w:szCs w:val="24"/>
        </w:rPr>
        <w:t>不论投标的结果如何，投标人应承担所有与准备和参加投标有关的费</w:t>
      </w:r>
    </w:p>
    <w:p w14:paraId="445BCB04">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14:paraId="6E91BC27">
      <w:pPr>
        <w:spacing w:before="175" w:line="360" w:lineRule="auto"/>
        <w:ind w:left="17"/>
        <w:outlineLvl w:val="1"/>
        <w:rPr>
          <w:rFonts w:hint="eastAsia" w:ascii="仿宋" w:hAnsi="仿宋" w:eastAsia="仿宋" w:cs="仿宋"/>
          <w:sz w:val="24"/>
          <w:szCs w:val="24"/>
        </w:rPr>
      </w:pPr>
      <w:bookmarkStart w:id="14" w:name="_Toc18534"/>
      <w:bookmarkStart w:id="15" w:name="_Toc18019"/>
      <w:r>
        <w:rPr>
          <w:rFonts w:hint="eastAsia" w:ascii="仿宋" w:hAnsi="仿宋" w:eastAsia="仿宋" w:cs="仿宋"/>
          <w:b/>
          <w:bCs/>
          <w:spacing w:val="-3"/>
          <w:sz w:val="24"/>
          <w:szCs w:val="24"/>
        </w:rPr>
        <w:t>4.适用法律</w:t>
      </w:r>
      <w:bookmarkEnd w:id="14"/>
      <w:bookmarkEnd w:id="15"/>
    </w:p>
    <w:p w14:paraId="1140F367">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w:t>
      </w:r>
      <w:r>
        <w:rPr>
          <w:rFonts w:hint="eastAsia" w:ascii="仿宋" w:hAnsi="仿宋" w:eastAsia="仿宋" w:cs="仿宋"/>
          <w:spacing w:val="-7"/>
          <w:sz w:val="24"/>
          <w:szCs w:val="24"/>
          <w:lang w:eastAsia="zh-CN"/>
        </w:rPr>
        <w:t>磋商小组</w:t>
      </w:r>
      <w:r>
        <w:rPr>
          <w:rFonts w:hint="eastAsia" w:ascii="仿宋" w:hAnsi="仿宋" w:eastAsia="仿宋" w:cs="仿宋"/>
          <w:spacing w:val="-7"/>
          <w:sz w:val="24"/>
          <w:szCs w:val="24"/>
        </w:rPr>
        <w:t>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p>
    <w:p w14:paraId="2161FDD2">
      <w:pPr>
        <w:pStyle w:val="2"/>
        <w:bidi w:val="0"/>
        <w:rPr>
          <w:rFonts w:hint="eastAsia" w:ascii="仿宋" w:hAnsi="仿宋" w:eastAsia="仿宋" w:cs="仿宋"/>
          <w:sz w:val="21"/>
          <w:lang w:eastAsia="zh-CN"/>
        </w:rPr>
      </w:pPr>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lang w:eastAsia="zh-CN"/>
        </w:rPr>
        <w:t>磋商文件</w:t>
      </w:r>
    </w:p>
    <w:p w14:paraId="0610D6D8">
      <w:pPr>
        <w:spacing w:before="78" w:line="222" w:lineRule="auto"/>
        <w:ind w:left="19"/>
        <w:outlineLvl w:val="1"/>
        <w:rPr>
          <w:rFonts w:hint="eastAsia" w:ascii="仿宋" w:hAnsi="仿宋" w:eastAsia="仿宋" w:cs="仿宋"/>
          <w:sz w:val="24"/>
          <w:szCs w:val="24"/>
        </w:rPr>
      </w:pPr>
      <w:bookmarkStart w:id="16" w:name="_Toc7018"/>
      <w:bookmarkStart w:id="17" w:name="_Toc10661"/>
      <w:r>
        <w:rPr>
          <w:rFonts w:hint="eastAsia" w:ascii="仿宋" w:hAnsi="仿宋" w:eastAsia="仿宋" w:cs="仿宋"/>
          <w:b/>
          <w:bCs/>
          <w:spacing w:val="-3"/>
          <w:sz w:val="24"/>
          <w:szCs w:val="24"/>
        </w:rPr>
        <w:t>5.</w:t>
      </w:r>
      <w:r>
        <w:rPr>
          <w:rFonts w:hint="eastAsia" w:ascii="仿宋" w:hAnsi="仿宋" w:eastAsia="仿宋" w:cs="仿宋"/>
          <w:b/>
          <w:bCs/>
          <w:spacing w:val="-3"/>
          <w:sz w:val="24"/>
          <w:szCs w:val="24"/>
          <w:lang w:eastAsia="zh-CN"/>
        </w:rPr>
        <w:t>磋商文件</w:t>
      </w:r>
      <w:r>
        <w:rPr>
          <w:rFonts w:hint="eastAsia" w:ascii="仿宋" w:hAnsi="仿宋" w:eastAsia="仿宋" w:cs="仿宋"/>
          <w:b/>
          <w:bCs/>
          <w:spacing w:val="-3"/>
          <w:sz w:val="24"/>
          <w:szCs w:val="24"/>
        </w:rPr>
        <w:t>构成</w:t>
      </w:r>
      <w:bookmarkEnd w:id="16"/>
      <w:bookmarkEnd w:id="17"/>
    </w:p>
    <w:p w14:paraId="6211DCBD">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 xml:space="preserve">5.1     </w:t>
      </w:r>
      <w:r>
        <w:rPr>
          <w:rFonts w:hint="eastAsia" w:ascii="仿宋" w:hAnsi="仿宋" w:eastAsia="仿宋" w:cs="仿宋"/>
          <w:spacing w:val="-3"/>
          <w:sz w:val="24"/>
          <w:szCs w:val="24"/>
          <w:lang w:eastAsia="zh-CN"/>
        </w:rPr>
        <w:t>磋商文件</w:t>
      </w:r>
      <w:r>
        <w:rPr>
          <w:rFonts w:hint="eastAsia" w:ascii="仿宋" w:hAnsi="仿宋" w:eastAsia="仿宋" w:cs="仿宋"/>
          <w:spacing w:val="-3"/>
          <w:sz w:val="24"/>
          <w:szCs w:val="24"/>
        </w:rPr>
        <w:t>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14:paraId="1555B625">
      <w:pPr>
        <w:spacing w:line="176" w:lineRule="exact"/>
        <w:rPr>
          <w:rFonts w:hint="eastAsia" w:ascii="仿宋" w:hAnsi="仿宋" w:eastAsia="仿宋" w:cs="仿宋"/>
        </w:rPr>
      </w:pPr>
    </w:p>
    <w:tbl>
      <w:tblPr>
        <w:tblStyle w:val="35"/>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37A34A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324E4855">
            <w:pPr>
              <w:pStyle w:val="34"/>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14:paraId="67117FA8">
            <w:pPr>
              <w:pStyle w:val="34"/>
              <w:spacing w:line="240" w:lineRule="auto"/>
              <w:rPr>
                <w:rFonts w:hint="eastAsia" w:ascii="仿宋" w:hAnsi="仿宋" w:eastAsia="仿宋" w:cs="仿宋"/>
                <w:spacing w:val="-4"/>
              </w:rPr>
            </w:pPr>
          </w:p>
        </w:tc>
      </w:tr>
      <w:tr w14:paraId="5912CC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2DB9989D">
            <w:pPr>
              <w:pStyle w:val="34"/>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14:paraId="6EBD4C3C">
            <w:pPr>
              <w:pStyle w:val="34"/>
              <w:spacing w:line="240" w:lineRule="auto"/>
              <w:rPr>
                <w:rFonts w:hint="eastAsia" w:ascii="仿宋" w:hAnsi="仿宋" w:eastAsia="仿宋" w:cs="仿宋"/>
              </w:rPr>
            </w:pPr>
            <w:r>
              <w:rPr>
                <w:rFonts w:hint="eastAsia" w:ascii="仿宋" w:hAnsi="仿宋" w:eastAsia="仿宋" w:cs="仿宋"/>
                <w:spacing w:val="-4"/>
              </w:rPr>
              <w:t>投标人须知</w:t>
            </w:r>
          </w:p>
        </w:tc>
      </w:tr>
      <w:tr w14:paraId="1FBD77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0430A24B">
            <w:pPr>
              <w:pStyle w:val="34"/>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14:paraId="0F043927">
            <w:pPr>
              <w:pStyle w:val="34"/>
              <w:spacing w:before="112" w:line="240" w:lineRule="auto"/>
              <w:rPr>
                <w:rFonts w:hint="eastAsia" w:ascii="仿宋" w:hAnsi="仿宋" w:eastAsia="仿宋" w:cs="仿宋"/>
              </w:rPr>
            </w:pPr>
            <w:r>
              <w:rPr>
                <w:rFonts w:hint="eastAsia" w:cs="仿宋"/>
                <w:spacing w:val="-3"/>
                <w:lang w:eastAsia="zh-CN"/>
              </w:rPr>
              <w:t>响应文件</w:t>
            </w:r>
            <w:r>
              <w:rPr>
                <w:rFonts w:hint="eastAsia" w:ascii="仿宋" w:hAnsi="仿宋" w:eastAsia="仿宋" w:cs="仿宋"/>
                <w:spacing w:val="-3"/>
              </w:rPr>
              <w:t>格式</w:t>
            </w:r>
          </w:p>
        </w:tc>
      </w:tr>
      <w:tr w14:paraId="12A30E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1D93E239">
            <w:pPr>
              <w:pStyle w:val="34"/>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14:paraId="5E7D5451">
            <w:pPr>
              <w:spacing w:line="240" w:lineRule="auto"/>
              <w:rPr>
                <w:rFonts w:hint="eastAsia" w:ascii="仿宋" w:hAnsi="仿宋" w:eastAsia="仿宋" w:cs="仿宋"/>
                <w:sz w:val="21"/>
              </w:rPr>
            </w:pPr>
          </w:p>
        </w:tc>
      </w:tr>
      <w:tr w14:paraId="27690D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260650B5">
            <w:pPr>
              <w:pStyle w:val="34"/>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3ED73C9E">
            <w:pPr>
              <w:pStyle w:val="34"/>
              <w:spacing w:before="111" w:line="240" w:lineRule="auto"/>
              <w:rPr>
                <w:rFonts w:hint="eastAsia" w:ascii="仿宋" w:hAnsi="仿宋" w:eastAsia="仿宋" w:cs="仿宋"/>
              </w:rPr>
            </w:pPr>
            <w:r>
              <w:rPr>
                <w:rFonts w:hint="eastAsia" w:ascii="仿宋" w:hAnsi="仿宋" w:eastAsia="仿宋" w:cs="仿宋"/>
                <w:spacing w:val="-4"/>
              </w:rPr>
              <w:t>投标邀请</w:t>
            </w:r>
          </w:p>
        </w:tc>
      </w:tr>
      <w:tr w14:paraId="005F0C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65C81EC0">
            <w:pPr>
              <w:pStyle w:val="34"/>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14:paraId="3C155FA6">
            <w:pPr>
              <w:pStyle w:val="34"/>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14:paraId="2BCE25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3EBA622B">
            <w:pPr>
              <w:pStyle w:val="34"/>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3F34C58F">
            <w:pPr>
              <w:pStyle w:val="34"/>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14:paraId="20A0D3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14:paraId="5C31014F">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14:paraId="5444AAF7">
            <w:pPr>
              <w:pStyle w:val="34"/>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14:paraId="166954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06F2F027">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14:paraId="6E23257A">
            <w:pPr>
              <w:pStyle w:val="34"/>
              <w:spacing w:before="110" w:line="240" w:lineRule="auto"/>
              <w:jc w:val="both"/>
              <w:rPr>
                <w:rFonts w:hint="eastAsia" w:ascii="仿宋" w:hAnsi="仿宋" w:eastAsia="仿宋" w:cs="仿宋"/>
                <w:spacing w:val="-2"/>
              </w:rPr>
            </w:pPr>
          </w:p>
        </w:tc>
      </w:tr>
      <w:tr w14:paraId="41E0CC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3B5BC0B4">
            <w:pPr>
              <w:pStyle w:val="34"/>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14:paraId="0F6B235D">
            <w:pPr>
              <w:pStyle w:val="34"/>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14:paraId="7E7652EC">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14:paraId="10BAFE2F">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要求提交全部资料，或者</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66656E3E">
      <w:pPr>
        <w:spacing w:before="183" w:line="222" w:lineRule="auto"/>
        <w:ind w:left="20"/>
        <w:outlineLvl w:val="1"/>
        <w:rPr>
          <w:rFonts w:hint="eastAsia" w:ascii="仿宋" w:hAnsi="仿宋" w:eastAsia="仿宋" w:cs="仿宋"/>
          <w:sz w:val="24"/>
          <w:szCs w:val="24"/>
        </w:rPr>
      </w:pPr>
      <w:bookmarkStart w:id="18" w:name="_Toc23636"/>
      <w:bookmarkStart w:id="19" w:name="_Toc7909"/>
      <w:r>
        <w:rPr>
          <w:rFonts w:hint="eastAsia" w:ascii="仿宋" w:hAnsi="仿宋" w:eastAsia="仿宋" w:cs="仿宋"/>
          <w:b/>
          <w:bCs/>
          <w:spacing w:val="-3"/>
          <w:sz w:val="24"/>
          <w:szCs w:val="24"/>
        </w:rPr>
        <w:t>6.</w:t>
      </w:r>
      <w:r>
        <w:rPr>
          <w:rFonts w:hint="eastAsia" w:ascii="仿宋" w:hAnsi="仿宋" w:eastAsia="仿宋" w:cs="仿宋"/>
          <w:b/>
          <w:bCs/>
          <w:spacing w:val="-3"/>
          <w:sz w:val="24"/>
          <w:szCs w:val="24"/>
          <w:lang w:eastAsia="zh-CN"/>
        </w:rPr>
        <w:t>磋商文件</w:t>
      </w:r>
      <w:r>
        <w:rPr>
          <w:rFonts w:hint="eastAsia" w:ascii="仿宋" w:hAnsi="仿宋" w:eastAsia="仿宋" w:cs="仿宋"/>
          <w:b/>
          <w:bCs/>
          <w:spacing w:val="-3"/>
          <w:sz w:val="24"/>
          <w:szCs w:val="24"/>
        </w:rPr>
        <w:t>的澄清与修改</w:t>
      </w:r>
      <w:bookmarkEnd w:id="18"/>
      <w:bookmarkEnd w:id="19"/>
    </w:p>
    <w:p w14:paraId="2CB81E99">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w:t>
      </w:r>
      <w:r>
        <w:rPr>
          <w:rFonts w:hint="eastAsia" w:ascii="仿宋" w:hAnsi="仿宋" w:eastAsia="仿宋" w:cs="仿宋"/>
          <w:sz w:val="24"/>
          <w:szCs w:val="24"/>
          <w:lang w:eastAsia="zh-CN"/>
        </w:rPr>
        <w:t>磋商文件</w:t>
      </w:r>
      <w:r>
        <w:rPr>
          <w:rFonts w:hint="eastAsia" w:ascii="仿宋" w:hAnsi="仿宋" w:eastAsia="仿宋" w:cs="仿宋"/>
          <w:sz w:val="24"/>
          <w:szCs w:val="24"/>
        </w:rPr>
        <w:t>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标文件进行澄清的投标人，均应在投标截止日前，以书面形式将澄清要求通知采购人或采购代理机构。</w:t>
      </w:r>
    </w:p>
    <w:p w14:paraId="041F4BD0">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，澄清或修改内容作为</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的组成部分。</w:t>
      </w:r>
    </w:p>
    <w:p w14:paraId="781610AC">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w:t>
      </w:r>
      <w:r>
        <w:rPr>
          <w:rFonts w:hint="eastAsia" w:ascii="仿宋" w:hAnsi="仿宋" w:eastAsia="仿宋" w:cs="仿宋"/>
          <w:sz w:val="24"/>
          <w:szCs w:val="24"/>
          <w:lang w:eastAsia="zh-CN"/>
        </w:rPr>
        <w:t>响应文件</w:t>
      </w:r>
      <w:r>
        <w:rPr>
          <w:rFonts w:hint="eastAsia" w:ascii="仿宋" w:hAnsi="仿宋" w:eastAsia="仿宋" w:cs="仿宋"/>
          <w:sz w:val="24"/>
          <w:szCs w:val="24"/>
        </w:rPr>
        <w:t>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14:paraId="4F8BAD2B">
      <w:pPr>
        <w:spacing w:before="183" w:line="360" w:lineRule="auto"/>
        <w:ind w:left="19"/>
        <w:outlineLvl w:val="1"/>
        <w:rPr>
          <w:rFonts w:hint="eastAsia" w:ascii="仿宋" w:hAnsi="仿宋" w:eastAsia="仿宋" w:cs="仿宋"/>
          <w:sz w:val="24"/>
          <w:szCs w:val="24"/>
        </w:rPr>
      </w:pPr>
      <w:bookmarkStart w:id="20" w:name="_Toc8238"/>
      <w:bookmarkStart w:id="21" w:name="_Toc16308"/>
      <w:r>
        <w:rPr>
          <w:rFonts w:hint="eastAsia" w:ascii="仿宋" w:hAnsi="仿宋" w:eastAsia="仿宋" w:cs="仿宋"/>
          <w:b/>
          <w:bCs/>
          <w:spacing w:val="-3"/>
          <w:sz w:val="24"/>
          <w:szCs w:val="24"/>
        </w:rPr>
        <w:t>7.投标截止时间的顺延</w:t>
      </w:r>
      <w:bookmarkEnd w:id="20"/>
      <w:bookmarkEnd w:id="21"/>
    </w:p>
    <w:p w14:paraId="62C6A6B7">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rPr>
        <w:t>为使投标人准备投标时有足够的时间对</w:t>
      </w:r>
      <w:r>
        <w:rPr>
          <w:rFonts w:hint="eastAsia" w:ascii="仿宋" w:hAnsi="仿宋" w:eastAsia="仿宋" w:cs="仿宋"/>
          <w:spacing w:val="6"/>
          <w:position w:val="17"/>
          <w:sz w:val="24"/>
          <w:szCs w:val="24"/>
          <w:lang w:eastAsia="zh-CN"/>
        </w:rPr>
        <w:t>磋商文件</w:t>
      </w:r>
      <w:r>
        <w:rPr>
          <w:rFonts w:hint="eastAsia" w:ascii="仿宋" w:hAnsi="仿宋" w:eastAsia="仿宋" w:cs="仿宋"/>
          <w:spacing w:val="6"/>
          <w:position w:val="17"/>
          <w:sz w:val="24"/>
          <w:szCs w:val="24"/>
        </w:rPr>
        <w:t>的澄清或者修改部分</w:t>
      </w:r>
    </w:p>
    <w:p w14:paraId="31429552">
      <w:pPr>
        <w:spacing w:before="1" w:line="360" w:lineRule="auto"/>
        <w:ind w:left="929"/>
        <w:rPr>
          <w:rFonts w:hint="eastAsia" w:ascii="仿宋" w:hAnsi="仿宋" w:eastAsia="仿宋" w:cs="仿宋"/>
          <w:sz w:val="21"/>
        </w:rPr>
      </w:pPr>
      <w:r>
        <w:rPr>
          <w:rFonts w:hint="eastAsia" w:ascii="仿宋" w:hAnsi="仿宋" w:eastAsia="仿宋" w:cs="仿宋"/>
          <w:spacing w:val="-1"/>
          <w:sz w:val="24"/>
          <w:szCs w:val="24"/>
        </w:rPr>
        <w:t>进行研究，采购人将依法决定是否顺延投标截止时间。</w:t>
      </w:r>
    </w:p>
    <w:p w14:paraId="5CF63DE1">
      <w:pPr>
        <w:spacing w:line="264" w:lineRule="auto"/>
        <w:rPr>
          <w:rFonts w:hint="eastAsia" w:ascii="仿宋" w:hAnsi="仿宋" w:eastAsia="仿宋" w:cs="仿宋"/>
          <w:sz w:val="21"/>
        </w:rPr>
      </w:pPr>
    </w:p>
    <w:p w14:paraId="29F66167">
      <w:pPr>
        <w:spacing w:before="91" w:line="222" w:lineRule="auto"/>
        <w:ind w:left="3129"/>
        <w:outlineLvl w:val="1"/>
        <w:rPr>
          <w:rFonts w:hint="eastAsia" w:ascii="仿宋" w:hAnsi="仿宋" w:eastAsia="仿宋" w:cs="仿宋"/>
          <w:sz w:val="28"/>
          <w:szCs w:val="28"/>
        </w:rPr>
      </w:pPr>
      <w:bookmarkStart w:id="22" w:name="_Toc693"/>
      <w:bookmarkStart w:id="23" w:name="_Toc25439"/>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lang w:eastAsia="zh-CN"/>
        </w:rPr>
        <w:t>响应文件</w:t>
      </w:r>
      <w:r>
        <w:rPr>
          <w:rFonts w:hint="eastAsia" w:ascii="仿宋" w:hAnsi="仿宋" w:eastAsia="仿宋" w:cs="仿宋"/>
          <w:b/>
          <w:bCs/>
          <w:spacing w:val="-8"/>
          <w:sz w:val="28"/>
          <w:szCs w:val="28"/>
        </w:rPr>
        <w:t>的编制</w:t>
      </w:r>
      <w:bookmarkEnd w:id="22"/>
      <w:bookmarkEnd w:id="23"/>
    </w:p>
    <w:p w14:paraId="0E7BB88D">
      <w:pPr>
        <w:spacing w:line="266" w:lineRule="auto"/>
        <w:rPr>
          <w:rFonts w:hint="eastAsia" w:ascii="仿宋" w:hAnsi="仿宋" w:eastAsia="仿宋" w:cs="仿宋"/>
          <w:sz w:val="21"/>
        </w:rPr>
      </w:pPr>
    </w:p>
    <w:p w14:paraId="129F183A">
      <w:pPr>
        <w:spacing w:line="267" w:lineRule="auto"/>
        <w:rPr>
          <w:rFonts w:hint="eastAsia" w:ascii="仿宋" w:hAnsi="仿宋" w:eastAsia="仿宋" w:cs="仿宋"/>
          <w:sz w:val="21"/>
        </w:rPr>
      </w:pPr>
    </w:p>
    <w:p w14:paraId="62A10449">
      <w:pPr>
        <w:spacing w:before="78" w:line="360" w:lineRule="auto"/>
        <w:ind w:left="20"/>
        <w:outlineLvl w:val="1"/>
        <w:rPr>
          <w:rFonts w:hint="eastAsia" w:ascii="仿宋" w:hAnsi="仿宋" w:eastAsia="仿宋" w:cs="仿宋"/>
          <w:sz w:val="24"/>
          <w:szCs w:val="24"/>
        </w:rPr>
      </w:pPr>
      <w:bookmarkStart w:id="24" w:name="_Toc5074"/>
      <w:bookmarkStart w:id="25" w:name="_Toc17985"/>
      <w:r>
        <w:rPr>
          <w:rFonts w:hint="eastAsia" w:ascii="仿宋" w:hAnsi="仿宋" w:eastAsia="仿宋" w:cs="仿宋"/>
          <w:b/>
          <w:bCs/>
          <w:spacing w:val="-1"/>
          <w:sz w:val="24"/>
          <w:szCs w:val="24"/>
        </w:rPr>
        <w:t>8.     投标范围及</w:t>
      </w:r>
      <w:r>
        <w:rPr>
          <w:rFonts w:hint="eastAsia" w:ascii="仿宋" w:hAnsi="仿宋" w:eastAsia="仿宋" w:cs="仿宋"/>
          <w:b/>
          <w:bCs/>
          <w:spacing w:val="-1"/>
          <w:sz w:val="24"/>
          <w:szCs w:val="24"/>
          <w:lang w:eastAsia="zh-CN"/>
        </w:rPr>
        <w:t>响应文件</w:t>
      </w:r>
      <w:r>
        <w:rPr>
          <w:rFonts w:hint="eastAsia" w:ascii="仿宋" w:hAnsi="仿宋" w:eastAsia="仿宋" w:cs="仿宋"/>
          <w:b/>
          <w:bCs/>
          <w:spacing w:val="-1"/>
          <w:sz w:val="24"/>
          <w:szCs w:val="24"/>
        </w:rPr>
        <w:t>中</w:t>
      </w:r>
      <w:r>
        <w:rPr>
          <w:rFonts w:hint="eastAsia" w:ascii="仿宋" w:hAnsi="仿宋" w:eastAsia="仿宋" w:cs="仿宋"/>
          <w:b/>
          <w:bCs/>
          <w:spacing w:val="-2"/>
          <w:sz w:val="24"/>
          <w:szCs w:val="24"/>
        </w:rPr>
        <w:t>标准和计量单位的使用</w:t>
      </w:r>
      <w:bookmarkEnd w:id="24"/>
      <w:bookmarkEnd w:id="25"/>
    </w:p>
    <w:p w14:paraId="6F0F3959">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14:paraId="1392455F">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rPr>
        <w:t>货物服务需求”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所列的所有货物服务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14:paraId="7CCBF30A">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章货物服务需求中是否要求，投标人所投服务均应符</w:t>
      </w:r>
      <w:r>
        <w:rPr>
          <w:rFonts w:hint="eastAsia" w:ascii="仿宋" w:hAnsi="仿宋" w:eastAsia="仿宋" w:cs="仿宋"/>
          <w:sz w:val="24"/>
          <w:szCs w:val="24"/>
        </w:rPr>
        <w:t xml:space="preserve"> </w:t>
      </w:r>
      <w:r>
        <w:rPr>
          <w:rFonts w:hint="eastAsia" w:ascii="仿宋" w:hAnsi="仿宋" w:eastAsia="仿宋" w:cs="仿宋"/>
          <w:spacing w:val="-3"/>
          <w:sz w:val="24"/>
          <w:szCs w:val="24"/>
        </w:rPr>
        <w:t>合国家强制性标准。</w:t>
      </w:r>
    </w:p>
    <w:p w14:paraId="0AF2F54D">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中有特殊要求外，</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中所使用的计量单位，应采用中</w:t>
      </w:r>
      <w:r>
        <w:rPr>
          <w:rFonts w:hint="eastAsia" w:ascii="仿宋" w:hAnsi="仿宋" w:eastAsia="仿宋" w:cs="仿宋"/>
          <w:spacing w:val="-2"/>
          <w:sz w:val="24"/>
          <w:szCs w:val="24"/>
        </w:rPr>
        <w:t>华人民共和国法定计量单位。</w:t>
      </w:r>
    </w:p>
    <w:p w14:paraId="10481199">
      <w:pPr>
        <w:spacing w:before="179" w:line="360" w:lineRule="auto"/>
        <w:ind w:left="19"/>
        <w:outlineLvl w:val="1"/>
        <w:rPr>
          <w:rFonts w:hint="eastAsia" w:ascii="仿宋" w:hAnsi="仿宋" w:eastAsia="仿宋" w:cs="仿宋"/>
          <w:sz w:val="24"/>
          <w:szCs w:val="24"/>
        </w:rPr>
      </w:pPr>
      <w:bookmarkStart w:id="26" w:name="_Toc13003"/>
      <w:bookmarkStart w:id="27" w:name="_Toc20011"/>
      <w:r>
        <w:rPr>
          <w:rFonts w:hint="eastAsia" w:ascii="仿宋" w:hAnsi="仿宋" w:eastAsia="仿宋" w:cs="仿宋"/>
          <w:b/>
          <w:bCs/>
          <w:spacing w:val="-3"/>
          <w:sz w:val="24"/>
          <w:szCs w:val="24"/>
        </w:rPr>
        <w:t>9.</w:t>
      </w:r>
      <w:r>
        <w:rPr>
          <w:rFonts w:hint="eastAsia" w:ascii="仿宋" w:hAnsi="仿宋" w:eastAsia="仿宋" w:cs="仿宋"/>
          <w:b/>
          <w:bCs/>
          <w:spacing w:val="-3"/>
          <w:sz w:val="24"/>
          <w:szCs w:val="24"/>
          <w:lang w:eastAsia="zh-CN"/>
        </w:rPr>
        <w:t>响应文件</w:t>
      </w:r>
      <w:r>
        <w:rPr>
          <w:rFonts w:hint="eastAsia" w:ascii="仿宋" w:hAnsi="仿宋" w:eastAsia="仿宋" w:cs="仿宋"/>
          <w:b/>
          <w:bCs/>
          <w:spacing w:val="-3"/>
          <w:sz w:val="24"/>
          <w:szCs w:val="24"/>
        </w:rPr>
        <w:t>构成</w:t>
      </w:r>
      <w:bookmarkEnd w:id="26"/>
      <w:bookmarkEnd w:id="27"/>
    </w:p>
    <w:p w14:paraId="38E8757B">
      <w:pPr>
        <w:spacing w:before="179" w:line="360" w:lineRule="auto"/>
        <w:ind w:left="986" w:right="12" w:hanging="965"/>
        <w:rPr>
          <w:rFonts w:hint="eastAsia" w:ascii="仿宋" w:hAnsi="仿宋" w:eastAsia="仿宋" w:cs="仿宋"/>
          <w:sz w:val="24"/>
          <w:szCs w:val="24"/>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w:t>
      </w:r>
      <w:r>
        <w:rPr>
          <w:rFonts w:hint="eastAsia" w:ascii="仿宋" w:hAnsi="仿宋" w:eastAsia="仿宋" w:cs="仿宋"/>
          <w:b/>
          <w:bCs/>
          <w:spacing w:val="-3"/>
          <w:sz w:val="24"/>
          <w:szCs w:val="24"/>
          <w:u w:val="single" w:color="auto"/>
          <w:lang w:eastAsia="zh-CN"/>
        </w:rPr>
        <w:t>磋商文件</w:t>
      </w:r>
      <w:r>
        <w:rPr>
          <w:rFonts w:hint="eastAsia" w:ascii="仿宋" w:hAnsi="仿宋" w:eastAsia="仿宋" w:cs="仿宋"/>
          <w:b/>
          <w:bCs/>
          <w:spacing w:val="-3"/>
          <w:sz w:val="24"/>
          <w:szCs w:val="24"/>
          <w:u w:val="single" w:color="auto"/>
        </w:rPr>
        <w:t>提供的</w:t>
      </w:r>
      <w:r>
        <w:rPr>
          <w:rFonts w:hint="eastAsia" w:ascii="仿宋" w:hAnsi="仿宋" w:eastAsia="仿宋" w:cs="仿宋"/>
          <w:b/>
          <w:bCs/>
          <w:spacing w:val="-3"/>
          <w:sz w:val="24"/>
          <w:szCs w:val="24"/>
          <w:u w:val="single" w:color="auto"/>
          <w:lang w:eastAsia="zh-CN"/>
        </w:rPr>
        <w:t>响应文件</w:t>
      </w:r>
      <w:r>
        <w:rPr>
          <w:rFonts w:hint="eastAsia" w:ascii="仿宋" w:hAnsi="仿宋" w:eastAsia="仿宋" w:cs="仿宋"/>
          <w:b/>
          <w:bCs/>
          <w:spacing w:val="-3"/>
          <w:sz w:val="24"/>
          <w:szCs w:val="24"/>
          <w:u w:val="single" w:color="auto"/>
        </w:rPr>
        <w:t>格式及要求编写</w:t>
      </w:r>
      <w:r>
        <w:rPr>
          <w:rFonts w:hint="eastAsia" w:ascii="仿宋" w:hAnsi="仿宋" w:eastAsia="仿宋" w:cs="仿宋"/>
          <w:b/>
          <w:bCs/>
          <w:spacing w:val="-3"/>
          <w:sz w:val="24"/>
          <w:szCs w:val="24"/>
          <w:u w:val="single" w:color="auto"/>
          <w:lang w:eastAsia="zh-CN"/>
        </w:rPr>
        <w:t>响应文件</w:t>
      </w:r>
      <w:r>
        <w:rPr>
          <w:rFonts w:hint="eastAsia" w:ascii="仿宋" w:hAnsi="仿宋" w:eastAsia="仿宋" w:cs="仿宋"/>
          <w:b/>
          <w:bCs/>
          <w:spacing w:val="-3"/>
          <w:sz w:val="24"/>
          <w:szCs w:val="24"/>
          <w:u w:val="single" w:color="auto"/>
        </w:rPr>
        <w:t>，</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lang w:eastAsia="zh-CN"/>
        </w:rPr>
        <w:t>响应文件</w:t>
      </w:r>
      <w:r>
        <w:rPr>
          <w:rFonts w:hint="eastAsia" w:ascii="仿宋" w:hAnsi="仿宋" w:eastAsia="仿宋" w:cs="仿宋"/>
          <w:b/>
          <w:bCs/>
          <w:spacing w:val="-6"/>
          <w:sz w:val="24"/>
          <w:szCs w:val="24"/>
          <w:u w:val="single" w:color="auto"/>
        </w:rPr>
        <w:t>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部分。两部分合成一册，上传至政采云平台。</w:t>
      </w:r>
    </w:p>
    <w:p w14:paraId="2FDC674E">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的，则视为不响应</w:t>
      </w:r>
      <w:r>
        <w:rPr>
          <w:rFonts w:hint="eastAsia" w:ascii="仿宋" w:hAnsi="仿宋" w:eastAsia="仿宋" w:cs="仿宋"/>
          <w:spacing w:val="-2"/>
          <w:sz w:val="24"/>
          <w:szCs w:val="24"/>
          <w:lang w:eastAsia="zh-CN"/>
        </w:rPr>
        <w:t>磋商文件</w:t>
      </w:r>
      <w:r>
        <w:rPr>
          <w:rFonts w:hint="eastAsia" w:ascii="仿宋" w:hAnsi="仿宋" w:eastAsia="仿宋" w:cs="仿宋"/>
          <w:spacing w:val="-3"/>
          <w:sz w:val="24"/>
          <w:szCs w:val="24"/>
        </w:rPr>
        <w:t>编制</w:t>
      </w:r>
      <w:r>
        <w:rPr>
          <w:rFonts w:hint="eastAsia" w:ascii="仿宋" w:hAnsi="仿宋" w:eastAsia="仿宋" w:cs="仿宋"/>
          <w:spacing w:val="-3"/>
          <w:sz w:val="24"/>
          <w:szCs w:val="24"/>
          <w:lang w:eastAsia="zh-CN"/>
        </w:rPr>
        <w:t>响应文件</w:t>
      </w:r>
      <w:r>
        <w:rPr>
          <w:rFonts w:hint="eastAsia" w:ascii="仿宋" w:hAnsi="仿宋" w:eastAsia="仿宋" w:cs="仿宋"/>
          <w:spacing w:val="-3"/>
          <w:sz w:val="24"/>
          <w:szCs w:val="24"/>
        </w:rPr>
        <w:t>的要求，</w:t>
      </w:r>
    </w:p>
    <w:p w14:paraId="1C72545F">
      <w:pPr>
        <w:spacing w:before="183" w:line="360" w:lineRule="auto"/>
        <w:ind w:left="936"/>
        <w:rPr>
          <w:rFonts w:hint="eastAsia" w:ascii="仿宋" w:hAnsi="仿宋" w:eastAsia="仿宋" w:cs="仿宋"/>
          <w:sz w:val="24"/>
          <w:szCs w:val="24"/>
        </w:rPr>
      </w:pPr>
      <w:r>
        <w:rPr>
          <w:rFonts w:hint="eastAsia" w:ascii="仿宋" w:hAnsi="仿宋" w:eastAsia="仿宋" w:cs="仿宋"/>
          <w:b/>
          <w:bCs/>
          <w:spacing w:val="-6"/>
          <w:sz w:val="24"/>
          <w:szCs w:val="24"/>
        </w:rPr>
        <w:t>为无效投标。</w:t>
      </w:r>
    </w:p>
    <w:p w14:paraId="1C0B3701">
      <w:pPr>
        <w:spacing w:before="176" w:line="360" w:lineRule="auto"/>
        <w:ind w:left="27"/>
        <w:outlineLvl w:val="1"/>
        <w:rPr>
          <w:rFonts w:hint="eastAsia" w:ascii="仿宋" w:hAnsi="仿宋" w:eastAsia="仿宋" w:cs="仿宋"/>
          <w:sz w:val="24"/>
          <w:szCs w:val="24"/>
        </w:rPr>
      </w:pPr>
      <w:bookmarkStart w:id="28" w:name="_Toc31971"/>
      <w:bookmarkStart w:id="29" w:name="_Toc17127"/>
      <w:r>
        <w:rPr>
          <w:rFonts w:hint="eastAsia" w:ascii="仿宋" w:hAnsi="仿宋" w:eastAsia="仿宋" w:cs="仿宋"/>
          <w:b/>
          <w:bCs/>
          <w:spacing w:val="-2"/>
          <w:sz w:val="24"/>
          <w:szCs w:val="24"/>
        </w:rPr>
        <w:t>10.    证明投标标的的合格性和符合</w:t>
      </w:r>
      <w:r>
        <w:rPr>
          <w:rFonts w:hint="eastAsia" w:ascii="仿宋" w:hAnsi="仿宋" w:eastAsia="仿宋" w:cs="仿宋"/>
          <w:b/>
          <w:bCs/>
          <w:spacing w:val="-2"/>
          <w:sz w:val="24"/>
          <w:szCs w:val="24"/>
          <w:lang w:eastAsia="zh-CN"/>
        </w:rPr>
        <w:t>磋商文件</w:t>
      </w:r>
      <w:r>
        <w:rPr>
          <w:rFonts w:hint="eastAsia" w:ascii="仿宋" w:hAnsi="仿宋" w:eastAsia="仿宋" w:cs="仿宋"/>
          <w:b/>
          <w:bCs/>
          <w:spacing w:val="-2"/>
          <w:sz w:val="24"/>
          <w:szCs w:val="24"/>
        </w:rPr>
        <w:t>规定的响应文件</w:t>
      </w:r>
      <w:bookmarkEnd w:id="28"/>
      <w:bookmarkEnd w:id="29"/>
    </w:p>
    <w:p w14:paraId="51FBF076">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规定。该证明文</w:t>
      </w:r>
    </w:p>
    <w:p w14:paraId="519666F8">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的一部分。</w:t>
      </w:r>
    </w:p>
    <w:p w14:paraId="1B4F56C2">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14:paraId="38F58CDE">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14:paraId="1117AD7C">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10.2.2  货物从买方开始使用至</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规</w:t>
      </w:r>
      <w:r>
        <w:rPr>
          <w:rFonts w:hint="eastAsia" w:ascii="仿宋" w:hAnsi="仿宋" w:eastAsia="仿宋" w:cs="仿宋"/>
          <w:spacing w:val="-2"/>
          <w:sz w:val="24"/>
          <w:szCs w:val="24"/>
        </w:rPr>
        <w:t>定的保质期内正常、连续地使用所必</w:t>
      </w:r>
    </w:p>
    <w:p w14:paraId="34691E8E">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14:paraId="39F77EE9">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10.2.3  对照</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技术规格，逐条说明</w:t>
      </w:r>
      <w:r>
        <w:rPr>
          <w:rFonts w:hint="eastAsia" w:ascii="仿宋" w:hAnsi="仿宋" w:eastAsia="仿宋" w:cs="仿宋"/>
          <w:spacing w:val="-2"/>
          <w:sz w:val="24"/>
          <w:szCs w:val="24"/>
        </w:rPr>
        <w:t>所提供货物及伴随的工程和货物已对</w:t>
      </w:r>
    </w:p>
    <w:p w14:paraId="1921E967">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的技术规格做出了实质性的响应，或申明与技术规格条文的偏</w:t>
      </w:r>
    </w:p>
    <w:p w14:paraId="1C1ABB69">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14:paraId="66E2ABB9">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14:paraId="5BDB7EC3">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14:paraId="26A95C14">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14:paraId="2A790E0A">
      <w:pPr>
        <w:spacing w:before="182" w:line="360" w:lineRule="auto"/>
        <w:ind w:left="27"/>
        <w:outlineLvl w:val="1"/>
        <w:rPr>
          <w:rFonts w:hint="eastAsia" w:ascii="仿宋" w:hAnsi="仿宋" w:eastAsia="仿宋" w:cs="仿宋"/>
          <w:sz w:val="24"/>
          <w:szCs w:val="24"/>
        </w:rPr>
      </w:pPr>
      <w:bookmarkStart w:id="30" w:name="_Toc4033"/>
      <w:bookmarkStart w:id="31" w:name="_Toc9396"/>
      <w:r>
        <w:rPr>
          <w:rFonts w:hint="eastAsia" w:ascii="仿宋" w:hAnsi="仿宋" w:eastAsia="仿宋" w:cs="仿宋"/>
          <w:b/>
          <w:bCs/>
          <w:spacing w:val="-4"/>
          <w:sz w:val="24"/>
          <w:szCs w:val="24"/>
        </w:rPr>
        <w:t>11.投标报价</w:t>
      </w:r>
      <w:bookmarkEnd w:id="30"/>
      <w:bookmarkEnd w:id="31"/>
    </w:p>
    <w:p w14:paraId="7BD7FE39">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14:paraId="540D8CC9">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14:paraId="2B4124A3">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14:paraId="1A37158E">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14:paraId="1F86BF61">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p>
    <w:p w14:paraId="3EAA8AC8">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14:paraId="6E8EDEA1">
      <w:pPr>
        <w:spacing w:before="183"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任何理由予以变更。任何包含价格调整要求的投标，将被认定为投标无</w:t>
      </w:r>
    </w:p>
    <w:p w14:paraId="1A3907FC">
      <w:pPr>
        <w:spacing w:line="360" w:lineRule="auto"/>
        <w:ind w:left="931"/>
        <w:rPr>
          <w:rFonts w:hint="eastAsia" w:ascii="仿宋" w:hAnsi="仿宋" w:eastAsia="仿宋" w:cs="仿宋"/>
          <w:sz w:val="24"/>
          <w:szCs w:val="24"/>
        </w:rPr>
      </w:pPr>
      <w:r>
        <w:rPr>
          <w:rFonts w:hint="eastAsia" w:ascii="仿宋" w:hAnsi="仿宋" w:eastAsia="仿宋" w:cs="仿宋"/>
          <w:spacing w:val="-10"/>
          <w:sz w:val="24"/>
          <w:szCs w:val="24"/>
        </w:rPr>
        <w:t>效。</w:t>
      </w:r>
    </w:p>
    <w:p w14:paraId="375371E6">
      <w:pPr>
        <w:spacing w:before="178" w:line="360" w:lineRule="auto"/>
        <w:ind w:left="27"/>
        <w:outlineLvl w:val="1"/>
        <w:rPr>
          <w:rFonts w:hint="eastAsia" w:ascii="仿宋" w:hAnsi="仿宋" w:eastAsia="仿宋" w:cs="仿宋"/>
          <w:sz w:val="24"/>
          <w:szCs w:val="24"/>
        </w:rPr>
      </w:pPr>
      <w:bookmarkStart w:id="32" w:name="_Toc20221"/>
      <w:bookmarkStart w:id="33" w:name="_Toc4392"/>
      <w:r>
        <w:rPr>
          <w:rFonts w:hint="eastAsia" w:ascii="仿宋" w:hAnsi="仿宋" w:eastAsia="仿宋" w:cs="仿宋"/>
          <w:b/>
          <w:bCs/>
          <w:spacing w:val="-3"/>
          <w:sz w:val="24"/>
          <w:szCs w:val="24"/>
        </w:rPr>
        <w:t>12.投标保证金</w:t>
      </w:r>
      <w:bookmarkEnd w:id="32"/>
      <w:bookmarkEnd w:id="33"/>
    </w:p>
    <w:p w14:paraId="4A4AA6EB">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14:paraId="1DC3F4C8">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14:paraId="31316D34">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12.2   投标人存在下列情形的，投标保证金不予退还：</w:t>
      </w:r>
    </w:p>
    <w:p w14:paraId="0C740EFF">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14:paraId="2DFA48B4">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14:paraId="65393259">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14:paraId="4732E67A">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14:paraId="69FDB8B0">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14:paraId="4D652C29">
      <w:pPr>
        <w:spacing w:before="183"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p>
    <w:p w14:paraId="5B80A125">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14:paraId="375926BA">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21"/>
          <w:sz w:val="24"/>
          <w:szCs w:val="24"/>
        </w:rPr>
        <w:t xml:space="preserve"> </w:t>
      </w:r>
      <w:r>
        <w:rPr>
          <w:rFonts w:hint="eastAsia" w:ascii="仿宋" w:hAnsi="仿宋" w:eastAsia="仿宋" w:cs="仿宋"/>
          <w:spacing w:val="-2"/>
          <w:sz w:val="24"/>
          <w:szCs w:val="24"/>
        </w:rPr>
        <w:t>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w:t>
      </w:r>
      <w:r>
        <w:rPr>
          <w:rFonts w:hint="eastAsia" w:ascii="仿宋" w:hAnsi="仿宋" w:eastAsia="仿宋" w:cs="仿宋"/>
          <w:spacing w:val="21"/>
          <w:w w:val="101"/>
          <w:sz w:val="24"/>
          <w:szCs w:val="24"/>
        </w:rPr>
        <w:t xml:space="preserve"> </w:t>
      </w:r>
      <w:r>
        <w:rPr>
          <w:rFonts w:hint="eastAsia" w:ascii="仿宋" w:hAnsi="仿宋" w:eastAsia="仿宋" w:cs="仿宋"/>
          <w:spacing w:val="-2"/>
          <w:sz w:val="24"/>
          <w:szCs w:val="24"/>
        </w:rPr>
        <w:t>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480C884">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14:paraId="50F9162C">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14:paraId="769D6676">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p>
    <w:p w14:paraId="2399F5F5">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14:paraId="4DE66799">
      <w:pPr>
        <w:spacing w:before="182"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p>
    <w:p w14:paraId="1D43B525">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14:paraId="55C00B01">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14:paraId="172AC846">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14:paraId="605515F2">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14:paraId="49ACFBE5">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p>
    <w:p w14:paraId="12E6F118">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14:paraId="7A4C32F9">
      <w:pPr>
        <w:spacing w:before="180" w:line="360" w:lineRule="auto"/>
        <w:ind w:left="27"/>
        <w:outlineLvl w:val="1"/>
        <w:rPr>
          <w:rFonts w:hint="eastAsia" w:ascii="仿宋" w:hAnsi="仿宋" w:eastAsia="仿宋" w:cs="仿宋"/>
          <w:sz w:val="24"/>
          <w:szCs w:val="24"/>
        </w:rPr>
      </w:pPr>
      <w:bookmarkStart w:id="34" w:name="_Toc29187"/>
      <w:bookmarkStart w:id="35" w:name="_Toc30365"/>
      <w:r>
        <w:rPr>
          <w:rFonts w:hint="eastAsia" w:ascii="仿宋" w:hAnsi="仿宋" w:eastAsia="仿宋" w:cs="仿宋"/>
          <w:b/>
          <w:bCs/>
          <w:spacing w:val="-3"/>
          <w:sz w:val="24"/>
          <w:szCs w:val="24"/>
        </w:rPr>
        <w:t>13.投标有效期</w:t>
      </w:r>
      <w:bookmarkEnd w:id="34"/>
      <w:bookmarkEnd w:id="35"/>
    </w:p>
    <w:p w14:paraId="164FF0A7">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p>
    <w:p w14:paraId="3BE84CF6">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74499FA8">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14:paraId="724BA83A">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14:paraId="32DCA67D">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14:paraId="51C47518">
      <w:pPr>
        <w:spacing w:before="178" w:line="360" w:lineRule="auto"/>
        <w:ind w:left="27"/>
        <w:outlineLvl w:val="1"/>
        <w:rPr>
          <w:rFonts w:hint="eastAsia" w:ascii="仿宋" w:hAnsi="仿宋" w:eastAsia="仿宋" w:cs="仿宋"/>
          <w:sz w:val="24"/>
          <w:szCs w:val="24"/>
        </w:rPr>
      </w:pPr>
      <w:bookmarkStart w:id="36" w:name="_Toc563"/>
      <w:bookmarkStart w:id="37" w:name="_Toc12412"/>
      <w:r>
        <w:rPr>
          <w:rFonts w:hint="eastAsia" w:ascii="仿宋" w:hAnsi="仿宋" w:eastAsia="仿宋" w:cs="仿宋"/>
          <w:b/>
          <w:bCs/>
          <w:spacing w:val="-3"/>
          <w:sz w:val="24"/>
          <w:szCs w:val="24"/>
        </w:rPr>
        <w:t>14.</w:t>
      </w:r>
      <w:r>
        <w:rPr>
          <w:rFonts w:hint="eastAsia" w:ascii="仿宋" w:hAnsi="仿宋" w:eastAsia="仿宋" w:cs="仿宋"/>
          <w:b/>
          <w:bCs/>
          <w:spacing w:val="-3"/>
          <w:sz w:val="24"/>
          <w:szCs w:val="24"/>
          <w:lang w:eastAsia="zh-CN"/>
        </w:rPr>
        <w:t>响应文件</w:t>
      </w:r>
      <w:r>
        <w:rPr>
          <w:rFonts w:hint="eastAsia" w:ascii="仿宋" w:hAnsi="仿宋" w:eastAsia="仿宋" w:cs="仿宋"/>
          <w:b/>
          <w:bCs/>
          <w:spacing w:val="-3"/>
          <w:sz w:val="24"/>
          <w:szCs w:val="24"/>
        </w:rPr>
        <w:t>的签署及规定</w:t>
      </w:r>
      <w:bookmarkEnd w:id="36"/>
      <w:bookmarkEnd w:id="37"/>
    </w:p>
    <w:p w14:paraId="1ACB97FD">
      <w:pPr>
        <w:spacing w:before="177" w:line="360" w:lineRule="auto"/>
        <w:ind w:left="39"/>
        <w:rPr>
          <w:rFonts w:hint="eastAsia" w:ascii="仿宋" w:hAnsi="仿宋" w:eastAsia="仿宋" w:cs="仿宋"/>
          <w:sz w:val="24"/>
          <w:szCs w:val="24"/>
        </w:rPr>
      </w:pPr>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w:t>
      </w:r>
      <w:r>
        <w:rPr>
          <w:rFonts w:hint="eastAsia" w:ascii="仿宋" w:hAnsi="仿宋" w:eastAsia="仿宋" w:cs="仿宋"/>
          <w:spacing w:val="-2"/>
          <w:sz w:val="24"/>
          <w:szCs w:val="24"/>
          <w:lang w:val="en-US" w:eastAsia="zh-CN"/>
        </w:rPr>
        <w:t>编制电子</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、投标报</w:t>
      </w:r>
    </w:p>
    <w:p w14:paraId="791C33F8">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14:paraId="7EB987DC">
      <w:pPr>
        <w:spacing w:before="180" w:line="360" w:lineRule="auto"/>
        <w:ind w:left="936" w:hanging="936" w:hangingChars="400"/>
        <w:rPr>
          <w:rFonts w:hint="eastAsia" w:ascii="仿宋" w:hAnsi="仿宋" w:eastAsia="仿宋" w:cs="仿宋"/>
          <w:sz w:val="24"/>
          <w:szCs w:val="24"/>
        </w:rPr>
      </w:pPr>
      <w:r>
        <w:rPr>
          <w:rFonts w:hint="eastAsia" w:ascii="仿宋" w:hAnsi="仿宋" w:eastAsia="仿宋" w:cs="仿宋"/>
          <w:spacing w:val="-3"/>
          <w:sz w:val="24"/>
          <w:szCs w:val="24"/>
        </w:rPr>
        <w:t xml:space="preserve">14.2  </w:t>
      </w:r>
      <w:r>
        <w:rPr>
          <w:rFonts w:hint="eastAsia" w:ascii="仿宋" w:hAnsi="仿宋" w:eastAsia="仿宋" w:cs="仿宋"/>
          <w:spacing w:val="-3"/>
          <w:sz w:val="24"/>
          <w:szCs w:val="24"/>
          <w:lang w:val="en-US" w:eastAsia="zh-CN"/>
        </w:rPr>
        <w:t xml:space="preserve">  </w:t>
      </w:r>
      <w:r>
        <w:rPr>
          <w:rFonts w:hint="eastAsia" w:ascii="仿宋" w:hAnsi="仿宋" w:eastAsia="仿宋" w:cs="仿宋"/>
          <w:b/>
          <w:bCs/>
          <w:spacing w:val="-3"/>
          <w:sz w:val="24"/>
          <w:szCs w:val="24"/>
          <w:lang w:eastAsia="zh-CN"/>
        </w:rPr>
        <w:t>响应文件</w:t>
      </w:r>
      <w:r>
        <w:rPr>
          <w:rFonts w:hint="eastAsia" w:ascii="仿宋" w:hAnsi="仿宋" w:eastAsia="仿宋" w:cs="仿宋"/>
          <w:b/>
          <w:bCs/>
          <w:spacing w:val="-3"/>
          <w:sz w:val="24"/>
          <w:szCs w:val="24"/>
        </w:rPr>
        <w:t>需</w:t>
      </w:r>
      <w:r>
        <w:rPr>
          <w:rFonts w:hint="eastAsia" w:ascii="仿宋" w:hAnsi="仿宋" w:eastAsia="仿宋" w:cs="仿宋"/>
          <w:b/>
          <w:bCs/>
          <w:spacing w:val="-3"/>
          <w:sz w:val="24"/>
          <w:szCs w:val="24"/>
          <w:lang w:val="en-US" w:eastAsia="zh-CN"/>
        </w:rPr>
        <w:t>在线编制合并上传</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人的法定代表人或其委托代理人按</w:t>
      </w:r>
      <w:r>
        <w:rPr>
          <w:rFonts w:hint="eastAsia" w:ascii="仿宋" w:hAnsi="仿宋" w:eastAsia="仿宋" w:cs="仿宋"/>
          <w:b/>
          <w:bCs/>
          <w:spacing w:val="-4"/>
          <w:sz w:val="24"/>
          <w:szCs w:val="24"/>
          <w:lang w:eastAsia="zh-CN"/>
        </w:rPr>
        <w:t>磋商文件</w:t>
      </w:r>
      <w:r>
        <w:rPr>
          <w:rFonts w:hint="eastAsia" w:ascii="仿宋" w:hAnsi="仿宋" w:eastAsia="仿宋" w:cs="仿宋"/>
          <w:b/>
          <w:bCs/>
          <w:spacing w:val="-4"/>
          <w:sz w:val="24"/>
          <w:szCs w:val="24"/>
        </w:rPr>
        <w:t>规定在</w:t>
      </w:r>
      <w:r>
        <w:rPr>
          <w:rFonts w:hint="eastAsia" w:ascii="仿宋" w:hAnsi="仿宋" w:eastAsia="仿宋" w:cs="仿宋"/>
          <w:b/>
          <w:bCs/>
          <w:spacing w:val="-4"/>
          <w:sz w:val="24"/>
          <w:szCs w:val="24"/>
          <w:lang w:val="en-US" w:eastAsia="zh-CN"/>
        </w:rPr>
        <w:t>电子</w:t>
      </w:r>
      <w:r>
        <w:rPr>
          <w:rFonts w:hint="eastAsia" w:ascii="仿宋" w:hAnsi="仿宋" w:eastAsia="仿宋" w:cs="仿宋"/>
          <w:b/>
          <w:bCs/>
          <w:spacing w:val="-4"/>
          <w:sz w:val="24"/>
          <w:szCs w:val="24"/>
          <w:lang w:eastAsia="zh-CN"/>
        </w:rPr>
        <w:t>响应文件</w:t>
      </w:r>
      <w:r>
        <w:rPr>
          <w:rFonts w:hint="eastAsia" w:ascii="仿宋" w:hAnsi="仿宋" w:eastAsia="仿宋" w:cs="仿宋"/>
          <w:b/>
          <w:bCs/>
          <w:spacing w:val="-4"/>
          <w:sz w:val="24"/>
          <w:szCs w:val="24"/>
        </w:rPr>
        <w:t>上签字并加盖单位印章。</w:t>
      </w:r>
      <w:r>
        <w:rPr>
          <w:rFonts w:hint="eastAsia" w:ascii="仿宋" w:hAnsi="仿宋" w:eastAsia="仿宋" w:cs="仿宋"/>
          <w:spacing w:val="-4"/>
          <w:sz w:val="24"/>
          <w:szCs w:val="24"/>
        </w:rPr>
        <w:t>委托代理</w:t>
      </w:r>
      <w:r>
        <w:rPr>
          <w:rFonts w:hint="eastAsia" w:ascii="仿宋" w:hAnsi="仿宋" w:eastAsia="仿宋" w:cs="仿宋"/>
          <w:spacing w:val="-2"/>
          <w:sz w:val="24"/>
          <w:szCs w:val="24"/>
        </w:rPr>
        <w:t>人须</w:t>
      </w:r>
      <w:r>
        <w:rPr>
          <w:rFonts w:hint="eastAsia" w:ascii="仿宋" w:hAnsi="仿宋" w:eastAsia="仿宋" w:cs="仿宋"/>
          <w:spacing w:val="-2"/>
          <w:sz w:val="24"/>
          <w:szCs w:val="24"/>
          <w:lang w:val="en-US" w:eastAsia="zh-CN"/>
        </w:rPr>
        <w:t>上传</w:t>
      </w:r>
      <w:r>
        <w:rPr>
          <w:rFonts w:hint="eastAsia" w:ascii="仿宋" w:hAnsi="仿宋" w:eastAsia="仿宋" w:cs="仿宋"/>
          <w:spacing w:val="-2"/>
          <w:sz w:val="24"/>
          <w:szCs w:val="24"/>
        </w:rPr>
        <w:t>“法定代表人授权委托书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中。如对</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进行了修改，则应由投标人法定代表人或其委托代理人在每一修改处签字。</w:t>
      </w:r>
    </w:p>
    <w:p w14:paraId="41FF934E">
      <w:pPr>
        <w:spacing w:before="183" w:line="360" w:lineRule="auto"/>
        <w:ind w:left="39"/>
        <w:rPr>
          <w:rFonts w:hint="eastAsia" w:ascii="仿宋" w:hAnsi="仿宋" w:eastAsia="仿宋" w:cs="仿宋"/>
          <w:sz w:val="24"/>
          <w:szCs w:val="24"/>
        </w:rPr>
      </w:pPr>
      <w:r>
        <w:rPr>
          <w:rFonts w:hint="eastAsia" w:ascii="仿宋" w:hAnsi="仿宋" w:eastAsia="仿宋" w:cs="仿宋"/>
          <w:spacing w:val="-1"/>
          <w:sz w:val="24"/>
          <w:szCs w:val="24"/>
        </w:rPr>
        <w:t xml:space="preserve">14.3    </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因字迹潦草、表达不清所引起的后果由投标人负责。</w:t>
      </w:r>
    </w:p>
    <w:p w14:paraId="72F1EAF9">
      <w:pPr>
        <w:spacing w:before="78" w:line="360" w:lineRule="auto"/>
        <w:ind w:left="3336"/>
        <w:outlineLvl w:val="1"/>
        <w:rPr>
          <w:rFonts w:hint="eastAsia" w:ascii="仿宋" w:hAnsi="仿宋" w:eastAsia="仿宋" w:cs="仿宋"/>
          <w:sz w:val="24"/>
          <w:szCs w:val="24"/>
        </w:rPr>
      </w:pPr>
      <w:bookmarkStart w:id="38" w:name="_Toc197"/>
      <w:bookmarkStart w:id="39" w:name="_Toc5857"/>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lang w:eastAsia="zh-CN"/>
        </w:rPr>
        <w:t>响应文件</w:t>
      </w:r>
      <w:r>
        <w:rPr>
          <w:rFonts w:hint="eastAsia" w:ascii="仿宋" w:hAnsi="仿宋" w:eastAsia="仿宋" w:cs="仿宋"/>
          <w:b/>
          <w:bCs/>
          <w:spacing w:val="-10"/>
          <w:sz w:val="24"/>
          <w:szCs w:val="24"/>
        </w:rPr>
        <w:t>的递交</w:t>
      </w:r>
      <w:bookmarkEnd w:id="38"/>
      <w:bookmarkEnd w:id="39"/>
    </w:p>
    <w:p w14:paraId="7DED35BE">
      <w:pPr>
        <w:spacing w:before="78" w:line="360" w:lineRule="auto"/>
        <w:ind w:left="27"/>
        <w:outlineLvl w:val="1"/>
        <w:rPr>
          <w:rFonts w:hint="eastAsia" w:ascii="仿宋" w:hAnsi="仿宋" w:eastAsia="仿宋" w:cs="仿宋"/>
          <w:sz w:val="24"/>
          <w:szCs w:val="24"/>
          <w:lang w:eastAsia="zh-CN"/>
        </w:rPr>
      </w:pPr>
      <w:bookmarkStart w:id="40" w:name="_Toc24957"/>
      <w:bookmarkStart w:id="41" w:name="_Toc29945"/>
      <w:r>
        <w:rPr>
          <w:rFonts w:hint="eastAsia" w:ascii="仿宋" w:hAnsi="仿宋" w:eastAsia="仿宋" w:cs="仿宋"/>
          <w:b/>
          <w:bCs/>
          <w:spacing w:val="-3"/>
          <w:sz w:val="24"/>
          <w:szCs w:val="24"/>
        </w:rPr>
        <w:t>15.</w:t>
      </w:r>
      <w:r>
        <w:rPr>
          <w:rFonts w:hint="eastAsia" w:ascii="仿宋" w:hAnsi="仿宋" w:eastAsia="仿宋" w:cs="仿宋"/>
          <w:b/>
          <w:bCs/>
          <w:spacing w:val="-3"/>
          <w:sz w:val="24"/>
          <w:szCs w:val="24"/>
          <w:lang w:eastAsia="zh-CN"/>
        </w:rPr>
        <w:t>响应文件</w:t>
      </w:r>
      <w:r>
        <w:rPr>
          <w:rFonts w:hint="eastAsia" w:ascii="仿宋" w:hAnsi="仿宋" w:eastAsia="仿宋" w:cs="仿宋"/>
          <w:b/>
          <w:bCs/>
          <w:spacing w:val="-3"/>
          <w:sz w:val="24"/>
          <w:szCs w:val="24"/>
        </w:rPr>
        <w:t>的</w:t>
      </w:r>
      <w:r>
        <w:rPr>
          <w:rFonts w:hint="eastAsia" w:ascii="仿宋" w:hAnsi="仿宋" w:eastAsia="仿宋" w:cs="仿宋"/>
          <w:b/>
          <w:bCs/>
          <w:spacing w:val="-3"/>
          <w:sz w:val="24"/>
          <w:szCs w:val="24"/>
          <w:lang w:val="en-US" w:eastAsia="zh-CN"/>
        </w:rPr>
        <w:t>递交</w:t>
      </w:r>
      <w:bookmarkEnd w:id="40"/>
      <w:bookmarkEnd w:id="41"/>
    </w:p>
    <w:p w14:paraId="765D84F3">
      <w:pPr>
        <w:spacing w:before="177" w:line="360" w:lineRule="auto"/>
        <w:ind w:left="39"/>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w:t>
      </w:r>
      <w:r>
        <w:rPr>
          <w:rFonts w:hint="eastAsia" w:ascii="仿宋" w:hAnsi="仿宋" w:eastAsia="仿宋" w:cs="仿宋"/>
          <w:b/>
          <w:bCs/>
          <w:spacing w:val="-3"/>
          <w:sz w:val="24"/>
          <w:szCs w:val="24"/>
          <w:lang w:eastAsia="zh-CN"/>
        </w:rPr>
        <w:t>响应文件</w:t>
      </w:r>
      <w:r>
        <w:rPr>
          <w:rFonts w:hint="eastAsia" w:ascii="仿宋" w:hAnsi="仿宋" w:eastAsia="仿宋" w:cs="仿宋"/>
          <w:b/>
          <w:bCs/>
          <w:spacing w:val="-3"/>
          <w:sz w:val="24"/>
          <w:szCs w:val="24"/>
        </w:rPr>
        <w:t>第一部分和第二部分合并，并在每部分标明“第一</w:t>
      </w:r>
    </w:p>
    <w:p w14:paraId="29D41B90">
      <w:pPr>
        <w:spacing w:before="182" w:line="360" w:lineRule="auto"/>
        <w:ind w:left="953" w:hanging="25"/>
        <w:jc w:val="both"/>
        <w:rPr>
          <w:rFonts w:hint="eastAsia" w:ascii="仿宋" w:hAnsi="仿宋" w:eastAsia="仿宋" w:cs="仿宋"/>
          <w:sz w:val="24"/>
          <w:szCs w:val="24"/>
        </w:rPr>
      </w:pP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电子版</w:t>
      </w:r>
      <w:r>
        <w:rPr>
          <w:rFonts w:hint="eastAsia" w:ascii="仿宋" w:hAnsi="仿宋" w:eastAsia="仿宋" w:cs="仿宋"/>
          <w:b/>
          <w:bCs/>
          <w:spacing w:val="-5"/>
          <w:sz w:val="24"/>
          <w:szCs w:val="24"/>
          <w:lang w:eastAsia="zh-CN"/>
        </w:rPr>
        <w:t>响应文件</w:t>
      </w:r>
      <w:r>
        <w:rPr>
          <w:rFonts w:hint="eastAsia" w:ascii="仿宋" w:hAnsi="仿宋" w:eastAsia="仿宋" w:cs="仿宋"/>
          <w:b/>
          <w:bCs/>
          <w:spacing w:val="-5"/>
          <w:sz w:val="24"/>
          <w:szCs w:val="24"/>
        </w:rPr>
        <w:t>通过CA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数字证书编制、上传至新疆</w:t>
      </w:r>
      <w:r>
        <w:rPr>
          <w:rFonts w:hint="eastAsia" w:ascii="仿宋" w:hAnsi="仿宋" w:eastAsia="仿宋" w:cs="仿宋"/>
          <w:b/>
          <w:bCs/>
          <w:spacing w:val="-6"/>
          <w:sz w:val="24"/>
          <w:szCs w:val="24"/>
        </w:rPr>
        <w:t>政府采购</w:t>
      </w:r>
      <w:r>
        <w:rPr>
          <w:rFonts w:hint="eastAsia" w:ascii="仿宋" w:hAnsi="仿宋" w:eastAsia="仿宋" w:cs="仿宋"/>
          <w:b/>
          <w:bCs/>
          <w:spacing w:val="-8"/>
          <w:sz w:val="24"/>
          <w:szCs w:val="24"/>
        </w:rPr>
        <w:t>网政采云平台。</w:t>
      </w:r>
    </w:p>
    <w:p w14:paraId="0FEAB8F0">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15.2    所有电子</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封皮应：</w:t>
      </w:r>
    </w:p>
    <w:p w14:paraId="558CBB15">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14:paraId="3E32BEF9">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14:paraId="47519A11">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15.3    如果投标人未按上述要求标记的，其</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将</w:t>
      </w:r>
      <w:r>
        <w:rPr>
          <w:rFonts w:hint="eastAsia" w:ascii="仿宋" w:hAnsi="仿宋" w:eastAsia="仿宋" w:cs="仿宋"/>
          <w:b/>
          <w:bCs/>
          <w:spacing w:val="-1"/>
          <w:sz w:val="24"/>
          <w:szCs w:val="24"/>
        </w:rPr>
        <w:t>被拒绝</w:t>
      </w:r>
      <w:r>
        <w:rPr>
          <w:rFonts w:hint="eastAsia" w:ascii="仿宋" w:hAnsi="仿宋" w:eastAsia="仿宋" w:cs="仿宋"/>
          <w:b/>
          <w:bCs/>
          <w:spacing w:val="-2"/>
          <w:sz w:val="24"/>
          <w:szCs w:val="24"/>
        </w:rPr>
        <w:t>接收。</w:t>
      </w:r>
    </w:p>
    <w:p w14:paraId="7F86A711">
      <w:pPr>
        <w:spacing w:before="181" w:line="360" w:lineRule="auto"/>
        <w:ind w:left="27"/>
        <w:outlineLvl w:val="1"/>
        <w:rPr>
          <w:rFonts w:hint="eastAsia" w:ascii="仿宋" w:hAnsi="仿宋" w:eastAsia="仿宋" w:cs="仿宋"/>
          <w:sz w:val="24"/>
          <w:szCs w:val="24"/>
        </w:rPr>
      </w:pPr>
      <w:bookmarkStart w:id="42" w:name="_Toc10422"/>
      <w:bookmarkStart w:id="43" w:name="_Toc718"/>
      <w:r>
        <w:rPr>
          <w:rFonts w:hint="eastAsia" w:ascii="仿宋" w:hAnsi="仿宋" w:eastAsia="仿宋" w:cs="仿宋"/>
          <w:b/>
          <w:bCs/>
          <w:spacing w:val="-4"/>
          <w:sz w:val="24"/>
          <w:szCs w:val="24"/>
        </w:rPr>
        <w:t>16.投标截止</w:t>
      </w:r>
      <w:bookmarkEnd w:id="42"/>
      <w:bookmarkEnd w:id="43"/>
    </w:p>
    <w:p w14:paraId="71868D2D">
      <w:pPr>
        <w:spacing w:before="177" w:line="360" w:lineRule="auto"/>
        <w:ind w:left="39"/>
        <w:rPr>
          <w:rFonts w:hint="eastAsia" w:ascii="仿宋" w:hAnsi="仿宋" w:eastAsia="仿宋" w:cs="仿宋"/>
          <w:sz w:val="24"/>
          <w:szCs w:val="24"/>
        </w:rPr>
      </w:pPr>
      <w:r>
        <w:rPr>
          <w:rFonts w:hint="eastAsia" w:ascii="仿宋" w:hAnsi="仿宋" w:eastAsia="仿宋" w:cs="仿宋"/>
          <w:spacing w:val="-2"/>
          <w:sz w:val="24"/>
          <w:szCs w:val="24"/>
        </w:rPr>
        <w:t>16.1   投标人应在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中规定的截止时间前，将</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lang w:val="en-US" w:eastAsia="zh-CN"/>
        </w:rPr>
        <w:t>上传</w:t>
      </w:r>
      <w:r>
        <w:rPr>
          <w:rFonts w:hint="eastAsia" w:ascii="仿宋" w:hAnsi="仿宋" w:eastAsia="仿宋" w:cs="仿宋"/>
          <w:spacing w:val="-2"/>
          <w:sz w:val="24"/>
          <w:szCs w:val="24"/>
        </w:rPr>
        <w:t>到</w:t>
      </w:r>
    </w:p>
    <w:p w14:paraId="1EB437FC">
      <w:pPr>
        <w:spacing w:before="183" w:line="360" w:lineRule="auto"/>
        <w:ind w:left="926"/>
        <w:rPr>
          <w:rFonts w:hint="eastAsia" w:ascii="仿宋" w:hAnsi="仿宋" w:eastAsia="仿宋" w:cs="仿宋"/>
          <w:sz w:val="24"/>
          <w:szCs w:val="24"/>
        </w:rPr>
      </w:pPr>
      <w:r>
        <w:rPr>
          <w:rFonts w:hint="eastAsia" w:ascii="仿宋" w:hAnsi="仿宋" w:eastAsia="仿宋" w:cs="仿宋"/>
          <w:spacing w:val="-2"/>
          <w:sz w:val="24"/>
          <w:szCs w:val="24"/>
        </w:rPr>
        <w:t>招标公告中规定的地点。</w:t>
      </w:r>
    </w:p>
    <w:p w14:paraId="59982573">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14:paraId="5FA599CD">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14:paraId="07D2BCC5">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14:paraId="3F64DA40">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16.3   采购人和采购代理机构将拒绝接收在投标截止时间后送达的</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w:t>
      </w:r>
    </w:p>
    <w:p w14:paraId="05C6E917">
      <w:pPr>
        <w:spacing w:before="181" w:line="360" w:lineRule="auto"/>
        <w:ind w:left="27"/>
        <w:outlineLvl w:val="1"/>
        <w:rPr>
          <w:rFonts w:hint="eastAsia" w:ascii="仿宋" w:hAnsi="仿宋" w:eastAsia="仿宋" w:cs="仿宋"/>
          <w:sz w:val="24"/>
          <w:szCs w:val="24"/>
        </w:rPr>
      </w:pPr>
      <w:bookmarkStart w:id="44" w:name="_Toc3366"/>
      <w:bookmarkStart w:id="45" w:name="_Toc23260"/>
      <w:r>
        <w:rPr>
          <w:rFonts w:hint="eastAsia" w:ascii="仿宋" w:hAnsi="仿宋" w:eastAsia="仿宋" w:cs="仿宋"/>
          <w:b/>
          <w:bCs/>
          <w:spacing w:val="-3"/>
          <w:sz w:val="24"/>
          <w:szCs w:val="24"/>
        </w:rPr>
        <w:t>17.</w:t>
      </w:r>
      <w:r>
        <w:rPr>
          <w:rFonts w:hint="eastAsia" w:ascii="仿宋" w:hAnsi="仿宋" w:eastAsia="仿宋" w:cs="仿宋"/>
          <w:b/>
          <w:bCs/>
          <w:spacing w:val="-3"/>
          <w:sz w:val="24"/>
          <w:szCs w:val="24"/>
          <w:lang w:eastAsia="zh-CN"/>
        </w:rPr>
        <w:t>响应文件</w:t>
      </w:r>
      <w:r>
        <w:rPr>
          <w:rFonts w:hint="eastAsia" w:ascii="仿宋" w:hAnsi="仿宋" w:eastAsia="仿宋" w:cs="仿宋"/>
          <w:b/>
          <w:bCs/>
          <w:spacing w:val="-3"/>
          <w:sz w:val="24"/>
          <w:szCs w:val="24"/>
        </w:rPr>
        <w:t>的接收、修改与撤回</w:t>
      </w:r>
      <w:bookmarkEnd w:id="44"/>
      <w:bookmarkEnd w:id="45"/>
    </w:p>
    <w:p w14:paraId="4E65BDE7">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的，采购人和采</w:t>
      </w:r>
      <w:r>
        <w:rPr>
          <w:rFonts w:hint="eastAsia" w:ascii="仿宋" w:hAnsi="仿宋" w:eastAsia="仿宋" w:cs="仿宋"/>
          <w:spacing w:val="-3"/>
          <w:sz w:val="24"/>
          <w:szCs w:val="24"/>
        </w:rPr>
        <w:t>购代理机构将拒绝接收。</w:t>
      </w:r>
    </w:p>
    <w:p w14:paraId="12BE8C97">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17.2    上传</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以后，如果投标人要进</w:t>
      </w:r>
      <w:r>
        <w:rPr>
          <w:rFonts w:hint="eastAsia" w:ascii="仿宋" w:hAnsi="仿宋" w:eastAsia="仿宋" w:cs="仿宋"/>
          <w:spacing w:val="-2"/>
          <w:sz w:val="24"/>
          <w:szCs w:val="24"/>
        </w:rPr>
        <w:t>行修改或撤回投标，须</w:t>
      </w:r>
      <w:r>
        <w:rPr>
          <w:rFonts w:hint="eastAsia" w:ascii="仿宋" w:hAnsi="仿宋" w:eastAsia="仿宋" w:cs="仿宋"/>
          <w:spacing w:val="-2"/>
          <w:sz w:val="24"/>
          <w:szCs w:val="24"/>
          <w:lang w:val="en-US" w:eastAsia="zh-CN"/>
        </w:rPr>
        <w:t>在线</w:t>
      </w:r>
      <w:r>
        <w:rPr>
          <w:rFonts w:hint="eastAsia" w:ascii="仿宋" w:hAnsi="仿宋" w:eastAsia="仿宋" w:cs="仿宋"/>
          <w:spacing w:val="-2"/>
          <w:sz w:val="24"/>
          <w:szCs w:val="24"/>
        </w:rPr>
        <w:t>申</w:t>
      </w:r>
    </w:p>
    <w:p w14:paraId="47DFA25E">
      <w:pPr>
        <w:spacing w:before="180" w:line="360" w:lineRule="auto"/>
        <w:ind w:left="1180" w:hanging="1180" w:hangingChars="500"/>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请并在投标截止时间前</w:t>
      </w:r>
      <w:r>
        <w:rPr>
          <w:rFonts w:hint="eastAsia" w:ascii="仿宋" w:hAnsi="仿宋" w:eastAsia="仿宋" w:cs="仿宋"/>
          <w:spacing w:val="-2"/>
          <w:sz w:val="24"/>
          <w:szCs w:val="24"/>
          <w:lang w:val="en-US" w:eastAsia="zh-CN"/>
        </w:rPr>
        <w:t>提交</w:t>
      </w:r>
      <w:r>
        <w:rPr>
          <w:rFonts w:hint="eastAsia" w:ascii="仿宋" w:hAnsi="仿宋" w:eastAsia="仿宋" w:cs="仿宋"/>
          <w:spacing w:val="-2"/>
          <w:sz w:val="24"/>
          <w:szCs w:val="24"/>
        </w:rPr>
        <w:t>，投标人对</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的修改或撤回通知应按本须知规定编制。</w:t>
      </w:r>
    </w:p>
    <w:p w14:paraId="2DFBAA94">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的组成部分。</w:t>
      </w:r>
    </w:p>
    <w:p w14:paraId="247F1C10">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p>
    <w:p w14:paraId="289253E0">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14:paraId="49AE1125">
      <w:pPr>
        <w:spacing w:before="177" w:line="360" w:lineRule="auto"/>
        <w:ind w:left="39"/>
        <w:rPr>
          <w:rFonts w:hint="eastAsia" w:ascii="仿宋" w:hAnsi="仿宋" w:eastAsia="仿宋" w:cs="仿宋"/>
          <w:sz w:val="21"/>
        </w:rPr>
      </w:pPr>
      <w:r>
        <w:rPr>
          <w:rFonts w:hint="eastAsia" w:ascii="仿宋" w:hAnsi="仿宋" w:eastAsia="仿宋" w:cs="仿宋"/>
          <w:spacing w:val="-1"/>
          <w:sz w:val="24"/>
          <w:szCs w:val="24"/>
        </w:rPr>
        <w:t>17.4    采购人和采购代理机构对所接收</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概不退回。</w:t>
      </w:r>
    </w:p>
    <w:p w14:paraId="03DD4C9D">
      <w:pPr>
        <w:spacing w:before="78" w:line="360" w:lineRule="auto"/>
        <w:ind w:left="3283"/>
        <w:outlineLvl w:val="1"/>
        <w:rPr>
          <w:rFonts w:hint="eastAsia" w:ascii="仿宋" w:hAnsi="仿宋" w:eastAsia="仿宋" w:cs="仿宋"/>
          <w:sz w:val="24"/>
          <w:szCs w:val="24"/>
        </w:rPr>
      </w:pPr>
      <w:bookmarkStart w:id="46" w:name="_Toc8490"/>
      <w:bookmarkStart w:id="47" w:name="_Toc3591"/>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bookmarkEnd w:id="46"/>
      <w:bookmarkEnd w:id="47"/>
    </w:p>
    <w:p w14:paraId="59BC6ABA">
      <w:pPr>
        <w:spacing w:before="78" w:line="360" w:lineRule="auto"/>
        <w:ind w:left="27"/>
        <w:outlineLvl w:val="1"/>
        <w:rPr>
          <w:rFonts w:hint="eastAsia" w:ascii="仿宋" w:hAnsi="仿宋" w:eastAsia="仿宋" w:cs="仿宋"/>
          <w:sz w:val="24"/>
          <w:szCs w:val="24"/>
        </w:rPr>
      </w:pPr>
      <w:bookmarkStart w:id="48" w:name="_Toc23262"/>
      <w:bookmarkStart w:id="49" w:name="_Toc14685"/>
      <w:r>
        <w:rPr>
          <w:rFonts w:hint="eastAsia" w:ascii="仿宋" w:hAnsi="仿宋" w:eastAsia="仿宋" w:cs="仿宋"/>
          <w:b/>
          <w:bCs/>
          <w:spacing w:val="-5"/>
          <w:sz w:val="24"/>
          <w:szCs w:val="24"/>
        </w:rPr>
        <w:t>18.开标</w:t>
      </w:r>
      <w:bookmarkEnd w:id="48"/>
      <w:bookmarkEnd w:id="49"/>
    </w:p>
    <w:p w14:paraId="3FD49E53">
      <w:pPr>
        <w:spacing w:before="176" w:line="360" w:lineRule="auto"/>
        <w:ind w:left="1026" w:leftChars="16" w:hanging="992" w:hangingChars="400"/>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w:t>
      </w:r>
      <w:r>
        <w:rPr>
          <w:rFonts w:hint="eastAsia" w:ascii="仿宋" w:hAnsi="仿宋" w:eastAsia="仿宋" w:cs="仿宋"/>
          <w:spacing w:val="-4"/>
          <w:sz w:val="24"/>
          <w:szCs w:val="24"/>
        </w:rPr>
        <w:t>地点组织公开开标。</w:t>
      </w:r>
    </w:p>
    <w:p w14:paraId="7EA9E06D">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14:paraId="31B6623A">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14:paraId="381FD2BE">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w:t>
      </w:r>
      <w:r>
        <w:rPr>
          <w:rFonts w:hint="eastAsia" w:ascii="仿宋" w:hAnsi="仿宋" w:eastAsia="仿宋" w:cs="仿宋"/>
          <w:spacing w:val="-6"/>
          <w:sz w:val="24"/>
          <w:szCs w:val="24"/>
          <w:lang w:eastAsia="zh-CN"/>
        </w:rPr>
        <w:t>响应文件</w:t>
      </w:r>
      <w:r>
        <w:rPr>
          <w:rFonts w:hint="eastAsia" w:ascii="仿宋" w:hAnsi="仿宋" w:eastAsia="仿宋" w:cs="仿宋"/>
          <w:spacing w:val="-6"/>
          <w:sz w:val="24"/>
          <w:szCs w:val="24"/>
        </w:rPr>
        <w:t>。</w:t>
      </w:r>
    </w:p>
    <w:p w14:paraId="1BD814B0">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18.3    </w:t>
      </w:r>
      <w:r>
        <w:rPr>
          <w:rFonts w:hint="eastAsia" w:ascii="仿宋" w:hAnsi="仿宋" w:eastAsia="仿宋" w:cs="仿宋"/>
          <w:b/>
          <w:bCs/>
          <w:color w:val="FF0000"/>
          <w:spacing w:val="-2"/>
          <w:sz w:val="24"/>
          <w:szCs w:val="24"/>
        </w:rPr>
        <w:t>采购代理机构在规定的时间对</w:t>
      </w:r>
      <w:r>
        <w:rPr>
          <w:rFonts w:hint="eastAsia" w:ascii="仿宋" w:hAnsi="仿宋" w:eastAsia="仿宋" w:cs="仿宋"/>
          <w:b/>
          <w:bCs/>
          <w:color w:val="FF0000"/>
          <w:spacing w:val="-3"/>
          <w:sz w:val="24"/>
          <w:szCs w:val="24"/>
          <w:lang w:eastAsia="zh-CN"/>
        </w:rPr>
        <w:t>响应文件</w:t>
      </w:r>
      <w:r>
        <w:rPr>
          <w:rFonts w:hint="eastAsia" w:ascii="仿宋" w:hAnsi="仿宋" w:eastAsia="仿宋" w:cs="仿宋"/>
          <w:b/>
          <w:bCs/>
          <w:color w:val="FF0000"/>
          <w:spacing w:val="-3"/>
          <w:sz w:val="24"/>
          <w:szCs w:val="24"/>
        </w:rPr>
        <w:t>进行解密，时长为</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color w:val="FF0000"/>
          <w:spacing w:val="-56"/>
          <w:sz w:val="24"/>
          <w:szCs w:val="24"/>
        </w:rPr>
        <w:t xml:space="preserve"> </w:t>
      </w:r>
      <w:r>
        <w:rPr>
          <w:rFonts w:hint="eastAsia" w:ascii="仿宋" w:hAnsi="仿宋" w:eastAsia="仿宋" w:cs="仿宋"/>
          <w:b/>
          <w:bCs/>
          <w:color w:val="FF0000"/>
          <w:spacing w:val="-3"/>
          <w:sz w:val="24"/>
          <w:szCs w:val="24"/>
        </w:rPr>
        <w:t>30</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b/>
          <w:bCs/>
          <w:color w:val="FF0000"/>
          <w:spacing w:val="-3"/>
          <w:sz w:val="24"/>
          <w:szCs w:val="24"/>
        </w:rPr>
        <w:t>分钟。</w:t>
      </w:r>
    </w:p>
    <w:p w14:paraId="45E1441C">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p>
    <w:p w14:paraId="6706F46C">
      <w:pPr>
        <w:spacing w:before="1"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定的解锁电子</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时间内解锁其电子</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w:t>
      </w:r>
    </w:p>
    <w:p w14:paraId="3EBE91B4">
      <w:pPr>
        <w:spacing w:before="182" w:line="360" w:lineRule="auto"/>
        <w:ind w:left="952" w:hanging="952" w:hangingChars="400"/>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w:t>
      </w:r>
      <w:r>
        <w:rPr>
          <w:rFonts w:hint="eastAsia" w:ascii="仿宋" w:hAnsi="仿宋" w:eastAsia="仿宋" w:cs="仿宋"/>
          <w:spacing w:val="-2"/>
          <w:sz w:val="24"/>
          <w:szCs w:val="24"/>
          <w:lang w:val="en-US" w:eastAsia="zh-CN"/>
        </w:rPr>
        <w:t>全程录制</w:t>
      </w:r>
      <w:r>
        <w:rPr>
          <w:rFonts w:hint="eastAsia" w:ascii="仿宋" w:hAnsi="仿宋" w:eastAsia="仿宋" w:cs="仿宋"/>
          <w:spacing w:val="-2"/>
          <w:sz w:val="24"/>
          <w:szCs w:val="24"/>
        </w:rPr>
        <w:t>，由参加开标的相关工作人员签字确认，并存档备查。</w:t>
      </w:r>
    </w:p>
    <w:p w14:paraId="315480C5">
      <w:pPr>
        <w:spacing w:before="180" w:line="360" w:lineRule="auto"/>
        <w:ind w:left="39"/>
        <w:rPr>
          <w:rFonts w:hint="eastAsia" w:ascii="仿宋" w:hAnsi="仿宋" w:eastAsia="仿宋" w:cs="仿宋"/>
          <w:sz w:val="24"/>
          <w:szCs w:val="24"/>
        </w:rPr>
      </w:pPr>
      <w:r>
        <w:rPr>
          <w:rFonts w:hint="eastAsia" w:ascii="仿宋" w:hAnsi="仿宋" w:eastAsia="仿宋" w:cs="仿宋"/>
          <w:spacing w:val="-1"/>
          <w:position w:val="16"/>
          <w:sz w:val="24"/>
          <w:szCs w:val="24"/>
        </w:rPr>
        <w:t>18.6   投标人代表对开标过程和开标记录有疑义，以及认为采购人、采购代</w:t>
      </w:r>
    </w:p>
    <w:p w14:paraId="11DA85B2">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14:paraId="6913DC28">
      <w:pPr>
        <w:spacing w:before="182" w:line="360" w:lineRule="auto"/>
        <w:ind w:left="27"/>
        <w:outlineLvl w:val="1"/>
        <w:rPr>
          <w:rFonts w:hint="eastAsia" w:ascii="仿宋" w:hAnsi="仿宋" w:eastAsia="仿宋" w:cs="仿宋"/>
          <w:sz w:val="24"/>
          <w:szCs w:val="24"/>
          <w:lang w:eastAsia="zh-CN"/>
        </w:rPr>
      </w:pPr>
      <w:bookmarkStart w:id="50" w:name="_Toc4313"/>
      <w:bookmarkStart w:id="51" w:name="_Toc17503"/>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w:t>
      </w:r>
      <w:r>
        <w:rPr>
          <w:rFonts w:hint="eastAsia" w:ascii="仿宋" w:hAnsi="仿宋" w:eastAsia="仿宋" w:cs="仿宋"/>
          <w:b/>
          <w:bCs/>
          <w:spacing w:val="-5"/>
          <w:sz w:val="24"/>
          <w:szCs w:val="24"/>
          <w:lang w:eastAsia="zh-CN"/>
        </w:rPr>
        <w:t>磋商小组</w:t>
      </w:r>
      <w:bookmarkEnd w:id="50"/>
      <w:bookmarkEnd w:id="51"/>
    </w:p>
    <w:p w14:paraId="5CBAB8EC">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中规定的内容，对投标</w:t>
      </w:r>
    </w:p>
    <w:p w14:paraId="0208C16E">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14:paraId="759B7231">
      <w:pPr>
        <w:spacing w:before="1" w:line="360" w:lineRule="auto"/>
        <w:ind w:firstLine="696" w:firstLineChars="300"/>
        <w:rPr>
          <w:rFonts w:hint="eastAsia" w:ascii="仿宋" w:hAnsi="仿宋" w:eastAsia="仿宋" w:cs="仿宋"/>
          <w:spacing w:val="-4"/>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14:paraId="721C484F">
      <w:pPr>
        <w:spacing w:before="1" w:line="360" w:lineRule="auto"/>
        <w:ind w:firstLine="696" w:firstLineChars="300"/>
        <w:rPr>
          <w:rFonts w:hint="eastAsia" w:ascii="仿宋" w:hAnsi="仿宋" w:eastAsia="仿宋" w:cs="仿宋"/>
          <w:spacing w:val="-4"/>
          <w:sz w:val="24"/>
          <w:szCs w:val="24"/>
        </w:rPr>
      </w:pPr>
    </w:p>
    <w:p w14:paraId="6BCBD6A9">
      <w:pPr>
        <w:spacing w:before="1" w:line="360" w:lineRule="auto"/>
        <w:ind w:firstLine="696" w:firstLineChars="300"/>
        <w:rPr>
          <w:rFonts w:hint="eastAsia" w:ascii="仿宋" w:hAnsi="仿宋" w:eastAsia="仿宋" w:cs="仿宋"/>
          <w:spacing w:val="-4"/>
          <w:sz w:val="24"/>
          <w:szCs w:val="24"/>
        </w:rPr>
      </w:pPr>
    </w:p>
    <w:p w14:paraId="43EFF70F">
      <w:pPr>
        <w:spacing w:before="1" w:line="360" w:lineRule="auto"/>
        <w:ind w:firstLine="696" w:firstLineChars="300"/>
        <w:rPr>
          <w:rFonts w:hint="eastAsia" w:ascii="仿宋" w:hAnsi="仿宋" w:eastAsia="仿宋" w:cs="仿宋"/>
          <w:spacing w:val="-4"/>
          <w:sz w:val="24"/>
          <w:szCs w:val="24"/>
        </w:rPr>
      </w:pPr>
    </w:p>
    <w:p w14:paraId="0287CC8B">
      <w:pPr>
        <w:spacing w:before="177" w:line="360" w:lineRule="auto"/>
        <w:ind w:left="508"/>
        <w:jc w:val="center"/>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本项目资格审查资料表应附在</w:t>
      </w:r>
      <w:r>
        <w:rPr>
          <w:rFonts w:hint="eastAsia" w:ascii="仿宋" w:hAnsi="仿宋" w:eastAsia="仿宋" w:cs="仿宋"/>
          <w:b/>
          <w:bCs/>
          <w:color w:val="auto"/>
          <w:spacing w:val="-3"/>
          <w:sz w:val="24"/>
          <w:szCs w:val="24"/>
          <w:lang w:eastAsia="zh-CN"/>
        </w:rPr>
        <w:t>响应文件</w:t>
      </w:r>
      <w:r>
        <w:rPr>
          <w:rFonts w:hint="eastAsia" w:ascii="仿宋" w:hAnsi="仿宋" w:eastAsia="仿宋" w:cs="仿宋"/>
          <w:b/>
          <w:bCs/>
          <w:color w:val="auto"/>
          <w:spacing w:val="-3"/>
          <w:sz w:val="24"/>
          <w:szCs w:val="24"/>
        </w:rPr>
        <w:t>中：</w:t>
      </w:r>
    </w:p>
    <w:p w14:paraId="7DA9ECE0">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1、企业三证合一的法人营业执照或含二维码的营业执照；</w:t>
      </w:r>
    </w:p>
    <w:p w14:paraId="52818E9E">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2、授权人参与投标提供法定代表人授权书及被授权人身份证；法人本人参与投标提供法人身份证及法人资格证明；</w:t>
      </w:r>
    </w:p>
    <w:p w14:paraId="0090A633">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3、提供近半年任意一个月的投标单位社保缴费凭证和法人或授权人个人缴纳的社保明细；</w:t>
      </w:r>
    </w:p>
    <w:p w14:paraId="48184272">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4、2024年或2025年的财务审计报告（新成立公司不足一年的提供近三个月内有效的银行资信证明）；</w:t>
      </w:r>
    </w:p>
    <w:p w14:paraId="6E32A107">
      <w:pPr>
        <w:numPr>
          <w:ilvl w:val="0"/>
          <w:numId w:val="2"/>
        </w:num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在税务局依法缴纳近半年任意一个月税收证明的良好记录（零申报的企业需提供税务局的零申报证明及投标截止日内税收征管信息系统查询的无欠税证明）；</w:t>
      </w:r>
    </w:p>
    <w:p w14:paraId="049ECB33">
      <w:pPr>
        <w:numPr>
          <w:ilvl w:val="0"/>
          <w:numId w:val="0"/>
        </w:numPr>
        <w:spacing w:before="24" w:line="360" w:lineRule="auto"/>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注：投标截止日内是指公告发出日至投标截止日</w:t>
      </w:r>
    </w:p>
    <w:p w14:paraId="04901DB8">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响应文件中，下载日期需在投标截止日内）；</w:t>
      </w:r>
    </w:p>
    <w:p w14:paraId="2CB99B6A">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7、在参加政府采购活动中前三年内无重大违法记录的承诺书；</w:t>
      </w:r>
    </w:p>
    <w:p w14:paraId="5E6D0912">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8、针对本次采购项目《反商业贿赂承诺书》的书面声明；</w:t>
      </w:r>
    </w:p>
    <w:p w14:paraId="7332C19C">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9、具有履行该项目合同所必需的设备和专业技术能力的证明材料</w:t>
      </w:r>
    </w:p>
    <w:p w14:paraId="25FC6AE9">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10、本项目不接受联合体；</w:t>
      </w:r>
    </w:p>
    <w:p w14:paraId="38F201C8">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11、</w:t>
      </w:r>
      <w:r>
        <w:rPr>
          <w:rFonts w:hint="eastAsia" w:ascii="仿宋" w:hAnsi="仿宋" w:eastAsia="仿宋" w:cs="仿宋"/>
          <w:b w:val="0"/>
          <w:bCs w:val="0"/>
          <w:snapToGrid w:val="0"/>
          <w:color w:val="0000FF"/>
          <w:kern w:val="0"/>
          <w:sz w:val="24"/>
          <w:szCs w:val="24"/>
          <w:u w:val="none"/>
          <w:lang w:val="en-US" w:eastAsia="zh-CN" w:bidi="ar-SA"/>
        </w:rPr>
        <w:t>、投标人须具有城乡规划（国土空间规划）乙级及以上资质</w:t>
      </w:r>
    </w:p>
    <w:p w14:paraId="15AE6257">
      <w:pPr>
        <w:spacing w:before="24" w:line="360" w:lineRule="auto"/>
        <w:ind w:left="2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提示：</w:t>
      </w:r>
      <w:r>
        <w:rPr>
          <w:rFonts w:hint="eastAsia" w:ascii="仿宋" w:hAnsi="仿宋" w:eastAsia="仿宋" w:cs="仿宋"/>
          <w:b/>
          <w:bCs/>
          <w:color w:val="auto"/>
          <w:spacing w:val="-3"/>
          <w:sz w:val="24"/>
          <w:szCs w:val="24"/>
        </w:rPr>
        <w:t>通过资格审查的投标人不足三家的，不得评标。</w:t>
      </w:r>
    </w:p>
    <w:p w14:paraId="45B8D534">
      <w:pPr>
        <w:spacing w:before="177"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19.2  采购人或采购代理机构将在开标前 1 个工作日至投标截止后 1 小时的期间内查询投标人的信用记录。投标人存在不良信用记录的，其投标将被认定为投标无效。  </w:t>
      </w:r>
    </w:p>
    <w:p w14:paraId="6383373E">
      <w:pPr>
        <w:spacing w:before="179" w:line="360" w:lineRule="auto"/>
        <w:ind w:left="42"/>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pacing w:val="-21"/>
          <w:sz w:val="24"/>
          <w:szCs w:val="24"/>
        </w:rPr>
        <w:t>网</w:t>
      </w:r>
      <w:r>
        <w:rPr>
          <w:rFonts w:hint="eastAsia" w:ascii="仿宋" w:hAnsi="仿宋" w:eastAsia="仿宋" w:cs="仿宋"/>
          <w:spacing w:val="-55"/>
          <w:sz w:val="24"/>
          <w:szCs w:val="24"/>
        </w:rPr>
        <w:t xml:space="preserve"> </w:t>
      </w:r>
      <w:r>
        <w:rPr>
          <w:rFonts w:hint="eastAsia" w:ascii="仿宋" w:hAnsi="仿宋" w:eastAsia="仿宋" w:cs="仿宋"/>
          <w:spacing w:val="-21"/>
          <w:sz w:val="24"/>
          <w:szCs w:val="24"/>
        </w:rPr>
        <w:t>站</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 及存在《中华人民共和国政府采购法实施条例》第十九条</w:t>
      </w:r>
      <w:r>
        <w:rPr>
          <w:rFonts w:hint="eastAsia" w:ascii="仿宋" w:hAnsi="仿宋" w:eastAsia="仿宋" w:cs="仿宋"/>
          <w:spacing w:val="-1"/>
          <w:sz w:val="24"/>
          <w:szCs w:val="24"/>
        </w:rPr>
        <w:t>规定的行政处</w:t>
      </w:r>
      <w:r>
        <w:rPr>
          <w:rFonts w:hint="eastAsia" w:ascii="仿宋" w:hAnsi="仿宋" w:eastAsia="仿宋" w:cs="仿宋"/>
          <w:spacing w:val="-6"/>
          <w:sz w:val="24"/>
          <w:szCs w:val="24"/>
        </w:rPr>
        <w:t>罚记录。以联合体形式参加投标的，联合体任何成员存在以上不良信用记录的，联合体投标将被认定为投标无效。</w:t>
      </w:r>
    </w:p>
    <w:p w14:paraId="0F199E15">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w:t>
      </w:r>
      <w:r>
        <w:rPr>
          <w:rFonts w:hint="eastAsia" w:ascii="仿宋" w:hAnsi="仿宋" w:eastAsia="仿宋" w:cs="仿宋"/>
          <w:sz w:val="24"/>
          <w:szCs w:val="24"/>
          <w:lang w:eastAsia="zh-CN"/>
        </w:rPr>
        <w:t>磋商文件</w:t>
      </w:r>
      <w:r>
        <w:rPr>
          <w:rFonts w:hint="eastAsia" w:ascii="仿宋" w:hAnsi="仿宋" w:eastAsia="仿宋" w:cs="仿宋"/>
          <w:sz w:val="24"/>
          <w:szCs w:val="24"/>
        </w:rPr>
        <w:t>规定的查询时间之后，网站信息发生的任何变更均不再作</w:t>
      </w:r>
    </w:p>
    <w:p w14:paraId="5B16F55E">
      <w:pPr>
        <w:spacing w:line="360" w:lineRule="auto"/>
        <w:ind w:left="885"/>
        <w:rPr>
          <w:rFonts w:hint="eastAsia" w:ascii="仿宋" w:hAnsi="仿宋" w:eastAsia="仿宋" w:cs="仿宋"/>
          <w:sz w:val="24"/>
          <w:szCs w:val="24"/>
        </w:rPr>
      </w:pPr>
      <w:r>
        <w:rPr>
          <w:rFonts w:hint="eastAsia" w:ascii="仿宋" w:hAnsi="仿宋" w:eastAsia="仿宋" w:cs="仿宋"/>
          <w:spacing w:val="-5"/>
          <w:sz w:val="24"/>
          <w:szCs w:val="24"/>
        </w:rPr>
        <w:t>为评标依据。</w:t>
      </w:r>
    </w:p>
    <w:p w14:paraId="1EEADFFE">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14:paraId="7B27637F">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14:paraId="254D3BD3">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14:paraId="61F9E40E">
      <w:pPr>
        <w:spacing w:before="71" w:line="360" w:lineRule="auto"/>
        <w:ind w:left="884" w:right="83" w:hanging="8"/>
        <w:rPr>
          <w:rFonts w:hint="eastAsia" w:ascii="仿宋" w:hAnsi="仿宋" w:eastAsia="仿宋" w:cs="仿宋"/>
          <w:sz w:val="25"/>
          <w:szCs w:val="25"/>
          <w:lang w:eastAsia="zh-CN"/>
        </w:rPr>
      </w:pPr>
      <w:r>
        <w:rPr>
          <w:rFonts w:hint="eastAsia" w:ascii="仿宋" w:hAnsi="仿宋" w:eastAsia="仿宋" w:cs="仿宋"/>
          <w:sz w:val="24"/>
          <w:szCs w:val="24"/>
        </w:rPr>
        <w:t>施条例》及本项目本级和上级财政部门的有关规定依法组建的</w:t>
      </w:r>
      <w:r>
        <w:rPr>
          <w:rFonts w:hint="eastAsia" w:ascii="仿宋" w:hAnsi="仿宋" w:eastAsia="仿宋" w:cs="仿宋"/>
          <w:sz w:val="24"/>
          <w:szCs w:val="24"/>
          <w:lang w:eastAsia="zh-CN"/>
        </w:rPr>
        <w:t>磋商小组</w:t>
      </w:r>
      <w:r>
        <w:rPr>
          <w:rFonts w:hint="eastAsia" w:ascii="仿宋" w:hAnsi="仿宋" w:eastAsia="仿宋" w:cs="仿宋"/>
          <w:spacing w:val="-1"/>
          <w:sz w:val="24"/>
          <w:szCs w:val="24"/>
        </w:rPr>
        <w:t>，负责本项目评标工作。</w:t>
      </w:r>
      <w:r>
        <w:rPr>
          <w:rFonts w:hint="eastAsia" w:ascii="仿宋" w:hAnsi="仿宋" w:eastAsia="仿宋" w:cs="仿宋"/>
          <w:b/>
          <w:bCs/>
          <w:i/>
          <w:iCs/>
          <w:spacing w:val="-1"/>
          <w:sz w:val="25"/>
          <w:szCs w:val="25"/>
          <w:u w:val="single" w:color="auto"/>
        </w:rPr>
        <w:t>本项目</w:t>
      </w:r>
      <w:r>
        <w:rPr>
          <w:rFonts w:hint="eastAsia" w:ascii="仿宋" w:hAnsi="仿宋" w:eastAsia="仿宋" w:cs="仿宋"/>
          <w:b/>
          <w:bCs/>
          <w:i/>
          <w:iCs/>
          <w:spacing w:val="-1"/>
          <w:sz w:val="25"/>
          <w:szCs w:val="25"/>
          <w:u w:val="single" w:color="auto"/>
          <w:lang w:eastAsia="zh-CN"/>
        </w:rPr>
        <w:t>磋商小组</w:t>
      </w:r>
      <w:r>
        <w:rPr>
          <w:rFonts w:hint="eastAsia" w:ascii="仿宋" w:hAnsi="仿宋" w:eastAsia="仿宋" w:cs="仿宋"/>
          <w:b/>
          <w:bCs/>
          <w:i/>
          <w:iCs/>
          <w:spacing w:val="-1"/>
          <w:sz w:val="25"/>
          <w:szCs w:val="25"/>
          <w:u w:val="single" w:color="auto"/>
        </w:rPr>
        <w:t>成</w:t>
      </w:r>
      <w:r>
        <w:rPr>
          <w:rFonts w:hint="eastAsia" w:ascii="仿宋" w:hAnsi="仿宋" w:eastAsia="仿宋" w:cs="仿宋"/>
          <w:b/>
          <w:bCs/>
          <w:i/>
          <w:iCs/>
          <w:spacing w:val="-2"/>
          <w:sz w:val="25"/>
          <w:szCs w:val="25"/>
          <w:u w:val="single" w:color="auto"/>
        </w:rPr>
        <w:t>员</w:t>
      </w:r>
      <w:r>
        <w:rPr>
          <w:rFonts w:hint="eastAsia" w:ascii="仿宋" w:hAnsi="仿宋" w:eastAsia="仿宋" w:cs="仿宋"/>
          <w:b/>
          <w:bCs/>
          <w:i/>
          <w:iCs/>
          <w:spacing w:val="-2"/>
          <w:sz w:val="24"/>
          <w:szCs w:val="24"/>
          <w:u w:val="single" w:color="auto"/>
          <w:lang w:val="en-US" w:eastAsia="zh-CN"/>
        </w:rPr>
        <w:t>3</w:t>
      </w:r>
      <w:r>
        <w:rPr>
          <w:rFonts w:hint="eastAsia" w:ascii="仿宋" w:hAnsi="仿宋" w:eastAsia="仿宋" w:cs="仿宋"/>
          <w:b/>
          <w:bCs/>
          <w:i/>
          <w:iCs/>
          <w:spacing w:val="-2"/>
          <w:sz w:val="25"/>
          <w:szCs w:val="25"/>
          <w:u w:val="single" w:color="auto"/>
        </w:rPr>
        <w:t>名</w:t>
      </w:r>
      <w:r>
        <w:rPr>
          <w:rFonts w:hint="eastAsia" w:ascii="仿宋" w:hAnsi="仿宋" w:eastAsia="仿宋" w:cs="仿宋"/>
          <w:b/>
          <w:bCs/>
          <w:i/>
          <w:iCs/>
          <w:spacing w:val="-2"/>
          <w:sz w:val="25"/>
          <w:szCs w:val="25"/>
          <w:u w:val="single" w:color="auto"/>
          <w:lang w:eastAsia="zh-CN"/>
        </w:rPr>
        <w:t>。</w:t>
      </w:r>
    </w:p>
    <w:p w14:paraId="0DD781EC">
      <w:pPr>
        <w:spacing w:before="200" w:line="360" w:lineRule="auto"/>
        <w:ind w:left="17"/>
        <w:outlineLvl w:val="1"/>
        <w:rPr>
          <w:rFonts w:hint="eastAsia" w:ascii="仿宋" w:hAnsi="仿宋" w:eastAsia="仿宋" w:cs="仿宋"/>
          <w:sz w:val="24"/>
          <w:szCs w:val="24"/>
        </w:rPr>
      </w:pPr>
      <w:bookmarkStart w:id="52" w:name="_Toc30587"/>
      <w:bookmarkStart w:id="53" w:name="_Toc21780"/>
      <w:r>
        <w:rPr>
          <w:rFonts w:hint="eastAsia" w:ascii="仿宋" w:hAnsi="仿宋" w:eastAsia="仿宋" w:cs="仿宋"/>
          <w:b/>
          <w:bCs/>
          <w:spacing w:val="-2"/>
          <w:sz w:val="24"/>
          <w:szCs w:val="24"/>
        </w:rPr>
        <w:t>20.</w:t>
      </w:r>
      <w:r>
        <w:rPr>
          <w:rFonts w:hint="eastAsia" w:ascii="仿宋" w:hAnsi="仿宋" w:eastAsia="仿宋" w:cs="仿宋"/>
          <w:b/>
          <w:bCs/>
          <w:spacing w:val="-2"/>
          <w:sz w:val="24"/>
          <w:szCs w:val="24"/>
          <w:lang w:eastAsia="zh-CN"/>
        </w:rPr>
        <w:t>响应文件</w:t>
      </w:r>
      <w:r>
        <w:rPr>
          <w:rFonts w:hint="eastAsia" w:ascii="仿宋" w:hAnsi="仿宋" w:eastAsia="仿宋" w:cs="仿宋"/>
          <w:b/>
          <w:bCs/>
          <w:spacing w:val="-2"/>
          <w:sz w:val="24"/>
          <w:szCs w:val="24"/>
        </w:rPr>
        <w:t>的符合性审查与澄清</w:t>
      </w:r>
      <w:bookmarkEnd w:id="52"/>
      <w:bookmarkEnd w:id="53"/>
    </w:p>
    <w:p w14:paraId="0AA3D06C">
      <w:pPr>
        <w:spacing w:before="182" w:line="360" w:lineRule="auto"/>
        <w:ind w:left="16"/>
        <w:rPr>
          <w:rFonts w:hint="eastAsia" w:ascii="仿宋" w:hAnsi="仿宋" w:eastAsia="仿宋" w:cs="仿宋"/>
          <w:sz w:val="24"/>
          <w:szCs w:val="24"/>
        </w:rPr>
      </w:pPr>
      <w:r>
        <w:rPr>
          <w:rFonts w:hint="eastAsia" w:ascii="仿宋" w:hAnsi="仿宋" w:eastAsia="仿宋" w:cs="仿宋"/>
          <w:spacing w:val="2"/>
          <w:sz w:val="24"/>
          <w:szCs w:val="24"/>
        </w:rPr>
        <w:t>20.1   符合性审查是指依据</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的规定，从</w:t>
      </w:r>
      <w:r>
        <w:rPr>
          <w:rFonts w:hint="eastAsia" w:ascii="仿宋" w:hAnsi="仿宋" w:eastAsia="仿宋" w:cs="仿宋"/>
          <w:spacing w:val="2"/>
          <w:sz w:val="24"/>
          <w:szCs w:val="24"/>
          <w:lang w:eastAsia="zh-CN"/>
        </w:rPr>
        <w:t>响应文件</w:t>
      </w:r>
      <w:r>
        <w:rPr>
          <w:rFonts w:hint="eastAsia" w:ascii="仿宋" w:hAnsi="仿宋" w:eastAsia="仿宋" w:cs="仿宋"/>
          <w:spacing w:val="2"/>
          <w:sz w:val="24"/>
          <w:szCs w:val="24"/>
        </w:rPr>
        <w:t>的有效性和完整性对</w:t>
      </w:r>
    </w:p>
    <w:p w14:paraId="558B62A7">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的响应程度进行审查，以确定是否对</w:t>
      </w: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的实质性要求做</w:t>
      </w:r>
    </w:p>
    <w:p w14:paraId="6FBC077D">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14:paraId="5F3D679C">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 xml:space="preserve">20.2    </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的澄清</w:t>
      </w:r>
    </w:p>
    <w:p w14:paraId="761E86B0">
      <w:pPr>
        <w:spacing w:before="179" w:line="360" w:lineRule="auto"/>
        <w:ind w:left="16"/>
        <w:rPr>
          <w:rFonts w:hint="eastAsia" w:ascii="仿宋" w:hAnsi="仿宋" w:eastAsia="仿宋" w:cs="仿宋"/>
          <w:sz w:val="24"/>
          <w:szCs w:val="24"/>
        </w:rPr>
      </w:pPr>
      <w:r>
        <w:rPr>
          <w:rFonts w:hint="eastAsia" w:ascii="仿宋" w:hAnsi="仿宋" w:eastAsia="仿宋" w:cs="仿宋"/>
          <w:spacing w:val="1"/>
          <w:sz w:val="24"/>
          <w:szCs w:val="24"/>
        </w:rPr>
        <w:t>20.2.1  在评标期间，</w:t>
      </w:r>
      <w:r>
        <w:rPr>
          <w:rFonts w:hint="eastAsia" w:ascii="仿宋" w:hAnsi="仿宋" w:eastAsia="仿宋" w:cs="仿宋"/>
          <w:spacing w:val="1"/>
          <w:sz w:val="24"/>
          <w:szCs w:val="24"/>
          <w:lang w:eastAsia="zh-CN"/>
        </w:rPr>
        <w:t>磋商小组</w:t>
      </w:r>
      <w:r>
        <w:rPr>
          <w:rFonts w:hint="eastAsia" w:ascii="仿宋" w:hAnsi="仿宋" w:eastAsia="仿宋" w:cs="仿宋"/>
          <w:spacing w:val="1"/>
          <w:sz w:val="24"/>
          <w:szCs w:val="24"/>
        </w:rPr>
        <w:t>将以</w:t>
      </w:r>
      <w:r>
        <w:rPr>
          <w:rFonts w:hint="eastAsia" w:ascii="仿宋" w:hAnsi="仿宋" w:eastAsia="仿宋" w:cs="仿宋"/>
          <w:spacing w:val="1"/>
          <w:sz w:val="24"/>
          <w:szCs w:val="24"/>
          <w:lang w:val="en-US" w:eastAsia="zh-CN"/>
        </w:rPr>
        <w:t>线上</w:t>
      </w:r>
      <w:r>
        <w:rPr>
          <w:rFonts w:hint="eastAsia" w:ascii="仿宋" w:hAnsi="仿宋" w:eastAsia="仿宋" w:cs="仿宋"/>
          <w:sz w:val="24"/>
          <w:szCs w:val="24"/>
        </w:rPr>
        <w:t>方式要求投标人对其</w:t>
      </w:r>
      <w:r>
        <w:rPr>
          <w:rFonts w:hint="eastAsia" w:ascii="仿宋" w:hAnsi="仿宋" w:eastAsia="仿宋" w:cs="仿宋"/>
          <w:sz w:val="24"/>
          <w:szCs w:val="24"/>
          <w:lang w:eastAsia="zh-CN"/>
        </w:rPr>
        <w:t>响应文件</w:t>
      </w:r>
      <w:r>
        <w:rPr>
          <w:rFonts w:hint="eastAsia" w:ascii="仿宋" w:hAnsi="仿宋" w:eastAsia="仿宋" w:cs="仿宋"/>
          <w:sz w:val="24"/>
          <w:szCs w:val="24"/>
        </w:rPr>
        <w:t>中含义</w:t>
      </w:r>
    </w:p>
    <w:p w14:paraId="14B6B48F">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2"/>
          <w:sz w:val="24"/>
          <w:szCs w:val="24"/>
        </w:rPr>
        <w:t>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w:t>
      </w:r>
      <w:r>
        <w:rPr>
          <w:rFonts w:hint="eastAsia" w:ascii="仿宋" w:hAnsi="仿宋" w:eastAsia="仿宋" w:cs="仿宋"/>
          <w:spacing w:val="6"/>
          <w:sz w:val="24"/>
          <w:szCs w:val="24"/>
          <w:lang w:eastAsia="zh-CN"/>
        </w:rPr>
        <w:t>磋商小组</w:t>
      </w:r>
      <w:r>
        <w:rPr>
          <w:rFonts w:hint="eastAsia" w:ascii="仿宋" w:hAnsi="仿宋" w:eastAsia="仿宋" w:cs="仿宋"/>
          <w:spacing w:val="6"/>
          <w:sz w:val="24"/>
          <w:szCs w:val="24"/>
        </w:rPr>
        <w:t>认为投标人的报价明显低于其他通过符合性检查投标人</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的报价，有可能影响履约的情况作必要的澄清、说明或补正。投标人澄清、说明或补正。应在</w:t>
      </w:r>
      <w:r>
        <w:rPr>
          <w:rFonts w:hint="eastAsia" w:ascii="仿宋" w:hAnsi="仿宋" w:eastAsia="仿宋" w:cs="仿宋"/>
          <w:spacing w:val="-2"/>
          <w:sz w:val="24"/>
          <w:szCs w:val="24"/>
          <w:lang w:eastAsia="zh-CN"/>
        </w:rPr>
        <w:t>磋商小组</w:t>
      </w:r>
      <w:r>
        <w:rPr>
          <w:rFonts w:hint="eastAsia" w:ascii="仿宋" w:hAnsi="仿宋" w:eastAsia="仿宋" w:cs="仿宋"/>
          <w:spacing w:val="-2"/>
          <w:sz w:val="24"/>
          <w:szCs w:val="24"/>
        </w:rPr>
        <w:t>规定的时间内以</w:t>
      </w:r>
      <w:r>
        <w:rPr>
          <w:rFonts w:hint="eastAsia" w:ascii="仿宋" w:hAnsi="仿宋" w:eastAsia="仿宋" w:cs="仿宋"/>
          <w:spacing w:val="-2"/>
          <w:sz w:val="24"/>
          <w:szCs w:val="24"/>
          <w:lang w:val="en-US" w:eastAsia="zh-CN"/>
        </w:rPr>
        <w:t>线上</w:t>
      </w:r>
      <w:r>
        <w:rPr>
          <w:rFonts w:hint="eastAsia" w:ascii="仿宋" w:hAnsi="仿宋" w:eastAsia="仿宋" w:cs="仿宋"/>
          <w:spacing w:val="-2"/>
          <w:sz w:val="24"/>
          <w:szCs w:val="24"/>
        </w:rPr>
        <w:t>方式进行，并不</w:t>
      </w:r>
      <w:r>
        <w:rPr>
          <w:rFonts w:hint="eastAsia" w:ascii="仿宋" w:hAnsi="仿宋" w:eastAsia="仿宋" w:cs="仿宋"/>
          <w:spacing w:val="-1"/>
          <w:sz w:val="24"/>
          <w:szCs w:val="24"/>
        </w:rPr>
        <w:t>得超出</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范围或者改变</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的实质性内容。</w:t>
      </w:r>
    </w:p>
    <w:p w14:paraId="315FCB18">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w:t>
      </w:r>
      <w:r>
        <w:rPr>
          <w:rFonts w:hint="eastAsia" w:ascii="仿宋" w:hAnsi="仿宋" w:eastAsia="仿宋" w:cs="仿宋"/>
          <w:sz w:val="24"/>
          <w:szCs w:val="24"/>
          <w:lang w:eastAsia="zh-CN"/>
        </w:rPr>
        <w:t>响应文件</w:t>
      </w:r>
      <w:r>
        <w:rPr>
          <w:rFonts w:hint="eastAsia" w:ascii="仿宋" w:hAnsi="仿宋" w:eastAsia="仿宋" w:cs="仿宋"/>
          <w:spacing w:val="-1"/>
          <w:sz w:val="24"/>
          <w:szCs w:val="24"/>
        </w:rPr>
        <w:t>的一部分。</w:t>
      </w:r>
    </w:p>
    <w:p w14:paraId="0E3BE2B9">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 xml:space="preserve">20.3     </w:t>
      </w:r>
      <w:r>
        <w:rPr>
          <w:rFonts w:hint="eastAsia" w:ascii="仿宋" w:hAnsi="仿宋" w:eastAsia="仿宋" w:cs="仿宋"/>
          <w:sz w:val="24"/>
          <w:szCs w:val="24"/>
          <w:lang w:eastAsia="zh-CN"/>
        </w:rPr>
        <w:t>响应文件</w:t>
      </w:r>
      <w:r>
        <w:rPr>
          <w:rFonts w:hint="eastAsia" w:ascii="仿宋" w:hAnsi="仿宋" w:eastAsia="仿宋" w:cs="仿宋"/>
          <w:sz w:val="24"/>
          <w:szCs w:val="24"/>
        </w:rPr>
        <w:t>报价出现前后不一致的，按照</w:t>
      </w:r>
      <w:r>
        <w:rPr>
          <w:rFonts w:hint="eastAsia" w:ascii="仿宋" w:hAnsi="仿宋" w:eastAsia="仿宋" w:cs="仿宋"/>
          <w:spacing w:val="-1"/>
          <w:sz w:val="24"/>
          <w:szCs w:val="24"/>
        </w:rPr>
        <w:t>下列规定修正：</w:t>
      </w:r>
    </w:p>
    <w:p w14:paraId="7094B4F7">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w:t>
      </w:r>
      <w:r>
        <w:rPr>
          <w:rFonts w:hint="eastAsia" w:ascii="仿宋" w:hAnsi="仿宋" w:eastAsia="仿宋" w:cs="仿宋"/>
          <w:spacing w:val="-3"/>
          <w:position w:val="17"/>
          <w:sz w:val="24"/>
          <w:szCs w:val="24"/>
          <w:lang w:eastAsia="zh-CN"/>
        </w:rPr>
        <w:t>响应文件</w:t>
      </w:r>
      <w:r>
        <w:rPr>
          <w:rFonts w:hint="eastAsia" w:ascii="仿宋" w:hAnsi="仿宋" w:eastAsia="仿宋" w:cs="仿宋"/>
          <w:spacing w:val="-3"/>
          <w:position w:val="17"/>
          <w:sz w:val="24"/>
          <w:szCs w:val="24"/>
        </w:rPr>
        <w:t>中开标一览表（报价表）内容与</w:t>
      </w:r>
      <w:r>
        <w:rPr>
          <w:rFonts w:hint="eastAsia" w:ascii="仿宋" w:hAnsi="仿宋" w:eastAsia="仿宋" w:cs="仿宋"/>
          <w:spacing w:val="-3"/>
          <w:position w:val="17"/>
          <w:sz w:val="24"/>
          <w:szCs w:val="24"/>
          <w:lang w:eastAsia="zh-CN"/>
        </w:rPr>
        <w:t>响应文件</w:t>
      </w:r>
      <w:r>
        <w:rPr>
          <w:rFonts w:hint="eastAsia" w:ascii="仿宋" w:hAnsi="仿宋" w:eastAsia="仿宋" w:cs="仿宋"/>
          <w:spacing w:val="-3"/>
          <w:position w:val="17"/>
          <w:sz w:val="24"/>
          <w:szCs w:val="24"/>
        </w:rPr>
        <w:t>中相应内容不一</w:t>
      </w:r>
    </w:p>
    <w:p w14:paraId="40247AB9">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14:paraId="32E207C0">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14:paraId="4CA5B6DB">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14:paraId="6045F7DE">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14:paraId="5189A158">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w:t>
      </w:r>
      <w:r>
        <w:rPr>
          <w:rFonts w:hint="eastAsia" w:ascii="仿宋" w:hAnsi="仿宋" w:eastAsia="仿宋" w:cs="仿宋"/>
          <w:spacing w:val="18"/>
          <w:w w:val="101"/>
          <w:sz w:val="24"/>
          <w:szCs w:val="24"/>
        </w:rPr>
        <w:t xml:space="preserve"> </w:t>
      </w:r>
      <w:r>
        <w:rPr>
          <w:rFonts w:hint="eastAsia" w:ascii="仿宋" w:hAnsi="仿宋" w:eastAsia="仿宋" w:cs="仿宋"/>
          <w:spacing w:val="-3"/>
          <w:sz w:val="24"/>
          <w:szCs w:val="24"/>
        </w:rPr>
        <w:t>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12E848F4">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的解释发生异议的，以中文文本为准。</w:t>
      </w:r>
    </w:p>
    <w:p w14:paraId="3BBC5347">
      <w:pPr>
        <w:spacing w:before="178" w:line="360" w:lineRule="auto"/>
        <w:ind w:left="16"/>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14:paraId="4B509E76">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14:paraId="4E3AA79C">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14:paraId="770C53DD">
      <w:pPr>
        <w:spacing w:before="177" w:line="360" w:lineRule="auto"/>
        <w:ind w:left="17"/>
        <w:outlineLvl w:val="1"/>
        <w:rPr>
          <w:rFonts w:hint="eastAsia" w:ascii="仿宋" w:hAnsi="仿宋" w:eastAsia="仿宋" w:cs="仿宋"/>
          <w:sz w:val="24"/>
          <w:szCs w:val="24"/>
        </w:rPr>
      </w:pPr>
      <w:bookmarkStart w:id="54" w:name="_Toc12339"/>
      <w:bookmarkStart w:id="55" w:name="_Toc19537"/>
      <w:r>
        <w:rPr>
          <w:rFonts w:hint="eastAsia" w:ascii="仿宋" w:hAnsi="仿宋" w:eastAsia="仿宋" w:cs="仿宋"/>
          <w:b/>
          <w:bCs/>
          <w:spacing w:val="-2"/>
          <w:sz w:val="24"/>
          <w:szCs w:val="24"/>
        </w:rPr>
        <w:t>21.投标偏离</w:t>
      </w:r>
      <w:bookmarkEnd w:id="54"/>
      <w:bookmarkEnd w:id="55"/>
    </w:p>
    <w:p w14:paraId="31EC44D2">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lang w:eastAsia="zh-CN"/>
        </w:rPr>
        <w:t>磋商小组</w:t>
      </w:r>
      <w:r>
        <w:rPr>
          <w:rFonts w:hint="eastAsia" w:ascii="仿宋" w:hAnsi="仿宋" w:eastAsia="仿宋" w:cs="仿宋"/>
          <w:spacing w:val="-1"/>
          <w:sz w:val="24"/>
          <w:szCs w:val="24"/>
        </w:rPr>
        <w:t>可以接受</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中不构成实质性偏离的不正规或不一致。</w:t>
      </w:r>
    </w:p>
    <w:p w14:paraId="4A478423">
      <w:pPr>
        <w:spacing w:before="180" w:line="360" w:lineRule="auto"/>
        <w:outlineLvl w:val="1"/>
        <w:rPr>
          <w:rFonts w:hint="eastAsia" w:ascii="仿宋" w:hAnsi="仿宋" w:eastAsia="仿宋" w:cs="仿宋"/>
          <w:sz w:val="24"/>
          <w:szCs w:val="24"/>
        </w:rPr>
      </w:pPr>
      <w:bookmarkStart w:id="56" w:name="_Toc25746"/>
      <w:bookmarkStart w:id="57" w:name="_Toc30588"/>
      <w:r>
        <w:rPr>
          <w:rFonts w:hint="eastAsia" w:ascii="仿宋" w:hAnsi="仿宋" w:eastAsia="仿宋" w:cs="仿宋"/>
          <w:b/>
          <w:bCs/>
          <w:spacing w:val="-2"/>
          <w:sz w:val="24"/>
          <w:szCs w:val="24"/>
        </w:rPr>
        <w:t>22.投标无效</w:t>
      </w:r>
      <w:bookmarkEnd w:id="56"/>
      <w:bookmarkEnd w:id="57"/>
    </w:p>
    <w:p w14:paraId="6500AD8F">
      <w:pPr>
        <w:spacing w:before="179" w:line="360" w:lineRule="auto"/>
        <w:rPr>
          <w:rFonts w:hint="eastAsia" w:ascii="仿宋" w:hAnsi="仿宋" w:eastAsia="仿宋" w:cs="仿宋"/>
          <w:sz w:val="24"/>
          <w:szCs w:val="24"/>
          <w:lang w:eastAsia="zh-CN"/>
        </w:rPr>
      </w:pPr>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w:t>
      </w:r>
      <w:r>
        <w:rPr>
          <w:rFonts w:hint="eastAsia" w:ascii="仿宋" w:hAnsi="仿宋" w:eastAsia="仿宋" w:cs="仿宋"/>
          <w:spacing w:val="-3"/>
          <w:sz w:val="24"/>
          <w:szCs w:val="24"/>
          <w:lang w:eastAsia="zh-CN"/>
        </w:rPr>
        <w:t>磋商小组</w:t>
      </w:r>
      <w:r>
        <w:rPr>
          <w:rFonts w:hint="eastAsia" w:ascii="仿宋" w:hAnsi="仿宋" w:eastAsia="仿宋" w:cs="仿宋"/>
          <w:spacing w:val="-3"/>
          <w:sz w:val="24"/>
          <w:szCs w:val="24"/>
        </w:rPr>
        <w:t>要审查每份</w:t>
      </w:r>
      <w:r>
        <w:rPr>
          <w:rFonts w:hint="eastAsia" w:ascii="仿宋" w:hAnsi="仿宋" w:eastAsia="仿宋" w:cs="仿宋"/>
          <w:spacing w:val="-3"/>
          <w:sz w:val="24"/>
          <w:szCs w:val="24"/>
          <w:lang w:eastAsia="zh-CN"/>
        </w:rPr>
        <w:t>响应文件</w:t>
      </w:r>
    </w:p>
    <w:p w14:paraId="17820D95">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w:t>
      </w:r>
      <w:r>
        <w:rPr>
          <w:rFonts w:hint="eastAsia" w:ascii="仿宋" w:hAnsi="仿宋" w:eastAsia="仿宋" w:cs="仿宋"/>
          <w:sz w:val="24"/>
          <w:szCs w:val="24"/>
          <w:lang w:eastAsia="zh-CN"/>
        </w:rPr>
        <w:t>磋商文件</w:t>
      </w:r>
      <w:r>
        <w:rPr>
          <w:rFonts w:hint="eastAsia" w:ascii="仿宋" w:hAnsi="仿宋" w:eastAsia="仿宋" w:cs="仿宋"/>
          <w:sz w:val="24"/>
          <w:szCs w:val="24"/>
        </w:rPr>
        <w:t>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r>
        <w:rPr>
          <w:rFonts w:hint="eastAsia" w:ascii="仿宋" w:hAnsi="仿宋" w:eastAsia="仿宋" w:cs="仿宋"/>
          <w:spacing w:val="-2"/>
          <w:sz w:val="24"/>
          <w:szCs w:val="24"/>
        </w:rPr>
        <w:t>求的偏离从而使其投标成为实质上响应的投标。</w:t>
      </w:r>
    </w:p>
    <w:p w14:paraId="2BD0F57D">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lang w:eastAsia="zh-CN"/>
        </w:rPr>
        <w:t>磋商小组</w:t>
      </w:r>
      <w:r>
        <w:rPr>
          <w:rFonts w:hint="eastAsia" w:ascii="仿宋" w:hAnsi="仿宋" w:eastAsia="仿宋" w:cs="仿宋"/>
          <w:spacing w:val="2"/>
          <w:position w:val="17"/>
          <w:sz w:val="24"/>
          <w:szCs w:val="24"/>
        </w:rPr>
        <w:t>决定投标的响应性只根据</w:t>
      </w: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要求、</w:t>
      </w:r>
      <w:r>
        <w:rPr>
          <w:rFonts w:hint="eastAsia" w:ascii="仿宋" w:hAnsi="仿宋" w:eastAsia="仿宋" w:cs="仿宋"/>
          <w:spacing w:val="2"/>
          <w:position w:val="17"/>
          <w:sz w:val="24"/>
          <w:szCs w:val="24"/>
          <w:lang w:eastAsia="zh-CN"/>
        </w:rPr>
        <w:t>响应文件</w:t>
      </w:r>
      <w:r>
        <w:rPr>
          <w:rFonts w:hint="eastAsia" w:ascii="仿宋" w:hAnsi="仿宋" w:eastAsia="仿宋" w:cs="仿宋"/>
          <w:spacing w:val="2"/>
          <w:position w:val="17"/>
          <w:sz w:val="24"/>
          <w:szCs w:val="24"/>
        </w:rPr>
        <w:t>内容及财</w:t>
      </w:r>
    </w:p>
    <w:p w14:paraId="01E27DDD">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14:paraId="7A88B46A">
      <w:pPr>
        <w:spacing w:before="182" w:line="360" w:lineRule="auto"/>
        <w:ind w:left="48"/>
        <w:rPr>
          <w:rFonts w:hint="eastAsia" w:ascii="仿宋" w:hAnsi="仿宋" w:eastAsia="仿宋" w:cs="仿宋"/>
          <w:sz w:val="24"/>
          <w:szCs w:val="24"/>
        </w:rPr>
      </w:pPr>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p>
    <w:p w14:paraId="12F30F93">
      <w:pPr>
        <w:spacing w:before="1" w:line="360" w:lineRule="auto"/>
        <w:ind w:left="960"/>
        <w:rPr>
          <w:rFonts w:hint="eastAsia" w:ascii="仿宋" w:hAnsi="仿宋" w:eastAsia="仿宋" w:cs="仿宋"/>
          <w:sz w:val="24"/>
          <w:szCs w:val="24"/>
        </w:rPr>
      </w:pPr>
      <w:r>
        <w:rPr>
          <w:rFonts w:hint="eastAsia" w:ascii="仿宋" w:hAnsi="仿宋" w:eastAsia="仿宋" w:cs="仿宋"/>
          <w:spacing w:val="-1"/>
          <w:sz w:val="24"/>
          <w:szCs w:val="24"/>
        </w:rPr>
        <w:t>在</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中规定，并以醒目的方式标明）</w:t>
      </w:r>
    </w:p>
    <w:p w14:paraId="69160D10">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w:t>
      </w:r>
      <w:r>
        <w:rPr>
          <w:rFonts w:hint="eastAsia" w:ascii="仿宋" w:hAnsi="仿宋" w:eastAsia="仿宋" w:cs="仿宋"/>
          <w:b/>
          <w:bCs/>
          <w:spacing w:val="-4"/>
          <w:position w:val="17"/>
          <w:sz w:val="24"/>
          <w:szCs w:val="24"/>
          <w:lang w:eastAsia="zh-CN"/>
        </w:rPr>
        <w:t>磋商文件</w:t>
      </w:r>
      <w:r>
        <w:rPr>
          <w:rFonts w:hint="eastAsia" w:ascii="仿宋" w:hAnsi="仿宋" w:eastAsia="仿宋" w:cs="仿宋"/>
          <w:b/>
          <w:bCs/>
          <w:spacing w:val="-4"/>
          <w:position w:val="17"/>
          <w:sz w:val="24"/>
          <w:szCs w:val="24"/>
        </w:rPr>
        <w:t>规定的形式和金额提交投标保证金的；</w:t>
      </w:r>
    </w:p>
    <w:p w14:paraId="3E61DFFC">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w:t>
      </w:r>
      <w:r>
        <w:rPr>
          <w:rFonts w:hint="eastAsia" w:ascii="仿宋" w:hAnsi="仿宋" w:eastAsia="仿宋" w:cs="仿宋"/>
          <w:b/>
          <w:bCs/>
          <w:spacing w:val="-4"/>
          <w:sz w:val="24"/>
          <w:szCs w:val="24"/>
          <w:lang w:eastAsia="zh-CN"/>
        </w:rPr>
        <w:t>磋商文件</w:t>
      </w:r>
      <w:r>
        <w:rPr>
          <w:rFonts w:hint="eastAsia" w:ascii="仿宋" w:hAnsi="仿宋" w:eastAsia="仿宋" w:cs="仿宋"/>
          <w:b/>
          <w:bCs/>
          <w:spacing w:val="-4"/>
          <w:sz w:val="24"/>
          <w:szCs w:val="24"/>
        </w:rPr>
        <w:t>规定要求签署、盖章的；</w:t>
      </w:r>
    </w:p>
    <w:p w14:paraId="04082F64">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w:t>
      </w:r>
      <w:r>
        <w:rPr>
          <w:rFonts w:hint="eastAsia" w:ascii="仿宋" w:hAnsi="仿宋" w:eastAsia="仿宋" w:cs="仿宋"/>
          <w:b/>
          <w:bCs/>
          <w:spacing w:val="-4"/>
          <w:sz w:val="24"/>
          <w:szCs w:val="24"/>
          <w:lang w:eastAsia="zh-CN"/>
        </w:rPr>
        <w:t>磋商文件</w:t>
      </w:r>
      <w:r>
        <w:rPr>
          <w:rFonts w:hint="eastAsia" w:ascii="仿宋" w:hAnsi="仿宋" w:eastAsia="仿宋" w:cs="仿宋"/>
          <w:b/>
          <w:bCs/>
          <w:spacing w:val="-4"/>
          <w:sz w:val="24"/>
          <w:szCs w:val="24"/>
        </w:rPr>
        <w:t>中技术条款的实质性要求；</w:t>
      </w:r>
    </w:p>
    <w:p w14:paraId="7212A039">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14:paraId="194EF163">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w:t>
      </w:r>
      <w:r>
        <w:rPr>
          <w:rFonts w:hint="eastAsia" w:ascii="仿宋" w:hAnsi="仿宋" w:eastAsia="仿宋" w:cs="仿宋"/>
          <w:b/>
          <w:bCs/>
          <w:spacing w:val="-2"/>
          <w:sz w:val="24"/>
          <w:szCs w:val="24"/>
          <w:lang w:eastAsia="zh-CN"/>
        </w:rPr>
        <w:t>磋商文件</w:t>
      </w:r>
      <w:r>
        <w:rPr>
          <w:rFonts w:hint="eastAsia" w:ascii="仿宋" w:hAnsi="仿宋" w:eastAsia="仿宋" w:cs="仿宋"/>
          <w:b/>
          <w:bCs/>
          <w:spacing w:val="-2"/>
          <w:sz w:val="24"/>
          <w:szCs w:val="24"/>
        </w:rPr>
        <w:t>规定的其他投标无效情形；</w:t>
      </w:r>
    </w:p>
    <w:p w14:paraId="2EDCE32C">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w:t>
      </w:r>
      <w:r>
        <w:rPr>
          <w:rFonts w:hint="eastAsia" w:ascii="仿宋" w:hAnsi="仿宋" w:eastAsia="仿宋" w:cs="仿宋"/>
          <w:b/>
          <w:bCs/>
          <w:spacing w:val="3"/>
          <w:sz w:val="24"/>
          <w:szCs w:val="24"/>
          <w:lang w:eastAsia="zh-CN"/>
        </w:rPr>
        <w:t>磋商小组</w:t>
      </w:r>
      <w:r>
        <w:rPr>
          <w:rFonts w:hint="eastAsia" w:ascii="仿宋" w:hAnsi="仿宋" w:eastAsia="仿宋" w:cs="仿宋"/>
          <w:b/>
          <w:bCs/>
          <w:spacing w:val="3"/>
          <w:sz w:val="24"/>
          <w:szCs w:val="24"/>
        </w:rPr>
        <w:t>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b/>
          <w:bCs/>
          <w:spacing w:val="1"/>
          <w:sz w:val="24"/>
          <w:szCs w:val="24"/>
        </w:rPr>
        <w:t>标人的报价，有可能影响履约的，且投标人未按照规定证明其报价</w:t>
      </w:r>
    </w:p>
    <w:p w14:paraId="198EEAD9">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14:paraId="6378CEE7">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w:t>
      </w:r>
      <w:r>
        <w:rPr>
          <w:rFonts w:hint="eastAsia" w:ascii="仿宋" w:hAnsi="仿宋" w:eastAsia="仿宋" w:cs="仿宋"/>
          <w:b/>
          <w:bCs/>
          <w:spacing w:val="-2"/>
          <w:sz w:val="24"/>
          <w:szCs w:val="24"/>
          <w:lang w:eastAsia="zh-CN"/>
        </w:rPr>
        <w:t>响应文件</w:t>
      </w:r>
      <w:r>
        <w:rPr>
          <w:rFonts w:hint="eastAsia" w:ascii="仿宋" w:hAnsi="仿宋" w:eastAsia="仿宋" w:cs="仿宋"/>
          <w:b/>
          <w:bCs/>
          <w:spacing w:val="-2"/>
          <w:sz w:val="24"/>
          <w:szCs w:val="24"/>
        </w:rPr>
        <w:t>含有采购人不能接受的附加条件的；</w:t>
      </w:r>
    </w:p>
    <w:p w14:paraId="560CF853">
      <w:pPr>
        <w:spacing w:before="178" w:line="360" w:lineRule="auto"/>
        <w:ind w:left="1112"/>
        <w:rPr>
          <w:rFonts w:hint="eastAsia" w:ascii="仿宋" w:hAnsi="仿宋" w:eastAsia="仿宋" w:cs="仿宋"/>
          <w:sz w:val="24"/>
          <w:szCs w:val="24"/>
        </w:rPr>
      </w:pPr>
      <w:r>
        <w:rPr>
          <w:rFonts w:hint="eastAsia" w:ascii="仿宋" w:hAnsi="仿宋" w:eastAsia="仿宋" w:cs="仿宋"/>
          <w:spacing w:val="-3"/>
          <w:position w:val="17"/>
          <w:sz w:val="24"/>
          <w:szCs w:val="24"/>
        </w:rPr>
        <w:t>（8）</w:t>
      </w:r>
      <w:r>
        <w:rPr>
          <w:rFonts w:hint="eastAsia" w:ascii="仿宋" w:hAnsi="仿宋" w:eastAsia="仿宋" w:cs="仿宋"/>
          <w:spacing w:val="-67"/>
          <w:position w:val="17"/>
          <w:sz w:val="24"/>
          <w:szCs w:val="24"/>
        </w:rPr>
        <w:t xml:space="preserve"> </w:t>
      </w:r>
      <w:r>
        <w:rPr>
          <w:rFonts w:hint="eastAsia" w:ascii="仿宋" w:hAnsi="仿宋" w:eastAsia="仿宋" w:cs="仿宋"/>
          <w:b/>
          <w:bCs/>
          <w:spacing w:val="-3"/>
          <w:position w:val="17"/>
          <w:sz w:val="24"/>
          <w:szCs w:val="24"/>
        </w:rPr>
        <w:t>不符合法规和</w:t>
      </w:r>
      <w:r>
        <w:rPr>
          <w:rFonts w:hint="eastAsia" w:ascii="仿宋" w:hAnsi="仿宋" w:eastAsia="仿宋" w:cs="仿宋"/>
          <w:b/>
          <w:bCs/>
          <w:spacing w:val="-3"/>
          <w:position w:val="17"/>
          <w:sz w:val="24"/>
          <w:szCs w:val="24"/>
          <w:lang w:eastAsia="zh-CN"/>
        </w:rPr>
        <w:t>磋商文件</w:t>
      </w:r>
      <w:r>
        <w:rPr>
          <w:rFonts w:hint="eastAsia" w:ascii="仿宋" w:hAnsi="仿宋" w:eastAsia="仿宋" w:cs="仿宋"/>
          <w:b/>
          <w:bCs/>
          <w:spacing w:val="-3"/>
          <w:position w:val="17"/>
          <w:sz w:val="24"/>
          <w:szCs w:val="24"/>
        </w:rPr>
        <w:t>中规定的其他实质</w:t>
      </w:r>
      <w:r>
        <w:rPr>
          <w:rFonts w:hint="eastAsia" w:ascii="仿宋" w:hAnsi="仿宋" w:eastAsia="仿宋" w:cs="仿宋"/>
          <w:b/>
          <w:bCs/>
          <w:spacing w:val="-4"/>
          <w:position w:val="17"/>
          <w:sz w:val="24"/>
          <w:szCs w:val="24"/>
        </w:rPr>
        <w:t>性要求的。</w:t>
      </w:r>
    </w:p>
    <w:p w14:paraId="3A8E9EB7">
      <w:pPr>
        <w:spacing w:before="1" w:line="360" w:lineRule="auto"/>
        <w:ind w:left="48"/>
        <w:outlineLvl w:val="1"/>
        <w:rPr>
          <w:rFonts w:hint="eastAsia" w:ascii="仿宋" w:hAnsi="仿宋" w:eastAsia="仿宋" w:cs="仿宋"/>
          <w:sz w:val="24"/>
          <w:szCs w:val="24"/>
        </w:rPr>
      </w:pPr>
      <w:bookmarkStart w:id="58" w:name="_Toc27974"/>
      <w:bookmarkStart w:id="59" w:name="_Toc28109"/>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bookmarkEnd w:id="58"/>
      <w:bookmarkEnd w:id="59"/>
    </w:p>
    <w:p w14:paraId="7DFAFF7F">
      <w:pPr>
        <w:spacing w:before="31" w:line="360" w:lineRule="auto"/>
        <w:ind w:left="711" w:hanging="714" w:hangingChars="300"/>
        <w:rPr>
          <w:rFonts w:hint="eastAsia" w:ascii="仿宋" w:hAnsi="仿宋" w:eastAsia="仿宋" w:cs="仿宋"/>
          <w:color w:val="FF0000"/>
          <w:sz w:val="24"/>
          <w:szCs w:val="24"/>
          <w:lang w:eastAsia="zh-CN"/>
        </w:rPr>
      </w:pPr>
      <w:r>
        <w:rPr>
          <w:rFonts w:hint="eastAsia" w:ascii="仿宋" w:hAnsi="仿宋" w:eastAsia="仿宋" w:cs="仿宋"/>
          <w:spacing w:val="-1"/>
          <w:sz w:val="24"/>
          <w:szCs w:val="24"/>
        </w:rPr>
        <w:t xml:space="preserve">23.1    </w:t>
      </w:r>
      <w:r>
        <w:rPr>
          <w:rFonts w:hint="eastAsia" w:ascii="仿宋" w:hAnsi="仿宋" w:eastAsia="仿宋" w:cs="仿宋"/>
          <w:spacing w:val="-3"/>
          <w:position w:val="17"/>
          <w:sz w:val="24"/>
          <w:szCs w:val="24"/>
        </w:rPr>
        <w:t>经符合性审查合格的</w:t>
      </w:r>
      <w:r>
        <w:rPr>
          <w:rFonts w:hint="eastAsia" w:ascii="仿宋" w:hAnsi="仿宋" w:eastAsia="仿宋" w:cs="仿宋"/>
          <w:spacing w:val="-3"/>
          <w:position w:val="17"/>
          <w:sz w:val="24"/>
          <w:szCs w:val="24"/>
          <w:lang w:eastAsia="zh-CN"/>
        </w:rPr>
        <w:t>响应文件</w:t>
      </w:r>
      <w:r>
        <w:rPr>
          <w:rFonts w:hint="eastAsia" w:ascii="仿宋" w:hAnsi="仿宋" w:eastAsia="仿宋" w:cs="仿宋"/>
          <w:spacing w:val="-3"/>
          <w:position w:val="17"/>
          <w:sz w:val="24"/>
          <w:szCs w:val="24"/>
        </w:rPr>
        <w:t>，磋商小组将根据磋商文件确定的评标方法和标准，对其技术部分和商务部分作进一步的比较和评价。资格评审与符合性评审通过的投标企业将进入第二次磋商的环节</w:t>
      </w:r>
      <w:r>
        <w:rPr>
          <w:rFonts w:hint="eastAsia" w:ascii="仿宋" w:hAnsi="仿宋" w:eastAsia="仿宋" w:cs="仿宋"/>
          <w:spacing w:val="-3"/>
          <w:position w:val="17"/>
          <w:sz w:val="24"/>
          <w:szCs w:val="24"/>
          <w:lang w:eastAsia="zh-CN"/>
        </w:rPr>
        <w:t>。</w:t>
      </w:r>
    </w:p>
    <w:p w14:paraId="67BA5511">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14:paraId="5FDBA794">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第六</w:t>
      </w:r>
    </w:p>
    <w:p w14:paraId="7C2DC76E">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14:paraId="5FDF9A83">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w:t>
      </w:r>
      <w:r>
        <w:rPr>
          <w:rFonts w:hint="eastAsia" w:ascii="仿宋" w:hAnsi="仿宋" w:eastAsia="仿宋" w:cs="仿宋"/>
          <w:spacing w:val="-3"/>
          <w:position w:val="17"/>
          <w:sz w:val="24"/>
          <w:szCs w:val="24"/>
          <w:lang w:eastAsia="zh-CN"/>
        </w:rPr>
        <w:t>响应文件</w:t>
      </w:r>
      <w:r>
        <w:rPr>
          <w:rFonts w:hint="eastAsia" w:ascii="仿宋" w:hAnsi="仿宋" w:eastAsia="仿宋" w:cs="仿宋"/>
          <w:spacing w:val="-3"/>
          <w:position w:val="17"/>
          <w:sz w:val="24"/>
          <w:szCs w:val="24"/>
        </w:rPr>
        <w:t>满足</w:t>
      </w:r>
      <w:r>
        <w:rPr>
          <w:rFonts w:hint="eastAsia" w:ascii="仿宋" w:hAnsi="仿宋" w:eastAsia="仿宋" w:cs="仿宋"/>
          <w:spacing w:val="-3"/>
          <w:position w:val="17"/>
          <w:sz w:val="24"/>
          <w:szCs w:val="24"/>
          <w:lang w:eastAsia="zh-CN"/>
        </w:rPr>
        <w:t>磋商文件</w:t>
      </w:r>
      <w:r>
        <w:rPr>
          <w:rFonts w:hint="eastAsia" w:ascii="仿宋" w:hAnsi="仿宋" w:eastAsia="仿宋" w:cs="仿宋"/>
          <w:spacing w:val="-4"/>
          <w:position w:val="17"/>
          <w:sz w:val="24"/>
          <w:szCs w:val="24"/>
        </w:rPr>
        <w:t>全部实质性要求，且投</w:t>
      </w:r>
    </w:p>
    <w:p w14:paraId="20BCC547">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14:paraId="3FCDCE69">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w:t>
      </w:r>
      <w:r>
        <w:rPr>
          <w:rFonts w:hint="eastAsia" w:ascii="仿宋" w:hAnsi="仿宋" w:eastAsia="仿宋" w:cs="仿宋"/>
          <w:spacing w:val="-3"/>
          <w:position w:val="17"/>
          <w:sz w:val="24"/>
          <w:szCs w:val="24"/>
          <w:lang w:eastAsia="zh-CN"/>
        </w:rPr>
        <w:t>响应文件</w:t>
      </w:r>
      <w:r>
        <w:rPr>
          <w:rFonts w:hint="eastAsia" w:ascii="仿宋" w:hAnsi="仿宋" w:eastAsia="仿宋" w:cs="仿宋"/>
          <w:spacing w:val="-3"/>
          <w:position w:val="17"/>
          <w:sz w:val="24"/>
          <w:szCs w:val="24"/>
        </w:rPr>
        <w:t>满足</w:t>
      </w:r>
      <w:r>
        <w:rPr>
          <w:rFonts w:hint="eastAsia" w:ascii="仿宋" w:hAnsi="仿宋" w:eastAsia="仿宋" w:cs="仿宋"/>
          <w:spacing w:val="-3"/>
          <w:position w:val="17"/>
          <w:sz w:val="24"/>
          <w:szCs w:val="24"/>
          <w:lang w:eastAsia="zh-CN"/>
        </w:rPr>
        <w:t>磋商文件</w:t>
      </w:r>
      <w:r>
        <w:rPr>
          <w:rFonts w:hint="eastAsia" w:ascii="仿宋" w:hAnsi="仿宋" w:eastAsia="仿宋" w:cs="仿宋"/>
          <w:spacing w:val="-3"/>
          <w:position w:val="17"/>
          <w:sz w:val="24"/>
          <w:szCs w:val="24"/>
        </w:rPr>
        <w:t>全</w:t>
      </w:r>
      <w:r>
        <w:rPr>
          <w:rFonts w:hint="eastAsia" w:ascii="仿宋" w:hAnsi="仿宋" w:eastAsia="仿宋" w:cs="仿宋"/>
          <w:spacing w:val="-4"/>
          <w:position w:val="17"/>
          <w:sz w:val="24"/>
          <w:szCs w:val="24"/>
        </w:rPr>
        <w:t>部实质性要求，且按照</w:t>
      </w:r>
    </w:p>
    <w:p w14:paraId="2DEC1D27">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14:paraId="4FC9670F">
      <w:pPr>
        <w:spacing w:before="1" w:line="360" w:lineRule="auto"/>
        <w:ind w:left="1249" w:leftChars="595" w:firstLine="0" w:firstLineChars="0"/>
        <w:jc w:val="left"/>
        <w:rPr>
          <w:rFonts w:hint="eastAsia" w:ascii="仿宋" w:hAnsi="仿宋" w:eastAsia="仿宋" w:cs="仿宋"/>
          <w:sz w:val="25"/>
          <w:szCs w:val="25"/>
        </w:rPr>
      </w:pPr>
      <w:r>
        <w:rPr>
          <w:rFonts w:hint="eastAsia" w:ascii="仿宋" w:hAnsi="仿宋" w:eastAsia="仿宋" w:cs="仿宋"/>
          <w:b/>
          <w:bCs/>
          <w:i/>
          <w:iCs/>
          <w:spacing w:val="-10"/>
          <w:sz w:val="25"/>
          <w:szCs w:val="25"/>
          <w:u w:val="single" w:color="auto"/>
        </w:rPr>
        <w:t>本项目采用招标方式：</w:t>
      </w:r>
      <w:r>
        <w:rPr>
          <w:rFonts w:hint="eastAsia" w:ascii="仿宋" w:hAnsi="仿宋" w:eastAsia="仿宋" w:cs="仿宋"/>
          <w:b/>
          <w:bCs/>
          <w:i/>
          <w:iCs/>
          <w:spacing w:val="-10"/>
          <w:sz w:val="25"/>
          <w:szCs w:val="25"/>
          <w:u w:val="single" w:color="auto"/>
          <w:lang w:eastAsia="zh-CN"/>
        </w:rPr>
        <w:t>竞争性磋商</w:t>
      </w:r>
      <w:r>
        <w:rPr>
          <w:rFonts w:hint="eastAsia" w:ascii="仿宋" w:hAnsi="仿宋" w:eastAsia="仿宋" w:cs="仿宋"/>
          <w:b/>
          <w:bCs/>
          <w:i/>
          <w:iCs/>
          <w:spacing w:val="-10"/>
          <w:sz w:val="25"/>
          <w:szCs w:val="25"/>
          <w:u w:val="single" w:color="auto"/>
        </w:rPr>
        <w:t>，评分方法：综合评分法。本项目采用</w:t>
      </w:r>
      <w:r>
        <w:rPr>
          <w:rFonts w:hint="eastAsia" w:ascii="仿宋" w:hAnsi="仿宋" w:eastAsia="仿宋" w:cs="仿宋"/>
          <w:b/>
          <w:bCs/>
          <w:i/>
          <w:iCs/>
          <w:spacing w:val="-7"/>
          <w:sz w:val="25"/>
          <w:szCs w:val="25"/>
          <w:u w:val="single" w:color="auto"/>
        </w:rPr>
        <w:t>政采云线上电子招投标及评标。</w:t>
      </w:r>
    </w:p>
    <w:p w14:paraId="363C4765">
      <w:pPr>
        <w:spacing w:before="194" w:line="360" w:lineRule="auto"/>
        <w:ind w:left="708" w:right="63" w:hanging="708" w:hangingChars="300"/>
        <w:rPr>
          <w:rFonts w:hint="eastAsia" w:ascii="仿宋" w:hAnsi="仿宋" w:eastAsia="仿宋" w:cs="仿宋"/>
          <w:sz w:val="24"/>
          <w:szCs w:val="24"/>
        </w:rPr>
      </w:pPr>
      <w:r>
        <w:rPr>
          <w:rFonts w:hint="eastAsia" w:ascii="仿宋" w:hAnsi="仿宋" w:eastAsia="仿宋" w:cs="仿宋"/>
          <w:spacing w:val="-2"/>
          <w:sz w:val="24"/>
          <w:szCs w:val="24"/>
        </w:rPr>
        <w:t>23.3   根据《政府采购促进中小企业发展管理办法》（财库[2020]46号）、《关</w:t>
      </w: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w:t>
      </w:r>
      <w:r>
        <w:rPr>
          <w:rFonts w:hint="eastAsia" w:ascii="仿宋" w:hAnsi="仿宋" w:eastAsia="仿宋" w:cs="仿宋"/>
          <w:spacing w:val="-4"/>
          <w:sz w:val="24"/>
          <w:szCs w:val="24"/>
          <w:lang w:eastAsia="zh-CN"/>
        </w:rPr>
        <w:t>响应文件</w:t>
      </w:r>
      <w:r>
        <w:rPr>
          <w:rFonts w:hint="eastAsia" w:ascii="仿宋" w:hAnsi="仿宋" w:eastAsia="仿宋" w:cs="仿宋"/>
          <w:spacing w:val="-4"/>
          <w:sz w:val="24"/>
          <w:szCs w:val="24"/>
        </w:rPr>
        <w:t>中提交了《</w:t>
      </w:r>
      <w:r>
        <w:rPr>
          <w:rFonts w:hint="eastAsia" w:ascii="仿宋" w:hAnsi="仿宋" w:eastAsia="仿宋" w:cs="仿宋"/>
          <w:spacing w:val="-4"/>
          <w:sz w:val="24"/>
          <w:szCs w:val="24"/>
          <w:lang w:val="en-US" w:eastAsia="zh-CN"/>
        </w:rPr>
        <w:t>中小企业</w:t>
      </w:r>
      <w:r>
        <w:rPr>
          <w:rFonts w:hint="eastAsia" w:ascii="仿宋" w:hAnsi="仿宋" w:eastAsia="仿宋" w:cs="仿宋"/>
          <w:spacing w:val="-4"/>
          <w:sz w:val="24"/>
          <w:szCs w:val="24"/>
        </w:rPr>
        <w:t>声明函》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lang w:val="en-US" w:eastAsia="zh-CN"/>
        </w:rPr>
        <w:t>磋商</w:t>
      </w:r>
      <w:r>
        <w:rPr>
          <w:rFonts w:hint="eastAsia" w:ascii="仿宋" w:hAnsi="仿宋" w:eastAsia="仿宋" w:cs="仿宋"/>
          <w:spacing w:val="-2"/>
          <w:sz w:val="24"/>
          <w:szCs w:val="24"/>
        </w:rPr>
        <w:t>文件第6章。</w:t>
      </w:r>
    </w:p>
    <w:p w14:paraId="4CC16C04">
      <w:pPr>
        <w:spacing w:before="297" w:line="360" w:lineRule="auto"/>
        <w:ind w:left="17"/>
        <w:outlineLvl w:val="1"/>
        <w:rPr>
          <w:rFonts w:hint="eastAsia" w:ascii="仿宋" w:hAnsi="仿宋" w:eastAsia="仿宋" w:cs="仿宋"/>
          <w:sz w:val="24"/>
          <w:szCs w:val="24"/>
        </w:rPr>
      </w:pPr>
      <w:bookmarkStart w:id="60" w:name="_Toc26679"/>
      <w:bookmarkStart w:id="61" w:name="_Toc22850"/>
      <w:r>
        <w:rPr>
          <w:rFonts w:hint="eastAsia" w:ascii="仿宋" w:hAnsi="仿宋" w:eastAsia="仿宋" w:cs="仿宋"/>
          <w:b/>
          <w:bCs/>
          <w:spacing w:val="-3"/>
          <w:sz w:val="24"/>
          <w:szCs w:val="24"/>
        </w:rPr>
        <w:t>24.废标</w:t>
      </w:r>
      <w:bookmarkEnd w:id="60"/>
      <w:bookmarkEnd w:id="61"/>
    </w:p>
    <w:p w14:paraId="35AAB53E">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14:paraId="675A9D21">
      <w:pPr>
        <w:spacing w:before="180" w:line="360" w:lineRule="auto"/>
        <w:ind w:right="63"/>
        <w:jc w:val="right"/>
        <w:rPr>
          <w:rFonts w:hint="eastAsia" w:ascii="仿宋" w:hAnsi="仿宋" w:eastAsia="仿宋" w:cs="仿宋"/>
          <w:sz w:val="24"/>
          <w:szCs w:val="24"/>
        </w:rPr>
      </w:pPr>
      <w:r>
        <w:rPr>
          <w:rFonts w:hint="eastAsia" w:ascii="仿宋" w:hAnsi="仿宋" w:eastAsia="仿宋" w:cs="仿宋"/>
          <w:position w:val="17"/>
          <w:sz w:val="24"/>
          <w:szCs w:val="24"/>
        </w:rPr>
        <w:t>（1）符合专业条件的供应商或者对</w:t>
      </w:r>
      <w:r>
        <w:rPr>
          <w:rFonts w:hint="eastAsia" w:ascii="仿宋" w:hAnsi="仿宋" w:eastAsia="仿宋" w:cs="仿宋"/>
          <w:position w:val="17"/>
          <w:sz w:val="24"/>
          <w:szCs w:val="24"/>
          <w:lang w:eastAsia="zh-CN"/>
        </w:rPr>
        <w:t>磋商文件</w:t>
      </w:r>
      <w:r>
        <w:rPr>
          <w:rFonts w:hint="eastAsia" w:ascii="仿宋" w:hAnsi="仿宋" w:eastAsia="仿宋" w:cs="仿宋"/>
          <w:position w:val="17"/>
          <w:sz w:val="24"/>
          <w:szCs w:val="24"/>
        </w:rPr>
        <w:t>做实质性响应的供应商不足</w:t>
      </w:r>
    </w:p>
    <w:p w14:paraId="5D5925DA">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14:paraId="511674E4">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52ABA955">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14:paraId="4243858D">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14:paraId="3122433A">
      <w:pPr>
        <w:spacing w:before="180" w:line="360" w:lineRule="auto"/>
        <w:ind w:left="17"/>
        <w:outlineLvl w:val="1"/>
        <w:rPr>
          <w:rFonts w:hint="eastAsia" w:ascii="仿宋" w:hAnsi="仿宋" w:eastAsia="仿宋" w:cs="仿宋"/>
          <w:sz w:val="24"/>
          <w:szCs w:val="24"/>
        </w:rPr>
      </w:pPr>
      <w:bookmarkStart w:id="62" w:name="_Toc21219"/>
      <w:bookmarkStart w:id="63" w:name="_Toc23525"/>
      <w:r>
        <w:rPr>
          <w:rFonts w:hint="eastAsia" w:ascii="仿宋" w:hAnsi="仿宋" w:eastAsia="仿宋" w:cs="仿宋"/>
          <w:b/>
          <w:bCs/>
          <w:spacing w:val="-2"/>
          <w:sz w:val="24"/>
          <w:szCs w:val="24"/>
        </w:rPr>
        <w:t>25.保密原则</w:t>
      </w:r>
      <w:bookmarkEnd w:id="62"/>
      <w:bookmarkEnd w:id="63"/>
    </w:p>
    <w:p w14:paraId="62D2AD0F">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14:paraId="051B7610">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14:paraId="105D7A1D">
      <w:pPr>
        <w:spacing w:before="182" w:line="360" w:lineRule="auto"/>
        <w:ind w:left="928"/>
        <w:rPr>
          <w:rFonts w:hint="eastAsia" w:ascii="仿宋" w:hAnsi="仿宋" w:eastAsia="仿宋" w:cs="仿宋"/>
          <w:b/>
          <w:bCs/>
          <w:spacing w:val="-9"/>
          <w:sz w:val="24"/>
          <w:szCs w:val="24"/>
        </w:rPr>
      </w:pPr>
      <w:r>
        <w:rPr>
          <w:rFonts w:hint="eastAsia" w:ascii="仿宋" w:hAnsi="仿宋" w:eastAsia="仿宋" w:cs="仿宋"/>
          <w:spacing w:val="-2"/>
          <w:sz w:val="24"/>
          <w:szCs w:val="24"/>
        </w:rPr>
        <w:t>况和评审中获悉的商业秘密。</w:t>
      </w:r>
      <w:bookmarkStart w:id="64" w:name="_Toc32179"/>
    </w:p>
    <w:p w14:paraId="1C3C2FE5">
      <w:pPr>
        <w:spacing w:before="79" w:line="222" w:lineRule="auto"/>
        <w:ind w:left="3401"/>
        <w:outlineLvl w:val="1"/>
        <w:rPr>
          <w:rFonts w:hint="eastAsia" w:ascii="仿宋" w:hAnsi="仿宋" w:eastAsia="仿宋" w:cs="仿宋"/>
          <w:sz w:val="24"/>
          <w:szCs w:val="24"/>
        </w:rPr>
      </w:pPr>
      <w:bookmarkStart w:id="65" w:name="_Toc9991"/>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bookmarkEnd w:id="64"/>
      <w:bookmarkEnd w:id="65"/>
    </w:p>
    <w:p w14:paraId="24B3E0E9">
      <w:pPr>
        <w:spacing w:line="256" w:lineRule="auto"/>
        <w:rPr>
          <w:rFonts w:hint="eastAsia" w:ascii="仿宋" w:hAnsi="仿宋" w:eastAsia="仿宋" w:cs="仿宋"/>
          <w:sz w:val="21"/>
        </w:rPr>
      </w:pPr>
    </w:p>
    <w:p w14:paraId="1A4645B9">
      <w:pPr>
        <w:spacing w:line="256" w:lineRule="auto"/>
        <w:rPr>
          <w:rFonts w:hint="eastAsia" w:ascii="仿宋" w:hAnsi="仿宋" w:eastAsia="仿宋" w:cs="仿宋"/>
          <w:sz w:val="21"/>
        </w:rPr>
      </w:pPr>
    </w:p>
    <w:p w14:paraId="4840D40C">
      <w:pPr>
        <w:spacing w:before="78" w:line="360" w:lineRule="auto"/>
        <w:ind w:left="17"/>
        <w:outlineLvl w:val="1"/>
        <w:rPr>
          <w:rFonts w:hint="eastAsia" w:ascii="仿宋" w:hAnsi="仿宋" w:eastAsia="仿宋" w:cs="仿宋"/>
          <w:sz w:val="24"/>
          <w:szCs w:val="24"/>
        </w:rPr>
      </w:pPr>
      <w:bookmarkStart w:id="66" w:name="_Toc6157"/>
      <w:bookmarkStart w:id="67" w:name="_Toc4892"/>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bookmarkEnd w:id="66"/>
      <w:bookmarkEnd w:id="67"/>
    </w:p>
    <w:p w14:paraId="1FE9E48F">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w:t>
      </w:r>
      <w:r>
        <w:rPr>
          <w:rFonts w:hint="eastAsia" w:ascii="仿宋" w:hAnsi="仿宋" w:eastAsia="仿宋" w:cs="仿宋"/>
          <w:spacing w:val="1"/>
          <w:position w:val="17"/>
          <w:sz w:val="24"/>
          <w:szCs w:val="24"/>
          <w:lang w:eastAsia="zh-CN"/>
        </w:rPr>
        <w:t>磋商文件</w:t>
      </w:r>
      <w:r>
        <w:rPr>
          <w:rFonts w:hint="eastAsia" w:ascii="仿宋" w:hAnsi="仿宋" w:eastAsia="仿宋" w:cs="仿宋"/>
          <w:spacing w:val="1"/>
          <w:position w:val="17"/>
          <w:sz w:val="24"/>
          <w:szCs w:val="24"/>
        </w:rPr>
        <w:t>的投标人按下列方法进行排</w:t>
      </w:r>
    </w:p>
    <w:p w14:paraId="43E9354D">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14:paraId="72FEAE23">
      <w:pPr>
        <w:spacing w:before="178" w:line="360" w:lineRule="auto"/>
        <w:ind w:right="65"/>
        <w:jc w:val="right"/>
        <w:rPr>
          <w:rFonts w:hint="eastAsia" w:ascii="仿宋" w:hAnsi="仿宋" w:eastAsia="仿宋" w:cs="仿宋"/>
          <w:sz w:val="24"/>
          <w:szCs w:val="24"/>
        </w:rPr>
      </w:pPr>
      <w:r>
        <w:rPr>
          <w:rFonts w:hint="eastAsia" w:ascii="仿宋" w:hAnsi="仿宋" w:eastAsia="仿宋" w:cs="仿宋"/>
          <w:spacing w:val="2"/>
          <w:position w:val="17"/>
          <w:sz w:val="24"/>
          <w:szCs w:val="24"/>
        </w:rPr>
        <w:t>（1）采用最低评标价法的，除了算术修正和落实政府采购政策需进行</w:t>
      </w:r>
    </w:p>
    <w:p w14:paraId="034BCD52">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14:paraId="233E3298">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14:paraId="73B50F56">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14:paraId="129699D5">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14:paraId="24D62C66">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w:t>
      </w:r>
      <w:r>
        <w:rPr>
          <w:rFonts w:hint="eastAsia" w:ascii="仿宋" w:hAnsi="仿宋" w:eastAsia="仿宋" w:cs="仿宋"/>
          <w:spacing w:val="-3"/>
          <w:sz w:val="24"/>
          <w:szCs w:val="24"/>
          <w:lang w:eastAsia="zh-CN"/>
        </w:rPr>
        <w:t>磋商文件</w:t>
      </w:r>
      <w:r>
        <w:rPr>
          <w:rFonts w:hint="eastAsia" w:ascii="仿宋" w:hAnsi="仿宋" w:eastAsia="仿宋" w:cs="仿宋"/>
          <w:spacing w:val="-3"/>
          <w:sz w:val="24"/>
          <w:szCs w:val="24"/>
        </w:rPr>
        <w:t>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6</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章。</w:t>
      </w:r>
    </w:p>
    <w:p w14:paraId="40192F0B">
      <w:pPr>
        <w:spacing w:before="180" w:line="360" w:lineRule="auto"/>
        <w:ind w:left="17"/>
        <w:outlineLvl w:val="1"/>
        <w:rPr>
          <w:rFonts w:hint="eastAsia" w:ascii="仿宋" w:hAnsi="仿宋" w:eastAsia="仿宋" w:cs="仿宋"/>
          <w:sz w:val="24"/>
          <w:szCs w:val="24"/>
        </w:rPr>
      </w:pPr>
      <w:bookmarkStart w:id="68" w:name="_Toc14982"/>
      <w:bookmarkStart w:id="69" w:name="_Toc16108"/>
      <w:r>
        <w:rPr>
          <w:rFonts w:hint="eastAsia" w:ascii="仿宋" w:hAnsi="仿宋" w:eastAsia="仿宋" w:cs="仿宋"/>
          <w:b/>
          <w:bCs/>
          <w:spacing w:val="-2"/>
          <w:sz w:val="24"/>
          <w:szCs w:val="24"/>
        </w:rPr>
        <w:t>27.确定中标候选人和中标人</w:t>
      </w:r>
      <w:bookmarkEnd w:id="68"/>
      <w:bookmarkEnd w:id="69"/>
    </w:p>
    <w:p w14:paraId="53FA8072">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lang w:eastAsia="zh-CN"/>
        </w:rPr>
        <w:t>磋商小组</w:t>
      </w:r>
      <w:r>
        <w:rPr>
          <w:rFonts w:hint="eastAsia" w:ascii="仿宋" w:hAnsi="仿宋" w:eastAsia="仿宋" w:cs="仿宋"/>
          <w:spacing w:val="-2"/>
          <w:sz w:val="24"/>
          <w:szCs w:val="24"/>
        </w:rPr>
        <w:t>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14:paraId="5BBCE063">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14:paraId="49541C11">
      <w:pPr>
        <w:spacing w:before="181" w:line="360" w:lineRule="auto"/>
        <w:ind w:left="17"/>
        <w:outlineLvl w:val="1"/>
        <w:rPr>
          <w:rFonts w:hint="eastAsia" w:ascii="仿宋" w:hAnsi="仿宋" w:eastAsia="仿宋" w:cs="仿宋"/>
          <w:sz w:val="24"/>
          <w:szCs w:val="24"/>
        </w:rPr>
      </w:pPr>
      <w:bookmarkStart w:id="70" w:name="_Toc18669"/>
      <w:bookmarkStart w:id="71" w:name="_Toc20934"/>
      <w:r>
        <w:rPr>
          <w:rFonts w:hint="eastAsia" w:ascii="仿宋" w:hAnsi="仿宋" w:eastAsia="仿宋" w:cs="仿宋"/>
          <w:b/>
          <w:bCs/>
          <w:spacing w:val="-2"/>
          <w:sz w:val="24"/>
          <w:szCs w:val="24"/>
        </w:rPr>
        <w:t>28.采购任务取消</w:t>
      </w:r>
      <w:bookmarkEnd w:id="70"/>
      <w:bookmarkEnd w:id="71"/>
    </w:p>
    <w:p w14:paraId="1953B978">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14:paraId="2073D64C">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14:paraId="1E2602E3">
      <w:pPr>
        <w:spacing w:before="180" w:line="360" w:lineRule="auto"/>
        <w:ind w:left="17"/>
        <w:outlineLvl w:val="1"/>
        <w:rPr>
          <w:rFonts w:hint="eastAsia" w:ascii="仿宋" w:hAnsi="仿宋" w:eastAsia="仿宋" w:cs="仿宋"/>
          <w:sz w:val="24"/>
          <w:szCs w:val="24"/>
        </w:rPr>
      </w:pPr>
      <w:bookmarkStart w:id="72" w:name="_Toc22078"/>
      <w:bookmarkStart w:id="73" w:name="_Toc10686"/>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bookmarkEnd w:id="72"/>
      <w:bookmarkEnd w:id="73"/>
    </w:p>
    <w:p w14:paraId="5AEF805C">
      <w:pPr>
        <w:spacing w:before="179"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29.1    在投标有效期内，中标人确定后，采购人或者采购代理机构发布中标公</w:t>
      </w:r>
    </w:p>
    <w:p w14:paraId="0516BF05">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14:paraId="052CF494">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14:paraId="3A91DABD">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14:paraId="4702E9BF">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14:paraId="48BFB75C">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14:paraId="4A7B4271">
      <w:pPr>
        <w:spacing w:before="179" w:line="360" w:lineRule="auto"/>
        <w:ind w:left="15"/>
        <w:outlineLvl w:val="1"/>
        <w:rPr>
          <w:rFonts w:hint="eastAsia" w:ascii="仿宋" w:hAnsi="仿宋" w:eastAsia="仿宋" w:cs="仿宋"/>
          <w:sz w:val="24"/>
          <w:szCs w:val="24"/>
        </w:rPr>
      </w:pPr>
      <w:bookmarkStart w:id="74" w:name="_Toc21018"/>
      <w:bookmarkStart w:id="75" w:name="_Toc23233"/>
      <w:r>
        <w:rPr>
          <w:rFonts w:hint="eastAsia" w:ascii="仿宋" w:hAnsi="仿宋" w:eastAsia="仿宋" w:cs="仿宋"/>
          <w:b/>
          <w:bCs/>
          <w:spacing w:val="-2"/>
          <w:sz w:val="24"/>
          <w:szCs w:val="24"/>
        </w:rPr>
        <w:t>30.签订合同</w:t>
      </w:r>
      <w:bookmarkEnd w:id="74"/>
      <w:bookmarkEnd w:id="75"/>
    </w:p>
    <w:p w14:paraId="0F0B35C5">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14:paraId="23652BD2">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 xml:space="preserve">30.2    </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、中标人的</w:t>
      </w:r>
      <w:r>
        <w:rPr>
          <w:rFonts w:hint="eastAsia" w:ascii="仿宋" w:hAnsi="仿宋" w:eastAsia="仿宋" w:cs="仿宋"/>
          <w:spacing w:val="-1"/>
          <w:sz w:val="24"/>
          <w:szCs w:val="24"/>
          <w:lang w:eastAsia="zh-CN"/>
        </w:rPr>
        <w:t>响应文件</w:t>
      </w:r>
      <w:r>
        <w:rPr>
          <w:rFonts w:hint="eastAsia" w:ascii="仿宋" w:hAnsi="仿宋" w:eastAsia="仿宋" w:cs="仿宋"/>
          <w:spacing w:val="-1"/>
          <w:sz w:val="24"/>
          <w:szCs w:val="24"/>
        </w:rPr>
        <w:t>及其澄清文件等，均为签订合</w:t>
      </w:r>
      <w:r>
        <w:rPr>
          <w:rFonts w:hint="eastAsia" w:ascii="仿宋" w:hAnsi="仿宋" w:eastAsia="仿宋" w:cs="仿宋"/>
          <w:spacing w:val="-2"/>
          <w:sz w:val="24"/>
          <w:szCs w:val="24"/>
        </w:rPr>
        <w:t>同的依据。</w:t>
      </w:r>
    </w:p>
    <w:p w14:paraId="099A0512">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14:paraId="42E7042E">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14:paraId="03C1A6EA">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14:paraId="65A4E53C">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14:paraId="756A03FC">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14:paraId="294A2452">
      <w:pPr>
        <w:spacing w:before="181" w:line="360" w:lineRule="auto"/>
        <w:ind w:left="15"/>
        <w:outlineLvl w:val="1"/>
        <w:rPr>
          <w:rFonts w:hint="eastAsia" w:ascii="仿宋" w:hAnsi="仿宋" w:eastAsia="仿宋" w:cs="仿宋"/>
          <w:sz w:val="24"/>
          <w:szCs w:val="24"/>
        </w:rPr>
      </w:pPr>
      <w:bookmarkStart w:id="76" w:name="_Toc19177"/>
      <w:bookmarkStart w:id="77" w:name="_Toc7556"/>
      <w:r>
        <w:rPr>
          <w:rFonts w:hint="eastAsia" w:ascii="仿宋" w:hAnsi="仿宋" w:eastAsia="仿宋" w:cs="仿宋"/>
          <w:b/>
          <w:bCs/>
          <w:spacing w:val="-2"/>
          <w:sz w:val="24"/>
          <w:szCs w:val="24"/>
        </w:rPr>
        <w:t>31.履约保证金</w:t>
      </w:r>
      <w:bookmarkEnd w:id="76"/>
      <w:bookmarkEnd w:id="77"/>
    </w:p>
    <w:p w14:paraId="2CC4064D">
      <w:pPr>
        <w:spacing w:before="179" w:line="360" w:lineRule="auto"/>
        <w:ind w:left="21"/>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规定向采购人缴纳履约保证金（如采用</w:t>
      </w:r>
    </w:p>
    <w:p w14:paraId="2D6AA005">
      <w:pPr>
        <w:spacing w:before="181" w:line="360" w:lineRule="auto"/>
        <w:ind w:left="928"/>
        <w:rPr>
          <w:rFonts w:hint="eastAsia" w:ascii="仿宋" w:hAnsi="仿宋" w:eastAsia="仿宋" w:cs="仿宋"/>
          <w:sz w:val="24"/>
          <w:szCs w:val="24"/>
        </w:rPr>
      </w:pP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14:paraId="4BC4392B">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14:paraId="02F62C5B">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14:paraId="689758FC">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14:paraId="35C98AB0">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14:paraId="6A2E9BD3">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14:paraId="7146C2A1">
      <w:pPr>
        <w:spacing w:line="360" w:lineRule="auto"/>
        <w:ind w:left="931"/>
        <w:rPr>
          <w:rFonts w:hint="eastAsia" w:ascii="仿宋" w:hAnsi="仿宋" w:eastAsia="仿宋" w:cs="仿宋"/>
          <w:color w:val="auto"/>
          <w:sz w:val="24"/>
          <w:szCs w:val="24"/>
        </w:rPr>
      </w:pPr>
      <w:r>
        <w:rPr>
          <w:rFonts w:hint="eastAsia" w:ascii="仿宋" w:hAnsi="仿宋" w:eastAsia="仿宋" w:cs="仿宋"/>
          <w:spacing w:val="-2"/>
          <w:sz w:val="24"/>
          <w:szCs w:val="24"/>
        </w:rPr>
        <w:t>人为中标人，也可以重新开展采购活动。</w:t>
      </w:r>
    </w:p>
    <w:p w14:paraId="047B2B9D">
      <w:pPr>
        <w:spacing w:before="179" w:line="360" w:lineRule="auto"/>
        <w:ind w:left="15"/>
        <w:outlineLvl w:val="1"/>
        <w:rPr>
          <w:rFonts w:hint="eastAsia" w:ascii="仿宋" w:hAnsi="仿宋" w:eastAsia="仿宋" w:cs="仿宋"/>
          <w:color w:val="auto"/>
          <w:sz w:val="24"/>
          <w:szCs w:val="24"/>
        </w:rPr>
      </w:pPr>
      <w:bookmarkStart w:id="78" w:name="bookmark39"/>
      <w:bookmarkEnd w:id="78"/>
      <w:bookmarkStart w:id="79" w:name="_Toc9029"/>
      <w:r>
        <w:rPr>
          <w:rFonts w:hint="eastAsia" w:ascii="仿宋" w:hAnsi="仿宋" w:eastAsia="仿宋" w:cs="仿宋"/>
          <w:b/>
          <w:bCs/>
          <w:color w:val="auto"/>
          <w:spacing w:val="-8"/>
          <w:sz w:val="24"/>
          <w:szCs w:val="24"/>
        </w:rPr>
        <w:t>32.</w:t>
      </w:r>
      <w:r>
        <w:rPr>
          <w:rFonts w:hint="eastAsia" w:ascii="仿宋" w:hAnsi="仿宋" w:eastAsia="仿宋" w:cs="仿宋"/>
          <w:b/>
          <w:bCs/>
          <w:color w:val="auto"/>
          <w:spacing w:val="-9"/>
          <w:sz w:val="24"/>
          <w:szCs w:val="24"/>
        </w:rPr>
        <w:t xml:space="preserve"> </w:t>
      </w:r>
      <w:r>
        <w:rPr>
          <w:rFonts w:hint="eastAsia" w:ascii="仿宋" w:hAnsi="仿宋" w:eastAsia="仿宋" w:cs="仿宋"/>
          <w:b/>
          <w:bCs/>
          <w:color w:val="auto"/>
          <w:spacing w:val="-8"/>
          <w:sz w:val="24"/>
          <w:szCs w:val="24"/>
        </w:rPr>
        <w:t>中标服务费</w:t>
      </w:r>
      <w:bookmarkEnd w:id="79"/>
    </w:p>
    <w:p w14:paraId="4F58FE97">
      <w:pPr>
        <w:spacing w:before="180" w:line="360" w:lineRule="auto"/>
        <w:ind w:left="958"/>
        <w:rPr>
          <w:rFonts w:hint="default" w:ascii="仿宋" w:hAnsi="仿宋" w:eastAsia="仿宋" w:cs="仿宋"/>
          <w:color w:val="auto"/>
          <w:spacing w:val="-3"/>
          <w:position w:val="17"/>
          <w:sz w:val="24"/>
          <w:szCs w:val="24"/>
          <w:lang w:val="en-US" w:eastAsia="zh-CN"/>
        </w:rPr>
      </w:pPr>
      <w:bookmarkStart w:id="80" w:name="bookmark40"/>
      <w:bookmarkEnd w:id="80"/>
      <w:r>
        <w:rPr>
          <w:rFonts w:hint="eastAsia" w:ascii="仿宋" w:hAnsi="仿宋" w:eastAsia="仿宋" w:cs="仿宋"/>
          <w:color w:val="auto"/>
          <w:spacing w:val="-3"/>
          <w:position w:val="17"/>
          <w:sz w:val="24"/>
          <w:szCs w:val="24"/>
        </w:rPr>
        <w:t>由中标单位支付，</w:t>
      </w:r>
      <w:r>
        <w:rPr>
          <w:rFonts w:hint="eastAsia" w:ascii="仿宋" w:hAnsi="仿宋" w:eastAsia="仿宋" w:cs="仿宋"/>
          <w:color w:val="auto"/>
          <w:spacing w:val="-3"/>
          <w:position w:val="17"/>
          <w:sz w:val="24"/>
          <w:szCs w:val="24"/>
          <w:lang w:val="en-US" w:eastAsia="zh-CN"/>
        </w:rPr>
        <w:t>根据发改价格[2015]299号文件，经甲乙双方协商，签订政府采购项目委托代理协议书收取，具体收费如下：</w:t>
      </w:r>
      <w:r>
        <w:rPr>
          <w:rFonts w:hint="eastAsia" w:ascii="仿宋" w:hAnsi="仿宋" w:eastAsia="仿宋" w:cs="仿宋"/>
          <w:color w:val="auto"/>
          <w:spacing w:val="-3"/>
          <w:position w:val="17"/>
          <w:sz w:val="24"/>
          <w:szCs w:val="24"/>
          <w:lang w:eastAsia="zh-CN"/>
        </w:rPr>
        <w:t>按实际中标金额</w:t>
      </w:r>
      <w:r>
        <w:rPr>
          <w:rFonts w:hint="eastAsia" w:ascii="仿宋" w:hAnsi="仿宋" w:eastAsia="仿宋" w:cs="仿宋"/>
          <w:color w:val="auto"/>
          <w:spacing w:val="-3"/>
          <w:position w:val="17"/>
          <w:sz w:val="24"/>
          <w:szCs w:val="24"/>
          <w:lang w:val="en-US" w:eastAsia="zh-CN"/>
        </w:rPr>
        <w:t>下浮5%</w:t>
      </w:r>
      <w:r>
        <w:rPr>
          <w:rFonts w:hint="eastAsia" w:ascii="仿宋" w:hAnsi="仿宋" w:eastAsia="仿宋" w:cs="仿宋"/>
          <w:color w:val="auto"/>
          <w:spacing w:val="-3"/>
          <w:position w:val="17"/>
          <w:sz w:val="24"/>
          <w:szCs w:val="24"/>
          <w:lang w:eastAsia="zh-CN"/>
        </w:rPr>
        <w:t>收取。</w:t>
      </w:r>
    </w:p>
    <w:p w14:paraId="402496E8">
      <w:pPr>
        <w:spacing w:before="176" w:line="360" w:lineRule="auto"/>
        <w:ind w:left="15"/>
        <w:outlineLvl w:val="1"/>
        <w:rPr>
          <w:rFonts w:hint="eastAsia" w:ascii="仿宋" w:hAnsi="仿宋" w:eastAsia="仿宋" w:cs="仿宋"/>
          <w:sz w:val="24"/>
          <w:szCs w:val="24"/>
        </w:rPr>
      </w:pPr>
      <w:bookmarkStart w:id="81" w:name="_Toc31129"/>
      <w:r>
        <w:rPr>
          <w:rFonts w:hint="eastAsia" w:ascii="仿宋" w:hAnsi="仿宋" w:eastAsia="仿宋" w:cs="仿宋"/>
          <w:b/>
          <w:bCs/>
          <w:spacing w:val="-2"/>
          <w:sz w:val="24"/>
          <w:szCs w:val="24"/>
        </w:rPr>
        <w:t>33.政府采购信用担保</w:t>
      </w:r>
      <w:bookmarkEnd w:id="81"/>
    </w:p>
    <w:p w14:paraId="7AA886C3">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276DB23F">
      <w:pPr>
        <w:spacing w:before="182"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r>
        <w:rPr>
          <w:rFonts w:hint="eastAsia" w:ascii="仿宋" w:hAnsi="仿宋" w:eastAsia="仿宋" w:cs="仿宋"/>
          <w:spacing w:val="-1"/>
          <w:sz w:val="24"/>
          <w:szCs w:val="24"/>
        </w:rPr>
        <w:t>财政部门的规定，采用投标担保、履约担保和融资担保。</w:t>
      </w:r>
    </w:p>
    <w:p w14:paraId="4AF3E2B5">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的规</w:t>
      </w:r>
      <w:r>
        <w:rPr>
          <w:rFonts w:hint="eastAsia" w:ascii="仿宋" w:hAnsi="仿宋" w:eastAsia="仿宋" w:cs="仿宋"/>
          <w:spacing w:val="-2"/>
          <w:sz w:val="24"/>
          <w:szCs w:val="24"/>
        </w:rPr>
        <w:t>定。</w:t>
      </w:r>
    </w:p>
    <w:p w14:paraId="5F4190EC">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中标人可以采取融资担保的形式为政府采购项目履约进行融资。</w:t>
      </w:r>
    </w:p>
    <w:p w14:paraId="167B3787">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16F9D011">
      <w:pPr>
        <w:spacing w:before="180" w:line="360" w:lineRule="auto"/>
        <w:ind w:left="15"/>
        <w:outlineLvl w:val="1"/>
        <w:rPr>
          <w:rFonts w:hint="eastAsia" w:ascii="仿宋" w:hAnsi="仿宋" w:eastAsia="仿宋" w:cs="仿宋"/>
          <w:sz w:val="24"/>
          <w:szCs w:val="24"/>
        </w:rPr>
      </w:pPr>
      <w:bookmarkStart w:id="82" w:name="_Toc18056"/>
      <w:bookmarkStart w:id="83" w:name="_Toc2762"/>
      <w:r>
        <w:rPr>
          <w:rFonts w:hint="eastAsia" w:ascii="仿宋" w:hAnsi="仿宋" w:eastAsia="仿宋" w:cs="仿宋"/>
          <w:b/>
          <w:bCs/>
          <w:spacing w:val="-2"/>
          <w:sz w:val="24"/>
          <w:szCs w:val="24"/>
        </w:rPr>
        <w:t>34.廉洁自律规定</w:t>
      </w:r>
      <w:bookmarkEnd w:id="82"/>
      <w:bookmarkEnd w:id="83"/>
    </w:p>
    <w:p w14:paraId="10AB72DB">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p>
    <w:p w14:paraId="28F669C7">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14:paraId="48E59376">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14:paraId="33AF6295">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14:paraId="4C06925B">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14:paraId="6279D589">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14:paraId="33EAD37B">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14:paraId="430F12C3">
      <w:pPr>
        <w:spacing w:before="179" w:line="360" w:lineRule="auto"/>
        <w:ind w:left="15"/>
        <w:outlineLvl w:val="1"/>
        <w:rPr>
          <w:rFonts w:hint="eastAsia" w:ascii="仿宋" w:hAnsi="仿宋" w:eastAsia="仿宋" w:cs="仿宋"/>
          <w:sz w:val="24"/>
          <w:szCs w:val="24"/>
        </w:rPr>
      </w:pPr>
      <w:bookmarkStart w:id="84" w:name="_Toc5435"/>
      <w:bookmarkStart w:id="85" w:name="_Toc31196"/>
      <w:r>
        <w:rPr>
          <w:rFonts w:hint="eastAsia" w:ascii="仿宋" w:hAnsi="仿宋" w:eastAsia="仿宋" w:cs="仿宋"/>
          <w:b/>
          <w:bCs/>
          <w:spacing w:val="-2"/>
          <w:sz w:val="24"/>
          <w:szCs w:val="24"/>
        </w:rPr>
        <w:t>35.人员回避</w:t>
      </w:r>
      <w:bookmarkEnd w:id="84"/>
      <w:bookmarkEnd w:id="85"/>
    </w:p>
    <w:p w14:paraId="7FAD10E6">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14:paraId="5DEE85A2">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14:paraId="026B04EE">
      <w:pPr>
        <w:spacing w:before="182" w:line="360" w:lineRule="auto"/>
        <w:ind w:left="15"/>
        <w:outlineLvl w:val="1"/>
        <w:rPr>
          <w:rFonts w:hint="eastAsia" w:ascii="仿宋" w:hAnsi="仿宋" w:eastAsia="仿宋" w:cs="仿宋"/>
          <w:sz w:val="24"/>
          <w:szCs w:val="24"/>
        </w:rPr>
      </w:pPr>
      <w:bookmarkStart w:id="86" w:name="_Toc11070"/>
      <w:bookmarkStart w:id="87" w:name="_Toc26405"/>
      <w:r>
        <w:rPr>
          <w:rFonts w:hint="eastAsia" w:ascii="仿宋" w:hAnsi="仿宋" w:eastAsia="仿宋" w:cs="仿宋"/>
          <w:b/>
          <w:bCs/>
          <w:spacing w:val="-2"/>
          <w:sz w:val="24"/>
          <w:szCs w:val="24"/>
        </w:rPr>
        <w:t>36.质疑与接收</w:t>
      </w:r>
      <w:bookmarkEnd w:id="86"/>
      <w:bookmarkEnd w:id="87"/>
    </w:p>
    <w:p w14:paraId="38C362F5">
      <w:pPr>
        <w:spacing w:before="179" w:line="360" w:lineRule="auto"/>
        <w:ind w:left="888" w:leftChars="77"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p>
    <w:p w14:paraId="0508B114">
      <w:pPr>
        <w:spacing w:line="360" w:lineRule="auto"/>
        <w:ind w:left="880"/>
        <w:rPr>
          <w:rFonts w:hint="eastAsia" w:ascii="仿宋" w:hAnsi="仿宋" w:eastAsia="仿宋" w:cs="仿宋"/>
          <w:sz w:val="24"/>
          <w:szCs w:val="24"/>
        </w:rPr>
      </w:pPr>
      <w:r>
        <w:rPr>
          <w:rFonts w:hint="eastAsia" w:ascii="仿宋" w:hAnsi="仿宋" w:eastAsia="仿宋" w:cs="仿宋"/>
          <w:spacing w:val="-2"/>
          <w:sz w:val="24"/>
          <w:szCs w:val="24"/>
        </w:rPr>
        <w:t>人或其委托的采购代理机构提出质疑。</w:t>
      </w:r>
    </w:p>
    <w:p w14:paraId="307D7955">
      <w:pPr>
        <w:spacing w:before="178" w:line="360" w:lineRule="auto"/>
        <w:ind w:left="163"/>
        <w:rPr>
          <w:rFonts w:hint="eastAsia" w:ascii="仿宋" w:hAnsi="仿宋" w:eastAsia="仿宋" w:cs="仿宋"/>
          <w:sz w:val="24"/>
          <w:szCs w:val="24"/>
        </w:rPr>
      </w:pPr>
      <w:r>
        <w:rPr>
          <w:rFonts w:hint="eastAsia" w:ascii="仿宋" w:hAnsi="仿宋" w:eastAsia="仿宋" w:cs="仿宋"/>
          <w:spacing w:val="1"/>
          <w:sz w:val="24"/>
          <w:szCs w:val="24"/>
        </w:rPr>
        <w:t>36.2  质疑供应商应按照财政部制定的《政府采购质疑函范本》格式（可从财</w:t>
      </w:r>
    </w:p>
    <w:p w14:paraId="70BE98E5">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14:paraId="6BCDDB1C">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14:paraId="1C683832">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14:paraId="679716E9">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14:paraId="39E622E0">
      <w:pPr>
        <w:spacing w:before="178" w:line="360" w:lineRule="auto"/>
        <w:ind w:left="163"/>
        <w:rPr>
          <w:rFonts w:hint="eastAsia" w:ascii="仿宋" w:hAnsi="仿宋" w:eastAsia="仿宋" w:cs="仿宋"/>
          <w:sz w:val="24"/>
          <w:szCs w:val="24"/>
        </w:rPr>
      </w:pPr>
      <w:r>
        <w:rPr>
          <w:rFonts w:hint="eastAsia" w:ascii="仿宋" w:hAnsi="仿宋" w:eastAsia="仿宋" w:cs="仿宋"/>
          <w:spacing w:val="-3"/>
          <w:sz w:val="24"/>
          <w:szCs w:val="24"/>
        </w:rPr>
        <w:t>36.3  采购代理机构质疑函接收部门、联系电话和通讯地址, 见</w:t>
      </w:r>
      <w:r>
        <w:rPr>
          <w:rFonts w:hint="eastAsia" w:ascii="仿宋" w:hAnsi="仿宋" w:eastAsia="仿宋" w:cs="仿宋"/>
          <w:spacing w:val="-3"/>
          <w:sz w:val="24"/>
          <w:szCs w:val="24"/>
          <w:u w:val="single" w:color="auto"/>
        </w:rPr>
        <w:t>投标人须知资料</w:t>
      </w:r>
    </w:p>
    <w:p w14:paraId="6A487E7F">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14:paraId="36AC5D7E">
      <w:pPr>
        <w:spacing w:before="176" w:line="360" w:lineRule="auto"/>
        <w:ind w:left="163"/>
        <w:rPr>
          <w:rFonts w:hint="eastAsia" w:ascii="仿宋" w:hAnsi="仿宋" w:eastAsia="仿宋" w:cs="仿宋"/>
          <w:sz w:val="24"/>
          <w:szCs w:val="24"/>
        </w:rPr>
      </w:pPr>
      <w:r>
        <w:rPr>
          <w:rFonts w:hint="eastAsia" w:ascii="仿宋" w:hAnsi="仿宋" w:eastAsia="仿宋" w:cs="仿宋"/>
          <w:spacing w:val="-1"/>
          <w:sz w:val="24"/>
          <w:szCs w:val="24"/>
        </w:rPr>
        <w:t>36.4  质疑的提出：一次提出全部质疑</w:t>
      </w:r>
    </w:p>
    <w:p w14:paraId="57CAEB09">
      <w:pPr>
        <w:spacing w:before="179"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14:paraId="7E194E91">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14:paraId="517CEC54">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14:paraId="6E05506B">
      <w:pPr>
        <w:spacing w:before="178" w:line="360" w:lineRule="auto"/>
        <w:ind w:left="880" w:right="83" w:hanging="717"/>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14:paraId="2AC27519">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14:paraId="74A1889F">
      <w:pPr>
        <w:spacing w:before="179"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（一）对可以质疑的采购文件提出质疑的，为收</w:t>
      </w:r>
      <w:r>
        <w:rPr>
          <w:rFonts w:hint="eastAsia" w:ascii="仿宋" w:hAnsi="仿宋" w:eastAsia="仿宋" w:cs="仿宋"/>
          <w:spacing w:val="-1"/>
          <w:position w:val="16"/>
          <w:sz w:val="24"/>
          <w:szCs w:val="24"/>
        </w:rPr>
        <w:t>到采购文件之日或者采购文件</w:t>
      </w:r>
    </w:p>
    <w:p w14:paraId="1DE59149">
      <w:pPr>
        <w:spacing w:before="1" w:line="360" w:lineRule="auto"/>
        <w:ind w:left="881"/>
        <w:rPr>
          <w:rFonts w:hint="eastAsia" w:ascii="仿宋" w:hAnsi="仿宋" w:eastAsia="仿宋" w:cs="仿宋"/>
          <w:sz w:val="24"/>
          <w:szCs w:val="24"/>
        </w:rPr>
      </w:pPr>
      <w:r>
        <w:rPr>
          <w:rFonts w:hint="eastAsia" w:ascii="仿宋" w:hAnsi="仿宋" w:eastAsia="仿宋" w:cs="仿宋"/>
          <w:spacing w:val="-3"/>
          <w:sz w:val="24"/>
          <w:szCs w:val="24"/>
        </w:rPr>
        <w:t>公告期限届满之日；</w:t>
      </w:r>
    </w:p>
    <w:p w14:paraId="798DF288">
      <w:pPr>
        <w:spacing w:before="179" w:line="360" w:lineRule="auto"/>
        <w:ind w:left="174"/>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14:paraId="0EA90D5B">
      <w:pPr>
        <w:spacing w:before="180" w:line="360" w:lineRule="auto"/>
        <w:ind w:left="174"/>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14:paraId="0D0158A6">
      <w:pPr>
        <w:spacing w:before="179"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14:paraId="2AC1B4EB">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14:paraId="3F33B15F">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14:paraId="29D83D25">
      <w:pPr>
        <w:spacing w:before="178"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14:paraId="016760D6">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14:paraId="0CC1BEE0">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14:paraId="6D4DEC90">
      <w:pPr>
        <w:spacing w:before="180" w:line="360" w:lineRule="auto"/>
        <w:ind w:left="163"/>
        <w:rPr>
          <w:rFonts w:hint="eastAsia" w:ascii="仿宋" w:hAnsi="仿宋" w:eastAsia="仿宋" w:cs="仿宋"/>
          <w:sz w:val="24"/>
          <w:szCs w:val="24"/>
        </w:rPr>
      </w:pPr>
      <w:r>
        <w:rPr>
          <w:rFonts w:hint="eastAsia" w:ascii="仿宋" w:hAnsi="仿宋" w:eastAsia="仿宋" w:cs="仿宋"/>
          <w:spacing w:val="-1"/>
          <w:position w:val="17"/>
          <w:sz w:val="24"/>
          <w:szCs w:val="24"/>
        </w:rPr>
        <w:t>36.9   提出质疑应当符合下列条件：</w:t>
      </w:r>
    </w:p>
    <w:p w14:paraId="5587E9A1">
      <w:pPr>
        <w:spacing w:before="1" w:line="360" w:lineRule="auto"/>
        <w:ind w:left="174"/>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14:paraId="782C1E8E">
      <w:pPr>
        <w:spacing w:before="1" w:line="360" w:lineRule="auto"/>
        <w:ind w:left="174"/>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14:paraId="2027C0AF">
      <w:pPr>
        <w:spacing w:before="182" w:line="360" w:lineRule="auto"/>
        <w:ind w:right="11"/>
        <w:jc w:val="right"/>
        <w:rPr>
          <w:rFonts w:hint="eastAsia" w:ascii="仿宋" w:hAnsi="仿宋" w:eastAsia="仿宋" w:cs="仿宋"/>
          <w:sz w:val="24"/>
          <w:szCs w:val="24"/>
        </w:rPr>
      </w:pPr>
      <w:r>
        <w:rPr>
          <w:rFonts w:hint="eastAsia" w:ascii="仿宋" w:hAnsi="仿宋" w:eastAsia="仿宋" w:cs="仿宋"/>
          <w:position w:val="16"/>
          <w:sz w:val="24"/>
          <w:szCs w:val="24"/>
        </w:rPr>
        <w:t>（三）属于可以提出质疑的政府采购事项受理范</w:t>
      </w:r>
      <w:r>
        <w:rPr>
          <w:rFonts w:hint="eastAsia" w:ascii="仿宋" w:hAnsi="仿宋" w:eastAsia="仿宋" w:cs="仿宋"/>
          <w:spacing w:val="-1"/>
          <w:position w:val="16"/>
          <w:sz w:val="24"/>
          <w:szCs w:val="24"/>
        </w:rPr>
        <w:t>围和本项目采购人的管辖权范</w:t>
      </w:r>
    </w:p>
    <w:p w14:paraId="6778D060">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围；</w:t>
      </w:r>
    </w:p>
    <w:p w14:paraId="71C61F62">
      <w:pPr>
        <w:spacing w:before="178" w:line="360" w:lineRule="auto"/>
        <w:ind w:left="174"/>
        <w:rPr>
          <w:rFonts w:hint="eastAsia" w:ascii="仿宋" w:hAnsi="仿宋" w:eastAsia="仿宋" w:cs="仿宋"/>
          <w:sz w:val="24"/>
          <w:szCs w:val="24"/>
        </w:rPr>
      </w:pPr>
      <w:r>
        <w:rPr>
          <w:rFonts w:hint="eastAsia" w:ascii="仿宋" w:hAnsi="仿宋" w:eastAsia="仿宋" w:cs="仿宋"/>
          <w:spacing w:val="-1"/>
          <w:sz w:val="24"/>
          <w:szCs w:val="24"/>
        </w:rPr>
        <w:t>（四）政府采购法律、法规、规章规定的其他条件。</w:t>
      </w:r>
    </w:p>
    <w:p w14:paraId="1BC84A45">
      <w:pPr>
        <w:pStyle w:val="2"/>
        <w:bidi w:val="0"/>
        <w:rPr>
          <w:rFonts w:hint="eastAsia" w:ascii="仿宋" w:hAnsi="仿宋" w:eastAsia="仿宋" w:cs="仿宋"/>
          <w:b w:val="0"/>
          <w:snapToGrid w:val="0"/>
          <w:color w:val="000000"/>
          <w:kern w:val="0"/>
          <w:position w:val="16"/>
          <w:sz w:val="24"/>
          <w:szCs w:val="24"/>
          <w:lang w:val="en-US" w:eastAsia="en-US" w:bidi="ar-SA"/>
        </w:rPr>
      </w:pPr>
      <w:r>
        <w:rPr>
          <w:rFonts w:hint="eastAsia" w:ascii="仿宋" w:hAnsi="仿宋" w:eastAsia="仿宋" w:cs="仿宋"/>
          <w:b w:val="0"/>
          <w:snapToGrid w:val="0"/>
          <w:color w:val="000000"/>
          <w:kern w:val="0"/>
          <w:position w:val="16"/>
          <w:sz w:val="24"/>
          <w:szCs w:val="24"/>
          <w:lang w:val="en-US" w:eastAsia="en-US" w:bidi="ar-SA"/>
        </w:rPr>
        <w:t xml:space="preserve">37. </w:t>
      </w:r>
      <w:r>
        <w:rPr>
          <w:rFonts w:hint="eastAsia" w:ascii="仿宋" w:hAnsi="仿宋" w:eastAsia="仿宋" w:cs="仿宋"/>
          <w:spacing w:val="-4"/>
          <w:sz w:val="24"/>
          <w:szCs w:val="24"/>
        </w:rPr>
        <w:t xml:space="preserve">  </w:t>
      </w:r>
      <w:r>
        <w:rPr>
          <w:rFonts w:hint="eastAsia" w:ascii="仿宋" w:hAnsi="仿宋" w:eastAsia="仿宋" w:cs="仿宋"/>
          <w:b w:val="0"/>
          <w:snapToGrid w:val="0"/>
          <w:color w:val="000000"/>
          <w:kern w:val="0"/>
          <w:position w:val="16"/>
          <w:sz w:val="24"/>
          <w:szCs w:val="24"/>
          <w:lang w:val="en-US" w:eastAsia="en-US" w:bidi="ar-SA"/>
        </w:rPr>
        <w:t xml:space="preserve"> 提出质疑应当具有明确的请求和提供必要的证明材料。明确的请求, 即质疑 人在质疑函中提出的，要求采购方对其予以支持的主张。必要的证明材 料, 即能够证明质疑人的质疑请求成立的必要材料，包括相关证据、依据和其他有关材料。</w:t>
      </w:r>
    </w:p>
    <w:p w14:paraId="0C14E2CA">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p>
    <w:p w14:paraId="5C3F48DA">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14:paraId="641D420E">
      <w:pPr>
        <w:spacing w:before="179" w:line="360" w:lineRule="auto"/>
        <w:ind w:left="163"/>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14:paraId="10028A7C">
      <w:pPr>
        <w:spacing w:before="179" w:line="360" w:lineRule="auto"/>
        <w:ind w:left="174"/>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14:paraId="2A667BCD">
      <w:pPr>
        <w:spacing w:before="1" w:line="360" w:lineRule="auto"/>
        <w:ind w:left="174"/>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14:paraId="653E7611">
      <w:pPr>
        <w:spacing w:before="179"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（三）质疑事项；</w:t>
      </w:r>
    </w:p>
    <w:p w14:paraId="61BD195B">
      <w:pPr>
        <w:spacing w:before="179" w:line="360" w:lineRule="auto"/>
        <w:ind w:left="174"/>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14:paraId="69AE0C8F">
      <w:pPr>
        <w:spacing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（五）法律依据；</w:t>
      </w:r>
    </w:p>
    <w:p w14:paraId="445EB07A">
      <w:pPr>
        <w:spacing w:before="179" w:line="360" w:lineRule="auto"/>
        <w:ind w:left="174"/>
        <w:rPr>
          <w:rFonts w:hint="eastAsia" w:ascii="仿宋" w:hAnsi="仿宋" w:eastAsia="仿宋" w:cs="仿宋"/>
          <w:sz w:val="24"/>
          <w:szCs w:val="24"/>
        </w:rPr>
      </w:pPr>
      <w:r>
        <w:rPr>
          <w:rFonts w:hint="eastAsia" w:ascii="仿宋" w:hAnsi="仿宋" w:eastAsia="仿宋" w:cs="仿宋"/>
          <w:spacing w:val="-2"/>
          <w:sz w:val="24"/>
          <w:szCs w:val="24"/>
        </w:rPr>
        <w:t>（六）提出质疑的日期。</w:t>
      </w:r>
    </w:p>
    <w:p w14:paraId="3EE5F604">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14:paraId="39B51498">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14:paraId="63CC1F89">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p>
    <w:p w14:paraId="44F302BA">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14:paraId="14CDF035">
      <w:pPr>
        <w:spacing w:line="360" w:lineRule="auto"/>
        <w:ind w:left="163"/>
        <w:rPr>
          <w:rFonts w:hint="eastAsia" w:ascii="仿宋" w:hAnsi="仿宋" w:eastAsia="仿宋" w:cs="仿宋"/>
          <w:sz w:val="24"/>
          <w:szCs w:val="24"/>
        </w:rPr>
      </w:pPr>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p>
    <w:p w14:paraId="5C9D51C6">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14:paraId="2F383CB5">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14:paraId="43B512D7">
      <w:pPr>
        <w:spacing w:before="176" w:line="360" w:lineRule="auto"/>
        <w:ind w:left="163"/>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14:paraId="12A0ADAC">
      <w:pPr>
        <w:spacing w:before="181" w:line="360" w:lineRule="auto"/>
        <w:ind w:left="878" w:right="11" w:hanging="704"/>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 xml:space="preserve"> 后质疑事项仍不具体、不明确或者最终递交质疑函的时间超过质疑法定</w:t>
      </w:r>
    </w:p>
    <w:p w14:paraId="2883F88F">
      <w:pPr>
        <w:spacing w:before="1" w:line="360" w:lineRule="auto"/>
        <w:ind w:left="877"/>
        <w:rPr>
          <w:rFonts w:hint="eastAsia" w:ascii="仿宋" w:hAnsi="仿宋" w:eastAsia="仿宋" w:cs="仿宋"/>
          <w:sz w:val="24"/>
          <w:szCs w:val="24"/>
        </w:rPr>
      </w:pPr>
      <w:r>
        <w:rPr>
          <w:rFonts w:hint="eastAsia" w:ascii="仿宋" w:hAnsi="仿宋" w:eastAsia="仿宋" w:cs="仿宋"/>
          <w:spacing w:val="-2"/>
          <w:sz w:val="24"/>
          <w:szCs w:val="24"/>
        </w:rPr>
        <w:t>期限的，不予受理；</w:t>
      </w:r>
    </w:p>
    <w:p w14:paraId="1C28C7D6">
      <w:pPr>
        <w:numPr>
          <w:ilvl w:val="0"/>
          <w:numId w:val="3"/>
        </w:numPr>
        <w:spacing w:before="179" w:line="360" w:lineRule="auto"/>
        <w:ind w:left="174"/>
        <w:rPr>
          <w:rFonts w:hint="eastAsia" w:ascii="仿宋" w:hAnsi="仿宋" w:eastAsia="仿宋" w:cs="仿宋"/>
          <w:spacing w:val="-1"/>
          <w:sz w:val="24"/>
          <w:szCs w:val="24"/>
        </w:rPr>
      </w:pPr>
      <w:r>
        <w:rPr>
          <w:rFonts w:hint="eastAsia" w:ascii="仿宋" w:hAnsi="仿宋" w:eastAsia="仿宋" w:cs="仿宋"/>
          <w:spacing w:val="-1"/>
          <w:sz w:val="24"/>
          <w:szCs w:val="24"/>
        </w:rPr>
        <w:t>质疑主体不符合有关规定的，告知质疑人不予受理；</w:t>
      </w:r>
    </w:p>
    <w:p w14:paraId="01A555B3">
      <w:pPr>
        <w:numPr>
          <w:ilvl w:val="0"/>
          <w:numId w:val="0"/>
        </w:numPr>
        <w:spacing w:before="179" w:line="360" w:lineRule="auto"/>
        <w:ind w:firstLine="238" w:firstLineChars="1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14:paraId="59CBE651">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（四）对不属于可以提出质疑的政府采购事项提</w:t>
      </w:r>
      <w:r>
        <w:rPr>
          <w:rFonts w:hint="eastAsia" w:ascii="仿宋" w:hAnsi="仿宋" w:eastAsia="仿宋" w:cs="仿宋"/>
          <w:spacing w:val="-1"/>
          <w:position w:val="16"/>
          <w:sz w:val="24"/>
          <w:szCs w:val="24"/>
        </w:rPr>
        <w:t>出质疑的，告知质疑人不予受</w:t>
      </w:r>
    </w:p>
    <w:p w14:paraId="3CDF3F49">
      <w:pPr>
        <w:spacing w:line="360" w:lineRule="auto"/>
        <w:ind w:left="879"/>
        <w:rPr>
          <w:rFonts w:hint="eastAsia" w:ascii="仿宋" w:hAnsi="仿宋" w:eastAsia="仿宋" w:cs="仿宋"/>
          <w:sz w:val="24"/>
          <w:szCs w:val="24"/>
        </w:rPr>
      </w:pPr>
      <w:r>
        <w:rPr>
          <w:rFonts w:hint="eastAsia" w:ascii="仿宋" w:hAnsi="仿宋" w:eastAsia="仿宋" w:cs="仿宋"/>
          <w:spacing w:val="-9"/>
          <w:sz w:val="24"/>
          <w:szCs w:val="24"/>
        </w:rPr>
        <w:t>理；</w:t>
      </w:r>
    </w:p>
    <w:p w14:paraId="75C654A5">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（五）质疑不属于本项目采购方管辖的，告知质</w:t>
      </w:r>
      <w:r>
        <w:rPr>
          <w:rFonts w:hint="eastAsia" w:ascii="仿宋" w:hAnsi="仿宋" w:eastAsia="仿宋" w:cs="仿宋"/>
          <w:spacing w:val="-1"/>
          <w:position w:val="16"/>
          <w:sz w:val="24"/>
          <w:szCs w:val="24"/>
        </w:rPr>
        <w:t>疑人向有管辖权的采购人提出</w:t>
      </w:r>
    </w:p>
    <w:p w14:paraId="600A3AD3">
      <w:pPr>
        <w:spacing w:line="360" w:lineRule="auto"/>
        <w:ind w:left="882"/>
        <w:rPr>
          <w:rFonts w:hint="eastAsia" w:ascii="仿宋" w:hAnsi="仿宋" w:eastAsia="仿宋" w:cs="仿宋"/>
          <w:sz w:val="24"/>
          <w:szCs w:val="24"/>
        </w:rPr>
      </w:pPr>
      <w:r>
        <w:rPr>
          <w:rFonts w:hint="eastAsia" w:ascii="仿宋" w:hAnsi="仿宋" w:eastAsia="仿宋" w:cs="仿宋"/>
          <w:spacing w:val="-8"/>
          <w:sz w:val="24"/>
          <w:szCs w:val="24"/>
        </w:rPr>
        <w:t>质疑；</w:t>
      </w:r>
    </w:p>
    <w:p w14:paraId="786D23A7">
      <w:pPr>
        <w:spacing w:before="179" w:line="360" w:lineRule="auto"/>
        <w:ind w:left="174"/>
        <w:rPr>
          <w:rFonts w:hint="eastAsia" w:ascii="仿宋" w:hAnsi="仿宋" w:eastAsia="仿宋" w:cs="仿宋"/>
          <w:sz w:val="24"/>
          <w:szCs w:val="24"/>
        </w:rPr>
      </w:pPr>
      <w:r>
        <w:rPr>
          <w:rFonts w:hint="eastAsia" w:ascii="仿宋" w:hAnsi="仿宋" w:eastAsia="仿宋" w:cs="仿宋"/>
          <w:spacing w:val="-1"/>
          <w:position w:val="16"/>
          <w:sz w:val="24"/>
          <w:szCs w:val="24"/>
        </w:rPr>
        <w:t>（六）质疑不符合其他条件的，告知质疑人不予受理。</w:t>
      </w:r>
    </w:p>
    <w:p w14:paraId="31499979">
      <w:pPr>
        <w:spacing w:line="360" w:lineRule="auto"/>
        <w:ind w:left="163"/>
        <w:rPr>
          <w:rFonts w:hint="eastAsia" w:ascii="仿宋" w:hAnsi="仿宋" w:eastAsia="仿宋" w:cs="仿宋"/>
          <w:sz w:val="24"/>
          <w:szCs w:val="24"/>
        </w:rPr>
      </w:pPr>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p>
    <w:p w14:paraId="6BACA284">
      <w:pPr>
        <w:spacing w:before="178" w:line="360" w:lineRule="auto"/>
        <w:ind w:left="877" w:right="76" w:hanging="714"/>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
          <w:sz w:val="24"/>
          <w:szCs w:val="24"/>
        </w:rPr>
        <w:t>期人提交书面答复，同时提供有关证据、依据和相关材料。</w:t>
      </w:r>
    </w:p>
    <w:p w14:paraId="2C144C12">
      <w:pPr>
        <w:spacing w:before="179" w:line="360" w:lineRule="auto"/>
        <w:jc w:val="right"/>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14:paraId="0591C016">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14:paraId="36ADDD8F">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14:paraId="43286BEE">
      <w:pPr>
        <w:spacing w:before="161"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p>
    <w:p w14:paraId="4F38C7D4">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14:paraId="59D192C8">
      <w:pPr>
        <w:pStyle w:val="2"/>
        <w:bidi w:val="0"/>
        <w:rPr>
          <w:rFonts w:hint="eastAsia" w:ascii="仿宋" w:hAnsi="仿宋" w:eastAsia="仿宋" w:cs="仿宋"/>
          <w:b w:val="0"/>
          <w:snapToGrid w:val="0"/>
          <w:color w:val="000000"/>
          <w:spacing w:val="2"/>
          <w:kern w:val="0"/>
          <w:sz w:val="24"/>
          <w:szCs w:val="24"/>
          <w:lang w:val="en-US" w:eastAsia="en-US" w:bidi="ar-SA"/>
        </w:rPr>
      </w:pPr>
      <w:r>
        <w:rPr>
          <w:rFonts w:hint="eastAsia" w:ascii="仿宋" w:hAnsi="仿宋" w:eastAsia="仿宋" w:cs="仿宋"/>
          <w:b w:val="0"/>
          <w:snapToGrid w:val="0"/>
          <w:color w:val="000000"/>
          <w:spacing w:val="2"/>
          <w:kern w:val="0"/>
          <w:sz w:val="24"/>
          <w:szCs w:val="24"/>
          <w:lang w:val="en-US" w:eastAsia="en-US" w:bidi="ar-SA"/>
        </w:rPr>
        <w:t>38.   质疑处理过程中，质疑人书面申请撤回质疑的，将终止质疑处理程序。</w:t>
      </w:r>
    </w:p>
    <w:p w14:paraId="24D8AC04">
      <w:pPr>
        <w:spacing w:before="179"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p>
    <w:p w14:paraId="0373374B">
      <w:pPr>
        <w:spacing w:before="181" w:line="360" w:lineRule="auto"/>
        <w:ind w:left="922"/>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14:paraId="5B9CE29A">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14:paraId="53E291C2">
      <w:pPr>
        <w:spacing w:before="180" w:line="360" w:lineRule="auto"/>
        <w:ind w:left="163"/>
        <w:rPr>
          <w:rFonts w:hint="eastAsia" w:ascii="仿宋" w:hAnsi="仿宋" w:eastAsia="仿宋" w:cs="仿宋"/>
          <w:sz w:val="24"/>
          <w:szCs w:val="24"/>
        </w:rPr>
      </w:pPr>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w:t>
      </w:r>
      <w:r>
        <w:rPr>
          <w:rFonts w:hint="eastAsia" w:ascii="仿宋" w:hAnsi="仿宋" w:eastAsia="仿宋" w:cs="仿宋"/>
          <w:spacing w:val="19"/>
          <w:w w:val="101"/>
          <w:sz w:val="24"/>
          <w:szCs w:val="24"/>
        </w:rPr>
        <w:t xml:space="preserve"> </w:t>
      </w:r>
      <w:r>
        <w:rPr>
          <w:rFonts w:hint="eastAsia" w:ascii="仿宋" w:hAnsi="仿宋" w:eastAsia="仿宋" w:cs="仿宋"/>
          <w:spacing w:val="1"/>
          <w:sz w:val="24"/>
          <w:szCs w:val="24"/>
        </w:rPr>
        <w:t>个工作日内作出</w:t>
      </w:r>
      <w:r>
        <w:rPr>
          <w:rFonts w:hint="eastAsia" w:ascii="仿宋" w:hAnsi="仿宋" w:eastAsia="仿宋" w:cs="仿宋"/>
          <w:sz w:val="24"/>
          <w:szCs w:val="24"/>
        </w:rPr>
        <w:t>答复，但处理质疑需要进</w:t>
      </w:r>
    </w:p>
    <w:p w14:paraId="761F8A15">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14:paraId="6F1759D7">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14:paraId="4E34651C">
      <w:pPr>
        <w:spacing w:before="180" w:line="360" w:lineRule="auto"/>
        <w:jc w:val="right"/>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14:paraId="5ED9B848">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14:paraId="43C0E061">
      <w:pPr>
        <w:spacing w:before="178" w:line="360" w:lineRule="auto"/>
        <w:ind w:left="878" w:right="76" w:hanging="70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14:paraId="3758494D">
      <w:pPr>
        <w:spacing w:before="177" w:line="360" w:lineRule="auto"/>
        <w:ind w:left="878" w:right="76" w:hanging="704"/>
        <w:rPr>
          <w:rFonts w:hint="eastAsia" w:ascii="仿宋" w:hAnsi="仿宋" w:eastAsia="仿宋" w:cs="仿宋"/>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w:t>
      </w:r>
    </w:p>
    <w:p w14:paraId="1028BC3A">
      <w:pPr>
        <w:spacing w:before="1"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合格的成交候选人中另行确定成交报价方，否则将重新开展采购活动。</w:t>
      </w:r>
    </w:p>
    <w:p w14:paraId="52A02833">
      <w:pPr>
        <w:spacing w:before="200" w:line="360" w:lineRule="auto"/>
        <w:ind w:left="163"/>
        <w:rPr>
          <w:rFonts w:hint="eastAsia" w:ascii="仿宋" w:hAnsi="仿宋" w:eastAsia="仿宋" w:cs="仿宋"/>
          <w:sz w:val="24"/>
          <w:szCs w:val="24"/>
        </w:rPr>
      </w:pPr>
      <w:r>
        <w:rPr>
          <w:rFonts w:hint="eastAsia" w:ascii="仿宋" w:hAnsi="仿宋" w:eastAsia="仿宋" w:cs="仿宋"/>
          <w:spacing w:val="-1"/>
          <w:position w:val="17"/>
          <w:sz w:val="24"/>
          <w:szCs w:val="24"/>
        </w:rPr>
        <w:t>38.4  采购方将书面答复质疑，质疑答复包括下列内容：</w:t>
      </w:r>
    </w:p>
    <w:p w14:paraId="3BE16A73">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（一）质疑人名称；</w:t>
      </w:r>
    </w:p>
    <w:p w14:paraId="597824D6">
      <w:pPr>
        <w:spacing w:before="178" w:line="360" w:lineRule="auto"/>
        <w:ind w:left="174"/>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14:paraId="669620D0">
      <w:pPr>
        <w:spacing w:before="192" w:line="360" w:lineRule="auto"/>
        <w:ind w:left="261"/>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14:paraId="492E0BE7">
      <w:pPr>
        <w:spacing w:line="360" w:lineRule="auto"/>
        <w:ind w:left="174"/>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14:paraId="70973F1D">
      <w:pPr>
        <w:spacing w:before="179"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（五）质疑答复日期。</w:t>
      </w:r>
    </w:p>
    <w:p w14:paraId="68533923">
      <w:pPr>
        <w:spacing w:before="176"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38.5  质疑人有下列行为之一的，属于虚假、恶意质疑，将由采购方建议财政部</w:t>
      </w:r>
    </w:p>
    <w:p w14:paraId="69AFFD9C">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3年内参加政府采购活动：</w:t>
      </w:r>
    </w:p>
    <w:p w14:paraId="11026790">
      <w:pPr>
        <w:spacing w:before="18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（一）捏造事实；</w:t>
      </w:r>
    </w:p>
    <w:p w14:paraId="617913FE">
      <w:pPr>
        <w:spacing w:before="177"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（二）提供虚假材料；</w:t>
      </w:r>
    </w:p>
    <w:p w14:paraId="23540345">
      <w:pPr>
        <w:spacing w:before="179" w:line="360" w:lineRule="auto"/>
        <w:ind w:left="174"/>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14:paraId="674A6AC9">
      <w:pPr>
        <w:spacing w:before="1" w:line="360" w:lineRule="auto"/>
        <w:ind w:left="174"/>
        <w:rPr>
          <w:rFonts w:hint="eastAsia" w:ascii="仿宋" w:hAnsi="仿宋" w:eastAsia="仿宋" w:cs="仿宋"/>
          <w:spacing w:val="-2"/>
          <w:sz w:val="24"/>
          <w:szCs w:val="24"/>
        </w:rPr>
      </w:pPr>
      <w:r>
        <w:rPr>
          <w:rFonts w:hint="eastAsia" w:ascii="仿宋" w:hAnsi="仿宋" w:eastAsia="仿宋" w:cs="仿宋"/>
          <w:spacing w:val="-2"/>
          <w:sz w:val="24"/>
          <w:szCs w:val="24"/>
        </w:rPr>
        <w:t>（四）法律法规规定的其他违法情形。</w:t>
      </w:r>
    </w:p>
    <w:p w14:paraId="305B3803">
      <w:pPr>
        <w:spacing w:before="101" w:line="360" w:lineRule="auto"/>
        <w:ind w:left="3462"/>
        <w:rPr>
          <w:rFonts w:hint="eastAsia" w:ascii="仿宋" w:hAnsi="仿宋" w:eastAsia="仿宋" w:cs="仿宋"/>
          <w:b/>
          <w:bCs/>
          <w:color w:val="auto"/>
          <w:spacing w:val="1"/>
          <w:sz w:val="31"/>
          <w:szCs w:val="31"/>
        </w:rPr>
      </w:pPr>
    </w:p>
    <w:p w14:paraId="5B0E5F9E">
      <w:pPr>
        <w:spacing w:before="101" w:line="360" w:lineRule="auto"/>
        <w:ind w:left="3462"/>
        <w:rPr>
          <w:rFonts w:hint="eastAsia" w:ascii="仿宋" w:hAnsi="仿宋" w:eastAsia="仿宋" w:cs="仿宋"/>
          <w:color w:val="auto"/>
          <w:sz w:val="31"/>
          <w:szCs w:val="31"/>
        </w:rPr>
      </w:pPr>
      <w:r>
        <w:rPr>
          <w:rFonts w:hint="eastAsia" w:ascii="仿宋" w:hAnsi="仿宋" w:eastAsia="仿宋" w:cs="仿宋"/>
          <w:b/>
          <w:bCs/>
          <w:color w:val="auto"/>
          <w:spacing w:val="1"/>
          <w:sz w:val="31"/>
          <w:szCs w:val="31"/>
        </w:rPr>
        <w:t>质疑函范本</w:t>
      </w:r>
    </w:p>
    <w:p w14:paraId="535FF736">
      <w:pPr>
        <w:spacing w:line="360" w:lineRule="auto"/>
        <w:rPr>
          <w:rFonts w:hint="eastAsia" w:ascii="仿宋" w:hAnsi="仿宋" w:eastAsia="仿宋" w:cs="仿宋"/>
          <w:color w:val="auto"/>
          <w:sz w:val="21"/>
        </w:rPr>
      </w:pPr>
    </w:p>
    <w:p w14:paraId="58466121">
      <w:pPr>
        <w:spacing w:before="78" w:line="360" w:lineRule="auto"/>
        <w:ind w:left="172"/>
        <w:rPr>
          <w:rFonts w:hint="eastAsia" w:ascii="仿宋" w:hAnsi="仿宋" w:eastAsia="仿宋" w:cs="仿宋"/>
          <w:color w:val="auto"/>
          <w:sz w:val="24"/>
          <w:szCs w:val="24"/>
        </w:rPr>
      </w:pPr>
      <w:r>
        <w:rPr>
          <w:rFonts w:hint="eastAsia" w:ascii="仿宋" w:hAnsi="仿宋" w:eastAsia="仿宋" w:cs="仿宋"/>
          <w:color w:val="auto"/>
          <w:spacing w:val="-2"/>
          <w:sz w:val="24"/>
          <w:szCs w:val="24"/>
        </w:rPr>
        <w:t>一、质疑供应商基本信息</w:t>
      </w:r>
    </w:p>
    <w:p w14:paraId="244F2428">
      <w:pPr>
        <w:spacing w:line="360" w:lineRule="auto"/>
        <w:ind w:left="174"/>
        <w:rPr>
          <w:rFonts w:hint="eastAsia" w:ascii="仿宋" w:hAnsi="仿宋" w:eastAsia="仿宋" w:cs="仿宋"/>
          <w:color w:val="auto"/>
          <w:sz w:val="24"/>
          <w:szCs w:val="24"/>
        </w:rPr>
      </w:pPr>
      <w:r>
        <w:rPr>
          <w:rFonts w:hint="eastAsia" w:ascii="仿宋" w:hAnsi="仿宋" w:eastAsia="仿宋" w:cs="仿宋"/>
          <w:color w:val="auto"/>
          <w:spacing w:val="-4"/>
          <w:sz w:val="24"/>
          <w:szCs w:val="24"/>
        </w:rPr>
        <w:t>质疑供应商：</w:t>
      </w:r>
    </w:p>
    <w:p w14:paraId="39849D38">
      <w:pPr>
        <w:spacing w:before="21" w:line="360" w:lineRule="auto"/>
        <w:ind w:left="170"/>
        <w:rPr>
          <w:rFonts w:hint="eastAsia" w:ascii="仿宋" w:hAnsi="仿宋" w:eastAsia="仿宋" w:cs="仿宋"/>
          <w:color w:val="auto"/>
          <w:sz w:val="24"/>
          <w:szCs w:val="24"/>
        </w:rPr>
      </w:pPr>
      <w:r>
        <w:rPr>
          <w:rFonts w:hint="eastAsia" w:ascii="仿宋" w:hAnsi="仿宋" w:eastAsia="仿宋" w:cs="仿宋"/>
          <w:color w:val="auto"/>
          <w:spacing w:val="-3"/>
          <w:sz w:val="24"/>
          <w:szCs w:val="24"/>
        </w:rPr>
        <w:t>地址：邮编：</w:t>
      </w:r>
    </w:p>
    <w:p w14:paraId="6829BD3A">
      <w:pPr>
        <w:spacing w:before="24" w:line="360" w:lineRule="auto"/>
        <w:ind w:left="166"/>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联系人：联系电话：</w:t>
      </w:r>
    </w:p>
    <w:p w14:paraId="0C7921E5">
      <w:pPr>
        <w:spacing w:line="360" w:lineRule="auto"/>
        <w:ind w:left="169"/>
        <w:rPr>
          <w:rFonts w:hint="eastAsia" w:ascii="仿宋" w:hAnsi="仿宋" w:eastAsia="仿宋" w:cs="仿宋"/>
          <w:color w:val="auto"/>
          <w:sz w:val="24"/>
          <w:szCs w:val="24"/>
        </w:rPr>
      </w:pPr>
      <w:r>
        <w:rPr>
          <w:rFonts w:hint="eastAsia" w:ascii="仿宋" w:hAnsi="仿宋" w:eastAsia="仿宋" w:cs="仿宋"/>
          <w:color w:val="auto"/>
          <w:spacing w:val="-4"/>
          <w:sz w:val="24"/>
          <w:szCs w:val="24"/>
        </w:rPr>
        <w:t>授权代表：</w:t>
      </w:r>
    </w:p>
    <w:p w14:paraId="2EB25A56">
      <w:pPr>
        <w:spacing w:before="23" w:line="360" w:lineRule="auto"/>
        <w:ind w:left="166"/>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p>
    <w:p w14:paraId="4FA5AABA">
      <w:pPr>
        <w:spacing w:before="21" w:line="360" w:lineRule="auto"/>
        <w:ind w:left="170"/>
        <w:rPr>
          <w:rFonts w:hint="eastAsia" w:ascii="仿宋" w:hAnsi="仿宋" w:eastAsia="仿宋" w:cs="仿宋"/>
          <w:color w:val="auto"/>
          <w:sz w:val="24"/>
          <w:szCs w:val="24"/>
        </w:rPr>
      </w:pPr>
      <w:r>
        <w:rPr>
          <w:rFonts w:hint="eastAsia" w:ascii="仿宋" w:hAnsi="仿宋" w:eastAsia="仿宋" w:cs="仿宋"/>
          <w:color w:val="auto"/>
          <w:spacing w:val="-9"/>
          <w:sz w:val="24"/>
          <w:szCs w:val="24"/>
        </w:rPr>
        <w:t>地址：</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9"/>
          <w:sz w:val="24"/>
          <w:szCs w:val="24"/>
        </w:rPr>
        <w:t>邮编：</w:t>
      </w:r>
    </w:p>
    <w:p w14:paraId="1AC0F9A9">
      <w:pPr>
        <w:spacing w:before="24" w:line="360" w:lineRule="auto"/>
        <w:ind w:left="176"/>
        <w:rPr>
          <w:rFonts w:hint="eastAsia" w:ascii="仿宋" w:hAnsi="仿宋" w:eastAsia="仿宋" w:cs="仿宋"/>
          <w:color w:val="auto"/>
          <w:sz w:val="24"/>
          <w:szCs w:val="24"/>
        </w:rPr>
      </w:pPr>
      <w:r>
        <w:rPr>
          <w:rFonts w:hint="eastAsia" w:ascii="仿宋" w:hAnsi="仿宋" w:eastAsia="仿宋" w:cs="仿宋"/>
          <w:color w:val="auto"/>
          <w:spacing w:val="-3"/>
          <w:sz w:val="24"/>
          <w:szCs w:val="24"/>
        </w:rPr>
        <w:t>二、质疑项目基本情况</w:t>
      </w:r>
    </w:p>
    <w:p w14:paraId="6744F831">
      <w:pPr>
        <w:spacing w:before="1" w:line="360" w:lineRule="auto"/>
        <w:ind w:left="174"/>
        <w:rPr>
          <w:rFonts w:hint="eastAsia" w:ascii="仿宋" w:hAnsi="仿宋" w:eastAsia="仿宋" w:cs="仿宋"/>
          <w:color w:val="auto"/>
          <w:sz w:val="24"/>
          <w:szCs w:val="24"/>
        </w:rPr>
      </w:pPr>
      <w:r>
        <w:rPr>
          <w:rFonts w:hint="eastAsia" w:ascii="仿宋" w:hAnsi="仿宋" w:eastAsia="仿宋" w:cs="仿宋"/>
          <w:color w:val="auto"/>
          <w:spacing w:val="-3"/>
          <w:sz w:val="24"/>
          <w:szCs w:val="24"/>
        </w:rPr>
        <w:t>质疑项目的名称：</w:t>
      </w:r>
    </w:p>
    <w:p w14:paraId="014EF972">
      <w:pPr>
        <w:spacing w:before="25" w:line="360" w:lineRule="auto"/>
        <w:ind w:left="174"/>
        <w:rPr>
          <w:rFonts w:hint="eastAsia" w:ascii="仿宋" w:hAnsi="仿宋" w:eastAsia="仿宋" w:cs="仿宋"/>
          <w:color w:val="auto"/>
          <w:sz w:val="24"/>
          <w:szCs w:val="24"/>
        </w:rPr>
      </w:pPr>
      <w:r>
        <w:rPr>
          <w:rFonts w:hint="eastAsia" w:ascii="仿宋" w:hAnsi="仿宋" w:eastAsia="仿宋" w:cs="仿宋"/>
          <w:color w:val="auto"/>
          <w:spacing w:val="-2"/>
          <w:sz w:val="24"/>
          <w:szCs w:val="24"/>
        </w:rPr>
        <w:t>质疑项目的编号：包号：</w:t>
      </w:r>
    </w:p>
    <w:p w14:paraId="273D81DC">
      <w:pPr>
        <w:spacing w:before="2" w:line="360" w:lineRule="auto"/>
        <w:ind w:left="171"/>
        <w:rPr>
          <w:rFonts w:hint="eastAsia" w:ascii="仿宋" w:hAnsi="仿宋" w:eastAsia="仿宋" w:cs="仿宋"/>
          <w:color w:val="auto"/>
          <w:sz w:val="24"/>
          <w:szCs w:val="24"/>
        </w:rPr>
      </w:pPr>
      <w:r>
        <w:rPr>
          <w:rFonts w:hint="eastAsia" w:ascii="仿宋" w:hAnsi="仿宋" w:eastAsia="仿宋" w:cs="仿宋"/>
          <w:color w:val="auto"/>
          <w:spacing w:val="-3"/>
          <w:sz w:val="24"/>
          <w:szCs w:val="24"/>
        </w:rPr>
        <w:t>采购人名称：</w:t>
      </w:r>
    </w:p>
    <w:p w14:paraId="4E96024F">
      <w:pPr>
        <w:spacing w:before="25" w:line="360" w:lineRule="auto"/>
        <w:ind w:left="171"/>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采购文件获取日期：</w:t>
      </w:r>
    </w:p>
    <w:p w14:paraId="187D2370">
      <w:pPr>
        <w:spacing w:before="23" w:line="360" w:lineRule="auto"/>
        <w:ind w:left="175"/>
        <w:rPr>
          <w:rFonts w:hint="eastAsia" w:ascii="仿宋" w:hAnsi="仿宋" w:eastAsia="仿宋" w:cs="仿宋"/>
          <w:color w:val="auto"/>
          <w:sz w:val="24"/>
          <w:szCs w:val="24"/>
        </w:rPr>
      </w:pPr>
      <w:r>
        <w:rPr>
          <w:rFonts w:hint="eastAsia" w:ascii="仿宋" w:hAnsi="仿宋" w:eastAsia="仿宋" w:cs="仿宋"/>
          <w:color w:val="auto"/>
          <w:spacing w:val="-3"/>
          <w:sz w:val="24"/>
          <w:szCs w:val="24"/>
        </w:rPr>
        <w:t>三、质疑事项具体内容</w:t>
      </w:r>
    </w:p>
    <w:p w14:paraId="1DAA3F41">
      <w:pPr>
        <w:spacing w:line="360" w:lineRule="auto"/>
        <w:ind w:left="174"/>
        <w:rPr>
          <w:rFonts w:hint="eastAsia" w:ascii="仿宋" w:hAnsi="仿宋" w:eastAsia="仿宋" w:cs="仿宋"/>
          <w:color w:val="auto"/>
          <w:sz w:val="24"/>
          <w:szCs w:val="24"/>
        </w:rPr>
      </w:pPr>
      <w:r>
        <w:rPr>
          <w:rFonts w:hint="eastAsia" w:ascii="仿宋" w:hAnsi="仿宋" w:eastAsia="仿宋" w:cs="仿宋"/>
          <w:color w:val="auto"/>
          <w:spacing w:val="-8"/>
          <w:sz w:val="24"/>
          <w:szCs w:val="24"/>
        </w:rPr>
        <w:t>质疑事项</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8"/>
          <w:sz w:val="24"/>
          <w:szCs w:val="24"/>
        </w:rPr>
        <w:t>1：</w:t>
      </w:r>
    </w:p>
    <w:p w14:paraId="6D4CC0CB">
      <w:pPr>
        <w:spacing w:before="20" w:line="360" w:lineRule="auto"/>
        <w:ind w:left="169"/>
        <w:rPr>
          <w:rFonts w:hint="eastAsia" w:ascii="仿宋" w:hAnsi="仿宋" w:eastAsia="仿宋" w:cs="仿宋"/>
          <w:color w:val="auto"/>
          <w:sz w:val="24"/>
          <w:szCs w:val="24"/>
        </w:rPr>
      </w:pPr>
      <w:r>
        <w:rPr>
          <w:rFonts w:hint="eastAsia" w:ascii="仿宋" w:hAnsi="仿宋" w:eastAsia="仿宋" w:cs="仿宋"/>
          <w:color w:val="auto"/>
          <w:spacing w:val="-4"/>
          <w:sz w:val="24"/>
          <w:szCs w:val="24"/>
        </w:rPr>
        <w:t>事实依据：</w:t>
      </w:r>
    </w:p>
    <w:p w14:paraId="2E9052D7">
      <w:pPr>
        <w:spacing w:line="360" w:lineRule="auto"/>
        <w:ind w:left="176"/>
        <w:rPr>
          <w:rFonts w:hint="eastAsia" w:ascii="仿宋" w:hAnsi="仿宋" w:eastAsia="仿宋" w:cs="仿宋"/>
          <w:color w:val="auto"/>
          <w:sz w:val="24"/>
          <w:szCs w:val="24"/>
        </w:rPr>
      </w:pPr>
      <w:r>
        <w:rPr>
          <w:rFonts w:hint="eastAsia" w:ascii="仿宋" w:hAnsi="仿宋" w:eastAsia="仿宋" w:cs="仿宋"/>
          <w:color w:val="auto"/>
          <w:spacing w:val="-5"/>
          <w:sz w:val="24"/>
          <w:szCs w:val="24"/>
        </w:rPr>
        <w:t>法律依据：</w:t>
      </w:r>
    </w:p>
    <w:p w14:paraId="7A839CC6">
      <w:pPr>
        <w:spacing w:before="23" w:line="360" w:lineRule="auto"/>
        <w:ind w:left="174"/>
        <w:rPr>
          <w:rFonts w:hint="eastAsia" w:ascii="仿宋" w:hAnsi="仿宋" w:eastAsia="仿宋" w:cs="仿宋"/>
          <w:color w:val="auto"/>
          <w:sz w:val="24"/>
          <w:szCs w:val="24"/>
        </w:rPr>
      </w:pPr>
      <w:r>
        <w:rPr>
          <w:rFonts w:hint="eastAsia" w:ascii="仿宋" w:hAnsi="仿宋" w:eastAsia="仿宋" w:cs="仿宋"/>
          <w:color w:val="auto"/>
          <w:spacing w:val="-5"/>
          <w:sz w:val="24"/>
          <w:szCs w:val="24"/>
        </w:rPr>
        <w:t>质疑事项</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5"/>
          <w:sz w:val="24"/>
          <w:szCs w:val="24"/>
        </w:rPr>
        <w:t>2</w:t>
      </w:r>
    </w:p>
    <w:p w14:paraId="76EB6E9F">
      <w:pPr>
        <w:spacing w:before="20" w:line="360" w:lineRule="auto"/>
        <w:ind w:left="178"/>
        <w:rPr>
          <w:rFonts w:hint="eastAsia" w:ascii="仿宋" w:hAnsi="仿宋" w:eastAsia="仿宋" w:cs="仿宋"/>
          <w:color w:val="auto"/>
          <w:sz w:val="24"/>
          <w:szCs w:val="24"/>
        </w:rPr>
      </w:pPr>
      <w:r>
        <w:rPr>
          <w:rFonts w:hint="eastAsia" w:ascii="仿宋" w:hAnsi="仿宋" w:eastAsia="仿宋" w:cs="仿宋"/>
          <w:color w:val="auto"/>
          <w:spacing w:val="-13"/>
          <w:sz w:val="24"/>
          <w:szCs w:val="24"/>
        </w:rPr>
        <w:t>……</w:t>
      </w:r>
    </w:p>
    <w:p w14:paraId="477BCAD4">
      <w:pPr>
        <w:spacing w:line="360" w:lineRule="auto"/>
        <w:ind w:left="197"/>
        <w:rPr>
          <w:rFonts w:hint="eastAsia" w:ascii="仿宋" w:hAnsi="仿宋" w:eastAsia="仿宋" w:cs="仿宋"/>
          <w:color w:val="auto"/>
          <w:sz w:val="24"/>
          <w:szCs w:val="24"/>
        </w:rPr>
      </w:pPr>
      <w:r>
        <w:rPr>
          <w:rFonts w:hint="eastAsia" w:ascii="仿宋" w:hAnsi="仿宋" w:eastAsia="仿宋" w:cs="仿宋"/>
          <w:color w:val="auto"/>
          <w:spacing w:val="-4"/>
          <w:sz w:val="24"/>
          <w:szCs w:val="24"/>
        </w:rPr>
        <w:t>四、与质疑事项相关的质疑请求</w:t>
      </w:r>
    </w:p>
    <w:p w14:paraId="4BAF09B5">
      <w:pPr>
        <w:spacing w:line="360" w:lineRule="auto"/>
        <w:ind w:left="169"/>
        <w:rPr>
          <w:rFonts w:hint="eastAsia" w:ascii="仿宋" w:hAnsi="仿宋" w:eastAsia="仿宋" w:cs="仿宋"/>
          <w:color w:val="auto"/>
          <w:sz w:val="24"/>
          <w:szCs w:val="24"/>
        </w:rPr>
      </w:pPr>
      <w:r>
        <w:rPr>
          <w:rFonts w:hint="eastAsia" w:ascii="仿宋" w:hAnsi="仿宋" w:eastAsia="仿宋" w:cs="仿宋"/>
          <w:color w:val="auto"/>
          <w:spacing w:val="-6"/>
          <w:sz w:val="24"/>
          <w:szCs w:val="24"/>
        </w:rPr>
        <w:t>请求：</w:t>
      </w:r>
    </w:p>
    <w:p w14:paraId="39E5E432">
      <w:pPr>
        <w:spacing w:before="24" w:line="360" w:lineRule="auto"/>
        <w:ind w:left="174"/>
        <w:rPr>
          <w:rFonts w:hint="eastAsia" w:ascii="仿宋" w:hAnsi="仿宋" w:eastAsia="仿宋" w:cs="仿宋"/>
          <w:color w:val="auto"/>
          <w:sz w:val="24"/>
          <w:szCs w:val="24"/>
        </w:rPr>
      </w:pPr>
      <w:r>
        <w:rPr>
          <w:rFonts w:hint="eastAsia" w:ascii="仿宋" w:hAnsi="仿宋" w:eastAsia="仿宋" w:cs="仿宋"/>
          <w:color w:val="auto"/>
          <w:spacing w:val="-5"/>
          <w:sz w:val="24"/>
          <w:szCs w:val="24"/>
        </w:rPr>
        <w:t>签字(签章)：</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5"/>
          <w:sz w:val="24"/>
          <w:szCs w:val="24"/>
        </w:rPr>
        <w:t>公章：</w:t>
      </w:r>
    </w:p>
    <w:p w14:paraId="00539BFC">
      <w:pPr>
        <w:spacing w:before="23" w:line="360" w:lineRule="auto"/>
        <w:ind w:left="219"/>
        <w:rPr>
          <w:rFonts w:hint="eastAsia" w:ascii="仿宋" w:hAnsi="仿宋" w:eastAsia="仿宋" w:cs="仿宋"/>
          <w:color w:val="auto"/>
          <w:sz w:val="24"/>
          <w:szCs w:val="24"/>
        </w:rPr>
      </w:pPr>
      <w:r>
        <w:rPr>
          <w:rFonts w:hint="eastAsia" w:ascii="仿宋" w:hAnsi="仿宋" w:eastAsia="仿宋" w:cs="仿宋"/>
          <w:color w:val="auto"/>
          <w:spacing w:val="-23"/>
          <w:sz w:val="24"/>
          <w:szCs w:val="24"/>
        </w:rPr>
        <w:t>日期：</w:t>
      </w:r>
    </w:p>
    <w:p w14:paraId="268A2C32">
      <w:pPr>
        <w:spacing w:before="22" w:line="360" w:lineRule="auto"/>
        <w:ind w:left="174"/>
        <w:rPr>
          <w:rFonts w:hint="eastAsia" w:ascii="仿宋" w:hAnsi="仿宋" w:eastAsia="仿宋" w:cs="仿宋"/>
          <w:color w:val="auto"/>
          <w:sz w:val="24"/>
          <w:szCs w:val="24"/>
        </w:rPr>
      </w:pPr>
      <w:r>
        <w:rPr>
          <w:rFonts w:hint="eastAsia" w:ascii="仿宋" w:hAnsi="仿宋" w:eastAsia="仿宋" w:cs="仿宋"/>
          <w:color w:val="auto"/>
          <w:spacing w:val="-3"/>
          <w:sz w:val="24"/>
          <w:szCs w:val="24"/>
        </w:rPr>
        <w:t>质疑函制作说明：</w:t>
      </w:r>
    </w:p>
    <w:p w14:paraId="4CBAD597">
      <w:pPr>
        <w:bidi w:val="0"/>
        <w:rPr>
          <w:rFonts w:hint="eastAsia" w:ascii="仿宋" w:hAnsi="仿宋" w:eastAsia="仿宋" w:cs="仿宋"/>
          <w:color w:val="auto"/>
          <w:sz w:val="24"/>
          <w:szCs w:val="24"/>
        </w:rPr>
      </w:pPr>
      <w:bookmarkStart w:id="88" w:name="_Toc29451"/>
      <w:bookmarkStart w:id="89" w:name="_Toc18559"/>
      <w:r>
        <w:rPr>
          <w:rFonts w:hint="eastAsia" w:ascii="仿宋" w:hAnsi="仿宋" w:eastAsia="仿宋" w:cs="仿宋"/>
          <w:color w:val="auto"/>
          <w:spacing w:val="-1"/>
          <w:sz w:val="24"/>
          <w:szCs w:val="24"/>
        </w:rPr>
        <w:t>1.供应商提出质疑时，应提交质疑函和必要的证明材</w:t>
      </w:r>
      <w:r>
        <w:rPr>
          <w:rFonts w:hint="eastAsia" w:ascii="仿宋" w:hAnsi="仿宋" w:eastAsia="仿宋" w:cs="仿宋"/>
          <w:color w:val="auto"/>
          <w:spacing w:val="-2"/>
          <w:sz w:val="24"/>
          <w:szCs w:val="24"/>
        </w:rPr>
        <w:t>料。</w:t>
      </w:r>
      <w:bookmarkEnd w:id="88"/>
      <w:bookmarkEnd w:id="89"/>
    </w:p>
    <w:p w14:paraId="6B69DC9B">
      <w:pPr>
        <w:spacing w:before="26" w:line="360" w:lineRule="auto"/>
        <w:ind w:right="11"/>
        <w:rPr>
          <w:rFonts w:hint="eastAsia" w:ascii="仿宋" w:hAnsi="仿宋" w:eastAsia="仿宋" w:cs="仿宋"/>
          <w:color w:val="auto"/>
          <w:sz w:val="24"/>
          <w:szCs w:val="24"/>
        </w:rPr>
      </w:pPr>
      <w:r>
        <w:rPr>
          <w:rFonts w:hint="eastAsia" w:ascii="仿宋" w:hAnsi="仿宋" w:eastAsia="仿宋" w:cs="仿宋"/>
          <w:color w:val="auto"/>
          <w:spacing w:val="-1"/>
          <w:sz w:val="24"/>
          <w:szCs w:val="24"/>
        </w:rPr>
        <w:t>2.质疑供应商若委托代理人进行质疑的，质疑函应按要求列明“授权代表</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2"/>
          <w:sz w:val="24"/>
          <w:szCs w:val="24"/>
        </w:rPr>
        <w:t>”的</w:t>
      </w:r>
      <w:r>
        <w:rPr>
          <w:rFonts w:hint="eastAsia" w:ascii="仿宋" w:hAnsi="仿宋" w:eastAsia="仿宋" w:cs="仿宋"/>
          <w:color w:val="auto"/>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color w:val="auto"/>
          <w:spacing w:val="-7"/>
          <w:sz w:val="24"/>
          <w:szCs w:val="24"/>
        </w:rPr>
        <w:t>项。</w:t>
      </w:r>
    </w:p>
    <w:p w14:paraId="122CEA4F">
      <w:pPr>
        <w:spacing w:before="21" w:line="360" w:lineRule="auto"/>
        <w:ind w:left="166"/>
        <w:rPr>
          <w:rFonts w:hint="eastAsia" w:ascii="仿宋" w:hAnsi="仿宋" w:eastAsia="仿宋" w:cs="仿宋"/>
          <w:color w:val="auto"/>
          <w:sz w:val="24"/>
          <w:szCs w:val="24"/>
        </w:rPr>
      </w:pPr>
      <w:r>
        <w:rPr>
          <w:rFonts w:hint="eastAsia" w:ascii="仿宋" w:hAnsi="仿宋" w:eastAsia="仿宋" w:cs="仿宋"/>
          <w:color w:val="auto"/>
          <w:sz w:val="24"/>
          <w:szCs w:val="24"/>
        </w:rPr>
        <w:t>3.质疑供应商若对项目的某一分包进行质</w:t>
      </w:r>
      <w:r>
        <w:rPr>
          <w:rFonts w:hint="eastAsia" w:ascii="仿宋" w:hAnsi="仿宋" w:eastAsia="仿宋" w:cs="仿宋"/>
          <w:color w:val="auto"/>
          <w:spacing w:val="-1"/>
          <w:sz w:val="24"/>
          <w:szCs w:val="24"/>
        </w:rPr>
        <w:t>疑，质疑函中应列明具体分包号。</w:t>
      </w:r>
    </w:p>
    <w:p w14:paraId="2705AC8D">
      <w:pPr>
        <w:spacing w:before="25" w:line="360" w:lineRule="auto"/>
        <w:ind w:left="165" w:right="777" w:hanging="5"/>
        <w:rPr>
          <w:rFonts w:hint="eastAsia" w:ascii="仿宋" w:hAnsi="仿宋" w:eastAsia="仿宋" w:cs="仿宋"/>
          <w:color w:val="auto"/>
          <w:spacing w:val="18"/>
          <w:sz w:val="24"/>
          <w:szCs w:val="24"/>
        </w:rPr>
      </w:pPr>
      <w:r>
        <w:rPr>
          <w:rFonts w:hint="eastAsia" w:ascii="仿宋" w:hAnsi="仿宋" w:eastAsia="仿宋" w:cs="仿宋"/>
          <w:color w:val="auto"/>
          <w:spacing w:val="-2"/>
          <w:sz w:val="24"/>
          <w:szCs w:val="24"/>
        </w:rPr>
        <w:t>4.质疑函的质疑事项应具体、明确，并有必要的事实依据和法律依据。</w:t>
      </w:r>
      <w:r>
        <w:rPr>
          <w:rFonts w:hint="eastAsia" w:ascii="仿宋" w:hAnsi="仿宋" w:eastAsia="仿宋" w:cs="仿宋"/>
          <w:color w:val="auto"/>
          <w:spacing w:val="18"/>
          <w:sz w:val="24"/>
          <w:szCs w:val="24"/>
        </w:rPr>
        <w:t xml:space="preserve"> </w:t>
      </w:r>
    </w:p>
    <w:p w14:paraId="1AB340B8">
      <w:pPr>
        <w:spacing w:before="21" w:line="360" w:lineRule="auto"/>
        <w:ind w:left="166"/>
        <w:rPr>
          <w:rFonts w:hint="eastAsia" w:ascii="仿宋" w:hAnsi="仿宋" w:eastAsia="仿宋" w:cs="仿宋"/>
          <w:color w:val="auto"/>
          <w:sz w:val="24"/>
          <w:szCs w:val="24"/>
        </w:rPr>
      </w:pPr>
      <w:bookmarkStart w:id="90" w:name="_Toc14610"/>
      <w:bookmarkStart w:id="91" w:name="_Toc24259"/>
      <w:r>
        <w:rPr>
          <w:rFonts w:hint="eastAsia" w:ascii="仿宋" w:hAnsi="仿宋" w:eastAsia="仿宋" w:cs="仿宋"/>
          <w:color w:val="auto"/>
          <w:sz w:val="24"/>
          <w:szCs w:val="24"/>
        </w:rPr>
        <w:t>5.质疑函的质疑请求应与质疑事项相关。</w:t>
      </w:r>
      <w:bookmarkEnd w:id="90"/>
      <w:bookmarkEnd w:id="91"/>
    </w:p>
    <w:p w14:paraId="03F06D47">
      <w:pPr>
        <w:spacing w:before="25" w:line="360" w:lineRule="auto"/>
        <w:ind w:left="165" w:right="777" w:hanging="5"/>
        <w:rPr>
          <w:rFonts w:hint="eastAsia" w:ascii="仿宋" w:hAnsi="仿宋" w:eastAsia="仿宋" w:cs="仿宋"/>
          <w:color w:val="auto"/>
          <w:sz w:val="24"/>
          <w:szCs w:val="24"/>
        </w:rPr>
      </w:pPr>
      <w:r>
        <w:rPr>
          <w:rFonts w:hint="eastAsia" w:ascii="仿宋" w:hAnsi="仿宋" w:eastAsia="仿宋" w:cs="仿宋"/>
          <w:color w:val="auto"/>
          <w:sz w:val="24"/>
          <w:szCs w:val="24"/>
        </w:rPr>
        <w:t>6.质疑供应商为自然人的，质疑函应由本人签字；质疑供应商为法人或者</w:t>
      </w:r>
      <w:r>
        <w:rPr>
          <w:rFonts w:hint="eastAsia" w:ascii="仿宋" w:hAnsi="仿宋" w:eastAsia="仿宋" w:cs="仿宋"/>
          <w:color w:val="auto"/>
          <w:spacing w:val="-1"/>
          <w:sz w:val="24"/>
          <w:szCs w:val="24"/>
        </w:rPr>
        <w:t>其他</w:t>
      </w:r>
      <w:r>
        <w:rPr>
          <w:rFonts w:hint="eastAsia" w:ascii="仿宋" w:hAnsi="仿宋" w:eastAsia="仿宋" w:cs="仿宋"/>
          <w:color w:val="auto"/>
          <w:sz w:val="24"/>
          <w:szCs w:val="24"/>
        </w:rPr>
        <w:t>组织的，质疑函应由法定代表人、主要负责人，或者其授权代表签字或</w:t>
      </w:r>
      <w:r>
        <w:rPr>
          <w:rFonts w:hint="eastAsia" w:ascii="仿宋" w:hAnsi="仿宋" w:eastAsia="仿宋" w:cs="仿宋"/>
          <w:color w:val="auto"/>
          <w:spacing w:val="-2"/>
          <w:sz w:val="24"/>
          <w:szCs w:val="24"/>
        </w:rPr>
        <w:t>者盖章，并加盖公章。</w:t>
      </w:r>
    </w:p>
    <w:p w14:paraId="2313ECF0">
      <w:pPr>
        <w:spacing w:before="25" w:line="360" w:lineRule="auto"/>
        <w:ind w:left="165" w:right="777" w:hanging="5"/>
        <w:rPr>
          <w:rFonts w:hint="eastAsia"/>
          <w:color w:val="auto"/>
        </w:rPr>
        <w:sectPr>
          <w:headerReference r:id="rId6" w:type="default"/>
          <w:footerReference r:id="rId7" w:type="default"/>
          <w:pgSz w:w="11906" w:h="16839"/>
          <w:pgMar w:top="1274" w:right="1785" w:bottom="1171" w:left="1785" w:header="852" w:footer="992" w:gutter="0"/>
          <w:pgNumType w:fmt="decimal"/>
          <w:cols w:space="720" w:num="1"/>
        </w:sectPr>
      </w:pPr>
      <w:r>
        <w:rPr>
          <w:rFonts w:hint="eastAsia" w:ascii="仿宋" w:hAnsi="仿宋" w:eastAsia="仿宋" w:cs="仿宋"/>
          <w:b/>
          <w:bCs/>
          <w:color w:val="auto"/>
          <w:sz w:val="24"/>
          <w:szCs w:val="24"/>
          <w:lang w:val="en-US" w:eastAsia="zh-CN"/>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14:paraId="2F3946E2">
      <w:pPr>
        <w:pStyle w:val="2"/>
        <w:bidi w:val="0"/>
        <w:outlineLvl w:val="2"/>
        <w:rPr>
          <w:rFonts w:hint="eastAsia"/>
          <w:color w:val="auto"/>
        </w:rPr>
      </w:pPr>
      <w:bookmarkStart w:id="92" w:name="bookmark44"/>
      <w:bookmarkEnd w:id="92"/>
      <w:r>
        <w:rPr>
          <w:rFonts w:hint="eastAsia"/>
          <w:color w:val="auto"/>
        </w:rPr>
        <w:t>附件1：履约保证金保函（格式）</w:t>
      </w:r>
    </w:p>
    <w:p w14:paraId="519A96A2">
      <w:pPr>
        <w:spacing w:before="110" w:line="360" w:lineRule="auto"/>
        <w:ind w:left="3572"/>
        <w:rPr>
          <w:rFonts w:hint="eastAsia" w:ascii="仿宋" w:hAnsi="仿宋" w:eastAsia="仿宋" w:cs="仿宋"/>
          <w:color w:val="auto"/>
          <w:sz w:val="21"/>
        </w:rPr>
      </w:pPr>
      <w:r>
        <w:rPr>
          <w:rFonts w:hint="eastAsia" w:ascii="仿宋" w:hAnsi="仿宋" w:eastAsia="仿宋" w:cs="仿宋"/>
          <w:b/>
          <w:bCs/>
          <w:color w:val="auto"/>
          <w:spacing w:val="-5"/>
          <w:sz w:val="24"/>
          <w:szCs w:val="24"/>
        </w:rPr>
        <w:t>（中标后开具）</w:t>
      </w:r>
    </w:p>
    <w:p w14:paraId="0579E748">
      <w:pPr>
        <w:spacing w:before="82" w:line="360" w:lineRule="auto"/>
        <w:ind w:left="30"/>
        <w:rPr>
          <w:rFonts w:hint="eastAsia" w:ascii="仿宋" w:hAnsi="仿宋" w:eastAsia="仿宋" w:cs="仿宋"/>
          <w:color w:val="auto"/>
          <w:sz w:val="22"/>
          <w:szCs w:val="22"/>
        </w:rPr>
      </w:pPr>
      <w:r>
        <w:rPr>
          <w:rFonts w:hint="eastAsia" w:ascii="仿宋" w:hAnsi="仿宋" w:eastAsia="仿宋" w:cs="仿宋"/>
          <w:color w:val="auto"/>
          <w:sz w:val="22"/>
          <w:szCs w:val="22"/>
        </w:rPr>
        <w:t>致: (</w:t>
      </w:r>
      <w:r>
        <w:rPr>
          <w:rFonts w:hint="eastAsia" w:ascii="仿宋" w:hAnsi="仿宋" w:eastAsia="仿宋" w:cs="仿宋"/>
          <w:i/>
          <w:iCs/>
          <w:color w:val="auto"/>
          <w:sz w:val="24"/>
          <w:szCs w:val="24"/>
          <w:u w:val="single" w:color="auto"/>
        </w:rPr>
        <w:t>买方名称</w:t>
      </w:r>
      <w:r>
        <w:rPr>
          <w:rFonts w:hint="eastAsia" w:ascii="仿宋" w:hAnsi="仿宋" w:eastAsia="仿宋" w:cs="仿宋"/>
          <w:color w:val="auto"/>
          <w:sz w:val="22"/>
          <w:szCs w:val="22"/>
        </w:rPr>
        <w:t>)</w:t>
      </w:r>
    </w:p>
    <w:p w14:paraId="52728344">
      <w:pPr>
        <w:tabs>
          <w:tab w:val="left" w:pos="4377"/>
        </w:tabs>
        <w:spacing w:before="122" w:line="360" w:lineRule="auto"/>
        <w:ind w:left="2817"/>
        <w:rPr>
          <w:rFonts w:hint="eastAsia" w:ascii="仿宋" w:hAnsi="仿宋" w:eastAsia="仿宋" w:cs="仿宋"/>
          <w:color w:val="auto"/>
          <w:sz w:val="20"/>
          <w:szCs w:val="20"/>
        </w:rPr>
      </w:pPr>
      <w:r>
        <w:rPr>
          <w:rFonts w:hint="eastAsia" w:ascii="仿宋" w:hAnsi="仿宋" w:eastAsia="仿宋" w:cs="仿宋"/>
          <w:color w:val="auto"/>
          <w:sz w:val="22"/>
          <w:szCs w:val="22"/>
          <w:u w:val="single" w:color="auto"/>
        </w:rPr>
        <w:tab/>
      </w:r>
      <w:r>
        <w:rPr>
          <w:rFonts w:hint="eastAsia" w:ascii="仿宋" w:hAnsi="仿宋" w:eastAsia="仿宋" w:cs="仿宋"/>
          <w:color w:val="auto"/>
          <w:spacing w:val="-93"/>
          <w:sz w:val="22"/>
          <w:szCs w:val="22"/>
        </w:rPr>
        <w:t xml:space="preserve"> </w:t>
      </w:r>
      <w:r>
        <w:rPr>
          <w:rFonts w:hint="eastAsia" w:ascii="仿宋" w:hAnsi="仿宋" w:eastAsia="仿宋" w:cs="仿宋"/>
          <w:color w:val="auto"/>
          <w:spacing w:val="-4"/>
          <w:sz w:val="22"/>
          <w:szCs w:val="22"/>
        </w:rPr>
        <w:t>号合同履约保函</w:t>
      </w:r>
    </w:p>
    <w:p w14:paraId="4DB24520">
      <w:pPr>
        <w:spacing w:before="81" w:line="360" w:lineRule="auto"/>
        <w:ind w:left="28" w:right="76" w:firstLine="600"/>
        <w:jc w:val="both"/>
        <w:rPr>
          <w:rFonts w:hint="eastAsia" w:ascii="仿宋" w:hAnsi="仿宋" w:eastAsia="仿宋" w:cs="仿宋"/>
          <w:color w:val="auto"/>
          <w:sz w:val="22"/>
          <w:szCs w:val="22"/>
        </w:rPr>
      </w:pPr>
      <w:r>
        <w:rPr>
          <w:rFonts w:hint="eastAsia" w:ascii="仿宋" w:hAnsi="仿宋" w:eastAsia="仿宋" w:cs="仿宋"/>
          <w:color w:val="auto"/>
          <w:spacing w:val="-4"/>
          <w:sz w:val="22"/>
          <w:szCs w:val="22"/>
        </w:rPr>
        <w:t>本保函作为贵方与(</w:t>
      </w:r>
      <w:r>
        <w:rPr>
          <w:rFonts w:hint="eastAsia" w:ascii="仿宋" w:hAnsi="仿宋" w:eastAsia="仿宋" w:cs="仿宋"/>
          <w:i/>
          <w:iCs/>
          <w:color w:val="auto"/>
          <w:spacing w:val="-4"/>
          <w:sz w:val="24"/>
          <w:szCs w:val="24"/>
          <w:u w:val="single" w:color="auto"/>
        </w:rPr>
        <w:t>卖方名称</w:t>
      </w:r>
      <w:r>
        <w:rPr>
          <w:rFonts w:hint="eastAsia" w:ascii="仿宋" w:hAnsi="仿宋" w:eastAsia="仿宋" w:cs="仿宋"/>
          <w:color w:val="auto"/>
          <w:spacing w:val="-4"/>
          <w:sz w:val="22"/>
          <w:szCs w:val="22"/>
        </w:rPr>
        <w:t>)(以下简称卖方)于</w:t>
      </w:r>
      <w:r>
        <w:rPr>
          <w:rFonts w:hint="eastAsia" w:ascii="仿宋" w:hAnsi="仿宋" w:eastAsia="仿宋" w:cs="仿宋"/>
          <w:color w:val="auto"/>
          <w:spacing w:val="-115"/>
          <w:sz w:val="22"/>
          <w:szCs w:val="22"/>
        </w:rPr>
        <w:t xml:space="preserve"> </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95"/>
          <w:sz w:val="22"/>
          <w:szCs w:val="22"/>
        </w:rPr>
        <w:t xml:space="preserve"> </w:t>
      </w:r>
      <w:r>
        <w:rPr>
          <w:rFonts w:hint="eastAsia" w:ascii="仿宋" w:hAnsi="仿宋" w:eastAsia="仿宋" w:cs="仿宋"/>
          <w:color w:val="auto"/>
          <w:spacing w:val="-4"/>
          <w:sz w:val="22"/>
          <w:szCs w:val="22"/>
        </w:rPr>
        <w:t>年</w:t>
      </w:r>
      <w:r>
        <w:rPr>
          <w:rFonts w:hint="eastAsia" w:ascii="仿宋" w:hAnsi="仿宋" w:eastAsia="仿宋" w:cs="仿宋"/>
          <w:color w:val="auto"/>
          <w:spacing w:val="-118"/>
          <w:sz w:val="22"/>
          <w:szCs w:val="22"/>
        </w:rPr>
        <w:t xml:space="preserve"> </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88"/>
          <w:sz w:val="22"/>
          <w:szCs w:val="22"/>
        </w:rPr>
        <w:t xml:space="preserve"> </w:t>
      </w:r>
      <w:r>
        <w:rPr>
          <w:rFonts w:hint="eastAsia" w:ascii="仿宋" w:hAnsi="仿宋" w:eastAsia="仿宋" w:cs="仿宋"/>
          <w:color w:val="auto"/>
          <w:spacing w:val="-4"/>
          <w:sz w:val="22"/>
          <w:szCs w:val="22"/>
        </w:rPr>
        <w:t>月</w:t>
      </w:r>
      <w:r>
        <w:rPr>
          <w:rFonts w:hint="eastAsia" w:ascii="仿宋" w:hAnsi="仿宋" w:eastAsia="仿宋" w:cs="仿宋"/>
          <w:color w:val="auto"/>
          <w:spacing w:val="-4"/>
          <w:sz w:val="22"/>
          <w:szCs w:val="22"/>
          <w:u w:val="single" w:color="auto"/>
        </w:rPr>
        <w:t xml:space="preserve">     </w:t>
      </w:r>
      <w:r>
        <w:rPr>
          <w:rFonts w:hint="eastAsia" w:ascii="仿宋" w:hAnsi="仿宋" w:eastAsia="仿宋" w:cs="仿宋"/>
          <w:color w:val="auto"/>
          <w:spacing w:val="-53"/>
          <w:sz w:val="22"/>
          <w:szCs w:val="22"/>
        </w:rPr>
        <w:t xml:space="preserve"> </w:t>
      </w:r>
      <w:r>
        <w:rPr>
          <w:rFonts w:hint="eastAsia" w:ascii="仿宋" w:hAnsi="仿宋" w:eastAsia="仿宋" w:cs="仿宋"/>
          <w:color w:val="auto"/>
          <w:spacing w:val="-4"/>
          <w:sz w:val="22"/>
          <w:szCs w:val="22"/>
        </w:rPr>
        <w:t>日就</w:t>
      </w:r>
      <w:r>
        <w:rPr>
          <w:rFonts w:hint="eastAsia" w:ascii="仿宋" w:hAnsi="仿宋" w:eastAsia="仿宋" w:cs="仿宋"/>
          <w:color w:val="auto"/>
          <w:spacing w:val="4"/>
          <w:sz w:val="22"/>
          <w:szCs w:val="22"/>
        </w:rPr>
        <w:t>项目(以下简称项目)项下提供(</w:t>
      </w:r>
      <w:r>
        <w:rPr>
          <w:rFonts w:hint="eastAsia" w:ascii="仿宋" w:hAnsi="仿宋" w:eastAsia="仿宋" w:cs="仿宋"/>
          <w:i/>
          <w:iCs/>
          <w:color w:val="auto"/>
          <w:spacing w:val="4"/>
          <w:sz w:val="24"/>
          <w:szCs w:val="24"/>
          <w:u w:val="single" w:color="auto"/>
        </w:rPr>
        <w:t>服务名称</w:t>
      </w:r>
      <w:r>
        <w:rPr>
          <w:rFonts w:hint="eastAsia" w:ascii="仿宋" w:hAnsi="仿宋" w:eastAsia="仿宋" w:cs="仿宋"/>
          <w:color w:val="auto"/>
          <w:spacing w:val="4"/>
          <w:sz w:val="22"/>
          <w:szCs w:val="22"/>
        </w:rPr>
        <w:t>)(以下简称服务</w:t>
      </w:r>
      <w:r>
        <w:rPr>
          <w:rFonts w:hint="eastAsia" w:ascii="仿宋" w:hAnsi="仿宋" w:eastAsia="仿宋" w:cs="仿宋"/>
          <w:color w:val="auto"/>
          <w:spacing w:val="3"/>
          <w:sz w:val="22"/>
          <w:szCs w:val="22"/>
        </w:rPr>
        <w:t>)签订的(</w:t>
      </w:r>
      <w:r>
        <w:rPr>
          <w:rFonts w:hint="eastAsia" w:ascii="仿宋" w:hAnsi="仿宋" w:eastAsia="仿宋" w:cs="仿宋"/>
          <w:i/>
          <w:iCs/>
          <w:color w:val="auto"/>
          <w:spacing w:val="3"/>
          <w:sz w:val="24"/>
          <w:szCs w:val="24"/>
          <w:u w:val="single" w:color="auto"/>
        </w:rPr>
        <w:t>合同号</w:t>
      </w:r>
      <w:r>
        <w:rPr>
          <w:rFonts w:hint="eastAsia" w:ascii="仿宋" w:hAnsi="仿宋" w:eastAsia="仿宋" w:cs="仿宋"/>
          <w:color w:val="auto"/>
          <w:spacing w:val="3"/>
          <w:sz w:val="22"/>
          <w:szCs w:val="22"/>
        </w:rPr>
        <w:t>)号合同</w:t>
      </w:r>
      <w:r>
        <w:rPr>
          <w:rFonts w:hint="eastAsia" w:ascii="仿宋" w:hAnsi="仿宋" w:eastAsia="仿宋" w:cs="仿宋"/>
          <w:color w:val="auto"/>
          <w:spacing w:val="-3"/>
          <w:sz w:val="22"/>
          <w:szCs w:val="22"/>
        </w:rPr>
        <w:t>的履约保函。</w:t>
      </w:r>
    </w:p>
    <w:p w14:paraId="71EEC410">
      <w:pPr>
        <w:spacing w:before="110" w:line="360" w:lineRule="auto"/>
        <w:ind w:left="29" w:firstLine="532"/>
        <w:jc w:val="both"/>
        <w:rPr>
          <w:rFonts w:hint="eastAsia" w:ascii="仿宋" w:hAnsi="仿宋" w:eastAsia="仿宋" w:cs="仿宋"/>
          <w:color w:val="auto"/>
          <w:sz w:val="22"/>
          <w:szCs w:val="22"/>
        </w:rPr>
      </w:pPr>
      <w:r>
        <w:rPr>
          <w:rFonts w:hint="eastAsia" w:ascii="仿宋" w:hAnsi="仿宋" w:eastAsia="仿宋" w:cs="仿宋"/>
          <w:color w:val="auto"/>
          <w:spacing w:val="-8"/>
          <w:sz w:val="22"/>
          <w:szCs w:val="22"/>
        </w:rPr>
        <w:t>(</w:t>
      </w:r>
      <w:r>
        <w:rPr>
          <w:rFonts w:hint="eastAsia" w:ascii="仿宋" w:hAnsi="仿宋" w:eastAsia="仿宋" w:cs="仿宋"/>
          <w:color w:val="auto"/>
          <w:spacing w:val="-90"/>
          <w:sz w:val="24"/>
          <w:szCs w:val="24"/>
          <w:u w:val="single" w:color="auto"/>
        </w:rPr>
        <w:t xml:space="preserve"> </w:t>
      </w:r>
      <w:r>
        <w:rPr>
          <w:rFonts w:hint="eastAsia" w:ascii="仿宋" w:hAnsi="仿宋" w:eastAsia="仿宋" w:cs="仿宋"/>
          <w:i/>
          <w:iCs/>
          <w:color w:val="auto"/>
          <w:spacing w:val="-8"/>
          <w:sz w:val="24"/>
          <w:szCs w:val="24"/>
          <w:u w:val="single" w:color="auto"/>
        </w:rPr>
        <w:t>出具保函的银行名称</w:t>
      </w:r>
      <w:r>
        <w:rPr>
          <w:rFonts w:hint="eastAsia" w:ascii="仿宋" w:hAnsi="仿宋" w:eastAsia="仿宋" w:cs="仿宋"/>
          <w:color w:val="auto"/>
          <w:spacing w:val="-8"/>
          <w:sz w:val="22"/>
          <w:szCs w:val="22"/>
        </w:rPr>
        <w:t>)(以下简称银行)无条件地、不可撤销地具结保证本行、</w:t>
      </w:r>
      <w:r>
        <w:rPr>
          <w:rFonts w:hint="eastAsia" w:ascii="仿宋" w:hAnsi="仿宋" w:eastAsia="仿宋" w:cs="仿宋"/>
          <w:color w:val="auto"/>
          <w:sz w:val="22"/>
          <w:szCs w:val="22"/>
        </w:rPr>
        <w:t xml:space="preserve"> </w:t>
      </w:r>
      <w:r>
        <w:rPr>
          <w:rFonts w:hint="eastAsia" w:ascii="仿宋" w:hAnsi="仿宋" w:eastAsia="仿宋" w:cs="仿宋"/>
          <w:color w:val="auto"/>
          <w:spacing w:val="-3"/>
          <w:sz w:val="22"/>
          <w:szCs w:val="22"/>
        </w:rPr>
        <w:t>其继承人和受让人无追索地向贵方以(</w:t>
      </w:r>
      <w:r>
        <w:rPr>
          <w:rFonts w:hint="eastAsia" w:ascii="仿宋" w:hAnsi="仿宋" w:eastAsia="仿宋" w:cs="仿宋"/>
          <w:i/>
          <w:iCs/>
          <w:color w:val="auto"/>
          <w:spacing w:val="-3"/>
          <w:sz w:val="24"/>
          <w:szCs w:val="24"/>
          <w:u w:val="single" w:color="auto"/>
        </w:rPr>
        <w:t>货币名称</w:t>
      </w:r>
      <w:r>
        <w:rPr>
          <w:rFonts w:hint="eastAsia" w:ascii="仿宋" w:hAnsi="仿宋" w:eastAsia="仿宋" w:cs="仿宋"/>
          <w:color w:val="auto"/>
          <w:spacing w:val="-3"/>
          <w:sz w:val="22"/>
          <w:szCs w:val="22"/>
        </w:rPr>
        <w:t>)支付总额不超过(</w:t>
      </w:r>
      <w:r>
        <w:rPr>
          <w:rFonts w:hint="eastAsia" w:ascii="仿宋" w:hAnsi="仿宋" w:eastAsia="仿宋" w:cs="仿宋"/>
          <w:i/>
          <w:iCs/>
          <w:color w:val="auto"/>
          <w:spacing w:val="-3"/>
          <w:sz w:val="24"/>
          <w:szCs w:val="24"/>
          <w:u w:val="single" w:color="auto"/>
        </w:rPr>
        <w:t>货币数</w:t>
      </w:r>
      <w:r>
        <w:rPr>
          <w:rFonts w:hint="eastAsia" w:ascii="仿宋" w:hAnsi="仿宋" w:eastAsia="仿宋" w:cs="仿宋"/>
          <w:i/>
          <w:iCs/>
          <w:color w:val="auto"/>
          <w:spacing w:val="-4"/>
          <w:sz w:val="24"/>
          <w:szCs w:val="24"/>
          <w:u w:val="single" w:color="auto"/>
        </w:rPr>
        <w:t>量</w:t>
      </w:r>
      <w:r>
        <w:rPr>
          <w:rFonts w:hint="eastAsia" w:ascii="仿宋" w:hAnsi="仿宋" w:eastAsia="仿宋" w:cs="仿宋"/>
          <w:color w:val="auto"/>
          <w:spacing w:val="-4"/>
          <w:sz w:val="22"/>
          <w:szCs w:val="22"/>
        </w:rPr>
        <w:t>),</w:t>
      </w:r>
      <w:r>
        <w:rPr>
          <w:rFonts w:hint="eastAsia" w:ascii="仿宋" w:hAnsi="仿宋" w:eastAsia="仿宋" w:cs="仿宋"/>
          <w:color w:val="auto"/>
          <w:spacing w:val="-29"/>
          <w:sz w:val="22"/>
          <w:szCs w:val="22"/>
        </w:rPr>
        <w:t xml:space="preserve"> </w:t>
      </w:r>
      <w:r>
        <w:rPr>
          <w:rFonts w:hint="eastAsia" w:ascii="仿宋" w:hAnsi="仿宋" w:eastAsia="仿宋" w:cs="仿宋"/>
          <w:color w:val="auto"/>
          <w:spacing w:val="-4"/>
          <w:sz w:val="22"/>
          <w:szCs w:val="22"/>
        </w:rPr>
        <w:t>即相</w:t>
      </w:r>
      <w:r>
        <w:rPr>
          <w:rFonts w:hint="eastAsia" w:ascii="仿宋" w:hAnsi="仿宋" w:eastAsia="仿宋" w:cs="仿宋"/>
          <w:color w:val="auto"/>
          <w:spacing w:val="-2"/>
          <w:sz w:val="22"/>
          <w:szCs w:val="22"/>
        </w:rPr>
        <w:t>当于合同价格的</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96"/>
          <w:sz w:val="22"/>
          <w:szCs w:val="22"/>
        </w:rPr>
        <w:t xml:space="preserve"> </w:t>
      </w:r>
      <w:r>
        <w:rPr>
          <w:rFonts w:hint="eastAsia" w:ascii="仿宋" w:hAnsi="仿宋" w:eastAsia="仿宋" w:cs="仿宋"/>
          <w:color w:val="auto"/>
          <w:spacing w:val="-2"/>
          <w:sz w:val="22"/>
          <w:szCs w:val="22"/>
        </w:rPr>
        <w:t>%,并以此约定如下:</w:t>
      </w:r>
    </w:p>
    <w:p w14:paraId="125B39BF">
      <w:pPr>
        <w:spacing w:before="122" w:line="360" w:lineRule="auto"/>
        <w:ind w:left="567" w:right="76" w:firstLine="12"/>
        <w:jc w:val="both"/>
        <w:rPr>
          <w:rFonts w:hint="eastAsia" w:ascii="仿宋" w:hAnsi="仿宋" w:eastAsia="仿宋" w:cs="仿宋"/>
          <w:color w:val="auto"/>
          <w:sz w:val="22"/>
          <w:szCs w:val="22"/>
        </w:rPr>
      </w:pPr>
      <w:r>
        <w:rPr>
          <w:rFonts w:hint="eastAsia" w:ascii="仿宋" w:hAnsi="仿宋" w:eastAsia="仿宋" w:cs="仿宋"/>
          <w:color w:val="auto"/>
          <w:spacing w:val="4"/>
          <w:sz w:val="22"/>
          <w:szCs w:val="22"/>
        </w:rPr>
        <w:t>1.只要贵方确定卖方未能忠实地履行所有合同文件</w:t>
      </w:r>
      <w:r>
        <w:rPr>
          <w:rFonts w:hint="eastAsia" w:ascii="仿宋" w:hAnsi="仿宋" w:eastAsia="仿宋" w:cs="仿宋"/>
          <w:color w:val="auto"/>
          <w:spacing w:val="3"/>
          <w:sz w:val="22"/>
          <w:szCs w:val="22"/>
        </w:rPr>
        <w:t>的规定和双方此后一致</w:t>
      </w:r>
      <w:r>
        <w:rPr>
          <w:rFonts w:hint="eastAsia" w:ascii="仿宋" w:hAnsi="仿宋" w:eastAsia="仿宋" w:cs="仿宋"/>
          <w:color w:val="auto"/>
          <w:spacing w:val="-5"/>
          <w:sz w:val="22"/>
          <w:szCs w:val="22"/>
        </w:rPr>
        <w:t>同意的修改、补充和变动,</w:t>
      </w:r>
      <w:r>
        <w:rPr>
          <w:rFonts w:hint="eastAsia" w:ascii="仿宋" w:hAnsi="仿宋" w:eastAsia="仿宋" w:cs="仿宋"/>
          <w:color w:val="auto"/>
          <w:spacing w:val="-18"/>
          <w:sz w:val="22"/>
          <w:szCs w:val="22"/>
        </w:rPr>
        <w:t xml:space="preserve"> </w:t>
      </w:r>
      <w:r>
        <w:rPr>
          <w:rFonts w:hint="eastAsia" w:ascii="仿宋" w:hAnsi="仿宋" w:eastAsia="仿宋" w:cs="仿宋"/>
          <w:color w:val="auto"/>
          <w:spacing w:val="-5"/>
          <w:sz w:val="22"/>
          <w:szCs w:val="22"/>
        </w:rPr>
        <w:t>包括更改和/或修补贵方认为有缺陷的服务(以下简</w:t>
      </w:r>
      <w:r>
        <w:rPr>
          <w:rFonts w:hint="eastAsia" w:ascii="仿宋" w:hAnsi="仿宋" w:eastAsia="仿宋" w:cs="仿宋"/>
          <w:color w:val="auto"/>
          <w:sz w:val="22"/>
          <w:szCs w:val="22"/>
        </w:rPr>
        <w:t xml:space="preserve"> </w:t>
      </w:r>
      <w:r>
        <w:rPr>
          <w:rFonts w:hint="eastAsia" w:ascii="仿宋" w:hAnsi="仿宋" w:eastAsia="仿宋" w:cs="仿宋"/>
          <w:color w:val="auto"/>
          <w:spacing w:val="2"/>
          <w:sz w:val="22"/>
          <w:szCs w:val="22"/>
        </w:rPr>
        <w:t>称违约),无论卖方有任何反对,本行将凭</w:t>
      </w:r>
      <w:r>
        <w:rPr>
          <w:rFonts w:hint="eastAsia" w:ascii="仿宋" w:hAnsi="仿宋" w:eastAsia="仿宋" w:cs="仿宋"/>
          <w:color w:val="auto"/>
          <w:spacing w:val="1"/>
          <w:sz w:val="22"/>
          <w:szCs w:val="22"/>
        </w:rPr>
        <w:t>贵方关于卖方违约说明的书面通知,</w:t>
      </w:r>
      <w:r>
        <w:rPr>
          <w:rFonts w:hint="eastAsia" w:ascii="仿宋" w:hAnsi="仿宋" w:eastAsia="仿宋" w:cs="仿宋"/>
          <w:color w:val="auto"/>
          <w:sz w:val="22"/>
          <w:szCs w:val="22"/>
        </w:rPr>
        <w:t xml:space="preserve"> </w:t>
      </w:r>
      <w:r>
        <w:rPr>
          <w:rFonts w:hint="eastAsia" w:ascii="仿宋" w:hAnsi="仿宋" w:eastAsia="仿宋" w:cs="仿宋"/>
          <w:color w:val="auto"/>
          <w:spacing w:val="2"/>
          <w:sz w:val="22"/>
          <w:szCs w:val="22"/>
        </w:rPr>
        <w:t>立即按贵方提出的累计总额不超过上述金额的款项和按贵方通知规定的方</w:t>
      </w:r>
      <w:r>
        <w:rPr>
          <w:rFonts w:hint="eastAsia" w:ascii="仿宋" w:hAnsi="仿宋" w:eastAsia="仿宋" w:cs="仿宋"/>
          <w:color w:val="auto"/>
          <w:spacing w:val="10"/>
          <w:sz w:val="22"/>
          <w:szCs w:val="22"/>
        </w:rPr>
        <w:t xml:space="preserve"> </w:t>
      </w:r>
      <w:r>
        <w:rPr>
          <w:rFonts w:hint="eastAsia" w:ascii="仿宋" w:hAnsi="仿宋" w:eastAsia="仿宋" w:cs="仿宋"/>
          <w:color w:val="auto"/>
          <w:spacing w:val="-3"/>
          <w:sz w:val="22"/>
          <w:szCs w:val="22"/>
        </w:rPr>
        <w:t>式付给贵方。</w:t>
      </w:r>
    </w:p>
    <w:p w14:paraId="26720936">
      <w:pPr>
        <w:spacing w:before="109" w:line="360" w:lineRule="auto"/>
        <w:ind w:left="566" w:right="31" w:hanging="10"/>
        <w:jc w:val="both"/>
        <w:rPr>
          <w:rFonts w:hint="eastAsia" w:ascii="仿宋" w:hAnsi="仿宋" w:eastAsia="仿宋" w:cs="仿宋"/>
          <w:color w:val="auto"/>
          <w:sz w:val="22"/>
          <w:szCs w:val="22"/>
        </w:rPr>
      </w:pPr>
      <w:r>
        <w:rPr>
          <w:rFonts w:hint="eastAsia" w:ascii="仿宋" w:hAnsi="仿宋" w:eastAsia="仿宋" w:cs="仿宋"/>
          <w:color w:val="auto"/>
          <w:spacing w:val="-2"/>
          <w:sz w:val="22"/>
          <w:szCs w:val="22"/>
        </w:rPr>
        <w:t>2.本保函项下的任何支付应为免税和净值。对于现有或将来的税收、关税、</w:t>
      </w:r>
      <w:r>
        <w:rPr>
          <w:rFonts w:hint="eastAsia" w:ascii="仿宋" w:hAnsi="仿宋" w:eastAsia="仿宋" w:cs="仿宋"/>
          <w:color w:val="auto"/>
          <w:spacing w:val="18"/>
          <w:sz w:val="22"/>
          <w:szCs w:val="22"/>
        </w:rPr>
        <w:t xml:space="preserve"> </w:t>
      </w:r>
      <w:r>
        <w:rPr>
          <w:rFonts w:hint="eastAsia" w:ascii="仿宋" w:hAnsi="仿宋" w:eastAsia="仿宋" w:cs="仿宋"/>
          <w:color w:val="auto"/>
          <w:spacing w:val="2"/>
          <w:sz w:val="22"/>
          <w:szCs w:val="22"/>
        </w:rPr>
        <w:t>收费、费用扣减或预提税款，不论这些款项是何种性质和由谁征收，都不</w:t>
      </w:r>
      <w:r>
        <w:rPr>
          <w:rFonts w:hint="eastAsia" w:ascii="仿宋" w:hAnsi="仿宋" w:eastAsia="仿宋" w:cs="仿宋"/>
          <w:color w:val="auto"/>
          <w:spacing w:val="-2"/>
          <w:sz w:val="22"/>
          <w:szCs w:val="22"/>
        </w:rPr>
        <w:t>应从本保函项下的支付中扣除。</w:t>
      </w:r>
    </w:p>
    <w:p w14:paraId="42E5AA89">
      <w:pPr>
        <w:spacing w:before="112" w:line="360" w:lineRule="auto"/>
        <w:ind w:left="570" w:right="76" w:hanging="9"/>
        <w:jc w:val="both"/>
        <w:rPr>
          <w:rFonts w:hint="eastAsia" w:ascii="仿宋" w:hAnsi="仿宋" w:eastAsia="仿宋" w:cs="仿宋"/>
          <w:color w:val="auto"/>
          <w:spacing w:val="-3"/>
          <w:sz w:val="22"/>
          <w:szCs w:val="22"/>
        </w:rPr>
      </w:pPr>
      <w:r>
        <w:rPr>
          <w:rFonts w:hint="eastAsia" w:ascii="仿宋" w:hAnsi="仿宋" w:eastAsia="仿宋" w:cs="仿宋"/>
          <w:color w:val="auto"/>
          <w:spacing w:val="-3"/>
          <w:sz w:val="22"/>
          <w:szCs w:val="22"/>
        </w:rPr>
        <w:t>3.本保函的条款构成本行无条件的、不可撤销的直接责任。对即将履行的合</w:t>
      </w:r>
      <w:r>
        <w:rPr>
          <w:rFonts w:hint="eastAsia" w:ascii="仿宋" w:hAnsi="仿宋" w:eastAsia="仿宋" w:cs="仿宋"/>
          <w:color w:val="auto"/>
          <w:spacing w:val="2"/>
          <w:sz w:val="22"/>
          <w:szCs w:val="22"/>
        </w:rPr>
        <w:t>同条款的任何变更、贵方在时间上的宽限、或由贵方采取的如果没有本款可能免除本行</w:t>
      </w:r>
      <w:r>
        <w:rPr>
          <w:rFonts w:hint="eastAsia" w:ascii="仿宋" w:hAnsi="仿宋" w:eastAsia="仿宋" w:cs="仿宋"/>
          <w:color w:val="auto"/>
          <w:spacing w:val="-3"/>
          <w:sz w:val="22"/>
          <w:szCs w:val="22"/>
        </w:rPr>
        <w:t>责任的任何其它行为，均不能解除或免除本行在本保函项下的责任。</w:t>
      </w:r>
    </w:p>
    <w:p w14:paraId="678B599A">
      <w:pPr>
        <w:spacing w:before="112" w:line="360" w:lineRule="auto"/>
        <w:ind w:left="570" w:right="76" w:hanging="9"/>
        <w:jc w:val="both"/>
        <w:rPr>
          <w:rFonts w:hint="eastAsia"/>
        </w:rPr>
      </w:pPr>
      <w:bookmarkStart w:id="93" w:name="_Toc13380"/>
      <w:bookmarkStart w:id="94" w:name="_Toc2865"/>
      <w:r>
        <w:rPr>
          <w:rFonts w:hint="eastAsia" w:ascii="仿宋" w:hAnsi="仿宋" w:eastAsia="仿宋" w:cs="仿宋"/>
          <w:color w:val="auto"/>
          <w:spacing w:val="-3"/>
          <w:sz w:val="22"/>
          <w:szCs w:val="22"/>
        </w:rPr>
        <w:t>4.本保函在本合同规定的保证期期满前完全有效。</w:t>
      </w:r>
      <w:bookmarkEnd w:id="93"/>
      <w:bookmarkEnd w:id="94"/>
    </w:p>
    <w:p w14:paraId="6E37C3D1">
      <w:pPr>
        <w:spacing w:before="78" w:line="360" w:lineRule="auto"/>
        <w:ind w:left="567"/>
        <w:rPr>
          <w:rFonts w:hint="eastAsia" w:ascii="仿宋" w:hAnsi="仿宋" w:eastAsia="仿宋" w:cs="仿宋"/>
          <w:color w:val="auto"/>
          <w:sz w:val="22"/>
          <w:szCs w:val="22"/>
        </w:rPr>
      </w:pPr>
      <w:r>
        <w:rPr>
          <w:rFonts w:hint="eastAsia" w:ascii="仿宋" w:hAnsi="仿宋" w:eastAsia="仿宋" w:cs="仿宋"/>
          <w:color w:val="auto"/>
          <w:spacing w:val="-8"/>
          <w:sz w:val="22"/>
          <w:szCs w:val="22"/>
        </w:rPr>
        <w:t>谨启</w:t>
      </w:r>
    </w:p>
    <w:p w14:paraId="52F54C4A">
      <w:pPr>
        <w:spacing w:before="107" w:line="360" w:lineRule="auto"/>
        <w:ind w:left="592"/>
        <w:rPr>
          <w:rFonts w:hint="eastAsia" w:ascii="仿宋" w:hAnsi="仿宋" w:eastAsia="仿宋" w:cs="仿宋"/>
          <w:color w:val="auto"/>
          <w:sz w:val="22"/>
          <w:szCs w:val="22"/>
        </w:rPr>
      </w:pPr>
      <w:r>
        <w:rPr>
          <w:rFonts w:hint="eastAsia" w:ascii="仿宋" w:hAnsi="仿宋" w:eastAsia="仿宋" w:cs="仿宋"/>
          <w:color w:val="auto"/>
          <w:spacing w:val="-5"/>
          <w:sz w:val="22"/>
          <w:szCs w:val="22"/>
        </w:rPr>
        <w:t>出具保函银行名称：</w:t>
      </w:r>
      <w:r>
        <w:rPr>
          <w:rFonts w:hint="eastAsia" w:ascii="仿宋" w:hAnsi="仿宋" w:eastAsia="仿宋" w:cs="仿宋"/>
          <w:color w:val="auto"/>
          <w:sz w:val="22"/>
          <w:szCs w:val="22"/>
          <w:u w:val="single" w:color="auto"/>
        </w:rPr>
        <w:t xml:space="preserve">                             </w:t>
      </w:r>
    </w:p>
    <w:p w14:paraId="69109CA0">
      <w:pPr>
        <w:spacing w:line="360" w:lineRule="auto"/>
        <w:ind w:left="573"/>
        <w:rPr>
          <w:rFonts w:hint="eastAsia" w:ascii="仿宋" w:hAnsi="仿宋" w:eastAsia="仿宋" w:cs="仿宋"/>
          <w:color w:val="auto"/>
          <w:sz w:val="22"/>
          <w:szCs w:val="22"/>
        </w:rPr>
      </w:pPr>
      <w:r>
        <w:rPr>
          <w:rFonts w:hint="eastAsia" w:ascii="仿宋" w:hAnsi="仿宋" w:eastAsia="仿宋" w:cs="仿宋"/>
          <w:color w:val="auto"/>
          <w:spacing w:val="-3"/>
          <w:sz w:val="22"/>
          <w:szCs w:val="22"/>
        </w:rPr>
        <w:t>签字人姓名和职务：</w:t>
      </w:r>
      <w:r>
        <w:rPr>
          <w:rFonts w:hint="eastAsia" w:ascii="仿宋" w:hAnsi="仿宋" w:eastAsia="仿宋" w:cs="仿宋"/>
          <w:color w:val="auto"/>
          <w:sz w:val="22"/>
          <w:szCs w:val="22"/>
          <w:u w:val="single" w:color="auto"/>
        </w:rPr>
        <w:t xml:space="preserve">                             </w:t>
      </w:r>
    </w:p>
    <w:p w14:paraId="1C948F32">
      <w:pPr>
        <w:spacing w:before="111" w:line="360" w:lineRule="auto"/>
        <w:ind w:left="573"/>
        <w:rPr>
          <w:rFonts w:hint="eastAsia" w:ascii="仿宋" w:hAnsi="仿宋" w:eastAsia="仿宋" w:cs="仿宋"/>
          <w:color w:val="auto"/>
          <w:sz w:val="22"/>
          <w:szCs w:val="22"/>
        </w:rPr>
      </w:pPr>
      <w:r>
        <w:rPr>
          <w:rFonts w:hint="eastAsia" w:ascii="仿宋" w:hAnsi="仿宋" w:eastAsia="仿宋" w:cs="仿宋"/>
          <w:color w:val="auto"/>
          <w:spacing w:val="-4"/>
          <w:sz w:val="22"/>
          <w:szCs w:val="22"/>
        </w:rPr>
        <w:t>签字人签名：</w:t>
      </w:r>
      <w:r>
        <w:rPr>
          <w:rFonts w:hint="eastAsia" w:ascii="仿宋" w:hAnsi="仿宋" w:eastAsia="仿宋" w:cs="仿宋"/>
          <w:color w:val="auto"/>
          <w:sz w:val="22"/>
          <w:szCs w:val="22"/>
          <w:u w:val="single" w:color="auto"/>
        </w:rPr>
        <w:t xml:space="preserve">                                   </w:t>
      </w:r>
    </w:p>
    <w:p w14:paraId="10116018">
      <w:pPr>
        <w:spacing w:line="360" w:lineRule="auto"/>
        <w:ind w:left="573"/>
        <w:rPr>
          <w:rFonts w:hint="eastAsia" w:ascii="仿宋" w:hAnsi="仿宋" w:eastAsia="仿宋" w:cs="仿宋"/>
          <w:color w:val="auto"/>
          <w:spacing w:val="-3"/>
          <w:sz w:val="22"/>
          <w:szCs w:val="22"/>
        </w:rPr>
      </w:pPr>
      <w:r>
        <w:rPr>
          <w:rFonts w:hint="eastAsia" w:ascii="仿宋" w:hAnsi="仿宋" w:eastAsia="仿宋" w:cs="仿宋"/>
          <w:color w:val="auto"/>
          <w:spacing w:val="-5"/>
          <w:sz w:val="22"/>
          <w:szCs w:val="22"/>
        </w:rPr>
        <w:t xml:space="preserve">公章：                             </w:t>
      </w:r>
      <w:r>
        <w:rPr>
          <w:rFonts w:hint="eastAsia" w:ascii="仿宋" w:hAnsi="仿宋" w:eastAsia="仿宋" w:cs="仿宋"/>
          <w:color w:val="auto"/>
          <w:spacing w:val="-3"/>
          <w:sz w:val="22"/>
          <w:szCs w:val="22"/>
        </w:rPr>
        <w:t xml:space="preserve">            </w:t>
      </w:r>
    </w:p>
    <w:p w14:paraId="3F7DF1E4">
      <w:pPr>
        <w:spacing w:line="360" w:lineRule="auto"/>
        <w:ind w:left="573"/>
        <w:rPr>
          <w:rFonts w:hint="eastAsia" w:ascii="仿宋" w:hAnsi="仿宋" w:eastAsia="仿宋" w:cs="仿宋"/>
          <w:color w:val="auto"/>
          <w:spacing w:val="-3"/>
          <w:sz w:val="22"/>
          <w:szCs w:val="22"/>
        </w:rPr>
        <w:sectPr>
          <w:headerReference r:id="rId8" w:type="default"/>
          <w:footerReference r:id="rId9" w:type="default"/>
          <w:pgSz w:w="11906" w:h="16839"/>
          <w:pgMar w:top="1274" w:right="1720" w:bottom="1171" w:left="1785" w:header="852" w:footer="992" w:gutter="0"/>
          <w:pgNumType w:fmt="decimal"/>
          <w:cols w:space="720" w:num="1"/>
        </w:sectPr>
      </w:pPr>
    </w:p>
    <w:p w14:paraId="63EF800E">
      <w:pPr>
        <w:pStyle w:val="2"/>
        <w:bidi w:val="0"/>
        <w:outlineLvl w:val="2"/>
        <w:rPr>
          <w:rFonts w:hint="eastAsia"/>
          <w:color w:val="auto"/>
        </w:rPr>
      </w:pPr>
      <w:bookmarkStart w:id="95" w:name="bookmark46"/>
      <w:bookmarkEnd w:id="95"/>
      <w:bookmarkStart w:id="96" w:name="bookmark45"/>
      <w:bookmarkEnd w:id="96"/>
      <w:r>
        <w:rPr>
          <w:rFonts w:hint="eastAsia"/>
          <w:color w:val="auto"/>
        </w:rPr>
        <w:t>附件2：履约担保函格式</w:t>
      </w:r>
    </w:p>
    <w:p w14:paraId="0F1F359B">
      <w:pPr>
        <w:spacing w:before="29" w:line="360" w:lineRule="auto"/>
        <w:ind w:left="1901"/>
        <w:outlineLvl w:val="1"/>
        <w:rPr>
          <w:rFonts w:hint="eastAsia" w:ascii="仿宋" w:hAnsi="仿宋" w:eastAsia="仿宋" w:cs="仿宋"/>
          <w:color w:val="auto"/>
          <w:sz w:val="30"/>
          <w:szCs w:val="30"/>
        </w:rPr>
      </w:pPr>
      <w:bookmarkStart w:id="97" w:name="_Toc18461"/>
      <w:bookmarkStart w:id="98" w:name="_Toc7589"/>
      <w:r>
        <w:rPr>
          <w:rFonts w:hint="eastAsia" w:ascii="仿宋" w:hAnsi="仿宋" w:eastAsia="仿宋" w:cs="仿宋"/>
          <w:b/>
          <w:bCs/>
          <w:color w:val="auto"/>
          <w:spacing w:val="-4"/>
          <w:sz w:val="30"/>
          <w:szCs w:val="30"/>
        </w:rPr>
        <w:t>（采用政府采购信用担保形式时使用）</w:t>
      </w:r>
      <w:bookmarkEnd w:id="97"/>
      <w:bookmarkEnd w:id="98"/>
    </w:p>
    <w:p w14:paraId="5EC9A63F">
      <w:pPr>
        <w:spacing w:before="215" w:line="360" w:lineRule="auto"/>
        <w:ind w:left="2502"/>
        <w:rPr>
          <w:rFonts w:hint="eastAsia" w:ascii="仿宋" w:hAnsi="仿宋" w:eastAsia="仿宋" w:cs="仿宋"/>
          <w:color w:val="auto"/>
          <w:sz w:val="22"/>
          <w:szCs w:val="22"/>
        </w:rPr>
      </w:pPr>
      <w:r>
        <w:rPr>
          <w:rFonts w:hint="eastAsia" w:ascii="仿宋" w:hAnsi="仿宋" w:eastAsia="仿宋" w:cs="仿宋"/>
          <w:color w:val="auto"/>
          <w:spacing w:val="-2"/>
          <w:sz w:val="22"/>
          <w:szCs w:val="22"/>
        </w:rPr>
        <w:t>政府采购履约担保函（项目用）</w:t>
      </w:r>
    </w:p>
    <w:p w14:paraId="355E765A">
      <w:pPr>
        <w:spacing w:before="24" w:line="360" w:lineRule="auto"/>
        <w:ind w:left="5909"/>
        <w:rPr>
          <w:rFonts w:hint="eastAsia" w:ascii="仿宋" w:hAnsi="仿宋" w:eastAsia="仿宋" w:cs="仿宋"/>
          <w:color w:val="auto"/>
          <w:sz w:val="22"/>
          <w:szCs w:val="22"/>
        </w:rPr>
      </w:pPr>
      <w:r>
        <w:rPr>
          <w:rFonts w:hint="eastAsia" w:ascii="仿宋" w:hAnsi="仿宋" w:eastAsia="仿宋" w:cs="仿宋"/>
          <w:color w:val="auto"/>
          <w:spacing w:val="-6"/>
          <w:sz w:val="22"/>
          <w:szCs w:val="22"/>
        </w:rPr>
        <w:t>编号：</w:t>
      </w:r>
    </w:p>
    <w:p w14:paraId="0F478D75">
      <w:pPr>
        <w:tabs>
          <w:tab w:val="left" w:pos="2171"/>
        </w:tabs>
        <w:spacing w:before="22" w:line="360" w:lineRule="auto"/>
        <w:ind w:left="11"/>
        <w:rPr>
          <w:rFonts w:hint="eastAsia" w:ascii="仿宋" w:hAnsi="仿宋" w:eastAsia="仿宋" w:cs="仿宋"/>
          <w:color w:val="auto"/>
          <w:sz w:val="22"/>
          <w:szCs w:val="22"/>
        </w:rPr>
      </w:pPr>
      <w:r>
        <w:rPr>
          <w:rFonts w:hint="eastAsia" w:ascii="仿宋" w:hAnsi="仿宋" w:eastAsia="仿宋" w:cs="仿宋"/>
          <w:color w:val="auto"/>
          <w:sz w:val="22"/>
          <w:szCs w:val="22"/>
          <w:u w:val="single" w:color="auto"/>
        </w:rPr>
        <w:tab/>
      </w:r>
      <w:r>
        <w:rPr>
          <w:rFonts w:hint="eastAsia" w:ascii="仿宋" w:hAnsi="仿宋" w:eastAsia="仿宋" w:cs="仿宋"/>
          <w:color w:val="auto"/>
          <w:sz w:val="22"/>
          <w:szCs w:val="22"/>
        </w:rPr>
        <w:t>（采购人）：</w:t>
      </w:r>
    </w:p>
    <w:p w14:paraId="667EC621">
      <w:pPr>
        <w:spacing w:before="18" w:line="360" w:lineRule="auto"/>
        <w:ind w:left="32" w:right="51" w:firstLine="479"/>
        <w:jc w:val="both"/>
        <w:rPr>
          <w:rFonts w:hint="eastAsia" w:ascii="仿宋" w:hAnsi="仿宋" w:eastAsia="仿宋" w:cs="仿宋"/>
          <w:color w:val="auto"/>
          <w:sz w:val="22"/>
          <w:szCs w:val="22"/>
        </w:rPr>
      </w:pPr>
      <w:r>
        <w:rPr>
          <w:rFonts w:hint="eastAsia" w:ascii="仿宋" w:hAnsi="仿宋" w:eastAsia="仿宋" w:cs="仿宋"/>
          <w:color w:val="auto"/>
          <w:spacing w:val="-5"/>
          <w:sz w:val="22"/>
          <w:szCs w:val="22"/>
        </w:rPr>
        <w:t>鉴于你方与</w:t>
      </w:r>
      <w:r>
        <w:rPr>
          <w:rFonts w:hint="eastAsia" w:ascii="仿宋" w:hAnsi="仿宋" w:eastAsia="仿宋" w:cs="仿宋"/>
          <w:color w:val="auto"/>
          <w:spacing w:val="-109"/>
          <w:sz w:val="22"/>
          <w:szCs w:val="22"/>
        </w:rPr>
        <w:t xml:space="preserve"> </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5"/>
          <w:sz w:val="22"/>
          <w:szCs w:val="22"/>
        </w:rPr>
        <w:t>（以下简称供应商）于</w:t>
      </w:r>
      <w:r>
        <w:rPr>
          <w:rFonts w:hint="eastAsia" w:ascii="仿宋" w:hAnsi="仿宋" w:eastAsia="仿宋" w:cs="仿宋"/>
          <w:color w:val="auto"/>
          <w:spacing w:val="-5"/>
          <w:sz w:val="22"/>
          <w:szCs w:val="22"/>
          <w:u w:val="single" w:color="auto"/>
        </w:rPr>
        <w:t xml:space="preserve">   </w:t>
      </w:r>
      <w:r>
        <w:rPr>
          <w:rFonts w:hint="eastAsia" w:ascii="仿宋" w:hAnsi="仿宋" w:eastAsia="仿宋" w:cs="仿宋"/>
          <w:color w:val="auto"/>
          <w:spacing w:val="-86"/>
          <w:sz w:val="22"/>
          <w:szCs w:val="22"/>
        </w:rPr>
        <w:t xml:space="preserve"> </w:t>
      </w:r>
      <w:r>
        <w:rPr>
          <w:rFonts w:hint="eastAsia" w:ascii="仿宋" w:hAnsi="仿宋" w:eastAsia="仿宋" w:cs="仿宋"/>
          <w:color w:val="auto"/>
          <w:spacing w:val="-5"/>
          <w:sz w:val="22"/>
          <w:szCs w:val="22"/>
        </w:rPr>
        <w:t>年</w:t>
      </w:r>
      <w:r>
        <w:rPr>
          <w:rFonts w:hint="eastAsia" w:ascii="仿宋" w:hAnsi="仿宋" w:eastAsia="仿宋" w:cs="仿宋"/>
          <w:color w:val="auto"/>
          <w:spacing w:val="-5"/>
          <w:sz w:val="22"/>
          <w:szCs w:val="22"/>
          <w:u w:val="single" w:color="auto"/>
        </w:rPr>
        <w:t xml:space="preserve">  </w:t>
      </w:r>
      <w:r>
        <w:rPr>
          <w:rFonts w:hint="eastAsia" w:ascii="仿宋" w:hAnsi="仿宋" w:eastAsia="仿宋" w:cs="仿宋"/>
          <w:color w:val="auto"/>
          <w:spacing w:val="-92"/>
          <w:sz w:val="22"/>
          <w:szCs w:val="22"/>
        </w:rPr>
        <w:t xml:space="preserve"> </w:t>
      </w:r>
      <w:r>
        <w:rPr>
          <w:rFonts w:hint="eastAsia" w:ascii="仿宋" w:hAnsi="仿宋" w:eastAsia="仿宋" w:cs="仿宋"/>
          <w:color w:val="auto"/>
          <w:spacing w:val="-5"/>
          <w:sz w:val="22"/>
          <w:szCs w:val="22"/>
        </w:rPr>
        <w:t>月</w:t>
      </w:r>
      <w:r>
        <w:rPr>
          <w:rFonts w:hint="eastAsia" w:ascii="仿宋" w:hAnsi="仿宋" w:eastAsia="仿宋" w:cs="仿宋"/>
          <w:color w:val="auto"/>
          <w:spacing w:val="-5"/>
          <w:sz w:val="22"/>
          <w:szCs w:val="22"/>
          <w:u w:val="single" w:color="auto"/>
        </w:rPr>
        <w:t xml:space="preserve">  </w:t>
      </w:r>
      <w:r>
        <w:rPr>
          <w:rFonts w:hint="eastAsia" w:ascii="仿宋" w:hAnsi="仿宋" w:eastAsia="仿宋" w:cs="仿宋"/>
          <w:color w:val="auto"/>
          <w:spacing w:val="-53"/>
          <w:sz w:val="22"/>
          <w:szCs w:val="22"/>
        </w:rPr>
        <w:t xml:space="preserve"> </w:t>
      </w:r>
      <w:r>
        <w:rPr>
          <w:rFonts w:hint="eastAsia" w:ascii="仿宋" w:hAnsi="仿宋" w:eastAsia="仿宋" w:cs="仿宋"/>
          <w:color w:val="auto"/>
          <w:spacing w:val="-5"/>
          <w:sz w:val="22"/>
          <w:szCs w:val="22"/>
        </w:rPr>
        <w:t>日签</w:t>
      </w:r>
      <w:r>
        <w:rPr>
          <w:rFonts w:hint="eastAsia" w:ascii="仿宋" w:hAnsi="仿宋" w:eastAsia="仿宋" w:cs="仿宋"/>
          <w:color w:val="auto"/>
          <w:spacing w:val="-3"/>
          <w:sz w:val="22"/>
          <w:szCs w:val="22"/>
        </w:rPr>
        <w:t>定编号为   的《</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103"/>
          <w:sz w:val="22"/>
          <w:szCs w:val="22"/>
        </w:rPr>
        <w:t xml:space="preserve"> </w:t>
      </w:r>
      <w:r>
        <w:rPr>
          <w:rFonts w:hint="eastAsia" w:ascii="仿宋" w:hAnsi="仿宋" w:eastAsia="仿宋" w:cs="仿宋"/>
          <w:color w:val="auto"/>
          <w:spacing w:val="-3"/>
          <w:sz w:val="22"/>
          <w:szCs w:val="22"/>
        </w:rPr>
        <w:t>政府采购合同》（以下简称主合同</w:t>
      </w:r>
      <w:r>
        <w:rPr>
          <w:rFonts w:hint="eastAsia" w:ascii="仿宋" w:hAnsi="仿宋" w:eastAsia="仿宋" w:cs="仿宋"/>
          <w:color w:val="auto"/>
          <w:spacing w:val="-4"/>
          <w:sz w:val="22"/>
          <w:szCs w:val="22"/>
        </w:rPr>
        <w:t>），</w:t>
      </w:r>
      <w:r>
        <w:rPr>
          <w:rFonts w:hint="eastAsia" w:ascii="仿宋" w:hAnsi="仿宋" w:eastAsia="仿宋" w:cs="仿宋"/>
          <w:color w:val="auto"/>
          <w:spacing w:val="-3"/>
          <w:sz w:val="22"/>
          <w:szCs w:val="22"/>
        </w:rPr>
        <w:t>且依据该合</w:t>
      </w:r>
      <w:r>
        <w:rPr>
          <w:rFonts w:hint="eastAsia" w:ascii="仿宋" w:hAnsi="仿宋" w:eastAsia="仿宋" w:cs="仿宋"/>
          <w:color w:val="auto"/>
          <w:spacing w:val="-2"/>
          <w:sz w:val="22"/>
          <w:szCs w:val="22"/>
        </w:rPr>
        <w:t>同的约定，供应商应在</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92"/>
          <w:sz w:val="22"/>
          <w:szCs w:val="22"/>
        </w:rPr>
        <w:t xml:space="preserve"> </w:t>
      </w:r>
      <w:r>
        <w:rPr>
          <w:rFonts w:hint="eastAsia" w:ascii="仿宋" w:hAnsi="仿宋" w:eastAsia="仿宋" w:cs="仿宋"/>
          <w:color w:val="auto"/>
          <w:spacing w:val="-2"/>
          <w:sz w:val="22"/>
          <w:szCs w:val="22"/>
        </w:rPr>
        <w:t>年</w:t>
      </w:r>
      <w:r>
        <w:rPr>
          <w:rFonts w:hint="eastAsia" w:ascii="仿宋" w:hAnsi="仿宋" w:eastAsia="仿宋" w:cs="仿宋"/>
          <w:color w:val="auto"/>
          <w:sz w:val="22"/>
          <w:szCs w:val="22"/>
          <w:u w:val="single" w:color="auto"/>
        </w:rPr>
        <w:tab/>
      </w:r>
      <w:r>
        <w:rPr>
          <w:rFonts w:hint="eastAsia" w:ascii="仿宋" w:hAnsi="仿宋" w:eastAsia="仿宋" w:cs="仿宋"/>
          <w:color w:val="auto"/>
          <w:sz w:val="22"/>
          <w:szCs w:val="22"/>
          <w:u w:val="single" w:color="auto"/>
        </w:rPr>
        <w:tab/>
      </w:r>
      <w:r>
        <w:rPr>
          <w:rFonts w:hint="eastAsia" w:ascii="仿宋" w:hAnsi="仿宋" w:eastAsia="仿宋" w:cs="仿宋"/>
          <w:color w:val="auto"/>
          <w:spacing w:val="-88"/>
          <w:sz w:val="22"/>
          <w:szCs w:val="22"/>
        </w:rPr>
        <w:t xml:space="preserve"> </w:t>
      </w:r>
      <w:r>
        <w:rPr>
          <w:rFonts w:hint="eastAsia" w:ascii="仿宋" w:hAnsi="仿宋" w:eastAsia="仿宋" w:cs="仿宋"/>
          <w:color w:val="auto"/>
          <w:spacing w:val="-2"/>
          <w:sz w:val="22"/>
          <w:szCs w:val="22"/>
        </w:rPr>
        <w:t>月</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54"/>
          <w:sz w:val="22"/>
          <w:szCs w:val="22"/>
        </w:rPr>
        <w:t xml:space="preserve"> </w:t>
      </w:r>
      <w:r>
        <w:rPr>
          <w:rFonts w:hint="eastAsia" w:ascii="仿宋" w:hAnsi="仿宋" w:eastAsia="仿宋" w:cs="仿宋"/>
          <w:color w:val="auto"/>
          <w:spacing w:val="-2"/>
          <w:sz w:val="22"/>
          <w:szCs w:val="22"/>
        </w:rPr>
        <w:t>日前向你方交纳履约保证金，且可以履约担保函的形式交纳履约保证</w:t>
      </w:r>
      <w:r>
        <w:rPr>
          <w:rFonts w:hint="eastAsia" w:ascii="仿宋" w:hAnsi="仿宋" w:eastAsia="仿宋" w:cs="仿宋"/>
          <w:color w:val="auto"/>
          <w:spacing w:val="-1"/>
          <w:sz w:val="22"/>
          <w:szCs w:val="22"/>
        </w:rPr>
        <w:t>金。应供应商的申请，我方以保证的方式向你方提供如下履约保证金担保：</w:t>
      </w:r>
    </w:p>
    <w:p w14:paraId="4EE97E49">
      <w:pPr>
        <w:spacing w:before="18" w:line="360" w:lineRule="auto"/>
        <w:ind w:left="32" w:right="51" w:firstLine="479"/>
        <w:jc w:val="both"/>
        <w:rPr>
          <w:rFonts w:hint="eastAsia" w:ascii="仿宋" w:hAnsi="仿宋" w:eastAsia="仿宋" w:cs="仿宋"/>
          <w:color w:val="auto"/>
          <w:sz w:val="22"/>
          <w:szCs w:val="22"/>
          <w:u w:val="single" w:color="auto"/>
        </w:rPr>
      </w:pPr>
      <w:bookmarkStart w:id="99" w:name="_Toc27651"/>
      <w:r>
        <w:rPr>
          <w:rFonts w:hint="eastAsia" w:ascii="仿宋" w:hAnsi="仿宋" w:eastAsia="仿宋" w:cs="仿宋"/>
          <w:color w:val="auto"/>
          <w:sz w:val="22"/>
          <w:szCs w:val="22"/>
          <w:u w:val="single" w:color="auto"/>
        </w:rPr>
        <w:t>一、保证责任的情形及保证金额</w:t>
      </w:r>
      <w:bookmarkEnd w:id="99"/>
    </w:p>
    <w:p w14:paraId="4D47CBFD">
      <w:pPr>
        <w:spacing w:before="25" w:line="360" w:lineRule="auto"/>
        <w:ind w:left="512"/>
        <w:rPr>
          <w:rFonts w:hint="eastAsia" w:ascii="仿宋" w:hAnsi="仿宋" w:eastAsia="仿宋" w:cs="仿宋"/>
          <w:color w:val="auto"/>
          <w:sz w:val="22"/>
          <w:szCs w:val="22"/>
        </w:rPr>
      </w:pPr>
      <w:r>
        <w:rPr>
          <w:rFonts w:hint="eastAsia" w:ascii="仿宋" w:hAnsi="仿宋" w:eastAsia="仿宋" w:cs="仿宋"/>
          <w:color w:val="auto"/>
          <w:spacing w:val="-1"/>
          <w:sz w:val="22"/>
          <w:szCs w:val="22"/>
        </w:rPr>
        <w:t>（一）在供应商出现下列情形之一时，我方承担保证责任：</w:t>
      </w:r>
    </w:p>
    <w:p w14:paraId="277A0288">
      <w:pPr>
        <w:spacing w:before="26" w:line="360" w:lineRule="auto"/>
        <w:ind w:left="26" w:right="51" w:firstLine="492"/>
        <w:rPr>
          <w:rFonts w:hint="eastAsia" w:ascii="仿宋" w:hAnsi="仿宋" w:eastAsia="仿宋" w:cs="仿宋"/>
          <w:color w:val="auto"/>
          <w:sz w:val="22"/>
          <w:szCs w:val="22"/>
        </w:rPr>
      </w:pPr>
      <w:r>
        <w:rPr>
          <w:rFonts w:hint="eastAsia" w:ascii="仿宋" w:hAnsi="仿宋" w:eastAsia="仿宋" w:cs="仿宋"/>
          <w:color w:val="auto"/>
          <w:spacing w:val="-1"/>
          <w:sz w:val="22"/>
          <w:szCs w:val="22"/>
        </w:rPr>
        <w:t>1</w:t>
      </w:r>
      <w:r>
        <w:rPr>
          <w:rFonts w:hint="eastAsia" w:ascii="仿宋" w:hAnsi="仿宋" w:eastAsia="仿宋" w:cs="仿宋"/>
          <w:color w:val="auto"/>
          <w:spacing w:val="-25"/>
          <w:sz w:val="22"/>
          <w:szCs w:val="22"/>
        </w:rPr>
        <w:t xml:space="preserve"> </w:t>
      </w:r>
      <w:r>
        <w:rPr>
          <w:rFonts w:hint="eastAsia" w:ascii="仿宋" w:hAnsi="仿宋" w:eastAsia="仿宋" w:cs="仿宋"/>
          <w:color w:val="auto"/>
          <w:spacing w:val="-1"/>
          <w:sz w:val="22"/>
          <w:szCs w:val="22"/>
        </w:rPr>
        <w:t>．将中标项目转让给他人，或者在</w:t>
      </w:r>
      <w:r>
        <w:rPr>
          <w:rFonts w:hint="eastAsia" w:ascii="仿宋" w:hAnsi="仿宋" w:eastAsia="仿宋" w:cs="仿宋"/>
          <w:color w:val="auto"/>
          <w:spacing w:val="-1"/>
          <w:sz w:val="22"/>
          <w:szCs w:val="22"/>
          <w:lang w:eastAsia="zh-CN"/>
        </w:rPr>
        <w:t>响应文件</w:t>
      </w:r>
      <w:r>
        <w:rPr>
          <w:rFonts w:hint="eastAsia" w:ascii="仿宋" w:hAnsi="仿宋" w:eastAsia="仿宋" w:cs="仿宋"/>
          <w:color w:val="auto"/>
          <w:spacing w:val="-1"/>
          <w:sz w:val="22"/>
          <w:szCs w:val="22"/>
        </w:rPr>
        <w:t>中未说明，且未经采购招标机构人同意，将中标项目分包给他人的；</w:t>
      </w:r>
    </w:p>
    <w:p w14:paraId="79253381">
      <w:pPr>
        <w:spacing w:before="22" w:line="360" w:lineRule="auto"/>
        <w:ind w:left="496"/>
        <w:outlineLvl w:val="1"/>
        <w:rPr>
          <w:rFonts w:hint="eastAsia" w:ascii="仿宋" w:hAnsi="仿宋" w:eastAsia="仿宋" w:cs="仿宋"/>
          <w:color w:val="auto"/>
          <w:sz w:val="22"/>
          <w:szCs w:val="22"/>
        </w:rPr>
      </w:pPr>
      <w:bookmarkStart w:id="100" w:name="_Toc20749"/>
      <w:bookmarkStart w:id="101" w:name="_Toc11961"/>
      <w:r>
        <w:rPr>
          <w:rFonts w:hint="eastAsia" w:ascii="仿宋" w:hAnsi="仿宋" w:eastAsia="仿宋" w:cs="仿宋"/>
          <w:color w:val="auto"/>
          <w:spacing w:val="-2"/>
          <w:sz w:val="22"/>
          <w:szCs w:val="22"/>
        </w:rPr>
        <w:t>2</w:t>
      </w:r>
      <w:r>
        <w:rPr>
          <w:rFonts w:hint="eastAsia" w:ascii="仿宋" w:hAnsi="仿宋" w:eastAsia="仿宋" w:cs="仿宋"/>
          <w:color w:val="auto"/>
          <w:spacing w:val="-25"/>
          <w:sz w:val="22"/>
          <w:szCs w:val="22"/>
        </w:rPr>
        <w:t xml:space="preserve"> </w:t>
      </w:r>
      <w:r>
        <w:rPr>
          <w:rFonts w:hint="eastAsia" w:ascii="仿宋" w:hAnsi="仿宋" w:eastAsia="仿宋" w:cs="仿宋"/>
          <w:color w:val="auto"/>
          <w:spacing w:val="-2"/>
          <w:sz w:val="22"/>
          <w:szCs w:val="22"/>
        </w:rPr>
        <w:t>．主合同约定的应当缴纳履约保证金的情形:</w:t>
      </w:r>
      <w:bookmarkEnd w:id="100"/>
      <w:bookmarkEnd w:id="101"/>
    </w:p>
    <w:p w14:paraId="2F408D05">
      <w:pPr>
        <w:spacing w:before="24" w:line="360" w:lineRule="auto"/>
        <w:jc w:val="right"/>
        <w:rPr>
          <w:rFonts w:hint="eastAsia" w:ascii="仿宋" w:hAnsi="仿宋" w:eastAsia="仿宋" w:cs="仿宋"/>
          <w:color w:val="auto"/>
          <w:sz w:val="22"/>
          <w:szCs w:val="22"/>
        </w:rPr>
      </w:pPr>
      <w:r>
        <w:rPr>
          <w:rFonts w:hint="eastAsia" w:ascii="仿宋" w:hAnsi="仿宋" w:eastAsia="仿宋" w:cs="仿宋"/>
          <w:color w:val="auto"/>
          <w:spacing w:val="-2"/>
          <w:sz w:val="22"/>
          <w:szCs w:val="22"/>
        </w:rPr>
        <w:t>（1）未按主合同约定的质量、数量和期限供应</w:t>
      </w:r>
      <w:r>
        <w:rPr>
          <w:rFonts w:hint="eastAsia" w:ascii="仿宋" w:hAnsi="仿宋" w:eastAsia="仿宋" w:cs="仿宋"/>
          <w:color w:val="auto"/>
          <w:spacing w:val="-2"/>
          <w:sz w:val="22"/>
          <w:szCs w:val="22"/>
          <w:lang w:eastAsia="zh-CN"/>
        </w:rPr>
        <w:t>服务</w:t>
      </w:r>
      <w:r>
        <w:rPr>
          <w:rFonts w:hint="eastAsia" w:ascii="仿宋" w:hAnsi="仿宋" w:eastAsia="仿宋" w:cs="仿宋"/>
          <w:color w:val="auto"/>
          <w:spacing w:val="-2"/>
          <w:sz w:val="22"/>
          <w:szCs w:val="22"/>
        </w:rPr>
        <w:t>/</w:t>
      </w:r>
      <w:r>
        <w:rPr>
          <w:rFonts w:hint="eastAsia" w:ascii="仿宋" w:hAnsi="仿宋" w:eastAsia="仿宋" w:cs="仿宋"/>
          <w:color w:val="auto"/>
          <w:spacing w:val="-3"/>
          <w:sz w:val="22"/>
          <w:szCs w:val="22"/>
        </w:rPr>
        <w:t>提供服务/完成工程的；</w:t>
      </w:r>
    </w:p>
    <w:p w14:paraId="0D374DBE">
      <w:pPr>
        <w:spacing w:before="25" w:line="360" w:lineRule="auto"/>
        <w:jc w:val="right"/>
        <w:rPr>
          <w:rFonts w:hint="eastAsia" w:ascii="仿宋" w:hAnsi="仿宋" w:eastAsia="仿宋" w:cs="仿宋"/>
          <w:color w:val="auto"/>
          <w:sz w:val="22"/>
          <w:szCs w:val="22"/>
        </w:rPr>
      </w:pPr>
      <w:r>
        <w:rPr>
          <w:rFonts w:hint="eastAsia" w:ascii="仿宋" w:hAnsi="仿宋" w:eastAsia="仿宋" w:cs="仿宋"/>
          <w:color w:val="auto"/>
          <w:spacing w:val="-15"/>
          <w:sz w:val="22"/>
          <w:szCs w:val="22"/>
        </w:rPr>
        <w:t>（2）</w:t>
      </w:r>
      <w:r>
        <w:rPr>
          <w:rFonts w:hint="eastAsia" w:ascii="仿宋" w:hAnsi="仿宋" w:eastAsia="仿宋" w:cs="仿宋"/>
          <w:color w:val="auto"/>
          <w:sz w:val="22"/>
          <w:szCs w:val="22"/>
          <w:u w:val="single" w:color="auto"/>
        </w:rPr>
        <w:t xml:space="preserve">                                                           </w:t>
      </w:r>
      <w:r>
        <w:rPr>
          <w:rFonts w:hint="eastAsia" w:ascii="仿宋" w:hAnsi="仿宋" w:eastAsia="仿宋" w:cs="仿宋"/>
          <w:color w:val="auto"/>
          <w:spacing w:val="-15"/>
          <w:sz w:val="22"/>
          <w:szCs w:val="22"/>
        </w:rPr>
        <w:t>。</w:t>
      </w:r>
    </w:p>
    <w:p w14:paraId="766D7BDE">
      <w:pPr>
        <w:spacing w:before="4" w:line="360" w:lineRule="auto"/>
        <w:ind w:left="31" w:right="51" w:firstLine="481"/>
        <w:rPr>
          <w:rFonts w:hint="eastAsia" w:ascii="仿宋" w:hAnsi="仿宋" w:eastAsia="仿宋" w:cs="仿宋"/>
          <w:color w:val="auto"/>
          <w:sz w:val="22"/>
          <w:szCs w:val="22"/>
        </w:rPr>
      </w:pPr>
      <w:r>
        <w:rPr>
          <w:rFonts w:hint="eastAsia" w:ascii="仿宋" w:hAnsi="仿宋" w:eastAsia="仿宋" w:cs="仿宋"/>
          <w:color w:val="auto"/>
          <w:spacing w:val="4"/>
          <w:sz w:val="22"/>
          <w:szCs w:val="22"/>
        </w:rPr>
        <w:t>（二）我方的保证范围是主合同约定的合同价款总额的</w:t>
      </w:r>
      <w:r>
        <w:rPr>
          <w:rFonts w:hint="eastAsia" w:ascii="仿宋" w:hAnsi="仿宋" w:eastAsia="仿宋" w:cs="仿宋"/>
          <w:color w:val="auto"/>
          <w:spacing w:val="-117"/>
          <w:sz w:val="22"/>
          <w:szCs w:val="22"/>
        </w:rPr>
        <w:t xml:space="preserve"> </w:t>
      </w:r>
      <w:r>
        <w:rPr>
          <w:rFonts w:hint="eastAsia" w:ascii="仿宋" w:hAnsi="仿宋" w:eastAsia="仿宋" w:cs="仿宋"/>
          <w:color w:val="auto"/>
          <w:spacing w:val="5"/>
          <w:sz w:val="22"/>
          <w:szCs w:val="22"/>
          <w:u w:val="single" w:color="auto"/>
        </w:rPr>
        <w:t xml:space="preserve">        </w:t>
      </w:r>
      <w:r>
        <w:rPr>
          <w:rFonts w:hint="eastAsia" w:ascii="仿宋" w:hAnsi="仿宋" w:eastAsia="仿宋" w:cs="仿宋"/>
          <w:color w:val="auto"/>
          <w:spacing w:val="-106"/>
          <w:sz w:val="22"/>
          <w:szCs w:val="22"/>
        </w:rPr>
        <w:t xml:space="preserve"> </w:t>
      </w:r>
      <w:r>
        <w:rPr>
          <w:rFonts w:hint="eastAsia" w:ascii="仿宋" w:hAnsi="仿宋" w:eastAsia="仿宋" w:cs="仿宋"/>
          <w:color w:val="auto"/>
          <w:spacing w:val="4"/>
          <w:sz w:val="22"/>
          <w:szCs w:val="22"/>
        </w:rPr>
        <w:t>%数额为</w:t>
      </w:r>
      <w:r>
        <w:rPr>
          <w:rFonts w:hint="eastAsia" w:ascii="仿宋" w:hAnsi="仿宋" w:eastAsia="仿宋" w:cs="仿宋"/>
          <w:color w:val="auto"/>
          <w:sz w:val="22"/>
          <w:szCs w:val="22"/>
        </w:rPr>
        <w:t xml:space="preserve"> </w:t>
      </w:r>
      <w:r>
        <w:rPr>
          <w:rFonts w:hint="eastAsia" w:ascii="仿宋" w:hAnsi="仿宋" w:eastAsia="仿宋" w:cs="仿宋"/>
          <w:color w:val="auto"/>
          <w:spacing w:val="-2"/>
          <w:sz w:val="22"/>
          <w:szCs w:val="22"/>
        </w:rPr>
        <w:t>元（大写</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85"/>
          <w:sz w:val="22"/>
          <w:szCs w:val="22"/>
        </w:rPr>
        <w:t xml:space="preserve"> </w:t>
      </w:r>
      <w:r>
        <w:rPr>
          <w:rFonts w:hint="eastAsia" w:ascii="仿宋" w:hAnsi="仿宋" w:eastAsia="仿宋" w:cs="仿宋"/>
          <w:color w:val="auto"/>
          <w:spacing w:val="-3"/>
          <w:sz w:val="22"/>
          <w:szCs w:val="22"/>
        </w:rPr>
        <w:t>），</w:t>
      </w:r>
      <w:r>
        <w:rPr>
          <w:rFonts w:hint="eastAsia" w:ascii="仿宋" w:hAnsi="仿宋" w:eastAsia="仿宋" w:cs="仿宋"/>
          <w:color w:val="auto"/>
          <w:spacing w:val="-2"/>
          <w:sz w:val="22"/>
          <w:szCs w:val="22"/>
        </w:rPr>
        <w:t>币种为</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85"/>
          <w:sz w:val="22"/>
          <w:szCs w:val="22"/>
        </w:rPr>
        <w:t xml:space="preserve"> </w:t>
      </w:r>
      <w:r>
        <w:rPr>
          <w:rFonts w:hint="eastAsia" w:ascii="仿宋" w:hAnsi="仿宋" w:eastAsia="仿宋" w:cs="仿宋"/>
          <w:color w:val="auto"/>
          <w:spacing w:val="-2"/>
          <w:sz w:val="22"/>
          <w:szCs w:val="22"/>
        </w:rPr>
        <w:t>。（即主合同履约保</w:t>
      </w:r>
      <w:r>
        <w:rPr>
          <w:rFonts w:hint="eastAsia" w:ascii="仿宋" w:hAnsi="仿宋" w:eastAsia="仿宋" w:cs="仿宋"/>
          <w:color w:val="auto"/>
          <w:spacing w:val="-3"/>
          <w:sz w:val="22"/>
          <w:szCs w:val="22"/>
        </w:rPr>
        <w:t>证金金额）</w:t>
      </w:r>
    </w:p>
    <w:p w14:paraId="6A80F2EF">
      <w:pPr>
        <w:spacing w:before="25" w:line="360" w:lineRule="auto"/>
        <w:ind w:left="515"/>
        <w:outlineLvl w:val="2"/>
        <w:rPr>
          <w:rFonts w:hint="eastAsia" w:ascii="仿宋" w:hAnsi="仿宋" w:eastAsia="仿宋" w:cs="仿宋"/>
          <w:color w:val="auto"/>
          <w:sz w:val="22"/>
          <w:szCs w:val="22"/>
        </w:rPr>
      </w:pPr>
      <w:bookmarkStart w:id="102" w:name="_Toc3435"/>
      <w:r>
        <w:rPr>
          <w:rFonts w:hint="eastAsia" w:ascii="仿宋" w:hAnsi="仿宋" w:eastAsia="仿宋" w:cs="仿宋"/>
          <w:color w:val="auto"/>
          <w:spacing w:val="-2"/>
          <w:sz w:val="22"/>
          <w:szCs w:val="22"/>
        </w:rPr>
        <w:t>二、保证的方式及保证期间</w:t>
      </w:r>
      <w:bookmarkEnd w:id="102"/>
    </w:p>
    <w:p w14:paraId="34BD3646">
      <w:pPr>
        <w:spacing w:before="25" w:line="360" w:lineRule="auto"/>
        <w:ind w:left="516"/>
        <w:rPr>
          <w:rFonts w:hint="eastAsia" w:ascii="仿宋" w:hAnsi="仿宋" w:eastAsia="仿宋" w:cs="仿宋"/>
          <w:color w:val="auto"/>
          <w:sz w:val="22"/>
          <w:szCs w:val="22"/>
        </w:rPr>
      </w:pPr>
      <w:r>
        <w:rPr>
          <w:rFonts w:hint="eastAsia" w:ascii="仿宋" w:hAnsi="仿宋" w:eastAsia="仿宋" w:cs="仿宋"/>
          <w:color w:val="auto"/>
          <w:spacing w:val="-2"/>
          <w:sz w:val="22"/>
          <w:szCs w:val="22"/>
        </w:rPr>
        <w:t>我方保证的方式为：连带责任保证。</w:t>
      </w:r>
    </w:p>
    <w:p w14:paraId="0C1381D0">
      <w:pPr>
        <w:spacing w:before="24" w:line="360" w:lineRule="auto"/>
        <w:ind w:left="32" w:right="51" w:firstLine="483"/>
        <w:rPr>
          <w:rFonts w:hint="eastAsia" w:ascii="仿宋" w:hAnsi="仿宋" w:eastAsia="仿宋" w:cs="仿宋"/>
          <w:color w:val="auto"/>
          <w:sz w:val="22"/>
          <w:szCs w:val="22"/>
        </w:rPr>
      </w:pPr>
      <w:r>
        <w:rPr>
          <w:rFonts w:hint="eastAsia" w:ascii="仿宋" w:hAnsi="仿宋" w:eastAsia="仿宋" w:cs="仿宋"/>
          <w:color w:val="auto"/>
          <w:sz w:val="22"/>
          <w:szCs w:val="22"/>
        </w:rPr>
        <w:t>我方保证的期间为：</w:t>
      </w:r>
      <w:r>
        <w:rPr>
          <w:rFonts w:hint="eastAsia" w:ascii="仿宋" w:hAnsi="仿宋" w:eastAsia="仿宋" w:cs="仿宋"/>
          <w:color w:val="auto"/>
          <w:spacing w:val="-54"/>
          <w:sz w:val="22"/>
          <w:szCs w:val="22"/>
        </w:rPr>
        <w:t xml:space="preserve"> </w:t>
      </w:r>
      <w:r>
        <w:rPr>
          <w:rFonts w:hint="eastAsia" w:ascii="仿宋" w:hAnsi="仿宋" w:eastAsia="仿宋" w:cs="仿宋"/>
          <w:color w:val="auto"/>
          <w:sz w:val="22"/>
          <w:szCs w:val="22"/>
        </w:rPr>
        <w:t>自本合同生效之日起至供应商按照主合</w:t>
      </w:r>
      <w:r>
        <w:rPr>
          <w:rFonts w:hint="eastAsia" w:ascii="仿宋" w:hAnsi="仿宋" w:eastAsia="仿宋" w:cs="仿宋"/>
          <w:color w:val="auto"/>
          <w:spacing w:val="-1"/>
          <w:sz w:val="22"/>
          <w:szCs w:val="22"/>
        </w:rPr>
        <w:t>同约定的供货/</w:t>
      </w:r>
      <w:r>
        <w:rPr>
          <w:rFonts w:hint="eastAsia" w:ascii="仿宋" w:hAnsi="仿宋" w:eastAsia="仿宋" w:cs="仿宋"/>
          <w:color w:val="auto"/>
          <w:sz w:val="22"/>
          <w:szCs w:val="22"/>
        </w:rPr>
        <w:t xml:space="preserve"> </w:t>
      </w:r>
      <w:r>
        <w:rPr>
          <w:rFonts w:hint="eastAsia" w:ascii="仿宋" w:hAnsi="仿宋" w:eastAsia="仿宋" w:cs="仿宋"/>
          <w:color w:val="auto"/>
          <w:spacing w:val="-6"/>
          <w:sz w:val="22"/>
          <w:szCs w:val="22"/>
        </w:rPr>
        <w:t>完工期限届满后</w:t>
      </w:r>
      <w:r>
        <w:rPr>
          <w:rFonts w:hint="eastAsia" w:ascii="仿宋" w:hAnsi="仿宋" w:eastAsia="仿宋" w:cs="仿宋"/>
          <w:color w:val="auto"/>
          <w:spacing w:val="-6"/>
          <w:sz w:val="22"/>
          <w:szCs w:val="22"/>
          <w:u w:val="single" w:color="auto"/>
        </w:rPr>
        <w:t xml:space="preserve">     </w:t>
      </w:r>
      <w:r>
        <w:rPr>
          <w:rFonts w:hint="eastAsia" w:ascii="仿宋" w:hAnsi="仿宋" w:eastAsia="仿宋" w:cs="仿宋"/>
          <w:color w:val="auto"/>
          <w:spacing w:val="-52"/>
          <w:sz w:val="22"/>
          <w:szCs w:val="22"/>
        </w:rPr>
        <w:t xml:space="preserve"> </w:t>
      </w:r>
      <w:r>
        <w:rPr>
          <w:rFonts w:hint="eastAsia" w:ascii="仿宋" w:hAnsi="仿宋" w:eastAsia="仿宋" w:cs="仿宋"/>
          <w:color w:val="auto"/>
          <w:spacing w:val="-6"/>
          <w:sz w:val="22"/>
          <w:szCs w:val="22"/>
        </w:rPr>
        <w:t>日内。</w:t>
      </w:r>
    </w:p>
    <w:p w14:paraId="2327A314">
      <w:pPr>
        <w:spacing w:before="19" w:line="360" w:lineRule="auto"/>
        <w:ind w:left="29" w:right="51" w:firstLine="480"/>
        <w:rPr>
          <w:rFonts w:hint="eastAsia" w:ascii="仿宋" w:hAnsi="仿宋" w:eastAsia="仿宋" w:cs="仿宋"/>
          <w:color w:val="auto"/>
          <w:sz w:val="22"/>
          <w:szCs w:val="22"/>
        </w:rPr>
      </w:pPr>
      <w:r>
        <w:rPr>
          <w:rFonts w:hint="eastAsia" w:ascii="仿宋" w:hAnsi="仿宋" w:eastAsia="仿宋" w:cs="仿宋"/>
          <w:color w:val="auto"/>
          <w:sz w:val="22"/>
          <w:szCs w:val="22"/>
        </w:rPr>
        <w:t>如果供应商未按主合同约定向贵方供应</w:t>
      </w:r>
      <w:r>
        <w:rPr>
          <w:rFonts w:hint="eastAsia" w:ascii="仿宋" w:hAnsi="仿宋" w:eastAsia="仿宋" w:cs="仿宋"/>
          <w:color w:val="auto"/>
          <w:sz w:val="22"/>
          <w:szCs w:val="22"/>
          <w:lang w:eastAsia="zh-CN"/>
        </w:rPr>
        <w:t>服务</w:t>
      </w:r>
      <w:r>
        <w:rPr>
          <w:rFonts w:hint="eastAsia" w:ascii="仿宋" w:hAnsi="仿宋" w:eastAsia="仿宋" w:cs="仿宋"/>
          <w:color w:val="auto"/>
          <w:sz w:val="22"/>
          <w:szCs w:val="22"/>
        </w:rPr>
        <w:t>/提供服务/完成工程的，由我方</w:t>
      </w:r>
      <w:r>
        <w:rPr>
          <w:rFonts w:hint="eastAsia" w:ascii="仿宋" w:hAnsi="仿宋" w:eastAsia="仿宋" w:cs="仿宋"/>
          <w:color w:val="auto"/>
          <w:spacing w:val="-2"/>
          <w:sz w:val="22"/>
          <w:szCs w:val="22"/>
        </w:rPr>
        <w:t>在保证金额内向你方支付上述款项。</w:t>
      </w:r>
    </w:p>
    <w:p w14:paraId="61512CE0">
      <w:pPr>
        <w:spacing w:before="27" w:line="360" w:lineRule="auto"/>
        <w:ind w:left="514"/>
        <w:outlineLvl w:val="2"/>
        <w:rPr>
          <w:rFonts w:hint="eastAsia" w:ascii="仿宋" w:hAnsi="仿宋" w:eastAsia="仿宋" w:cs="仿宋"/>
          <w:color w:val="auto"/>
          <w:sz w:val="22"/>
          <w:szCs w:val="22"/>
        </w:rPr>
      </w:pPr>
      <w:bookmarkStart w:id="103" w:name="_Toc15563"/>
      <w:r>
        <w:rPr>
          <w:rFonts w:hint="eastAsia" w:ascii="仿宋" w:hAnsi="仿宋" w:eastAsia="仿宋" w:cs="仿宋"/>
          <w:color w:val="auto"/>
          <w:spacing w:val="-3"/>
          <w:sz w:val="22"/>
          <w:szCs w:val="22"/>
        </w:rPr>
        <w:t>三、承担保证责任的程序</w:t>
      </w:r>
      <w:bookmarkEnd w:id="103"/>
    </w:p>
    <w:p w14:paraId="7B6D48CD">
      <w:pPr>
        <w:spacing w:before="24" w:line="360" w:lineRule="auto"/>
        <w:ind w:left="42" w:right="51" w:firstLine="477"/>
        <w:rPr>
          <w:rFonts w:hint="eastAsia" w:ascii="仿宋" w:hAnsi="仿宋" w:eastAsia="仿宋" w:cs="仿宋"/>
          <w:color w:val="auto"/>
          <w:sz w:val="22"/>
          <w:szCs w:val="22"/>
        </w:rPr>
      </w:pPr>
      <w:r>
        <w:rPr>
          <w:rFonts w:hint="eastAsia" w:ascii="仿宋" w:hAnsi="仿宋" w:eastAsia="仿宋" w:cs="仿宋"/>
          <w:color w:val="auto"/>
          <w:spacing w:val="-1"/>
          <w:sz w:val="22"/>
          <w:szCs w:val="22"/>
        </w:rPr>
        <w:t>1</w:t>
      </w:r>
      <w:r>
        <w:rPr>
          <w:rFonts w:hint="eastAsia" w:ascii="仿宋" w:hAnsi="仿宋" w:eastAsia="仿宋" w:cs="仿宋"/>
          <w:color w:val="auto"/>
          <w:spacing w:val="-25"/>
          <w:sz w:val="22"/>
          <w:szCs w:val="22"/>
        </w:rPr>
        <w:t xml:space="preserve"> </w:t>
      </w:r>
      <w:r>
        <w:rPr>
          <w:rFonts w:hint="eastAsia" w:ascii="仿宋" w:hAnsi="仿宋" w:eastAsia="仿宋" w:cs="仿宋"/>
          <w:color w:val="auto"/>
          <w:spacing w:val="-1"/>
          <w:sz w:val="22"/>
          <w:szCs w:val="22"/>
        </w:rPr>
        <w:t>．你方要求我方承担保证责任的，应在本保函保证期间内向我方发出书面</w:t>
      </w:r>
      <w:r>
        <w:rPr>
          <w:rFonts w:hint="eastAsia" w:ascii="仿宋" w:hAnsi="仿宋" w:eastAsia="仿宋" w:cs="仿宋"/>
          <w:color w:val="auto"/>
          <w:spacing w:val="-3"/>
          <w:sz w:val="22"/>
          <w:szCs w:val="22"/>
        </w:rPr>
        <w:t>索赔通知。索赔通知应写明要求索赔的金额</w:t>
      </w:r>
      <w:r>
        <w:rPr>
          <w:rFonts w:hint="eastAsia" w:ascii="仿宋" w:hAnsi="仿宋" w:eastAsia="仿宋" w:cs="仿宋"/>
          <w:color w:val="auto"/>
          <w:spacing w:val="-4"/>
          <w:sz w:val="22"/>
          <w:szCs w:val="22"/>
        </w:rPr>
        <w:t>，支付款项应到达的帐号。并附有证</w:t>
      </w:r>
      <w:r>
        <w:rPr>
          <w:rFonts w:hint="eastAsia" w:ascii="仿宋" w:hAnsi="仿宋" w:eastAsia="仿宋" w:cs="仿宋"/>
          <w:color w:val="auto"/>
          <w:spacing w:val="-3"/>
          <w:sz w:val="22"/>
          <w:szCs w:val="22"/>
        </w:rPr>
        <w:t>明供应商违约事实的证明材料。</w:t>
      </w:r>
    </w:p>
    <w:p w14:paraId="22E94EF4">
      <w:pPr>
        <w:spacing w:before="25" w:line="360" w:lineRule="auto"/>
        <w:ind w:left="26" w:right="51" w:firstLine="482"/>
        <w:rPr>
          <w:rFonts w:hint="eastAsia" w:ascii="仿宋" w:hAnsi="仿宋" w:eastAsia="仿宋" w:cs="仿宋"/>
          <w:color w:val="auto"/>
          <w:sz w:val="22"/>
          <w:szCs w:val="22"/>
        </w:rPr>
      </w:pPr>
      <w:r>
        <w:rPr>
          <w:rFonts w:hint="eastAsia" w:ascii="仿宋" w:hAnsi="仿宋" w:eastAsia="仿宋" w:cs="仿宋"/>
          <w:color w:val="auto"/>
          <w:spacing w:val="-3"/>
          <w:sz w:val="22"/>
          <w:szCs w:val="22"/>
        </w:rPr>
        <w:t>如果你方与供应商因</w:t>
      </w:r>
      <w:r>
        <w:rPr>
          <w:rFonts w:hint="eastAsia" w:ascii="仿宋" w:hAnsi="仿宋" w:eastAsia="仿宋" w:cs="仿宋"/>
          <w:color w:val="auto"/>
          <w:spacing w:val="-3"/>
          <w:sz w:val="22"/>
          <w:szCs w:val="22"/>
          <w:lang w:eastAsia="zh-CN"/>
        </w:rPr>
        <w:t>服务</w:t>
      </w:r>
      <w:r>
        <w:rPr>
          <w:rFonts w:hint="eastAsia" w:ascii="仿宋" w:hAnsi="仿宋" w:eastAsia="仿宋" w:cs="仿宋"/>
          <w:color w:val="auto"/>
          <w:spacing w:val="-3"/>
          <w:sz w:val="22"/>
          <w:szCs w:val="22"/>
        </w:rPr>
        <w:t>质量问题产生争议，你方</w:t>
      </w:r>
      <w:r>
        <w:rPr>
          <w:rFonts w:hint="eastAsia" w:ascii="仿宋" w:hAnsi="仿宋" w:eastAsia="仿宋" w:cs="仿宋"/>
          <w:color w:val="auto"/>
          <w:spacing w:val="-4"/>
          <w:sz w:val="22"/>
          <w:szCs w:val="22"/>
        </w:rPr>
        <w:t>还需同时提供</w:t>
      </w:r>
      <w:r>
        <w:rPr>
          <w:rFonts w:hint="eastAsia" w:ascii="仿宋" w:hAnsi="仿宋" w:eastAsia="仿宋" w:cs="仿宋"/>
          <w:color w:val="auto"/>
          <w:spacing w:val="-4"/>
          <w:sz w:val="22"/>
          <w:szCs w:val="22"/>
          <w:u w:val="single" w:color="auto"/>
        </w:rPr>
        <w:t xml:space="preserve">        </w:t>
      </w:r>
      <w:r>
        <w:rPr>
          <w:rFonts w:hint="eastAsia" w:ascii="仿宋" w:hAnsi="仿宋" w:eastAsia="仿宋" w:cs="仿宋"/>
          <w:color w:val="auto"/>
          <w:spacing w:val="-102"/>
          <w:sz w:val="22"/>
          <w:szCs w:val="22"/>
        </w:rPr>
        <w:t xml:space="preserve"> </w:t>
      </w:r>
      <w:r>
        <w:rPr>
          <w:rFonts w:hint="eastAsia" w:ascii="仿宋" w:hAnsi="仿宋" w:eastAsia="仿宋" w:cs="仿宋"/>
          <w:color w:val="auto"/>
          <w:spacing w:val="-4"/>
          <w:sz w:val="22"/>
          <w:szCs w:val="22"/>
        </w:rPr>
        <w:t>部</w:t>
      </w:r>
      <w:r>
        <w:rPr>
          <w:rFonts w:hint="eastAsia" w:ascii="仿宋" w:hAnsi="仿宋" w:eastAsia="仿宋" w:cs="仿宋"/>
          <w:color w:val="auto"/>
          <w:spacing w:val="-3"/>
          <w:sz w:val="22"/>
          <w:szCs w:val="22"/>
        </w:rPr>
        <w:t>门出具的质量检测报告，或经诉讼（仲裁）程序裁决后的裁决书、调解书，本保</w:t>
      </w:r>
      <w:r>
        <w:rPr>
          <w:rFonts w:hint="eastAsia" w:ascii="仿宋" w:hAnsi="仿宋" w:eastAsia="仿宋" w:cs="仿宋"/>
          <w:color w:val="auto"/>
          <w:spacing w:val="-1"/>
          <w:sz w:val="22"/>
          <w:szCs w:val="22"/>
        </w:rPr>
        <w:t>证人即按照检测结果或裁决书、调解书决定是否承担保证责任。</w:t>
      </w:r>
    </w:p>
    <w:p w14:paraId="4ED17D08">
      <w:pPr>
        <w:spacing w:before="24" w:line="360" w:lineRule="auto"/>
        <w:ind w:left="26" w:right="51" w:firstLine="469"/>
        <w:rPr>
          <w:rFonts w:hint="eastAsia" w:ascii="仿宋" w:hAnsi="仿宋" w:eastAsia="仿宋" w:cs="仿宋"/>
          <w:color w:val="auto"/>
          <w:sz w:val="22"/>
          <w:szCs w:val="22"/>
        </w:rPr>
      </w:pPr>
      <w:r>
        <w:rPr>
          <w:rFonts w:hint="eastAsia" w:ascii="仿宋" w:hAnsi="仿宋" w:eastAsia="仿宋" w:cs="仿宋"/>
          <w:color w:val="auto"/>
          <w:spacing w:val="-1"/>
          <w:sz w:val="22"/>
          <w:szCs w:val="22"/>
        </w:rPr>
        <w:t>2</w:t>
      </w:r>
      <w:r>
        <w:rPr>
          <w:rFonts w:hint="eastAsia" w:ascii="仿宋" w:hAnsi="仿宋" w:eastAsia="仿宋" w:cs="仿宋"/>
          <w:color w:val="auto"/>
          <w:spacing w:val="-21"/>
          <w:sz w:val="22"/>
          <w:szCs w:val="22"/>
        </w:rPr>
        <w:t xml:space="preserve"> </w:t>
      </w:r>
      <w:r>
        <w:rPr>
          <w:rFonts w:hint="eastAsia" w:ascii="仿宋" w:hAnsi="仿宋" w:eastAsia="仿宋" w:cs="仿宋"/>
          <w:color w:val="auto"/>
          <w:spacing w:val="-1"/>
          <w:sz w:val="22"/>
          <w:szCs w:val="22"/>
        </w:rPr>
        <w:t>． 我方收到你方的书面索赔通知及相应证明材料，在</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98"/>
          <w:sz w:val="22"/>
          <w:szCs w:val="22"/>
        </w:rPr>
        <w:t xml:space="preserve"> </w:t>
      </w:r>
      <w:r>
        <w:rPr>
          <w:rFonts w:hint="eastAsia" w:ascii="仿宋" w:hAnsi="仿宋" w:eastAsia="仿宋" w:cs="仿宋"/>
          <w:color w:val="auto"/>
          <w:spacing w:val="-1"/>
          <w:sz w:val="22"/>
          <w:szCs w:val="22"/>
        </w:rPr>
        <w:t>工作日内进行核定后按照本保函的承诺承担保证责任。</w:t>
      </w:r>
    </w:p>
    <w:p w14:paraId="5B0ED879">
      <w:pPr>
        <w:spacing w:before="25" w:line="360" w:lineRule="auto"/>
        <w:ind w:left="535"/>
        <w:outlineLvl w:val="2"/>
        <w:rPr>
          <w:rFonts w:hint="eastAsia" w:ascii="仿宋" w:hAnsi="仿宋" w:eastAsia="仿宋" w:cs="仿宋"/>
          <w:color w:val="auto"/>
          <w:sz w:val="22"/>
          <w:szCs w:val="22"/>
        </w:rPr>
      </w:pPr>
      <w:bookmarkStart w:id="104" w:name="_Toc19569"/>
      <w:r>
        <w:rPr>
          <w:rFonts w:hint="eastAsia" w:ascii="仿宋" w:hAnsi="仿宋" w:eastAsia="仿宋" w:cs="仿宋"/>
          <w:color w:val="auto"/>
          <w:spacing w:val="-5"/>
          <w:sz w:val="22"/>
          <w:szCs w:val="22"/>
        </w:rPr>
        <w:t>四、保证责任的终止</w:t>
      </w:r>
      <w:bookmarkEnd w:id="104"/>
    </w:p>
    <w:p w14:paraId="7C98D66B">
      <w:pPr>
        <w:spacing w:before="25" w:line="360" w:lineRule="auto"/>
        <w:ind w:left="28" w:right="51" w:firstLine="491"/>
        <w:rPr>
          <w:rFonts w:hint="eastAsia" w:ascii="仿宋" w:hAnsi="仿宋" w:eastAsia="仿宋" w:cs="仿宋"/>
          <w:color w:val="auto"/>
          <w:sz w:val="22"/>
          <w:szCs w:val="22"/>
        </w:rPr>
      </w:pPr>
      <w:r>
        <w:rPr>
          <w:rFonts w:hint="eastAsia" w:ascii="仿宋" w:hAnsi="仿宋" w:eastAsia="仿宋" w:cs="仿宋"/>
          <w:color w:val="auto"/>
          <w:spacing w:val="-3"/>
          <w:sz w:val="22"/>
          <w:szCs w:val="22"/>
        </w:rPr>
        <w:t>1</w:t>
      </w:r>
      <w:r>
        <w:rPr>
          <w:rFonts w:hint="eastAsia" w:ascii="仿宋" w:hAnsi="仿宋" w:eastAsia="仿宋" w:cs="仿宋"/>
          <w:color w:val="auto"/>
          <w:spacing w:val="-23"/>
          <w:sz w:val="22"/>
          <w:szCs w:val="22"/>
        </w:rPr>
        <w:t xml:space="preserve"> </w:t>
      </w:r>
      <w:r>
        <w:rPr>
          <w:rFonts w:hint="eastAsia" w:ascii="仿宋" w:hAnsi="仿宋" w:eastAsia="仿宋" w:cs="仿宋"/>
          <w:color w:val="auto"/>
          <w:spacing w:val="-3"/>
          <w:sz w:val="22"/>
          <w:szCs w:val="22"/>
        </w:rPr>
        <w:t>．保证期间届满你方未向我方书面主张保证责任的，</w:t>
      </w:r>
      <w:r>
        <w:rPr>
          <w:rFonts w:hint="eastAsia" w:ascii="仿宋" w:hAnsi="仿宋" w:eastAsia="仿宋" w:cs="仿宋"/>
          <w:color w:val="auto"/>
          <w:spacing w:val="-56"/>
          <w:sz w:val="22"/>
          <w:szCs w:val="22"/>
        </w:rPr>
        <w:t xml:space="preserve"> </w:t>
      </w:r>
      <w:r>
        <w:rPr>
          <w:rFonts w:hint="eastAsia" w:ascii="仿宋" w:hAnsi="仿宋" w:eastAsia="仿宋" w:cs="仿宋"/>
          <w:color w:val="auto"/>
          <w:spacing w:val="-3"/>
          <w:sz w:val="22"/>
          <w:szCs w:val="22"/>
        </w:rPr>
        <w:t>自保证期间届满次日</w:t>
      </w:r>
      <w:r>
        <w:rPr>
          <w:rFonts w:hint="eastAsia" w:ascii="仿宋" w:hAnsi="仿宋" w:eastAsia="仿宋" w:cs="仿宋"/>
          <w:color w:val="auto"/>
          <w:sz w:val="22"/>
          <w:szCs w:val="22"/>
        </w:rPr>
        <w:t>起，我方保证责任自动终止。保证期间届满前，主合同约定的</w:t>
      </w:r>
      <w:r>
        <w:rPr>
          <w:rFonts w:hint="eastAsia" w:ascii="仿宋" w:hAnsi="仿宋" w:eastAsia="仿宋" w:cs="仿宋"/>
          <w:color w:val="auto"/>
          <w:sz w:val="22"/>
          <w:szCs w:val="22"/>
          <w:lang w:eastAsia="zh-CN"/>
        </w:rPr>
        <w:t>服务</w:t>
      </w:r>
      <w:r>
        <w:rPr>
          <w:rFonts w:hint="eastAsia" w:ascii="仿宋" w:hAnsi="仿宋" w:eastAsia="仿宋" w:cs="仿宋"/>
          <w:color w:val="auto"/>
          <w:sz w:val="22"/>
          <w:szCs w:val="22"/>
        </w:rPr>
        <w:t>\工程\服务全</w:t>
      </w:r>
      <w:r>
        <w:rPr>
          <w:rFonts w:hint="eastAsia" w:ascii="仿宋" w:hAnsi="仿宋" w:eastAsia="仿宋" w:cs="仿宋"/>
          <w:color w:val="auto"/>
          <w:spacing w:val="-3"/>
          <w:sz w:val="22"/>
          <w:szCs w:val="22"/>
        </w:rPr>
        <w:t>部验收合格的，</w:t>
      </w:r>
      <w:r>
        <w:rPr>
          <w:rFonts w:hint="eastAsia" w:ascii="仿宋" w:hAnsi="仿宋" w:eastAsia="仿宋" w:cs="仿宋"/>
          <w:color w:val="auto"/>
          <w:spacing w:val="-60"/>
          <w:sz w:val="22"/>
          <w:szCs w:val="22"/>
        </w:rPr>
        <w:t xml:space="preserve"> </w:t>
      </w:r>
      <w:r>
        <w:rPr>
          <w:rFonts w:hint="eastAsia" w:ascii="仿宋" w:hAnsi="仿宋" w:eastAsia="仿宋" w:cs="仿宋"/>
          <w:color w:val="auto"/>
          <w:spacing w:val="-3"/>
          <w:sz w:val="22"/>
          <w:szCs w:val="22"/>
        </w:rPr>
        <w:t>自验收合格日起，我方保证责任自动终止。</w:t>
      </w:r>
    </w:p>
    <w:p w14:paraId="4CF84011">
      <w:pPr>
        <w:spacing w:before="24" w:line="360" w:lineRule="auto"/>
        <w:ind w:left="27" w:right="51" w:firstLine="469"/>
        <w:rPr>
          <w:rFonts w:hint="eastAsia" w:ascii="仿宋" w:hAnsi="仿宋" w:eastAsia="仿宋" w:cs="仿宋"/>
          <w:color w:val="auto"/>
          <w:sz w:val="22"/>
          <w:szCs w:val="22"/>
        </w:rPr>
      </w:pPr>
      <w:r>
        <w:rPr>
          <w:rFonts w:hint="eastAsia" w:ascii="仿宋" w:hAnsi="仿宋" w:eastAsia="仿宋" w:cs="仿宋"/>
          <w:color w:val="auto"/>
          <w:spacing w:val="-2"/>
          <w:sz w:val="22"/>
          <w:szCs w:val="22"/>
        </w:rPr>
        <w:t>2</w:t>
      </w:r>
      <w:r>
        <w:rPr>
          <w:rFonts w:hint="eastAsia" w:ascii="仿宋" w:hAnsi="仿宋" w:eastAsia="仿宋" w:cs="仿宋"/>
          <w:color w:val="auto"/>
          <w:spacing w:val="-26"/>
          <w:sz w:val="22"/>
          <w:szCs w:val="22"/>
        </w:rPr>
        <w:t xml:space="preserve"> </w:t>
      </w:r>
      <w:r>
        <w:rPr>
          <w:rFonts w:hint="eastAsia" w:ascii="仿宋" w:hAnsi="仿宋" w:eastAsia="仿宋" w:cs="仿宋"/>
          <w:color w:val="auto"/>
          <w:spacing w:val="-2"/>
          <w:sz w:val="22"/>
          <w:szCs w:val="22"/>
        </w:rPr>
        <w:t>．我方按照本保函向你方履行了保证责任后，</w:t>
      </w:r>
      <w:r>
        <w:rPr>
          <w:rFonts w:hint="eastAsia" w:ascii="仿宋" w:hAnsi="仿宋" w:eastAsia="仿宋" w:cs="仿宋"/>
          <w:color w:val="auto"/>
          <w:spacing w:val="-59"/>
          <w:sz w:val="22"/>
          <w:szCs w:val="22"/>
        </w:rPr>
        <w:t xml:space="preserve"> </w:t>
      </w:r>
      <w:r>
        <w:rPr>
          <w:rFonts w:hint="eastAsia" w:ascii="仿宋" w:hAnsi="仿宋" w:eastAsia="仿宋" w:cs="仿宋"/>
          <w:color w:val="auto"/>
          <w:spacing w:val="-2"/>
          <w:sz w:val="22"/>
          <w:szCs w:val="22"/>
        </w:rPr>
        <w:t>自我方向你方支付</w:t>
      </w:r>
      <w:r>
        <w:rPr>
          <w:rFonts w:hint="eastAsia" w:ascii="仿宋" w:hAnsi="仿宋" w:eastAsia="仿宋" w:cs="仿宋"/>
          <w:color w:val="auto"/>
          <w:spacing w:val="-3"/>
          <w:sz w:val="22"/>
          <w:szCs w:val="22"/>
        </w:rPr>
        <w:t>款项（支</w:t>
      </w:r>
      <w:r>
        <w:rPr>
          <w:rFonts w:hint="eastAsia" w:ascii="仿宋" w:hAnsi="仿宋" w:eastAsia="仿宋" w:cs="仿宋"/>
          <w:color w:val="auto"/>
          <w:spacing w:val="-1"/>
          <w:sz w:val="22"/>
          <w:szCs w:val="22"/>
        </w:rPr>
        <w:t>付款项从我方账户划出）之日起，保证责任即终止。</w:t>
      </w:r>
    </w:p>
    <w:p w14:paraId="0F0CB730">
      <w:pPr>
        <w:spacing w:before="26" w:line="360" w:lineRule="auto"/>
        <w:ind w:left="28" w:right="51" w:firstLine="473"/>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pacing w:val="-26"/>
          <w:sz w:val="22"/>
          <w:szCs w:val="22"/>
        </w:rPr>
        <w:t xml:space="preserve"> </w:t>
      </w:r>
      <w:r>
        <w:rPr>
          <w:rFonts w:hint="eastAsia" w:ascii="仿宋" w:hAnsi="仿宋" w:eastAsia="仿宋" w:cs="仿宋"/>
          <w:color w:val="auto"/>
          <w:sz w:val="22"/>
          <w:szCs w:val="22"/>
        </w:rPr>
        <w:t>．按照法律法规的规定或出现应终止我方</w:t>
      </w:r>
      <w:r>
        <w:rPr>
          <w:rFonts w:hint="eastAsia" w:ascii="仿宋" w:hAnsi="仿宋" w:eastAsia="仿宋" w:cs="仿宋"/>
          <w:color w:val="auto"/>
          <w:spacing w:val="-1"/>
          <w:sz w:val="22"/>
          <w:szCs w:val="22"/>
        </w:rPr>
        <w:t>保证责任的其它情形的，我方在</w:t>
      </w:r>
      <w:r>
        <w:rPr>
          <w:rFonts w:hint="eastAsia" w:ascii="仿宋" w:hAnsi="仿宋" w:eastAsia="仿宋" w:cs="仿宋"/>
          <w:color w:val="auto"/>
          <w:spacing w:val="-2"/>
          <w:sz w:val="22"/>
          <w:szCs w:val="22"/>
        </w:rPr>
        <w:t>本保函项下的保证责任亦终止。</w:t>
      </w:r>
    </w:p>
    <w:p w14:paraId="7296C259">
      <w:pPr>
        <w:spacing w:before="22" w:line="360" w:lineRule="auto"/>
        <w:ind w:left="495"/>
        <w:rPr>
          <w:rFonts w:hint="eastAsia" w:ascii="仿宋" w:hAnsi="仿宋" w:eastAsia="仿宋" w:cs="仿宋"/>
          <w:color w:val="auto"/>
          <w:sz w:val="22"/>
          <w:szCs w:val="22"/>
        </w:rPr>
      </w:pPr>
      <w:r>
        <w:rPr>
          <w:rFonts w:hint="eastAsia" w:ascii="仿宋" w:hAnsi="仿宋" w:eastAsia="仿宋" w:cs="仿宋"/>
          <w:color w:val="auto"/>
          <w:sz w:val="22"/>
          <w:szCs w:val="22"/>
        </w:rPr>
        <w:t>4</w:t>
      </w:r>
      <w:r>
        <w:rPr>
          <w:rFonts w:hint="eastAsia" w:ascii="仿宋" w:hAnsi="仿宋" w:eastAsia="仿宋" w:cs="仿宋"/>
          <w:color w:val="auto"/>
          <w:spacing w:val="-26"/>
          <w:sz w:val="22"/>
          <w:szCs w:val="22"/>
        </w:rPr>
        <w:t xml:space="preserve"> </w:t>
      </w:r>
      <w:r>
        <w:rPr>
          <w:rFonts w:hint="eastAsia" w:ascii="仿宋" w:hAnsi="仿宋" w:eastAsia="仿宋" w:cs="仿宋"/>
          <w:color w:val="auto"/>
          <w:sz w:val="22"/>
          <w:szCs w:val="22"/>
        </w:rPr>
        <w:t>．你方与供应商修改主合同，加重我方保证责任的，我</w:t>
      </w:r>
      <w:r>
        <w:rPr>
          <w:rFonts w:hint="eastAsia" w:ascii="仿宋" w:hAnsi="仿宋" w:eastAsia="仿宋" w:cs="仿宋"/>
          <w:color w:val="auto"/>
          <w:spacing w:val="-1"/>
          <w:sz w:val="22"/>
          <w:szCs w:val="22"/>
        </w:rPr>
        <w:t>方对加重部分不承</w:t>
      </w:r>
      <w:r>
        <w:rPr>
          <w:rFonts w:hint="eastAsia" w:ascii="仿宋" w:hAnsi="仿宋" w:eastAsia="仿宋" w:cs="仿宋"/>
          <w:color w:val="auto"/>
          <w:spacing w:val="-3"/>
          <w:sz w:val="22"/>
          <w:szCs w:val="22"/>
        </w:rPr>
        <w:t>担保证责任，但该等修改事先经我方书面同意的除外；你方与供应商修改</w:t>
      </w:r>
      <w:r>
        <w:rPr>
          <w:rFonts w:hint="eastAsia" w:ascii="仿宋" w:hAnsi="仿宋" w:eastAsia="仿宋" w:cs="仿宋"/>
          <w:color w:val="auto"/>
          <w:spacing w:val="-4"/>
          <w:sz w:val="22"/>
          <w:szCs w:val="22"/>
        </w:rPr>
        <w:t>主合同</w:t>
      </w:r>
      <w:r>
        <w:rPr>
          <w:rFonts w:hint="eastAsia" w:ascii="仿宋" w:hAnsi="仿宋" w:eastAsia="仿宋" w:cs="仿宋"/>
          <w:color w:val="auto"/>
          <w:spacing w:val="-3"/>
          <w:sz w:val="22"/>
          <w:szCs w:val="22"/>
        </w:rPr>
        <w:t>履行期限，我方保证期间仍依修改前的履行期限计算，但该等修改</w:t>
      </w:r>
      <w:r>
        <w:rPr>
          <w:rFonts w:hint="eastAsia" w:ascii="仿宋" w:hAnsi="仿宋" w:eastAsia="仿宋" w:cs="仿宋"/>
          <w:color w:val="auto"/>
          <w:spacing w:val="-4"/>
          <w:sz w:val="22"/>
          <w:szCs w:val="22"/>
        </w:rPr>
        <w:t>事先经我方书</w:t>
      </w:r>
      <w:r>
        <w:rPr>
          <w:rFonts w:hint="eastAsia" w:ascii="仿宋" w:hAnsi="仿宋" w:eastAsia="仿宋" w:cs="仿宋"/>
          <w:color w:val="auto"/>
          <w:spacing w:val="-3"/>
          <w:sz w:val="22"/>
          <w:szCs w:val="22"/>
        </w:rPr>
        <w:t>面同意的除外。</w:t>
      </w:r>
    </w:p>
    <w:p w14:paraId="6F9F0D57">
      <w:pPr>
        <w:spacing w:before="19" w:line="360" w:lineRule="auto"/>
        <w:ind w:left="511"/>
        <w:outlineLvl w:val="2"/>
        <w:rPr>
          <w:rFonts w:hint="eastAsia" w:ascii="仿宋" w:hAnsi="仿宋" w:eastAsia="仿宋" w:cs="仿宋"/>
          <w:color w:val="auto"/>
          <w:sz w:val="22"/>
          <w:szCs w:val="22"/>
        </w:rPr>
      </w:pPr>
      <w:bookmarkStart w:id="105" w:name="_Toc8864"/>
      <w:r>
        <w:rPr>
          <w:rFonts w:hint="eastAsia" w:ascii="仿宋" w:hAnsi="仿宋" w:eastAsia="仿宋" w:cs="仿宋"/>
          <w:color w:val="auto"/>
          <w:spacing w:val="-4"/>
          <w:sz w:val="22"/>
          <w:szCs w:val="22"/>
        </w:rPr>
        <w:t>五、免责条款</w:t>
      </w:r>
      <w:bookmarkEnd w:id="105"/>
    </w:p>
    <w:p w14:paraId="57B666FE">
      <w:pPr>
        <w:spacing w:before="20" w:line="360" w:lineRule="auto"/>
        <w:ind w:left="27" w:right="11" w:firstLine="492"/>
        <w:rPr>
          <w:rFonts w:hint="eastAsia" w:ascii="仿宋" w:hAnsi="仿宋" w:eastAsia="仿宋" w:cs="仿宋"/>
          <w:color w:val="auto"/>
          <w:sz w:val="22"/>
          <w:szCs w:val="22"/>
        </w:rPr>
      </w:pPr>
      <w:r>
        <w:rPr>
          <w:rFonts w:hint="eastAsia" w:ascii="仿宋" w:hAnsi="仿宋" w:eastAsia="仿宋" w:cs="仿宋"/>
          <w:color w:val="auto"/>
          <w:spacing w:val="-1"/>
          <w:sz w:val="22"/>
          <w:szCs w:val="22"/>
        </w:rPr>
        <w:t>1</w:t>
      </w:r>
      <w:r>
        <w:rPr>
          <w:rFonts w:hint="eastAsia" w:ascii="仿宋" w:hAnsi="仿宋" w:eastAsia="仿宋" w:cs="仿宋"/>
          <w:color w:val="auto"/>
          <w:spacing w:val="-25"/>
          <w:sz w:val="22"/>
          <w:szCs w:val="22"/>
        </w:rPr>
        <w:t xml:space="preserve"> </w:t>
      </w:r>
      <w:r>
        <w:rPr>
          <w:rFonts w:hint="eastAsia" w:ascii="仿宋" w:hAnsi="仿宋" w:eastAsia="仿宋" w:cs="仿宋"/>
          <w:color w:val="auto"/>
          <w:spacing w:val="-1"/>
          <w:sz w:val="22"/>
          <w:szCs w:val="22"/>
        </w:rPr>
        <w:t>．因你方违反主合同约定致使供应商不能履行义务的，我方不承担保证责</w:t>
      </w:r>
      <w:r>
        <w:rPr>
          <w:rFonts w:hint="eastAsia" w:ascii="仿宋" w:hAnsi="仿宋" w:eastAsia="仿宋" w:cs="仿宋"/>
          <w:color w:val="auto"/>
          <w:spacing w:val="-8"/>
          <w:sz w:val="22"/>
          <w:szCs w:val="22"/>
        </w:rPr>
        <w:t>任。</w:t>
      </w:r>
    </w:p>
    <w:p w14:paraId="75ED3EA3">
      <w:pPr>
        <w:spacing w:before="21" w:line="360" w:lineRule="auto"/>
        <w:ind w:left="27" w:right="11" w:firstLine="469"/>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pacing w:val="-26"/>
          <w:sz w:val="22"/>
          <w:szCs w:val="22"/>
        </w:rPr>
        <w:t xml:space="preserve"> </w:t>
      </w:r>
      <w:r>
        <w:rPr>
          <w:rFonts w:hint="eastAsia" w:ascii="仿宋" w:hAnsi="仿宋" w:eastAsia="仿宋" w:cs="仿宋"/>
          <w:color w:val="auto"/>
          <w:sz w:val="22"/>
          <w:szCs w:val="22"/>
        </w:rPr>
        <w:t>．依照法律法规的规定或你方与供应商的另行约定，</w:t>
      </w:r>
      <w:r>
        <w:rPr>
          <w:rFonts w:hint="eastAsia" w:ascii="仿宋" w:hAnsi="仿宋" w:eastAsia="仿宋" w:cs="仿宋"/>
          <w:color w:val="auto"/>
          <w:spacing w:val="-1"/>
          <w:sz w:val="22"/>
          <w:szCs w:val="22"/>
        </w:rPr>
        <w:t>全部或者部分免除供应商应缴纳的保证金义务的，我方亦免除相应的保证责任。</w:t>
      </w:r>
    </w:p>
    <w:p w14:paraId="0D1D3116">
      <w:pPr>
        <w:spacing w:before="24" w:line="360" w:lineRule="auto"/>
        <w:ind w:left="501"/>
        <w:rPr>
          <w:rFonts w:hint="eastAsia" w:ascii="仿宋" w:hAnsi="仿宋" w:eastAsia="仿宋" w:cs="仿宋"/>
          <w:color w:val="auto"/>
          <w:sz w:val="22"/>
          <w:szCs w:val="22"/>
        </w:rPr>
      </w:pPr>
      <w:r>
        <w:rPr>
          <w:rFonts w:hint="eastAsia" w:ascii="仿宋" w:hAnsi="仿宋" w:eastAsia="仿宋" w:cs="仿宋"/>
          <w:color w:val="auto"/>
          <w:spacing w:val="-1"/>
          <w:sz w:val="22"/>
          <w:szCs w:val="22"/>
        </w:rPr>
        <w:t>3</w:t>
      </w:r>
      <w:r>
        <w:rPr>
          <w:rFonts w:hint="eastAsia" w:ascii="仿宋" w:hAnsi="仿宋" w:eastAsia="仿宋" w:cs="仿宋"/>
          <w:color w:val="auto"/>
          <w:spacing w:val="-26"/>
          <w:sz w:val="22"/>
          <w:szCs w:val="22"/>
        </w:rPr>
        <w:t xml:space="preserve"> </w:t>
      </w:r>
      <w:r>
        <w:rPr>
          <w:rFonts w:hint="eastAsia" w:ascii="仿宋" w:hAnsi="仿宋" w:eastAsia="仿宋" w:cs="仿宋"/>
          <w:color w:val="auto"/>
          <w:spacing w:val="-1"/>
          <w:sz w:val="22"/>
          <w:szCs w:val="22"/>
        </w:rPr>
        <w:t>．因不可抗力造成供应商不能履行供货义</w:t>
      </w:r>
      <w:r>
        <w:rPr>
          <w:rFonts w:hint="eastAsia" w:ascii="仿宋" w:hAnsi="仿宋" w:eastAsia="仿宋" w:cs="仿宋"/>
          <w:color w:val="auto"/>
          <w:spacing w:val="-2"/>
          <w:sz w:val="22"/>
          <w:szCs w:val="22"/>
        </w:rPr>
        <w:t>务的，我方不承担保证责任。</w:t>
      </w:r>
    </w:p>
    <w:p w14:paraId="2B8229AA">
      <w:pPr>
        <w:spacing w:before="23" w:line="360" w:lineRule="auto"/>
        <w:ind w:left="509"/>
        <w:outlineLvl w:val="2"/>
        <w:rPr>
          <w:rFonts w:hint="eastAsia" w:ascii="仿宋" w:hAnsi="仿宋" w:eastAsia="仿宋" w:cs="仿宋"/>
          <w:color w:val="auto"/>
          <w:sz w:val="22"/>
          <w:szCs w:val="22"/>
        </w:rPr>
      </w:pPr>
      <w:bookmarkStart w:id="106" w:name="_Toc13663"/>
      <w:r>
        <w:rPr>
          <w:rFonts w:hint="eastAsia" w:ascii="仿宋" w:hAnsi="仿宋" w:eastAsia="仿宋" w:cs="仿宋"/>
          <w:color w:val="auto"/>
          <w:spacing w:val="-3"/>
          <w:sz w:val="22"/>
          <w:szCs w:val="22"/>
        </w:rPr>
        <w:t>六、争议的解决</w:t>
      </w:r>
      <w:bookmarkEnd w:id="106"/>
    </w:p>
    <w:p w14:paraId="2C40953C">
      <w:pPr>
        <w:spacing w:before="24" w:line="360" w:lineRule="auto"/>
        <w:ind w:left="28" w:right="11" w:firstLine="503"/>
        <w:rPr>
          <w:rFonts w:hint="eastAsia" w:ascii="仿宋" w:hAnsi="仿宋" w:eastAsia="仿宋" w:cs="仿宋"/>
          <w:color w:val="auto"/>
          <w:sz w:val="22"/>
          <w:szCs w:val="22"/>
        </w:rPr>
      </w:pPr>
      <w:r>
        <w:rPr>
          <w:rFonts w:hint="eastAsia" w:ascii="仿宋" w:hAnsi="仿宋" w:eastAsia="仿宋" w:cs="仿宋"/>
          <w:color w:val="auto"/>
          <w:spacing w:val="-4"/>
          <w:sz w:val="22"/>
          <w:szCs w:val="22"/>
        </w:rPr>
        <w:t>因本保函发生的纠纷，由你我双方协商解决，协商不成的，通过诉讼程序解</w:t>
      </w:r>
      <w:r>
        <w:rPr>
          <w:rFonts w:hint="eastAsia" w:ascii="仿宋" w:hAnsi="仿宋" w:eastAsia="仿宋" w:cs="仿宋"/>
          <w:color w:val="auto"/>
          <w:spacing w:val="-2"/>
          <w:sz w:val="22"/>
          <w:szCs w:val="22"/>
        </w:rPr>
        <w:t>决，诉讼管辖地法院为</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96"/>
          <w:sz w:val="22"/>
          <w:szCs w:val="22"/>
        </w:rPr>
        <w:t xml:space="preserve"> </w:t>
      </w:r>
      <w:r>
        <w:rPr>
          <w:rFonts w:hint="eastAsia" w:ascii="仿宋" w:hAnsi="仿宋" w:eastAsia="仿宋" w:cs="仿宋"/>
          <w:color w:val="auto"/>
          <w:spacing w:val="-2"/>
          <w:sz w:val="22"/>
          <w:szCs w:val="22"/>
        </w:rPr>
        <w:t>法院。</w:t>
      </w:r>
    </w:p>
    <w:p w14:paraId="1F953A0A">
      <w:pPr>
        <w:spacing w:before="25" w:line="360" w:lineRule="auto"/>
        <w:ind w:left="512"/>
        <w:outlineLvl w:val="2"/>
        <w:rPr>
          <w:rFonts w:hint="eastAsia" w:ascii="仿宋" w:hAnsi="仿宋" w:eastAsia="仿宋" w:cs="仿宋"/>
          <w:color w:val="auto"/>
          <w:sz w:val="22"/>
          <w:szCs w:val="22"/>
        </w:rPr>
      </w:pPr>
      <w:bookmarkStart w:id="107" w:name="_Toc3888"/>
      <w:r>
        <w:rPr>
          <w:rFonts w:hint="eastAsia" w:ascii="仿宋" w:hAnsi="仿宋" w:eastAsia="仿宋" w:cs="仿宋"/>
          <w:color w:val="auto"/>
          <w:spacing w:val="-3"/>
          <w:sz w:val="22"/>
          <w:szCs w:val="22"/>
        </w:rPr>
        <w:t>七、保函的生效</w:t>
      </w:r>
      <w:bookmarkEnd w:id="107"/>
    </w:p>
    <w:p w14:paraId="27537EA5">
      <w:pPr>
        <w:spacing w:before="22" w:line="360" w:lineRule="auto"/>
        <w:ind w:left="508"/>
        <w:rPr>
          <w:rFonts w:hint="eastAsia" w:ascii="仿宋" w:hAnsi="仿宋" w:eastAsia="仿宋" w:cs="仿宋"/>
          <w:color w:val="auto"/>
          <w:sz w:val="22"/>
          <w:szCs w:val="22"/>
        </w:rPr>
      </w:pPr>
      <w:r>
        <w:rPr>
          <w:rFonts w:hint="eastAsia" w:ascii="仿宋" w:hAnsi="仿宋" w:eastAsia="仿宋" w:cs="仿宋"/>
          <w:color w:val="auto"/>
          <w:spacing w:val="-2"/>
          <w:sz w:val="22"/>
          <w:szCs w:val="22"/>
        </w:rPr>
        <w:t>本保函自我方加盖公章之日起生效。</w:t>
      </w:r>
    </w:p>
    <w:p w14:paraId="0FBBEE1A">
      <w:pPr>
        <w:spacing w:before="301" w:line="360" w:lineRule="auto"/>
        <w:ind w:left="6268"/>
        <w:rPr>
          <w:rFonts w:hint="eastAsia" w:ascii="仿宋" w:hAnsi="仿宋" w:eastAsia="仿宋" w:cs="仿宋"/>
          <w:color w:val="auto"/>
          <w:sz w:val="22"/>
          <w:szCs w:val="22"/>
        </w:rPr>
      </w:pPr>
      <w:r>
        <w:rPr>
          <w:rFonts w:hint="eastAsia" w:ascii="仿宋" w:hAnsi="仿宋" w:eastAsia="仿宋" w:cs="仿宋"/>
          <w:color w:val="auto"/>
          <w:spacing w:val="2"/>
          <w:sz w:val="22"/>
          <w:szCs w:val="22"/>
        </w:rPr>
        <w:t>保证人</w:t>
      </w:r>
      <w:r>
        <w:rPr>
          <w:rFonts w:hint="eastAsia" w:ascii="仿宋" w:hAnsi="仿宋" w:eastAsia="仿宋" w:cs="仿宋"/>
          <w:color w:val="auto"/>
          <w:spacing w:val="-15"/>
          <w:sz w:val="22"/>
          <w:szCs w:val="22"/>
        </w:rPr>
        <w:t>：（</w:t>
      </w:r>
      <w:r>
        <w:rPr>
          <w:rFonts w:hint="eastAsia" w:ascii="仿宋" w:hAnsi="仿宋" w:eastAsia="仿宋" w:cs="仿宋"/>
          <w:color w:val="auto"/>
          <w:spacing w:val="2"/>
          <w:sz w:val="22"/>
          <w:szCs w:val="22"/>
        </w:rPr>
        <w:t>公章）</w:t>
      </w:r>
    </w:p>
    <w:p w14:paraId="1FDEB1CE">
      <w:pPr>
        <w:spacing w:before="23" w:line="360" w:lineRule="auto"/>
        <w:ind w:left="6032"/>
        <w:rPr>
          <w:rFonts w:hint="eastAsia" w:ascii="仿宋" w:hAnsi="仿宋" w:eastAsia="仿宋" w:cs="仿宋"/>
          <w:color w:val="auto"/>
          <w:sz w:val="24"/>
          <w:szCs w:val="24"/>
        </w:rPr>
        <w:sectPr>
          <w:headerReference r:id="rId10" w:type="default"/>
          <w:footerReference r:id="rId11" w:type="default"/>
          <w:pgSz w:w="11906" w:h="16839"/>
          <w:pgMar w:top="1274" w:right="1785" w:bottom="1171" w:left="1785" w:header="852" w:footer="992" w:gutter="0"/>
          <w:pgNumType w:fmt="decimal"/>
          <w:cols w:space="720" w:num="1"/>
        </w:sectPr>
      </w:pPr>
      <w:r>
        <w:rPr>
          <w:rFonts w:hint="eastAsia" w:ascii="仿宋" w:hAnsi="仿宋" w:eastAsia="仿宋" w:cs="仿宋"/>
          <w:color w:val="auto"/>
          <w:spacing w:val="-11"/>
          <w:sz w:val="22"/>
          <w:szCs w:val="22"/>
        </w:rPr>
        <w:t>年</w:t>
      </w:r>
      <w:r>
        <w:rPr>
          <w:rFonts w:hint="eastAsia" w:ascii="仿宋" w:hAnsi="仿宋" w:eastAsia="仿宋" w:cs="仿宋"/>
          <w:color w:val="auto"/>
          <w:spacing w:val="6"/>
          <w:sz w:val="22"/>
          <w:szCs w:val="22"/>
        </w:rPr>
        <w:t xml:space="preserve">     </w:t>
      </w:r>
      <w:r>
        <w:rPr>
          <w:rFonts w:hint="eastAsia" w:ascii="仿宋" w:hAnsi="仿宋" w:eastAsia="仿宋" w:cs="仿宋"/>
          <w:color w:val="auto"/>
          <w:spacing w:val="-11"/>
          <w:sz w:val="22"/>
          <w:szCs w:val="22"/>
        </w:rPr>
        <w:t>月       日</w:t>
      </w:r>
    </w:p>
    <w:p w14:paraId="45D29D45">
      <w:pPr>
        <w:spacing w:before="101" w:line="228" w:lineRule="auto"/>
        <w:ind w:left="2676"/>
        <w:outlineLvl w:val="0"/>
        <w:rPr>
          <w:rFonts w:hint="eastAsia" w:ascii="仿宋" w:hAnsi="仿宋" w:eastAsia="仿宋" w:cs="仿宋"/>
          <w:color w:val="auto"/>
          <w:sz w:val="31"/>
          <w:szCs w:val="31"/>
        </w:rPr>
      </w:pPr>
      <w:bookmarkStart w:id="108" w:name="bookmark47"/>
      <w:bookmarkEnd w:id="108"/>
      <w:bookmarkStart w:id="109" w:name="bookmark48"/>
      <w:bookmarkEnd w:id="109"/>
      <w:bookmarkStart w:id="110" w:name="_Toc13088"/>
      <w:r>
        <w:rPr>
          <w:rFonts w:hint="eastAsia" w:ascii="仿宋" w:hAnsi="仿宋" w:eastAsia="仿宋" w:cs="仿宋"/>
          <w:b/>
          <w:bCs/>
          <w:color w:val="auto"/>
          <w:sz w:val="31"/>
          <w:szCs w:val="31"/>
        </w:rPr>
        <w:t>第2章</w:t>
      </w:r>
      <w:r>
        <w:rPr>
          <w:rFonts w:hint="eastAsia" w:ascii="仿宋" w:hAnsi="仿宋" w:eastAsia="仿宋" w:cs="仿宋"/>
          <w:color w:val="auto"/>
          <w:spacing w:val="19"/>
          <w:sz w:val="31"/>
          <w:szCs w:val="31"/>
        </w:rPr>
        <w:t xml:space="preserve">  </w:t>
      </w:r>
      <w:r>
        <w:rPr>
          <w:rFonts w:hint="eastAsia" w:ascii="仿宋" w:hAnsi="仿宋" w:eastAsia="仿宋" w:cs="仿宋"/>
          <w:b/>
          <w:bCs/>
          <w:color w:val="auto"/>
          <w:sz w:val="31"/>
          <w:szCs w:val="31"/>
          <w:lang w:eastAsia="zh-CN"/>
        </w:rPr>
        <w:t>响应文件</w:t>
      </w:r>
      <w:r>
        <w:rPr>
          <w:rFonts w:hint="eastAsia" w:ascii="仿宋" w:hAnsi="仿宋" w:eastAsia="仿宋" w:cs="仿宋"/>
          <w:b/>
          <w:bCs/>
          <w:color w:val="auto"/>
          <w:sz w:val="31"/>
          <w:szCs w:val="31"/>
        </w:rPr>
        <w:t>格式</w:t>
      </w:r>
      <w:bookmarkEnd w:id="110"/>
    </w:p>
    <w:p w14:paraId="03EFA3E8">
      <w:pPr>
        <w:spacing w:before="228" w:line="360" w:lineRule="auto"/>
        <w:ind w:left="2205"/>
        <w:outlineLvl w:val="1"/>
        <w:rPr>
          <w:rFonts w:hint="eastAsia" w:ascii="仿宋" w:hAnsi="仿宋" w:eastAsia="仿宋" w:cs="仿宋"/>
          <w:color w:val="auto"/>
          <w:sz w:val="24"/>
          <w:szCs w:val="24"/>
        </w:rPr>
      </w:pPr>
      <w:bookmarkStart w:id="111" w:name="_Toc3126"/>
      <w:r>
        <w:rPr>
          <w:rFonts w:hint="eastAsia" w:ascii="仿宋" w:hAnsi="仿宋" w:eastAsia="仿宋" w:cs="仿宋"/>
          <w:b/>
          <w:bCs/>
          <w:color w:val="auto"/>
          <w:spacing w:val="-4"/>
          <w:sz w:val="24"/>
          <w:szCs w:val="24"/>
        </w:rPr>
        <w:t>第一部分</w:t>
      </w:r>
      <w:r>
        <w:rPr>
          <w:rFonts w:hint="eastAsia" w:ascii="仿宋" w:hAnsi="仿宋" w:eastAsia="仿宋" w:cs="仿宋"/>
          <w:color w:val="auto"/>
          <w:spacing w:val="-4"/>
          <w:sz w:val="24"/>
          <w:szCs w:val="24"/>
        </w:rPr>
        <w:t xml:space="preserve"> </w:t>
      </w:r>
      <w:r>
        <w:rPr>
          <w:rFonts w:hint="eastAsia" w:ascii="仿宋" w:hAnsi="仿宋" w:eastAsia="仿宋" w:cs="仿宋"/>
          <w:b/>
          <w:bCs/>
          <w:color w:val="auto"/>
          <w:spacing w:val="-4"/>
          <w:sz w:val="24"/>
          <w:szCs w:val="24"/>
        </w:rPr>
        <w:t>开标一览表及资格证明文件</w:t>
      </w:r>
      <w:bookmarkEnd w:id="111"/>
    </w:p>
    <w:p w14:paraId="5D418B2F">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1、开标一览表；</w:t>
      </w:r>
    </w:p>
    <w:p w14:paraId="6DDCA394">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2、企业三证合一的法人营业执照或含二维码的营业执照；</w:t>
      </w:r>
    </w:p>
    <w:p w14:paraId="06F5C974">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3、授权人参与投标提供法定代表人授权书及被授权人身份证；法人本人参与投标提供法人身份证及法人资格证明；</w:t>
      </w:r>
    </w:p>
    <w:p w14:paraId="21D5DF26">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4、提供近半年任意一个月的投标单位社保缴费凭证和法人或授权人个人缴纳的社保明细；</w:t>
      </w:r>
    </w:p>
    <w:p w14:paraId="7F267895">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5、2024年或2025年的财务审计报告（新成立公司不足一年的提供近三个月内有效的银行资信证明）；</w:t>
      </w:r>
    </w:p>
    <w:p w14:paraId="1F86D153">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_GB2312"/>
          <w:b/>
          <w:bCs/>
          <w:color w:val="auto"/>
          <w:kern w:val="0"/>
          <w:sz w:val="24"/>
          <w:szCs w:val="24"/>
          <w:lang w:val="en-US" w:eastAsia="zh-CN" w:bidi="ar"/>
        </w:rPr>
        <w:t>6、在税务局依法缴纳近半年任意一个月税收证明的良好记录（零申报的企业需提供税务局的零申报证明及投标截止日内税收征管信息系统查询的无欠税证明）</w:t>
      </w:r>
      <w:r>
        <w:rPr>
          <w:rFonts w:hint="eastAsia" w:ascii="仿宋" w:hAnsi="仿宋" w:eastAsia="仿宋" w:cs="仿宋"/>
          <w:b/>
          <w:bCs/>
          <w:spacing w:val="-5"/>
          <w:sz w:val="24"/>
          <w:szCs w:val="24"/>
          <w:lang w:val="en-US" w:eastAsia="zh-CN"/>
        </w:rPr>
        <w:t>注：投标截止日内是指公告发出日至投标截止日</w:t>
      </w:r>
    </w:p>
    <w:p w14:paraId="75DCF941">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7、根据《财政部关于在政府采购活动中查询及使用信用记录有关问题的通知》（财库﹝2016﹞125号）的要求，凡拟参加本次招标项目的供应商，如在“信用中国”（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响应文件中，下载日期需在投标截止日内）；</w:t>
      </w:r>
    </w:p>
    <w:p w14:paraId="385EB577">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8、在参加政府采购活动中前三年内无重大违法记录的承诺书；</w:t>
      </w:r>
    </w:p>
    <w:p w14:paraId="4C83316C">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9、针对本次采购项目《反商业贿赂承诺书》的书面声明；</w:t>
      </w:r>
    </w:p>
    <w:p w14:paraId="6BC9276A">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10、具有履行该项目合同所必需的设备和专业技术能力的证明材料</w:t>
      </w:r>
    </w:p>
    <w:p w14:paraId="6FAD81C2">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11、本项目不接受联合体；</w:t>
      </w:r>
    </w:p>
    <w:p w14:paraId="1C0E8CDE">
      <w:pPr>
        <w:adjustRightInd w:val="0"/>
        <w:spacing w:line="360" w:lineRule="auto"/>
        <w:rPr>
          <w:rFonts w:hint="eastAsia" w:ascii="仿宋" w:hAnsi="仿宋" w:eastAsia="仿宋" w:cs="仿宋_GB2312"/>
          <w:b/>
          <w:bCs/>
          <w:color w:val="0000FF"/>
          <w:kern w:val="0"/>
          <w:sz w:val="24"/>
          <w:szCs w:val="24"/>
          <w:lang w:val="en-US" w:eastAsia="zh-CN" w:bidi="ar"/>
        </w:rPr>
      </w:pPr>
      <w:r>
        <w:rPr>
          <w:rFonts w:hint="eastAsia" w:ascii="仿宋" w:hAnsi="仿宋" w:eastAsia="仿宋" w:cs="仿宋_GB2312"/>
          <w:b/>
          <w:bCs/>
          <w:color w:val="0000FF"/>
          <w:kern w:val="0"/>
          <w:sz w:val="24"/>
          <w:szCs w:val="24"/>
          <w:lang w:val="en-US" w:eastAsia="zh-CN" w:bidi="ar"/>
        </w:rPr>
        <w:t>12、</w:t>
      </w:r>
      <w:r>
        <w:rPr>
          <w:rFonts w:hint="eastAsia" w:ascii="仿宋" w:hAnsi="仿宋" w:eastAsia="仿宋" w:cs="仿宋"/>
          <w:b w:val="0"/>
          <w:bCs w:val="0"/>
          <w:snapToGrid w:val="0"/>
          <w:color w:val="0000FF"/>
          <w:kern w:val="0"/>
          <w:sz w:val="24"/>
          <w:szCs w:val="24"/>
          <w:u w:val="none"/>
          <w:lang w:val="en-US" w:eastAsia="zh-CN" w:bidi="ar-SA"/>
        </w:rPr>
        <w:t>投标人须具有城乡规划（国土空间规划）乙级及以上资质</w:t>
      </w:r>
    </w:p>
    <w:p w14:paraId="53647A10">
      <w:pPr>
        <w:spacing w:before="200" w:line="222" w:lineRule="auto"/>
        <w:jc w:val="both"/>
        <w:rPr>
          <w:rFonts w:hint="eastAsia" w:ascii="仿宋" w:hAnsi="仿宋" w:eastAsia="仿宋" w:cs="仿宋"/>
          <w:b/>
          <w:bCs/>
          <w:color w:val="auto"/>
          <w:spacing w:val="-4"/>
          <w:sz w:val="24"/>
          <w:szCs w:val="24"/>
        </w:rPr>
      </w:pPr>
    </w:p>
    <w:p w14:paraId="04E23742">
      <w:pPr>
        <w:spacing w:before="200" w:line="222" w:lineRule="auto"/>
        <w:ind w:left="1052" w:firstLine="1398" w:firstLineChars="600"/>
        <w:jc w:val="both"/>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1、开标一览表（</w:t>
      </w:r>
      <w:r>
        <w:rPr>
          <w:rFonts w:hint="eastAsia" w:ascii="仿宋" w:hAnsi="仿宋" w:eastAsia="仿宋" w:cs="仿宋"/>
          <w:b/>
          <w:bCs/>
          <w:color w:val="auto"/>
          <w:spacing w:val="-4"/>
          <w:sz w:val="24"/>
          <w:szCs w:val="24"/>
          <w:lang w:eastAsia="zh-CN"/>
        </w:rPr>
        <w:t>响应文件</w:t>
      </w:r>
      <w:r>
        <w:rPr>
          <w:rFonts w:hint="eastAsia" w:ascii="仿宋" w:hAnsi="仿宋" w:eastAsia="仿宋" w:cs="仿宋"/>
          <w:b/>
          <w:bCs/>
          <w:color w:val="auto"/>
          <w:spacing w:val="-4"/>
          <w:sz w:val="24"/>
          <w:szCs w:val="24"/>
        </w:rPr>
        <w:t>格式一）</w:t>
      </w:r>
    </w:p>
    <w:p w14:paraId="57995218">
      <w:pPr>
        <w:spacing w:line="307" w:lineRule="auto"/>
        <w:rPr>
          <w:rFonts w:hint="eastAsia" w:ascii="仿宋" w:hAnsi="仿宋" w:eastAsia="仿宋" w:cs="仿宋"/>
          <w:color w:val="auto"/>
          <w:sz w:val="21"/>
        </w:rPr>
      </w:pPr>
    </w:p>
    <w:p w14:paraId="35ED27A6">
      <w:pPr>
        <w:spacing w:line="307" w:lineRule="auto"/>
        <w:rPr>
          <w:rFonts w:hint="eastAsia" w:ascii="仿宋" w:hAnsi="仿宋" w:eastAsia="仿宋" w:cs="仿宋"/>
          <w:sz w:val="21"/>
        </w:rPr>
      </w:pPr>
      <w:bookmarkStart w:id="112" w:name="_Toc8969"/>
    </w:p>
    <w:p w14:paraId="79937808">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p>
    <w:p w14:paraId="79D542E2">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14:paraId="3ADCBD05">
      <w:pPr>
        <w:spacing w:line="144" w:lineRule="exact"/>
        <w:rPr>
          <w:rFonts w:hint="eastAsia" w:ascii="仿宋" w:hAnsi="仿宋" w:eastAsia="仿宋" w:cs="仿宋"/>
        </w:rPr>
      </w:pPr>
    </w:p>
    <w:tbl>
      <w:tblPr>
        <w:tblStyle w:val="35"/>
        <w:tblW w:w="7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6"/>
        <w:gridCol w:w="1327"/>
        <w:gridCol w:w="1697"/>
        <w:gridCol w:w="2016"/>
        <w:gridCol w:w="1113"/>
      </w:tblGrid>
      <w:tr w14:paraId="6E58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506" w:type="dxa"/>
            <w:vAlign w:val="top"/>
          </w:tcPr>
          <w:p w14:paraId="27282CD9">
            <w:pPr>
              <w:pStyle w:val="34"/>
              <w:spacing w:before="274" w:line="221" w:lineRule="auto"/>
              <w:ind w:left="348"/>
              <w:rPr>
                <w:rFonts w:hint="eastAsia" w:ascii="仿宋" w:hAnsi="仿宋" w:eastAsia="仿宋" w:cs="仿宋"/>
              </w:rPr>
            </w:pPr>
            <w:r>
              <w:rPr>
                <w:rFonts w:hint="eastAsia" w:cs="仿宋"/>
                <w:spacing w:val="-6"/>
                <w:lang w:val="en-US" w:eastAsia="zh-CN"/>
              </w:rPr>
              <w:t>服务</w:t>
            </w:r>
            <w:r>
              <w:rPr>
                <w:rFonts w:hint="eastAsia" w:ascii="仿宋" w:hAnsi="仿宋" w:eastAsia="仿宋" w:cs="仿宋"/>
                <w:spacing w:val="-6"/>
              </w:rPr>
              <w:t>名称</w:t>
            </w:r>
          </w:p>
        </w:tc>
        <w:tc>
          <w:tcPr>
            <w:tcW w:w="1327" w:type="dxa"/>
            <w:vAlign w:val="top"/>
          </w:tcPr>
          <w:p w14:paraId="7C103304">
            <w:pPr>
              <w:pStyle w:val="34"/>
              <w:spacing w:before="275" w:line="222" w:lineRule="auto"/>
              <w:ind w:left="157"/>
              <w:rPr>
                <w:rFonts w:hint="eastAsia" w:ascii="仿宋" w:hAnsi="仿宋" w:eastAsia="仿宋" w:cs="仿宋"/>
              </w:rPr>
            </w:pPr>
            <w:r>
              <w:rPr>
                <w:rFonts w:hint="eastAsia" w:ascii="仿宋" w:hAnsi="仿宋" w:eastAsia="仿宋" w:cs="仿宋"/>
                <w:spacing w:val="-4"/>
              </w:rPr>
              <w:t>投标总价</w:t>
            </w:r>
          </w:p>
        </w:tc>
        <w:tc>
          <w:tcPr>
            <w:tcW w:w="1697" w:type="dxa"/>
            <w:vAlign w:val="top"/>
          </w:tcPr>
          <w:p w14:paraId="43980281">
            <w:pPr>
              <w:pStyle w:val="34"/>
              <w:spacing w:line="223" w:lineRule="auto"/>
              <w:ind w:left="231" w:firstLine="1160" w:firstLineChars="500"/>
              <w:rPr>
                <w:rFonts w:hint="default" w:ascii="仿宋" w:hAnsi="仿宋" w:eastAsia="仿宋" w:cs="仿宋"/>
                <w:lang w:val="en-US" w:eastAsia="zh-CN"/>
              </w:rPr>
            </w:pPr>
            <w:r>
              <w:rPr>
                <w:rFonts w:hint="eastAsia" w:cs="仿宋"/>
                <w:spacing w:val="-4"/>
                <w:position w:val="17"/>
                <w:lang w:val="en-US" w:eastAsia="zh-CN"/>
              </w:rPr>
              <w:t xml:space="preserve"> 服务内容</w:t>
            </w:r>
          </w:p>
        </w:tc>
        <w:tc>
          <w:tcPr>
            <w:tcW w:w="2016" w:type="dxa"/>
            <w:vAlign w:val="top"/>
          </w:tcPr>
          <w:p w14:paraId="5F585483">
            <w:pPr>
              <w:pStyle w:val="34"/>
              <w:spacing w:line="223" w:lineRule="auto"/>
              <w:ind w:left="640"/>
              <w:jc w:val="center"/>
              <w:rPr>
                <w:rFonts w:hint="eastAsia" w:cs="仿宋"/>
                <w:spacing w:val="-3"/>
                <w:position w:val="16"/>
                <w:lang w:val="en-US" w:eastAsia="zh-CN"/>
              </w:rPr>
            </w:pPr>
          </w:p>
          <w:p w14:paraId="0367D45E">
            <w:pPr>
              <w:pStyle w:val="34"/>
              <w:spacing w:line="223" w:lineRule="auto"/>
              <w:ind w:left="640"/>
              <w:jc w:val="both"/>
              <w:rPr>
                <w:rFonts w:hint="default" w:ascii="仿宋" w:hAnsi="仿宋" w:eastAsia="仿宋" w:cs="仿宋"/>
                <w:lang w:val="en-US" w:eastAsia="zh-CN"/>
              </w:rPr>
            </w:pPr>
            <w:r>
              <w:rPr>
                <w:rFonts w:hint="eastAsia" w:cs="仿宋"/>
                <w:spacing w:val="-3"/>
                <w:position w:val="16"/>
                <w:lang w:val="en-US" w:eastAsia="zh-CN"/>
              </w:rPr>
              <w:t>服务期</w:t>
            </w:r>
          </w:p>
        </w:tc>
        <w:tc>
          <w:tcPr>
            <w:tcW w:w="1113" w:type="dxa"/>
            <w:vAlign w:val="top"/>
          </w:tcPr>
          <w:p w14:paraId="1D18032C">
            <w:pPr>
              <w:pStyle w:val="34"/>
              <w:spacing w:before="275" w:line="224" w:lineRule="auto"/>
              <w:ind w:left="263"/>
              <w:rPr>
                <w:rFonts w:hint="eastAsia" w:ascii="仿宋" w:hAnsi="仿宋" w:eastAsia="仿宋" w:cs="仿宋"/>
              </w:rPr>
            </w:pPr>
            <w:r>
              <w:rPr>
                <w:rFonts w:hint="eastAsia" w:ascii="仿宋" w:hAnsi="仿宋" w:eastAsia="仿宋" w:cs="仿宋"/>
                <w:spacing w:val="-9"/>
              </w:rPr>
              <w:t>备注</w:t>
            </w:r>
          </w:p>
        </w:tc>
      </w:tr>
      <w:tr w14:paraId="7C36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1506" w:type="dxa"/>
            <w:vAlign w:val="top"/>
          </w:tcPr>
          <w:p w14:paraId="1C2B682C">
            <w:pPr>
              <w:rPr>
                <w:rFonts w:hint="eastAsia" w:ascii="仿宋" w:hAnsi="仿宋" w:eastAsia="仿宋" w:cs="仿宋"/>
                <w:sz w:val="21"/>
              </w:rPr>
            </w:pPr>
          </w:p>
        </w:tc>
        <w:tc>
          <w:tcPr>
            <w:tcW w:w="1327" w:type="dxa"/>
            <w:vAlign w:val="top"/>
          </w:tcPr>
          <w:p w14:paraId="44BC96FE">
            <w:pPr>
              <w:spacing w:line="311" w:lineRule="auto"/>
              <w:rPr>
                <w:rFonts w:hint="eastAsia" w:ascii="仿宋" w:hAnsi="仿宋" w:eastAsia="仿宋" w:cs="仿宋"/>
                <w:sz w:val="21"/>
              </w:rPr>
            </w:pPr>
          </w:p>
          <w:p w14:paraId="761F3D43">
            <w:pPr>
              <w:pStyle w:val="34"/>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14:paraId="2B065480">
            <w:pPr>
              <w:pStyle w:val="34"/>
              <w:spacing w:line="224" w:lineRule="auto"/>
              <w:ind w:left="16"/>
              <w:rPr>
                <w:rFonts w:hint="eastAsia" w:ascii="仿宋" w:hAnsi="仿宋" w:eastAsia="仿宋" w:cs="仿宋"/>
              </w:rPr>
            </w:pPr>
            <w:r>
              <w:rPr>
                <w:rFonts w:hint="eastAsia" w:ascii="仿宋" w:hAnsi="仿宋" w:eastAsia="仿宋" w:cs="仿宋"/>
                <w:spacing w:val="-6"/>
              </w:rPr>
              <w:t>小写：</w:t>
            </w:r>
          </w:p>
        </w:tc>
        <w:tc>
          <w:tcPr>
            <w:tcW w:w="1697" w:type="dxa"/>
            <w:vAlign w:val="top"/>
          </w:tcPr>
          <w:p w14:paraId="6BC04E8E">
            <w:pPr>
              <w:rPr>
                <w:rFonts w:hint="eastAsia" w:ascii="仿宋" w:hAnsi="仿宋" w:eastAsia="仿宋" w:cs="仿宋"/>
                <w:sz w:val="21"/>
              </w:rPr>
            </w:pPr>
          </w:p>
        </w:tc>
        <w:tc>
          <w:tcPr>
            <w:tcW w:w="2016" w:type="dxa"/>
            <w:vAlign w:val="top"/>
          </w:tcPr>
          <w:p w14:paraId="433FEA12">
            <w:pPr>
              <w:rPr>
                <w:rFonts w:hint="eastAsia" w:ascii="仿宋" w:hAnsi="仿宋" w:eastAsia="仿宋" w:cs="仿宋"/>
                <w:sz w:val="21"/>
              </w:rPr>
            </w:pPr>
          </w:p>
        </w:tc>
        <w:tc>
          <w:tcPr>
            <w:tcW w:w="1113" w:type="dxa"/>
            <w:vAlign w:val="top"/>
          </w:tcPr>
          <w:p w14:paraId="3D7FD3D0">
            <w:pPr>
              <w:rPr>
                <w:rFonts w:hint="eastAsia" w:ascii="仿宋" w:hAnsi="仿宋" w:eastAsia="仿宋" w:cs="仿宋"/>
                <w:sz w:val="21"/>
              </w:rPr>
            </w:pPr>
          </w:p>
        </w:tc>
      </w:tr>
    </w:tbl>
    <w:p w14:paraId="61234DAA">
      <w:pPr>
        <w:spacing w:line="260" w:lineRule="auto"/>
        <w:rPr>
          <w:rFonts w:hint="eastAsia" w:ascii="仿宋" w:hAnsi="仿宋" w:eastAsia="仿宋" w:cs="仿宋"/>
          <w:sz w:val="21"/>
        </w:rPr>
      </w:pPr>
    </w:p>
    <w:p w14:paraId="37D50FE7">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21B8E92B">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14:paraId="2467BD10">
      <w:pPr>
        <w:spacing w:before="192" w:line="230" w:lineRule="auto"/>
        <w:ind w:left="628"/>
        <w:rPr>
          <w:rFonts w:hint="eastAsia" w:ascii="仿宋" w:hAnsi="仿宋" w:eastAsia="仿宋" w:cs="仿宋"/>
          <w:sz w:val="24"/>
          <w:szCs w:val="24"/>
        </w:rPr>
      </w:pPr>
      <w:r>
        <w:rPr>
          <w:rFonts w:hint="eastAsia" w:ascii="仿宋" w:hAnsi="仿宋" w:eastAsia="仿宋" w:cs="仿宋"/>
          <w:spacing w:val="-1"/>
          <w:sz w:val="24"/>
          <w:szCs w:val="24"/>
        </w:rPr>
        <w:t>注:</w:t>
      </w:r>
    </w:p>
    <w:p w14:paraId="260FC51D">
      <w:pPr>
        <w:spacing w:before="169" w:line="465" w:lineRule="exact"/>
        <w:ind w:left="614"/>
        <w:rPr>
          <w:rFonts w:hint="eastAsia" w:ascii="仿宋" w:hAnsi="仿宋" w:eastAsia="仿宋" w:cs="仿宋"/>
          <w:sz w:val="24"/>
          <w:szCs w:val="24"/>
        </w:rPr>
      </w:pPr>
      <w:r>
        <w:rPr>
          <w:rFonts w:hint="eastAsia" w:ascii="仿宋" w:hAnsi="仿宋" w:eastAsia="仿宋" w:cs="仿宋"/>
          <w:spacing w:val="-1"/>
          <w:position w:val="16"/>
          <w:sz w:val="24"/>
          <w:szCs w:val="24"/>
        </w:rPr>
        <w:t>①此表中，投标总价应和投标分项报价表的总价相一致。</w:t>
      </w:r>
    </w:p>
    <w:p w14:paraId="7ECE36D0">
      <w:pPr>
        <w:spacing w:before="1" w:line="221" w:lineRule="auto"/>
        <w:ind w:left="613"/>
        <w:rPr>
          <w:rFonts w:hint="eastAsia" w:ascii="仿宋" w:hAnsi="仿宋" w:eastAsia="仿宋" w:cs="仿宋"/>
          <w:sz w:val="24"/>
          <w:szCs w:val="24"/>
        </w:rPr>
      </w:pPr>
      <w:r>
        <w:rPr>
          <w:rFonts w:hint="eastAsia" w:ascii="仿宋" w:hAnsi="仿宋" w:eastAsia="仿宋" w:cs="仿宋"/>
          <w:spacing w:val="-1"/>
          <w:sz w:val="24"/>
          <w:szCs w:val="24"/>
        </w:rPr>
        <w:t>②投标商报价时包含税费等一切与本次项目相关的费用。</w:t>
      </w:r>
    </w:p>
    <w:p w14:paraId="3F7640E7">
      <w:pPr>
        <w:spacing w:before="180" w:line="359" w:lineRule="auto"/>
        <w:ind w:left="502" w:right="1067" w:firstLine="111"/>
        <w:jc w:val="both"/>
        <w:rPr>
          <w:rFonts w:hint="eastAsia" w:ascii="仿宋" w:hAnsi="仿宋" w:eastAsia="仿宋" w:cs="仿宋"/>
          <w:b/>
          <w:bCs/>
          <w:color w:val="0000FF"/>
          <w:sz w:val="24"/>
          <w:szCs w:val="24"/>
        </w:rPr>
      </w:pPr>
      <w:r>
        <w:rPr>
          <w:rFonts w:hint="eastAsia" w:ascii="仿宋" w:hAnsi="仿宋" w:eastAsia="仿宋" w:cs="仿宋"/>
          <w:b/>
          <w:bCs/>
          <w:color w:val="0000FF"/>
          <w:spacing w:val="2"/>
          <w:sz w:val="24"/>
          <w:szCs w:val="24"/>
        </w:rPr>
        <w:t>③如</w:t>
      </w:r>
      <w:r>
        <w:rPr>
          <w:rFonts w:hint="eastAsia" w:ascii="仿宋" w:hAnsi="仿宋" w:eastAsia="仿宋" w:cs="仿宋"/>
          <w:b/>
          <w:bCs/>
          <w:color w:val="0000FF"/>
          <w:spacing w:val="2"/>
          <w:sz w:val="24"/>
          <w:szCs w:val="24"/>
          <w:lang w:eastAsia="zh-CN"/>
        </w:rPr>
        <w:t>磋商小组</w:t>
      </w:r>
      <w:r>
        <w:rPr>
          <w:rFonts w:hint="eastAsia" w:ascii="仿宋" w:hAnsi="仿宋" w:eastAsia="仿宋" w:cs="仿宋"/>
          <w:b/>
          <w:bCs/>
          <w:color w:val="0000FF"/>
          <w:spacing w:val="2"/>
          <w:sz w:val="24"/>
          <w:szCs w:val="24"/>
        </w:rPr>
        <w:t>认为投标人的报价明显低于其他通过符合性检查投标人的</w:t>
      </w:r>
      <w:r>
        <w:rPr>
          <w:rFonts w:hint="eastAsia" w:ascii="仿宋" w:hAnsi="仿宋" w:eastAsia="仿宋" w:cs="仿宋"/>
          <w:b/>
          <w:bCs/>
          <w:color w:val="0000FF"/>
          <w:spacing w:val="18"/>
          <w:sz w:val="24"/>
          <w:szCs w:val="24"/>
        </w:rPr>
        <w:t xml:space="preserve"> </w:t>
      </w:r>
      <w:r>
        <w:rPr>
          <w:rFonts w:hint="eastAsia" w:ascii="仿宋" w:hAnsi="仿宋" w:eastAsia="仿宋" w:cs="仿宋"/>
          <w:b/>
          <w:bCs/>
          <w:color w:val="0000FF"/>
          <w:spacing w:val="-1"/>
          <w:sz w:val="24"/>
          <w:szCs w:val="24"/>
        </w:rPr>
        <w:t>报价，有可能影响履约的，且投标人未按照规</w:t>
      </w:r>
      <w:r>
        <w:rPr>
          <w:rFonts w:hint="eastAsia" w:ascii="仿宋" w:hAnsi="仿宋" w:eastAsia="仿宋" w:cs="仿宋"/>
          <w:b/>
          <w:bCs/>
          <w:color w:val="0000FF"/>
          <w:spacing w:val="-2"/>
          <w:sz w:val="24"/>
          <w:szCs w:val="24"/>
        </w:rPr>
        <w:t>定证明其报价合理性的；必须</w:t>
      </w:r>
      <w:r>
        <w:rPr>
          <w:rFonts w:hint="eastAsia" w:ascii="仿宋" w:hAnsi="仿宋" w:eastAsia="仿宋" w:cs="仿宋"/>
          <w:b/>
          <w:bCs/>
          <w:color w:val="0000FF"/>
          <w:spacing w:val="-1"/>
          <w:sz w:val="24"/>
          <w:szCs w:val="24"/>
        </w:rPr>
        <w:t>提供报价成本及合理利润分析说明，否则投标无效。</w:t>
      </w:r>
    </w:p>
    <w:p w14:paraId="2252B538">
      <w:pPr>
        <w:bidi w:val="0"/>
        <w:rPr>
          <w:rFonts w:hint="eastAsia" w:ascii="仿宋" w:hAnsi="仿宋" w:eastAsia="仿宋" w:cs="仿宋"/>
          <w:b/>
          <w:bCs/>
          <w:color w:val="auto"/>
          <w:spacing w:val="-6"/>
          <w:position w:val="16"/>
          <w:sz w:val="24"/>
          <w:szCs w:val="24"/>
        </w:rPr>
      </w:pPr>
      <w:r>
        <w:rPr>
          <w:rFonts w:hint="eastAsia" w:ascii="仿宋" w:hAnsi="仿宋" w:eastAsia="仿宋" w:cs="仿宋"/>
          <w:b/>
          <w:bCs/>
          <w:snapToGrid w:val="0"/>
          <w:color w:val="0000FF"/>
          <w:spacing w:val="-1"/>
          <w:kern w:val="0"/>
          <w:sz w:val="24"/>
          <w:szCs w:val="24"/>
          <w:lang w:val="en-US" w:eastAsia="zh-CN" w:bidi="ar-SA"/>
        </w:rPr>
        <w:t xml:space="preserve">      </w:t>
      </w:r>
      <w:bookmarkStart w:id="113" w:name="_Toc26241"/>
      <w:r>
        <w:rPr>
          <w:rFonts w:hint="eastAsia" w:ascii="仿宋" w:hAnsi="仿宋" w:eastAsia="仿宋" w:cs="仿宋"/>
          <w:b/>
          <w:bCs/>
          <w:snapToGrid w:val="0"/>
          <w:color w:val="0000FF"/>
          <w:spacing w:val="-1"/>
          <w:kern w:val="0"/>
          <w:sz w:val="28"/>
          <w:szCs w:val="28"/>
          <w:lang w:val="en-US" w:eastAsia="zh-CN" w:bidi="ar-SA"/>
        </w:rPr>
        <w:t>（1）开标一览表可自行调整增加行列。</w:t>
      </w:r>
      <w:bookmarkEnd w:id="112"/>
      <w:bookmarkEnd w:id="113"/>
    </w:p>
    <w:p w14:paraId="6E5A5F82">
      <w:pPr>
        <w:pStyle w:val="2"/>
        <w:bidi w:val="0"/>
        <w:rPr>
          <w:rFonts w:hint="eastAsia"/>
          <w:sz w:val="28"/>
          <w:szCs w:val="18"/>
          <w:lang w:val="en-US" w:eastAsia="en-US"/>
        </w:rPr>
      </w:pPr>
      <w:bookmarkStart w:id="114" w:name="_Toc15107"/>
      <w:r>
        <w:rPr>
          <w:rFonts w:hint="eastAsia"/>
          <w:sz w:val="28"/>
          <w:szCs w:val="18"/>
          <w:lang w:val="en-US" w:eastAsia="en-US"/>
        </w:rPr>
        <w:t>关于推动解决政府采购异常低价问题的通知财库〔2026〕2号</w:t>
      </w:r>
      <w:bookmarkEnd w:id="114"/>
    </w:p>
    <w:p w14:paraId="6A158462">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强化政府采购异常低价审查</w:t>
      </w:r>
    </w:p>
    <w:p w14:paraId="55ED743F">
      <w:pPr>
        <w:numPr>
          <w:ilvl w:val="0"/>
          <w:numId w:val="0"/>
        </w:numPr>
        <w:spacing w:before="192" w:line="360" w:lineRule="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（一）采购人应当在采购文件中明确，政府采购评审中出现下列情形之一的，评审委员会应当启动异常低价投标（响应）审查程序：</w:t>
      </w:r>
    </w:p>
    <w:p w14:paraId="1ABB042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1.投标（响应）报价低于全部通过符合性审查供应商投标（响应）报价平均值50%的，即投标（响应）报价&lt;全部通过符合性审查供应商投标（响应）报价平均值×50%；</w:t>
      </w:r>
    </w:p>
    <w:p w14:paraId="47D6118A">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2.投标（响应）报价低于通过符合性审查的次低报价供应商投标（响应）报价50%的，即投标（响应）报价&lt;通过符合性审查的次低报价供应商投标（响应）报价×50%；</w:t>
      </w:r>
    </w:p>
    <w:p w14:paraId="408D9EA9">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3.投标（响应）报价低于采购项目最高限价45%的，即投标（响应）报价&lt;采购项目最高限价×45%；</w:t>
      </w:r>
    </w:p>
    <w:p w14:paraId="30F3F73E">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4.评审委员会基于专业判断，认为供应商报价过低，有可能影响产品质量或者不能诚信履约的其他情形。</w:t>
      </w:r>
    </w:p>
    <w:p w14:paraId="110834A2">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采购人可以结合具体项目实际情况，提高上述第1项至第3项中启动异常低价投标（响应）审查的数值标准，但是最高不得超过65%。</w:t>
      </w:r>
    </w:p>
    <w:p w14:paraId="54B5EF6D">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相关法律法规对供应商报价有规定的，从其规定。</w:t>
      </w:r>
    </w:p>
    <w:p w14:paraId="3EF83F6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89A1F6">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6540AE">
      <w:pPr>
        <w:numPr>
          <w:ilvl w:val="0"/>
          <w:numId w:val="0"/>
        </w:numPr>
        <w:spacing w:before="192" w:line="360" w:lineRule="auto"/>
        <w:rPr>
          <w:rFonts w:hint="default"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备注：如投标单位报价超过以上法律规定并且未能符合以上法律条款要求，视为投标无效。</w:t>
      </w:r>
    </w:p>
    <w:p w14:paraId="2DDD234F">
      <w:pPr>
        <w:spacing w:before="79" w:line="465" w:lineRule="exact"/>
        <w:rPr>
          <w:rFonts w:hint="eastAsia" w:ascii="仿宋" w:hAnsi="仿宋" w:eastAsia="仿宋" w:cs="仿宋"/>
          <w:b/>
          <w:bCs/>
          <w:color w:val="auto"/>
          <w:spacing w:val="-6"/>
          <w:position w:val="16"/>
          <w:sz w:val="24"/>
          <w:szCs w:val="24"/>
        </w:rPr>
      </w:pPr>
    </w:p>
    <w:p w14:paraId="17D605A4">
      <w:pPr>
        <w:spacing w:before="79" w:line="465" w:lineRule="exact"/>
        <w:rPr>
          <w:rFonts w:hint="eastAsia" w:ascii="仿宋" w:hAnsi="仿宋" w:eastAsia="仿宋" w:cs="仿宋"/>
          <w:b/>
          <w:bCs/>
          <w:color w:val="auto"/>
          <w:spacing w:val="-6"/>
          <w:position w:val="16"/>
          <w:sz w:val="24"/>
          <w:szCs w:val="24"/>
        </w:rPr>
      </w:pPr>
    </w:p>
    <w:p w14:paraId="66C26EA5">
      <w:pPr>
        <w:numPr>
          <w:ilvl w:val="0"/>
          <w:numId w:val="4"/>
        </w:numPr>
        <w:spacing w:before="79" w:line="465" w:lineRule="exact"/>
        <w:ind w:firstLine="458" w:firstLineChars="200"/>
        <w:rPr>
          <w:rFonts w:hint="eastAsia" w:ascii="仿宋" w:hAnsi="仿宋" w:eastAsia="仿宋" w:cs="仿宋"/>
          <w:b/>
          <w:bCs/>
          <w:color w:val="auto"/>
          <w:spacing w:val="-6"/>
          <w:position w:val="16"/>
          <w:sz w:val="24"/>
          <w:szCs w:val="24"/>
          <w:lang w:val="en-US" w:eastAsia="zh-CN"/>
        </w:rPr>
      </w:pPr>
      <w:r>
        <w:rPr>
          <w:rFonts w:hint="eastAsia" w:ascii="仿宋" w:hAnsi="仿宋" w:eastAsia="仿宋" w:cs="仿宋"/>
          <w:b/>
          <w:bCs/>
          <w:color w:val="auto"/>
          <w:spacing w:val="-6"/>
          <w:position w:val="16"/>
          <w:sz w:val="24"/>
          <w:szCs w:val="24"/>
          <w:lang w:val="en-US" w:eastAsia="zh-CN"/>
        </w:rPr>
        <w:t>企业三证合一的法人营业执照或含二维码的营业执照；</w:t>
      </w:r>
    </w:p>
    <w:p w14:paraId="6BCA7303">
      <w:pPr>
        <w:numPr>
          <w:ilvl w:val="0"/>
          <w:numId w:val="0"/>
        </w:numPr>
        <w:spacing w:before="79" w:line="465" w:lineRule="exact"/>
        <w:rPr>
          <w:rFonts w:hint="eastAsia" w:ascii="仿宋" w:hAnsi="仿宋" w:eastAsia="仿宋" w:cs="仿宋"/>
          <w:b/>
          <w:bCs/>
          <w:color w:val="auto"/>
          <w:spacing w:val="-6"/>
          <w:position w:val="16"/>
          <w:sz w:val="24"/>
          <w:szCs w:val="24"/>
          <w:lang w:val="zh-CN" w:eastAsia="zh-CN"/>
        </w:rPr>
      </w:pPr>
    </w:p>
    <w:p w14:paraId="3E393870">
      <w:pPr>
        <w:numPr>
          <w:ilvl w:val="0"/>
          <w:numId w:val="0"/>
        </w:numPr>
        <w:spacing w:line="222" w:lineRule="auto"/>
        <w:ind w:leftChars="228"/>
        <w:rPr>
          <w:rFonts w:hint="eastAsia" w:ascii="仿宋" w:hAnsi="仿宋" w:eastAsia="仿宋" w:cs="仿宋"/>
          <w:b/>
          <w:bCs/>
          <w:color w:val="auto"/>
          <w:spacing w:val="-5"/>
          <w:sz w:val="24"/>
          <w:szCs w:val="24"/>
        </w:rPr>
      </w:pPr>
      <w:r>
        <w:rPr>
          <w:rFonts w:hint="eastAsia" w:ascii="仿宋" w:hAnsi="仿宋" w:eastAsia="仿宋" w:cs="仿宋"/>
          <w:b/>
          <w:bCs/>
          <w:color w:val="auto"/>
          <w:spacing w:val="-6"/>
          <w:position w:val="16"/>
          <w:sz w:val="24"/>
          <w:szCs w:val="24"/>
          <w:lang w:val="en-US" w:eastAsia="zh-CN"/>
        </w:rPr>
        <w:t>3、授权人参与投标提供法定代表人授权书及被授权人身份证；法人本人参与投标提供法人身份证及法人资格证明；</w:t>
      </w:r>
    </w:p>
    <w:p w14:paraId="065FC25A">
      <w:pPr>
        <w:numPr>
          <w:ilvl w:val="0"/>
          <w:numId w:val="0"/>
        </w:numPr>
        <w:spacing w:line="222" w:lineRule="auto"/>
        <w:ind w:leftChars="228" w:firstLine="2078" w:firstLineChars="900"/>
        <w:rPr>
          <w:rFonts w:hint="eastAsia" w:ascii="仿宋" w:hAnsi="仿宋" w:eastAsia="仿宋" w:cs="仿宋"/>
          <w:b/>
          <w:bCs/>
          <w:color w:val="auto"/>
          <w:spacing w:val="-5"/>
          <w:sz w:val="24"/>
          <w:szCs w:val="24"/>
        </w:rPr>
      </w:pPr>
    </w:p>
    <w:p w14:paraId="3E62EAC9">
      <w:pPr>
        <w:numPr>
          <w:ilvl w:val="0"/>
          <w:numId w:val="0"/>
        </w:numPr>
        <w:spacing w:line="222" w:lineRule="auto"/>
        <w:ind w:leftChars="228" w:firstLine="2310" w:firstLineChars="1100"/>
        <w:rPr>
          <w:rFonts w:hint="eastAsia" w:ascii="仿宋" w:hAnsi="仿宋" w:eastAsia="仿宋" w:cs="仿宋"/>
          <w:color w:val="auto"/>
          <w:sz w:val="24"/>
          <w:szCs w:val="24"/>
        </w:rPr>
      </w:pPr>
      <w:r>
        <w:rPr>
          <w:rFonts w:hint="eastAsia" w:ascii="仿宋" w:hAnsi="仿宋" w:eastAsia="仿宋" w:cs="仿宋"/>
          <w:color w:val="auto"/>
        </w:rPr>
        <mc:AlternateContent>
          <mc:Choice Requires="wps">
            <w:drawing>
              <wp:anchor distT="0" distB="0" distL="114300" distR="114300" simplePos="0" relativeHeight="251661312"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73D1C5AE">
                            <w:pPr>
                              <w:pStyle w:val="9"/>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1312;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14:paraId="73D1C5AE">
                      <w:pPr>
                        <w:pStyle w:val="9"/>
                        <w:spacing w:before="19" w:line="228" w:lineRule="auto"/>
                        <w:ind w:left="20"/>
                        <w:rPr>
                          <w:sz w:val="20"/>
                          <w:szCs w:val="20"/>
                        </w:rPr>
                      </w:pPr>
                    </w:p>
                  </w:txbxContent>
                </v:textbox>
              </v:shape>
            </w:pict>
          </mc:Fallback>
        </mc:AlternateContent>
      </w:r>
      <w:r>
        <w:rPr>
          <w:rFonts w:hint="eastAsia" w:ascii="仿宋" w:hAnsi="仿宋" w:eastAsia="仿宋" w:cs="仿宋"/>
          <w:b/>
          <w:bCs/>
          <w:color w:val="auto"/>
          <w:spacing w:val="-5"/>
          <w:sz w:val="24"/>
          <w:szCs w:val="24"/>
        </w:rPr>
        <w:t>法定代表人身份证明</w:t>
      </w:r>
    </w:p>
    <w:p w14:paraId="3E43DC9B">
      <w:pPr>
        <w:spacing w:line="360" w:lineRule="auto"/>
        <w:rPr>
          <w:rFonts w:hint="eastAsia" w:ascii="仿宋" w:hAnsi="仿宋" w:eastAsia="仿宋" w:cs="仿宋"/>
          <w:color w:val="auto"/>
          <w:sz w:val="21"/>
        </w:rPr>
      </w:pPr>
    </w:p>
    <w:p w14:paraId="057E322E">
      <w:pPr>
        <w:spacing w:before="78" w:line="360" w:lineRule="auto"/>
        <w:ind w:firstLine="657" w:firstLineChars="300"/>
        <w:jc w:val="both"/>
        <w:rPr>
          <w:rFonts w:hint="eastAsia" w:ascii="仿宋" w:hAnsi="仿宋" w:eastAsia="仿宋" w:cs="仿宋"/>
          <w:color w:val="auto"/>
          <w:sz w:val="24"/>
          <w:szCs w:val="24"/>
        </w:rPr>
      </w:pPr>
      <w:r>
        <w:rPr>
          <w:rFonts w:hint="eastAsia" w:ascii="仿宋" w:hAnsi="仿宋" w:eastAsia="仿宋" w:cs="仿宋"/>
          <w:b/>
          <w:bCs/>
          <w:color w:val="auto"/>
          <w:spacing w:val="-11"/>
          <w:sz w:val="24"/>
          <w:szCs w:val="24"/>
        </w:rPr>
        <w:t>同志，现任我单位</w:t>
      </w:r>
      <w:r>
        <w:rPr>
          <w:rFonts w:hint="eastAsia" w:ascii="仿宋" w:hAnsi="仿宋" w:eastAsia="仿宋" w:cs="仿宋"/>
          <w:color w:val="auto"/>
          <w:spacing w:val="1"/>
          <w:sz w:val="24"/>
          <w:szCs w:val="24"/>
        </w:rPr>
        <w:t xml:space="preserve">          </w:t>
      </w:r>
      <w:r>
        <w:rPr>
          <w:rFonts w:hint="eastAsia" w:ascii="仿宋" w:hAnsi="仿宋" w:eastAsia="仿宋" w:cs="仿宋"/>
          <w:b/>
          <w:bCs/>
          <w:color w:val="auto"/>
          <w:spacing w:val="-11"/>
          <w:sz w:val="24"/>
          <w:szCs w:val="24"/>
        </w:rPr>
        <w:t>职务，为法定代表人，特此</w:t>
      </w:r>
      <w:r>
        <w:rPr>
          <w:rFonts w:hint="eastAsia" w:ascii="仿宋" w:hAnsi="仿宋" w:eastAsia="仿宋" w:cs="仿宋"/>
          <w:b/>
          <w:bCs/>
          <w:color w:val="auto"/>
          <w:spacing w:val="-12"/>
          <w:sz w:val="24"/>
          <w:szCs w:val="24"/>
        </w:rPr>
        <w:t>证明。</w:t>
      </w:r>
    </w:p>
    <w:p w14:paraId="5F060C87">
      <w:pPr>
        <w:spacing w:line="360" w:lineRule="auto"/>
        <w:rPr>
          <w:rFonts w:hint="eastAsia" w:ascii="仿宋" w:hAnsi="仿宋" w:eastAsia="仿宋" w:cs="仿宋"/>
          <w:color w:val="auto"/>
        </w:rPr>
      </w:pPr>
    </w:p>
    <w:p w14:paraId="394C9ADC">
      <w:pPr>
        <w:spacing w:line="360" w:lineRule="auto"/>
        <w:rPr>
          <w:rFonts w:hint="eastAsia" w:ascii="仿宋" w:hAnsi="仿宋" w:eastAsia="仿宋" w:cs="仿宋"/>
          <w:color w:val="auto"/>
        </w:rPr>
        <w:sectPr>
          <w:headerReference r:id="rId12" w:type="default"/>
          <w:footerReference r:id="rId13" w:type="default"/>
          <w:pgSz w:w="11906" w:h="16839"/>
          <w:pgMar w:top="1274" w:right="1714" w:bottom="1171" w:left="1785" w:header="852" w:footer="992" w:gutter="0"/>
          <w:pgNumType w:fmt="decimal"/>
          <w:cols w:equalWidth="0" w:num="1">
            <w:col w:w="8406"/>
          </w:cols>
        </w:sectPr>
      </w:pPr>
    </w:p>
    <w:p w14:paraId="60C87860">
      <w:pPr>
        <w:spacing w:before="49" w:line="360" w:lineRule="auto"/>
        <w:ind w:left="33"/>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签发日期：</w:t>
      </w:r>
    </w:p>
    <w:p w14:paraId="5CA91FC3">
      <w:pPr>
        <w:spacing w:before="176" w:line="360" w:lineRule="auto"/>
        <w:ind w:left="37"/>
        <w:rPr>
          <w:rFonts w:hint="eastAsia" w:ascii="仿宋" w:hAnsi="仿宋" w:eastAsia="仿宋" w:cs="仿宋"/>
          <w:color w:val="auto"/>
          <w:sz w:val="24"/>
          <w:szCs w:val="24"/>
        </w:rPr>
      </w:pPr>
      <w:r>
        <w:rPr>
          <w:rFonts w:hint="eastAsia" w:ascii="仿宋" w:hAnsi="仿宋" w:eastAsia="仿宋" w:cs="仿宋"/>
          <w:b/>
          <w:bCs/>
          <w:color w:val="auto"/>
          <w:spacing w:val="-6"/>
          <w:position w:val="17"/>
          <w:sz w:val="24"/>
          <w:szCs w:val="24"/>
        </w:rPr>
        <w:t>附：代表人性别：</w:t>
      </w:r>
    </w:p>
    <w:p w14:paraId="27F25379">
      <w:pPr>
        <w:spacing w:line="360" w:lineRule="auto"/>
        <w:ind w:left="24"/>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联系电话：</w:t>
      </w:r>
    </w:p>
    <w:p w14:paraId="71CDE99F">
      <w:pPr>
        <w:spacing w:before="176" w:line="360" w:lineRule="auto"/>
        <w:ind w:left="34"/>
        <w:rPr>
          <w:rFonts w:hint="eastAsia" w:ascii="仿宋" w:hAnsi="仿宋" w:eastAsia="仿宋" w:cs="仿宋"/>
          <w:color w:val="auto"/>
          <w:sz w:val="24"/>
          <w:szCs w:val="24"/>
        </w:rPr>
      </w:pPr>
      <w:r>
        <w:rPr>
          <w:rFonts w:hint="eastAsia" w:ascii="仿宋" w:hAnsi="仿宋" w:eastAsia="仿宋" w:cs="仿宋"/>
          <w:b/>
          <w:bCs/>
          <w:color w:val="auto"/>
          <w:spacing w:val="-6"/>
          <w:position w:val="16"/>
          <w:sz w:val="24"/>
          <w:szCs w:val="24"/>
        </w:rPr>
        <w:t>营业执照号码：</w:t>
      </w:r>
    </w:p>
    <w:p w14:paraId="54C313F5">
      <w:pPr>
        <w:spacing w:before="1" w:line="360" w:lineRule="auto"/>
        <w:ind w:left="28"/>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说明：</w:t>
      </w:r>
    </w:p>
    <w:p w14:paraId="09F1BB30">
      <w:pPr>
        <w:spacing w:line="360" w:lineRule="auto"/>
        <w:rPr>
          <w:rFonts w:hint="eastAsia" w:ascii="仿宋" w:hAnsi="仿宋" w:eastAsia="仿宋" w:cs="仿宋"/>
          <w:color w:val="auto"/>
          <w:sz w:val="2"/>
        </w:rPr>
      </w:pPr>
      <w:r>
        <w:rPr>
          <w:rFonts w:hint="eastAsia" w:ascii="仿宋" w:hAnsi="仿宋" w:eastAsia="仿宋" w:cs="仿宋"/>
          <w:color w:val="auto"/>
          <w:sz w:val="2"/>
          <w:szCs w:val="2"/>
        </w:rPr>
        <w:br w:type="column"/>
      </w:r>
    </w:p>
    <w:p w14:paraId="7400126C">
      <w:pPr>
        <w:spacing w:before="48" w:line="360" w:lineRule="auto"/>
        <w:ind w:left="4"/>
        <w:rPr>
          <w:rFonts w:hint="eastAsia" w:ascii="仿宋" w:hAnsi="仿宋" w:eastAsia="仿宋" w:cs="仿宋"/>
          <w:color w:val="auto"/>
          <w:sz w:val="24"/>
          <w:szCs w:val="24"/>
        </w:rPr>
      </w:pPr>
      <w:r>
        <w:rPr>
          <w:rFonts w:hint="eastAsia" w:ascii="仿宋" w:hAnsi="仿宋" w:eastAsia="仿宋" w:cs="仿宋"/>
          <w:b/>
          <w:bCs/>
          <w:color w:val="auto"/>
          <w:spacing w:val="-10"/>
          <w:position w:val="17"/>
          <w:sz w:val="24"/>
          <w:szCs w:val="24"/>
        </w:rPr>
        <w:t>单位：</w:t>
      </w:r>
    </w:p>
    <w:p w14:paraId="1873BBAB">
      <w:pPr>
        <w:spacing w:before="1" w:line="360" w:lineRule="auto"/>
        <w:ind w:left="4"/>
        <w:rPr>
          <w:rFonts w:hint="eastAsia" w:ascii="仿宋" w:hAnsi="仿宋" w:eastAsia="仿宋" w:cs="仿宋"/>
          <w:color w:val="auto"/>
          <w:sz w:val="24"/>
          <w:szCs w:val="24"/>
        </w:rPr>
      </w:pPr>
      <w:r>
        <w:rPr>
          <w:rFonts w:hint="eastAsia" w:ascii="仿宋" w:hAnsi="仿宋" w:eastAsia="仿宋" w:cs="仿宋"/>
          <w:b/>
          <w:bCs/>
          <w:color w:val="auto"/>
          <w:spacing w:val="-10"/>
          <w:sz w:val="24"/>
          <w:szCs w:val="24"/>
        </w:rPr>
        <w:t>年龄：</w:t>
      </w:r>
    </w:p>
    <w:p w14:paraId="5BE2FB94">
      <w:pPr>
        <w:spacing w:line="360" w:lineRule="auto"/>
        <w:rPr>
          <w:rFonts w:hint="eastAsia" w:ascii="仿宋" w:hAnsi="仿宋" w:eastAsia="仿宋" w:cs="仿宋"/>
          <w:color w:val="auto"/>
          <w:sz w:val="21"/>
        </w:rPr>
      </w:pPr>
    </w:p>
    <w:p w14:paraId="5354CED0">
      <w:pPr>
        <w:spacing w:line="360" w:lineRule="auto"/>
        <w:rPr>
          <w:rFonts w:hint="eastAsia" w:ascii="仿宋" w:hAnsi="仿宋" w:eastAsia="仿宋" w:cs="仿宋"/>
          <w:color w:val="auto"/>
          <w:sz w:val="21"/>
        </w:rPr>
      </w:pPr>
    </w:p>
    <w:p w14:paraId="64EC03D9">
      <w:pPr>
        <w:spacing w:before="78" w:line="360" w:lineRule="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经济性质：</w:t>
      </w:r>
    </w:p>
    <w:p w14:paraId="17EBB682">
      <w:pPr>
        <w:spacing w:line="360" w:lineRule="auto"/>
        <w:rPr>
          <w:rFonts w:hint="eastAsia" w:ascii="仿宋" w:hAnsi="仿宋" w:eastAsia="仿宋" w:cs="仿宋"/>
          <w:color w:val="auto"/>
          <w:sz w:val="2"/>
        </w:rPr>
      </w:pPr>
      <w:r>
        <w:rPr>
          <w:rFonts w:hint="eastAsia" w:ascii="仿宋" w:hAnsi="仿宋" w:eastAsia="仿宋" w:cs="仿宋"/>
          <w:color w:val="auto"/>
          <w:sz w:val="2"/>
          <w:szCs w:val="2"/>
        </w:rPr>
        <w:br w:type="column"/>
      </w:r>
    </w:p>
    <w:p w14:paraId="4FF50289">
      <w:pPr>
        <w:spacing w:line="360" w:lineRule="auto"/>
        <w:rPr>
          <w:rFonts w:hint="eastAsia" w:ascii="仿宋" w:hAnsi="仿宋" w:eastAsia="仿宋" w:cs="仿宋"/>
          <w:color w:val="auto"/>
          <w:sz w:val="21"/>
        </w:rPr>
      </w:pPr>
    </w:p>
    <w:p w14:paraId="72CF05C6">
      <w:pPr>
        <w:spacing w:before="78" w:line="360" w:lineRule="auto"/>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身份证号码：</w:t>
      </w:r>
    </w:p>
    <w:p w14:paraId="53829F36">
      <w:pPr>
        <w:spacing w:line="360" w:lineRule="auto"/>
        <w:rPr>
          <w:rFonts w:hint="eastAsia" w:ascii="仿宋" w:hAnsi="仿宋" w:eastAsia="仿宋" w:cs="仿宋"/>
          <w:color w:val="auto"/>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14:paraId="07DE6DBA">
      <w:pPr>
        <w:spacing w:before="222" w:line="360" w:lineRule="auto"/>
        <w:ind w:left="37"/>
        <w:rPr>
          <w:rFonts w:hint="eastAsia" w:ascii="仿宋" w:hAnsi="仿宋" w:eastAsia="仿宋" w:cs="仿宋"/>
          <w:color w:val="auto"/>
          <w:sz w:val="24"/>
          <w:szCs w:val="24"/>
        </w:rPr>
      </w:pPr>
      <w:r>
        <w:rPr>
          <w:rFonts w:hint="eastAsia" w:ascii="仿宋" w:hAnsi="仿宋" w:eastAsia="仿宋" w:cs="仿宋"/>
          <w:b/>
          <w:bCs/>
          <w:color w:val="auto"/>
          <w:spacing w:val="-3"/>
          <w:position w:val="16"/>
          <w:sz w:val="24"/>
          <w:szCs w:val="24"/>
        </w:rPr>
        <w:t>1、法定代表人为企业事业单位、国家机关、社会团体的主要行政负责人。</w:t>
      </w:r>
    </w:p>
    <w:p w14:paraId="64365842">
      <w:pPr>
        <w:spacing w:before="1" w:line="360" w:lineRule="auto"/>
        <w:ind w:left="22"/>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2、内容必须填写真实、清楚、涂改无效，不得转让。</w:t>
      </w:r>
    </w:p>
    <w:p w14:paraId="04DC8F39">
      <w:pPr>
        <w:spacing w:before="181" w:line="360" w:lineRule="auto"/>
        <w:ind w:left="24"/>
        <w:rPr>
          <w:rFonts w:hint="eastAsia" w:ascii="仿宋" w:hAnsi="仿宋" w:eastAsia="仿宋" w:cs="仿宋"/>
          <w:color w:val="auto"/>
          <w:sz w:val="24"/>
          <w:szCs w:val="24"/>
        </w:rPr>
      </w:pPr>
      <w:r>
        <w:rPr>
          <w:rFonts w:hint="eastAsia" w:ascii="仿宋" w:hAnsi="仿宋" w:eastAsia="仿宋" w:cs="仿宋"/>
          <w:b/>
          <w:bCs/>
          <w:color w:val="auto"/>
          <w:spacing w:val="-2"/>
          <w:position w:val="17"/>
          <w:sz w:val="24"/>
          <w:szCs w:val="24"/>
        </w:rPr>
        <w:t>3、将此证明书原件提交采购代理机构作为</w:t>
      </w:r>
      <w:r>
        <w:rPr>
          <w:rFonts w:hint="eastAsia" w:ascii="仿宋" w:hAnsi="仿宋" w:eastAsia="仿宋" w:cs="仿宋"/>
          <w:b/>
          <w:bCs/>
          <w:color w:val="auto"/>
          <w:spacing w:val="-3"/>
          <w:position w:val="17"/>
          <w:sz w:val="24"/>
          <w:szCs w:val="24"/>
        </w:rPr>
        <w:t>响应文件附件。</w:t>
      </w:r>
    </w:p>
    <w:p w14:paraId="6D630B76">
      <w:pPr>
        <w:spacing w:line="360" w:lineRule="auto"/>
        <w:ind w:left="302"/>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(为避免废标，请投标人务必提供本附件)</w:t>
      </w:r>
    </w:p>
    <w:p w14:paraId="5780DB68">
      <w:pPr>
        <w:pStyle w:val="9"/>
        <w:spacing w:before="178" w:line="360" w:lineRule="auto"/>
        <w:rPr>
          <w:rFonts w:hint="eastAsia" w:ascii="仿宋" w:hAnsi="仿宋" w:eastAsia="仿宋" w:cs="仿宋"/>
          <w:color w:val="auto"/>
          <w:sz w:val="21"/>
        </w:rPr>
      </w:pPr>
      <w:r>
        <w:rPr>
          <w:rFonts w:hint="eastAsia" w:ascii="仿宋" w:hAnsi="仿宋" w:eastAsia="仿宋" w:cs="仿宋"/>
          <w:color w:val="auto"/>
          <w:position w:val="-44"/>
        </w:rPr>
        <mc:AlternateContent>
          <mc:Choice Requires="wpg">
            <w:drawing>
              <wp:inline distT="0" distB="0" distL="114300" distR="114300">
                <wp:extent cx="2105660" cy="1414780"/>
                <wp:effectExtent l="0" t="0" r="2540" b="76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43"/>
                          <a:stretch>
                            <a:fillRect/>
                          </a:stretch>
                        </pic:blipFill>
                        <pic:spPr>
                          <a:xfrm>
                            <a:off x="0" y="0"/>
                            <a:ext cx="3296" cy="2208"/>
                          </a:xfrm>
                          <a:prstGeom prst="rect">
                            <a:avLst/>
                          </a:prstGeom>
                          <a:noFill/>
                          <a:ln>
                            <a:noFill/>
                          </a:ln>
                        </pic:spPr>
                      </pic:pic>
                      <wps:wsp>
                        <wps:cNvPr id="27" name="文本框 23"/>
                        <wps:cNvSpPr txBox="1"/>
                        <wps:spPr>
                          <a:xfrm>
                            <a:off x="-20" y="-20"/>
                            <a:ext cx="2071" cy="1471"/>
                          </a:xfrm>
                          <a:prstGeom prst="rect">
                            <a:avLst/>
                          </a:prstGeom>
                          <a:noFill/>
                          <a:ln>
                            <a:noFill/>
                          </a:ln>
                        </wps:spPr>
                        <wps:txbx>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DiWzCvEAgAAxwYAAA4AAABkcnMvZTJvRG9jLnhtbK1VzW7U&#10;MBC+I/EOVu5tfrbdLlF3K6C0qlTBisIDeB0nsUhsy/b+9I4o3DhxgQt33gCJt2n7Gsw4P+12hSio&#10;hyTjGXvmm29mnP2DVV2RBTdWKDkO4u0oIFwylQlZjIO3b462RgGxjsqMVkrycXDObXAwefxof6lT&#10;nqhSVRk3BJxImy71OCid02kYWlbymtptpbkEY65MTR0sTRFmhi7Be12FSRQNw6UymTaKcWtBe9gY&#10;g9ajuY9DleeC8UPF5jWXrvFqeEUdpGRLoW0w8WjznDP3Ks8td6QaB5Cp828IAvIM3+Fkn6aFoboU&#10;rIVA7wPhTk41FRKC9q4OqaNkbsSGq1owo6zK3TZTddgk4hmBLOLoDjfHRs21z6VIl4XuSYdC3WH9&#10;v92yl4upISIbB8luQCStoeLXP99ffv5IQAHsLHWRwqZjo8/01LSKollhwqvc1PiFVMjK83re88pX&#10;jjBQJnG0OxwC5Qxs8U68szdqmWcllAfPbSVgBit+fU1Y+aI9PRjEw+ZokiQjtIZd2BDR9WC0YCk8&#10;LU0gbdD09+aEU25uOJCO3uRiKtjUNItbVAGehqrLr7+uP12QHUSFB3BPc4IilFPF3lki1fOSyoI/&#10;tRr6ERjwOaxvD3G5Fm5WCX0kqgrJRflhB4SYlNczDnU3J5kHRFPrDHesxIA5BH4NYBuye4NHeQMM&#10;MVvoivv2wSB50lcyWq8k0GWsO+aqJigALIgOVaApXZzaFke3BdVSITm+VSq5poDuQI3H2qDzIoDF&#10;boZLy3ZcwmqjRf5pks5KqrFX0O2t9tjr2uPqy8XVtx9X3z+QZIBFb/fhJBG3eqag8T33qP8DkRuD&#10;0Q9VtBd3EwVSU6luGjumHozMG4QoudVs1aYzU9k5ZFOdSOASb9hOMJ0w64S5NqIo+wFAR1ALqBRO&#10;MdxvfrDbuxgv0Ntrv+vm/zP5DV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DiWzCv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43" o:title=""/>
                  <o:lock v:ext="edit" aspectratio="t"/>
                </v:shape>
                <v:shape id="文本框 23" o:spid="_x0000_s1026" o:spt="202" type="#_x0000_t202" style="position:absolute;left:-20;top:-20;height:1471;width:207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color w:val="auto"/>
          <w:position w:val="-44"/>
        </w:rPr>
        <mc:AlternateContent>
          <mc:Choice Requires="wpg">
            <w:drawing>
              <wp:inline distT="0" distB="0" distL="114300" distR="114300">
                <wp:extent cx="2105660" cy="1414780"/>
                <wp:effectExtent l="0" t="0" r="2540" b="76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43"/>
                          <a:stretch>
                            <a:fillRect/>
                          </a:stretch>
                        </pic:blipFill>
                        <pic:spPr>
                          <a:xfrm>
                            <a:off x="0" y="0"/>
                            <a:ext cx="3296" cy="2208"/>
                          </a:xfrm>
                          <a:prstGeom prst="rect">
                            <a:avLst/>
                          </a:prstGeom>
                          <a:noFill/>
                          <a:ln>
                            <a:noFill/>
                          </a:ln>
                        </pic:spPr>
                      </pic:pic>
                      <wps:wsp>
                        <wps:cNvPr id="23" name="文本框 23"/>
                        <wps:cNvSpPr txBox="1"/>
                        <wps:spPr>
                          <a:xfrm>
                            <a:off x="-20" y="-20"/>
                            <a:ext cx="2071" cy="1471"/>
                          </a:xfrm>
                          <a:prstGeom prst="rect">
                            <a:avLst/>
                          </a:prstGeom>
                          <a:noFill/>
                          <a:ln>
                            <a:noFill/>
                          </a:ln>
                        </wps:spPr>
                        <wps:txbx>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Sq++/AgAAxwYAAA4AAABkcnMvZTJvRG9jLnhtbLVVzW7U&#10;MBC+I/EOVu5tfrZsS9TdCiitKlWwovAAXsdJLBLbsr0/vSNabpy4wIU7b4DE27R9DWacn+52hSgI&#10;DknGM/bMN9/MOPsHy7oic26sUHIUxNtRQLhkKhOyGAVvXh9t7QXEOiozWinJR8E5t8HB+OGD/YVO&#10;eaJKVWXcEHAibbrQo6B0TqdhaFnJa2q3leYSjLkyNXWwNEWYGboA73UVJlE0DBfKZNooxq0F7WFj&#10;DFqP5j4OVZ4Lxg8Vm9Vcusar4RV1kJIthbbB2KPNc87cyzy33JFqFECmzr8hCMhTfIfjfZoWhupS&#10;sBYCvQ+EOznVVEgI2rs6pI6SmREbrmrBjLIqd9tM1WGTiGcEsoijO9wcGzXTPpciXRS6Jx0KdYf1&#10;v3bLXswnhohsFCQ7AZG0horffH939fGSgALYWegihU3HRp/piWkVRbPChJe5qfELqZCl5/W855Uv&#10;HWGgTOLo0XAIlDOwxTvxzu5eyzwroTx4bisBM1jx62vCyuft6cEgHjZHkyTZQ2vYhQ0RXQ9GC5bC&#10;09IE0gZNv29OOOVmhgPp6E3OJ4JNTLNYoSrpqLr6/OPmwwXxTOEB3NOcoAjlVLG3lkj1rKSy4E+s&#10;hn4EBnwO69tDXK6Fm1ZCH4mqQnJR/rcDQkzK6ymHupuTzAOiqXWGO1ZiwBwCvwKwDdm9waO8BYaY&#10;LXTFfftgkDzuKxmtVxLoMtYdc1UTFAAWRIcq0JTOT22Lo9uCaqmQHN8qlVxTQHegxmNt0HkRwGI3&#10;w6VlOy5htdEifzRJZyXV2CvodqU9Bl17XH+6uP7y7frre5IMsOjtPpwk4pZPFTS+5x71vyByYzD6&#10;oYp2426iQFodi/9A5i1ClNxyumzTmarsHLKpTiRwiTdsJ5hOmHbCTBtRlP0AoCOoBVQKpxjuNz/Y&#10;7V2MF+jq2u+6/f+MfwJQSwMECgAAAAAAh07iQAAAAAAAAAAAAAAAAAoAAABkcnMvbWVkaWEvUEsD&#10;BBQAAAAIAIdO4kC/Jzf+3wcAANoHAAAUAAAAZHJzL21lZGlhL2ltYWdlMS5wbmcB2gcl+IlQTkcN&#10;ChoKAAAADUlIRFIAAADdAAAAlAgGAAAAF5MsvgAAB6FJREFUeJzt3GuMXHUdh/Fnp61AuVQuFQG1&#10;GIzEKvSNVBG0EyzWxlZN1RJvGI2iQjVBMJKYwDe+oYkXokQxEoGGiKCCUYHKC5PRYkStNMpVFAEN&#10;ULRAE6B4abu++J+lQ1m23dt/6OnzeTM7Z87s+b15cvbcdogpkqQDLABOBI4HjgGOAA4CZk3VdqRp&#10;NAxsATYBDwB3A+uBm5M8PlUbGZrMl5vQFgEfAt4JHNb38ZPAQ8BmoAPMnMy2pAqeBvYH5gIvZUcf&#10;24HfANcAVyV5dDIbmVB0SWYBHwHOBY5tFt8G3AisA24FNiYZbtbfD9hnMoNK0y3J5r6f9wPmA28A&#10;FgNLgNnAf4ArgdVJ7p3IdsYdXZLlwNeAV1H2YpcClyW5eyIDSHuCJLOBFcCZlEOobcAlwPnj/dNz&#10;t6NLcijwbeC9lD8dVwPfSPLEeDYo7emSLAIupMS3EfhEkut39/u7FV2ShcC1wMuA64BVSR4e/7hS&#10;OyQZohxiXQS8GPgqcF6Srbv67i6jS7IC+F7z9tPAmpFjNWlvl+TlwNXAmyjnNFYmeWqs74wZXZIP&#10;UA4a/wUsS7J+imaVWiPJi4DvUPZ864ClY4U3Y4xftIxyivQhYFGS26d4VqkVer3etm63+xPKn5kr&#10;gdd3u91rer3e9tHW74y2MMlxlOAeBxYn+et0DSy1QXPIdTblbP7bgK8/37rP2dMl2R/4BeVC99Ik&#10;G6ZpTqlVer0e3W53LXAysLLb7d7T6/We8xfiaHu61cCrKWdibp7mOaVWac5evh94BLgkyZE7r9PZ&#10;6QsnAGdRDgYvqjGk1DZJ/gmcAcyh3EjyLEN9Kw4BPcqucYEnTqTJSfJTYDnwxiS/HVnev6frAm8B&#10;Ljc4aUp8gXKz9AX9C/ujO5vyaMOFFYeSWivJXZQ7uJYmec3I8k7z4ZHAO4AbJnrntKRRXdy8fnxk&#10;wcie7n3Nz2tqTyS13DrgPuC05vnTZ6JbTnlO6MYBDSa1UnPR/DrgKMp/VqDT3Dd2MrAuyZYBzie1&#10;1U3N6ylQ9nTHUZ7q/vWgJpJa7hbKScqFUKJ7bfPBbYOaSGqz5kHv+2ha6wBHN5951lKaPvfStNYB&#10;XtIs3DioaaS9wEZg/ySzO8CBzcInBziQ1HYjfR3QYcdlg8MHNIzUaklmAIc0b2f03wbmf2GWpscQ&#10;fc+ujvrkuKTpY3RSZUYnVWZ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XWAYab&#10;nx8e5CBSWyXZCjzavB3uAE83b2YOZiRprzCreX26AzzWvDlsQMNIe4PDgK3AEx3gH83CeYObR2q9&#10;ecCDSbZ3gD83C+cPcCCptZLMBI4F7oZyImVD89nCQQ0ltdxxwL7ArQCdJI8BtwOnJPESgjT13tq8&#10;/gp2XKdbCxwOnDCIiaSWW065SvCs6H7UvH5wEBNJbZVkHvBm4IYkW2BHdL8H7gBOT3LAgOaT2uiT&#10;wBBw+ciCDkCSYeBiYA5wxkBGk1omyRzgU8BfgJtGlvefOFkDPAic16wsaXLOAQ4GLkyybWThM9El&#10;+TdwATAXSO3ppDZJcgzwecph25X9n+18ieAK4Bbgs0lOqjKd1DJJZgDfpVybW9Xc8PyMzk4rbwM+&#10;BvwXuCqJ92NK4/dFYBHwrSS9nT98zsXwJHcBq4BXAD9Mss90Tyi1RZIVlMOzPwLnjrbOjNEW9nq9&#10;Dd1u9xDgNGB+t9v9ca/X2z5dg0ptkORU4FrKs3OLk2wabb2xbvv6HPB9YAVwbZLZUz6l1BJJ3gX8&#10;jHLnyduT3P986w7t4hfNBC4DPgz8AXhPkgemblRpz5ZkiHKWcjWwCViSZMNY3xkzuuaXdiiXEs4H&#10;NgNnAlc3F9SlvVaSo4BLgaXAncDyJH/b1fd2GV3fBpZR9npzgZ8D5yS5c2LjSnuuJPsCZ1F2RAdR&#10;bixZleTJ3fn+bkfXbGwu8BXgdMo/NPoBcBHwO/d8arskBwMfpZzvOAq4H/hMkuvH83vGFV3fxhcC&#10;XwKWNIvuoAS4Fri1/5YXaU+W5HBgMfBuYBnlgvcjwJeBbzZ3co3LhKLrG2gB5S7qlcChzeKngD8B&#10;91Du5dwMHEi5mVp6Ifs7MJtyCPVK4HXA0c1nw8A6yiHWNROJbcSkohuRZBZwEnAqcCJwPDsilPZE&#10;/6M8HbAe+CWwNsmU/G/YKYluNM2TCkdQDjRn7WJ16YVgGNhCOfW/ced7JqfK/wFyx7NQaVlpx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fA4AAFtDb250ZW50X1R5cGVzXS54bWxQSwECFAAKAAAAAACHTuJAAAAAAAAA&#10;AAAAAAAABgAAAAAAAAAAABAAAABJDAAAX3JlbHMvUEsBAhQAFAAAAAgAh07iQIoUZjzRAAAAlAEA&#10;AAsAAAAAAAAAAQAgAAAAbQwAAF9yZWxzLy5yZWxzUEsBAhQACgAAAAAAh07iQAAAAAAAAAAAAAAA&#10;AAQAAAAAAAAAAAAQAAAAAAAAAGRycy9QSwECFAAKAAAAAACHTuJAAAAAAAAAAAAAAAAACgAAAAAA&#10;AAAAABAAAABnDQAAZHJzL19yZWxzL1BLAQIUABQAAAAIAIdO4kCqJg6+tgAAACEBAAAZAAAAAAAA&#10;AAEAIAAAAI8NAABkcnMvX3JlbHMvZTJvRG9jLnhtbC5yZWxzUEsBAhQAFAAAAAgAh07iQP+pW1rW&#10;AAAABQEAAA8AAAAAAAAAAQAgAAAAIgAAAGRycy9kb3ducmV2LnhtbFBLAQIUABQAAAAIAIdO4kBP&#10;kqvvvwIAAMcGAAAOAAAAAAAAAAEAIAAAACUBAABkcnMvZTJvRG9jLnhtbFBLAQIUAAoAAAAAAIdO&#10;4kAAAAAAAAAAAAAAAAAKAAAAAAAAAAAAEAAAABAEAABkcnMvbWVkaWEvUEsBAhQAFAAAAAgAh07i&#10;QL8nN/7fBwAA2gcAABQAAAAAAAAAAQAgAAAAOAQAAGRycy9tZWRpYS9pbWFnZTEucG5nUEsFBgAA&#10;AAAKAAoAUgIAALE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43" o:title=""/>
                  <o:lock v:ext="edit" aspectratio="t"/>
                </v:shape>
                <v:shape id="_x0000_s1026" o:spid="_x0000_s1026" o:spt="202" type="#_x0000_t202" style="position:absolute;left:-20;top:-20;height:1471;width:207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381F869F">
      <w:pPr>
        <w:spacing w:before="176" w:line="360" w:lineRule="auto"/>
        <w:ind w:left="26"/>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投标人名称（公章</w:t>
      </w:r>
      <w:r>
        <w:rPr>
          <w:rFonts w:hint="eastAsia" w:ascii="仿宋" w:hAnsi="仿宋" w:eastAsia="仿宋" w:cs="仿宋"/>
          <w:b/>
          <w:bCs/>
          <w:color w:val="auto"/>
          <w:spacing w:val="-2"/>
          <w:sz w:val="24"/>
          <w:szCs w:val="24"/>
        </w:rPr>
        <w:t>）：</w:t>
      </w:r>
    </w:p>
    <w:p w14:paraId="3E3E5242">
      <w:pPr>
        <w:spacing w:before="182" w:line="360" w:lineRule="auto"/>
        <w:ind w:left="35"/>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法定代表人签字或（签/章</w:t>
      </w:r>
      <w:r>
        <w:rPr>
          <w:rFonts w:hint="eastAsia" w:ascii="仿宋" w:hAnsi="仿宋" w:eastAsia="仿宋" w:cs="仿宋"/>
          <w:b/>
          <w:bCs/>
          <w:color w:val="auto"/>
          <w:spacing w:val="-2"/>
          <w:sz w:val="24"/>
          <w:szCs w:val="24"/>
        </w:rPr>
        <w:t>）：</w:t>
      </w:r>
    </w:p>
    <w:p w14:paraId="43BF1ECA">
      <w:pPr>
        <w:spacing w:before="176" w:line="360" w:lineRule="auto"/>
        <w:ind w:left="78"/>
        <w:rPr>
          <w:rFonts w:hint="eastAsia" w:ascii="仿宋" w:hAnsi="仿宋" w:eastAsia="仿宋" w:cs="仿宋"/>
          <w:color w:val="auto"/>
          <w:sz w:val="24"/>
          <w:szCs w:val="24"/>
        </w:rPr>
      </w:pPr>
      <w:r>
        <w:rPr>
          <w:rFonts w:hint="eastAsia" w:ascii="仿宋" w:hAnsi="仿宋" w:eastAsia="仿宋" w:cs="仿宋"/>
          <w:b/>
          <w:bCs/>
          <w:color w:val="auto"/>
          <w:spacing w:val="-25"/>
          <w:sz w:val="24"/>
          <w:szCs w:val="24"/>
        </w:rPr>
        <w:t>日期：</w:t>
      </w:r>
    </w:p>
    <w:p w14:paraId="7E57C760">
      <w:pPr>
        <w:spacing w:before="178" w:line="360" w:lineRule="auto"/>
        <w:ind w:left="28"/>
        <w:rPr>
          <w:rFonts w:hint="eastAsia" w:ascii="仿宋" w:hAnsi="仿宋" w:eastAsia="仿宋" w:cs="仿宋"/>
          <w:color w:val="auto"/>
          <w:sz w:val="24"/>
          <w:szCs w:val="24"/>
        </w:rPr>
      </w:pPr>
      <w:r>
        <w:rPr>
          <w:rFonts w:hint="eastAsia" w:ascii="仿宋" w:hAnsi="仿宋" w:eastAsia="仿宋" w:cs="仿宋"/>
          <w:b/>
          <w:bCs/>
          <w:color w:val="auto"/>
          <w:spacing w:val="-2"/>
          <w:position w:val="17"/>
          <w:sz w:val="24"/>
          <w:szCs w:val="24"/>
        </w:rPr>
        <w:t>说明：1.提供有效的营业执照等证明文件复印件，复印件上</w:t>
      </w:r>
      <w:r>
        <w:rPr>
          <w:rFonts w:hint="eastAsia" w:ascii="仿宋" w:hAnsi="仿宋" w:eastAsia="仿宋" w:cs="仿宋"/>
          <w:b/>
          <w:bCs/>
          <w:color w:val="auto"/>
          <w:spacing w:val="-3"/>
          <w:position w:val="17"/>
          <w:sz w:val="24"/>
          <w:szCs w:val="24"/>
        </w:rPr>
        <w:t>应加盖本单位章。</w:t>
      </w:r>
    </w:p>
    <w:p w14:paraId="72688976">
      <w:pPr>
        <w:spacing w:before="1" w:line="360" w:lineRule="auto"/>
        <w:ind w:left="745"/>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2.</w:t>
      </w:r>
      <w:r>
        <w:rPr>
          <w:rFonts w:hint="eastAsia" w:ascii="仿宋" w:hAnsi="仿宋" w:eastAsia="仿宋" w:cs="仿宋"/>
          <w:color w:val="auto"/>
          <w:spacing w:val="-2"/>
          <w:sz w:val="24"/>
          <w:szCs w:val="24"/>
        </w:rPr>
        <w:t xml:space="preserve"> </w:t>
      </w:r>
      <w:r>
        <w:rPr>
          <w:rFonts w:hint="eastAsia" w:ascii="仿宋" w:hAnsi="仿宋" w:eastAsia="仿宋" w:cs="仿宋"/>
          <w:b/>
          <w:bCs/>
          <w:color w:val="auto"/>
          <w:spacing w:val="-2"/>
          <w:sz w:val="24"/>
          <w:szCs w:val="24"/>
        </w:rPr>
        <w:t>投标人为自然人的，应提供身份证明的</w:t>
      </w:r>
      <w:r>
        <w:rPr>
          <w:rFonts w:hint="eastAsia" w:ascii="仿宋" w:hAnsi="仿宋" w:eastAsia="仿宋" w:cs="仿宋"/>
          <w:b/>
          <w:bCs/>
          <w:color w:val="auto"/>
          <w:spacing w:val="-3"/>
          <w:sz w:val="24"/>
          <w:szCs w:val="24"/>
        </w:rPr>
        <w:t>复印件。</w:t>
      </w:r>
    </w:p>
    <w:p w14:paraId="772C434C">
      <w:pPr>
        <w:spacing w:before="178" w:line="360" w:lineRule="auto"/>
        <w:ind w:left="744"/>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3.联合体投标应提供联合体各方满足以上要求的</w:t>
      </w:r>
      <w:r>
        <w:rPr>
          <w:rFonts w:hint="eastAsia" w:ascii="仿宋" w:hAnsi="仿宋" w:eastAsia="仿宋" w:cs="仿宋"/>
          <w:b/>
          <w:bCs/>
          <w:color w:val="auto"/>
          <w:spacing w:val="-3"/>
          <w:sz w:val="24"/>
          <w:szCs w:val="24"/>
        </w:rPr>
        <w:t>证明文件。</w:t>
      </w:r>
    </w:p>
    <w:p w14:paraId="0759A743">
      <w:pPr>
        <w:spacing w:line="360" w:lineRule="auto"/>
        <w:rPr>
          <w:rFonts w:hint="eastAsia" w:ascii="仿宋" w:hAnsi="仿宋" w:eastAsia="仿宋" w:cs="仿宋"/>
          <w:color w:val="auto"/>
          <w:sz w:val="24"/>
          <w:szCs w:val="24"/>
        </w:rPr>
        <w:sectPr>
          <w:type w:val="continuous"/>
          <w:pgSz w:w="11906" w:h="16839"/>
          <w:pgMar w:top="1274" w:right="1714" w:bottom="1171" w:left="1785" w:header="852" w:footer="992" w:gutter="0"/>
          <w:pgNumType w:fmt="decimal"/>
          <w:cols w:equalWidth="0" w:num="1">
            <w:col w:w="8406"/>
          </w:cols>
        </w:sectPr>
      </w:pPr>
    </w:p>
    <w:p w14:paraId="4C54921C">
      <w:pPr>
        <w:spacing w:before="200" w:line="222" w:lineRule="auto"/>
        <w:ind w:left="2675"/>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法定代表人授权委托书</w:t>
      </w:r>
    </w:p>
    <w:p w14:paraId="3C24180C">
      <w:pPr>
        <w:spacing w:line="254" w:lineRule="auto"/>
        <w:rPr>
          <w:rFonts w:hint="eastAsia" w:ascii="仿宋" w:hAnsi="仿宋" w:eastAsia="仿宋" w:cs="仿宋"/>
          <w:color w:val="auto"/>
          <w:sz w:val="21"/>
        </w:rPr>
      </w:pPr>
    </w:p>
    <w:p w14:paraId="1A530700">
      <w:pPr>
        <w:spacing w:before="78" w:line="360" w:lineRule="auto"/>
        <w:ind w:left="27" w:right="462" w:firstLine="458" w:firstLineChars="200"/>
        <w:jc w:val="both"/>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本授权书声明：注册于（国家或地区的名称）的（投标人）的在下面签字的（法</w:t>
      </w:r>
      <w:r>
        <w:rPr>
          <w:rFonts w:hint="eastAsia" w:ascii="仿宋" w:hAnsi="仿宋" w:eastAsia="仿宋" w:cs="仿宋"/>
          <w:color w:val="auto"/>
          <w:spacing w:val="15"/>
          <w:sz w:val="24"/>
          <w:szCs w:val="24"/>
        </w:rPr>
        <w:t xml:space="preserve"> </w:t>
      </w:r>
      <w:r>
        <w:rPr>
          <w:rFonts w:hint="eastAsia" w:ascii="仿宋" w:hAnsi="仿宋" w:eastAsia="仿宋" w:cs="仿宋"/>
          <w:b/>
          <w:bCs/>
          <w:color w:val="auto"/>
          <w:spacing w:val="-6"/>
          <w:sz w:val="24"/>
          <w:szCs w:val="24"/>
        </w:rPr>
        <w:t>人代表姓名、职务）代表我单位授权（单位名称）的在下面签字的（被授权人的</w:t>
      </w:r>
      <w:r>
        <w:rPr>
          <w:rFonts w:hint="eastAsia" w:ascii="仿宋" w:hAnsi="仿宋" w:eastAsia="仿宋" w:cs="仿宋"/>
          <w:color w:val="auto"/>
          <w:spacing w:val="16"/>
          <w:sz w:val="24"/>
          <w:szCs w:val="24"/>
        </w:rPr>
        <w:t xml:space="preserve"> </w:t>
      </w:r>
      <w:r>
        <w:rPr>
          <w:rFonts w:hint="eastAsia" w:ascii="仿宋" w:hAnsi="仿宋" w:eastAsia="仿宋" w:cs="仿宋"/>
          <w:b/>
          <w:bCs/>
          <w:color w:val="auto"/>
          <w:spacing w:val="-6"/>
          <w:sz w:val="24"/>
          <w:szCs w:val="24"/>
        </w:rPr>
        <w:t>姓名、职务）为我单位的合法代理人，就（项目名称）的投标，以我单位名义处</w:t>
      </w:r>
    </w:p>
    <w:p w14:paraId="573A02C0">
      <w:pPr>
        <w:spacing w:line="360" w:lineRule="auto"/>
        <w:ind w:left="29"/>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理一切与之有关的事务。</w:t>
      </w:r>
    </w:p>
    <w:p w14:paraId="5EE79F7E">
      <w:pPr>
        <w:spacing w:before="179" w:line="360" w:lineRule="auto"/>
        <w:ind w:left="28"/>
        <w:rPr>
          <w:rFonts w:hint="eastAsia" w:ascii="仿宋" w:hAnsi="仿宋" w:eastAsia="仿宋" w:cs="仿宋"/>
          <w:color w:val="auto"/>
          <w:sz w:val="24"/>
          <w:szCs w:val="24"/>
        </w:rPr>
      </w:pPr>
      <w:r>
        <w:rPr>
          <w:rFonts w:hint="eastAsia" w:ascii="仿宋" w:hAnsi="仿宋" w:eastAsia="仿宋" w:cs="仿宋"/>
          <w:b/>
          <w:bCs/>
          <w:color w:val="auto"/>
          <w:spacing w:val="-10"/>
          <w:sz w:val="24"/>
          <w:szCs w:val="24"/>
        </w:rPr>
        <w:t>本授权书于</w:t>
      </w:r>
      <w:r>
        <w:rPr>
          <w:rFonts w:hint="eastAsia" w:ascii="仿宋" w:hAnsi="仿宋" w:eastAsia="仿宋" w:cs="仿宋"/>
          <w:color w:val="auto"/>
          <w:spacing w:val="3"/>
          <w:sz w:val="24"/>
          <w:szCs w:val="24"/>
        </w:rPr>
        <w:t xml:space="preserve">           </w:t>
      </w:r>
      <w:r>
        <w:rPr>
          <w:rFonts w:hint="eastAsia" w:ascii="仿宋" w:hAnsi="仿宋" w:eastAsia="仿宋" w:cs="仿宋"/>
          <w:b/>
          <w:bCs/>
          <w:color w:val="auto"/>
          <w:spacing w:val="-10"/>
          <w:sz w:val="24"/>
          <w:szCs w:val="24"/>
        </w:rPr>
        <w:t>年</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10"/>
          <w:sz w:val="24"/>
          <w:szCs w:val="24"/>
        </w:rPr>
        <w:t>月</w:t>
      </w:r>
      <w:r>
        <w:rPr>
          <w:rFonts w:hint="eastAsia" w:ascii="仿宋" w:hAnsi="仿宋" w:eastAsia="仿宋" w:cs="仿宋"/>
          <w:color w:val="auto"/>
          <w:spacing w:val="14"/>
          <w:sz w:val="24"/>
          <w:szCs w:val="24"/>
        </w:rPr>
        <w:t xml:space="preserve">     </w:t>
      </w:r>
      <w:r>
        <w:rPr>
          <w:rFonts w:hint="eastAsia" w:ascii="仿宋" w:hAnsi="仿宋" w:eastAsia="仿宋" w:cs="仿宋"/>
          <w:b/>
          <w:bCs/>
          <w:color w:val="auto"/>
          <w:spacing w:val="-10"/>
          <w:sz w:val="24"/>
          <w:szCs w:val="24"/>
        </w:rPr>
        <w:t>日签字生效,特此声明。</w:t>
      </w:r>
    </w:p>
    <w:p w14:paraId="06E14624">
      <w:pPr>
        <w:spacing w:line="345" w:lineRule="auto"/>
        <w:rPr>
          <w:rFonts w:hint="eastAsia" w:ascii="仿宋" w:hAnsi="仿宋" w:eastAsia="仿宋" w:cs="仿宋"/>
          <w:color w:val="auto"/>
          <w:sz w:val="21"/>
        </w:rPr>
      </w:pPr>
      <w:r>
        <w:rPr>
          <w:rFonts w:hint="eastAsia" w:ascii="仿宋" w:hAnsi="仿宋" w:eastAsia="仿宋" w:cs="仿宋"/>
          <w:color w:val="auto"/>
        </w:rPr>
        <mc:AlternateContent>
          <mc:Choice Requires="wps">
            <w:drawing>
              <wp:anchor distT="0" distB="0" distL="114300" distR="114300" simplePos="0" relativeHeight="251662336" behindDoc="0" locked="0" layoutInCell="0" allowOverlap="1">
                <wp:simplePos x="0" y="0"/>
                <wp:positionH relativeFrom="page">
                  <wp:posOffset>4159250</wp:posOffset>
                </wp:positionH>
                <wp:positionV relativeFrom="page">
                  <wp:posOffset>3150235</wp:posOffset>
                </wp:positionV>
                <wp:extent cx="1993265" cy="10864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93265" cy="1086485"/>
                        </a:xfrm>
                        <a:prstGeom prst="rect">
                          <a:avLst/>
                        </a:prstGeom>
                        <a:noFill/>
                        <a:ln>
                          <a:noFill/>
                        </a:ln>
                      </wps:spPr>
                      <wps:txbx>
                        <w:txbxContent>
                          <w:p w14:paraId="618B93D6">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85.55pt;width:156.95pt;mso-position-horizontal-relative:page;mso-position-vertical-relative:page;z-index:251662336;mso-width-relative:page;mso-height-relative:page;" filled="f" stroked="f" coordsize="21600,21600" o:allowincell="f" o:gfxdata="UEsDBAoAAAAAAIdO4kAAAAAAAAAAAAAAAAAEAAAAZHJzL1BLAwQUAAAACACHTuJAmmENg9oAAAAL&#10;AQAADwAAAGRycy9kb3ducmV2LnhtbE2PzU7DMBCE70i8g7VI3KidipomxKkQghMSIg0Hjk68TazG&#10;6xC7P7w95kSPoxnNfFNuzm5kR5yD9aQgWwhgSJ03lnoFn83r3RpYiJqMHj2hgh8MsKmur0pdGH+i&#10;Go/b2LNUQqHQCoYYp4Lz0A3odFj4CSl5Oz87HZOce25mfUrlbuRLISR32lJaGPSEzwN2++3BKXj6&#10;ovrFfr+3H/Wutk2TC3qTe6VubzLxCCziOf6H4Q8/oUOVmFp/IBPYqECuVulLVHCfywxYSuRynQNr&#10;kyUflsCrkl9+qH4BUEsDBBQAAAAIAIdO4kDZjuhLvAEAAHUDAAAOAAAAZHJzL2Uyb0RvYy54bWyt&#10;U0tu2zAQ3RfIHQjua8luYziC5QCFkaBA0RZIcgCaIi0C/IFDW/IF2ht01U33PZfP0SFlOb9NFt1Q&#10;w5nhm3lvRsvr3miyFwGUszWdTkpKhOWuUXZb04f7m/cLSiAy2zDtrKjpQQC9Xl28W3a+EjPXOt2I&#10;QBDEQtX5mrYx+qoogLfCMJg4LywGpQuGRbyGbdEE1iG60cWsLOdF50Ljg+MCAL3rIUhPiOEtgE5K&#10;xcXa8Z0RNg6oQWgWkRK0ygNd5W6lFDx+kxJEJLqmyDTmE4ugvUlnsVqyahuYbxU/tcDe0sILToYp&#10;i0XPUGsWGdkF9QrKKB4cOBkn3JliIJIVQRbT8oU2dy3zInNBqcGfRYf/B8u/7r8HopqazlASywxO&#10;/Pjr5/H33+OfHwR9KFDnocK8O4+Zsf/kelyb0Q/oTLx7GUz6IiOCccQ6nOUVfSQ8Pbq6+jCbX1LC&#10;MTYtF/OPi8uEUzw+9wHirXCGJKOmAeeXZWX7LxCH1DElVbPuRmmdZ6jtMwdiJk+Reh96TFbsN/2J&#10;0MY1B+SjP1tUM23GaITR2IzGzge1bbGdzDpD4jRy36fNSeN+es+FH/+W1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YQ2D2gAAAAsBAAAPAAAAAAAAAAEAIAAAACIAAABkcnMvZG93bnJldi54bWxQ&#10;SwECFAAUAAAACACHTuJA2Y7oS7wBAAB1AwAADgAAAAAAAAABACAAAAApAQAAZHJzL2Uyb0RvYy54&#10;bWxQSwUGAAAAAAYABgBZAQAAVwUAAAAA&#10;">
                <v:fill on="f" focussize="0,0"/>
                <v:stroke on="f"/>
                <v:imagedata o:title=""/>
                <o:lock v:ext="edit" aspectratio="f"/>
                <v:textbox inset="0mm,0mm,0mm,0mm">
                  <w:txbxContent>
                    <w:p w14:paraId="618B93D6">
                      <w:pPr>
                        <w:rPr>
                          <w:rFonts w:ascii="Arial"/>
                          <w:sz w:val="21"/>
                        </w:rPr>
                      </w:pPr>
                    </w:p>
                  </w:txbxContent>
                </v:textbox>
              </v:shape>
            </w:pict>
          </mc:Fallback>
        </mc:AlternateContent>
      </w:r>
    </w:p>
    <w:p w14:paraId="33FC8277">
      <w:pPr>
        <w:pStyle w:val="9"/>
        <w:spacing w:line="2229" w:lineRule="exact"/>
        <w:ind w:firstLine="36"/>
        <w:rPr>
          <w:rFonts w:hint="eastAsia" w:ascii="仿宋" w:hAnsi="仿宋" w:eastAsia="仿宋" w:cs="仿宋"/>
          <w:color w:val="auto"/>
        </w:rPr>
      </w:pPr>
      <w:r>
        <w:rPr>
          <w:color w:val="auto"/>
          <w:sz w:val="28"/>
        </w:rPr>
        <mc:AlternateContent>
          <mc:Choice Requires="wps">
            <w:drawing>
              <wp:anchor distT="0" distB="0" distL="114300" distR="114300" simplePos="0" relativeHeight="251667456" behindDoc="0" locked="0" layoutInCell="1" allowOverlap="1">
                <wp:simplePos x="0" y="0"/>
                <wp:positionH relativeFrom="column">
                  <wp:posOffset>2916555</wp:posOffset>
                </wp:positionH>
                <wp:positionV relativeFrom="paragraph">
                  <wp:posOffset>41275</wp:posOffset>
                </wp:positionV>
                <wp:extent cx="2463800" cy="1345565"/>
                <wp:effectExtent l="6350" t="6350" r="6350" b="6985"/>
                <wp:wrapNone/>
                <wp:docPr id="1" name="圆角矩形 1"/>
                <wp:cNvGraphicFramePr/>
                <a:graphic xmlns:a="http://schemas.openxmlformats.org/drawingml/2006/main">
                  <a:graphicData uri="http://schemas.microsoft.com/office/word/2010/wordprocessingShape">
                    <wps:wsp>
                      <wps:cNvSpPr/>
                      <wps:spPr>
                        <a:xfrm>
                          <a:off x="4050030" y="3255010"/>
                          <a:ext cx="2463800" cy="13455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CC7E61">
                            <w:pPr>
                              <w:pStyle w:val="9"/>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65pt;margin-top:3.25pt;height:105.95pt;width:194pt;z-index:251667456;v-text-anchor:middle;mso-width-relative:page;mso-height-relative:page;" fillcolor="#FFFFFF [3212]" filled="t" stroked="t" coordsize="21600,21600" arcsize="0.166666666666667" o:gfxdata="UEsDBAoAAAAAAIdO4kAAAAAAAAAAAAAAAAAEAAAAZHJzL1BLAwQUAAAACACHTuJAgz+knNcAAAAJ&#10;AQAADwAAAGRycy9kb3ducmV2LnhtbE2PwU7DMBBE70j8g7VI3KiTNmlDyKaHSkgg9UJB4urGSxxh&#10;r0PstuHvMSc4jmY086bZzs6KM01h8IyQLzIQxJ3XA/cIb6+PdxWIEBVrZT0TwjcF2LbXV42qtb/w&#10;C50PsRephEOtEEyMYy1l6Aw5FRZ+JE7eh5+ciklOvdSTuqRyZ+Uyy9bSqYHTglEj7Qx1n4eTQ5ji&#10;nG9ma764jE9u99zt3+Vqj3h7k2cPICLN8S8Mv/gJHdrEdPQn1kFYhKK8X6UowroEkfyq2CR9RFjm&#10;VQGybeT/B+0PUEsDBBQAAAAIAIdO4kBllpuhkgIAABcFAAAOAAAAZHJzL2Uyb0RvYy54bWytVEtu&#10;FDEQ3SNxB8t70j2/JIzSE40yGoQUkREBsfa43dMt+Yft+YQDcADWSEhsEIfgOBEcg2d3J5mELLKg&#10;F+6q9utXVc9VPjndKUk2wvnG6IL2DnJKhOambPSqoO/fzV8cU+ID0yWTRouCXglPTyfPn51s7Vj0&#10;TW1kKRwBifbjrS1oHYIdZ5nntVDMHxgrNDYr4xQLcN0qKx3bgl3JrJ/nh9nWuNI6w4X3+DprN2nH&#10;6J5CaKqq4WJm+FoJHVpWJyQLKMnXjfV0krKtKsHDRVV5EYgsKCoNaUUQ2Mu4ZpMTNl45ZuuGdymw&#10;p6TwoCbFGo2gt1QzFhhZu+YfKtVwZ7ypwgE3KmsLSYqgil7+QJvLmlmRaoHU3t6K7v8fLX+zWTjS&#10;lOgESjRTOPDrr5///Pjy+9vP61/fSS8qtLV+DOClXbjO8zBjubvKqfhGIWRX0GE+yvMBtL0q6KA/&#10;GqGkVmGxC4QD0B8eDo5zADgQvcFwNDocRUR2R2WdD6+EUSQaBXVmrcu3OMckL9uc+9Dib3AxvDey&#10;KeeNlMlxq+WZdGTDcObz9HQh7sGkJlvk0D9K6TB0coUOQmbKQg2vV5QwucKI8OBS7Ht/+/0geXoe&#10;CxKTnDFft8kkhlYQ1QRMkWxUQaEHnu5vqSFG1LtVOFpht9x1si9NeYXjcqbtY2/5vEGEc+bDgjk0&#10;LpTFaIcLLJU0qM90FiW1cZ8e+x7x6CfsUrLFIKD2j2vmBCXytUanvewNh6ANyRmOjvpw3P7Ocn9H&#10;r9WZge7oJmSXzIgP8sasnFEfcANMY1RsMc0Ru1W5c85CO6C4Q7iYThMM02JZONeXlkfyeM7aTNfB&#10;VE3qhyhUq06nH+YltVU323Eg9/2EurvPJ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z+knNcA&#10;AAAJAQAADwAAAAAAAAABACAAAAAiAAAAZHJzL2Rvd25yZXYueG1sUEsBAhQAFAAAAAgAh07iQGWW&#10;m6GSAgAAFwUAAA4AAAAAAAAAAQAgAAAAJgEAAGRycy9lMm9Eb2MueG1sUEsFBgAAAAAGAAYAWQEA&#10;ACoGAAAAAA==&#10;">
                <v:fill on="t" focussize="0,0"/>
                <v:stroke weight="1pt" color="#000000 [3213]" miterlimit="8" joinstyle="miter"/>
                <v:imagedata o:title=""/>
                <o:lock v:ext="edit" aspectratio="f"/>
                <v:textbox>
                  <w:txbxContent>
                    <w:p w14:paraId="77CC7E61">
                      <w:pPr>
                        <w:pStyle w:val="9"/>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v:textbox>
              </v:roundrect>
            </w:pict>
          </mc:Fallback>
        </mc:AlternateContent>
      </w:r>
      <w:r>
        <w:rPr>
          <w:rFonts w:hint="eastAsia" w:ascii="仿宋" w:hAnsi="仿宋" w:eastAsia="仿宋" w:cs="仿宋"/>
          <w:color w:val="auto"/>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44"/>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9"/>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44"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9"/>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v:textbox>
                </v:shape>
                <w10:wrap type="none"/>
                <w10:anchorlock/>
              </v:group>
            </w:pict>
          </mc:Fallback>
        </mc:AlternateContent>
      </w:r>
    </w:p>
    <w:p w14:paraId="51EE09F2">
      <w:pPr>
        <w:spacing w:before="1"/>
        <w:rPr>
          <w:rFonts w:hint="eastAsia" w:ascii="仿宋" w:hAnsi="仿宋" w:eastAsia="仿宋" w:cs="仿宋"/>
          <w:color w:val="auto"/>
        </w:rPr>
      </w:pPr>
    </w:p>
    <w:p w14:paraId="4D0934DE">
      <w:pPr>
        <w:rPr>
          <w:rFonts w:hint="eastAsia" w:ascii="仿宋" w:hAnsi="仿宋" w:eastAsia="仿宋" w:cs="仿宋"/>
          <w:color w:val="auto"/>
        </w:rPr>
      </w:pPr>
    </w:p>
    <w:p w14:paraId="0D254695">
      <w:pPr>
        <w:rPr>
          <w:rFonts w:hint="eastAsia" w:ascii="仿宋" w:hAnsi="仿宋" w:eastAsia="仿宋" w:cs="仿宋"/>
          <w:color w:val="auto"/>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2898140</wp:posOffset>
                </wp:positionH>
                <wp:positionV relativeFrom="paragraph">
                  <wp:posOffset>20320</wp:posOffset>
                </wp:positionV>
                <wp:extent cx="2545715" cy="1415415"/>
                <wp:effectExtent l="6350" t="6350" r="13335" b="13335"/>
                <wp:wrapNone/>
                <wp:docPr id="9" name="圆角矩形 9"/>
                <wp:cNvGraphicFramePr/>
                <a:graphic xmlns:a="http://schemas.openxmlformats.org/drawingml/2006/main">
                  <a:graphicData uri="http://schemas.microsoft.com/office/word/2010/wordprocessingShape">
                    <wps:wsp>
                      <wps:cNvSpPr/>
                      <wps:spPr>
                        <a:xfrm>
                          <a:off x="4100830" y="5079365"/>
                          <a:ext cx="2545715" cy="1415415"/>
                        </a:xfrm>
                        <a:prstGeom prst="roundRect">
                          <a:avLst/>
                        </a:prstGeom>
                        <a:solidFill>
                          <a:schemeClr val="bg1"/>
                        </a:soli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txb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2pt;margin-top:1.6pt;height:111.45pt;width:200.45pt;z-index:251669504;v-text-anchor:middle;mso-width-relative:page;mso-height-relative:page;" fillcolor="#FFFFFF [3212]" filled="t" stroked="t" coordsize="21600,21600" arcsize="0.166666666666667" o:gfxdata="UEsDBAoAAAAAAIdO4kAAAAAAAAAAAAAAAAAEAAAAZHJzL1BLAwQUAAAACACHTuJALNycCNgAAAAJ&#10;AQAADwAAAGRycy9kb3ducmV2LnhtbE2PzU7DMBCE70i8g7VI3Kjz06RVmk0PlZBA6oUWiasbu3GE&#10;vQ6224a3x5zgOJrRzDftdraGXZUPoyOEfJEBU9Q7OdKA8H58floDC1GQFMaRQvhWAbbd/V0rGulu&#10;9KauhziwVEKhEQg6xqnhPPRaWREWblKUvLPzVsQk/cClF7dUbg0vsqzmVoyUFrSY1E6r/vNwsQg+&#10;zvlqNvqLqvhid6/9/oOXe8THhzzbAItqjn9h+MVP6NAlppO7kAzMICyrepmiCGUBLPnralUCOyEU&#10;RZ0D71r+/0H3A1BLAwQUAAAACACHTuJAkexxXvICAAAeBgAADgAAAGRycy9lMm9Eb2MueG1srVTN&#10;bhMxEL4j8Q6W7zSbNGnTqJsqtApCKrSiIM6O17tZyX/YTpPyADwAZyQkLoiH4HEqeAw+22ma/ghx&#10;IIk2M+PZb2a+Gc/h0UpJcimcb40uaXenoERobqpWNyV993b6bEiJD0xXTBotSnolPD0aP31yuLQj&#10;0TNzIyvhCEC0Hy1tSech2FGn4/lcKOZ3jBUah7VxigWorulUji2BrmSnVxR7naVxlXWGC+9hPcmH&#10;dI3o/gXQ1HXLxYnhCyV0yKhOSBZQkp+31tNxyrauBQ9nde1FILKkqDSkJ4JAnsVnZ3zIRo1jdt7y&#10;dQrsX1K4V5NirUbQDdQJC4wsXPsASrXcGW/qsMON6uRCEiOoolvc4+ZizqxItYBqbzek+/8Hy19f&#10;njvSViU9oEQzhYZff/n0+/vnX19/XP/8Rg4iQ0vrR3C8sOdurXmIsdxV7VT8RyFkVdJ+tyiGu+D2&#10;qqSDYv9gd2+QGRarQDgceoP+YL87oITDo9vvDvCLHp1bKOt8eCGMIlEoqTMLXb1BHxO97PLUh+x/&#10;4xfDeyPbatpKmRTXzI6lI5cMPZ+mzzrEHTepyRI59PYL5MsZJrnGBEFUFmx43VDCZIMrwoO7ae0m&#10;RuORRwzWeGIN+jEo8Elufjt8tMKeM2789huPeD+fxm9CkQv1ylS5hl4EzzzCjHnO5v0bM8hbB01E&#10;3g2DjsS3HxCTzNm+HWv4F1DE2dQtW01Y3BiDfg5APGdSgLlNtY5t6Iq9OmF+nhNPbcj1qDZgmchW&#10;lXSYcTJVUqOUOHZ50KIUVrMVDqM4M9UVptYZzAea5y2ftohwynw4Zw73F0ZsuHCGRy0N2mzWEiVz&#10;4z4+Zo/+uFY4pWSJfYAR+LBgTlAiX2o0+KDb7wM2JAVD3IPitk9m2yd6oY4Nxq+bskti9A/yRqyd&#10;Ue+xCCcxKo6Y5oidh22tHIe8p7BKuZhMkhuWhmXhVF9YHsFjV7WZLIKp23QtbtlZ84e1kYcir7i4&#10;l7b15HW71s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CzcnAjYAAAACQEAAA8AAAAAAAAAAQAg&#10;AAAAIgAAAGRycy9kb3ducmV2LnhtbFBLAQIUABQAAAAIAIdO4kCR7HFe8gIAAB4GAAAOAAAAAAAA&#10;AAEAIAAAACcBAABkcnMvZTJvRG9jLnhtbFBLBQYAAAAABgAGAFkBAACLBgAAAAA=&#10;">
                <v:fill on="t" focussize="0,0"/>
                <v:stroke weight="1pt" color="#000000" miterlimit="8" joinstyle="miter"/>
                <v:imagedata o:title=""/>
                <o:lock v:ext="edit" aspectratio="f"/>
                <v:textbo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v:textbox>
              </v:roundrect>
            </w:pict>
          </mc:Fallback>
        </mc:AlternateContent>
      </w:r>
      <w:r>
        <w:rPr>
          <w:color w:val="auto"/>
          <w:sz w:val="21"/>
        </w:rPr>
        <mc:AlternateContent>
          <mc:Choice Requires="wps">
            <w:drawing>
              <wp:anchor distT="0" distB="0" distL="114300" distR="114300" simplePos="0" relativeHeight="251663360" behindDoc="0" locked="0" layoutInCell="0" allowOverlap="1">
                <wp:simplePos x="0" y="0"/>
                <wp:positionH relativeFrom="column">
                  <wp:posOffset>3014980</wp:posOffset>
                </wp:positionH>
                <wp:positionV relativeFrom="paragraph">
                  <wp:posOffset>73660</wp:posOffset>
                </wp:positionV>
                <wp:extent cx="2320925" cy="1506855"/>
                <wp:effectExtent l="0" t="0" r="0" b="0"/>
                <wp:wrapNone/>
                <wp:docPr id="3" name="文本框 3"/>
                <wp:cNvGraphicFramePr/>
                <a:graphic xmlns:a="http://schemas.openxmlformats.org/drawingml/2006/main">
                  <a:graphicData uri="http://schemas.microsoft.com/office/word/2010/wordprocessingShape">
                    <wps:wsp>
                      <wps:cNvSpPr txBox="1"/>
                      <wps:spPr>
                        <a:xfrm>
                          <a:off x="4148455" y="5031105"/>
                          <a:ext cx="2320925" cy="1506855"/>
                        </a:xfrm>
                        <a:prstGeom prst="rect">
                          <a:avLst/>
                        </a:prstGeom>
                        <a:noFill/>
                        <a:ln>
                          <a:noFill/>
                        </a:ln>
                      </wps:spPr>
                      <wps:txbx>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9"/>
                              <w:spacing w:before="65" w:line="228" w:lineRule="auto"/>
                              <w:ind w:left="1196"/>
                              <w:rPr>
                                <w:sz w:val="20"/>
                                <w:szCs w:val="20"/>
                              </w:rPr>
                            </w:pPr>
                            <w:r>
                              <w:rPr>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237.4pt;margin-top:5.8pt;height:118.65pt;width:182.75pt;z-index:251663360;mso-width-relative:page;mso-height-relative:page;" filled="f" stroked="f" coordsize="21600,21600" o:allowincell="f" o:gfxdata="UEsDBAoAAAAAAIdO4kAAAAAAAAAAAAAAAAAEAAAAZHJzL1BLAwQUAAAACACHTuJAV/wgUtkAAAAK&#10;AQAADwAAAGRycy9kb3ducmV2LnhtbE2PzU7DMBCE70h9B2srcaN2ShTSEKdCCE5IiDQcODqxm1iN&#10;1yF2f3h7lhM9jmY08025vbiRncwcrEcJyUoAM9h5bbGX8Nm83uXAQlSo1ejRSPgxAbbV4qZUhfZn&#10;rM1pF3tGJRgKJWGIcSo4D91gnAorPxkkb+9npyLJued6VmcqdyNfC5FxpyzSwqAm8zyY7rA7OglP&#10;X1i/2O/39qPe17ZpNgLfsoOUt8tEPAKL5hL/w/CHT+hQEVPrj6gDGyWkDymhRzKSDBgF8lTcA2sl&#10;rNN8A7wq+fWF6hdQSwMEFAAAAAgAh07iQOmrURfHAQAAfwMAAA4AAABkcnMvZTJvRG9jLnhtbK1T&#10;zY7TMBC+I/EOlu/USdqsStR0JVQtQkKAtPAArmM3lvwn223SF4A34MSFO8/V52DsNLuwXPbAxRnP&#10;fPpmvm+cze2oFTpxH6Q1LS4XBUbcMNtJc2jxl893r9YYhUhNR5U1vMVnHvDt9uWLzeAaXtneqo57&#10;BCQmNINrcR+jawgJrOeahoV13EBRWK9phKs/kM7TAdi1IlVR3JDB+s55y3gIkN1NRXxl9M8htEJI&#10;xneWHTU3cWL1XNEIkkIvXcDbPK0QnMWPQgQekWoxKI35hCYQ79NJthvaHDx1vWTXEehzRniiSVNp&#10;oOkD1Y5Gio5e/kOlJfM2WBEXzGoyCcmOgIqyeOLNfU8dz1rA6uAeTA//j5Z9OH3ySHYtXmJkqIaF&#10;X75/u/z4dfn5FS2TPYMLDaDuHeDi+MaO8GjmfIBkUj0Kr9MX9CCor8rVelXXGJ1bXBfLsizqyWg+&#10;RsQAUC2r4nUFAAaIsi5u1oCGXuSRyvkQ33KrUQpa7GGT2WB6eh/iBJ0hqbOxd1KpvE1l/koAZ8qQ&#10;pGOaN0Vx3I9XcXvbnUGbemfA1/RG5sDPwX4Ojs7LQw/jZAcyJewlz319Q2nxf95z48f/Zv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wgUtkAAAAKAQAADwAAAAAAAAABACAAAAAiAAAAZHJzL2Rv&#10;d25yZXYueG1sUEsBAhQAFAAAAAgAh07iQOmrURfHAQAAfwMAAA4AAAAAAAAAAQAgAAAAKAEAAGRy&#10;cy9lMm9Eb2MueG1sUEsFBgAAAAAGAAYAWQEAAGEFAAAAAA==&#10;">
                <v:fill on="f" focussize="0,0"/>
                <v:stroke on="f"/>
                <v:imagedata o:title=""/>
                <o:lock v:ext="edit" aspectratio="f"/>
                <v:textbox inset="0mm,0mm,0mm,0mm">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9"/>
                        <w:spacing w:before="65" w:line="228" w:lineRule="auto"/>
                        <w:ind w:left="1196"/>
                        <w:rPr>
                          <w:sz w:val="20"/>
                          <w:szCs w:val="20"/>
                        </w:rPr>
                      </w:pPr>
                      <w:r>
                        <w:rPr>
                          <w:spacing w:val="8"/>
                          <w:sz w:val="20"/>
                          <w:szCs w:val="20"/>
                        </w:rPr>
                        <w:t>法人身份证复印件</w:t>
                      </w:r>
                    </w:p>
                  </w:txbxContent>
                </v:textbox>
              </v:shap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66040</wp:posOffset>
                </wp:positionH>
                <wp:positionV relativeFrom="paragraph">
                  <wp:posOffset>14605</wp:posOffset>
                </wp:positionV>
                <wp:extent cx="2577465" cy="1383665"/>
                <wp:effectExtent l="6350" t="6350" r="6985" b="6985"/>
                <wp:wrapNone/>
                <wp:docPr id="8" name="圆角矩形 8"/>
                <wp:cNvGraphicFramePr/>
                <a:graphic xmlns:a="http://schemas.openxmlformats.org/drawingml/2006/main">
                  <a:graphicData uri="http://schemas.microsoft.com/office/word/2010/wordprocessingShape">
                    <wps:wsp>
                      <wps:cNvSpPr/>
                      <wps:spPr>
                        <a:xfrm>
                          <a:off x="1249680" y="5066665"/>
                          <a:ext cx="2577465" cy="13836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pt;margin-top:1.15pt;height:108.95pt;width:202.95pt;z-index:251668480;v-text-anchor:middle;mso-width-relative:page;mso-height-relative:page;" fillcolor="#FFFFFF [3212]" filled="t" stroked="t" coordsize="21600,21600" arcsize="0.166666666666667" o:gfxdata="UEsDBAoAAAAAAIdO4kAAAAAAAAAAAAAAAAAEAAAAZHJzL1BLAwQUAAAACACHTuJAQy7gINQAAAAI&#10;AQAADwAAAGRycy9kb3ducmV2LnhtbE2PwU7DMBBE70j8g7VI3KidtBQU4vRQCQmkXihIXN14iSPs&#10;dbDdNvw9ywlu+zSj2Zl2MwcvTpjyGElDtVAgkPpoRxo0vL0+3tyDyMWQNT4SavjGDJvu8qI1jY1n&#10;esHTvgyCQyg3RoMrZWqkzL3DYPIiTkisfcQUTGFMg7TJnDk8eFkrtZbBjMQfnJlw67D/3B+DhlTm&#10;6m727otuy1PYPve7d7ncaX19VakHEAXn8meG3/pcHTrudIhHsll4ZrVip4Z6CYLlVbXm48Bcqxpk&#10;18r/A7ofUEsDBBQAAAAIAIdO4kDaouGNkQIAABcFAAAOAAAAZHJzL2Uyb0RvYy54bWytVM1uEzEQ&#10;viPxDpbvdDdp0qRRN1XUKAipgoqCODteb3Yl/2E7P+UBeADOSEhcEA/B41TwGHz2btu09NADe/DO&#10;2ONvZr6Z8cnpTkmyEc43Rhe0d5BTIjQ3ZaNXBX3/bvFiTIkPTJdMGi0KeiU8PZ0+f3aytRPRN7WR&#10;pXAEINpPtragdQh2kmWe10Ixf2Cs0DisjFMsQHWrrHRsC3Qls36eH2Vb40rrDBfeY3feHtIO0T0F&#10;0FRVw8Xc8LUSOrSoTkgWkJKvG+vpNEVbVYKHN1XlRSCyoMg0pBVOIC/jmk1P2GTlmK0b3oXAnhLC&#10;g5wUazSc3kLNWWBk7Zp/oFTDnfGmCgfcqKxNJDGCLHr5A24ua2ZFygVUe3tLuv9/sPz15sKRpiwo&#10;yq6ZQsGvv37+8+PL728/r399J+PI0Nb6CQwv7YXrNA8xprurnIp/JEJ26Kb+4PhoDG6vCjrMj/AN&#10;W4bFLhAOg/5wNBpgk3BY9A7Hh51FdgdlnQ8vhVEkCgV1Zq3Lt6hjopdtzn1ADLC/sYvuvZFNuWik&#10;TIpbLc+kIxuGmi/SF4PAlXtmUpNtjHiUI17O0MkVOgiismDD6xUlTK4wIjy45Pvebb/vJE/fY05i&#10;kHPm6zaYhNASopqAKZKNAvH7t6VGpJHvluEohd1y19G+NOUVyuVM28fe8kUDD+fMhwvm0LhIBaMd&#10;3mCppEF+ppMoqY379Nh+tEc/4ZSSLQYBuX9cMycoka80Ou24NxgANiRlMBz1obj9k+X+iV6rMwPe&#10;e3hELE9itA/yRqycUR/wAsyiVxwxzeG7ZblTzkI7oHhDuJjNkhmmxbJwri8tj+CxztrM1sFUTeqH&#10;SFTLTscf5iXVvJvtOJD7erK6e8+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DLuAg1AAAAAgB&#10;AAAPAAAAAAAAAAEAIAAAACIAAABkcnMvZG93bnJldi54bWxQSwECFAAUAAAACACHTuJA2qLhjZEC&#10;AAAXBQAADgAAAAAAAAABACAAAAAjAQAAZHJzL2Uyb0RvYy54bWxQSwUGAAAAAAYABgBZAQAAJgYA&#10;AAAA&#10;">
                <v:fill on="t" focussize="0,0"/>
                <v:stroke weight="1pt" color="#000000 [3213]" miterlimit="8" joinstyle="miter"/>
                <v:imagedata o:title=""/>
                <o:lock v:ext="edit" aspectratio="f"/>
                <v:textbo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v:textbox>
              </v:roundrect>
            </w:pict>
          </mc:Fallback>
        </mc:AlternateContent>
      </w:r>
    </w:p>
    <w:p w14:paraId="72D5178D">
      <w:pPr>
        <w:spacing w:line="309" w:lineRule="auto"/>
        <w:rPr>
          <w:rFonts w:hint="eastAsia" w:ascii="仿宋" w:hAnsi="仿宋" w:eastAsia="仿宋" w:cs="仿宋"/>
          <w:color w:val="auto"/>
          <w:sz w:val="21"/>
        </w:rPr>
      </w:pPr>
    </w:p>
    <w:p w14:paraId="0D94A5CA">
      <w:pPr>
        <w:spacing w:line="309" w:lineRule="auto"/>
        <w:rPr>
          <w:rFonts w:hint="eastAsia" w:ascii="仿宋" w:hAnsi="仿宋" w:eastAsia="仿宋" w:cs="仿宋"/>
          <w:color w:val="auto"/>
          <w:sz w:val="21"/>
        </w:rPr>
      </w:pPr>
    </w:p>
    <w:p w14:paraId="782B4B2E">
      <w:pPr>
        <w:spacing w:line="309" w:lineRule="auto"/>
        <w:rPr>
          <w:rFonts w:hint="eastAsia" w:ascii="仿宋" w:hAnsi="仿宋" w:eastAsia="仿宋" w:cs="仿宋"/>
          <w:color w:val="auto"/>
          <w:sz w:val="21"/>
        </w:rPr>
      </w:pPr>
    </w:p>
    <w:p w14:paraId="367D07E2">
      <w:pPr>
        <w:spacing w:line="309" w:lineRule="auto"/>
        <w:rPr>
          <w:rFonts w:hint="eastAsia" w:ascii="仿宋" w:hAnsi="仿宋" w:eastAsia="仿宋" w:cs="仿宋"/>
          <w:color w:val="auto"/>
          <w:sz w:val="21"/>
        </w:rPr>
      </w:pPr>
    </w:p>
    <w:p w14:paraId="5D411A6A">
      <w:pPr>
        <w:spacing w:line="309" w:lineRule="auto"/>
        <w:rPr>
          <w:rFonts w:hint="eastAsia" w:ascii="仿宋" w:hAnsi="仿宋" w:eastAsia="仿宋" w:cs="仿宋"/>
          <w:color w:val="auto"/>
          <w:sz w:val="21"/>
        </w:rPr>
      </w:pPr>
    </w:p>
    <w:p w14:paraId="5CB1A676">
      <w:pPr>
        <w:spacing w:line="309" w:lineRule="auto"/>
        <w:rPr>
          <w:rFonts w:hint="eastAsia" w:ascii="仿宋" w:hAnsi="仿宋" w:eastAsia="仿宋" w:cs="仿宋"/>
          <w:color w:val="auto"/>
          <w:sz w:val="21"/>
        </w:rPr>
      </w:pPr>
    </w:p>
    <w:p w14:paraId="3C21B1E1">
      <w:pPr>
        <w:spacing w:line="309" w:lineRule="auto"/>
        <w:rPr>
          <w:rFonts w:hint="eastAsia" w:ascii="仿宋" w:hAnsi="仿宋" w:eastAsia="仿宋" w:cs="仿宋"/>
          <w:color w:val="auto"/>
          <w:sz w:val="21"/>
        </w:rPr>
      </w:pPr>
    </w:p>
    <w:p w14:paraId="3F937F4A">
      <w:pPr>
        <w:spacing w:before="79" w:line="467" w:lineRule="exact"/>
        <w:ind w:left="26"/>
        <w:rPr>
          <w:rFonts w:hint="eastAsia" w:ascii="仿宋" w:hAnsi="仿宋" w:eastAsia="仿宋" w:cs="仿宋"/>
          <w:color w:val="auto"/>
          <w:sz w:val="24"/>
          <w:szCs w:val="24"/>
        </w:rPr>
      </w:pPr>
      <w:r>
        <w:rPr>
          <w:rFonts w:hint="eastAsia" w:ascii="仿宋" w:hAnsi="仿宋" w:eastAsia="仿宋" w:cs="仿宋"/>
          <w:b/>
          <w:bCs/>
          <w:color w:val="auto"/>
          <w:spacing w:val="-4"/>
          <w:position w:val="17"/>
          <w:sz w:val="24"/>
          <w:szCs w:val="24"/>
        </w:rPr>
        <w:t>投标人名称（公章</w:t>
      </w:r>
      <w:r>
        <w:rPr>
          <w:rFonts w:hint="eastAsia" w:ascii="仿宋" w:hAnsi="仿宋" w:eastAsia="仿宋" w:cs="仿宋"/>
          <w:b/>
          <w:bCs/>
          <w:color w:val="auto"/>
          <w:spacing w:val="-2"/>
          <w:position w:val="17"/>
          <w:sz w:val="24"/>
          <w:szCs w:val="24"/>
        </w:rPr>
        <w:t>）：</w:t>
      </w:r>
    </w:p>
    <w:p w14:paraId="4C88873D">
      <w:pPr>
        <w:spacing w:before="1" w:line="222" w:lineRule="auto"/>
        <w:ind w:left="35"/>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法定代表人（签/章</w:t>
      </w:r>
      <w:r>
        <w:rPr>
          <w:rFonts w:hint="eastAsia" w:ascii="仿宋" w:hAnsi="仿宋" w:eastAsia="仿宋" w:cs="仿宋"/>
          <w:b/>
          <w:bCs/>
          <w:color w:val="auto"/>
          <w:spacing w:val="-1"/>
          <w:sz w:val="24"/>
          <w:szCs w:val="24"/>
        </w:rPr>
        <w:t>）：</w:t>
      </w:r>
    </w:p>
    <w:p w14:paraId="634AEDEE">
      <w:pPr>
        <w:spacing w:before="177" w:line="222" w:lineRule="auto"/>
        <w:ind w:left="27"/>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身份证号码：</w:t>
      </w:r>
    </w:p>
    <w:p w14:paraId="4C0B09D5">
      <w:pPr>
        <w:spacing w:before="179" w:line="466" w:lineRule="exact"/>
        <w:ind w:left="36"/>
        <w:rPr>
          <w:rFonts w:hint="eastAsia" w:ascii="仿宋" w:hAnsi="仿宋" w:eastAsia="仿宋" w:cs="仿宋"/>
          <w:color w:val="auto"/>
          <w:sz w:val="24"/>
          <w:szCs w:val="24"/>
        </w:rPr>
      </w:pPr>
      <w:r>
        <w:rPr>
          <w:rFonts w:hint="eastAsia" w:ascii="仿宋" w:hAnsi="仿宋" w:eastAsia="仿宋" w:cs="仿宋"/>
          <w:b/>
          <w:bCs/>
          <w:color w:val="auto"/>
          <w:spacing w:val="-5"/>
          <w:position w:val="16"/>
          <w:sz w:val="24"/>
          <w:szCs w:val="24"/>
        </w:rPr>
        <w:t>委托代理人（签/章</w:t>
      </w:r>
      <w:r>
        <w:rPr>
          <w:rFonts w:hint="eastAsia" w:ascii="仿宋" w:hAnsi="仿宋" w:eastAsia="仿宋" w:cs="仿宋"/>
          <w:b/>
          <w:bCs/>
          <w:color w:val="auto"/>
          <w:spacing w:val="-1"/>
          <w:position w:val="16"/>
          <w:sz w:val="24"/>
          <w:szCs w:val="24"/>
        </w:rPr>
        <w:t>）：</w:t>
      </w:r>
    </w:p>
    <w:p w14:paraId="13FFFE1F">
      <w:pPr>
        <w:spacing w:line="222" w:lineRule="auto"/>
        <w:ind w:left="27"/>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身份证号码：</w:t>
      </w:r>
    </w:p>
    <w:p w14:paraId="20F95310">
      <w:pPr>
        <w:spacing w:before="179" w:line="465" w:lineRule="exact"/>
        <w:ind w:left="28"/>
        <w:rPr>
          <w:rFonts w:hint="eastAsia" w:ascii="仿宋" w:hAnsi="仿宋" w:eastAsia="仿宋" w:cs="仿宋"/>
          <w:color w:val="auto"/>
          <w:sz w:val="24"/>
          <w:szCs w:val="24"/>
        </w:rPr>
      </w:pPr>
      <w:r>
        <w:rPr>
          <w:rFonts w:hint="eastAsia" w:ascii="仿宋" w:hAnsi="仿宋" w:eastAsia="仿宋" w:cs="仿宋"/>
          <w:b/>
          <w:bCs/>
          <w:color w:val="auto"/>
          <w:spacing w:val="-5"/>
          <w:position w:val="17"/>
          <w:sz w:val="24"/>
          <w:szCs w:val="24"/>
        </w:rPr>
        <w:t>详细通讯地址：</w:t>
      </w:r>
    </w:p>
    <w:p w14:paraId="34838D20">
      <w:pPr>
        <w:spacing w:before="1" w:line="221" w:lineRule="auto"/>
        <w:ind w:left="45"/>
        <w:rPr>
          <w:rFonts w:hint="eastAsia" w:ascii="仿宋" w:hAnsi="仿宋" w:eastAsia="仿宋" w:cs="仿宋"/>
          <w:color w:val="auto"/>
          <w:sz w:val="24"/>
          <w:szCs w:val="24"/>
        </w:rPr>
      </w:pPr>
      <w:r>
        <w:rPr>
          <w:rFonts w:hint="eastAsia" w:ascii="仿宋" w:hAnsi="仿宋" w:eastAsia="仿宋" w:cs="仿宋"/>
          <w:b/>
          <w:bCs/>
          <w:color w:val="auto"/>
          <w:spacing w:val="-16"/>
          <w:sz w:val="24"/>
          <w:szCs w:val="24"/>
        </w:rPr>
        <w:t>邮</w:t>
      </w:r>
      <w:r>
        <w:rPr>
          <w:rFonts w:hint="eastAsia" w:ascii="仿宋" w:hAnsi="仿宋" w:eastAsia="仿宋" w:cs="仿宋"/>
          <w:color w:val="auto"/>
          <w:spacing w:val="18"/>
          <w:sz w:val="24"/>
          <w:szCs w:val="24"/>
        </w:rPr>
        <w:t xml:space="preserve"> </w:t>
      </w:r>
      <w:r>
        <w:rPr>
          <w:rFonts w:hint="eastAsia" w:ascii="仿宋" w:hAnsi="仿宋" w:eastAsia="仿宋" w:cs="仿宋"/>
          <w:b/>
          <w:bCs/>
          <w:color w:val="auto"/>
          <w:spacing w:val="-16"/>
          <w:sz w:val="24"/>
          <w:szCs w:val="24"/>
        </w:rPr>
        <w:t>政</w:t>
      </w:r>
      <w:r>
        <w:rPr>
          <w:rFonts w:hint="eastAsia" w:ascii="仿宋" w:hAnsi="仿宋" w:eastAsia="仿宋" w:cs="仿宋"/>
          <w:color w:val="auto"/>
          <w:spacing w:val="20"/>
          <w:sz w:val="24"/>
          <w:szCs w:val="24"/>
        </w:rPr>
        <w:t xml:space="preserve"> </w:t>
      </w:r>
      <w:r>
        <w:rPr>
          <w:rFonts w:hint="eastAsia" w:ascii="仿宋" w:hAnsi="仿宋" w:eastAsia="仿宋" w:cs="仿宋"/>
          <w:b/>
          <w:bCs/>
          <w:color w:val="auto"/>
          <w:spacing w:val="-16"/>
          <w:sz w:val="24"/>
          <w:szCs w:val="24"/>
        </w:rPr>
        <w:t>编</w:t>
      </w:r>
      <w:r>
        <w:rPr>
          <w:rFonts w:hint="eastAsia" w:ascii="仿宋" w:hAnsi="仿宋" w:eastAsia="仿宋" w:cs="仿宋"/>
          <w:color w:val="auto"/>
          <w:spacing w:val="15"/>
          <w:sz w:val="24"/>
          <w:szCs w:val="24"/>
        </w:rPr>
        <w:t xml:space="preserve"> </w:t>
      </w:r>
      <w:r>
        <w:rPr>
          <w:rFonts w:hint="eastAsia" w:ascii="仿宋" w:hAnsi="仿宋" w:eastAsia="仿宋" w:cs="仿宋"/>
          <w:b/>
          <w:bCs/>
          <w:color w:val="auto"/>
          <w:spacing w:val="-16"/>
          <w:sz w:val="24"/>
          <w:szCs w:val="24"/>
        </w:rPr>
        <w:t>码</w:t>
      </w:r>
      <w:r>
        <w:rPr>
          <w:rFonts w:hint="eastAsia" w:ascii="仿宋" w:hAnsi="仿宋" w:eastAsia="仿宋" w:cs="仿宋"/>
          <w:color w:val="auto"/>
          <w:spacing w:val="-16"/>
          <w:sz w:val="24"/>
          <w:szCs w:val="24"/>
        </w:rPr>
        <w:t xml:space="preserve"> </w:t>
      </w:r>
      <w:r>
        <w:rPr>
          <w:rFonts w:hint="eastAsia" w:ascii="仿宋" w:hAnsi="仿宋" w:eastAsia="仿宋" w:cs="仿宋"/>
          <w:b/>
          <w:bCs/>
          <w:color w:val="auto"/>
          <w:spacing w:val="-16"/>
          <w:sz w:val="24"/>
          <w:szCs w:val="24"/>
        </w:rPr>
        <w:t>：</w:t>
      </w:r>
    </w:p>
    <w:p w14:paraId="656C7549">
      <w:pPr>
        <w:spacing w:before="180" w:line="223" w:lineRule="auto"/>
        <w:ind w:left="30"/>
        <w:rPr>
          <w:rFonts w:hint="eastAsia" w:ascii="仿宋" w:hAnsi="仿宋" w:eastAsia="仿宋" w:cs="仿宋"/>
          <w:color w:val="auto"/>
          <w:sz w:val="24"/>
          <w:szCs w:val="24"/>
        </w:rPr>
      </w:pPr>
      <w:r>
        <w:rPr>
          <w:rFonts w:hint="eastAsia" w:ascii="仿宋" w:hAnsi="仿宋" w:eastAsia="仿宋" w:cs="仿宋"/>
          <w:b/>
          <w:bCs/>
          <w:color w:val="auto"/>
          <w:spacing w:val="-17"/>
          <w:sz w:val="24"/>
          <w:szCs w:val="24"/>
        </w:rPr>
        <w:t>传</w:t>
      </w:r>
      <w:r>
        <w:rPr>
          <w:rFonts w:hint="eastAsia" w:ascii="仿宋" w:hAnsi="仿宋" w:eastAsia="仿宋" w:cs="仿宋"/>
          <w:color w:val="auto"/>
          <w:spacing w:val="3"/>
          <w:sz w:val="24"/>
          <w:szCs w:val="24"/>
        </w:rPr>
        <w:t xml:space="preserve">        </w:t>
      </w:r>
      <w:r>
        <w:rPr>
          <w:rFonts w:hint="eastAsia" w:ascii="仿宋" w:hAnsi="仿宋" w:eastAsia="仿宋" w:cs="仿宋"/>
          <w:b/>
          <w:bCs/>
          <w:color w:val="auto"/>
          <w:spacing w:val="-17"/>
          <w:sz w:val="24"/>
          <w:szCs w:val="24"/>
        </w:rPr>
        <w:t>真：</w:t>
      </w:r>
    </w:p>
    <w:p w14:paraId="18E9A072">
      <w:pPr>
        <w:spacing w:before="176" w:line="223" w:lineRule="auto"/>
        <w:ind w:left="53"/>
        <w:rPr>
          <w:rFonts w:hint="eastAsia" w:ascii="仿宋" w:hAnsi="仿宋" w:eastAsia="仿宋" w:cs="仿宋"/>
          <w:color w:val="auto"/>
          <w:sz w:val="24"/>
          <w:szCs w:val="24"/>
        </w:rPr>
        <w:sectPr>
          <w:headerReference r:id="rId14" w:type="default"/>
          <w:footerReference r:id="rId15" w:type="default"/>
          <w:pgSz w:w="11906" w:h="16839"/>
          <w:pgMar w:top="1274" w:right="1334" w:bottom="1171" w:left="1785" w:header="852" w:footer="992" w:gutter="0"/>
          <w:pgNumType w:fmt="decimal"/>
          <w:cols w:space="720" w:num="1"/>
        </w:sectPr>
      </w:pPr>
      <w:r>
        <w:rPr>
          <w:rFonts w:hint="eastAsia" w:ascii="仿宋" w:hAnsi="仿宋" w:eastAsia="仿宋" w:cs="仿宋"/>
          <w:b/>
          <w:bCs/>
          <w:color w:val="auto"/>
          <w:spacing w:val="-22"/>
          <w:sz w:val="24"/>
          <w:szCs w:val="24"/>
        </w:rPr>
        <w:t>电</w:t>
      </w:r>
      <w:r>
        <w:rPr>
          <w:rFonts w:hint="eastAsia" w:ascii="仿宋" w:hAnsi="仿宋" w:eastAsia="仿宋" w:cs="仿宋"/>
          <w:color w:val="auto"/>
          <w:spacing w:val="2"/>
          <w:sz w:val="24"/>
          <w:szCs w:val="24"/>
        </w:rPr>
        <w:t xml:space="preserve">        </w:t>
      </w:r>
      <w:r>
        <w:rPr>
          <w:rFonts w:hint="eastAsia" w:ascii="仿宋" w:hAnsi="仿宋" w:eastAsia="仿宋" w:cs="仿宋"/>
          <w:b/>
          <w:bCs/>
          <w:color w:val="auto"/>
          <w:spacing w:val="-22"/>
          <w:sz w:val="24"/>
          <w:szCs w:val="24"/>
        </w:rPr>
        <w:t>话：</w:t>
      </w:r>
    </w:p>
    <w:p w14:paraId="5B3CDF30">
      <w:pPr>
        <w:spacing w:line="294" w:lineRule="auto"/>
        <w:rPr>
          <w:rFonts w:hint="eastAsia" w:ascii="仿宋" w:hAnsi="仿宋" w:eastAsia="仿宋" w:cs="仿宋"/>
          <w:color w:val="auto"/>
          <w:sz w:val="21"/>
        </w:rPr>
      </w:pPr>
    </w:p>
    <w:p w14:paraId="62BB8153">
      <w:pPr>
        <w:numPr>
          <w:ilvl w:val="0"/>
          <w:numId w:val="0"/>
        </w:numPr>
        <w:spacing w:before="1" w:line="360" w:lineRule="auto"/>
        <w:rPr>
          <w:rFonts w:hint="eastAsia" w:ascii="仿宋" w:hAnsi="仿宋" w:eastAsia="仿宋" w:cs="仿宋"/>
          <w:b/>
          <w:bCs/>
          <w:color w:val="auto"/>
          <w:spacing w:val="-5"/>
          <w:sz w:val="24"/>
          <w:szCs w:val="24"/>
          <w:lang w:val="en-US" w:eastAsia="zh-CN"/>
        </w:rPr>
      </w:pPr>
      <w:r>
        <w:rPr>
          <w:rFonts w:hint="eastAsia" w:ascii="仿宋" w:hAnsi="仿宋" w:eastAsia="仿宋" w:cs="仿宋"/>
          <w:b/>
          <w:bCs/>
          <w:color w:val="auto"/>
          <w:spacing w:val="-5"/>
          <w:sz w:val="24"/>
          <w:szCs w:val="24"/>
          <w:lang w:val="en-US" w:eastAsia="zh-CN"/>
        </w:rPr>
        <w:t>4、提供近半年任意一个月的投标单位社保缴费凭证和法人或授权人个人缴纳的社保明细；</w:t>
      </w:r>
    </w:p>
    <w:p w14:paraId="49AABC6B">
      <w:pPr>
        <w:numPr>
          <w:ilvl w:val="0"/>
          <w:numId w:val="0"/>
        </w:numPr>
        <w:spacing w:before="1" w:line="360" w:lineRule="auto"/>
        <w:rPr>
          <w:rFonts w:hint="eastAsia" w:ascii="仿宋" w:hAnsi="仿宋" w:eastAsia="仿宋" w:cs="仿宋"/>
          <w:b/>
          <w:bCs/>
          <w:color w:val="auto"/>
          <w:spacing w:val="-5"/>
          <w:sz w:val="24"/>
          <w:szCs w:val="24"/>
          <w:lang w:val="en-US" w:eastAsia="zh-CN"/>
        </w:rPr>
      </w:pPr>
      <w:r>
        <w:rPr>
          <w:rFonts w:hint="eastAsia" w:ascii="仿宋" w:hAnsi="仿宋" w:eastAsia="仿宋" w:cs="仿宋"/>
          <w:b/>
          <w:bCs/>
          <w:color w:val="auto"/>
          <w:spacing w:val="-5"/>
          <w:sz w:val="24"/>
          <w:szCs w:val="24"/>
          <w:lang w:val="en-US" w:eastAsia="zh-CN"/>
        </w:rPr>
        <w:t>5、2024年或2025年的财务审计报告（新成立公司不足一年的提供近三个月内有效的银行资信证明）</w:t>
      </w:r>
    </w:p>
    <w:p w14:paraId="3E683990">
      <w:pPr>
        <w:numPr>
          <w:ilvl w:val="0"/>
          <w:numId w:val="5"/>
        </w:numPr>
        <w:spacing w:before="1" w:line="360" w:lineRule="auto"/>
        <w:rPr>
          <w:rFonts w:hint="eastAsia" w:ascii="仿宋" w:hAnsi="仿宋" w:eastAsia="仿宋" w:cs="仿宋"/>
          <w:b/>
          <w:bCs/>
          <w:color w:val="auto"/>
          <w:spacing w:val="-5"/>
          <w:sz w:val="24"/>
          <w:szCs w:val="24"/>
          <w:lang w:val="en-US" w:eastAsia="zh-CN"/>
        </w:rPr>
      </w:pPr>
      <w:r>
        <w:rPr>
          <w:rFonts w:hint="eastAsia" w:ascii="仿宋" w:hAnsi="仿宋" w:eastAsia="仿宋" w:cs="仿宋"/>
          <w:b/>
          <w:bCs/>
          <w:color w:val="auto"/>
          <w:spacing w:val="-5"/>
          <w:sz w:val="24"/>
          <w:szCs w:val="24"/>
          <w:lang w:val="en-US" w:eastAsia="zh-CN"/>
        </w:rPr>
        <w:t>在税务局依法缴纳近半年任意一个月税收证明的良好记录（零申报的企业需提供税务局的零申报证明及投标截止日内税收征管信息系统查询的无欠税证明）；</w:t>
      </w:r>
    </w:p>
    <w:p w14:paraId="41AC5EC3">
      <w:pPr>
        <w:numPr>
          <w:ilvl w:val="0"/>
          <w:numId w:val="0"/>
        </w:numPr>
        <w:spacing w:before="1" w:line="360" w:lineRule="auto"/>
        <w:rPr>
          <w:rFonts w:hint="eastAsia" w:ascii="仿宋" w:hAnsi="仿宋" w:eastAsia="仿宋" w:cs="仿宋"/>
          <w:b/>
          <w:bCs/>
          <w:color w:val="auto"/>
          <w:spacing w:val="-5"/>
          <w:sz w:val="24"/>
          <w:szCs w:val="24"/>
          <w:lang w:val="zh-CN" w:eastAsia="zh-CN"/>
        </w:rPr>
      </w:pPr>
      <w:r>
        <w:rPr>
          <w:rFonts w:hint="eastAsia" w:ascii="仿宋" w:hAnsi="仿宋" w:eastAsia="仿宋" w:cs="仿宋"/>
          <w:b/>
          <w:bCs/>
          <w:spacing w:val="-5"/>
          <w:sz w:val="24"/>
          <w:szCs w:val="24"/>
          <w:lang w:val="en-US" w:eastAsia="zh-CN"/>
        </w:rPr>
        <w:t>注：投标截止日内是指公告发出日至投标截止日</w:t>
      </w:r>
    </w:p>
    <w:p w14:paraId="40525973">
      <w:pPr>
        <w:spacing w:before="1" w:line="360" w:lineRule="auto"/>
        <w:rPr>
          <w:rFonts w:hint="eastAsia" w:ascii="仿宋" w:hAnsi="仿宋" w:eastAsia="仿宋" w:cs="仿宋"/>
          <w:b/>
          <w:bCs/>
          <w:color w:val="auto"/>
          <w:spacing w:val="-5"/>
          <w:sz w:val="24"/>
          <w:szCs w:val="24"/>
          <w:lang w:val="en-US" w:eastAsia="zh-CN"/>
        </w:rPr>
      </w:pPr>
      <w:r>
        <w:rPr>
          <w:rFonts w:hint="eastAsia" w:ascii="仿宋" w:hAnsi="仿宋" w:eastAsia="仿宋" w:cs="仿宋"/>
          <w:b/>
          <w:bCs/>
          <w:color w:val="auto"/>
          <w:spacing w:val="-5"/>
          <w:sz w:val="24"/>
          <w:szCs w:val="24"/>
          <w:lang w:val="en-US" w:eastAsia="zh-CN"/>
        </w:rPr>
        <w:t>说明 ：“投标企业提供税务部门出具的近半年任意一个月的完税证明 ”：① 若供应商某月或某季度税收为零申报，须提供当月加盖税务局公章的无欠税证明及“国家税务总局电子税务局（12366.chinatax.gov.cn/bsfw/onlinetaxation/main） ” 的申报结果查询截图。②完税证明中“税种 ”非养老保险、医疗保险、失业保险、工伤保险和生育保险。复印件上应加盖本单位章。</w:t>
      </w:r>
    </w:p>
    <w:p w14:paraId="618C4BE9">
      <w:pPr>
        <w:pStyle w:val="20"/>
        <w:keepNext w:val="0"/>
        <w:keepLines w:val="0"/>
        <w:widowControl/>
        <w:numPr>
          <w:ilvl w:val="0"/>
          <w:numId w:val="0"/>
        </w:numPr>
        <w:suppressLineNumbers w:val="0"/>
        <w:spacing w:line="360" w:lineRule="auto"/>
        <w:jc w:val="left"/>
        <w:rPr>
          <w:rFonts w:hint="eastAsia" w:ascii="仿宋" w:hAnsi="仿宋" w:eastAsia="仿宋" w:cs="仿宋"/>
          <w:b/>
          <w:bCs/>
          <w:color w:val="auto"/>
          <w:spacing w:val="-5"/>
          <w:sz w:val="24"/>
          <w:szCs w:val="24"/>
          <w:lang w:val="zh-CN" w:eastAsia="zh-CN"/>
        </w:rPr>
      </w:pPr>
      <w:r>
        <w:rPr>
          <w:rFonts w:hint="eastAsia" w:ascii="仿宋" w:hAnsi="仿宋" w:eastAsia="仿宋" w:cs="仿宋"/>
          <w:b/>
          <w:bCs/>
          <w:color w:val="auto"/>
          <w:spacing w:val="-5"/>
          <w:sz w:val="24"/>
          <w:szCs w:val="24"/>
        </w:rPr>
        <w:t>7</w:t>
      </w:r>
      <w:r>
        <w:rPr>
          <w:rFonts w:hint="eastAsia" w:ascii="仿宋" w:hAnsi="仿宋" w:eastAsia="仿宋" w:cs="仿宋"/>
          <w:b/>
          <w:bCs/>
          <w:snapToGrid w:val="0"/>
          <w:color w:val="auto"/>
          <w:spacing w:val="-4"/>
          <w:kern w:val="0"/>
          <w:sz w:val="24"/>
          <w:szCs w:val="24"/>
          <w:lang w:val="zh-CN" w:eastAsia="zh-CN" w:bidi="ar-SA"/>
        </w:rPr>
        <w:t xml:space="preserve"> </w:t>
      </w:r>
      <w:r>
        <w:rPr>
          <w:rFonts w:hint="eastAsia" w:ascii="仿宋" w:hAnsi="仿宋" w:eastAsia="仿宋" w:cs="仿宋"/>
          <w:b/>
          <w:bCs/>
          <w:color w:val="auto"/>
          <w:spacing w:val="-5"/>
          <w:sz w:val="24"/>
          <w:szCs w:val="24"/>
          <w:lang w:val="zh-CN" w:eastAsia="zh-CN"/>
        </w:rPr>
        <w:t>、根据《财政部关于在政府采购活动中查询及使用信用记录有关问题的通知》（财库﹝2016﹞125号）的要求，凡拟参加本次招标项目的供应商，如在“信用中国”（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响应文件中，下载日期需在投标截止日内）；</w:t>
      </w:r>
    </w:p>
    <w:p w14:paraId="313B7443">
      <w:pPr>
        <w:pStyle w:val="20"/>
        <w:keepNext w:val="0"/>
        <w:keepLines w:val="0"/>
        <w:widowControl/>
        <w:numPr>
          <w:ilvl w:val="0"/>
          <w:numId w:val="0"/>
        </w:numPr>
        <w:suppressLineNumbers w:val="0"/>
        <w:spacing w:line="360" w:lineRule="auto"/>
        <w:jc w:val="left"/>
        <w:rPr>
          <w:rFonts w:hint="eastAsia" w:ascii="仿宋" w:hAnsi="仿宋" w:eastAsia="仿宋" w:cs="仿宋"/>
          <w:color w:val="auto"/>
          <w:sz w:val="21"/>
        </w:rPr>
      </w:pPr>
      <w:r>
        <w:rPr>
          <w:rFonts w:hint="eastAsia" w:ascii="仿宋" w:hAnsi="仿宋" w:eastAsia="仿宋" w:cs="仿宋"/>
          <w:b/>
          <w:bCs/>
          <w:snapToGrid w:val="0"/>
          <w:color w:val="auto"/>
          <w:spacing w:val="-4"/>
          <w:kern w:val="0"/>
          <w:sz w:val="24"/>
          <w:szCs w:val="24"/>
          <w:lang w:val="en-US" w:eastAsia="zh-CN" w:bidi="ar-SA"/>
        </w:rPr>
        <w:t>8 、</w:t>
      </w:r>
      <w:r>
        <w:rPr>
          <w:rFonts w:hint="eastAsia" w:ascii="仿宋" w:hAnsi="仿宋" w:eastAsia="仿宋" w:cs="仿宋"/>
          <w:b/>
          <w:bCs/>
          <w:snapToGrid w:val="0"/>
          <w:color w:val="auto"/>
          <w:spacing w:val="-4"/>
          <w:kern w:val="0"/>
          <w:sz w:val="24"/>
          <w:szCs w:val="24"/>
          <w:lang w:val="zh-CN" w:eastAsia="zh-CN" w:bidi="ar-SA"/>
        </w:rPr>
        <w:t>在参加政府采购活动中前三年内无重大违法记录的承诺书；</w:t>
      </w:r>
    </w:p>
    <w:p w14:paraId="4DED5B7E">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auto"/>
          <w:spacing w:val="-4"/>
          <w:kern w:val="0"/>
          <w:sz w:val="24"/>
          <w:szCs w:val="24"/>
          <w:lang w:val="en-US" w:eastAsia="zh-CN" w:bidi="ar-SA"/>
        </w:rPr>
      </w:pPr>
      <w:r>
        <w:rPr>
          <w:rFonts w:hint="eastAsia" w:ascii="仿宋" w:hAnsi="仿宋" w:eastAsia="仿宋" w:cs="仿宋"/>
          <w:b/>
          <w:bCs/>
          <w:snapToGrid w:val="0"/>
          <w:color w:val="auto"/>
          <w:spacing w:val="-4"/>
          <w:kern w:val="0"/>
          <w:sz w:val="24"/>
          <w:szCs w:val="24"/>
          <w:lang w:val="en-US" w:eastAsia="zh-CN" w:bidi="ar-SA"/>
        </w:rPr>
        <w:t>9 、</w:t>
      </w:r>
      <w:r>
        <w:rPr>
          <w:rFonts w:hint="eastAsia" w:ascii="仿宋" w:hAnsi="仿宋" w:eastAsia="仿宋" w:cs="仿宋"/>
          <w:b/>
          <w:bCs/>
          <w:snapToGrid w:val="0"/>
          <w:color w:val="auto"/>
          <w:spacing w:val="-4"/>
          <w:kern w:val="0"/>
          <w:sz w:val="24"/>
          <w:szCs w:val="24"/>
          <w:lang w:val="zh-CN" w:eastAsia="zh-CN" w:bidi="ar-SA"/>
        </w:rPr>
        <w:t>针对本次采购项目《反商业贿赂承诺书》的书面声明；</w:t>
      </w:r>
    </w:p>
    <w:p w14:paraId="42EB9185">
      <w:pPr>
        <w:numPr>
          <w:ilvl w:val="0"/>
          <w:numId w:val="6"/>
        </w:numPr>
        <w:adjustRightInd w:val="0"/>
        <w:spacing w:line="360" w:lineRule="auto"/>
        <w:rPr>
          <w:rFonts w:hint="eastAsia" w:ascii="仿宋" w:hAnsi="仿宋" w:eastAsia="仿宋" w:cs="仿宋"/>
          <w:b/>
          <w:bCs/>
          <w:snapToGrid w:val="0"/>
          <w:color w:val="auto"/>
          <w:spacing w:val="-4"/>
          <w:kern w:val="0"/>
          <w:sz w:val="24"/>
          <w:szCs w:val="24"/>
          <w:lang w:val="en-US" w:eastAsia="zh-CN" w:bidi="ar-SA"/>
        </w:rPr>
      </w:pPr>
      <w:r>
        <w:rPr>
          <w:rFonts w:hint="eastAsia" w:ascii="仿宋" w:hAnsi="仿宋" w:eastAsia="仿宋" w:cs="仿宋"/>
          <w:b/>
          <w:bCs/>
          <w:snapToGrid w:val="0"/>
          <w:color w:val="auto"/>
          <w:spacing w:val="-4"/>
          <w:kern w:val="0"/>
          <w:sz w:val="24"/>
          <w:szCs w:val="24"/>
          <w:lang w:val="en-US" w:eastAsia="zh-CN" w:bidi="ar-SA"/>
        </w:rPr>
        <w:t>具有履行该项目合同所必需的设备和专业技术能力的证明材料</w:t>
      </w:r>
    </w:p>
    <w:p w14:paraId="47FBDE77">
      <w:pPr>
        <w:pStyle w:val="22"/>
        <w:rPr>
          <w:rFonts w:hint="eastAsia"/>
          <w:color w:val="auto"/>
          <w:lang w:val="en-US" w:eastAsia="zh-CN"/>
        </w:rPr>
      </w:pPr>
    </w:p>
    <w:p w14:paraId="530F6C90">
      <w:pPr>
        <w:pStyle w:val="22"/>
        <w:rPr>
          <w:rFonts w:hint="eastAsia"/>
          <w:color w:val="auto"/>
          <w:lang w:val="en-US" w:eastAsia="zh-CN"/>
        </w:rPr>
      </w:pPr>
    </w:p>
    <w:p w14:paraId="2852CD2A">
      <w:pPr>
        <w:pStyle w:val="19"/>
        <w:rPr>
          <w:rFonts w:hint="eastAsia"/>
          <w:color w:val="auto"/>
          <w:lang w:val="en-US" w:eastAsia="zh-CN"/>
        </w:rPr>
      </w:pPr>
    </w:p>
    <w:p w14:paraId="39574BFB">
      <w:pPr>
        <w:pStyle w:val="20"/>
        <w:keepNext w:val="0"/>
        <w:keepLines w:val="0"/>
        <w:widowControl/>
        <w:numPr>
          <w:ilvl w:val="0"/>
          <w:numId w:val="0"/>
        </w:numPr>
        <w:suppressLineNumbers w:val="0"/>
        <w:spacing w:line="360" w:lineRule="auto"/>
        <w:jc w:val="both"/>
        <w:rPr>
          <w:rFonts w:hint="eastAsia" w:ascii="仿宋" w:hAnsi="仿宋" w:eastAsia="仿宋" w:cs="仿宋"/>
          <w:b/>
          <w:bCs/>
          <w:snapToGrid w:val="0"/>
          <w:color w:val="auto"/>
          <w:spacing w:val="-4"/>
          <w:kern w:val="0"/>
          <w:sz w:val="24"/>
          <w:szCs w:val="24"/>
          <w:lang w:val="zh-CN" w:eastAsia="zh-CN" w:bidi="ar-SA"/>
        </w:rPr>
      </w:pPr>
    </w:p>
    <w:p w14:paraId="14E4E2F9">
      <w:pPr>
        <w:pStyle w:val="20"/>
        <w:keepNext w:val="0"/>
        <w:keepLines w:val="0"/>
        <w:widowControl/>
        <w:numPr>
          <w:ilvl w:val="0"/>
          <w:numId w:val="0"/>
        </w:numPr>
        <w:suppressLineNumbers w:val="0"/>
        <w:spacing w:line="360" w:lineRule="auto"/>
        <w:jc w:val="center"/>
        <w:rPr>
          <w:rFonts w:hint="eastAsia" w:ascii="仿宋" w:hAnsi="仿宋" w:eastAsia="仿宋" w:cs="仿宋"/>
          <w:b/>
          <w:bCs/>
          <w:snapToGrid w:val="0"/>
          <w:color w:val="auto"/>
          <w:spacing w:val="-4"/>
          <w:kern w:val="0"/>
          <w:sz w:val="24"/>
          <w:szCs w:val="24"/>
          <w:lang w:val="zh-CN" w:eastAsia="zh-CN" w:bidi="ar-SA"/>
        </w:rPr>
      </w:pPr>
      <w:r>
        <w:rPr>
          <w:rFonts w:hint="eastAsia" w:ascii="仿宋" w:hAnsi="仿宋" w:eastAsia="仿宋" w:cs="仿宋"/>
          <w:b/>
          <w:bCs/>
          <w:snapToGrid w:val="0"/>
          <w:color w:val="auto"/>
          <w:spacing w:val="-4"/>
          <w:kern w:val="0"/>
          <w:sz w:val="24"/>
          <w:szCs w:val="24"/>
          <w:lang w:val="en-US" w:eastAsia="zh-CN" w:bidi="ar-SA"/>
        </w:rPr>
        <w:t>10.1</w:t>
      </w:r>
      <w:r>
        <w:rPr>
          <w:rFonts w:hint="eastAsia" w:ascii="仿宋" w:hAnsi="仿宋" w:eastAsia="仿宋" w:cs="仿宋"/>
          <w:b/>
          <w:bCs/>
          <w:snapToGrid w:val="0"/>
          <w:color w:val="auto"/>
          <w:spacing w:val="-4"/>
          <w:kern w:val="0"/>
          <w:sz w:val="24"/>
          <w:szCs w:val="24"/>
          <w:lang w:val="zh-CN" w:eastAsia="zh-CN" w:bidi="ar-SA"/>
        </w:rPr>
        <w:t>具备履行合同所必需的设备/服务和专业</w:t>
      </w:r>
      <w:r>
        <w:rPr>
          <w:rFonts w:hint="eastAsia" w:ascii="仿宋" w:hAnsi="仿宋" w:eastAsia="仿宋" w:cs="仿宋"/>
          <w:b/>
          <w:bCs/>
          <w:snapToGrid w:val="0"/>
          <w:color w:val="auto"/>
          <w:spacing w:val="-4"/>
          <w:kern w:val="0"/>
          <w:sz w:val="24"/>
          <w:szCs w:val="24"/>
          <w:lang w:val="en-US" w:eastAsia="zh-CN" w:bidi="ar-SA"/>
        </w:rPr>
        <w:t>技</w:t>
      </w:r>
      <w:r>
        <w:rPr>
          <w:rFonts w:hint="eastAsia" w:ascii="仿宋" w:hAnsi="仿宋" w:eastAsia="仿宋" w:cs="仿宋"/>
          <w:b/>
          <w:bCs/>
          <w:snapToGrid w:val="0"/>
          <w:color w:val="auto"/>
          <w:spacing w:val="-4"/>
          <w:kern w:val="0"/>
          <w:sz w:val="24"/>
          <w:szCs w:val="24"/>
          <w:lang w:val="zh-CN" w:eastAsia="zh-CN" w:bidi="ar-SA"/>
        </w:rPr>
        <w:t>术能力的承诺</w:t>
      </w:r>
    </w:p>
    <w:p w14:paraId="64B146E4">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auto"/>
          <w:spacing w:val="-4"/>
          <w:kern w:val="0"/>
          <w:sz w:val="24"/>
          <w:szCs w:val="24"/>
          <w:lang w:val="zh-CN" w:eastAsia="zh-CN" w:bidi="ar-SA"/>
        </w:rPr>
      </w:pPr>
      <w:r>
        <w:rPr>
          <w:rFonts w:hint="eastAsia" w:ascii="仿宋" w:hAnsi="仿宋" w:eastAsia="仿宋" w:cs="仿宋"/>
          <w:b/>
          <w:bCs/>
          <w:snapToGrid w:val="0"/>
          <w:color w:val="auto"/>
          <w:spacing w:val="-4"/>
          <w:kern w:val="0"/>
          <w:sz w:val="24"/>
          <w:szCs w:val="24"/>
          <w:lang w:val="zh-CN" w:eastAsia="zh-CN" w:bidi="ar-SA"/>
        </w:rPr>
        <w:t>致：                      采购人</w:t>
      </w:r>
    </w:p>
    <w:p w14:paraId="4734E825">
      <w:pPr>
        <w:pStyle w:val="20"/>
        <w:keepNext w:val="0"/>
        <w:keepLines w:val="0"/>
        <w:widowControl/>
        <w:numPr>
          <w:ilvl w:val="0"/>
          <w:numId w:val="0"/>
        </w:numPr>
        <w:suppressLineNumbers w:val="0"/>
        <w:spacing w:line="360" w:lineRule="auto"/>
        <w:ind w:firstLine="466" w:firstLineChars="200"/>
        <w:jc w:val="left"/>
        <w:rPr>
          <w:rFonts w:hint="eastAsia" w:ascii="仿宋" w:hAnsi="仿宋" w:eastAsia="仿宋" w:cs="仿宋"/>
          <w:b/>
          <w:bCs/>
          <w:snapToGrid w:val="0"/>
          <w:color w:val="auto"/>
          <w:spacing w:val="-4"/>
          <w:kern w:val="0"/>
          <w:sz w:val="24"/>
          <w:szCs w:val="24"/>
          <w:lang w:val="zh-CN" w:eastAsia="zh-CN" w:bidi="ar-SA"/>
        </w:rPr>
      </w:pPr>
      <w:r>
        <w:rPr>
          <w:rFonts w:hint="eastAsia" w:ascii="仿宋" w:hAnsi="仿宋" w:eastAsia="仿宋" w:cs="仿宋"/>
          <w:b/>
          <w:bCs/>
          <w:snapToGrid w:val="0"/>
          <w:color w:val="auto"/>
          <w:spacing w:val="-4"/>
          <w:kern w:val="0"/>
          <w:sz w:val="24"/>
          <w:szCs w:val="24"/>
          <w:lang w:val="zh-CN" w:eastAsia="zh-CN" w:bidi="ar-SA"/>
        </w:rPr>
        <w:t xml:space="preserve">我 公 司 (      </w:t>
      </w:r>
      <w:r>
        <w:rPr>
          <w:rFonts w:hint="eastAsia" w:ascii="仿宋" w:hAnsi="仿宋" w:eastAsia="仿宋" w:cs="仿宋"/>
          <w:b/>
          <w:bCs/>
          <w:snapToGrid w:val="0"/>
          <w:color w:val="auto"/>
          <w:spacing w:val="-4"/>
          <w:kern w:val="0"/>
          <w:sz w:val="24"/>
          <w:szCs w:val="24"/>
          <w:lang w:val="en-US" w:eastAsia="zh-CN" w:bidi="ar-SA"/>
        </w:rPr>
        <w:t xml:space="preserve">                    </w:t>
      </w:r>
      <w:r>
        <w:rPr>
          <w:rFonts w:hint="eastAsia" w:ascii="仿宋" w:hAnsi="仿宋" w:eastAsia="仿宋" w:cs="仿宋"/>
          <w:b/>
          <w:bCs/>
          <w:snapToGrid w:val="0"/>
          <w:color w:val="auto"/>
          <w:spacing w:val="-4"/>
          <w:kern w:val="0"/>
          <w:sz w:val="24"/>
          <w:szCs w:val="24"/>
          <w:lang w:val="zh-CN" w:eastAsia="zh-CN" w:bidi="ar-SA"/>
        </w:rPr>
        <w:t>公 司 ) 参 加 贵 方 组 织 的 项  目 (项目编号：                         ) 的投标活动，如我方获得中标资格，</w:t>
      </w:r>
    </w:p>
    <w:p w14:paraId="7AE097CF">
      <w:pPr>
        <w:pStyle w:val="9"/>
        <w:spacing w:line="360" w:lineRule="auto"/>
        <w:ind w:left="44"/>
        <w:rPr>
          <w:rFonts w:hint="eastAsia" w:ascii="仿宋" w:hAnsi="仿宋" w:eastAsia="仿宋" w:cs="仿宋"/>
          <w:color w:val="auto"/>
          <w:sz w:val="22"/>
          <w:szCs w:val="22"/>
        </w:rPr>
      </w:pPr>
      <w:r>
        <w:rPr>
          <w:rFonts w:hint="eastAsia" w:ascii="仿宋" w:hAnsi="仿宋" w:eastAsia="仿宋" w:cs="仿宋"/>
          <w:color w:val="auto"/>
          <w:spacing w:val="25"/>
          <w:sz w:val="22"/>
          <w:szCs w:val="22"/>
        </w:rPr>
        <w:t>我方保证具备履行合同所必须的设备和专业技术能力</w:t>
      </w:r>
      <w:r>
        <w:rPr>
          <w:rFonts w:hint="eastAsia" w:ascii="仿宋" w:hAnsi="仿宋" w:eastAsia="仿宋" w:cs="仿宋"/>
          <w:color w:val="auto"/>
          <w:spacing w:val="-63"/>
          <w:sz w:val="22"/>
          <w:szCs w:val="22"/>
        </w:rPr>
        <w:t xml:space="preserve"> </w:t>
      </w:r>
      <w:r>
        <w:rPr>
          <w:rFonts w:hint="eastAsia" w:ascii="仿宋" w:hAnsi="仿宋" w:eastAsia="仿宋" w:cs="仿宋"/>
          <w:color w:val="auto"/>
          <w:spacing w:val="25"/>
          <w:sz w:val="22"/>
          <w:szCs w:val="22"/>
        </w:rPr>
        <w:t>，并承诺如下：</w:t>
      </w:r>
    </w:p>
    <w:p w14:paraId="6DBC3085">
      <w:pPr>
        <w:pStyle w:val="9"/>
        <w:spacing w:before="182" w:line="360" w:lineRule="auto"/>
        <w:ind w:left="572"/>
        <w:rPr>
          <w:rFonts w:hint="eastAsia" w:ascii="仿宋" w:hAnsi="仿宋" w:eastAsia="仿宋" w:cs="仿宋"/>
          <w:color w:val="auto"/>
          <w:sz w:val="22"/>
          <w:szCs w:val="22"/>
        </w:rPr>
      </w:pPr>
      <w:r>
        <w:rPr>
          <w:rFonts w:hint="eastAsia" w:ascii="仿宋" w:hAnsi="仿宋" w:eastAsia="仿宋" w:cs="仿宋"/>
          <w:color w:val="auto"/>
          <w:spacing w:val="16"/>
          <w:sz w:val="22"/>
          <w:szCs w:val="22"/>
        </w:rPr>
        <w:t>(</w:t>
      </w:r>
      <w:r>
        <w:rPr>
          <w:rFonts w:hint="eastAsia" w:ascii="仿宋" w:hAnsi="仿宋" w:eastAsia="仿宋" w:cs="仿宋"/>
          <w:color w:val="auto"/>
          <w:spacing w:val="50"/>
          <w:sz w:val="22"/>
          <w:szCs w:val="22"/>
        </w:rPr>
        <w:t xml:space="preserve"> </w:t>
      </w:r>
      <w:r>
        <w:rPr>
          <w:rFonts w:hint="eastAsia" w:ascii="仿宋" w:hAnsi="仿宋" w:eastAsia="仿宋" w:cs="仿宋"/>
          <w:color w:val="auto"/>
          <w:spacing w:val="16"/>
          <w:sz w:val="22"/>
          <w:szCs w:val="22"/>
        </w:rPr>
        <w:t>一) 具有独立承担民事责任的能力；</w:t>
      </w:r>
    </w:p>
    <w:p w14:paraId="0D528365">
      <w:pPr>
        <w:pStyle w:val="9"/>
        <w:spacing w:before="194" w:line="360" w:lineRule="auto"/>
        <w:ind w:left="572"/>
        <w:rPr>
          <w:rFonts w:hint="eastAsia" w:ascii="仿宋" w:hAnsi="仿宋" w:eastAsia="仿宋" w:cs="仿宋"/>
          <w:color w:val="auto"/>
          <w:sz w:val="22"/>
          <w:szCs w:val="22"/>
        </w:rPr>
      </w:pPr>
      <w:r>
        <w:rPr>
          <w:rFonts w:hint="eastAsia" w:ascii="仿宋" w:hAnsi="仿宋" w:eastAsia="仿宋" w:cs="仿宋"/>
          <w:color w:val="auto"/>
          <w:spacing w:val="28"/>
          <w:sz w:val="22"/>
          <w:szCs w:val="22"/>
        </w:rPr>
        <w:t>(二)</w:t>
      </w:r>
      <w:r>
        <w:rPr>
          <w:rFonts w:hint="eastAsia" w:ascii="仿宋" w:hAnsi="仿宋" w:eastAsia="仿宋" w:cs="仿宋"/>
          <w:color w:val="auto"/>
          <w:spacing w:val="68"/>
          <w:sz w:val="22"/>
          <w:szCs w:val="22"/>
        </w:rPr>
        <w:t xml:space="preserve"> </w:t>
      </w:r>
      <w:r>
        <w:rPr>
          <w:rFonts w:hint="eastAsia" w:ascii="仿宋" w:hAnsi="仿宋" w:eastAsia="仿宋" w:cs="仿宋"/>
          <w:color w:val="auto"/>
          <w:spacing w:val="28"/>
          <w:sz w:val="22"/>
          <w:szCs w:val="22"/>
        </w:rPr>
        <w:t>具有良好的商业信誉和健全的财务会计制度；</w:t>
      </w:r>
    </w:p>
    <w:p w14:paraId="1735C3E1">
      <w:pPr>
        <w:pStyle w:val="9"/>
        <w:spacing w:before="197" w:line="360" w:lineRule="auto"/>
        <w:ind w:left="572"/>
        <w:rPr>
          <w:rFonts w:hint="eastAsia" w:ascii="仿宋" w:hAnsi="仿宋" w:eastAsia="仿宋" w:cs="仿宋"/>
          <w:color w:val="auto"/>
          <w:sz w:val="22"/>
          <w:szCs w:val="22"/>
        </w:rPr>
      </w:pPr>
      <w:r>
        <w:rPr>
          <w:rFonts w:hint="eastAsia" w:ascii="仿宋" w:hAnsi="仿宋" w:eastAsia="仿宋" w:cs="仿宋"/>
          <w:color w:val="auto"/>
          <w:spacing w:val="28"/>
          <w:sz w:val="22"/>
          <w:szCs w:val="22"/>
        </w:rPr>
        <w:t>(三)</w:t>
      </w:r>
      <w:r>
        <w:rPr>
          <w:rFonts w:hint="eastAsia" w:ascii="仿宋" w:hAnsi="仿宋" w:eastAsia="仿宋" w:cs="仿宋"/>
          <w:color w:val="auto"/>
          <w:spacing w:val="68"/>
          <w:sz w:val="22"/>
          <w:szCs w:val="22"/>
        </w:rPr>
        <w:t xml:space="preserve"> </w:t>
      </w:r>
      <w:r>
        <w:rPr>
          <w:rFonts w:hint="eastAsia" w:ascii="仿宋" w:hAnsi="仿宋" w:eastAsia="仿宋" w:cs="仿宋"/>
          <w:color w:val="auto"/>
          <w:spacing w:val="28"/>
          <w:sz w:val="22"/>
          <w:szCs w:val="22"/>
        </w:rPr>
        <w:t>具有履行合同所必需的设备和专业技术能力；</w:t>
      </w:r>
    </w:p>
    <w:p w14:paraId="0CA242B2">
      <w:pPr>
        <w:pStyle w:val="9"/>
        <w:spacing w:before="199" w:line="360" w:lineRule="auto"/>
        <w:ind w:left="572"/>
        <w:rPr>
          <w:rFonts w:hint="eastAsia" w:ascii="仿宋" w:hAnsi="仿宋" w:eastAsia="仿宋" w:cs="仿宋"/>
          <w:color w:val="auto"/>
          <w:sz w:val="22"/>
          <w:szCs w:val="22"/>
        </w:rPr>
      </w:pPr>
      <w:r>
        <w:rPr>
          <w:rFonts w:hint="eastAsia" w:ascii="仿宋" w:hAnsi="仿宋" w:eastAsia="仿宋" w:cs="仿宋"/>
          <w:color w:val="auto"/>
          <w:spacing w:val="27"/>
          <w:sz w:val="22"/>
          <w:szCs w:val="22"/>
        </w:rPr>
        <w:t>(四)</w:t>
      </w:r>
      <w:r>
        <w:rPr>
          <w:rFonts w:hint="eastAsia" w:ascii="仿宋" w:hAnsi="仿宋" w:eastAsia="仿宋" w:cs="仿宋"/>
          <w:color w:val="auto"/>
          <w:spacing w:val="62"/>
          <w:sz w:val="22"/>
          <w:szCs w:val="22"/>
        </w:rPr>
        <w:t xml:space="preserve"> </w:t>
      </w:r>
      <w:r>
        <w:rPr>
          <w:rFonts w:hint="eastAsia" w:ascii="仿宋" w:hAnsi="仿宋" w:eastAsia="仿宋" w:cs="仿宋"/>
          <w:color w:val="auto"/>
          <w:spacing w:val="27"/>
          <w:sz w:val="22"/>
          <w:szCs w:val="22"/>
        </w:rPr>
        <w:t>参加政府采购活动前三年内</w:t>
      </w:r>
      <w:r>
        <w:rPr>
          <w:rFonts w:hint="eastAsia" w:ascii="仿宋" w:hAnsi="仿宋" w:eastAsia="仿宋" w:cs="仿宋"/>
          <w:color w:val="auto"/>
          <w:spacing w:val="-58"/>
          <w:sz w:val="22"/>
          <w:szCs w:val="22"/>
        </w:rPr>
        <w:t xml:space="preserve"> </w:t>
      </w:r>
      <w:r>
        <w:rPr>
          <w:rFonts w:hint="eastAsia" w:ascii="仿宋" w:hAnsi="仿宋" w:eastAsia="仿宋" w:cs="仿宋"/>
          <w:color w:val="auto"/>
          <w:spacing w:val="27"/>
          <w:sz w:val="22"/>
          <w:szCs w:val="22"/>
        </w:rPr>
        <w:t>，在经营活动中没有重大违法记录；</w:t>
      </w:r>
    </w:p>
    <w:p w14:paraId="35B8456F">
      <w:pPr>
        <w:pStyle w:val="9"/>
        <w:spacing w:before="197" w:line="360" w:lineRule="auto"/>
        <w:ind w:left="572"/>
        <w:rPr>
          <w:rFonts w:hint="eastAsia" w:ascii="仿宋" w:hAnsi="仿宋" w:eastAsia="仿宋" w:cs="仿宋"/>
          <w:color w:val="auto"/>
          <w:sz w:val="22"/>
          <w:szCs w:val="22"/>
        </w:rPr>
      </w:pPr>
      <w:r>
        <w:rPr>
          <w:rFonts w:hint="eastAsia" w:ascii="仿宋" w:hAnsi="仿宋" w:eastAsia="仿宋" w:cs="仿宋"/>
          <w:color w:val="auto"/>
          <w:spacing w:val="24"/>
          <w:sz w:val="22"/>
          <w:szCs w:val="22"/>
        </w:rPr>
        <w:t>(五)</w:t>
      </w:r>
      <w:r>
        <w:rPr>
          <w:rFonts w:hint="eastAsia" w:ascii="仿宋" w:hAnsi="仿宋" w:eastAsia="仿宋" w:cs="仿宋"/>
          <w:color w:val="auto"/>
          <w:spacing w:val="60"/>
          <w:sz w:val="22"/>
          <w:szCs w:val="22"/>
        </w:rPr>
        <w:t xml:space="preserve"> </w:t>
      </w:r>
      <w:r>
        <w:rPr>
          <w:rFonts w:hint="eastAsia" w:ascii="仿宋" w:hAnsi="仿宋" w:eastAsia="仿宋" w:cs="仿宋"/>
          <w:color w:val="auto"/>
          <w:spacing w:val="24"/>
          <w:sz w:val="22"/>
          <w:szCs w:val="22"/>
        </w:rPr>
        <w:t>法律</w:t>
      </w:r>
      <w:r>
        <w:rPr>
          <w:rFonts w:hint="eastAsia" w:ascii="仿宋" w:hAnsi="仿宋" w:eastAsia="仿宋" w:cs="仿宋"/>
          <w:color w:val="auto"/>
          <w:spacing w:val="-56"/>
          <w:sz w:val="22"/>
          <w:szCs w:val="22"/>
        </w:rPr>
        <w:t xml:space="preserve"> </w:t>
      </w:r>
      <w:r>
        <w:rPr>
          <w:rFonts w:hint="eastAsia" w:ascii="仿宋" w:hAnsi="仿宋" w:eastAsia="仿宋" w:cs="仿宋"/>
          <w:color w:val="auto"/>
          <w:spacing w:val="24"/>
          <w:sz w:val="22"/>
          <w:szCs w:val="22"/>
        </w:rPr>
        <w:t>、</w:t>
      </w:r>
      <w:r>
        <w:rPr>
          <w:rFonts w:hint="eastAsia" w:ascii="仿宋" w:hAnsi="仿宋" w:eastAsia="仿宋" w:cs="仿宋"/>
          <w:color w:val="auto"/>
          <w:spacing w:val="-64"/>
          <w:sz w:val="22"/>
          <w:szCs w:val="22"/>
        </w:rPr>
        <w:t xml:space="preserve"> </w:t>
      </w:r>
      <w:r>
        <w:rPr>
          <w:rFonts w:hint="eastAsia" w:ascii="仿宋" w:hAnsi="仿宋" w:eastAsia="仿宋" w:cs="仿宋"/>
          <w:color w:val="auto"/>
          <w:spacing w:val="24"/>
          <w:sz w:val="22"/>
          <w:szCs w:val="22"/>
        </w:rPr>
        <w:t>行政法规规定的其他条件；</w:t>
      </w:r>
    </w:p>
    <w:p w14:paraId="5694F9B3">
      <w:pPr>
        <w:pStyle w:val="9"/>
        <w:spacing w:before="194" w:line="360" w:lineRule="auto"/>
        <w:ind w:left="572"/>
        <w:rPr>
          <w:rFonts w:hint="eastAsia" w:ascii="仿宋" w:hAnsi="仿宋" w:eastAsia="仿宋" w:cs="仿宋"/>
          <w:color w:val="auto"/>
          <w:sz w:val="22"/>
          <w:szCs w:val="22"/>
        </w:rPr>
      </w:pPr>
      <w:r>
        <w:rPr>
          <w:rFonts w:hint="eastAsia" w:ascii="仿宋" w:hAnsi="仿宋" w:eastAsia="仿宋" w:cs="仿宋"/>
          <w:color w:val="auto"/>
          <w:spacing w:val="30"/>
          <w:sz w:val="22"/>
          <w:szCs w:val="22"/>
        </w:rPr>
        <w:t>(六)</w:t>
      </w:r>
      <w:r>
        <w:rPr>
          <w:rFonts w:hint="eastAsia" w:ascii="仿宋" w:hAnsi="仿宋" w:eastAsia="仿宋" w:cs="仿宋"/>
          <w:color w:val="auto"/>
          <w:spacing w:val="52"/>
          <w:sz w:val="22"/>
          <w:szCs w:val="22"/>
        </w:rPr>
        <w:t xml:space="preserve"> </w:t>
      </w:r>
      <w:r>
        <w:rPr>
          <w:rFonts w:hint="eastAsia" w:ascii="仿宋" w:hAnsi="仿宋" w:eastAsia="仿宋" w:cs="仿宋"/>
          <w:color w:val="auto"/>
          <w:spacing w:val="30"/>
          <w:sz w:val="22"/>
          <w:szCs w:val="22"/>
        </w:rPr>
        <w:t>我公司已完全了解本</w:t>
      </w:r>
      <w:r>
        <w:rPr>
          <w:rFonts w:hint="eastAsia" w:ascii="仿宋" w:hAnsi="仿宋" w:eastAsia="仿宋" w:cs="仿宋"/>
          <w:color w:val="auto"/>
          <w:spacing w:val="30"/>
          <w:sz w:val="22"/>
          <w:szCs w:val="22"/>
          <w:lang w:eastAsia="zh-CN"/>
        </w:rPr>
        <w:t>磋商文件</w:t>
      </w:r>
      <w:r>
        <w:rPr>
          <w:rFonts w:hint="eastAsia" w:ascii="仿宋" w:hAnsi="仿宋" w:eastAsia="仿宋" w:cs="仿宋"/>
          <w:color w:val="auto"/>
          <w:spacing w:val="30"/>
          <w:sz w:val="22"/>
          <w:szCs w:val="22"/>
        </w:rPr>
        <w:t>中规定的技术要</w:t>
      </w:r>
      <w:r>
        <w:rPr>
          <w:rFonts w:hint="eastAsia" w:ascii="仿宋" w:hAnsi="仿宋" w:eastAsia="仿宋" w:cs="仿宋"/>
          <w:color w:val="auto"/>
          <w:spacing w:val="29"/>
          <w:sz w:val="22"/>
          <w:szCs w:val="22"/>
        </w:rPr>
        <w:t>求和商务条款。</w:t>
      </w:r>
    </w:p>
    <w:p w14:paraId="081F33E7">
      <w:pPr>
        <w:pStyle w:val="9"/>
        <w:spacing w:before="178" w:line="360" w:lineRule="auto"/>
        <w:ind w:left="528"/>
        <w:rPr>
          <w:rFonts w:hint="eastAsia" w:ascii="仿宋" w:hAnsi="仿宋" w:eastAsia="仿宋" w:cs="仿宋"/>
          <w:color w:val="auto"/>
          <w:sz w:val="22"/>
          <w:szCs w:val="22"/>
        </w:rPr>
      </w:pPr>
      <w:r>
        <w:rPr>
          <w:rFonts w:hint="eastAsia" w:ascii="仿宋" w:hAnsi="仿宋" w:eastAsia="仿宋" w:cs="仿宋"/>
          <w:color w:val="auto"/>
          <w:spacing w:val="23"/>
          <w:sz w:val="22"/>
          <w:szCs w:val="22"/>
        </w:rPr>
        <w:t>如违反以上承诺</w:t>
      </w:r>
      <w:r>
        <w:rPr>
          <w:rFonts w:hint="eastAsia" w:ascii="仿宋" w:hAnsi="仿宋" w:eastAsia="仿宋" w:cs="仿宋"/>
          <w:color w:val="auto"/>
          <w:spacing w:val="-65"/>
          <w:sz w:val="22"/>
          <w:szCs w:val="22"/>
        </w:rPr>
        <w:t xml:space="preserve"> </w:t>
      </w:r>
      <w:r>
        <w:rPr>
          <w:rFonts w:hint="eastAsia" w:ascii="仿宋" w:hAnsi="仿宋" w:eastAsia="仿宋" w:cs="仿宋"/>
          <w:color w:val="auto"/>
          <w:spacing w:val="23"/>
          <w:sz w:val="22"/>
          <w:szCs w:val="22"/>
        </w:rPr>
        <w:t>，本公司愿承担一切法律责任。</w:t>
      </w:r>
    </w:p>
    <w:p w14:paraId="3100A6E0">
      <w:pPr>
        <w:spacing w:line="360" w:lineRule="auto"/>
        <w:rPr>
          <w:rFonts w:hint="eastAsia" w:ascii="仿宋" w:hAnsi="仿宋" w:eastAsia="仿宋" w:cs="仿宋"/>
          <w:color w:val="auto"/>
          <w:sz w:val="21"/>
        </w:rPr>
      </w:pPr>
    </w:p>
    <w:p w14:paraId="0CDC2D9A">
      <w:pPr>
        <w:spacing w:line="360" w:lineRule="auto"/>
        <w:rPr>
          <w:rFonts w:hint="eastAsia" w:ascii="仿宋" w:hAnsi="仿宋" w:eastAsia="仿宋" w:cs="仿宋"/>
          <w:color w:val="auto"/>
          <w:sz w:val="21"/>
        </w:rPr>
      </w:pPr>
    </w:p>
    <w:p w14:paraId="755D4E28">
      <w:pPr>
        <w:pStyle w:val="9"/>
        <w:spacing w:before="73" w:line="360" w:lineRule="auto"/>
        <w:ind w:left="2683"/>
        <w:rPr>
          <w:rFonts w:hint="eastAsia" w:ascii="仿宋" w:hAnsi="仿宋" w:eastAsia="仿宋" w:cs="仿宋"/>
          <w:color w:val="auto"/>
          <w:sz w:val="22"/>
          <w:szCs w:val="22"/>
        </w:rPr>
      </w:pPr>
      <w:r>
        <w:rPr>
          <w:rFonts w:hint="eastAsia" w:ascii="仿宋" w:hAnsi="仿宋" w:eastAsia="仿宋" w:cs="仿宋"/>
          <w:color w:val="auto"/>
          <w:spacing w:val="22"/>
          <w:sz w:val="22"/>
          <w:szCs w:val="22"/>
        </w:rPr>
        <w:t>法定代表人或其委托代理人：</w:t>
      </w:r>
      <w:r>
        <w:rPr>
          <w:rFonts w:hint="eastAsia" w:ascii="仿宋" w:hAnsi="仿宋" w:eastAsia="仿宋" w:cs="仿宋"/>
          <w:color w:val="auto"/>
          <w:spacing w:val="-59"/>
          <w:sz w:val="22"/>
          <w:szCs w:val="22"/>
        </w:rPr>
        <w:t xml:space="preserve"> </w:t>
      </w:r>
      <w:r>
        <w:rPr>
          <w:rFonts w:hint="eastAsia" w:ascii="仿宋" w:hAnsi="仿宋" w:eastAsia="仿宋" w:cs="仿宋"/>
          <w:color w:val="auto"/>
          <w:sz w:val="22"/>
          <w:szCs w:val="22"/>
          <w:u w:val="single" w:color="auto"/>
        </w:rPr>
        <w:t xml:space="preserve">                       </w:t>
      </w:r>
    </w:p>
    <w:p w14:paraId="1404C13A">
      <w:pPr>
        <w:pStyle w:val="9"/>
        <w:spacing w:before="199" w:line="360" w:lineRule="auto"/>
        <w:ind w:left="2694"/>
        <w:rPr>
          <w:rFonts w:hint="eastAsia" w:ascii="仿宋" w:hAnsi="仿宋" w:eastAsia="仿宋" w:cs="仿宋"/>
          <w:color w:val="auto"/>
          <w:sz w:val="22"/>
          <w:szCs w:val="22"/>
        </w:rPr>
      </w:pPr>
      <w:r>
        <w:rPr>
          <w:rFonts w:hint="eastAsia" w:ascii="仿宋" w:hAnsi="仿宋" w:eastAsia="仿宋" w:cs="仿宋"/>
          <w:color w:val="auto"/>
          <w:spacing w:val="7"/>
          <w:sz w:val="22"/>
          <w:szCs w:val="22"/>
        </w:rPr>
        <w:t>供应商：</w:t>
      </w:r>
      <w:r>
        <w:rPr>
          <w:rFonts w:hint="eastAsia" w:ascii="仿宋" w:hAnsi="仿宋" w:eastAsia="仿宋" w:cs="仿宋"/>
          <w:color w:val="auto"/>
          <w:spacing w:val="-68"/>
          <w:sz w:val="22"/>
          <w:szCs w:val="22"/>
        </w:rPr>
        <w:t xml:space="preserve"> </w:t>
      </w:r>
      <w:r>
        <w:rPr>
          <w:rFonts w:hint="eastAsia" w:ascii="仿宋" w:hAnsi="仿宋" w:eastAsia="仿宋" w:cs="仿宋"/>
          <w:color w:val="auto"/>
          <w:spacing w:val="7"/>
          <w:sz w:val="22"/>
          <w:szCs w:val="22"/>
          <w:u w:val="single" w:color="auto"/>
        </w:rPr>
        <w:t xml:space="preserve">          (盖单位章)                    </w:t>
      </w:r>
    </w:p>
    <w:p w14:paraId="10D2C6F0">
      <w:pPr>
        <w:spacing w:line="360" w:lineRule="auto"/>
        <w:rPr>
          <w:rFonts w:hint="eastAsia" w:ascii="仿宋" w:hAnsi="仿宋" w:eastAsia="仿宋" w:cs="仿宋"/>
          <w:color w:val="auto"/>
          <w:sz w:val="21"/>
        </w:rPr>
      </w:pPr>
    </w:p>
    <w:p w14:paraId="72617424">
      <w:pPr>
        <w:pStyle w:val="9"/>
        <w:spacing w:before="72" w:line="360" w:lineRule="auto"/>
        <w:ind w:left="2772"/>
        <w:rPr>
          <w:rFonts w:hint="eastAsia" w:ascii="仿宋" w:hAnsi="仿宋" w:eastAsia="仿宋" w:cs="仿宋"/>
          <w:color w:val="auto"/>
          <w:spacing w:val="1"/>
          <w:sz w:val="22"/>
          <w:szCs w:val="22"/>
        </w:rPr>
      </w:pPr>
      <w:r>
        <w:rPr>
          <w:rFonts w:hint="eastAsia" w:ascii="仿宋" w:hAnsi="仿宋" w:eastAsia="仿宋" w:cs="仿宋"/>
          <w:color w:val="auto"/>
          <w:spacing w:val="1"/>
          <w:sz w:val="22"/>
          <w:szCs w:val="22"/>
        </w:rPr>
        <w:t>日期：</w:t>
      </w:r>
      <w:r>
        <w:rPr>
          <w:rFonts w:hint="eastAsia" w:ascii="仿宋" w:hAnsi="仿宋" w:eastAsia="仿宋" w:cs="仿宋"/>
          <w:color w:val="auto"/>
          <w:spacing w:val="-63"/>
          <w:sz w:val="22"/>
          <w:szCs w:val="22"/>
        </w:rPr>
        <w:t xml:space="preserve"> </w:t>
      </w:r>
      <w:r>
        <w:rPr>
          <w:rFonts w:hint="eastAsia" w:ascii="仿宋" w:hAnsi="仿宋" w:eastAsia="仿宋" w:cs="仿宋"/>
          <w:color w:val="auto"/>
          <w:spacing w:val="-63"/>
          <w:sz w:val="22"/>
          <w:szCs w:val="22"/>
          <w:lang w:val="en-US" w:eastAsia="zh-CN"/>
        </w:rPr>
        <w:t xml:space="preserve">  </w:t>
      </w:r>
      <w:r>
        <w:rPr>
          <w:rFonts w:hint="eastAsia" w:ascii="仿宋" w:hAnsi="仿宋" w:eastAsia="仿宋" w:cs="仿宋"/>
          <w:color w:val="auto"/>
          <w:spacing w:val="1"/>
          <w:sz w:val="22"/>
          <w:szCs w:val="22"/>
          <w:u w:val="single" w:color="auto"/>
        </w:rPr>
        <w:t>202</w:t>
      </w:r>
      <w:r>
        <w:rPr>
          <w:rFonts w:hint="eastAsia" w:ascii="仿宋" w:hAnsi="仿宋" w:eastAsia="仿宋" w:cs="仿宋"/>
          <w:color w:val="auto"/>
          <w:spacing w:val="1"/>
          <w:sz w:val="22"/>
          <w:szCs w:val="22"/>
          <w:u w:val="single" w:color="auto"/>
          <w:lang w:val="en-US" w:eastAsia="zh-CN"/>
        </w:rPr>
        <w:t>6</w:t>
      </w:r>
      <w:r>
        <w:rPr>
          <w:rFonts w:hint="eastAsia" w:ascii="仿宋" w:hAnsi="仿宋" w:eastAsia="仿宋" w:cs="仿宋"/>
          <w:color w:val="auto"/>
          <w:spacing w:val="41"/>
          <w:sz w:val="22"/>
          <w:szCs w:val="22"/>
          <w:u w:val="single" w:color="auto"/>
        </w:rPr>
        <w:t xml:space="preserve"> </w:t>
      </w:r>
      <w:r>
        <w:rPr>
          <w:rFonts w:hint="eastAsia" w:ascii="仿宋" w:hAnsi="仿宋" w:eastAsia="仿宋" w:cs="仿宋"/>
          <w:color w:val="auto"/>
          <w:spacing w:val="1"/>
          <w:sz w:val="22"/>
          <w:szCs w:val="22"/>
        </w:rPr>
        <w:t>年</w:t>
      </w:r>
      <w:r>
        <w:rPr>
          <w:rFonts w:hint="eastAsia" w:ascii="仿宋" w:hAnsi="仿宋" w:eastAsia="仿宋" w:cs="仿宋"/>
          <w:color w:val="auto"/>
          <w:spacing w:val="-96"/>
          <w:sz w:val="22"/>
          <w:szCs w:val="22"/>
        </w:rPr>
        <w:t xml:space="preserve"> </w:t>
      </w:r>
      <w:r>
        <w:rPr>
          <w:rFonts w:hint="eastAsia" w:ascii="仿宋" w:hAnsi="仿宋" w:eastAsia="仿宋" w:cs="仿宋"/>
          <w:color w:val="auto"/>
          <w:spacing w:val="21"/>
          <w:sz w:val="22"/>
          <w:szCs w:val="22"/>
          <w:u w:val="single" w:color="auto"/>
        </w:rPr>
        <w:t xml:space="preserve">     </w:t>
      </w:r>
      <w:r>
        <w:rPr>
          <w:rFonts w:hint="eastAsia" w:ascii="仿宋" w:hAnsi="仿宋" w:eastAsia="仿宋" w:cs="仿宋"/>
          <w:color w:val="auto"/>
          <w:spacing w:val="-95"/>
          <w:sz w:val="22"/>
          <w:szCs w:val="22"/>
        </w:rPr>
        <w:t xml:space="preserve"> </w:t>
      </w:r>
      <w:r>
        <w:rPr>
          <w:rFonts w:hint="eastAsia" w:ascii="仿宋" w:hAnsi="仿宋" w:eastAsia="仿宋" w:cs="仿宋"/>
          <w:color w:val="auto"/>
          <w:spacing w:val="1"/>
          <w:sz w:val="22"/>
          <w:szCs w:val="22"/>
        </w:rPr>
        <w:t>月</w:t>
      </w:r>
      <w:r>
        <w:rPr>
          <w:rFonts w:hint="eastAsia" w:ascii="仿宋" w:hAnsi="仿宋" w:eastAsia="仿宋" w:cs="仿宋"/>
          <w:color w:val="auto"/>
          <w:spacing w:val="-93"/>
          <w:sz w:val="22"/>
          <w:szCs w:val="22"/>
        </w:rPr>
        <w:t xml:space="preserve"> </w:t>
      </w:r>
      <w:r>
        <w:rPr>
          <w:rFonts w:hint="eastAsia" w:ascii="仿宋" w:hAnsi="仿宋" w:eastAsia="仿宋" w:cs="仿宋"/>
          <w:color w:val="auto"/>
          <w:spacing w:val="21"/>
          <w:sz w:val="22"/>
          <w:szCs w:val="22"/>
          <w:u w:val="single" w:color="auto"/>
        </w:rPr>
        <w:t xml:space="preserve">     </w:t>
      </w:r>
      <w:r>
        <w:rPr>
          <w:rFonts w:hint="eastAsia" w:ascii="仿宋" w:hAnsi="仿宋" w:eastAsia="仿宋" w:cs="仿宋"/>
          <w:color w:val="auto"/>
          <w:spacing w:val="-61"/>
          <w:sz w:val="22"/>
          <w:szCs w:val="22"/>
        </w:rPr>
        <w:t xml:space="preserve"> </w:t>
      </w:r>
      <w:r>
        <w:rPr>
          <w:rFonts w:hint="eastAsia" w:ascii="仿宋" w:hAnsi="仿宋" w:eastAsia="仿宋" w:cs="仿宋"/>
          <w:color w:val="auto"/>
          <w:spacing w:val="1"/>
          <w:sz w:val="22"/>
          <w:szCs w:val="22"/>
        </w:rPr>
        <w:t>日</w:t>
      </w:r>
    </w:p>
    <w:p w14:paraId="4F59D4F6">
      <w:pPr>
        <w:rPr>
          <w:rFonts w:hint="eastAsia" w:ascii="仿宋" w:hAnsi="仿宋" w:eastAsia="仿宋" w:cs="仿宋"/>
          <w:color w:val="auto"/>
          <w:spacing w:val="1"/>
          <w:sz w:val="22"/>
          <w:szCs w:val="22"/>
        </w:rPr>
      </w:pPr>
    </w:p>
    <w:p w14:paraId="68456D14">
      <w:pPr>
        <w:pStyle w:val="30"/>
        <w:rPr>
          <w:rFonts w:hint="eastAsia" w:ascii="仿宋" w:hAnsi="仿宋" w:eastAsia="仿宋" w:cs="仿宋"/>
          <w:color w:val="auto"/>
          <w:spacing w:val="1"/>
          <w:sz w:val="22"/>
          <w:szCs w:val="22"/>
        </w:rPr>
      </w:pPr>
    </w:p>
    <w:p w14:paraId="7EE3B9DA">
      <w:pPr>
        <w:pStyle w:val="30"/>
        <w:rPr>
          <w:rFonts w:hint="eastAsia" w:ascii="仿宋" w:hAnsi="仿宋" w:eastAsia="仿宋" w:cs="仿宋"/>
          <w:color w:val="auto"/>
          <w:spacing w:val="1"/>
          <w:sz w:val="22"/>
          <w:szCs w:val="22"/>
        </w:rPr>
      </w:pPr>
    </w:p>
    <w:p w14:paraId="0B4EF88D">
      <w:pPr>
        <w:pStyle w:val="30"/>
        <w:rPr>
          <w:rFonts w:hint="eastAsia" w:ascii="仿宋" w:hAnsi="仿宋" w:eastAsia="仿宋" w:cs="仿宋"/>
          <w:color w:val="auto"/>
          <w:spacing w:val="1"/>
          <w:sz w:val="22"/>
          <w:szCs w:val="22"/>
          <w:lang w:val="en-US" w:eastAsia="zh-CN"/>
        </w:rPr>
      </w:pPr>
    </w:p>
    <w:p w14:paraId="7DC83B6C">
      <w:pPr>
        <w:pStyle w:val="30"/>
        <w:rPr>
          <w:rFonts w:hint="eastAsia" w:ascii="仿宋" w:hAnsi="仿宋" w:eastAsia="仿宋" w:cs="仿宋"/>
          <w:color w:val="auto"/>
          <w:spacing w:val="1"/>
          <w:sz w:val="22"/>
          <w:szCs w:val="22"/>
          <w:lang w:val="en-US" w:eastAsia="zh-CN"/>
        </w:rPr>
      </w:pPr>
    </w:p>
    <w:p w14:paraId="7EACB60F">
      <w:pPr>
        <w:pStyle w:val="30"/>
        <w:rPr>
          <w:rFonts w:hint="eastAsia" w:ascii="仿宋" w:hAnsi="仿宋" w:eastAsia="仿宋" w:cs="仿宋"/>
          <w:color w:val="auto"/>
          <w:spacing w:val="1"/>
          <w:sz w:val="22"/>
          <w:szCs w:val="22"/>
          <w:lang w:val="en-US" w:eastAsia="zh-CN"/>
        </w:rPr>
      </w:pPr>
    </w:p>
    <w:p w14:paraId="60A2F66B">
      <w:pPr>
        <w:pStyle w:val="30"/>
        <w:rPr>
          <w:rFonts w:hint="eastAsia" w:ascii="仿宋" w:hAnsi="仿宋" w:eastAsia="仿宋" w:cs="仿宋"/>
          <w:color w:val="auto"/>
          <w:spacing w:val="1"/>
          <w:sz w:val="22"/>
          <w:szCs w:val="22"/>
          <w:lang w:val="en-US" w:eastAsia="zh-CN"/>
        </w:rPr>
      </w:pPr>
    </w:p>
    <w:p w14:paraId="50038E3B">
      <w:pPr>
        <w:pStyle w:val="30"/>
        <w:rPr>
          <w:rFonts w:hint="eastAsia" w:ascii="仿宋" w:hAnsi="仿宋" w:eastAsia="仿宋" w:cs="仿宋"/>
          <w:color w:val="auto"/>
          <w:spacing w:val="1"/>
          <w:sz w:val="22"/>
          <w:szCs w:val="22"/>
          <w:lang w:val="en-US" w:eastAsia="zh-CN"/>
        </w:rPr>
      </w:pPr>
    </w:p>
    <w:p w14:paraId="77EC3579">
      <w:pPr>
        <w:pStyle w:val="30"/>
        <w:rPr>
          <w:rFonts w:hint="eastAsia" w:ascii="仿宋" w:hAnsi="仿宋" w:eastAsia="仿宋" w:cs="仿宋"/>
          <w:color w:val="auto"/>
          <w:spacing w:val="1"/>
          <w:sz w:val="22"/>
          <w:szCs w:val="22"/>
          <w:lang w:val="en-US" w:eastAsia="zh-CN"/>
        </w:rPr>
      </w:pPr>
    </w:p>
    <w:p w14:paraId="0D645391">
      <w:pPr>
        <w:pStyle w:val="30"/>
        <w:rPr>
          <w:rFonts w:hint="eastAsia" w:ascii="仿宋" w:hAnsi="仿宋" w:eastAsia="仿宋" w:cs="仿宋"/>
          <w:color w:val="auto"/>
          <w:spacing w:val="1"/>
          <w:sz w:val="22"/>
          <w:szCs w:val="22"/>
          <w:lang w:val="en-US" w:eastAsia="zh-CN"/>
        </w:rPr>
      </w:pPr>
    </w:p>
    <w:p w14:paraId="2BA40AB4">
      <w:pPr>
        <w:pStyle w:val="30"/>
        <w:rPr>
          <w:rFonts w:hint="eastAsia" w:ascii="仿宋" w:hAnsi="仿宋" w:eastAsia="仿宋" w:cs="仿宋"/>
          <w:color w:val="auto"/>
          <w:spacing w:val="1"/>
          <w:sz w:val="22"/>
          <w:szCs w:val="22"/>
          <w:lang w:val="en-US" w:eastAsia="zh-CN"/>
        </w:rPr>
      </w:pPr>
    </w:p>
    <w:p w14:paraId="0F4F7FA0">
      <w:pPr>
        <w:pStyle w:val="30"/>
        <w:rPr>
          <w:rFonts w:hint="eastAsia" w:ascii="仿宋" w:hAnsi="仿宋" w:eastAsia="仿宋" w:cs="仿宋"/>
          <w:color w:val="auto"/>
          <w:spacing w:val="1"/>
          <w:sz w:val="22"/>
          <w:szCs w:val="22"/>
          <w:lang w:val="en-US" w:eastAsia="zh-CN"/>
        </w:rPr>
      </w:pPr>
    </w:p>
    <w:p w14:paraId="4A861354">
      <w:pPr>
        <w:pStyle w:val="30"/>
        <w:rPr>
          <w:rFonts w:hint="eastAsia" w:ascii="仿宋" w:hAnsi="仿宋" w:eastAsia="仿宋" w:cs="仿宋"/>
          <w:color w:val="auto"/>
          <w:spacing w:val="1"/>
          <w:sz w:val="22"/>
          <w:szCs w:val="22"/>
          <w:lang w:val="en-US" w:eastAsia="zh-CN"/>
        </w:rPr>
      </w:pPr>
    </w:p>
    <w:p w14:paraId="390E7E18">
      <w:pPr>
        <w:pStyle w:val="30"/>
        <w:rPr>
          <w:rFonts w:hint="eastAsia" w:ascii="仿宋" w:hAnsi="仿宋" w:eastAsia="仿宋" w:cs="仿宋"/>
          <w:color w:val="auto"/>
          <w:spacing w:val="1"/>
          <w:sz w:val="22"/>
          <w:szCs w:val="22"/>
          <w:lang w:val="en-US" w:eastAsia="zh-CN"/>
        </w:rPr>
      </w:pPr>
    </w:p>
    <w:p w14:paraId="6874E15D">
      <w:pPr>
        <w:pStyle w:val="11"/>
        <w:tabs>
          <w:tab w:val="left" w:pos="5580"/>
        </w:tabs>
        <w:spacing w:line="360" w:lineRule="auto"/>
        <w:ind w:left="0" w:leftChars="0" w:firstLine="0"/>
        <w:rPr>
          <w:rFonts w:hint="eastAsia" w:ascii="仿宋" w:hAnsi="仿宋" w:eastAsia="仿宋" w:cs="仿宋"/>
          <w:color w:val="auto"/>
          <w:kern w:val="0"/>
          <w:sz w:val="24"/>
          <w:lang w:val="en-US" w:eastAsia="zh-CN"/>
        </w:rPr>
      </w:pPr>
    </w:p>
    <w:p w14:paraId="3FB5347A">
      <w:pPr>
        <w:spacing w:before="200" w:line="222" w:lineRule="auto"/>
        <w:ind w:left="2752"/>
        <w:rPr>
          <w:rFonts w:hint="eastAsia" w:ascii="仿宋" w:hAnsi="仿宋" w:eastAsia="仿宋" w:cs="仿宋"/>
          <w:b/>
          <w:bCs/>
          <w:color w:val="auto"/>
          <w:spacing w:val="-5"/>
          <w:sz w:val="24"/>
          <w:szCs w:val="24"/>
        </w:rPr>
      </w:pPr>
    </w:p>
    <w:p w14:paraId="077AA7E6">
      <w:pPr>
        <w:spacing w:before="200" w:line="222" w:lineRule="auto"/>
        <w:ind w:left="2752"/>
        <w:rPr>
          <w:rFonts w:hint="eastAsia" w:ascii="仿宋" w:hAnsi="仿宋" w:eastAsia="仿宋" w:cs="仿宋"/>
          <w:b/>
          <w:bCs/>
          <w:color w:val="auto"/>
          <w:spacing w:val="-5"/>
          <w:sz w:val="24"/>
          <w:szCs w:val="24"/>
        </w:rPr>
      </w:pPr>
    </w:p>
    <w:p w14:paraId="32CAFA8E">
      <w:pPr>
        <w:adjustRightInd w:val="0"/>
        <w:spacing w:line="336" w:lineRule="auto"/>
        <w:rPr>
          <w:rFonts w:hint="eastAsia" w:ascii="仿宋" w:hAnsi="仿宋" w:eastAsia="仿宋" w:cs="仿宋"/>
          <w:b/>
          <w:bCs/>
          <w:snapToGrid w:val="0"/>
          <w:color w:val="auto"/>
          <w:spacing w:val="-4"/>
          <w:kern w:val="0"/>
          <w:sz w:val="24"/>
          <w:szCs w:val="24"/>
          <w:lang w:val="en-US" w:eastAsia="zh-CN" w:bidi="ar-SA"/>
        </w:rPr>
      </w:pPr>
      <w:r>
        <w:rPr>
          <w:rFonts w:hint="eastAsia" w:ascii="仿宋" w:hAnsi="仿宋" w:eastAsia="仿宋" w:cs="仿宋"/>
          <w:b/>
          <w:bCs/>
          <w:snapToGrid w:val="0"/>
          <w:color w:val="auto"/>
          <w:spacing w:val="-4"/>
          <w:kern w:val="0"/>
          <w:sz w:val="24"/>
          <w:szCs w:val="24"/>
          <w:lang w:val="en-US" w:eastAsia="zh-CN" w:bidi="ar-SA"/>
        </w:rPr>
        <w:t>11、本项目不接受联合体；</w:t>
      </w:r>
    </w:p>
    <w:p w14:paraId="40BFCD81">
      <w:pPr>
        <w:bidi w:val="0"/>
        <w:rPr>
          <w:rFonts w:hint="eastAsia"/>
        </w:rPr>
      </w:pPr>
    </w:p>
    <w:p w14:paraId="65774024">
      <w:pPr>
        <w:spacing w:before="200" w:line="222" w:lineRule="auto"/>
        <w:ind w:left="2752"/>
        <w:rPr>
          <w:rFonts w:hint="eastAsia" w:ascii="仿宋" w:hAnsi="仿宋" w:eastAsia="仿宋" w:cs="仿宋"/>
          <w:b/>
          <w:bCs/>
          <w:color w:val="auto"/>
          <w:spacing w:val="-5"/>
          <w:sz w:val="24"/>
          <w:szCs w:val="24"/>
        </w:rPr>
      </w:pPr>
    </w:p>
    <w:p w14:paraId="4690A965">
      <w:pPr>
        <w:spacing w:before="200" w:line="222" w:lineRule="auto"/>
        <w:ind w:left="2752"/>
        <w:rPr>
          <w:rFonts w:hint="eastAsia" w:ascii="仿宋" w:hAnsi="仿宋" w:eastAsia="仿宋" w:cs="仿宋"/>
          <w:b/>
          <w:bCs/>
          <w:color w:val="auto"/>
          <w:spacing w:val="-5"/>
          <w:sz w:val="24"/>
          <w:szCs w:val="24"/>
        </w:rPr>
      </w:pPr>
    </w:p>
    <w:p w14:paraId="4D9AE165">
      <w:pPr>
        <w:spacing w:before="200" w:line="222" w:lineRule="auto"/>
        <w:rPr>
          <w:rFonts w:hint="eastAsia" w:ascii="仿宋" w:hAnsi="仿宋" w:eastAsia="仿宋" w:cs="仿宋"/>
          <w:b/>
          <w:bCs/>
          <w:color w:val="auto"/>
          <w:spacing w:val="-5"/>
          <w:sz w:val="24"/>
          <w:szCs w:val="24"/>
          <w:lang w:val="en-US" w:eastAsia="zh-CN"/>
        </w:rPr>
      </w:pPr>
      <w:r>
        <w:rPr>
          <w:rFonts w:hint="eastAsia" w:ascii="仿宋" w:hAnsi="仿宋" w:eastAsia="仿宋" w:cs="仿宋"/>
          <w:b/>
          <w:bCs/>
          <w:color w:val="auto"/>
          <w:spacing w:val="-5"/>
          <w:sz w:val="24"/>
          <w:szCs w:val="24"/>
          <w:lang w:val="en-US" w:eastAsia="zh-CN"/>
        </w:rPr>
        <w:t>12、</w:t>
      </w:r>
      <w:r>
        <w:rPr>
          <w:rFonts w:hint="eastAsia" w:ascii="仿宋" w:hAnsi="仿宋" w:eastAsia="仿宋" w:cs="仿宋"/>
          <w:b w:val="0"/>
          <w:bCs w:val="0"/>
          <w:snapToGrid w:val="0"/>
          <w:color w:val="0000FF"/>
          <w:kern w:val="0"/>
          <w:sz w:val="24"/>
          <w:szCs w:val="24"/>
          <w:u w:val="none"/>
          <w:lang w:val="en-US" w:eastAsia="zh-CN" w:bidi="ar-SA"/>
        </w:rPr>
        <w:t>投标人须具有城乡规划（国土空间规划）乙级及以上资质</w:t>
      </w:r>
    </w:p>
    <w:p w14:paraId="7681DF1D">
      <w:pPr>
        <w:spacing w:before="200" w:line="222" w:lineRule="auto"/>
        <w:rPr>
          <w:rFonts w:hint="default" w:ascii="仿宋" w:hAnsi="仿宋" w:eastAsia="仿宋" w:cs="仿宋"/>
          <w:b/>
          <w:bCs/>
          <w:color w:val="auto"/>
          <w:spacing w:val="-5"/>
          <w:sz w:val="24"/>
          <w:szCs w:val="24"/>
          <w:lang w:val="en-US" w:eastAsia="zh-CN"/>
        </w:rPr>
      </w:pPr>
    </w:p>
    <w:p w14:paraId="5BCB7EFB">
      <w:pPr>
        <w:spacing w:before="200" w:line="222" w:lineRule="auto"/>
        <w:ind w:left="2752"/>
        <w:rPr>
          <w:rFonts w:hint="eastAsia" w:ascii="仿宋" w:hAnsi="仿宋" w:eastAsia="仿宋" w:cs="仿宋"/>
          <w:b/>
          <w:bCs/>
          <w:color w:val="auto"/>
          <w:spacing w:val="-5"/>
          <w:sz w:val="24"/>
          <w:szCs w:val="24"/>
        </w:rPr>
      </w:pPr>
    </w:p>
    <w:p w14:paraId="33B2AD39">
      <w:pPr>
        <w:spacing w:before="200" w:line="222" w:lineRule="auto"/>
        <w:ind w:left="2752"/>
        <w:rPr>
          <w:rFonts w:hint="eastAsia" w:ascii="仿宋" w:hAnsi="仿宋" w:eastAsia="仿宋" w:cs="仿宋"/>
          <w:b/>
          <w:bCs/>
          <w:color w:val="auto"/>
          <w:spacing w:val="-5"/>
          <w:sz w:val="24"/>
          <w:szCs w:val="24"/>
        </w:rPr>
      </w:pPr>
    </w:p>
    <w:p w14:paraId="4063DA61">
      <w:pPr>
        <w:spacing w:before="200" w:line="222" w:lineRule="auto"/>
        <w:ind w:left="2752"/>
        <w:rPr>
          <w:rFonts w:hint="eastAsia" w:ascii="仿宋" w:hAnsi="仿宋" w:eastAsia="仿宋" w:cs="仿宋"/>
          <w:b/>
          <w:bCs/>
          <w:color w:val="auto"/>
          <w:spacing w:val="-5"/>
          <w:sz w:val="24"/>
          <w:szCs w:val="24"/>
        </w:rPr>
      </w:pPr>
    </w:p>
    <w:p w14:paraId="1A5B6241">
      <w:pPr>
        <w:spacing w:before="200" w:line="222" w:lineRule="auto"/>
        <w:ind w:left="2752"/>
        <w:rPr>
          <w:rFonts w:hint="eastAsia" w:ascii="仿宋" w:hAnsi="仿宋" w:eastAsia="仿宋" w:cs="仿宋"/>
          <w:b/>
          <w:bCs/>
          <w:color w:val="auto"/>
          <w:spacing w:val="-5"/>
          <w:sz w:val="24"/>
          <w:szCs w:val="24"/>
        </w:rPr>
      </w:pPr>
    </w:p>
    <w:p w14:paraId="28354462">
      <w:pPr>
        <w:spacing w:before="200" w:line="222" w:lineRule="auto"/>
        <w:ind w:left="2752"/>
        <w:rPr>
          <w:rFonts w:hint="eastAsia" w:ascii="仿宋" w:hAnsi="仿宋" w:eastAsia="仿宋" w:cs="仿宋"/>
          <w:b/>
          <w:bCs/>
          <w:color w:val="auto"/>
          <w:spacing w:val="-5"/>
          <w:sz w:val="24"/>
          <w:szCs w:val="24"/>
        </w:rPr>
      </w:pPr>
    </w:p>
    <w:p w14:paraId="7E5D014C">
      <w:pPr>
        <w:spacing w:before="200" w:line="222" w:lineRule="auto"/>
        <w:ind w:left="2752"/>
        <w:rPr>
          <w:rFonts w:hint="eastAsia" w:ascii="仿宋" w:hAnsi="仿宋" w:eastAsia="仿宋" w:cs="仿宋"/>
          <w:b/>
          <w:bCs/>
          <w:color w:val="auto"/>
          <w:spacing w:val="-5"/>
          <w:sz w:val="24"/>
          <w:szCs w:val="24"/>
        </w:rPr>
      </w:pPr>
    </w:p>
    <w:p w14:paraId="59ED4238">
      <w:pPr>
        <w:spacing w:before="200" w:line="222" w:lineRule="auto"/>
        <w:ind w:left="2752"/>
        <w:rPr>
          <w:rFonts w:hint="eastAsia" w:ascii="仿宋" w:hAnsi="仿宋" w:eastAsia="仿宋" w:cs="仿宋"/>
          <w:b/>
          <w:bCs/>
          <w:color w:val="auto"/>
          <w:spacing w:val="-5"/>
          <w:sz w:val="24"/>
          <w:szCs w:val="24"/>
        </w:rPr>
      </w:pPr>
    </w:p>
    <w:p w14:paraId="60CED05A">
      <w:pPr>
        <w:spacing w:before="200" w:line="222" w:lineRule="auto"/>
        <w:ind w:left="2752"/>
        <w:rPr>
          <w:rFonts w:hint="eastAsia" w:ascii="仿宋" w:hAnsi="仿宋" w:eastAsia="仿宋" w:cs="仿宋"/>
          <w:b/>
          <w:bCs/>
          <w:color w:val="auto"/>
          <w:spacing w:val="-5"/>
          <w:sz w:val="24"/>
          <w:szCs w:val="24"/>
        </w:rPr>
      </w:pPr>
    </w:p>
    <w:p w14:paraId="2ABE5988">
      <w:pPr>
        <w:spacing w:before="200" w:line="222" w:lineRule="auto"/>
        <w:ind w:left="2752"/>
        <w:rPr>
          <w:rFonts w:hint="eastAsia" w:ascii="仿宋" w:hAnsi="仿宋" w:eastAsia="仿宋" w:cs="仿宋"/>
          <w:b/>
          <w:bCs/>
          <w:color w:val="auto"/>
          <w:spacing w:val="-5"/>
          <w:sz w:val="24"/>
          <w:szCs w:val="24"/>
        </w:rPr>
      </w:pPr>
    </w:p>
    <w:p w14:paraId="7F485E9C">
      <w:pPr>
        <w:spacing w:before="200" w:line="222" w:lineRule="auto"/>
        <w:ind w:left="2752"/>
        <w:rPr>
          <w:rFonts w:hint="eastAsia" w:ascii="仿宋" w:hAnsi="仿宋" w:eastAsia="仿宋" w:cs="仿宋"/>
          <w:b/>
          <w:bCs/>
          <w:color w:val="auto"/>
          <w:spacing w:val="-5"/>
          <w:sz w:val="24"/>
          <w:szCs w:val="24"/>
        </w:rPr>
      </w:pPr>
    </w:p>
    <w:p w14:paraId="45AF7562">
      <w:pPr>
        <w:spacing w:before="200" w:line="222" w:lineRule="auto"/>
        <w:ind w:left="2752"/>
        <w:rPr>
          <w:rFonts w:hint="eastAsia" w:ascii="仿宋" w:hAnsi="仿宋" w:eastAsia="仿宋" w:cs="仿宋"/>
          <w:b/>
          <w:bCs/>
          <w:color w:val="auto"/>
          <w:spacing w:val="-5"/>
          <w:sz w:val="24"/>
          <w:szCs w:val="24"/>
        </w:rPr>
      </w:pPr>
    </w:p>
    <w:p w14:paraId="0FE75981">
      <w:pPr>
        <w:spacing w:before="200" w:line="222" w:lineRule="auto"/>
        <w:ind w:left="2752"/>
        <w:rPr>
          <w:rFonts w:hint="eastAsia" w:ascii="仿宋" w:hAnsi="仿宋" w:eastAsia="仿宋" w:cs="仿宋"/>
          <w:b/>
          <w:bCs/>
          <w:color w:val="auto"/>
          <w:spacing w:val="-5"/>
          <w:sz w:val="24"/>
          <w:szCs w:val="24"/>
        </w:rPr>
      </w:pPr>
    </w:p>
    <w:p w14:paraId="3576432D">
      <w:pPr>
        <w:spacing w:before="200" w:line="222" w:lineRule="auto"/>
        <w:ind w:left="2752"/>
        <w:rPr>
          <w:rFonts w:hint="eastAsia" w:ascii="仿宋" w:hAnsi="仿宋" w:eastAsia="仿宋" w:cs="仿宋"/>
          <w:b/>
          <w:bCs/>
          <w:color w:val="auto"/>
          <w:spacing w:val="-5"/>
          <w:sz w:val="24"/>
          <w:szCs w:val="24"/>
        </w:rPr>
      </w:pPr>
    </w:p>
    <w:p w14:paraId="332A8BE9">
      <w:pPr>
        <w:spacing w:before="200" w:line="222" w:lineRule="auto"/>
        <w:ind w:left="2752"/>
        <w:rPr>
          <w:rFonts w:hint="eastAsia" w:ascii="仿宋" w:hAnsi="仿宋" w:eastAsia="仿宋" w:cs="仿宋"/>
          <w:b/>
          <w:bCs/>
          <w:color w:val="auto"/>
          <w:spacing w:val="-5"/>
          <w:sz w:val="24"/>
          <w:szCs w:val="24"/>
        </w:rPr>
      </w:pPr>
    </w:p>
    <w:p w14:paraId="2E8B3E6C">
      <w:pPr>
        <w:spacing w:before="200" w:line="222" w:lineRule="auto"/>
        <w:ind w:left="2752"/>
        <w:rPr>
          <w:rFonts w:hint="eastAsia" w:ascii="仿宋" w:hAnsi="仿宋" w:eastAsia="仿宋" w:cs="仿宋"/>
          <w:b/>
          <w:bCs/>
          <w:color w:val="auto"/>
          <w:spacing w:val="-5"/>
          <w:sz w:val="24"/>
          <w:szCs w:val="24"/>
        </w:rPr>
      </w:pPr>
    </w:p>
    <w:p w14:paraId="27205180">
      <w:pPr>
        <w:spacing w:before="200" w:line="222" w:lineRule="auto"/>
        <w:ind w:left="2752"/>
        <w:rPr>
          <w:rFonts w:hint="eastAsia" w:ascii="仿宋" w:hAnsi="仿宋" w:eastAsia="仿宋" w:cs="仿宋"/>
          <w:b/>
          <w:bCs/>
          <w:color w:val="auto"/>
          <w:spacing w:val="-5"/>
          <w:sz w:val="24"/>
          <w:szCs w:val="24"/>
        </w:rPr>
      </w:pPr>
    </w:p>
    <w:p w14:paraId="6CC3008C">
      <w:pPr>
        <w:spacing w:before="200" w:line="222" w:lineRule="auto"/>
        <w:ind w:left="2752"/>
        <w:rPr>
          <w:rFonts w:hint="eastAsia" w:ascii="仿宋" w:hAnsi="仿宋" w:eastAsia="仿宋" w:cs="仿宋"/>
          <w:b/>
          <w:bCs/>
          <w:color w:val="auto"/>
          <w:spacing w:val="-5"/>
          <w:sz w:val="24"/>
          <w:szCs w:val="24"/>
        </w:rPr>
      </w:pPr>
    </w:p>
    <w:p w14:paraId="35DA1AC9">
      <w:pPr>
        <w:spacing w:before="200" w:line="222" w:lineRule="auto"/>
        <w:ind w:left="2752"/>
        <w:rPr>
          <w:rFonts w:hint="eastAsia" w:ascii="仿宋" w:hAnsi="仿宋" w:eastAsia="仿宋" w:cs="仿宋"/>
          <w:b/>
          <w:bCs/>
          <w:color w:val="auto"/>
          <w:spacing w:val="-5"/>
          <w:sz w:val="24"/>
          <w:szCs w:val="24"/>
        </w:rPr>
      </w:pPr>
    </w:p>
    <w:p w14:paraId="793345E6">
      <w:pPr>
        <w:spacing w:before="200" w:line="222" w:lineRule="auto"/>
        <w:ind w:left="2752"/>
        <w:rPr>
          <w:rFonts w:hint="eastAsia" w:ascii="仿宋" w:hAnsi="仿宋" w:eastAsia="仿宋" w:cs="仿宋"/>
          <w:b/>
          <w:bCs/>
          <w:color w:val="auto"/>
          <w:spacing w:val="-5"/>
          <w:sz w:val="24"/>
          <w:szCs w:val="24"/>
        </w:rPr>
      </w:pPr>
    </w:p>
    <w:p w14:paraId="21EE064F">
      <w:pPr>
        <w:spacing w:before="200" w:line="222" w:lineRule="auto"/>
        <w:ind w:left="2752"/>
        <w:rPr>
          <w:rFonts w:hint="eastAsia" w:ascii="仿宋" w:hAnsi="仿宋" w:eastAsia="仿宋" w:cs="仿宋"/>
          <w:b/>
          <w:bCs/>
          <w:color w:val="auto"/>
          <w:spacing w:val="-5"/>
          <w:sz w:val="24"/>
          <w:szCs w:val="24"/>
        </w:rPr>
      </w:pPr>
    </w:p>
    <w:p w14:paraId="2C99DF52">
      <w:pPr>
        <w:spacing w:before="200" w:line="222" w:lineRule="auto"/>
        <w:ind w:left="2752"/>
        <w:rPr>
          <w:rFonts w:hint="eastAsia" w:ascii="仿宋" w:hAnsi="仿宋" w:eastAsia="仿宋" w:cs="仿宋"/>
          <w:b/>
          <w:bCs/>
          <w:color w:val="auto"/>
          <w:spacing w:val="-5"/>
          <w:sz w:val="24"/>
          <w:szCs w:val="24"/>
        </w:rPr>
      </w:pPr>
    </w:p>
    <w:p w14:paraId="4CCF4ACD">
      <w:pPr>
        <w:spacing w:before="200" w:line="222" w:lineRule="auto"/>
        <w:ind w:left="2752"/>
        <w:rPr>
          <w:rFonts w:hint="eastAsia" w:ascii="仿宋" w:hAnsi="仿宋" w:eastAsia="仿宋" w:cs="仿宋"/>
          <w:b/>
          <w:bCs/>
          <w:color w:val="auto"/>
          <w:spacing w:val="-5"/>
          <w:sz w:val="24"/>
          <w:szCs w:val="24"/>
        </w:rPr>
      </w:pPr>
    </w:p>
    <w:p w14:paraId="308BF771">
      <w:pPr>
        <w:spacing w:before="200" w:line="222" w:lineRule="auto"/>
        <w:ind w:left="2752"/>
        <w:outlineLvl w:val="1"/>
        <w:rPr>
          <w:rFonts w:hint="eastAsia" w:ascii="仿宋" w:hAnsi="仿宋" w:eastAsia="仿宋" w:cs="仿宋"/>
          <w:b/>
          <w:bCs/>
          <w:color w:val="auto"/>
          <w:sz w:val="24"/>
          <w:szCs w:val="24"/>
        </w:rPr>
      </w:pPr>
      <w:bookmarkStart w:id="115" w:name="_Toc7591"/>
      <w:r>
        <w:rPr>
          <w:rFonts w:hint="eastAsia" w:ascii="仿宋" w:hAnsi="仿宋" w:eastAsia="仿宋" w:cs="仿宋"/>
          <w:b/>
          <w:bCs/>
          <w:color w:val="auto"/>
          <w:spacing w:val="-5"/>
          <w:sz w:val="24"/>
          <w:szCs w:val="24"/>
        </w:rPr>
        <w:t>第二部分</w:t>
      </w:r>
      <w:r>
        <w:rPr>
          <w:rFonts w:hint="eastAsia" w:ascii="仿宋" w:hAnsi="仿宋" w:eastAsia="仿宋" w:cs="仿宋"/>
          <w:b/>
          <w:bCs/>
          <w:color w:val="auto"/>
          <w:spacing w:val="13"/>
          <w:sz w:val="24"/>
          <w:szCs w:val="24"/>
        </w:rPr>
        <w:t xml:space="preserve">  </w:t>
      </w:r>
      <w:r>
        <w:rPr>
          <w:rFonts w:hint="eastAsia" w:ascii="仿宋" w:hAnsi="仿宋" w:eastAsia="仿宋" w:cs="仿宋"/>
          <w:b/>
          <w:bCs/>
          <w:color w:val="auto"/>
          <w:spacing w:val="-5"/>
          <w:sz w:val="24"/>
          <w:szCs w:val="24"/>
        </w:rPr>
        <w:t>商务及技术文件</w:t>
      </w:r>
      <w:bookmarkEnd w:id="115"/>
    </w:p>
    <w:p w14:paraId="2F5665A2">
      <w:pPr>
        <w:spacing w:before="259" w:line="360" w:lineRule="auto"/>
        <w:ind w:left="516"/>
        <w:rPr>
          <w:rFonts w:hint="eastAsia" w:ascii="仿宋" w:hAnsi="仿宋" w:eastAsia="仿宋" w:cs="仿宋"/>
          <w:color w:val="auto"/>
          <w:sz w:val="24"/>
          <w:szCs w:val="24"/>
        </w:rPr>
      </w:pPr>
      <w:r>
        <w:rPr>
          <w:rFonts w:hint="eastAsia" w:ascii="仿宋" w:hAnsi="仿宋" w:eastAsia="仿宋" w:cs="仿宋"/>
          <w:color w:val="auto"/>
          <w:spacing w:val="-6"/>
          <w:sz w:val="24"/>
          <w:szCs w:val="24"/>
        </w:rPr>
        <w:t>1、投标书</w:t>
      </w:r>
    </w:p>
    <w:p w14:paraId="34A0B6DC">
      <w:pPr>
        <w:spacing w:before="86" w:line="360" w:lineRule="auto"/>
        <w:ind w:left="565"/>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2、投标分项报价表</w:t>
      </w:r>
    </w:p>
    <w:p w14:paraId="362E42B6">
      <w:pPr>
        <w:spacing w:line="360" w:lineRule="auto"/>
        <w:ind w:left="568"/>
        <w:rPr>
          <w:rFonts w:hint="eastAsia" w:ascii="仿宋" w:hAnsi="仿宋" w:eastAsia="仿宋" w:cs="仿宋"/>
          <w:color w:val="auto"/>
          <w:sz w:val="24"/>
          <w:szCs w:val="24"/>
        </w:rPr>
      </w:pPr>
      <w:r>
        <w:rPr>
          <w:rFonts w:hint="eastAsia" w:ascii="仿宋" w:hAnsi="仿宋" w:eastAsia="仿宋" w:cs="仿宋"/>
          <w:color w:val="auto"/>
          <w:spacing w:val="-3"/>
          <w:sz w:val="24"/>
          <w:szCs w:val="24"/>
        </w:rPr>
        <w:t>3、</w:t>
      </w:r>
      <w:r>
        <w:rPr>
          <w:rFonts w:hint="eastAsia" w:ascii="仿宋" w:hAnsi="仿宋" w:eastAsia="仿宋" w:cs="仿宋"/>
          <w:color w:val="auto"/>
          <w:spacing w:val="-3"/>
          <w:sz w:val="24"/>
          <w:szCs w:val="24"/>
          <w:lang w:val="en-US" w:eastAsia="zh-CN"/>
        </w:rPr>
        <w:t>服务</w:t>
      </w:r>
      <w:r>
        <w:rPr>
          <w:rFonts w:hint="eastAsia" w:ascii="仿宋" w:hAnsi="仿宋" w:eastAsia="仿宋" w:cs="仿宋"/>
          <w:color w:val="auto"/>
          <w:spacing w:val="-3"/>
          <w:sz w:val="24"/>
          <w:szCs w:val="24"/>
        </w:rPr>
        <w:t>说明一览表</w:t>
      </w:r>
    </w:p>
    <w:p w14:paraId="61AAB0D9">
      <w:pPr>
        <w:spacing w:before="85" w:line="360" w:lineRule="auto"/>
        <w:ind w:left="572"/>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4</w:t>
      </w:r>
      <w:r>
        <w:rPr>
          <w:rFonts w:hint="eastAsia" w:ascii="仿宋" w:hAnsi="仿宋" w:eastAsia="仿宋" w:cs="仿宋"/>
          <w:color w:val="auto"/>
          <w:spacing w:val="-3"/>
          <w:sz w:val="24"/>
          <w:szCs w:val="24"/>
        </w:rPr>
        <w:t>、商务条款偏离表</w:t>
      </w:r>
    </w:p>
    <w:p w14:paraId="5BF3E62B">
      <w:pPr>
        <w:spacing w:before="39" w:line="360" w:lineRule="auto"/>
        <w:ind w:left="1094" w:right="11" w:hanging="529"/>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、符合《政府采购促进中小企业发展管理办法》</w:t>
      </w:r>
      <w:r>
        <w:rPr>
          <w:rFonts w:hint="eastAsia" w:ascii="仿宋" w:hAnsi="仿宋" w:eastAsia="仿宋" w:cs="仿宋"/>
          <w:color w:val="auto"/>
          <w:spacing w:val="1"/>
          <w:sz w:val="24"/>
          <w:szCs w:val="24"/>
        </w:rPr>
        <w:t>和《三部门联合发布关于促进</w:t>
      </w:r>
      <w:r>
        <w:rPr>
          <w:rFonts w:hint="eastAsia" w:ascii="仿宋" w:hAnsi="仿宋" w:eastAsia="仿宋" w:cs="仿宋"/>
          <w:color w:val="auto"/>
          <w:sz w:val="24"/>
          <w:szCs w:val="24"/>
        </w:rPr>
        <w:t>残疾人就</w:t>
      </w:r>
      <w:r>
        <w:rPr>
          <w:rFonts w:hint="eastAsia" w:ascii="仿宋" w:hAnsi="仿宋" w:eastAsia="仿宋" w:cs="仿宋"/>
          <w:color w:val="auto"/>
          <w:spacing w:val="-2"/>
          <w:sz w:val="24"/>
          <w:szCs w:val="24"/>
        </w:rPr>
        <w:t>业政府采购政策的通知》价格扣减条件的投标人须提交）</w:t>
      </w:r>
      <w:r>
        <w:rPr>
          <w:rFonts w:hint="eastAsia" w:ascii="仿宋" w:hAnsi="仿宋" w:eastAsia="仿宋" w:cs="仿宋"/>
          <w:color w:val="auto"/>
          <w:spacing w:val="2"/>
          <w:sz w:val="24"/>
          <w:szCs w:val="24"/>
        </w:rPr>
        <w:t xml:space="preserve"> </w:t>
      </w:r>
    </w:p>
    <w:p w14:paraId="0E4E7D5B">
      <w:pPr>
        <w:spacing w:before="39" w:line="360" w:lineRule="auto"/>
        <w:ind w:left="1094" w:right="11" w:hanging="529"/>
        <w:jc w:val="left"/>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5</w:t>
      </w:r>
      <w:r>
        <w:rPr>
          <w:rFonts w:hint="eastAsia" w:ascii="仿宋" w:hAnsi="仿宋" w:eastAsia="仿宋" w:cs="仿宋"/>
          <w:color w:val="auto"/>
          <w:spacing w:val="-1"/>
          <w:sz w:val="24"/>
          <w:szCs w:val="24"/>
        </w:rPr>
        <w:t>-1《投标人企业（单位）类型声明函》</w:t>
      </w:r>
    </w:p>
    <w:p w14:paraId="7435F1E6">
      <w:pPr>
        <w:spacing w:before="1" w:line="360" w:lineRule="auto"/>
        <w:ind w:left="563"/>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5</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rPr>
        <w:t>《残疾人福利性单位声明函》</w:t>
      </w:r>
    </w:p>
    <w:p w14:paraId="4FF387BF">
      <w:pPr>
        <w:spacing w:before="11" w:line="360" w:lineRule="auto"/>
        <w:ind w:left="563"/>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《中小企业声明函》</w:t>
      </w:r>
    </w:p>
    <w:p w14:paraId="6B2160C2">
      <w:pPr>
        <w:spacing w:before="13" w:line="360" w:lineRule="auto"/>
        <w:ind w:left="562"/>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6</w:t>
      </w:r>
      <w:r>
        <w:rPr>
          <w:rFonts w:hint="eastAsia" w:ascii="仿宋" w:hAnsi="仿宋" w:eastAsia="仿宋" w:cs="仿宋"/>
          <w:color w:val="auto"/>
          <w:spacing w:val="-1"/>
          <w:sz w:val="24"/>
          <w:szCs w:val="24"/>
        </w:rPr>
        <w:t>、投标人关联单位的说明（格式自拟）</w:t>
      </w:r>
    </w:p>
    <w:p w14:paraId="6F669C51">
      <w:pPr>
        <w:spacing w:before="66" w:line="360" w:lineRule="auto"/>
        <w:ind w:left="563"/>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7</w:t>
      </w:r>
      <w:r>
        <w:rPr>
          <w:rFonts w:hint="eastAsia" w:ascii="仿宋" w:hAnsi="仿宋" w:eastAsia="仿宋" w:cs="仿宋"/>
          <w:color w:val="auto"/>
          <w:spacing w:val="-1"/>
          <w:sz w:val="24"/>
          <w:szCs w:val="24"/>
        </w:rPr>
        <w:t>、投标人可提供有利于投标的其他资格证明材料</w:t>
      </w:r>
    </w:p>
    <w:p w14:paraId="522632B9">
      <w:pPr>
        <w:spacing w:before="66" w:line="360" w:lineRule="auto"/>
        <w:ind w:left="563"/>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8、投标保证金缴纳凭证或投标保证金保函证明材料</w:t>
      </w:r>
    </w:p>
    <w:p w14:paraId="429743B2">
      <w:pPr>
        <w:spacing w:before="1" w:line="360" w:lineRule="auto"/>
        <w:ind w:left="563"/>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9</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响应文件</w:t>
      </w:r>
      <w:r>
        <w:rPr>
          <w:rFonts w:hint="eastAsia" w:ascii="仿宋" w:hAnsi="仿宋" w:eastAsia="仿宋" w:cs="仿宋"/>
          <w:color w:val="auto"/>
          <w:spacing w:val="-2"/>
          <w:sz w:val="24"/>
          <w:szCs w:val="24"/>
        </w:rPr>
        <w:t>格式范本</w:t>
      </w:r>
    </w:p>
    <w:p w14:paraId="795AF847">
      <w:pPr>
        <w:spacing w:line="182" w:lineRule="auto"/>
        <w:rPr>
          <w:rFonts w:hint="eastAsia" w:ascii="仿宋" w:hAnsi="仿宋" w:eastAsia="仿宋" w:cs="仿宋"/>
          <w:color w:val="auto"/>
          <w:sz w:val="24"/>
          <w:szCs w:val="24"/>
        </w:rPr>
        <w:sectPr>
          <w:headerReference r:id="rId16" w:type="default"/>
          <w:footerReference r:id="rId17" w:type="default"/>
          <w:pgSz w:w="11906" w:h="16839"/>
          <w:pgMar w:top="1274" w:right="1785" w:bottom="1171" w:left="1785" w:header="852" w:footer="992" w:gutter="0"/>
          <w:pgNumType w:fmt="decimal"/>
          <w:cols w:space="720" w:num="1"/>
        </w:sectPr>
      </w:pPr>
    </w:p>
    <w:p w14:paraId="1F653EAE">
      <w:pPr>
        <w:pStyle w:val="2"/>
        <w:bidi w:val="0"/>
        <w:outlineLvl w:val="2"/>
        <w:rPr>
          <w:rFonts w:hint="eastAsia"/>
          <w:color w:val="auto"/>
        </w:rPr>
      </w:pPr>
      <w:r>
        <w:rPr>
          <w:rFonts w:hint="eastAsia"/>
          <w:color w:val="auto"/>
        </w:rPr>
        <w:t>1</w:t>
      </w:r>
      <w:r>
        <w:rPr>
          <w:rFonts w:hint="eastAsia" w:eastAsia="宋体"/>
          <w:color w:val="auto"/>
          <w:lang w:eastAsia="zh-CN"/>
        </w:rPr>
        <w:t>、</w:t>
      </w:r>
      <w:r>
        <w:rPr>
          <w:rFonts w:hint="eastAsia"/>
          <w:color w:val="auto"/>
        </w:rPr>
        <w:t xml:space="preserve"> 投标书</w:t>
      </w:r>
    </w:p>
    <w:p w14:paraId="1FB59F6E">
      <w:pPr>
        <w:spacing w:before="86" w:line="360" w:lineRule="auto"/>
        <w:ind w:left="15"/>
        <w:rPr>
          <w:rFonts w:hint="eastAsia" w:ascii="仿宋" w:hAnsi="仿宋" w:eastAsia="仿宋" w:cs="仿宋"/>
          <w:color w:val="auto"/>
          <w:sz w:val="24"/>
          <w:szCs w:val="24"/>
        </w:rPr>
      </w:pPr>
      <w:r>
        <w:rPr>
          <w:rFonts w:hint="eastAsia" w:ascii="仿宋" w:hAnsi="仿宋" w:eastAsia="仿宋" w:cs="仿宋"/>
          <w:color w:val="auto"/>
          <w:spacing w:val="-3"/>
          <w:sz w:val="24"/>
          <w:szCs w:val="24"/>
        </w:rPr>
        <w:t>致：</w:t>
      </w:r>
    </w:p>
    <w:p w14:paraId="799A038C">
      <w:pPr>
        <w:spacing w:before="108" w:line="360" w:lineRule="auto"/>
        <w:ind w:left="17" w:right="11" w:firstLine="479"/>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根据贵方(</w:t>
      </w:r>
      <w:r>
        <w:rPr>
          <w:rFonts w:hint="eastAsia" w:ascii="仿宋" w:hAnsi="仿宋" w:eastAsia="仿宋" w:cs="仿宋"/>
          <w:i/>
          <w:iCs/>
          <w:color w:val="auto"/>
          <w:spacing w:val="-1"/>
          <w:sz w:val="25"/>
          <w:szCs w:val="25"/>
          <w:u w:val="single" w:color="auto"/>
        </w:rPr>
        <w:t>项目名称</w:t>
      </w:r>
      <w:r>
        <w:rPr>
          <w:rFonts w:hint="eastAsia" w:ascii="仿宋" w:hAnsi="仿宋" w:eastAsia="仿宋" w:cs="仿宋"/>
          <w:color w:val="auto"/>
          <w:spacing w:val="-1"/>
          <w:sz w:val="24"/>
          <w:szCs w:val="24"/>
        </w:rPr>
        <w:t>)项目的投标邀请(</w:t>
      </w:r>
      <w:r>
        <w:rPr>
          <w:rFonts w:hint="eastAsia" w:ascii="仿宋" w:hAnsi="仿宋" w:eastAsia="仿宋" w:cs="仿宋"/>
          <w:i/>
          <w:iCs/>
          <w:color w:val="auto"/>
          <w:spacing w:val="-1"/>
          <w:sz w:val="25"/>
          <w:szCs w:val="25"/>
          <w:u w:val="single" w:color="auto"/>
        </w:rPr>
        <w:t>招标编号</w:t>
      </w:r>
      <w:r>
        <w:rPr>
          <w:rFonts w:hint="eastAsia" w:ascii="仿宋" w:hAnsi="仿宋" w:eastAsia="仿宋" w:cs="仿宋"/>
          <w:color w:val="auto"/>
          <w:spacing w:val="-1"/>
          <w:sz w:val="24"/>
          <w:szCs w:val="24"/>
        </w:rPr>
        <w:t>),签字代表(</w:t>
      </w:r>
      <w:r>
        <w:rPr>
          <w:rFonts w:hint="eastAsia" w:ascii="仿宋" w:hAnsi="仿宋" w:eastAsia="仿宋" w:cs="仿宋"/>
          <w:i/>
          <w:iCs/>
          <w:color w:val="auto"/>
          <w:spacing w:val="-2"/>
          <w:sz w:val="25"/>
          <w:szCs w:val="25"/>
          <w:u w:val="single" w:color="auto"/>
        </w:rPr>
        <w:t>姓名、职务</w:t>
      </w:r>
      <w:r>
        <w:rPr>
          <w:rFonts w:hint="eastAsia" w:ascii="仿宋" w:hAnsi="仿宋" w:eastAsia="仿宋" w:cs="仿宋"/>
          <w:color w:val="auto"/>
          <w:spacing w:val="-2"/>
          <w:sz w:val="24"/>
          <w:szCs w:val="24"/>
        </w:rPr>
        <w:t>)经正</w:t>
      </w:r>
      <w:r>
        <w:rPr>
          <w:rFonts w:hint="eastAsia" w:ascii="仿宋" w:hAnsi="仿宋" w:eastAsia="仿宋" w:cs="仿宋"/>
          <w:color w:val="auto"/>
          <w:spacing w:val="-3"/>
          <w:sz w:val="24"/>
          <w:szCs w:val="24"/>
        </w:rPr>
        <w:t>式授权并代表投标人（</w:t>
      </w:r>
      <w:r>
        <w:rPr>
          <w:rFonts w:hint="eastAsia" w:ascii="仿宋" w:hAnsi="仿宋" w:eastAsia="仿宋" w:cs="仿宋"/>
          <w:i/>
          <w:iCs/>
          <w:color w:val="auto"/>
          <w:spacing w:val="-3"/>
          <w:sz w:val="25"/>
          <w:szCs w:val="25"/>
          <w:u w:val="single" w:color="auto"/>
        </w:rPr>
        <w:t>名称、地址</w:t>
      </w:r>
      <w:r>
        <w:rPr>
          <w:rFonts w:hint="eastAsia" w:ascii="仿宋" w:hAnsi="仿宋" w:eastAsia="仿宋" w:cs="仿宋"/>
          <w:color w:val="auto"/>
          <w:spacing w:val="-3"/>
          <w:sz w:val="24"/>
          <w:szCs w:val="24"/>
        </w:rPr>
        <w:t>）提交</w:t>
      </w:r>
      <w:r>
        <w:rPr>
          <w:rFonts w:hint="eastAsia" w:ascii="仿宋" w:hAnsi="仿宋" w:eastAsia="仿宋" w:cs="仿宋"/>
          <w:color w:val="auto"/>
          <w:spacing w:val="-3"/>
          <w:sz w:val="24"/>
          <w:szCs w:val="24"/>
          <w:lang w:val="en-US" w:eastAsia="zh-CN"/>
        </w:rPr>
        <w:t>电子响应文件</w:t>
      </w:r>
      <w:r>
        <w:rPr>
          <w:rFonts w:hint="eastAsia" w:ascii="仿宋" w:hAnsi="仿宋" w:eastAsia="仿宋" w:cs="仿宋"/>
          <w:color w:val="auto"/>
          <w:spacing w:val="-1"/>
          <w:sz w:val="24"/>
          <w:szCs w:val="24"/>
        </w:rPr>
        <w:t>，并以</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2"/>
          <w:sz w:val="24"/>
          <w:szCs w:val="24"/>
        </w:rPr>
        <w:t>形式出具的金额为人民币</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2"/>
          <w:sz w:val="24"/>
          <w:szCs w:val="24"/>
        </w:rPr>
        <w:t>元的投标保证</w:t>
      </w:r>
      <w:r>
        <w:rPr>
          <w:rFonts w:hint="eastAsia" w:ascii="仿宋" w:hAnsi="仿宋" w:eastAsia="仿宋" w:cs="仿宋"/>
          <w:color w:val="auto"/>
          <w:spacing w:val="-1"/>
          <w:sz w:val="24"/>
          <w:szCs w:val="24"/>
        </w:rPr>
        <w:t>金。</w:t>
      </w:r>
    </w:p>
    <w:p w14:paraId="47F0AE80">
      <w:pPr>
        <w:spacing w:before="85" w:line="360" w:lineRule="auto"/>
        <w:ind w:left="555"/>
        <w:rPr>
          <w:rFonts w:hint="eastAsia" w:ascii="仿宋" w:hAnsi="仿宋" w:eastAsia="仿宋" w:cs="仿宋"/>
          <w:color w:val="auto"/>
          <w:sz w:val="24"/>
          <w:szCs w:val="24"/>
        </w:rPr>
      </w:pPr>
      <w:r>
        <w:rPr>
          <w:rFonts w:hint="eastAsia" w:ascii="仿宋" w:hAnsi="仿宋" w:eastAsia="仿宋" w:cs="仿宋"/>
          <w:color w:val="auto"/>
          <w:spacing w:val="-3"/>
          <w:sz w:val="24"/>
          <w:szCs w:val="24"/>
        </w:rPr>
        <w:t>据此</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3"/>
          <w:sz w:val="24"/>
          <w:szCs w:val="24"/>
        </w:rPr>
        <w:t>，签字代表宣布同意如下：</w:t>
      </w:r>
    </w:p>
    <w:p w14:paraId="241641A6">
      <w:pPr>
        <w:spacing w:before="39" w:line="360" w:lineRule="auto"/>
        <w:ind w:left="783" w:right="11" w:hanging="190"/>
        <w:rPr>
          <w:rFonts w:hint="eastAsia" w:ascii="仿宋" w:hAnsi="仿宋" w:eastAsia="仿宋" w:cs="仿宋"/>
          <w:color w:val="auto"/>
          <w:sz w:val="24"/>
          <w:szCs w:val="24"/>
        </w:rPr>
      </w:pPr>
      <w:r>
        <w:rPr>
          <w:rFonts w:hint="eastAsia" w:ascii="仿宋" w:hAnsi="仿宋" w:eastAsia="仿宋" w:cs="仿宋"/>
          <w:color w:val="auto"/>
          <w:spacing w:val="-3"/>
          <w:sz w:val="24"/>
          <w:szCs w:val="24"/>
        </w:rPr>
        <w:t>（1）附投标价格表中规定的应提供</w:t>
      </w:r>
      <w:r>
        <w:rPr>
          <w:rFonts w:hint="eastAsia" w:ascii="仿宋" w:hAnsi="仿宋" w:eastAsia="仿宋" w:cs="仿宋"/>
          <w:color w:val="auto"/>
          <w:spacing w:val="-3"/>
          <w:sz w:val="24"/>
          <w:szCs w:val="24"/>
          <w:lang w:eastAsia="zh-CN"/>
        </w:rPr>
        <w:t>服务</w:t>
      </w:r>
      <w:r>
        <w:rPr>
          <w:rFonts w:hint="eastAsia" w:ascii="仿宋" w:hAnsi="仿宋" w:eastAsia="仿宋" w:cs="仿宋"/>
          <w:color w:val="auto"/>
          <w:spacing w:val="-3"/>
          <w:sz w:val="24"/>
          <w:szCs w:val="24"/>
        </w:rPr>
        <w:t>的投标总价详见开标一览表，</w:t>
      </w:r>
      <w:r>
        <w:rPr>
          <w:rFonts w:hint="eastAsia" w:ascii="仿宋" w:hAnsi="仿宋" w:eastAsia="仿宋" w:cs="仿宋"/>
          <w:color w:val="auto"/>
          <w:spacing w:val="-3"/>
          <w:sz w:val="24"/>
          <w:szCs w:val="24"/>
          <w:u w:val="single" w:color="auto"/>
        </w:rPr>
        <w:t>其中</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2"/>
          <w:sz w:val="24"/>
          <w:szCs w:val="24"/>
          <w:u w:val="single" w:color="auto"/>
        </w:rPr>
        <w:t>由小型和</w:t>
      </w:r>
      <w:r>
        <w:rPr>
          <w:rFonts w:hint="eastAsia" w:ascii="仿宋" w:hAnsi="仿宋" w:eastAsia="仿宋" w:cs="仿宋"/>
          <w:color w:val="auto"/>
          <w:spacing w:val="2"/>
          <w:sz w:val="24"/>
          <w:szCs w:val="24"/>
        </w:rPr>
        <w:t>微型企业</w:t>
      </w:r>
      <w:r>
        <w:rPr>
          <w:rFonts w:hint="eastAsia" w:ascii="仿宋" w:hAnsi="仿宋" w:eastAsia="仿宋" w:cs="仿宋"/>
          <w:color w:val="auto"/>
          <w:spacing w:val="2"/>
          <w:sz w:val="24"/>
          <w:szCs w:val="24"/>
          <w:lang w:val="en-US" w:eastAsia="zh-CN"/>
        </w:rPr>
        <w:t>提供的服务</w:t>
      </w:r>
      <w:r>
        <w:rPr>
          <w:rFonts w:hint="eastAsia" w:ascii="仿宋" w:hAnsi="仿宋" w:eastAsia="仿宋" w:cs="仿宋"/>
          <w:color w:val="auto"/>
          <w:spacing w:val="2"/>
          <w:sz w:val="24"/>
          <w:szCs w:val="24"/>
        </w:rPr>
        <w:t>的价格为</w:t>
      </w:r>
      <w:r>
        <w:rPr>
          <w:rFonts w:hint="eastAsia" w:ascii="仿宋" w:hAnsi="仿宋" w:eastAsia="仿宋" w:cs="仿宋"/>
          <w:color w:val="auto"/>
          <w:spacing w:val="2"/>
          <w:sz w:val="24"/>
          <w:szCs w:val="24"/>
          <w:u w:val="single" w:color="auto"/>
        </w:rPr>
        <w:t xml:space="preserve">          （用文字</w:t>
      </w:r>
      <w:r>
        <w:rPr>
          <w:rFonts w:hint="eastAsia" w:ascii="仿宋" w:hAnsi="仿宋" w:eastAsia="仿宋" w:cs="仿宋"/>
          <w:color w:val="auto"/>
          <w:spacing w:val="1"/>
          <w:sz w:val="24"/>
          <w:szCs w:val="24"/>
          <w:u w:val="single" w:color="auto"/>
        </w:rPr>
        <w:t>和数字表示</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35"/>
          <w:sz w:val="24"/>
          <w:szCs w:val="24"/>
          <w:u w:val="single" w:color="auto"/>
        </w:rPr>
        <w:t xml:space="preserve"> </w:t>
      </w:r>
      <w:r>
        <w:rPr>
          <w:rFonts w:hint="eastAsia" w:ascii="仿宋" w:hAnsi="仿宋" w:eastAsia="仿宋" w:cs="仿宋"/>
          <w:color w:val="auto"/>
          <w:spacing w:val="1"/>
          <w:sz w:val="24"/>
          <w:szCs w:val="24"/>
          <w:u w:val="single" w:color="auto"/>
        </w:rPr>
        <w:t>占</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投标总价</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3"/>
          <w:sz w:val="24"/>
          <w:szCs w:val="24"/>
        </w:rPr>
        <w:t>。</w:t>
      </w:r>
    </w:p>
    <w:p w14:paraId="47EC5418">
      <w:pPr>
        <w:spacing w:before="11" w:line="360" w:lineRule="auto"/>
        <w:ind w:left="593"/>
        <w:rPr>
          <w:rFonts w:hint="eastAsia" w:ascii="仿宋" w:hAnsi="仿宋" w:eastAsia="仿宋" w:cs="仿宋"/>
          <w:color w:val="auto"/>
          <w:sz w:val="24"/>
          <w:szCs w:val="24"/>
        </w:rPr>
      </w:pPr>
      <w:r>
        <w:rPr>
          <w:rFonts w:hint="eastAsia" w:ascii="仿宋" w:hAnsi="仿宋" w:eastAsia="仿宋" w:cs="仿宋"/>
          <w:color w:val="auto"/>
          <w:spacing w:val="-1"/>
          <w:sz w:val="24"/>
          <w:szCs w:val="24"/>
        </w:rPr>
        <w:t>（2）本投标有效期为自投标截止之日起</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个日历日。</w:t>
      </w:r>
    </w:p>
    <w:p w14:paraId="6DBF0708">
      <w:pPr>
        <w:spacing w:before="21" w:line="360" w:lineRule="auto"/>
        <w:ind w:left="1093" w:right="11" w:hanging="500"/>
        <w:rPr>
          <w:rFonts w:hint="eastAsia" w:ascii="仿宋" w:hAnsi="仿宋" w:eastAsia="仿宋" w:cs="仿宋"/>
          <w:color w:val="auto"/>
          <w:sz w:val="24"/>
          <w:szCs w:val="24"/>
        </w:rPr>
      </w:pPr>
      <w:r>
        <w:rPr>
          <w:rFonts w:hint="eastAsia" w:ascii="仿宋" w:hAnsi="仿宋" w:eastAsia="仿宋" w:cs="仿宋"/>
          <w:color w:val="auto"/>
          <w:spacing w:val="-3"/>
          <w:sz w:val="24"/>
          <w:szCs w:val="24"/>
        </w:rPr>
        <w:t>（3）联合体中的大中型企业和其他自然人、法人或者非法人组织，与联合</w:t>
      </w:r>
      <w:r>
        <w:rPr>
          <w:rFonts w:hint="eastAsia" w:ascii="仿宋" w:hAnsi="仿宋" w:eastAsia="仿宋" w:cs="仿宋"/>
          <w:color w:val="auto"/>
          <w:spacing w:val="-2"/>
          <w:sz w:val="24"/>
          <w:szCs w:val="24"/>
        </w:rPr>
        <w:t>体中的小型、微型企业之间</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存在、不存在）投资关系（如果是</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
          <w:sz w:val="24"/>
          <w:szCs w:val="24"/>
        </w:rPr>
        <w:t>联合体的话）。</w:t>
      </w:r>
    </w:p>
    <w:p w14:paraId="1309186C">
      <w:pPr>
        <w:spacing w:before="21" w:line="360" w:lineRule="auto"/>
        <w:ind w:right="11"/>
        <w:jc w:val="right"/>
        <w:rPr>
          <w:rFonts w:hint="eastAsia" w:ascii="仿宋" w:hAnsi="仿宋" w:eastAsia="仿宋" w:cs="仿宋"/>
          <w:color w:val="auto"/>
          <w:sz w:val="24"/>
          <w:szCs w:val="24"/>
        </w:rPr>
      </w:pPr>
      <w:r>
        <w:rPr>
          <w:rFonts w:hint="eastAsia" w:ascii="仿宋" w:hAnsi="仿宋" w:eastAsia="仿宋" w:cs="仿宋"/>
          <w:color w:val="auto"/>
          <w:spacing w:val="-3"/>
          <w:sz w:val="24"/>
          <w:szCs w:val="24"/>
        </w:rPr>
        <w:t>（4）已详细审查全部</w:t>
      </w:r>
      <w:r>
        <w:rPr>
          <w:rFonts w:hint="eastAsia" w:ascii="仿宋" w:hAnsi="仿宋" w:eastAsia="仿宋" w:cs="仿宋"/>
          <w:color w:val="auto"/>
          <w:spacing w:val="-3"/>
          <w:sz w:val="24"/>
          <w:szCs w:val="24"/>
          <w:lang w:eastAsia="zh-CN"/>
        </w:rPr>
        <w:t>磋商文件</w:t>
      </w:r>
      <w:r>
        <w:rPr>
          <w:rFonts w:hint="eastAsia" w:ascii="仿宋" w:hAnsi="仿宋" w:eastAsia="仿宋" w:cs="仿宋"/>
          <w:color w:val="auto"/>
          <w:spacing w:val="-3"/>
          <w:sz w:val="24"/>
          <w:szCs w:val="24"/>
        </w:rPr>
        <w:t>，包括所有补充通知（如果有的话</w:t>
      </w:r>
      <w:r>
        <w:rPr>
          <w:rFonts w:hint="eastAsia" w:ascii="仿宋" w:hAnsi="仿宋" w:eastAsia="仿宋" w:cs="仿宋"/>
          <w:color w:val="auto"/>
          <w:sz w:val="24"/>
          <w:szCs w:val="24"/>
        </w:rPr>
        <w:t>），</w:t>
      </w:r>
      <w:r>
        <w:rPr>
          <w:rFonts w:hint="eastAsia" w:ascii="仿宋" w:hAnsi="仿宋" w:eastAsia="仿宋" w:cs="仿宋"/>
          <w:color w:val="auto"/>
          <w:spacing w:val="-3"/>
          <w:sz w:val="24"/>
          <w:szCs w:val="24"/>
        </w:rPr>
        <w:t>完全</w:t>
      </w:r>
    </w:p>
    <w:p w14:paraId="0518A4FA">
      <w:pPr>
        <w:spacing w:before="65" w:line="360" w:lineRule="auto"/>
        <w:ind w:left="1093"/>
        <w:rPr>
          <w:rFonts w:hint="eastAsia" w:ascii="仿宋" w:hAnsi="仿宋" w:eastAsia="仿宋" w:cs="仿宋"/>
          <w:color w:val="auto"/>
          <w:sz w:val="24"/>
          <w:szCs w:val="24"/>
        </w:rPr>
      </w:pPr>
      <w:r>
        <w:rPr>
          <w:rFonts w:hint="eastAsia" w:ascii="仿宋" w:hAnsi="仿宋" w:eastAsia="仿宋" w:cs="仿宋"/>
          <w:color w:val="auto"/>
          <w:sz w:val="24"/>
          <w:szCs w:val="24"/>
        </w:rPr>
        <w:t>理解并同意放弃对这方面有不明、误解和质疑的</w:t>
      </w:r>
      <w:r>
        <w:rPr>
          <w:rFonts w:hint="eastAsia" w:ascii="仿宋" w:hAnsi="仿宋" w:eastAsia="仿宋" w:cs="仿宋"/>
          <w:color w:val="auto"/>
          <w:spacing w:val="-1"/>
          <w:sz w:val="24"/>
          <w:szCs w:val="24"/>
        </w:rPr>
        <w:t>权力。</w:t>
      </w:r>
    </w:p>
    <w:p w14:paraId="11404C9F">
      <w:pPr>
        <w:spacing w:before="40" w:line="360" w:lineRule="auto"/>
        <w:ind w:left="593"/>
        <w:rPr>
          <w:rFonts w:hint="eastAsia" w:ascii="仿宋" w:hAnsi="仿宋" w:eastAsia="仿宋" w:cs="仿宋"/>
          <w:color w:val="auto"/>
          <w:sz w:val="24"/>
          <w:szCs w:val="24"/>
        </w:rPr>
      </w:pPr>
      <w:r>
        <w:rPr>
          <w:rFonts w:hint="eastAsia" w:ascii="仿宋" w:hAnsi="仿宋" w:eastAsia="仿宋" w:cs="仿宋"/>
          <w:color w:val="auto"/>
          <w:spacing w:val="-3"/>
          <w:sz w:val="24"/>
          <w:szCs w:val="24"/>
        </w:rPr>
        <w:t>（5）在规定的开标时间后</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3"/>
          <w:sz w:val="24"/>
          <w:szCs w:val="24"/>
        </w:rPr>
        <w:t>，遵守</w:t>
      </w:r>
      <w:r>
        <w:rPr>
          <w:rFonts w:hint="eastAsia" w:ascii="仿宋" w:hAnsi="仿宋" w:eastAsia="仿宋" w:cs="仿宋"/>
          <w:color w:val="auto"/>
          <w:spacing w:val="-3"/>
          <w:sz w:val="24"/>
          <w:szCs w:val="24"/>
          <w:lang w:eastAsia="zh-CN"/>
        </w:rPr>
        <w:t>磋商文件</w:t>
      </w:r>
      <w:r>
        <w:rPr>
          <w:rFonts w:hint="eastAsia" w:ascii="仿宋" w:hAnsi="仿宋" w:eastAsia="仿宋" w:cs="仿宋"/>
          <w:color w:val="auto"/>
          <w:spacing w:val="-3"/>
          <w:sz w:val="24"/>
          <w:szCs w:val="24"/>
        </w:rPr>
        <w:t>中有关保证金的规定。</w:t>
      </w:r>
    </w:p>
    <w:p w14:paraId="1E3C0DE0">
      <w:pPr>
        <w:spacing w:before="23" w:line="360" w:lineRule="auto"/>
        <w:ind w:left="1093" w:right="11" w:hanging="500"/>
        <w:rPr>
          <w:rFonts w:hint="eastAsia" w:ascii="仿宋" w:hAnsi="仿宋" w:eastAsia="仿宋" w:cs="仿宋"/>
          <w:color w:val="auto"/>
          <w:sz w:val="24"/>
          <w:szCs w:val="24"/>
        </w:rPr>
      </w:pPr>
      <w:r>
        <w:rPr>
          <w:rFonts w:hint="eastAsia" w:ascii="仿宋" w:hAnsi="仿宋" w:eastAsia="仿宋" w:cs="仿宋"/>
          <w:color w:val="auto"/>
          <w:spacing w:val="-3"/>
          <w:sz w:val="24"/>
          <w:szCs w:val="24"/>
        </w:rPr>
        <w:t>（6）我方不是为本项目提供整体设计、规范编制或者项目管理、监理、检</w:t>
      </w:r>
      <w:r>
        <w:rPr>
          <w:rFonts w:hint="eastAsia" w:ascii="仿宋" w:hAnsi="仿宋" w:eastAsia="仿宋" w:cs="仿宋"/>
          <w:color w:val="auto"/>
          <w:spacing w:val="-2"/>
          <w:sz w:val="24"/>
          <w:szCs w:val="24"/>
        </w:rPr>
        <w:t>测等服务的投标人</w:t>
      </w:r>
      <w:r>
        <w:rPr>
          <w:rFonts w:hint="eastAsia" w:ascii="仿宋" w:hAnsi="仿宋" w:eastAsia="仿宋" w:cs="仿宋"/>
          <w:color w:val="auto"/>
          <w:spacing w:val="-24"/>
          <w:sz w:val="24"/>
          <w:szCs w:val="24"/>
        </w:rPr>
        <w:t xml:space="preserve"> </w:t>
      </w:r>
      <w:r>
        <w:rPr>
          <w:rFonts w:hint="eastAsia" w:ascii="仿宋" w:hAnsi="仿宋" w:eastAsia="仿宋" w:cs="仿宋"/>
          <w:color w:val="auto"/>
          <w:spacing w:val="-2"/>
          <w:sz w:val="24"/>
          <w:szCs w:val="24"/>
        </w:rPr>
        <w:t>，我方不是采购代理机构的附属机构。</w:t>
      </w:r>
    </w:p>
    <w:p w14:paraId="3A576067">
      <w:pPr>
        <w:spacing w:before="41" w:line="360" w:lineRule="auto"/>
        <w:ind w:left="1111" w:right="11" w:hanging="518"/>
        <w:rPr>
          <w:rFonts w:hint="eastAsia" w:ascii="仿宋" w:hAnsi="仿宋" w:eastAsia="仿宋" w:cs="仿宋"/>
          <w:color w:val="auto"/>
          <w:sz w:val="24"/>
          <w:szCs w:val="24"/>
        </w:rPr>
      </w:pPr>
      <w:r>
        <w:rPr>
          <w:rFonts w:hint="eastAsia" w:ascii="仿宋" w:hAnsi="仿宋" w:eastAsia="仿宋" w:cs="仿宋"/>
          <w:color w:val="auto"/>
          <w:spacing w:val="-3"/>
          <w:sz w:val="24"/>
          <w:szCs w:val="24"/>
        </w:rPr>
        <w:t>（7）在领取中标通知书的同时按</w:t>
      </w:r>
      <w:r>
        <w:rPr>
          <w:rFonts w:hint="eastAsia" w:ascii="仿宋" w:hAnsi="仿宋" w:eastAsia="仿宋" w:cs="仿宋"/>
          <w:color w:val="auto"/>
          <w:spacing w:val="-3"/>
          <w:sz w:val="24"/>
          <w:szCs w:val="24"/>
          <w:lang w:eastAsia="zh-CN"/>
        </w:rPr>
        <w:t>磋商文件</w:t>
      </w:r>
      <w:r>
        <w:rPr>
          <w:rFonts w:hint="eastAsia" w:ascii="仿宋" w:hAnsi="仿宋" w:eastAsia="仿宋" w:cs="仿宋"/>
          <w:color w:val="auto"/>
          <w:spacing w:val="-3"/>
          <w:sz w:val="24"/>
          <w:szCs w:val="24"/>
        </w:rPr>
        <w:t>规定的形式，向贵方一次性支付</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4"/>
          <w:sz w:val="24"/>
          <w:szCs w:val="24"/>
        </w:rPr>
        <w:t>中标服务费。</w:t>
      </w:r>
    </w:p>
    <w:p w14:paraId="52F6F7E3">
      <w:pPr>
        <w:spacing w:before="40" w:line="360" w:lineRule="auto"/>
        <w:ind w:left="1095" w:right="11" w:hanging="502"/>
        <w:rPr>
          <w:rFonts w:hint="eastAsia" w:ascii="仿宋" w:hAnsi="仿宋" w:eastAsia="仿宋" w:cs="仿宋"/>
          <w:color w:val="auto"/>
          <w:sz w:val="24"/>
          <w:szCs w:val="24"/>
        </w:rPr>
      </w:pPr>
      <w:r>
        <w:rPr>
          <w:rFonts w:hint="eastAsia" w:ascii="仿宋" w:hAnsi="仿宋" w:eastAsia="仿宋" w:cs="仿宋"/>
          <w:color w:val="auto"/>
          <w:spacing w:val="-3"/>
          <w:sz w:val="24"/>
          <w:szCs w:val="24"/>
        </w:rPr>
        <w:t>（8）按照贵方可能要求，提供与其投标有关的一切数据或资料，完全理解</w:t>
      </w:r>
      <w:r>
        <w:rPr>
          <w:rFonts w:hint="eastAsia" w:ascii="仿宋" w:hAnsi="仿宋" w:eastAsia="仿宋" w:cs="仿宋"/>
          <w:color w:val="auto"/>
          <w:spacing w:val="-1"/>
          <w:sz w:val="24"/>
          <w:szCs w:val="24"/>
        </w:rPr>
        <w:t>贵方不一定接受最低价的投标或收到的任何投标。</w:t>
      </w:r>
    </w:p>
    <w:p w14:paraId="278E5F02">
      <w:pPr>
        <w:spacing w:before="42" w:line="360" w:lineRule="auto"/>
        <w:ind w:left="593"/>
        <w:rPr>
          <w:rFonts w:hint="eastAsia" w:ascii="仿宋" w:hAnsi="仿宋" w:eastAsia="仿宋" w:cs="仿宋"/>
          <w:color w:val="auto"/>
          <w:sz w:val="24"/>
          <w:szCs w:val="24"/>
        </w:rPr>
      </w:pPr>
      <w:r>
        <w:rPr>
          <w:rFonts w:hint="eastAsia" w:ascii="仿宋" w:hAnsi="仿宋" w:eastAsia="仿宋" w:cs="仿宋"/>
          <w:color w:val="auto"/>
          <w:spacing w:val="-2"/>
          <w:position w:val="12"/>
          <w:sz w:val="24"/>
          <w:szCs w:val="24"/>
        </w:rPr>
        <w:t>（9）按照</w:t>
      </w:r>
      <w:r>
        <w:rPr>
          <w:rFonts w:hint="eastAsia" w:ascii="仿宋" w:hAnsi="仿宋" w:eastAsia="仿宋" w:cs="仿宋"/>
          <w:color w:val="auto"/>
          <w:spacing w:val="-2"/>
          <w:position w:val="12"/>
          <w:sz w:val="24"/>
          <w:szCs w:val="24"/>
          <w:lang w:eastAsia="zh-CN"/>
        </w:rPr>
        <w:t>磋商文件</w:t>
      </w:r>
      <w:r>
        <w:rPr>
          <w:rFonts w:hint="eastAsia" w:ascii="仿宋" w:hAnsi="仿宋" w:eastAsia="仿宋" w:cs="仿宋"/>
          <w:color w:val="auto"/>
          <w:spacing w:val="-2"/>
          <w:position w:val="12"/>
          <w:sz w:val="24"/>
          <w:szCs w:val="24"/>
        </w:rPr>
        <w:t>的规定履行合同责任和义务。</w:t>
      </w:r>
    </w:p>
    <w:p w14:paraId="215B9F6A">
      <w:pPr>
        <w:spacing w:line="360" w:lineRule="auto"/>
        <w:ind w:left="397"/>
        <w:rPr>
          <w:rFonts w:hint="eastAsia" w:ascii="仿宋" w:hAnsi="仿宋" w:eastAsia="仿宋" w:cs="仿宋"/>
          <w:color w:val="auto"/>
          <w:sz w:val="24"/>
          <w:szCs w:val="24"/>
        </w:rPr>
      </w:pPr>
      <w:r>
        <w:rPr>
          <w:rFonts w:hint="eastAsia" w:ascii="仿宋" w:hAnsi="仿宋" w:eastAsia="仿宋" w:cs="仿宋"/>
          <w:color w:val="auto"/>
          <w:spacing w:val="-1"/>
          <w:sz w:val="24"/>
          <w:szCs w:val="24"/>
        </w:rPr>
        <w:t>与本投标有关的一切正式往来信函请寄：</w:t>
      </w:r>
    </w:p>
    <w:p w14:paraId="4FF76D3A">
      <w:pPr>
        <w:tabs>
          <w:tab w:val="left" w:pos="8322"/>
        </w:tabs>
        <w:spacing w:before="88" w:line="360" w:lineRule="auto"/>
        <w:ind w:left="554" w:right="12" w:hanging="1"/>
        <w:jc w:val="both"/>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传真</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电话</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4"/>
          <w:sz w:val="24"/>
          <w:szCs w:val="24"/>
        </w:rPr>
        <w:t>电子函件</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法定代表人或其委托代理人（签/章）</w:t>
      </w:r>
      <w:r>
        <w:rPr>
          <w:rFonts w:hint="eastAsia" w:ascii="仿宋" w:hAnsi="仿宋" w:eastAsia="仿宋" w:cs="仿宋"/>
          <w:color w:val="auto"/>
          <w:spacing w:val="-1"/>
          <w:sz w:val="24"/>
          <w:szCs w:val="24"/>
          <w:u w:val="single" w:color="auto"/>
        </w:rPr>
        <w:t xml:space="preserve">            </w:t>
      </w:r>
    </w:p>
    <w:p w14:paraId="36435F42">
      <w:pPr>
        <w:spacing w:before="19" w:line="360" w:lineRule="auto"/>
        <w:ind w:left="555"/>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投标人名称（全称）</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w:t>
      </w:r>
    </w:p>
    <w:p w14:paraId="04557DF2">
      <w:pPr>
        <w:spacing w:before="22" w:line="360" w:lineRule="auto"/>
        <w:ind w:left="555"/>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投标人开户银行（全称）</w:t>
      </w:r>
      <w:r>
        <w:rPr>
          <w:rFonts w:hint="eastAsia" w:ascii="仿宋" w:hAnsi="仿宋" w:eastAsia="仿宋" w:cs="仿宋"/>
          <w:color w:val="auto"/>
          <w:sz w:val="24"/>
          <w:szCs w:val="24"/>
          <w:u w:val="single" w:color="auto"/>
        </w:rPr>
        <w:t xml:space="preserve">                      </w:t>
      </w:r>
    </w:p>
    <w:p w14:paraId="2A941FAA">
      <w:pPr>
        <w:spacing w:before="1" w:line="360" w:lineRule="auto"/>
        <w:ind w:left="555"/>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投标人银行帐号</w:t>
      </w:r>
      <w:r>
        <w:rPr>
          <w:rFonts w:hint="eastAsia" w:ascii="仿宋" w:hAnsi="仿宋" w:eastAsia="仿宋" w:cs="仿宋"/>
          <w:color w:val="auto"/>
          <w:spacing w:val="-1"/>
          <w:sz w:val="24"/>
          <w:szCs w:val="24"/>
          <w:u w:val="single" w:color="auto"/>
        </w:rPr>
        <w:t xml:space="preserve">                                    </w:t>
      </w:r>
    </w:p>
    <w:p w14:paraId="26116174">
      <w:pPr>
        <w:spacing w:before="39" w:line="360" w:lineRule="auto"/>
        <w:ind w:left="555"/>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投标人（公章）</w:t>
      </w:r>
      <w:r>
        <w:rPr>
          <w:rFonts w:hint="eastAsia" w:ascii="仿宋" w:hAnsi="仿宋" w:eastAsia="仿宋" w:cs="仿宋"/>
          <w:color w:val="auto"/>
          <w:sz w:val="24"/>
          <w:szCs w:val="24"/>
          <w:u w:val="single" w:color="auto"/>
        </w:rPr>
        <w:t xml:space="preserve">                          </w:t>
      </w:r>
    </w:p>
    <w:p w14:paraId="4A059096">
      <w:pPr>
        <w:spacing w:before="72" w:line="360" w:lineRule="auto"/>
        <w:ind w:left="588"/>
        <w:rPr>
          <w:rFonts w:hint="eastAsia" w:ascii="仿宋" w:hAnsi="仿宋" w:eastAsia="仿宋" w:cs="仿宋"/>
          <w:color w:val="auto"/>
          <w:sz w:val="24"/>
          <w:szCs w:val="24"/>
        </w:rPr>
        <w:sectPr>
          <w:footerReference r:id="rId18" w:type="default"/>
          <w:pgSz w:w="11906" w:h="16839"/>
          <w:pgMar w:top="1274" w:right="1785" w:bottom="1171" w:left="1785" w:header="852" w:footer="992" w:gutter="0"/>
          <w:pgNumType w:fmt="decimal"/>
          <w:cols w:space="720" w:num="1"/>
        </w:sectPr>
      </w:pPr>
      <w:r>
        <w:rPr>
          <w:rFonts w:hint="eastAsia" w:ascii="仿宋" w:hAnsi="仿宋" w:eastAsia="仿宋" w:cs="仿宋"/>
          <w:color w:val="auto"/>
          <w:spacing w:val="-19"/>
          <w:sz w:val="24"/>
          <w:szCs w:val="24"/>
        </w:rPr>
        <w:t>日期</w:t>
      </w:r>
      <w:r>
        <w:rPr>
          <w:rFonts w:hint="eastAsia" w:ascii="仿宋" w:hAnsi="仿宋" w:eastAsia="仿宋" w:cs="仿宋"/>
          <w:color w:val="auto"/>
          <w:sz w:val="24"/>
          <w:szCs w:val="24"/>
          <w:u w:val="single" w:color="auto"/>
        </w:rPr>
        <w:t xml:space="preserve">                          </w:t>
      </w:r>
    </w:p>
    <w:p w14:paraId="6ADC1E72">
      <w:pPr>
        <w:spacing w:before="103" w:line="183" w:lineRule="auto"/>
        <w:ind w:firstLine="3289" w:firstLineChars="1400"/>
        <w:rPr>
          <w:rFonts w:hint="eastAsia" w:ascii="仿宋" w:hAnsi="仿宋" w:eastAsia="仿宋" w:cs="仿宋"/>
          <w:sz w:val="24"/>
          <w:szCs w:val="24"/>
          <w:lang w:eastAsia="zh-CN"/>
        </w:rPr>
      </w:pPr>
      <w:r>
        <w:rPr>
          <w:rFonts w:hint="eastAsia" w:ascii="仿宋" w:hAnsi="仿宋" w:eastAsia="仿宋" w:cs="仿宋"/>
          <w:b/>
          <w:bCs/>
          <w:spacing w:val="-3"/>
          <w:sz w:val="24"/>
          <w:szCs w:val="24"/>
        </w:rPr>
        <w:t>2</w:t>
      </w:r>
      <w:r>
        <w:rPr>
          <w:rFonts w:hint="eastAsia" w:ascii="仿宋" w:hAnsi="仿宋" w:eastAsia="仿宋" w:cs="仿宋"/>
          <w:b/>
          <w:bCs/>
          <w:spacing w:val="12"/>
          <w:sz w:val="24"/>
          <w:szCs w:val="24"/>
        </w:rPr>
        <w:t xml:space="preserve">   </w:t>
      </w:r>
      <w:r>
        <w:rPr>
          <w:rFonts w:hint="eastAsia" w:ascii="仿宋" w:hAnsi="仿宋" w:eastAsia="仿宋" w:cs="仿宋"/>
          <w:b/>
          <w:bCs/>
          <w:spacing w:val="-3"/>
          <w:sz w:val="24"/>
          <w:szCs w:val="24"/>
        </w:rPr>
        <w:t>投标分项报价表</w:t>
      </w:r>
    </w:p>
    <w:p w14:paraId="785563A8">
      <w:pPr>
        <w:spacing w:line="379" w:lineRule="auto"/>
        <w:rPr>
          <w:rFonts w:hint="eastAsia" w:ascii="仿宋" w:hAnsi="仿宋" w:eastAsia="仿宋" w:cs="仿宋"/>
          <w:sz w:val="21"/>
        </w:rPr>
      </w:pPr>
    </w:p>
    <w:p w14:paraId="2D8F115D">
      <w:pPr>
        <w:spacing w:before="103" w:line="183" w:lineRule="auto"/>
        <w:rPr>
          <w:rFonts w:hint="eastAsia" w:ascii="仿宋" w:hAnsi="仿宋" w:eastAsia="仿宋" w:cs="仿宋"/>
          <w:sz w:val="24"/>
          <w:szCs w:val="24"/>
        </w:rPr>
      </w:pPr>
      <w:r>
        <w:rPr>
          <w:rFonts w:hint="eastAsia" w:ascii="仿宋" w:hAnsi="仿宋" w:eastAsia="仿宋" w:cs="仿宋"/>
          <w:sz w:val="24"/>
          <w:szCs w:val="24"/>
        </w:rPr>
        <w:t>项目名称:                                 招标编号:</w:t>
      </w:r>
    </w:p>
    <w:p w14:paraId="66FECCB5">
      <w:pPr>
        <w:spacing w:before="86" w:line="165" w:lineRule="auto"/>
        <w:rPr>
          <w:rFonts w:hint="eastAsia" w:ascii="仿宋" w:hAnsi="仿宋" w:eastAsia="仿宋" w:cs="仿宋"/>
          <w:sz w:val="24"/>
          <w:szCs w:val="24"/>
          <w:lang w:eastAsia="zh-CN"/>
        </w:rPr>
      </w:pPr>
      <w:r>
        <w:rPr>
          <w:rFonts w:hint="eastAsia" w:ascii="仿宋" w:hAnsi="仿宋" w:eastAsia="仿宋" w:cs="仿宋"/>
          <w:spacing w:val="-2"/>
          <w:sz w:val="24"/>
          <w:szCs w:val="24"/>
        </w:rPr>
        <w:t>报价单位：            人民币</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元</w:t>
      </w:r>
      <w:r>
        <w:rPr>
          <w:rFonts w:hint="eastAsia" w:ascii="仿宋" w:hAnsi="仿宋" w:eastAsia="仿宋" w:cs="仿宋"/>
          <w:spacing w:val="-2"/>
          <w:sz w:val="24"/>
          <w:szCs w:val="24"/>
          <w:lang w:eastAsia="zh-CN"/>
        </w:rPr>
        <w:t>）</w:t>
      </w:r>
    </w:p>
    <w:tbl>
      <w:tblPr>
        <w:tblStyle w:val="35"/>
        <w:tblW w:w="101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35"/>
        <w:gridCol w:w="1538"/>
        <w:gridCol w:w="770"/>
        <w:gridCol w:w="1014"/>
        <w:gridCol w:w="1014"/>
        <w:gridCol w:w="1416"/>
        <w:gridCol w:w="692"/>
        <w:gridCol w:w="843"/>
        <w:gridCol w:w="805"/>
      </w:tblGrid>
      <w:tr w14:paraId="49736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58" w:type="dxa"/>
            <w:vAlign w:val="top"/>
          </w:tcPr>
          <w:p w14:paraId="5891973D">
            <w:pPr>
              <w:spacing w:line="318" w:lineRule="auto"/>
              <w:rPr>
                <w:rFonts w:hint="eastAsia" w:ascii="仿宋" w:hAnsi="仿宋" w:eastAsia="仿宋" w:cs="仿宋"/>
                <w:sz w:val="21"/>
              </w:rPr>
            </w:pPr>
          </w:p>
          <w:p w14:paraId="37790486">
            <w:pPr>
              <w:spacing w:before="103" w:line="184" w:lineRule="auto"/>
              <w:ind w:left="109"/>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35" w:type="dxa"/>
            <w:vAlign w:val="top"/>
          </w:tcPr>
          <w:p w14:paraId="0F1A824B">
            <w:pPr>
              <w:spacing w:line="319" w:lineRule="auto"/>
              <w:rPr>
                <w:rFonts w:hint="eastAsia" w:ascii="仿宋" w:hAnsi="仿宋" w:eastAsia="仿宋" w:cs="仿宋"/>
                <w:sz w:val="21"/>
              </w:rPr>
            </w:pPr>
          </w:p>
          <w:p w14:paraId="3562E057">
            <w:pPr>
              <w:spacing w:before="103" w:line="183" w:lineRule="auto"/>
              <w:ind w:left="426"/>
              <w:rPr>
                <w:rFonts w:hint="eastAsia" w:ascii="仿宋" w:hAnsi="仿宋" w:eastAsia="仿宋" w:cs="仿宋"/>
                <w:sz w:val="24"/>
                <w:szCs w:val="24"/>
              </w:rPr>
            </w:pPr>
            <w:r>
              <w:rPr>
                <w:rFonts w:hint="eastAsia" w:ascii="仿宋" w:hAnsi="仿宋" w:eastAsia="仿宋" w:cs="仿宋"/>
                <w:spacing w:val="-2"/>
                <w:sz w:val="24"/>
                <w:szCs w:val="24"/>
              </w:rPr>
              <w:t>名称</w:t>
            </w:r>
          </w:p>
        </w:tc>
        <w:tc>
          <w:tcPr>
            <w:tcW w:w="1538" w:type="dxa"/>
            <w:vAlign w:val="top"/>
          </w:tcPr>
          <w:p w14:paraId="46D8164B">
            <w:pPr>
              <w:spacing w:line="319" w:lineRule="auto"/>
              <w:rPr>
                <w:rFonts w:hint="eastAsia" w:ascii="仿宋" w:hAnsi="仿宋" w:eastAsia="仿宋" w:cs="仿宋"/>
                <w:sz w:val="21"/>
              </w:rPr>
            </w:pPr>
          </w:p>
          <w:p w14:paraId="0A94ACCD">
            <w:pPr>
              <w:spacing w:before="103" w:line="183" w:lineRule="auto"/>
              <w:ind w:left="169"/>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服务内容</w:t>
            </w:r>
          </w:p>
        </w:tc>
        <w:tc>
          <w:tcPr>
            <w:tcW w:w="770" w:type="dxa"/>
            <w:vAlign w:val="top"/>
          </w:tcPr>
          <w:p w14:paraId="1E162CA9">
            <w:pPr>
              <w:spacing w:line="321" w:lineRule="auto"/>
              <w:rPr>
                <w:rFonts w:hint="eastAsia" w:ascii="仿宋" w:hAnsi="仿宋" w:eastAsia="仿宋" w:cs="仿宋"/>
                <w:sz w:val="21"/>
              </w:rPr>
            </w:pPr>
          </w:p>
          <w:p w14:paraId="26E89FFF">
            <w:pPr>
              <w:spacing w:before="103" w:line="182" w:lineRule="auto"/>
              <w:ind w:left="145"/>
              <w:rPr>
                <w:rFonts w:hint="eastAsia" w:ascii="仿宋" w:hAnsi="仿宋" w:eastAsia="仿宋" w:cs="仿宋"/>
                <w:spacing w:val="-2"/>
                <w:sz w:val="24"/>
                <w:szCs w:val="24"/>
              </w:rPr>
            </w:pPr>
            <w:r>
              <w:rPr>
                <w:rFonts w:hint="eastAsia" w:ascii="仿宋" w:hAnsi="仿宋" w:eastAsia="仿宋" w:cs="仿宋"/>
                <w:spacing w:val="-2"/>
                <w:sz w:val="24"/>
                <w:szCs w:val="24"/>
              </w:rPr>
              <w:t>数量</w:t>
            </w:r>
          </w:p>
          <w:p w14:paraId="15F9A167">
            <w:pPr>
              <w:spacing w:before="103" w:line="182" w:lineRule="auto"/>
              <w:ind w:left="145"/>
              <w:rPr>
                <w:rFonts w:hint="eastAsia" w:ascii="仿宋" w:hAnsi="仿宋" w:eastAsia="仿宋" w:cs="仿宋"/>
                <w:spacing w:val="-2"/>
                <w:sz w:val="24"/>
                <w:szCs w:val="24"/>
                <w:lang w:eastAsia="zh-CN"/>
              </w:rPr>
            </w:pPr>
          </w:p>
        </w:tc>
        <w:tc>
          <w:tcPr>
            <w:tcW w:w="1014" w:type="dxa"/>
            <w:vAlign w:val="top"/>
          </w:tcPr>
          <w:p w14:paraId="56B7B7E7">
            <w:pPr>
              <w:spacing w:before="103" w:line="183" w:lineRule="auto"/>
              <w:ind w:left="146"/>
              <w:rPr>
                <w:rFonts w:hint="eastAsia" w:ascii="仿宋" w:hAnsi="仿宋" w:eastAsia="仿宋" w:cs="仿宋"/>
                <w:spacing w:val="-1"/>
                <w:sz w:val="24"/>
                <w:szCs w:val="24"/>
                <w:lang w:val="en-US" w:eastAsia="zh-CN"/>
              </w:rPr>
            </w:pPr>
          </w:p>
          <w:p w14:paraId="22BA32F3">
            <w:pPr>
              <w:spacing w:before="103" w:line="183" w:lineRule="auto"/>
              <w:ind w:left="14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单位</w:t>
            </w:r>
          </w:p>
        </w:tc>
        <w:tc>
          <w:tcPr>
            <w:tcW w:w="1014" w:type="dxa"/>
            <w:vAlign w:val="top"/>
          </w:tcPr>
          <w:p w14:paraId="7A70C266">
            <w:pPr>
              <w:spacing w:line="319" w:lineRule="auto"/>
              <w:rPr>
                <w:rFonts w:hint="eastAsia" w:ascii="仿宋" w:hAnsi="仿宋" w:eastAsia="仿宋" w:cs="仿宋"/>
                <w:sz w:val="21"/>
              </w:rPr>
            </w:pPr>
          </w:p>
          <w:p w14:paraId="7795A5F1">
            <w:pPr>
              <w:spacing w:before="103" w:line="183" w:lineRule="auto"/>
              <w:ind w:left="146"/>
              <w:rPr>
                <w:rFonts w:hint="eastAsia" w:ascii="仿宋" w:hAnsi="仿宋" w:eastAsia="仿宋" w:cs="仿宋"/>
                <w:sz w:val="24"/>
                <w:szCs w:val="24"/>
              </w:rPr>
            </w:pP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地</w:t>
            </w:r>
          </w:p>
        </w:tc>
        <w:tc>
          <w:tcPr>
            <w:tcW w:w="1416" w:type="dxa"/>
            <w:vAlign w:val="top"/>
          </w:tcPr>
          <w:p w14:paraId="22969DBE">
            <w:pPr>
              <w:spacing w:line="319" w:lineRule="auto"/>
              <w:rPr>
                <w:rFonts w:hint="eastAsia" w:ascii="仿宋" w:hAnsi="仿宋" w:eastAsia="仿宋" w:cs="仿宋"/>
                <w:sz w:val="21"/>
              </w:rPr>
            </w:pPr>
          </w:p>
          <w:p w14:paraId="70EF3CDB">
            <w:pPr>
              <w:spacing w:before="103" w:line="183" w:lineRule="auto"/>
              <w:ind w:left="111"/>
              <w:rPr>
                <w:rFonts w:hint="eastAsia" w:ascii="仿宋" w:hAnsi="仿宋" w:eastAsia="仿宋" w:cs="仿宋"/>
                <w:sz w:val="24"/>
                <w:szCs w:val="24"/>
              </w:rPr>
            </w:pPr>
            <w:r>
              <w:rPr>
                <w:rFonts w:hint="eastAsia" w:ascii="仿宋" w:hAnsi="仿宋" w:eastAsia="仿宋" w:cs="仿宋"/>
                <w:spacing w:val="-1"/>
                <w:sz w:val="24"/>
                <w:szCs w:val="24"/>
                <w:lang w:eastAsia="zh-CN"/>
              </w:rPr>
              <w:t>服务商</w:t>
            </w:r>
            <w:r>
              <w:rPr>
                <w:rFonts w:hint="eastAsia" w:ascii="仿宋" w:hAnsi="仿宋" w:eastAsia="仿宋" w:cs="仿宋"/>
                <w:spacing w:val="-1"/>
                <w:sz w:val="24"/>
                <w:szCs w:val="24"/>
              </w:rPr>
              <w:t>名称</w:t>
            </w:r>
          </w:p>
        </w:tc>
        <w:tc>
          <w:tcPr>
            <w:tcW w:w="692" w:type="dxa"/>
            <w:textDirection w:val="tbRlV"/>
            <w:vAlign w:val="top"/>
          </w:tcPr>
          <w:p w14:paraId="719A66FD">
            <w:pPr>
              <w:spacing w:before="221" w:line="180" w:lineRule="auto"/>
              <w:ind w:left="225"/>
              <w:rPr>
                <w:rFonts w:hint="eastAsia" w:ascii="仿宋" w:hAnsi="仿宋" w:eastAsia="仿宋" w:cs="仿宋"/>
                <w:sz w:val="24"/>
                <w:szCs w:val="24"/>
              </w:rPr>
            </w:pPr>
            <w:r>
              <w:rPr>
                <w:rFonts w:hint="eastAsia" w:ascii="仿宋" w:hAnsi="仿宋" w:eastAsia="仿宋" w:cs="仿宋"/>
                <w:spacing w:val="-2"/>
                <w:sz w:val="24"/>
                <w:szCs w:val="24"/>
              </w:rPr>
              <w:t>单</w:t>
            </w:r>
            <w:r>
              <w:rPr>
                <w:rFonts w:hint="eastAsia" w:ascii="仿宋" w:hAnsi="仿宋" w:eastAsia="仿宋" w:cs="仿宋"/>
                <w:spacing w:val="13"/>
                <w:sz w:val="24"/>
                <w:szCs w:val="24"/>
              </w:rPr>
              <w:t xml:space="preserve">  </w:t>
            </w:r>
            <w:r>
              <w:rPr>
                <w:rFonts w:hint="eastAsia" w:ascii="仿宋" w:hAnsi="仿宋" w:eastAsia="仿宋" w:cs="仿宋"/>
                <w:spacing w:val="-2"/>
                <w:sz w:val="24"/>
                <w:szCs w:val="24"/>
              </w:rPr>
              <w:t>价</w:t>
            </w:r>
          </w:p>
        </w:tc>
        <w:tc>
          <w:tcPr>
            <w:tcW w:w="843" w:type="dxa"/>
            <w:vAlign w:val="top"/>
          </w:tcPr>
          <w:p w14:paraId="257489DA">
            <w:pPr>
              <w:spacing w:line="319" w:lineRule="auto"/>
              <w:rPr>
                <w:rFonts w:hint="eastAsia" w:ascii="仿宋" w:hAnsi="仿宋" w:eastAsia="仿宋" w:cs="仿宋"/>
                <w:sz w:val="21"/>
              </w:rPr>
            </w:pPr>
          </w:p>
          <w:p w14:paraId="72AB253B">
            <w:pPr>
              <w:spacing w:before="103" w:line="183" w:lineRule="auto"/>
              <w:ind w:left="183"/>
              <w:rPr>
                <w:rFonts w:hint="eastAsia" w:ascii="仿宋" w:hAnsi="仿宋" w:eastAsia="仿宋" w:cs="仿宋"/>
                <w:sz w:val="24"/>
                <w:szCs w:val="24"/>
              </w:rPr>
            </w:pPr>
            <w:r>
              <w:rPr>
                <w:rFonts w:hint="eastAsia" w:ascii="仿宋" w:hAnsi="仿宋" w:eastAsia="仿宋" w:cs="仿宋"/>
                <w:spacing w:val="-2"/>
                <w:sz w:val="24"/>
                <w:szCs w:val="24"/>
              </w:rPr>
              <w:t>总价</w:t>
            </w:r>
          </w:p>
        </w:tc>
        <w:tc>
          <w:tcPr>
            <w:tcW w:w="805" w:type="dxa"/>
            <w:vAlign w:val="top"/>
          </w:tcPr>
          <w:p w14:paraId="3C4EBEE2">
            <w:pPr>
              <w:spacing w:line="318" w:lineRule="auto"/>
              <w:rPr>
                <w:rFonts w:hint="eastAsia" w:ascii="仿宋" w:hAnsi="仿宋" w:eastAsia="仿宋" w:cs="仿宋"/>
                <w:sz w:val="21"/>
              </w:rPr>
            </w:pPr>
          </w:p>
          <w:p w14:paraId="3916FCA4">
            <w:pPr>
              <w:spacing w:before="103" w:line="184" w:lineRule="auto"/>
              <w:ind w:left="159"/>
              <w:rPr>
                <w:rFonts w:hint="eastAsia" w:ascii="仿宋" w:hAnsi="仿宋" w:eastAsia="仿宋" w:cs="仿宋"/>
                <w:sz w:val="24"/>
                <w:szCs w:val="24"/>
              </w:rPr>
            </w:pPr>
            <w:r>
              <w:rPr>
                <w:rFonts w:hint="eastAsia" w:ascii="仿宋" w:hAnsi="仿宋" w:eastAsia="仿宋" w:cs="仿宋"/>
                <w:spacing w:val="-1"/>
                <w:sz w:val="24"/>
                <w:szCs w:val="24"/>
              </w:rPr>
              <w:t>备注</w:t>
            </w:r>
          </w:p>
        </w:tc>
      </w:tr>
      <w:tr w14:paraId="4EE5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8" w:type="dxa"/>
            <w:vAlign w:val="top"/>
          </w:tcPr>
          <w:p w14:paraId="352A86EB">
            <w:pPr>
              <w:spacing w:before="227" w:line="174" w:lineRule="auto"/>
              <w:ind w:left="132"/>
              <w:rPr>
                <w:rFonts w:hint="eastAsia" w:ascii="仿宋" w:hAnsi="仿宋" w:eastAsia="仿宋" w:cs="仿宋"/>
                <w:sz w:val="24"/>
                <w:szCs w:val="24"/>
              </w:rPr>
            </w:pPr>
            <w:r>
              <w:rPr>
                <w:rFonts w:hint="eastAsia" w:ascii="仿宋" w:hAnsi="仿宋" w:eastAsia="仿宋" w:cs="仿宋"/>
                <w:spacing w:val="-13"/>
                <w:sz w:val="24"/>
                <w:szCs w:val="24"/>
              </w:rPr>
              <w:t>1.</w:t>
            </w:r>
          </w:p>
        </w:tc>
        <w:tc>
          <w:tcPr>
            <w:tcW w:w="1335" w:type="dxa"/>
            <w:vAlign w:val="top"/>
          </w:tcPr>
          <w:p w14:paraId="01F6D53D">
            <w:pPr>
              <w:spacing w:before="212" w:line="183" w:lineRule="auto"/>
              <w:ind w:left="190"/>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名称</w:t>
            </w:r>
          </w:p>
        </w:tc>
        <w:tc>
          <w:tcPr>
            <w:tcW w:w="1538" w:type="dxa"/>
            <w:vAlign w:val="top"/>
          </w:tcPr>
          <w:p w14:paraId="6373E814">
            <w:pPr>
              <w:rPr>
                <w:rFonts w:hint="eastAsia" w:ascii="仿宋" w:hAnsi="仿宋" w:eastAsia="仿宋" w:cs="仿宋"/>
                <w:sz w:val="21"/>
              </w:rPr>
            </w:pPr>
          </w:p>
        </w:tc>
        <w:tc>
          <w:tcPr>
            <w:tcW w:w="770" w:type="dxa"/>
            <w:vAlign w:val="top"/>
          </w:tcPr>
          <w:p w14:paraId="68063EFA">
            <w:pPr>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25E603DA">
            <w:pPr>
              <w:ind w:firstLine="420" w:firstLineChars="200"/>
              <w:rPr>
                <w:rFonts w:hint="default" w:ascii="仿宋" w:hAnsi="仿宋" w:eastAsia="仿宋" w:cs="仿宋"/>
                <w:sz w:val="21"/>
                <w:lang w:val="en-US" w:eastAsia="zh-CN"/>
              </w:rPr>
            </w:pPr>
            <w:r>
              <w:rPr>
                <w:rFonts w:hint="eastAsia" w:ascii="仿宋" w:hAnsi="仿宋" w:eastAsia="仿宋" w:cs="仿宋"/>
                <w:sz w:val="21"/>
                <w:lang w:val="en-US" w:eastAsia="zh-CN"/>
              </w:rPr>
              <w:t>1</w:t>
            </w:r>
          </w:p>
        </w:tc>
        <w:tc>
          <w:tcPr>
            <w:tcW w:w="1014" w:type="dxa"/>
            <w:vAlign w:val="top"/>
          </w:tcPr>
          <w:p w14:paraId="10F16871">
            <w:pPr>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4F5BE999">
            <w:pPr>
              <w:ind w:firstLine="210" w:firstLineChars="100"/>
              <w:rPr>
                <w:rFonts w:hint="default" w:ascii="仿宋" w:hAnsi="仿宋" w:eastAsia="仿宋" w:cs="仿宋"/>
                <w:sz w:val="21"/>
                <w:lang w:val="en-US" w:eastAsia="zh-CN"/>
              </w:rPr>
            </w:pPr>
            <w:r>
              <w:rPr>
                <w:rFonts w:hint="eastAsia" w:ascii="仿宋" w:hAnsi="仿宋" w:eastAsia="仿宋" w:cs="仿宋"/>
                <w:sz w:val="21"/>
                <w:lang w:val="en-US" w:eastAsia="zh-CN"/>
              </w:rPr>
              <w:t xml:space="preserve"> 项</w:t>
            </w:r>
          </w:p>
        </w:tc>
        <w:tc>
          <w:tcPr>
            <w:tcW w:w="1014" w:type="dxa"/>
            <w:vAlign w:val="top"/>
          </w:tcPr>
          <w:p w14:paraId="4559611F">
            <w:pPr>
              <w:rPr>
                <w:rFonts w:hint="eastAsia" w:ascii="仿宋" w:hAnsi="仿宋" w:eastAsia="仿宋" w:cs="仿宋"/>
                <w:sz w:val="21"/>
              </w:rPr>
            </w:pPr>
          </w:p>
        </w:tc>
        <w:tc>
          <w:tcPr>
            <w:tcW w:w="1416" w:type="dxa"/>
            <w:vAlign w:val="top"/>
          </w:tcPr>
          <w:p w14:paraId="0BA812DF">
            <w:pPr>
              <w:rPr>
                <w:rFonts w:hint="eastAsia" w:ascii="仿宋" w:hAnsi="仿宋" w:eastAsia="仿宋" w:cs="仿宋"/>
                <w:sz w:val="21"/>
              </w:rPr>
            </w:pPr>
          </w:p>
        </w:tc>
        <w:tc>
          <w:tcPr>
            <w:tcW w:w="692" w:type="dxa"/>
            <w:vAlign w:val="top"/>
          </w:tcPr>
          <w:p w14:paraId="70CAFFE5">
            <w:pPr>
              <w:rPr>
                <w:rFonts w:hint="eastAsia" w:ascii="仿宋" w:hAnsi="仿宋" w:eastAsia="仿宋" w:cs="仿宋"/>
                <w:sz w:val="21"/>
              </w:rPr>
            </w:pPr>
          </w:p>
        </w:tc>
        <w:tc>
          <w:tcPr>
            <w:tcW w:w="843" w:type="dxa"/>
            <w:vAlign w:val="top"/>
          </w:tcPr>
          <w:p w14:paraId="1399E98A">
            <w:pPr>
              <w:rPr>
                <w:rFonts w:hint="eastAsia" w:ascii="仿宋" w:hAnsi="仿宋" w:eastAsia="仿宋" w:cs="仿宋"/>
                <w:sz w:val="21"/>
              </w:rPr>
            </w:pPr>
          </w:p>
        </w:tc>
        <w:tc>
          <w:tcPr>
            <w:tcW w:w="805" w:type="dxa"/>
            <w:vAlign w:val="top"/>
          </w:tcPr>
          <w:p w14:paraId="46DE48D0">
            <w:pPr>
              <w:rPr>
                <w:rFonts w:hint="eastAsia" w:ascii="仿宋" w:hAnsi="仿宋" w:eastAsia="仿宋" w:cs="仿宋"/>
                <w:sz w:val="21"/>
              </w:rPr>
            </w:pPr>
          </w:p>
        </w:tc>
      </w:tr>
      <w:tr w14:paraId="3948A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58" w:type="dxa"/>
            <w:vAlign w:val="top"/>
          </w:tcPr>
          <w:p w14:paraId="45EF287B">
            <w:pPr>
              <w:spacing w:before="272" w:line="173" w:lineRule="auto"/>
              <w:ind w:left="121"/>
              <w:rPr>
                <w:rFonts w:hint="eastAsia" w:ascii="仿宋" w:hAnsi="仿宋" w:eastAsia="仿宋" w:cs="仿宋"/>
                <w:sz w:val="24"/>
                <w:szCs w:val="24"/>
              </w:rPr>
            </w:pPr>
            <w:r>
              <w:rPr>
                <w:rFonts w:hint="eastAsia" w:ascii="仿宋" w:hAnsi="仿宋" w:eastAsia="仿宋" w:cs="仿宋"/>
                <w:spacing w:val="-7"/>
                <w:sz w:val="24"/>
                <w:szCs w:val="24"/>
              </w:rPr>
              <w:t>2.</w:t>
            </w:r>
          </w:p>
        </w:tc>
        <w:tc>
          <w:tcPr>
            <w:tcW w:w="1335" w:type="dxa"/>
            <w:vAlign w:val="top"/>
          </w:tcPr>
          <w:p w14:paraId="60A6C702">
            <w:pPr>
              <w:spacing w:before="256" w:line="182"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538" w:type="dxa"/>
            <w:vAlign w:val="top"/>
          </w:tcPr>
          <w:p w14:paraId="65A34436">
            <w:pPr>
              <w:rPr>
                <w:rFonts w:hint="eastAsia" w:ascii="仿宋" w:hAnsi="仿宋" w:eastAsia="仿宋" w:cs="仿宋"/>
                <w:sz w:val="21"/>
              </w:rPr>
            </w:pPr>
          </w:p>
        </w:tc>
        <w:tc>
          <w:tcPr>
            <w:tcW w:w="770" w:type="dxa"/>
            <w:vAlign w:val="top"/>
          </w:tcPr>
          <w:p w14:paraId="2594FE64">
            <w:pPr>
              <w:rPr>
                <w:rFonts w:hint="eastAsia" w:ascii="仿宋" w:hAnsi="仿宋" w:eastAsia="仿宋" w:cs="仿宋"/>
                <w:sz w:val="21"/>
              </w:rPr>
            </w:pPr>
          </w:p>
        </w:tc>
        <w:tc>
          <w:tcPr>
            <w:tcW w:w="1014" w:type="dxa"/>
            <w:vAlign w:val="top"/>
          </w:tcPr>
          <w:p w14:paraId="5F367FF7">
            <w:pPr>
              <w:rPr>
                <w:rFonts w:hint="eastAsia" w:ascii="仿宋" w:hAnsi="仿宋" w:eastAsia="仿宋" w:cs="仿宋"/>
                <w:sz w:val="21"/>
              </w:rPr>
            </w:pPr>
          </w:p>
        </w:tc>
        <w:tc>
          <w:tcPr>
            <w:tcW w:w="1014" w:type="dxa"/>
            <w:vAlign w:val="top"/>
          </w:tcPr>
          <w:p w14:paraId="4CBBB770">
            <w:pPr>
              <w:rPr>
                <w:rFonts w:hint="eastAsia" w:ascii="仿宋" w:hAnsi="仿宋" w:eastAsia="仿宋" w:cs="仿宋"/>
                <w:sz w:val="21"/>
              </w:rPr>
            </w:pPr>
          </w:p>
        </w:tc>
        <w:tc>
          <w:tcPr>
            <w:tcW w:w="1416" w:type="dxa"/>
            <w:vAlign w:val="top"/>
          </w:tcPr>
          <w:p w14:paraId="46596D17">
            <w:pPr>
              <w:rPr>
                <w:rFonts w:hint="eastAsia" w:ascii="仿宋" w:hAnsi="仿宋" w:eastAsia="仿宋" w:cs="仿宋"/>
                <w:sz w:val="21"/>
              </w:rPr>
            </w:pPr>
          </w:p>
        </w:tc>
        <w:tc>
          <w:tcPr>
            <w:tcW w:w="692" w:type="dxa"/>
            <w:vAlign w:val="top"/>
          </w:tcPr>
          <w:p w14:paraId="340D94C9">
            <w:pPr>
              <w:rPr>
                <w:rFonts w:hint="eastAsia" w:ascii="仿宋" w:hAnsi="仿宋" w:eastAsia="仿宋" w:cs="仿宋"/>
                <w:sz w:val="21"/>
              </w:rPr>
            </w:pPr>
          </w:p>
        </w:tc>
        <w:tc>
          <w:tcPr>
            <w:tcW w:w="843" w:type="dxa"/>
            <w:vAlign w:val="top"/>
          </w:tcPr>
          <w:p w14:paraId="4E1E2AB3">
            <w:pPr>
              <w:rPr>
                <w:rFonts w:hint="eastAsia" w:ascii="仿宋" w:hAnsi="仿宋" w:eastAsia="仿宋" w:cs="仿宋"/>
                <w:sz w:val="21"/>
              </w:rPr>
            </w:pPr>
          </w:p>
        </w:tc>
        <w:tc>
          <w:tcPr>
            <w:tcW w:w="805" w:type="dxa"/>
            <w:vAlign w:val="top"/>
          </w:tcPr>
          <w:p w14:paraId="62357A5F">
            <w:pPr>
              <w:rPr>
                <w:rFonts w:hint="eastAsia" w:ascii="仿宋" w:hAnsi="仿宋" w:eastAsia="仿宋" w:cs="仿宋"/>
                <w:sz w:val="21"/>
              </w:rPr>
            </w:pPr>
          </w:p>
        </w:tc>
      </w:tr>
      <w:tr w14:paraId="74FD9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58" w:type="dxa"/>
            <w:vAlign w:val="top"/>
          </w:tcPr>
          <w:p w14:paraId="205610B1">
            <w:pPr>
              <w:spacing w:line="252" w:lineRule="auto"/>
              <w:rPr>
                <w:rFonts w:hint="eastAsia" w:ascii="仿宋" w:hAnsi="仿宋" w:eastAsia="仿宋" w:cs="仿宋"/>
                <w:sz w:val="21"/>
              </w:rPr>
            </w:pPr>
          </w:p>
          <w:p w14:paraId="52CE8054">
            <w:pPr>
              <w:spacing w:before="103" w:line="173" w:lineRule="auto"/>
              <w:ind w:left="124"/>
              <w:rPr>
                <w:rFonts w:hint="eastAsia" w:ascii="仿宋" w:hAnsi="仿宋" w:eastAsia="仿宋" w:cs="仿宋"/>
                <w:sz w:val="24"/>
                <w:szCs w:val="24"/>
              </w:rPr>
            </w:pPr>
            <w:r>
              <w:rPr>
                <w:rFonts w:hint="eastAsia" w:ascii="仿宋" w:hAnsi="仿宋" w:eastAsia="仿宋" w:cs="仿宋"/>
                <w:spacing w:val="-9"/>
                <w:sz w:val="24"/>
                <w:szCs w:val="24"/>
              </w:rPr>
              <w:t>3.</w:t>
            </w:r>
          </w:p>
        </w:tc>
        <w:tc>
          <w:tcPr>
            <w:tcW w:w="1335" w:type="dxa"/>
            <w:vAlign w:val="top"/>
          </w:tcPr>
          <w:p w14:paraId="63906154">
            <w:pPr>
              <w:spacing w:line="173" w:lineRule="auto"/>
              <w:ind w:left="187"/>
              <w:rPr>
                <w:rFonts w:hint="eastAsia" w:ascii="仿宋" w:hAnsi="仿宋" w:eastAsia="仿宋" w:cs="仿宋"/>
                <w:sz w:val="24"/>
                <w:szCs w:val="24"/>
                <w:lang w:val="en-US" w:eastAsia="zh-CN"/>
              </w:rPr>
            </w:pPr>
          </w:p>
          <w:p w14:paraId="047E5CB8">
            <w:pPr>
              <w:spacing w:line="17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14:paraId="271EE758">
            <w:pPr>
              <w:rPr>
                <w:rFonts w:hint="eastAsia" w:ascii="仿宋" w:hAnsi="仿宋" w:eastAsia="仿宋" w:cs="仿宋"/>
                <w:sz w:val="21"/>
              </w:rPr>
            </w:pPr>
          </w:p>
        </w:tc>
        <w:tc>
          <w:tcPr>
            <w:tcW w:w="770" w:type="dxa"/>
            <w:vAlign w:val="top"/>
          </w:tcPr>
          <w:p w14:paraId="1F2B34A4">
            <w:pPr>
              <w:rPr>
                <w:rFonts w:hint="eastAsia" w:ascii="仿宋" w:hAnsi="仿宋" w:eastAsia="仿宋" w:cs="仿宋"/>
                <w:sz w:val="21"/>
              </w:rPr>
            </w:pPr>
          </w:p>
        </w:tc>
        <w:tc>
          <w:tcPr>
            <w:tcW w:w="1014" w:type="dxa"/>
            <w:vAlign w:val="top"/>
          </w:tcPr>
          <w:p w14:paraId="1C0AF19C">
            <w:pPr>
              <w:rPr>
                <w:rFonts w:hint="eastAsia" w:ascii="仿宋" w:hAnsi="仿宋" w:eastAsia="仿宋" w:cs="仿宋"/>
                <w:sz w:val="21"/>
              </w:rPr>
            </w:pPr>
          </w:p>
        </w:tc>
        <w:tc>
          <w:tcPr>
            <w:tcW w:w="1014" w:type="dxa"/>
            <w:vAlign w:val="top"/>
          </w:tcPr>
          <w:p w14:paraId="0D9B174C">
            <w:pPr>
              <w:rPr>
                <w:rFonts w:hint="eastAsia" w:ascii="仿宋" w:hAnsi="仿宋" w:eastAsia="仿宋" w:cs="仿宋"/>
                <w:sz w:val="21"/>
              </w:rPr>
            </w:pPr>
          </w:p>
        </w:tc>
        <w:tc>
          <w:tcPr>
            <w:tcW w:w="1416" w:type="dxa"/>
            <w:vAlign w:val="top"/>
          </w:tcPr>
          <w:p w14:paraId="64F3A8E1">
            <w:pPr>
              <w:rPr>
                <w:rFonts w:hint="eastAsia" w:ascii="仿宋" w:hAnsi="仿宋" w:eastAsia="仿宋" w:cs="仿宋"/>
                <w:sz w:val="21"/>
              </w:rPr>
            </w:pPr>
          </w:p>
        </w:tc>
        <w:tc>
          <w:tcPr>
            <w:tcW w:w="692" w:type="dxa"/>
            <w:vAlign w:val="top"/>
          </w:tcPr>
          <w:p w14:paraId="1CC35D33">
            <w:pPr>
              <w:rPr>
                <w:rFonts w:hint="eastAsia" w:ascii="仿宋" w:hAnsi="仿宋" w:eastAsia="仿宋" w:cs="仿宋"/>
                <w:sz w:val="21"/>
              </w:rPr>
            </w:pPr>
          </w:p>
        </w:tc>
        <w:tc>
          <w:tcPr>
            <w:tcW w:w="843" w:type="dxa"/>
            <w:vAlign w:val="top"/>
          </w:tcPr>
          <w:p w14:paraId="059C6503">
            <w:pPr>
              <w:rPr>
                <w:rFonts w:hint="eastAsia" w:ascii="仿宋" w:hAnsi="仿宋" w:eastAsia="仿宋" w:cs="仿宋"/>
                <w:sz w:val="21"/>
              </w:rPr>
            </w:pPr>
          </w:p>
        </w:tc>
        <w:tc>
          <w:tcPr>
            <w:tcW w:w="805" w:type="dxa"/>
            <w:vAlign w:val="top"/>
          </w:tcPr>
          <w:p w14:paraId="7399FF07">
            <w:pPr>
              <w:rPr>
                <w:rFonts w:hint="eastAsia" w:ascii="仿宋" w:hAnsi="仿宋" w:eastAsia="仿宋" w:cs="仿宋"/>
                <w:sz w:val="21"/>
              </w:rPr>
            </w:pPr>
          </w:p>
        </w:tc>
      </w:tr>
      <w:tr w14:paraId="754E8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58" w:type="dxa"/>
            <w:vAlign w:val="top"/>
          </w:tcPr>
          <w:p w14:paraId="3E963B72">
            <w:pPr>
              <w:spacing w:before="278" w:line="171" w:lineRule="auto"/>
              <w:ind w:left="109"/>
              <w:rPr>
                <w:rFonts w:hint="eastAsia" w:ascii="仿宋" w:hAnsi="仿宋" w:eastAsia="仿宋" w:cs="仿宋"/>
                <w:sz w:val="24"/>
                <w:szCs w:val="24"/>
              </w:rPr>
            </w:pPr>
            <w:r>
              <w:rPr>
                <w:rFonts w:hint="eastAsia" w:ascii="仿宋" w:hAnsi="仿宋" w:eastAsia="仿宋" w:cs="仿宋"/>
                <w:spacing w:val="-1"/>
                <w:sz w:val="24"/>
                <w:szCs w:val="24"/>
              </w:rPr>
              <w:t>4.</w:t>
            </w:r>
          </w:p>
        </w:tc>
        <w:tc>
          <w:tcPr>
            <w:tcW w:w="1335" w:type="dxa"/>
            <w:vAlign w:val="top"/>
          </w:tcPr>
          <w:p w14:paraId="1B3DF8B0">
            <w:pPr>
              <w:spacing w:before="258" w:line="18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14:paraId="5B06AD94">
            <w:pPr>
              <w:rPr>
                <w:rFonts w:hint="eastAsia" w:ascii="仿宋" w:hAnsi="仿宋" w:eastAsia="仿宋" w:cs="仿宋"/>
                <w:sz w:val="21"/>
              </w:rPr>
            </w:pPr>
          </w:p>
        </w:tc>
        <w:tc>
          <w:tcPr>
            <w:tcW w:w="770" w:type="dxa"/>
            <w:vAlign w:val="top"/>
          </w:tcPr>
          <w:p w14:paraId="0FA7093E">
            <w:pPr>
              <w:rPr>
                <w:rFonts w:hint="eastAsia" w:ascii="仿宋" w:hAnsi="仿宋" w:eastAsia="仿宋" w:cs="仿宋"/>
                <w:sz w:val="21"/>
              </w:rPr>
            </w:pPr>
          </w:p>
        </w:tc>
        <w:tc>
          <w:tcPr>
            <w:tcW w:w="1014" w:type="dxa"/>
            <w:vAlign w:val="top"/>
          </w:tcPr>
          <w:p w14:paraId="08BE89C1">
            <w:pPr>
              <w:rPr>
                <w:rFonts w:hint="eastAsia" w:ascii="仿宋" w:hAnsi="仿宋" w:eastAsia="仿宋" w:cs="仿宋"/>
                <w:sz w:val="21"/>
              </w:rPr>
            </w:pPr>
          </w:p>
        </w:tc>
        <w:tc>
          <w:tcPr>
            <w:tcW w:w="1014" w:type="dxa"/>
            <w:vAlign w:val="top"/>
          </w:tcPr>
          <w:p w14:paraId="529AAACE">
            <w:pPr>
              <w:rPr>
                <w:rFonts w:hint="eastAsia" w:ascii="仿宋" w:hAnsi="仿宋" w:eastAsia="仿宋" w:cs="仿宋"/>
                <w:sz w:val="21"/>
              </w:rPr>
            </w:pPr>
          </w:p>
        </w:tc>
        <w:tc>
          <w:tcPr>
            <w:tcW w:w="1416" w:type="dxa"/>
            <w:vAlign w:val="top"/>
          </w:tcPr>
          <w:p w14:paraId="0F8EC914">
            <w:pPr>
              <w:rPr>
                <w:rFonts w:hint="eastAsia" w:ascii="仿宋" w:hAnsi="仿宋" w:eastAsia="仿宋" w:cs="仿宋"/>
                <w:sz w:val="21"/>
              </w:rPr>
            </w:pPr>
          </w:p>
        </w:tc>
        <w:tc>
          <w:tcPr>
            <w:tcW w:w="692" w:type="dxa"/>
            <w:vAlign w:val="top"/>
          </w:tcPr>
          <w:p w14:paraId="19657AC7">
            <w:pPr>
              <w:rPr>
                <w:rFonts w:hint="eastAsia" w:ascii="仿宋" w:hAnsi="仿宋" w:eastAsia="仿宋" w:cs="仿宋"/>
                <w:sz w:val="21"/>
              </w:rPr>
            </w:pPr>
          </w:p>
        </w:tc>
        <w:tc>
          <w:tcPr>
            <w:tcW w:w="843" w:type="dxa"/>
            <w:vAlign w:val="top"/>
          </w:tcPr>
          <w:p w14:paraId="747213D6">
            <w:pPr>
              <w:rPr>
                <w:rFonts w:hint="eastAsia" w:ascii="仿宋" w:hAnsi="仿宋" w:eastAsia="仿宋" w:cs="仿宋"/>
                <w:sz w:val="21"/>
              </w:rPr>
            </w:pPr>
          </w:p>
        </w:tc>
        <w:tc>
          <w:tcPr>
            <w:tcW w:w="805" w:type="dxa"/>
            <w:vAlign w:val="top"/>
          </w:tcPr>
          <w:p w14:paraId="25CDD59D">
            <w:pPr>
              <w:rPr>
                <w:rFonts w:hint="eastAsia" w:ascii="仿宋" w:hAnsi="仿宋" w:eastAsia="仿宋" w:cs="仿宋"/>
                <w:sz w:val="21"/>
              </w:rPr>
            </w:pPr>
          </w:p>
        </w:tc>
      </w:tr>
      <w:tr w14:paraId="3D8C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58" w:type="dxa"/>
            <w:vAlign w:val="top"/>
          </w:tcPr>
          <w:p w14:paraId="0DC2C318">
            <w:pPr>
              <w:spacing w:before="286" w:line="171" w:lineRule="auto"/>
              <w:ind w:left="127"/>
              <w:rPr>
                <w:rFonts w:hint="eastAsia" w:ascii="仿宋" w:hAnsi="仿宋" w:eastAsia="仿宋" w:cs="仿宋"/>
                <w:sz w:val="24"/>
                <w:szCs w:val="24"/>
              </w:rPr>
            </w:pPr>
            <w:r>
              <w:rPr>
                <w:rFonts w:hint="eastAsia" w:ascii="仿宋" w:hAnsi="仿宋" w:eastAsia="仿宋" w:cs="仿宋"/>
                <w:spacing w:val="-10"/>
                <w:sz w:val="24"/>
                <w:szCs w:val="24"/>
              </w:rPr>
              <w:t>5.</w:t>
            </w:r>
          </w:p>
        </w:tc>
        <w:tc>
          <w:tcPr>
            <w:tcW w:w="1335" w:type="dxa"/>
            <w:vAlign w:val="top"/>
          </w:tcPr>
          <w:p w14:paraId="0D7A936E">
            <w:pPr>
              <w:spacing w:before="263" w:line="184" w:lineRule="auto"/>
              <w:ind w:left="187"/>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14:paraId="43324184">
            <w:pPr>
              <w:rPr>
                <w:rFonts w:hint="eastAsia" w:ascii="仿宋" w:hAnsi="仿宋" w:eastAsia="仿宋" w:cs="仿宋"/>
                <w:sz w:val="21"/>
              </w:rPr>
            </w:pPr>
          </w:p>
        </w:tc>
        <w:tc>
          <w:tcPr>
            <w:tcW w:w="770" w:type="dxa"/>
            <w:vAlign w:val="top"/>
          </w:tcPr>
          <w:p w14:paraId="45702027">
            <w:pPr>
              <w:rPr>
                <w:rFonts w:hint="eastAsia" w:ascii="仿宋" w:hAnsi="仿宋" w:eastAsia="仿宋" w:cs="仿宋"/>
                <w:sz w:val="21"/>
              </w:rPr>
            </w:pPr>
          </w:p>
        </w:tc>
        <w:tc>
          <w:tcPr>
            <w:tcW w:w="1014" w:type="dxa"/>
            <w:vAlign w:val="top"/>
          </w:tcPr>
          <w:p w14:paraId="0D218EAE">
            <w:pPr>
              <w:rPr>
                <w:rFonts w:hint="eastAsia" w:ascii="仿宋" w:hAnsi="仿宋" w:eastAsia="仿宋" w:cs="仿宋"/>
                <w:sz w:val="21"/>
              </w:rPr>
            </w:pPr>
          </w:p>
        </w:tc>
        <w:tc>
          <w:tcPr>
            <w:tcW w:w="1014" w:type="dxa"/>
            <w:vAlign w:val="top"/>
          </w:tcPr>
          <w:p w14:paraId="73747002">
            <w:pPr>
              <w:rPr>
                <w:rFonts w:hint="eastAsia" w:ascii="仿宋" w:hAnsi="仿宋" w:eastAsia="仿宋" w:cs="仿宋"/>
                <w:sz w:val="21"/>
              </w:rPr>
            </w:pPr>
          </w:p>
        </w:tc>
        <w:tc>
          <w:tcPr>
            <w:tcW w:w="1416" w:type="dxa"/>
            <w:vAlign w:val="top"/>
          </w:tcPr>
          <w:p w14:paraId="3E7E3BF6">
            <w:pPr>
              <w:rPr>
                <w:rFonts w:hint="eastAsia" w:ascii="仿宋" w:hAnsi="仿宋" w:eastAsia="仿宋" w:cs="仿宋"/>
                <w:sz w:val="21"/>
              </w:rPr>
            </w:pPr>
          </w:p>
        </w:tc>
        <w:tc>
          <w:tcPr>
            <w:tcW w:w="692" w:type="dxa"/>
            <w:vAlign w:val="top"/>
          </w:tcPr>
          <w:p w14:paraId="34925EA4">
            <w:pPr>
              <w:rPr>
                <w:rFonts w:hint="eastAsia" w:ascii="仿宋" w:hAnsi="仿宋" w:eastAsia="仿宋" w:cs="仿宋"/>
                <w:sz w:val="21"/>
              </w:rPr>
            </w:pPr>
          </w:p>
        </w:tc>
        <w:tc>
          <w:tcPr>
            <w:tcW w:w="843" w:type="dxa"/>
            <w:vAlign w:val="top"/>
          </w:tcPr>
          <w:p w14:paraId="7C0DD60E">
            <w:pPr>
              <w:rPr>
                <w:rFonts w:hint="eastAsia" w:ascii="仿宋" w:hAnsi="仿宋" w:eastAsia="仿宋" w:cs="仿宋"/>
                <w:sz w:val="21"/>
              </w:rPr>
            </w:pPr>
          </w:p>
        </w:tc>
        <w:tc>
          <w:tcPr>
            <w:tcW w:w="805" w:type="dxa"/>
            <w:vAlign w:val="top"/>
          </w:tcPr>
          <w:p w14:paraId="691B2B42">
            <w:pPr>
              <w:rPr>
                <w:rFonts w:hint="eastAsia" w:ascii="仿宋" w:hAnsi="仿宋" w:eastAsia="仿宋" w:cs="仿宋"/>
                <w:sz w:val="21"/>
              </w:rPr>
            </w:pPr>
          </w:p>
        </w:tc>
      </w:tr>
    </w:tbl>
    <w:p w14:paraId="50BB4B31">
      <w:pPr>
        <w:spacing w:line="364" w:lineRule="auto"/>
        <w:rPr>
          <w:rFonts w:hint="eastAsia" w:ascii="仿宋" w:hAnsi="仿宋" w:eastAsia="仿宋" w:cs="仿宋"/>
          <w:sz w:val="21"/>
        </w:rPr>
      </w:pPr>
    </w:p>
    <w:p w14:paraId="1672ED1E">
      <w:pPr>
        <w:spacing w:before="103" w:line="360" w:lineRule="auto"/>
        <w:ind w:left="1322"/>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法定代表人或其委托代理人（签/章） :</w:t>
      </w:r>
      <w:r>
        <w:rPr>
          <w:rFonts w:hint="eastAsia" w:ascii="仿宋" w:hAnsi="仿宋" w:eastAsia="仿宋" w:cs="仿宋"/>
          <w:spacing w:val="-3"/>
          <w:sz w:val="24"/>
          <w:szCs w:val="24"/>
          <w:u w:val="single" w:color="auto"/>
        </w:rPr>
        <w:t xml:space="preserve">                                     </w:t>
      </w:r>
    </w:p>
    <w:p w14:paraId="6F68C3D2">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3FCD748E">
      <w:p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3"/>
          <w:sz w:val="24"/>
          <w:szCs w:val="24"/>
        </w:rPr>
        <w:t>注:1.投标人必须详细描述上述内容， 若未描述后果自负。</w:t>
      </w:r>
    </w:p>
    <w:p w14:paraId="3DB59DA2">
      <w:pPr>
        <w:spacing w:before="82" w:line="360" w:lineRule="auto"/>
        <w:ind w:left="1695" w:right="1506" w:hanging="5"/>
        <w:jc w:val="both"/>
        <w:rPr>
          <w:rFonts w:hint="eastAsia" w:ascii="仿宋" w:hAnsi="仿宋" w:eastAsia="仿宋" w:cs="仿宋"/>
          <w:sz w:val="24"/>
          <w:szCs w:val="24"/>
        </w:rPr>
      </w:pPr>
      <w:r>
        <w:rPr>
          <w:rFonts w:hint="eastAsia" w:ascii="仿宋" w:hAnsi="仿宋" w:eastAsia="仿宋" w:cs="仿宋"/>
          <w:color w:val="404040"/>
          <w:spacing w:val="-2"/>
          <w:sz w:val="24"/>
          <w:szCs w:val="24"/>
        </w:rPr>
        <w:t>2.投标人按单价计算的结果与总价不一致,以单价为</w:t>
      </w:r>
      <w:r>
        <w:rPr>
          <w:rFonts w:hint="eastAsia" w:ascii="仿宋" w:hAnsi="仿宋" w:eastAsia="仿宋" w:cs="仿宋"/>
          <w:color w:val="404040"/>
          <w:spacing w:val="-3"/>
          <w:sz w:val="24"/>
          <w:szCs w:val="24"/>
        </w:rPr>
        <w:t>准修正总价。</w:t>
      </w:r>
      <w:r>
        <w:rPr>
          <w:rFonts w:hint="eastAsia" w:ascii="仿宋" w:hAnsi="仿宋" w:eastAsia="仿宋" w:cs="仿宋"/>
          <w:color w:val="404040"/>
          <w:sz w:val="24"/>
          <w:szCs w:val="24"/>
        </w:rPr>
        <w:t xml:space="preserve"> </w:t>
      </w:r>
      <w:r>
        <w:rPr>
          <w:rFonts w:hint="eastAsia" w:ascii="仿宋" w:hAnsi="仿宋" w:eastAsia="仿宋" w:cs="仿宋"/>
          <w:color w:val="404040"/>
          <w:spacing w:val="-1"/>
          <w:sz w:val="24"/>
          <w:szCs w:val="24"/>
        </w:rPr>
        <w:t>3.投标人不提供详细分项报价将视为没有实质性响应</w:t>
      </w:r>
      <w:r>
        <w:rPr>
          <w:rFonts w:hint="eastAsia" w:ascii="仿宋" w:hAnsi="仿宋" w:eastAsia="仿宋" w:cs="仿宋"/>
          <w:color w:val="404040"/>
          <w:spacing w:val="-1"/>
          <w:sz w:val="24"/>
          <w:szCs w:val="24"/>
          <w:lang w:eastAsia="zh-CN"/>
        </w:rPr>
        <w:t>磋商文件</w:t>
      </w:r>
      <w:r>
        <w:rPr>
          <w:rFonts w:hint="eastAsia" w:ascii="仿宋" w:hAnsi="仿宋" w:eastAsia="仿宋" w:cs="仿宋"/>
          <w:color w:val="404040"/>
          <w:spacing w:val="-1"/>
          <w:sz w:val="24"/>
          <w:szCs w:val="24"/>
        </w:rPr>
        <w:t>。</w:t>
      </w:r>
    </w:p>
    <w:p w14:paraId="1C38B3C3">
      <w:pPr>
        <w:spacing w:before="1" w:line="360" w:lineRule="auto"/>
        <w:ind w:left="1681"/>
        <w:rPr>
          <w:rFonts w:hint="eastAsia" w:ascii="仿宋" w:hAnsi="仿宋" w:eastAsia="仿宋" w:cs="仿宋"/>
          <w:sz w:val="24"/>
          <w:szCs w:val="24"/>
        </w:rPr>
      </w:pPr>
      <w:r>
        <w:rPr>
          <w:rFonts w:hint="eastAsia" w:ascii="仿宋" w:hAnsi="仿宋" w:eastAsia="仿宋" w:cs="仿宋"/>
          <w:color w:val="404040"/>
          <w:spacing w:val="-4"/>
          <w:sz w:val="24"/>
          <w:szCs w:val="24"/>
        </w:rPr>
        <w:t>4.</w:t>
      </w:r>
      <w:r>
        <w:rPr>
          <w:rFonts w:hint="eastAsia" w:ascii="仿宋" w:hAnsi="仿宋" w:eastAsia="仿宋" w:cs="仿宋"/>
          <w:color w:val="404040"/>
          <w:spacing w:val="-7"/>
          <w:sz w:val="24"/>
          <w:szCs w:val="24"/>
        </w:rPr>
        <w:t>投标人开标一览表（报价表）</w:t>
      </w:r>
      <w:r>
        <w:rPr>
          <w:rFonts w:hint="eastAsia" w:ascii="仿宋" w:hAnsi="仿宋" w:eastAsia="仿宋" w:cs="仿宋"/>
          <w:color w:val="404040"/>
          <w:spacing w:val="-22"/>
          <w:sz w:val="24"/>
          <w:szCs w:val="24"/>
        </w:rPr>
        <w:t xml:space="preserve"> </w:t>
      </w:r>
      <w:r>
        <w:rPr>
          <w:rFonts w:hint="eastAsia" w:ascii="仿宋" w:hAnsi="仿宋" w:eastAsia="仿宋" w:cs="仿宋"/>
          <w:color w:val="404040"/>
          <w:spacing w:val="-7"/>
          <w:sz w:val="24"/>
          <w:szCs w:val="24"/>
        </w:rPr>
        <w:t>内容与</w:t>
      </w:r>
      <w:r>
        <w:rPr>
          <w:rFonts w:hint="eastAsia" w:ascii="仿宋" w:hAnsi="仿宋" w:eastAsia="仿宋" w:cs="仿宋"/>
          <w:color w:val="404040"/>
          <w:spacing w:val="-7"/>
          <w:sz w:val="24"/>
          <w:szCs w:val="24"/>
          <w:lang w:eastAsia="zh-CN"/>
        </w:rPr>
        <w:t>响应文件</w:t>
      </w:r>
      <w:r>
        <w:rPr>
          <w:rFonts w:hint="eastAsia" w:ascii="仿宋" w:hAnsi="仿宋" w:eastAsia="仿宋" w:cs="仿宋"/>
          <w:color w:val="404040"/>
          <w:spacing w:val="-7"/>
          <w:sz w:val="24"/>
          <w:szCs w:val="24"/>
        </w:rPr>
        <w:t>中明细表内容不一致的，</w:t>
      </w:r>
      <w:r>
        <w:rPr>
          <w:rFonts w:hint="eastAsia" w:ascii="仿宋" w:hAnsi="仿宋" w:eastAsia="仿宋" w:cs="仿宋"/>
          <w:color w:val="404040"/>
          <w:sz w:val="24"/>
          <w:szCs w:val="24"/>
        </w:rPr>
        <w:t xml:space="preserve"> </w:t>
      </w:r>
      <w:r>
        <w:rPr>
          <w:rFonts w:hint="eastAsia" w:ascii="仿宋" w:hAnsi="仿宋" w:eastAsia="仿宋" w:cs="仿宋"/>
          <w:color w:val="404040"/>
          <w:spacing w:val="-5"/>
          <w:sz w:val="24"/>
          <w:szCs w:val="24"/>
        </w:rPr>
        <w:t>以开标一览表（报价表） 内容为准。</w:t>
      </w:r>
    </w:p>
    <w:p w14:paraId="0EA4D538">
      <w:pPr>
        <w:spacing w:line="360" w:lineRule="auto"/>
        <w:rPr>
          <w:rFonts w:hint="eastAsia" w:ascii="仿宋" w:hAnsi="仿宋" w:eastAsia="仿宋" w:cs="仿宋"/>
          <w:sz w:val="24"/>
          <w:szCs w:val="24"/>
        </w:rPr>
        <w:sectPr>
          <w:headerReference r:id="rId19" w:type="default"/>
          <w:footerReference r:id="rId20" w:type="default"/>
          <w:pgSz w:w="11906" w:h="16839"/>
          <w:pgMar w:top="1274" w:right="1018" w:bottom="1171" w:left="1018" w:header="852" w:footer="992" w:gutter="0"/>
          <w:pgNumType w:fmt="decimal"/>
          <w:cols w:space="720" w:num="1"/>
        </w:sectPr>
      </w:pPr>
    </w:p>
    <w:p w14:paraId="5DC5427C">
      <w:pPr>
        <w:spacing w:line="169" w:lineRule="exact"/>
        <w:rPr>
          <w:rFonts w:hint="eastAsia" w:ascii="仿宋" w:hAnsi="仿宋" w:eastAsia="仿宋" w:cs="仿宋"/>
        </w:rPr>
      </w:pPr>
    </w:p>
    <w:p w14:paraId="6186C491">
      <w:pPr>
        <w:spacing w:line="169" w:lineRule="exact"/>
        <w:rPr>
          <w:rFonts w:hint="eastAsia" w:ascii="仿宋" w:hAnsi="仿宋" w:eastAsia="仿宋" w:cs="仿宋"/>
        </w:rPr>
        <w:sectPr>
          <w:headerReference r:id="rId21" w:type="default"/>
          <w:footerReference r:id="rId22" w:type="default"/>
          <w:pgSz w:w="11906" w:h="16839"/>
          <w:pgMar w:top="1274" w:right="1352" w:bottom="1171" w:left="1684" w:header="852" w:footer="992" w:gutter="0"/>
          <w:pgNumType w:fmt="decimal"/>
          <w:cols w:equalWidth="0" w:num="1">
            <w:col w:w="8870"/>
          </w:cols>
        </w:sectPr>
      </w:pPr>
    </w:p>
    <w:p w14:paraId="66119574">
      <w:pPr>
        <w:spacing w:line="344" w:lineRule="auto"/>
        <w:rPr>
          <w:rFonts w:hint="eastAsia" w:ascii="仿宋" w:hAnsi="仿宋" w:eastAsia="仿宋" w:cs="仿宋"/>
          <w:sz w:val="21"/>
        </w:rPr>
      </w:pPr>
    </w:p>
    <w:p w14:paraId="2194884C">
      <w:pPr>
        <w:spacing w:line="345" w:lineRule="auto"/>
        <w:rPr>
          <w:rFonts w:hint="eastAsia" w:ascii="仿宋" w:hAnsi="仿宋" w:eastAsia="仿宋" w:cs="仿宋"/>
          <w:sz w:val="21"/>
        </w:rPr>
      </w:pPr>
    </w:p>
    <w:p w14:paraId="55B232D1">
      <w:pPr>
        <w:spacing w:before="103" w:line="234" w:lineRule="auto"/>
        <w:rPr>
          <w:rFonts w:hint="eastAsia" w:ascii="仿宋" w:hAnsi="仿宋" w:eastAsia="仿宋" w:cs="仿宋"/>
          <w:sz w:val="24"/>
          <w:szCs w:val="24"/>
        </w:rPr>
      </w:pPr>
      <w:r>
        <w:rPr>
          <w:rFonts w:hint="eastAsia" w:ascii="仿宋" w:hAnsi="仿宋" w:eastAsia="仿宋" w:cs="仿宋"/>
          <w:spacing w:val="-1"/>
          <w:sz w:val="24"/>
          <w:szCs w:val="24"/>
        </w:rPr>
        <w:t>项目名称:</w:t>
      </w:r>
    </w:p>
    <w:p w14:paraId="210342FB">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EC824D6">
      <w:pPr>
        <w:pStyle w:val="9"/>
        <w:spacing w:before="55" w:line="209" w:lineRule="auto"/>
        <w:outlineLvl w:val="1"/>
        <w:rPr>
          <w:rFonts w:hint="eastAsia" w:ascii="仿宋" w:hAnsi="仿宋" w:eastAsia="仿宋" w:cs="仿宋"/>
        </w:rPr>
      </w:pPr>
      <w:bookmarkStart w:id="116" w:name="_Toc32006"/>
      <w:bookmarkStart w:id="117" w:name="_Toc532"/>
      <w:r>
        <w:rPr>
          <w:rFonts w:hint="eastAsia" w:ascii="仿宋" w:hAnsi="仿宋" w:eastAsia="仿宋" w:cs="仿宋"/>
          <w:b/>
          <w:bCs/>
          <w:spacing w:val="-4"/>
          <w:sz w:val="24"/>
          <w:szCs w:val="24"/>
        </w:rPr>
        <w:t>3、</w:t>
      </w:r>
      <w:r>
        <w:rPr>
          <w:rFonts w:hint="eastAsia" w:ascii="仿宋" w:hAnsi="仿宋" w:eastAsia="仿宋" w:cs="仿宋"/>
          <w:b/>
          <w:bCs/>
          <w:spacing w:val="-4"/>
          <w:lang w:eastAsia="zh-CN"/>
        </w:rPr>
        <w:t>服务</w:t>
      </w:r>
      <w:r>
        <w:rPr>
          <w:rFonts w:hint="eastAsia" w:ascii="仿宋" w:hAnsi="仿宋" w:eastAsia="仿宋" w:cs="仿宋"/>
          <w:b/>
          <w:bCs/>
          <w:spacing w:val="-4"/>
        </w:rPr>
        <w:t>说明一览表</w:t>
      </w:r>
      <w:bookmarkEnd w:id="116"/>
      <w:bookmarkEnd w:id="117"/>
    </w:p>
    <w:p w14:paraId="798D391D">
      <w:pPr>
        <w:spacing w:line="276" w:lineRule="auto"/>
        <w:rPr>
          <w:rFonts w:hint="eastAsia" w:ascii="仿宋" w:hAnsi="仿宋" w:eastAsia="仿宋" w:cs="仿宋"/>
          <w:sz w:val="21"/>
        </w:rPr>
      </w:pPr>
    </w:p>
    <w:p w14:paraId="3EEA49C4">
      <w:pPr>
        <w:spacing w:before="103" w:line="183" w:lineRule="auto"/>
        <w:ind w:left="1412"/>
        <w:rPr>
          <w:rFonts w:hint="eastAsia" w:ascii="仿宋" w:hAnsi="仿宋" w:eastAsia="仿宋" w:cs="仿宋"/>
          <w:sz w:val="24"/>
          <w:szCs w:val="24"/>
          <w:lang w:val="en-US" w:eastAsia="zh-CN"/>
        </w:rPr>
        <w:sectPr>
          <w:type w:val="continuous"/>
          <w:pgSz w:w="11906" w:h="16839"/>
          <w:pgMar w:top="1274" w:right="1352" w:bottom="1171" w:left="1684" w:header="852" w:footer="992" w:gutter="0"/>
          <w:pgNumType w:fmt="decimal"/>
          <w:cols w:equalWidth="0" w:num="2">
            <w:col w:w="3280" w:space="100"/>
            <w:col w:w="5491"/>
          </w:cols>
        </w:sect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val="en-US" w:eastAsia="zh-CN"/>
        </w:rPr>
        <w:t>:</w:t>
      </w:r>
    </w:p>
    <w:p w14:paraId="6C0D446A">
      <w:pPr>
        <w:spacing w:before="211"/>
        <w:rPr>
          <w:rFonts w:hint="eastAsia" w:ascii="仿宋" w:hAnsi="仿宋" w:eastAsia="仿宋" w:cs="仿宋"/>
        </w:rPr>
      </w:pPr>
    </w:p>
    <w:tbl>
      <w:tblPr>
        <w:tblStyle w:val="35"/>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1283"/>
        <w:gridCol w:w="1288"/>
        <w:gridCol w:w="1158"/>
        <w:gridCol w:w="1416"/>
        <w:gridCol w:w="1543"/>
        <w:gridCol w:w="1421"/>
      </w:tblGrid>
      <w:tr w14:paraId="5558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55" w:type="dxa"/>
            <w:vAlign w:val="top"/>
          </w:tcPr>
          <w:p w14:paraId="666C09B2">
            <w:pPr>
              <w:spacing w:before="119" w:line="184" w:lineRule="auto"/>
              <w:ind w:left="110"/>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3" w:type="dxa"/>
            <w:vAlign w:val="top"/>
          </w:tcPr>
          <w:p w14:paraId="309E70F5">
            <w:pPr>
              <w:spacing w:before="120" w:line="183" w:lineRule="auto"/>
              <w:ind w:left="108"/>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名称</w:t>
            </w:r>
          </w:p>
        </w:tc>
        <w:tc>
          <w:tcPr>
            <w:tcW w:w="1288" w:type="dxa"/>
            <w:vAlign w:val="top"/>
          </w:tcPr>
          <w:p w14:paraId="0207CE90">
            <w:pPr>
              <w:spacing w:before="120" w:line="183" w:lineRule="auto"/>
              <w:ind w:left="108"/>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服务内容</w:t>
            </w:r>
          </w:p>
        </w:tc>
        <w:tc>
          <w:tcPr>
            <w:tcW w:w="1158" w:type="dxa"/>
            <w:vAlign w:val="top"/>
          </w:tcPr>
          <w:p w14:paraId="297314EE">
            <w:pPr>
              <w:spacing w:before="122" w:line="182" w:lineRule="auto"/>
              <w:ind w:left="106"/>
              <w:rPr>
                <w:rFonts w:hint="eastAsia" w:ascii="仿宋" w:hAnsi="仿宋" w:eastAsia="仿宋" w:cs="仿宋"/>
                <w:sz w:val="24"/>
                <w:szCs w:val="24"/>
              </w:rPr>
            </w:pPr>
            <w:r>
              <w:rPr>
                <w:rFonts w:hint="eastAsia" w:ascii="仿宋" w:hAnsi="仿宋" w:eastAsia="仿宋" w:cs="仿宋"/>
                <w:spacing w:val="-2"/>
                <w:sz w:val="24"/>
                <w:szCs w:val="24"/>
              </w:rPr>
              <w:t>数量</w:t>
            </w:r>
          </w:p>
        </w:tc>
        <w:tc>
          <w:tcPr>
            <w:tcW w:w="1416" w:type="dxa"/>
            <w:vAlign w:val="top"/>
          </w:tcPr>
          <w:p w14:paraId="0D2EB36E">
            <w:pPr>
              <w:spacing w:before="120" w:line="183" w:lineRule="auto"/>
              <w:ind w:left="110"/>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期</w:t>
            </w:r>
          </w:p>
        </w:tc>
        <w:tc>
          <w:tcPr>
            <w:tcW w:w="1543" w:type="dxa"/>
            <w:vAlign w:val="top"/>
          </w:tcPr>
          <w:p w14:paraId="79F40518">
            <w:pPr>
              <w:spacing w:before="120" w:line="183" w:lineRule="auto"/>
              <w:ind w:left="113"/>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地点</w:t>
            </w:r>
          </w:p>
        </w:tc>
        <w:tc>
          <w:tcPr>
            <w:tcW w:w="1421" w:type="dxa"/>
            <w:vAlign w:val="top"/>
          </w:tcPr>
          <w:p w14:paraId="409246E6">
            <w:pPr>
              <w:spacing w:before="120" w:line="183" w:lineRule="auto"/>
              <w:ind w:left="111"/>
              <w:rPr>
                <w:rFonts w:hint="eastAsia" w:ascii="仿宋" w:hAnsi="仿宋" w:eastAsia="仿宋" w:cs="仿宋"/>
                <w:sz w:val="24"/>
                <w:szCs w:val="24"/>
              </w:rPr>
            </w:pPr>
            <w:r>
              <w:rPr>
                <w:rFonts w:hint="eastAsia" w:ascii="仿宋" w:hAnsi="仿宋" w:eastAsia="仿宋" w:cs="仿宋"/>
                <w:spacing w:val="-2"/>
                <w:sz w:val="24"/>
                <w:szCs w:val="24"/>
              </w:rPr>
              <w:t>其它</w:t>
            </w:r>
          </w:p>
        </w:tc>
      </w:tr>
      <w:tr w14:paraId="4FF1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1CFB2A57">
            <w:pPr>
              <w:rPr>
                <w:rFonts w:hint="eastAsia" w:ascii="仿宋" w:hAnsi="仿宋" w:eastAsia="仿宋" w:cs="仿宋"/>
                <w:sz w:val="21"/>
              </w:rPr>
            </w:pPr>
          </w:p>
        </w:tc>
        <w:tc>
          <w:tcPr>
            <w:tcW w:w="1283" w:type="dxa"/>
            <w:vAlign w:val="top"/>
          </w:tcPr>
          <w:p w14:paraId="649AF6BF">
            <w:pPr>
              <w:rPr>
                <w:rFonts w:hint="eastAsia" w:ascii="仿宋" w:hAnsi="仿宋" w:eastAsia="仿宋" w:cs="仿宋"/>
                <w:sz w:val="21"/>
              </w:rPr>
            </w:pPr>
          </w:p>
        </w:tc>
        <w:tc>
          <w:tcPr>
            <w:tcW w:w="1288" w:type="dxa"/>
            <w:vAlign w:val="top"/>
          </w:tcPr>
          <w:p w14:paraId="1AD88D6F">
            <w:pPr>
              <w:rPr>
                <w:rFonts w:hint="eastAsia" w:ascii="仿宋" w:hAnsi="仿宋" w:eastAsia="仿宋" w:cs="仿宋"/>
                <w:sz w:val="21"/>
              </w:rPr>
            </w:pPr>
          </w:p>
        </w:tc>
        <w:tc>
          <w:tcPr>
            <w:tcW w:w="1158" w:type="dxa"/>
            <w:vAlign w:val="top"/>
          </w:tcPr>
          <w:p w14:paraId="451DA0A0">
            <w:pPr>
              <w:rPr>
                <w:rFonts w:hint="eastAsia" w:ascii="仿宋" w:hAnsi="仿宋" w:eastAsia="仿宋" w:cs="仿宋"/>
                <w:sz w:val="21"/>
              </w:rPr>
            </w:pPr>
          </w:p>
        </w:tc>
        <w:tc>
          <w:tcPr>
            <w:tcW w:w="1416" w:type="dxa"/>
            <w:vAlign w:val="top"/>
          </w:tcPr>
          <w:p w14:paraId="37D9BBD8">
            <w:pPr>
              <w:rPr>
                <w:rFonts w:hint="eastAsia" w:ascii="仿宋" w:hAnsi="仿宋" w:eastAsia="仿宋" w:cs="仿宋"/>
                <w:sz w:val="21"/>
              </w:rPr>
            </w:pPr>
          </w:p>
        </w:tc>
        <w:tc>
          <w:tcPr>
            <w:tcW w:w="1543" w:type="dxa"/>
            <w:vAlign w:val="top"/>
          </w:tcPr>
          <w:p w14:paraId="068C15C2">
            <w:pPr>
              <w:rPr>
                <w:rFonts w:hint="eastAsia" w:ascii="仿宋" w:hAnsi="仿宋" w:eastAsia="仿宋" w:cs="仿宋"/>
                <w:sz w:val="21"/>
              </w:rPr>
            </w:pPr>
          </w:p>
        </w:tc>
        <w:tc>
          <w:tcPr>
            <w:tcW w:w="1421" w:type="dxa"/>
            <w:vAlign w:val="top"/>
          </w:tcPr>
          <w:p w14:paraId="275F6C4C">
            <w:pPr>
              <w:rPr>
                <w:rFonts w:hint="eastAsia" w:ascii="仿宋" w:hAnsi="仿宋" w:eastAsia="仿宋" w:cs="仿宋"/>
                <w:sz w:val="21"/>
              </w:rPr>
            </w:pPr>
          </w:p>
        </w:tc>
      </w:tr>
      <w:tr w14:paraId="79A3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1CB3BCC8">
            <w:pPr>
              <w:rPr>
                <w:rFonts w:hint="eastAsia" w:ascii="仿宋" w:hAnsi="仿宋" w:eastAsia="仿宋" w:cs="仿宋"/>
                <w:sz w:val="21"/>
              </w:rPr>
            </w:pPr>
          </w:p>
        </w:tc>
        <w:tc>
          <w:tcPr>
            <w:tcW w:w="1283" w:type="dxa"/>
            <w:vAlign w:val="top"/>
          </w:tcPr>
          <w:p w14:paraId="5C3AA73C">
            <w:pPr>
              <w:rPr>
                <w:rFonts w:hint="eastAsia" w:ascii="仿宋" w:hAnsi="仿宋" w:eastAsia="仿宋" w:cs="仿宋"/>
                <w:sz w:val="21"/>
              </w:rPr>
            </w:pPr>
          </w:p>
        </w:tc>
        <w:tc>
          <w:tcPr>
            <w:tcW w:w="1288" w:type="dxa"/>
            <w:vAlign w:val="top"/>
          </w:tcPr>
          <w:p w14:paraId="3AE8C874">
            <w:pPr>
              <w:rPr>
                <w:rFonts w:hint="eastAsia" w:ascii="仿宋" w:hAnsi="仿宋" w:eastAsia="仿宋" w:cs="仿宋"/>
                <w:sz w:val="21"/>
              </w:rPr>
            </w:pPr>
          </w:p>
        </w:tc>
        <w:tc>
          <w:tcPr>
            <w:tcW w:w="1158" w:type="dxa"/>
            <w:vAlign w:val="top"/>
          </w:tcPr>
          <w:p w14:paraId="51A9F1CE">
            <w:pPr>
              <w:rPr>
                <w:rFonts w:hint="eastAsia" w:ascii="仿宋" w:hAnsi="仿宋" w:eastAsia="仿宋" w:cs="仿宋"/>
                <w:sz w:val="21"/>
              </w:rPr>
            </w:pPr>
          </w:p>
        </w:tc>
        <w:tc>
          <w:tcPr>
            <w:tcW w:w="1416" w:type="dxa"/>
            <w:vAlign w:val="top"/>
          </w:tcPr>
          <w:p w14:paraId="29CA05DE">
            <w:pPr>
              <w:rPr>
                <w:rFonts w:hint="eastAsia" w:ascii="仿宋" w:hAnsi="仿宋" w:eastAsia="仿宋" w:cs="仿宋"/>
                <w:sz w:val="21"/>
              </w:rPr>
            </w:pPr>
          </w:p>
        </w:tc>
        <w:tc>
          <w:tcPr>
            <w:tcW w:w="1543" w:type="dxa"/>
            <w:vAlign w:val="top"/>
          </w:tcPr>
          <w:p w14:paraId="4FB5A60F">
            <w:pPr>
              <w:rPr>
                <w:rFonts w:hint="eastAsia" w:ascii="仿宋" w:hAnsi="仿宋" w:eastAsia="仿宋" w:cs="仿宋"/>
                <w:sz w:val="21"/>
              </w:rPr>
            </w:pPr>
          </w:p>
        </w:tc>
        <w:tc>
          <w:tcPr>
            <w:tcW w:w="1421" w:type="dxa"/>
            <w:vAlign w:val="top"/>
          </w:tcPr>
          <w:p w14:paraId="5699AA49">
            <w:pPr>
              <w:rPr>
                <w:rFonts w:hint="eastAsia" w:ascii="仿宋" w:hAnsi="仿宋" w:eastAsia="仿宋" w:cs="仿宋"/>
                <w:sz w:val="21"/>
              </w:rPr>
            </w:pPr>
          </w:p>
        </w:tc>
      </w:tr>
      <w:tr w14:paraId="5BC2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1B3F6BEB">
            <w:pPr>
              <w:rPr>
                <w:rFonts w:hint="eastAsia" w:ascii="仿宋" w:hAnsi="仿宋" w:eastAsia="仿宋" w:cs="仿宋"/>
                <w:sz w:val="21"/>
              </w:rPr>
            </w:pPr>
          </w:p>
        </w:tc>
        <w:tc>
          <w:tcPr>
            <w:tcW w:w="1283" w:type="dxa"/>
            <w:vAlign w:val="top"/>
          </w:tcPr>
          <w:p w14:paraId="456016A9">
            <w:pPr>
              <w:rPr>
                <w:rFonts w:hint="eastAsia" w:ascii="仿宋" w:hAnsi="仿宋" w:eastAsia="仿宋" w:cs="仿宋"/>
                <w:sz w:val="21"/>
              </w:rPr>
            </w:pPr>
          </w:p>
        </w:tc>
        <w:tc>
          <w:tcPr>
            <w:tcW w:w="1288" w:type="dxa"/>
            <w:vAlign w:val="top"/>
          </w:tcPr>
          <w:p w14:paraId="26E4124B">
            <w:pPr>
              <w:rPr>
                <w:rFonts w:hint="eastAsia" w:ascii="仿宋" w:hAnsi="仿宋" w:eastAsia="仿宋" w:cs="仿宋"/>
                <w:sz w:val="21"/>
              </w:rPr>
            </w:pPr>
          </w:p>
        </w:tc>
        <w:tc>
          <w:tcPr>
            <w:tcW w:w="1158" w:type="dxa"/>
            <w:vAlign w:val="top"/>
          </w:tcPr>
          <w:p w14:paraId="1E43F0EA">
            <w:pPr>
              <w:rPr>
                <w:rFonts w:hint="eastAsia" w:ascii="仿宋" w:hAnsi="仿宋" w:eastAsia="仿宋" w:cs="仿宋"/>
                <w:sz w:val="21"/>
              </w:rPr>
            </w:pPr>
          </w:p>
        </w:tc>
        <w:tc>
          <w:tcPr>
            <w:tcW w:w="1416" w:type="dxa"/>
            <w:vAlign w:val="top"/>
          </w:tcPr>
          <w:p w14:paraId="10DDEFDC">
            <w:pPr>
              <w:rPr>
                <w:rFonts w:hint="eastAsia" w:ascii="仿宋" w:hAnsi="仿宋" w:eastAsia="仿宋" w:cs="仿宋"/>
                <w:sz w:val="21"/>
              </w:rPr>
            </w:pPr>
          </w:p>
        </w:tc>
        <w:tc>
          <w:tcPr>
            <w:tcW w:w="1543" w:type="dxa"/>
            <w:vAlign w:val="top"/>
          </w:tcPr>
          <w:p w14:paraId="7A465EB1">
            <w:pPr>
              <w:rPr>
                <w:rFonts w:hint="eastAsia" w:ascii="仿宋" w:hAnsi="仿宋" w:eastAsia="仿宋" w:cs="仿宋"/>
                <w:sz w:val="21"/>
              </w:rPr>
            </w:pPr>
          </w:p>
        </w:tc>
        <w:tc>
          <w:tcPr>
            <w:tcW w:w="1421" w:type="dxa"/>
            <w:vAlign w:val="top"/>
          </w:tcPr>
          <w:p w14:paraId="6DDD2990">
            <w:pPr>
              <w:rPr>
                <w:rFonts w:hint="eastAsia" w:ascii="仿宋" w:hAnsi="仿宋" w:eastAsia="仿宋" w:cs="仿宋"/>
                <w:sz w:val="21"/>
              </w:rPr>
            </w:pPr>
          </w:p>
        </w:tc>
      </w:tr>
      <w:tr w14:paraId="61266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04A703B6">
            <w:pPr>
              <w:rPr>
                <w:rFonts w:hint="eastAsia" w:ascii="仿宋" w:hAnsi="仿宋" w:eastAsia="仿宋" w:cs="仿宋"/>
                <w:sz w:val="21"/>
              </w:rPr>
            </w:pPr>
          </w:p>
        </w:tc>
        <w:tc>
          <w:tcPr>
            <w:tcW w:w="1283" w:type="dxa"/>
            <w:vAlign w:val="top"/>
          </w:tcPr>
          <w:p w14:paraId="6C61063F">
            <w:pPr>
              <w:rPr>
                <w:rFonts w:hint="eastAsia" w:ascii="仿宋" w:hAnsi="仿宋" w:eastAsia="仿宋" w:cs="仿宋"/>
                <w:sz w:val="21"/>
              </w:rPr>
            </w:pPr>
          </w:p>
        </w:tc>
        <w:tc>
          <w:tcPr>
            <w:tcW w:w="1288" w:type="dxa"/>
            <w:vAlign w:val="top"/>
          </w:tcPr>
          <w:p w14:paraId="7F4C3F68">
            <w:pPr>
              <w:rPr>
                <w:rFonts w:hint="eastAsia" w:ascii="仿宋" w:hAnsi="仿宋" w:eastAsia="仿宋" w:cs="仿宋"/>
                <w:sz w:val="21"/>
              </w:rPr>
            </w:pPr>
          </w:p>
        </w:tc>
        <w:tc>
          <w:tcPr>
            <w:tcW w:w="1158" w:type="dxa"/>
            <w:vAlign w:val="top"/>
          </w:tcPr>
          <w:p w14:paraId="39562894">
            <w:pPr>
              <w:rPr>
                <w:rFonts w:hint="eastAsia" w:ascii="仿宋" w:hAnsi="仿宋" w:eastAsia="仿宋" w:cs="仿宋"/>
                <w:sz w:val="21"/>
              </w:rPr>
            </w:pPr>
          </w:p>
        </w:tc>
        <w:tc>
          <w:tcPr>
            <w:tcW w:w="1416" w:type="dxa"/>
            <w:vAlign w:val="top"/>
          </w:tcPr>
          <w:p w14:paraId="26DD63B1">
            <w:pPr>
              <w:rPr>
                <w:rFonts w:hint="eastAsia" w:ascii="仿宋" w:hAnsi="仿宋" w:eastAsia="仿宋" w:cs="仿宋"/>
                <w:sz w:val="21"/>
              </w:rPr>
            </w:pPr>
          </w:p>
        </w:tc>
        <w:tc>
          <w:tcPr>
            <w:tcW w:w="1543" w:type="dxa"/>
            <w:vAlign w:val="top"/>
          </w:tcPr>
          <w:p w14:paraId="1E90D302">
            <w:pPr>
              <w:rPr>
                <w:rFonts w:hint="eastAsia" w:ascii="仿宋" w:hAnsi="仿宋" w:eastAsia="仿宋" w:cs="仿宋"/>
                <w:sz w:val="21"/>
              </w:rPr>
            </w:pPr>
          </w:p>
        </w:tc>
        <w:tc>
          <w:tcPr>
            <w:tcW w:w="1421" w:type="dxa"/>
            <w:vAlign w:val="top"/>
          </w:tcPr>
          <w:p w14:paraId="64DFBC53">
            <w:pPr>
              <w:rPr>
                <w:rFonts w:hint="eastAsia" w:ascii="仿宋" w:hAnsi="仿宋" w:eastAsia="仿宋" w:cs="仿宋"/>
                <w:sz w:val="21"/>
              </w:rPr>
            </w:pPr>
          </w:p>
        </w:tc>
      </w:tr>
      <w:tr w14:paraId="1F95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3637B056">
            <w:pPr>
              <w:rPr>
                <w:rFonts w:hint="eastAsia" w:ascii="仿宋" w:hAnsi="仿宋" w:eastAsia="仿宋" w:cs="仿宋"/>
                <w:sz w:val="21"/>
              </w:rPr>
            </w:pPr>
          </w:p>
        </w:tc>
        <w:tc>
          <w:tcPr>
            <w:tcW w:w="1283" w:type="dxa"/>
            <w:vAlign w:val="top"/>
          </w:tcPr>
          <w:p w14:paraId="5E976705">
            <w:pPr>
              <w:rPr>
                <w:rFonts w:hint="eastAsia" w:ascii="仿宋" w:hAnsi="仿宋" w:eastAsia="仿宋" w:cs="仿宋"/>
                <w:sz w:val="21"/>
              </w:rPr>
            </w:pPr>
          </w:p>
        </w:tc>
        <w:tc>
          <w:tcPr>
            <w:tcW w:w="1288" w:type="dxa"/>
            <w:vAlign w:val="top"/>
          </w:tcPr>
          <w:p w14:paraId="2E143635">
            <w:pPr>
              <w:rPr>
                <w:rFonts w:hint="eastAsia" w:ascii="仿宋" w:hAnsi="仿宋" w:eastAsia="仿宋" w:cs="仿宋"/>
                <w:sz w:val="21"/>
              </w:rPr>
            </w:pPr>
          </w:p>
        </w:tc>
        <w:tc>
          <w:tcPr>
            <w:tcW w:w="1158" w:type="dxa"/>
            <w:vAlign w:val="top"/>
          </w:tcPr>
          <w:p w14:paraId="1311FD27">
            <w:pPr>
              <w:rPr>
                <w:rFonts w:hint="eastAsia" w:ascii="仿宋" w:hAnsi="仿宋" w:eastAsia="仿宋" w:cs="仿宋"/>
                <w:sz w:val="21"/>
              </w:rPr>
            </w:pPr>
          </w:p>
        </w:tc>
        <w:tc>
          <w:tcPr>
            <w:tcW w:w="1416" w:type="dxa"/>
            <w:vAlign w:val="top"/>
          </w:tcPr>
          <w:p w14:paraId="564E23A6">
            <w:pPr>
              <w:rPr>
                <w:rFonts w:hint="eastAsia" w:ascii="仿宋" w:hAnsi="仿宋" w:eastAsia="仿宋" w:cs="仿宋"/>
                <w:sz w:val="21"/>
              </w:rPr>
            </w:pPr>
          </w:p>
        </w:tc>
        <w:tc>
          <w:tcPr>
            <w:tcW w:w="1543" w:type="dxa"/>
            <w:vAlign w:val="top"/>
          </w:tcPr>
          <w:p w14:paraId="33D2901E">
            <w:pPr>
              <w:rPr>
                <w:rFonts w:hint="eastAsia" w:ascii="仿宋" w:hAnsi="仿宋" w:eastAsia="仿宋" w:cs="仿宋"/>
                <w:sz w:val="21"/>
              </w:rPr>
            </w:pPr>
          </w:p>
        </w:tc>
        <w:tc>
          <w:tcPr>
            <w:tcW w:w="1421" w:type="dxa"/>
            <w:vAlign w:val="top"/>
          </w:tcPr>
          <w:p w14:paraId="082E6E7C">
            <w:pPr>
              <w:rPr>
                <w:rFonts w:hint="eastAsia" w:ascii="仿宋" w:hAnsi="仿宋" w:eastAsia="仿宋" w:cs="仿宋"/>
                <w:sz w:val="21"/>
              </w:rPr>
            </w:pPr>
          </w:p>
        </w:tc>
      </w:tr>
      <w:tr w14:paraId="53A7D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36385D65">
            <w:pPr>
              <w:rPr>
                <w:rFonts w:hint="eastAsia" w:ascii="仿宋" w:hAnsi="仿宋" w:eastAsia="仿宋" w:cs="仿宋"/>
                <w:sz w:val="21"/>
              </w:rPr>
            </w:pPr>
          </w:p>
        </w:tc>
        <w:tc>
          <w:tcPr>
            <w:tcW w:w="1283" w:type="dxa"/>
            <w:vAlign w:val="top"/>
          </w:tcPr>
          <w:p w14:paraId="3AEEFC5A">
            <w:pPr>
              <w:rPr>
                <w:rFonts w:hint="eastAsia" w:ascii="仿宋" w:hAnsi="仿宋" w:eastAsia="仿宋" w:cs="仿宋"/>
                <w:sz w:val="21"/>
              </w:rPr>
            </w:pPr>
          </w:p>
        </w:tc>
        <w:tc>
          <w:tcPr>
            <w:tcW w:w="1288" w:type="dxa"/>
            <w:vAlign w:val="top"/>
          </w:tcPr>
          <w:p w14:paraId="5AC871F9">
            <w:pPr>
              <w:rPr>
                <w:rFonts w:hint="eastAsia" w:ascii="仿宋" w:hAnsi="仿宋" w:eastAsia="仿宋" w:cs="仿宋"/>
                <w:sz w:val="21"/>
              </w:rPr>
            </w:pPr>
          </w:p>
        </w:tc>
        <w:tc>
          <w:tcPr>
            <w:tcW w:w="1158" w:type="dxa"/>
            <w:vAlign w:val="top"/>
          </w:tcPr>
          <w:p w14:paraId="59E046B0">
            <w:pPr>
              <w:rPr>
                <w:rFonts w:hint="eastAsia" w:ascii="仿宋" w:hAnsi="仿宋" w:eastAsia="仿宋" w:cs="仿宋"/>
                <w:sz w:val="21"/>
              </w:rPr>
            </w:pPr>
          </w:p>
        </w:tc>
        <w:tc>
          <w:tcPr>
            <w:tcW w:w="1416" w:type="dxa"/>
            <w:vAlign w:val="top"/>
          </w:tcPr>
          <w:p w14:paraId="7B9ADAF0">
            <w:pPr>
              <w:rPr>
                <w:rFonts w:hint="eastAsia" w:ascii="仿宋" w:hAnsi="仿宋" w:eastAsia="仿宋" w:cs="仿宋"/>
                <w:sz w:val="21"/>
              </w:rPr>
            </w:pPr>
          </w:p>
        </w:tc>
        <w:tc>
          <w:tcPr>
            <w:tcW w:w="1543" w:type="dxa"/>
            <w:vAlign w:val="top"/>
          </w:tcPr>
          <w:p w14:paraId="075C8859">
            <w:pPr>
              <w:rPr>
                <w:rFonts w:hint="eastAsia" w:ascii="仿宋" w:hAnsi="仿宋" w:eastAsia="仿宋" w:cs="仿宋"/>
                <w:sz w:val="21"/>
              </w:rPr>
            </w:pPr>
          </w:p>
        </w:tc>
        <w:tc>
          <w:tcPr>
            <w:tcW w:w="1421" w:type="dxa"/>
            <w:vAlign w:val="top"/>
          </w:tcPr>
          <w:p w14:paraId="03582AA1">
            <w:pPr>
              <w:rPr>
                <w:rFonts w:hint="eastAsia" w:ascii="仿宋" w:hAnsi="仿宋" w:eastAsia="仿宋" w:cs="仿宋"/>
                <w:sz w:val="21"/>
              </w:rPr>
            </w:pPr>
          </w:p>
        </w:tc>
      </w:tr>
      <w:tr w14:paraId="45E2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5" w:type="dxa"/>
            <w:vAlign w:val="top"/>
          </w:tcPr>
          <w:p w14:paraId="35BFF769">
            <w:pPr>
              <w:rPr>
                <w:rFonts w:hint="eastAsia" w:ascii="仿宋" w:hAnsi="仿宋" w:eastAsia="仿宋" w:cs="仿宋"/>
                <w:sz w:val="21"/>
              </w:rPr>
            </w:pPr>
          </w:p>
        </w:tc>
        <w:tc>
          <w:tcPr>
            <w:tcW w:w="1283" w:type="dxa"/>
            <w:vAlign w:val="top"/>
          </w:tcPr>
          <w:p w14:paraId="68ED0884">
            <w:pPr>
              <w:rPr>
                <w:rFonts w:hint="eastAsia" w:ascii="仿宋" w:hAnsi="仿宋" w:eastAsia="仿宋" w:cs="仿宋"/>
                <w:sz w:val="21"/>
              </w:rPr>
            </w:pPr>
          </w:p>
        </w:tc>
        <w:tc>
          <w:tcPr>
            <w:tcW w:w="1288" w:type="dxa"/>
            <w:vAlign w:val="top"/>
          </w:tcPr>
          <w:p w14:paraId="1C8C44FC">
            <w:pPr>
              <w:rPr>
                <w:rFonts w:hint="eastAsia" w:ascii="仿宋" w:hAnsi="仿宋" w:eastAsia="仿宋" w:cs="仿宋"/>
                <w:sz w:val="21"/>
              </w:rPr>
            </w:pPr>
          </w:p>
        </w:tc>
        <w:tc>
          <w:tcPr>
            <w:tcW w:w="1158" w:type="dxa"/>
            <w:vAlign w:val="top"/>
          </w:tcPr>
          <w:p w14:paraId="6208FC44">
            <w:pPr>
              <w:rPr>
                <w:rFonts w:hint="eastAsia" w:ascii="仿宋" w:hAnsi="仿宋" w:eastAsia="仿宋" w:cs="仿宋"/>
                <w:sz w:val="21"/>
              </w:rPr>
            </w:pPr>
          </w:p>
        </w:tc>
        <w:tc>
          <w:tcPr>
            <w:tcW w:w="1416" w:type="dxa"/>
            <w:vAlign w:val="top"/>
          </w:tcPr>
          <w:p w14:paraId="7272C3CD">
            <w:pPr>
              <w:rPr>
                <w:rFonts w:hint="eastAsia" w:ascii="仿宋" w:hAnsi="仿宋" w:eastAsia="仿宋" w:cs="仿宋"/>
                <w:sz w:val="21"/>
              </w:rPr>
            </w:pPr>
          </w:p>
        </w:tc>
        <w:tc>
          <w:tcPr>
            <w:tcW w:w="1543" w:type="dxa"/>
            <w:vAlign w:val="top"/>
          </w:tcPr>
          <w:p w14:paraId="26B62551">
            <w:pPr>
              <w:rPr>
                <w:rFonts w:hint="eastAsia" w:ascii="仿宋" w:hAnsi="仿宋" w:eastAsia="仿宋" w:cs="仿宋"/>
                <w:sz w:val="21"/>
              </w:rPr>
            </w:pPr>
          </w:p>
        </w:tc>
        <w:tc>
          <w:tcPr>
            <w:tcW w:w="1421" w:type="dxa"/>
            <w:vAlign w:val="top"/>
          </w:tcPr>
          <w:p w14:paraId="7AF83B60">
            <w:pPr>
              <w:rPr>
                <w:rFonts w:hint="eastAsia" w:ascii="仿宋" w:hAnsi="仿宋" w:eastAsia="仿宋" w:cs="仿宋"/>
                <w:sz w:val="21"/>
              </w:rPr>
            </w:pPr>
          </w:p>
        </w:tc>
      </w:tr>
    </w:tbl>
    <w:p w14:paraId="6D8EA1ED">
      <w:pPr>
        <w:spacing w:line="366" w:lineRule="auto"/>
        <w:rPr>
          <w:rFonts w:hint="eastAsia" w:ascii="仿宋" w:hAnsi="仿宋" w:eastAsia="仿宋" w:cs="仿宋"/>
          <w:sz w:val="21"/>
        </w:rPr>
      </w:pPr>
    </w:p>
    <w:p w14:paraId="10253000">
      <w:pPr>
        <w:spacing w:before="103" w:line="360" w:lineRule="auto"/>
        <w:ind w:left="656" w:right="1676"/>
        <w:rPr>
          <w:rFonts w:hint="eastAsia" w:ascii="仿宋" w:hAnsi="仿宋" w:eastAsia="仿宋" w:cs="仿宋"/>
          <w:sz w:val="24"/>
          <w:szCs w:val="24"/>
          <w:u w:val="single" w:color="auto"/>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393C0258">
      <w:pPr>
        <w:spacing w:before="72" w:line="360" w:lineRule="auto"/>
        <w:ind w:left="588"/>
        <w:rPr>
          <w:rFonts w:hint="eastAsia" w:ascii="仿宋" w:hAnsi="仿宋" w:eastAsia="仿宋" w:cs="仿宋"/>
          <w:color w:val="auto"/>
          <w:sz w:val="24"/>
          <w:szCs w:val="24"/>
        </w:rPr>
        <w:sectPr>
          <w:footerReference r:id="rId23" w:type="default"/>
          <w:type w:val="continuous"/>
          <w:pgSz w:w="11906" w:h="16839"/>
          <w:pgMar w:top="1274" w:right="1785" w:bottom="1171" w:left="1785" w:header="852" w:footer="992" w:gutter="0"/>
          <w:pgNumType w:fmt="decimal"/>
          <w:cols w:space="720" w:num="1"/>
        </w:sectPr>
      </w:pPr>
      <w:r>
        <w:rPr>
          <w:rFonts w:hint="eastAsia" w:ascii="仿宋" w:hAnsi="仿宋" w:eastAsia="仿宋" w:cs="仿宋"/>
          <w:color w:val="auto"/>
          <w:spacing w:val="-19"/>
          <w:sz w:val="24"/>
          <w:szCs w:val="24"/>
        </w:rPr>
        <w:t>日期</w:t>
      </w: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u w:val="single" w:color="auto"/>
        </w:rPr>
        <w:t xml:space="preserve">                          </w:t>
      </w:r>
    </w:p>
    <w:p w14:paraId="078C8E29">
      <w:pPr>
        <w:spacing w:before="65" w:line="360" w:lineRule="auto"/>
        <w:ind w:left="656"/>
        <w:rPr>
          <w:rFonts w:hint="eastAsia" w:ascii="仿宋" w:hAnsi="仿宋" w:eastAsia="仿宋" w:cs="仿宋"/>
          <w:sz w:val="24"/>
          <w:szCs w:val="24"/>
        </w:rPr>
        <w:sectPr>
          <w:type w:val="continuous"/>
          <w:pgSz w:w="11906" w:h="16839"/>
          <w:pgMar w:top="1274" w:right="1352" w:bottom="1171" w:left="1684" w:header="852" w:footer="992" w:gutter="0"/>
          <w:pgNumType w:fmt="decimal"/>
          <w:cols w:equalWidth="0" w:num="1">
            <w:col w:w="8870"/>
          </w:cols>
        </w:sectPr>
      </w:pPr>
      <w:r>
        <w:rPr>
          <w:rFonts w:hint="eastAsia" w:ascii="仿宋" w:hAnsi="仿宋" w:eastAsia="仿宋" w:cs="仿宋"/>
          <w:spacing w:val="-1"/>
          <w:position w:val="-1"/>
          <w:sz w:val="24"/>
          <w:szCs w:val="24"/>
        </w:rPr>
        <w:t>注:</w:t>
      </w:r>
      <w:r>
        <w:rPr>
          <w:rFonts w:hint="eastAsia" w:ascii="仿宋" w:hAnsi="仿宋" w:eastAsia="仿宋" w:cs="仿宋"/>
          <w:spacing w:val="60"/>
          <w:position w:val="-1"/>
          <w:sz w:val="24"/>
          <w:szCs w:val="24"/>
        </w:rPr>
        <w:t xml:space="preserve"> </w:t>
      </w:r>
      <w:r>
        <w:rPr>
          <w:rFonts w:hint="eastAsia" w:ascii="仿宋" w:hAnsi="仿宋" w:eastAsia="仿宋" w:cs="仿宋"/>
          <w:spacing w:val="-1"/>
          <w:position w:val="-1"/>
          <w:sz w:val="24"/>
          <w:szCs w:val="24"/>
        </w:rPr>
        <w:t>各项</w:t>
      </w:r>
      <w:r>
        <w:rPr>
          <w:rFonts w:hint="eastAsia" w:ascii="仿宋" w:hAnsi="仿宋" w:eastAsia="仿宋" w:cs="仿宋"/>
          <w:spacing w:val="-1"/>
          <w:position w:val="-1"/>
          <w:sz w:val="24"/>
          <w:szCs w:val="24"/>
          <w:lang w:eastAsia="zh-CN"/>
        </w:rPr>
        <w:t>服务</w:t>
      </w:r>
      <w:r>
        <w:rPr>
          <w:rFonts w:hint="eastAsia" w:ascii="仿宋" w:hAnsi="仿宋" w:eastAsia="仿宋" w:cs="仿宋"/>
          <w:spacing w:val="-1"/>
          <w:position w:val="-1"/>
          <w:sz w:val="24"/>
          <w:szCs w:val="24"/>
        </w:rPr>
        <w:t>详细技术性能应另页描述。</w:t>
      </w:r>
    </w:p>
    <w:p w14:paraId="27258925">
      <w:pPr>
        <w:bidi w:val="0"/>
        <w:rPr>
          <w:rFonts w:hint="eastAsia"/>
        </w:rPr>
      </w:pPr>
      <w:bookmarkStart w:id="118" w:name="_Toc32157"/>
    </w:p>
    <w:p w14:paraId="4CDFFDB7">
      <w:pPr>
        <w:pStyle w:val="9"/>
        <w:spacing w:before="206" w:line="220" w:lineRule="auto"/>
        <w:outlineLvl w:val="1"/>
        <w:rPr>
          <w:rFonts w:hint="eastAsia" w:ascii="仿宋" w:hAnsi="仿宋" w:eastAsia="仿宋" w:cs="仿宋"/>
          <w:b/>
          <w:bCs/>
          <w:spacing w:val="-3"/>
        </w:rPr>
      </w:pPr>
    </w:p>
    <w:p w14:paraId="5CE24AE4">
      <w:pPr>
        <w:pStyle w:val="9"/>
        <w:spacing w:before="206" w:line="220" w:lineRule="auto"/>
        <w:ind w:left="3466"/>
        <w:outlineLvl w:val="1"/>
        <w:rPr>
          <w:rFonts w:hint="eastAsia" w:ascii="仿宋" w:hAnsi="仿宋" w:eastAsia="仿宋" w:cs="仿宋"/>
          <w:b/>
          <w:bCs/>
          <w:spacing w:val="-3"/>
        </w:rPr>
      </w:pPr>
      <w:bookmarkStart w:id="119" w:name="_Toc25444"/>
    </w:p>
    <w:tbl>
      <w:tblPr>
        <w:tblStyle w:val="35"/>
        <w:tblpPr w:leftFromText="180" w:rightFromText="180" w:vertAnchor="page" w:horzAnchor="page" w:tblpX="1656" w:tblpY="3939"/>
        <w:tblOverlap w:val="never"/>
        <w:tblW w:w="86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942"/>
        <w:gridCol w:w="2399"/>
        <w:gridCol w:w="2400"/>
        <w:gridCol w:w="970"/>
      </w:tblGrid>
      <w:tr w14:paraId="169A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7" w:type="dxa"/>
            <w:vAlign w:val="top"/>
          </w:tcPr>
          <w:p w14:paraId="5556553C">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1942" w:type="dxa"/>
            <w:vAlign w:val="top"/>
          </w:tcPr>
          <w:p w14:paraId="6EA5E161">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条款号</w:t>
            </w:r>
          </w:p>
        </w:tc>
        <w:tc>
          <w:tcPr>
            <w:tcW w:w="2399" w:type="dxa"/>
            <w:vAlign w:val="top"/>
          </w:tcPr>
          <w:p w14:paraId="04856172">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的商务条款</w:t>
            </w:r>
          </w:p>
        </w:tc>
        <w:tc>
          <w:tcPr>
            <w:tcW w:w="2400" w:type="dxa"/>
            <w:vAlign w:val="top"/>
          </w:tcPr>
          <w:p w14:paraId="1B9DF4A8">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lang w:val="en-US" w:eastAsia="zh-CN"/>
              </w:rPr>
              <w:t>响应</w:t>
            </w:r>
            <w:r>
              <w:rPr>
                <w:rFonts w:hint="eastAsia" w:ascii="仿宋" w:hAnsi="仿宋" w:eastAsia="仿宋" w:cs="仿宋"/>
                <w:spacing w:val="-1"/>
                <w:sz w:val="24"/>
                <w:szCs w:val="24"/>
              </w:rPr>
              <w:t>文件的商务条款</w:t>
            </w:r>
          </w:p>
        </w:tc>
        <w:tc>
          <w:tcPr>
            <w:tcW w:w="970" w:type="dxa"/>
            <w:vAlign w:val="top"/>
          </w:tcPr>
          <w:p w14:paraId="0208F382">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14:paraId="6AA5E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7DA1C71D">
            <w:pPr>
              <w:rPr>
                <w:rFonts w:hint="eastAsia" w:ascii="仿宋" w:hAnsi="仿宋" w:eastAsia="仿宋" w:cs="仿宋"/>
                <w:sz w:val="21"/>
              </w:rPr>
            </w:pPr>
          </w:p>
        </w:tc>
        <w:tc>
          <w:tcPr>
            <w:tcW w:w="1942" w:type="dxa"/>
            <w:vAlign w:val="top"/>
          </w:tcPr>
          <w:p w14:paraId="05C9BAEF">
            <w:pPr>
              <w:rPr>
                <w:rFonts w:hint="eastAsia" w:ascii="仿宋" w:hAnsi="仿宋" w:eastAsia="仿宋" w:cs="仿宋"/>
                <w:sz w:val="21"/>
              </w:rPr>
            </w:pPr>
          </w:p>
        </w:tc>
        <w:tc>
          <w:tcPr>
            <w:tcW w:w="2399" w:type="dxa"/>
            <w:vAlign w:val="top"/>
          </w:tcPr>
          <w:p w14:paraId="61E4CF5C">
            <w:pPr>
              <w:rPr>
                <w:rFonts w:hint="eastAsia" w:ascii="仿宋" w:hAnsi="仿宋" w:eastAsia="仿宋" w:cs="仿宋"/>
                <w:sz w:val="21"/>
              </w:rPr>
            </w:pPr>
          </w:p>
        </w:tc>
        <w:tc>
          <w:tcPr>
            <w:tcW w:w="2400" w:type="dxa"/>
            <w:vAlign w:val="top"/>
          </w:tcPr>
          <w:p w14:paraId="7346DB62">
            <w:pPr>
              <w:rPr>
                <w:rFonts w:hint="eastAsia" w:ascii="仿宋" w:hAnsi="仿宋" w:eastAsia="仿宋" w:cs="仿宋"/>
                <w:sz w:val="21"/>
              </w:rPr>
            </w:pPr>
          </w:p>
        </w:tc>
        <w:tc>
          <w:tcPr>
            <w:tcW w:w="970" w:type="dxa"/>
            <w:vAlign w:val="top"/>
          </w:tcPr>
          <w:p w14:paraId="552A2496">
            <w:pPr>
              <w:rPr>
                <w:rFonts w:hint="eastAsia" w:ascii="仿宋" w:hAnsi="仿宋" w:eastAsia="仿宋" w:cs="仿宋"/>
                <w:sz w:val="21"/>
              </w:rPr>
            </w:pPr>
          </w:p>
        </w:tc>
      </w:tr>
      <w:tr w14:paraId="44361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21020B93">
            <w:pPr>
              <w:rPr>
                <w:rFonts w:hint="eastAsia" w:ascii="仿宋" w:hAnsi="仿宋" w:eastAsia="仿宋" w:cs="仿宋"/>
                <w:sz w:val="21"/>
              </w:rPr>
            </w:pPr>
          </w:p>
        </w:tc>
        <w:tc>
          <w:tcPr>
            <w:tcW w:w="1942" w:type="dxa"/>
            <w:vAlign w:val="top"/>
          </w:tcPr>
          <w:p w14:paraId="24814EDC">
            <w:pPr>
              <w:rPr>
                <w:rFonts w:hint="eastAsia" w:ascii="仿宋" w:hAnsi="仿宋" w:eastAsia="仿宋" w:cs="仿宋"/>
                <w:sz w:val="21"/>
              </w:rPr>
            </w:pPr>
          </w:p>
        </w:tc>
        <w:tc>
          <w:tcPr>
            <w:tcW w:w="2399" w:type="dxa"/>
            <w:vAlign w:val="top"/>
          </w:tcPr>
          <w:p w14:paraId="085C3C49">
            <w:pPr>
              <w:rPr>
                <w:rFonts w:hint="eastAsia" w:ascii="仿宋" w:hAnsi="仿宋" w:eastAsia="仿宋" w:cs="仿宋"/>
                <w:sz w:val="21"/>
              </w:rPr>
            </w:pPr>
          </w:p>
        </w:tc>
        <w:tc>
          <w:tcPr>
            <w:tcW w:w="2400" w:type="dxa"/>
            <w:vAlign w:val="top"/>
          </w:tcPr>
          <w:p w14:paraId="4F198E2F">
            <w:pPr>
              <w:rPr>
                <w:rFonts w:hint="eastAsia" w:ascii="仿宋" w:hAnsi="仿宋" w:eastAsia="仿宋" w:cs="仿宋"/>
                <w:sz w:val="21"/>
              </w:rPr>
            </w:pPr>
          </w:p>
        </w:tc>
        <w:tc>
          <w:tcPr>
            <w:tcW w:w="970" w:type="dxa"/>
            <w:vAlign w:val="top"/>
          </w:tcPr>
          <w:p w14:paraId="75070267">
            <w:pPr>
              <w:rPr>
                <w:rFonts w:hint="eastAsia" w:ascii="仿宋" w:hAnsi="仿宋" w:eastAsia="仿宋" w:cs="仿宋"/>
                <w:sz w:val="21"/>
              </w:rPr>
            </w:pPr>
          </w:p>
        </w:tc>
      </w:tr>
      <w:tr w14:paraId="2B1D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5180AB7F">
            <w:pPr>
              <w:rPr>
                <w:rFonts w:hint="eastAsia" w:ascii="仿宋" w:hAnsi="仿宋" w:eastAsia="仿宋" w:cs="仿宋"/>
                <w:sz w:val="21"/>
              </w:rPr>
            </w:pPr>
          </w:p>
        </w:tc>
        <w:tc>
          <w:tcPr>
            <w:tcW w:w="1942" w:type="dxa"/>
            <w:vAlign w:val="top"/>
          </w:tcPr>
          <w:p w14:paraId="1E079CDB">
            <w:pPr>
              <w:rPr>
                <w:rFonts w:hint="eastAsia" w:ascii="仿宋" w:hAnsi="仿宋" w:eastAsia="仿宋" w:cs="仿宋"/>
                <w:sz w:val="21"/>
              </w:rPr>
            </w:pPr>
          </w:p>
        </w:tc>
        <w:tc>
          <w:tcPr>
            <w:tcW w:w="2399" w:type="dxa"/>
            <w:vAlign w:val="top"/>
          </w:tcPr>
          <w:p w14:paraId="5304AE93">
            <w:pPr>
              <w:rPr>
                <w:rFonts w:hint="eastAsia" w:ascii="仿宋" w:hAnsi="仿宋" w:eastAsia="仿宋" w:cs="仿宋"/>
                <w:sz w:val="21"/>
              </w:rPr>
            </w:pPr>
          </w:p>
        </w:tc>
        <w:tc>
          <w:tcPr>
            <w:tcW w:w="2400" w:type="dxa"/>
            <w:vAlign w:val="top"/>
          </w:tcPr>
          <w:p w14:paraId="3EDA11BC">
            <w:pPr>
              <w:rPr>
                <w:rFonts w:hint="eastAsia" w:ascii="仿宋" w:hAnsi="仿宋" w:eastAsia="仿宋" w:cs="仿宋"/>
                <w:sz w:val="21"/>
              </w:rPr>
            </w:pPr>
          </w:p>
        </w:tc>
        <w:tc>
          <w:tcPr>
            <w:tcW w:w="970" w:type="dxa"/>
            <w:vAlign w:val="top"/>
          </w:tcPr>
          <w:p w14:paraId="163F47D3">
            <w:pPr>
              <w:rPr>
                <w:rFonts w:hint="eastAsia" w:ascii="仿宋" w:hAnsi="仿宋" w:eastAsia="仿宋" w:cs="仿宋"/>
                <w:sz w:val="21"/>
              </w:rPr>
            </w:pPr>
          </w:p>
        </w:tc>
      </w:tr>
      <w:tr w14:paraId="17BEE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63947014">
            <w:pPr>
              <w:rPr>
                <w:rFonts w:hint="eastAsia" w:ascii="仿宋" w:hAnsi="仿宋" w:eastAsia="仿宋" w:cs="仿宋"/>
                <w:sz w:val="21"/>
              </w:rPr>
            </w:pPr>
          </w:p>
        </w:tc>
        <w:tc>
          <w:tcPr>
            <w:tcW w:w="1942" w:type="dxa"/>
            <w:vAlign w:val="top"/>
          </w:tcPr>
          <w:p w14:paraId="29CE6CA3">
            <w:pPr>
              <w:rPr>
                <w:rFonts w:hint="eastAsia" w:ascii="仿宋" w:hAnsi="仿宋" w:eastAsia="仿宋" w:cs="仿宋"/>
                <w:sz w:val="21"/>
              </w:rPr>
            </w:pPr>
          </w:p>
        </w:tc>
        <w:tc>
          <w:tcPr>
            <w:tcW w:w="2399" w:type="dxa"/>
            <w:vAlign w:val="top"/>
          </w:tcPr>
          <w:p w14:paraId="2FFB201A">
            <w:pPr>
              <w:rPr>
                <w:rFonts w:hint="eastAsia" w:ascii="仿宋" w:hAnsi="仿宋" w:eastAsia="仿宋" w:cs="仿宋"/>
                <w:sz w:val="21"/>
              </w:rPr>
            </w:pPr>
          </w:p>
        </w:tc>
        <w:tc>
          <w:tcPr>
            <w:tcW w:w="2400" w:type="dxa"/>
            <w:vAlign w:val="top"/>
          </w:tcPr>
          <w:p w14:paraId="07C14BEA">
            <w:pPr>
              <w:rPr>
                <w:rFonts w:hint="eastAsia" w:ascii="仿宋" w:hAnsi="仿宋" w:eastAsia="仿宋" w:cs="仿宋"/>
                <w:sz w:val="21"/>
              </w:rPr>
            </w:pPr>
          </w:p>
        </w:tc>
        <w:tc>
          <w:tcPr>
            <w:tcW w:w="970" w:type="dxa"/>
            <w:vAlign w:val="top"/>
          </w:tcPr>
          <w:p w14:paraId="2A913822">
            <w:pPr>
              <w:rPr>
                <w:rFonts w:hint="eastAsia" w:ascii="仿宋" w:hAnsi="仿宋" w:eastAsia="仿宋" w:cs="仿宋"/>
                <w:sz w:val="21"/>
              </w:rPr>
            </w:pPr>
          </w:p>
        </w:tc>
      </w:tr>
      <w:tr w14:paraId="46F8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79129B58">
            <w:pPr>
              <w:rPr>
                <w:rFonts w:hint="eastAsia" w:ascii="仿宋" w:hAnsi="仿宋" w:eastAsia="仿宋" w:cs="仿宋"/>
                <w:sz w:val="21"/>
              </w:rPr>
            </w:pPr>
          </w:p>
        </w:tc>
        <w:tc>
          <w:tcPr>
            <w:tcW w:w="1942" w:type="dxa"/>
            <w:vAlign w:val="top"/>
          </w:tcPr>
          <w:p w14:paraId="36D04271">
            <w:pPr>
              <w:rPr>
                <w:rFonts w:hint="eastAsia" w:ascii="仿宋" w:hAnsi="仿宋" w:eastAsia="仿宋" w:cs="仿宋"/>
                <w:sz w:val="21"/>
              </w:rPr>
            </w:pPr>
          </w:p>
        </w:tc>
        <w:tc>
          <w:tcPr>
            <w:tcW w:w="2399" w:type="dxa"/>
            <w:vAlign w:val="top"/>
          </w:tcPr>
          <w:p w14:paraId="35F7E969">
            <w:pPr>
              <w:rPr>
                <w:rFonts w:hint="eastAsia" w:ascii="仿宋" w:hAnsi="仿宋" w:eastAsia="仿宋" w:cs="仿宋"/>
                <w:sz w:val="21"/>
              </w:rPr>
            </w:pPr>
          </w:p>
        </w:tc>
        <w:tc>
          <w:tcPr>
            <w:tcW w:w="2400" w:type="dxa"/>
            <w:vAlign w:val="top"/>
          </w:tcPr>
          <w:p w14:paraId="479532D3">
            <w:pPr>
              <w:rPr>
                <w:rFonts w:hint="eastAsia" w:ascii="仿宋" w:hAnsi="仿宋" w:eastAsia="仿宋" w:cs="仿宋"/>
                <w:sz w:val="21"/>
              </w:rPr>
            </w:pPr>
          </w:p>
        </w:tc>
        <w:tc>
          <w:tcPr>
            <w:tcW w:w="970" w:type="dxa"/>
            <w:vAlign w:val="top"/>
          </w:tcPr>
          <w:p w14:paraId="56FD540C">
            <w:pPr>
              <w:rPr>
                <w:rFonts w:hint="eastAsia" w:ascii="仿宋" w:hAnsi="仿宋" w:eastAsia="仿宋" w:cs="仿宋"/>
                <w:sz w:val="21"/>
              </w:rPr>
            </w:pPr>
          </w:p>
        </w:tc>
      </w:tr>
      <w:tr w14:paraId="5F3E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7" w:type="dxa"/>
            <w:vAlign w:val="top"/>
          </w:tcPr>
          <w:p w14:paraId="474E4664">
            <w:pPr>
              <w:rPr>
                <w:rFonts w:hint="eastAsia" w:ascii="仿宋" w:hAnsi="仿宋" w:eastAsia="仿宋" w:cs="仿宋"/>
                <w:sz w:val="21"/>
              </w:rPr>
            </w:pPr>
          </w:p>
        </w:tc>
        <w:tc>
          <w:tcPr>
            <w:tcW w:w="1942" w:type="dxa"/>
            <w:vAlign w:val="top"/>
          </w:tcPr>
          <w:p w14:paraId="4F0AD11F">
            <w:pPr>
              <w:rPr>
                <w:rFonts w:hint="eastAsia" w:ascii="仿宋" w:hAnsi="仿宋" w:eastAsia="仿宋" w:cs="仿宋"/>
                <w:sz w:val="21"/>
              </w:rPr>
            </w:pPr>
          </w:p>
        </w:tc>
        <w:tc>
          <w:tcPr>
            <w:tcW w:w="2399" w:type="dxa"/>
            <w:vAlign w:val="top"/>
          </w:tcPr>
          <w:p w14:paraId="2C2958CD">
            <w:pPr>
              <w:rPr>
                <w:rFonts w:hint="eastAsia" w:ascii="仿宋" w:hAnsi="仿宋" w:eastAsia="仿宋" w:cs="仿宋"/>
                <w:sz w:val="21"/>
              </w:rPr>
            </w:pPr>
          </w:p>
        </w:tc>
        <w:tc>
          <w:tcPr>
            <w:tcW w:w="2400" w:type="dxa"/>
            <w:vAlign w:val="top"/>
          </w:tcPr>
          <w:p w14:paraId="5E097BBA">
            <w:pPr>
              <w:rPr>
                <w:rFonts w:hint="eastAsia" w:ascii="仿宋" w:hAnsi="仿宋" w:eastAsia="仿宋" w:cs="仿宋"/>
                <w:sz w:val="21"/>
              </w:rPr>
            </w:pPr>
          </w:p>
        </w:tc>
        <w:tc>
          <w:tcPr>
            <w:tcW w:w="970" w:type="dxa"/>
            <w:vAlign w:val="top"/>
          </w:tcPr>
          <w:p w14:paraId="3E2D4B3C">
            <w:pPr>
              <w:rPr>
                <w:rFonts w:hint="eastAsia" w:ascii="仿宋" w:hAnsi="仿宋" w:eastAsia="仿宋" w:cs="仿宋"/>
                <w:sz w:val="21"/>
              </w:rPr>
            </w:pPr>
          </w:p>
        </w:tc>
      </w:tr>
      <w:tr w14:paraId="54F4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6F58DE40">
            <w:pPr>
              <w:rPr>
                <w:rFonts w:hint="eastAsia" w:ascii="仿宋" w:hAnsi="仿宋" w:eastAsia="仿宋" w:cs="仿宋"/>
                <w:sz w:val="21"/>
              </w:rPr>
            </w:pPr>
          </w:p>
        </w:tc>
        <w:tc>
          <w:tcPr>
            <w:tcW w:w="1942" w:type="dxa"/>
            <w:vAlign w:val="top"/>
          </w:tcPr>
          <w:p w14:paraId="38829F48">
            <w:pPr>
              <w:rPr>
                <w:rFonts w:hint="eastAsia" w:ascii="仿宋" w:hAnsi="仿宋" w:eastAsia="仿宋" w:cs="仿宋"/>
                <w:sz w:val="21"/>
              </w:rPr>
            </w:pPr>
          </w:p>
        </w:tc>
        <w:tc>
          <w:tcPr>
            <w:tcW w:w="2399" w:type="dxa"/>
            <w:vAlign w:val="top"/>
          </w:tcPr>
          <w:p w14:paraId="256FD728">
            <w:pPr>
              <w:rPr>
                <w:rFonts w:hint="eastAsia" w:ascii="仿宋" w:hAnsi="仿宋" w:eastAsia="仿宋" w:cs="仿宋"/>
                <w:sz w:val="21"/>
              </w:rPr>
            </w:pPr>
          </w:p>
        </w:tc>
        <w:tc>
          <w:tcPr>
            <w:tcW w:w="2400" w:type="dxa"/>
            <w:vAlign w:val="top"/>
          </w:tcPr>
          <w:p w14:paraId="5359794B">
            <w:pPr>
              <w:rPr>
                <w:rFonts w:hint="eastAsia" w:ascii="仿宋" w:hAnsi="仿宋" w:eastAsia="仿宋" w:cs="仿宋"/>
                <w:sz w:val="21"/>
              </w:rPr>
            </w:pPr>
          </w:p>
        </w:tc>
        <w:tc>
          <w:tcPr>
            <w:tcW w:w="970" w:type="dxa"/>
            <w:vAlign w:val="top"/>
          </w:tcPr>
          <w:p w14:paraId="4110C5F3">
            <w:pPr>
              <w:rPr>
                <w:rFonts w:hint="eastAsia" w:ascii="仿宋" w:hAnsi="仿宋" w:eastAsia="仿宋" w:cs="仿宋"/>
                <w:sz w:val="21"/>
              </w:rPr>
            </w:pPr>
          </w:p>
        </w:tc>
      </w:tr>
      <w:tr w14:paraId="43C3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7" w:type="dxa"/>
            <w:vAlign w:val="top"/>
          </w:tcPr>
          <w:p w14:paraId="3204B6D3">
            <w:pPr>
              <w:rPr>
                <w:rFonts w:hint="eastAsia" w:ascii="仿宋" w:hAnsi="仿宋" w:eastAsia="仿宋" w:cs="仿宋"/>
                <w:sz w:val="21"/>
              </w:rPr>
            </w:pPr>
          </w:p>
        </w:tc>
        <w:tc>
          <w:tcPr>
            <w:tcW w:w="1942" w:type="dxa"/>
            <w:vAlign w:val="top"/>
          </w:tcPr>
          <w:p w14:paraId="02A2D138">
            <w:pPr>
              <w:rPr>
                <w:rFonts w:hint="eastAsia" w:ascii="仿宋" w:hAnsi="仿宋" w:eastAsia="仿宋" w:cs="仿宋"/>
                <w:sz w:val="21"/>
              </w:rPr>
            </w:pPr>
          </w:p>
        </w:tc>
        <w:tc>
          <w:tcPr>
            <w:tcW w:w="2399" w:type="dxa"/>
            <w:vAlign w:val="top"/>
          </w:tcPr>
          <w:p w14:paraId="4C801D11">
            <w:pPr>
              <w:rPr>
                <w:rFonts w:hint="eastAsia" w:ascii="仿宋" w:hAnsi="仿宋" w:eastAsia="仿宋" w:cs="仿宋"/>
                <w:sz w:val="21"/>
              </w:rPr>
            </w:pPr>
          </w:p>
        </w:tc>
        <w:tc>
          <w:tcPr>
            <w:tcW w:w="2400" w:type="dxa"/>
            <w:vAlign w:val="top"/>
          </w:tcPr>
          <w:p w14:paraId="18126673">
            <w:pPr>
              <w:rPr>
                <w:rFonts w:hint="eastAsia" w:ascii="仿宋" w:hAnsi="仿宋" w:eastAsia="仿宋" w:cs="仿宋"/>
                <w:sz w:val="21"/>
              </w:rPr>
            </w:pPr>
          </w:p>
        </w:tc>
        <w:tc>
          <w:tcPr>
            <w:tcW w:w="970" w:type="dxa"/>
            <w:vAlign w:val="top"/>
          </w:tcPr>
          <w:p w14:paraId="2D3CE053">
            <w:pPr>
              <w:rPr>
                <w:rFonts w:hint="eastAsia" w:ascii="仿宋" w:hAnsi="仿宋" w:eastAsia="仿宋" w:cs="仿宋"/>
                <w:sz w:val="21"/>
              </w:rPr>
            </w:pPr>
          </w:p>
        </w:tc>
      </w:tr>
      <w:tr w14:paraId="30D84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73B9DD81">
            <w:pPr>
              <w:rPr>
                <w:rFonts w:hint="eastAsia" w:ascii="仿宋" w:hAnsi="仿宋" w:eastAsia="仿宋" w:cs="仿宋"/>
                <w:sz w:val="21"/>
              </w:rPr>
            </w:pPr>
          </w:p>
        </w:tc>
        <w:tc>
          <w:tcPr>
            <w:tcW w:w="1942" w:type="dxa"/>
            <w:vAlign w:val="top"/>
          </w:tcPr>
          <w:p w14:paraId="1205086C">
            <w:pPr>
              <w:rPr>
                <w:rFonts w:hint="eastAsia" w:ascii="仿宋" w:hAnsi="仿宋" w:eastAsia="仿宋" w:cs="仿宋"/>
                <w:sz w:val="21"/>
              </w:rPr>
            </w:pPr>
          </w:p>
        </w:tc>
        <w:tc>
          <w:tcPr>
            <w:tcW w:w="2399" w:type="dxa"/>
            <w:vAlign w:val="top"/>
          </w:tcPr>
          <w:p w14:paraId="484E5174">
            <w:pPr>
              <w:rPr>
                <w:rFonts w:hint="eastAsia" w:ascii="仿宋" w:hAnsi="仿宋" w:eastAsia="仿宋" w:cs="仿宋"/>
                <w:sz w:val="21"/>
              </w:rPr>
            </w:pPr>
          </w:p>
        </w:tc>
        <w:tc>
          <w:tcPr>
            <w:tcW w:w="2400" w:type="dxa"/>
            <w:vAlign w:val="top"/>
          </w:tcPr>
          <w:p w14:paraId="2320DD30">
            <w:pPr>
              <w:rPr>
                <w:rFonts w:hint="eastAsia" w:ascii="仿宋" w:hAnsi="仿宋" w:eastAsia="仿宋" w:cs="仿宋"/>
                <w:sz w:val="21"/>
              </w:rPr>
            </w:pPr>
          </w:p>
        </w:tc>
        <w:tc>
          <w:tcPr>
            <w:tcW w:w="970" w:type="dxa"/>
            <w:vAlign w:val="top"/>
          </w:tcPr>
          <w:p w14:paraId="725A5404">
            <w:pPr>
              <w:rPr>
                <w:rFonts w:hint="eastAsia" w:ascii="仿宋" w:hAnsi="仿宋" w:eastAsia="仿宋" w:cs="仿宋"/>
                <w:sz w:val="21"/>
              </w:rPr>
            </w:pPr>
          </w:p>
        </w:tc>
      </w:tr>
      <w:tr w14:paraId="7D53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7" w:type="dxa"/>
            <w:vAlign w:val="top"/>
          </w:tcPr>
          <w:p w14:paraId="774AF809">
            <w:pPr>
              <w:rPr>
                <w:rFonts w:hint="eastAsia" w:ascii="仿宋" w:hAnsi="仿宋" w:eastAsia="仿宋" w:cs="仿宋"/>
                <w:sz w:val="21"/>
              </w:rPr>
            </w:pPr>
          </w:p>
        </w:tc>
        <w:tc>
          <w:tcPr>
            <w:tcW w:w="1942" w:type="dxa"/>
            <w:vAlign w:val="top"/>
          </w:tcPr>
          <w:p w14:paraId="166E9A7C">
            <w:pPr>
              <w:rPr>
                <w:rFonts w:hint="eastAsia" w:ascii="仿宋" w:hAnsi="仿宋" w:eastAsia="仿宋" w:cs="仿宋"/>
                <w:sz w:val="21"/>
              </w:rPr>
            </w:pPr>
          </w:p>
        </w:tc>
        <w:tc>
          <w:tcPr>
            <w:tcW w:w="2399" w:type="dxa"/>
            <w:vAlign w:val="top"/>
          </w:tcPr>
          <w:p w14:paraId="1C428494">
            <w:pPr>
              <w:rPr>
                <w:rFonts w:hint="eastAsia" w:ascii="仿宋" w:hAnsi="仿宋" w:eastAsia="仿宋" w:cs="仿宋"/>
                <w:sz w:val="21"/>
              </w:rPr>
            </w:pPr>
          </w:p>
        </w:tc>
        <w:tc>
          <w:tcPr>
            <w:tcW w:w="2400" w:type="dxa"/>
            <w:vAlign w:val="top"/>
          </w:tcPr>
          <w:p w14:paraId="552C437E">
            <w:pPr>
              <w:rPr>
                <w:rFonts w:hint="eastAsia" w:ascii="仿宋" w:hAnsi="仿宋" w:eastAsia="仿宋" w:cs="仿宋"/>
                <w:sz w:val="21"/>
              </w:rPr>
            </w:pPr>
          </w:p>
        </w:tc>
        <w:tc>
          <w:tcPr>
            <w:tcW w:w="970" w:type="dxa"/>
            <w:vAlign w:val="top"/>
          </w:tcPr>
          <w:p w14:paraId="561E34E1">
            <w:pPr>
              <w:rPr>
                <w:rFonts w:hint="eastAsia" w:ascii="仿宋" w:hAnsi="仿宋" w:eastAsia="仿宋" w:cs="仿宋"/>
                <w:sz w:val="21"/>
              </w:rPr>
            </w:pPr>
          </w:p>
        </w:tc>
      </w:tr>
      <w:tr w14:paraId="390A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5297EBCF">
            <w:pPr>
              <w:rPr>
                <w:rFonts w:hint="eastAsia" w:ascii="仿宋" w:hAnsi="仿宋" w:eastAsia="仿宋" w:cs="仿宋"/>
                <w:sz w:val="21"/>
              </w:rPr>
            </w:pPr>
          </w:p>
        </w:tc>
        <w:tc>
          <w:tcPr>
            <w:tcW w:w="1942" w:type="dxa"/>
            <w:vAlign w:val="top"/>
          </w:tcPr>
          <w:p w14:paraId="68B9F17B">
            <w:pPr>
              <w:rPr>
                <w:rFonts w:hint="eastAsia" w:ascii="仿宋" w:hAnsi="仿宋" w:eastAsia="仿宋" w:cs="仿宋"/>
                <w:sz w:val="21"/>
              </w:rPr>
            </w:pPr>
          </w:p>
        </w:tc>
        <w:tc>
          <w:tcPr>
            <w:tcW w:w="2399" w:type="dxa"/>
            <w:vAlign w:val="top"/>
          </w:tcPr>
          <w:p w14:paraId="643697AF">
            <w:pPr>
              <w:rPr>
                <w:rFonts w:hint="eastAsia" w:ascii="仿宋" w:hAnsi="仿宋" w:eastAsia="仿宋" w:cs="仿宋"/>
                <w:sz w:val="21"/>
              </w:rPr>
            </w:pPr>
          </w:p>
        </w:tc>
        <w:tc>
          <w:tcPr>
            <w:tcW w:w="2400" w:type="dxa"/>
            <w:vAlign w:val="top"/>
          </w:tcPr>
          <w:p w14:paraId="46AFE1C1">
            <w:pPr>
              <w:rPr>
                <w:rFonts w:hint="eastAsia" w:ascii="仿宋" w:hAnsi="仿宋" w:eastAsia="仿宋" w:cs="仿宋"/>
                <w:sz w:val="21"/>
              </w:rPr>
            </w:pPr>
          </w:p>
        </w:tc>
        <w:tc>
          <w:tcPr>
            <w:tcW w:w="970" w:type="dxa"/>
            <w:vAlign w:val="top"/>
          </w:tcPr>
          <w:p w14:paraId="052C8B99">
            <w:pPr>
              <w:rPr>
                <w:rFonts w:hint="eastAsia" w:ascii="仿宋" w:hAnsi="仿宋" w:eastAsia="仿宋" w:cs="仿宋"/>
                <w:sz w:val="21"/>
              </w:rPr>
            </w:pPr>
          </w:p>
        </w:tc>
      </w:tr>
      <w:tr w14:paraId="609F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6B8235F5">
            <w:pPr>
              <w:rPr>
                <w:rFonts w:hint="eastAsia" w:ascii="仿宋" w:hAnsi="仿宋" w:eastAsia="仿宋" w:cs="仿宋"/>
                <w:sz w:val="21"/>
              </w:rPr>
            </w:pPr>
          </w:p>
        </w:tc>
        <w:tc>
          <w:tcPr>
            <w:tcW w:w="1942" w:type="dxa"/>
            <w:vAlign w:val="top"/>
          </w:tcPr>
          <w:p w14:paraId="14AEE37D">
            <w:pPr>
              <w:rPr>
                <w:rFonts w:hint="eastAsia" w:ascii="仿宋" w:hAnsi="仿宋" w:eastAsia="仿宋" w:cs="仿宋"/>
                <w:sz w:val="21"/>
              </w:rPr>
            </w:pPr>
          </w:p>
        </w:tc>
        <w:tc>
          <w:tcPr>
            <w:tcW w:w="2399" w:type="dxa"/>
            <w:vAlign w:val="top"/>
          </w:tcPr>
          <w:p w14:paraId="46DB7865">
            <w:pPr>
              <w:rPr>
                <w:rFonts w:hint="eastAsia" w:ascii="仿宋" w:hAnsi="仿宋" w:eastAsia="仿宋" w:cs="仿宋"/>
                <w:sz w:val="21"/>
              </w:rPr>
            </w:pPr>
          </w:p>
        </w:tc>
        <w:tc>
          <w:tcPr>
            <w:tcW w:w="2400" w:type="dxa"/>
            <w:vAlign w:val="top"/>
          </w:tcPr>
          <w:p w14:paraId="6ACDD854">
            <w:pPr>
              <w:rPr>
                <w:rFonts w:hint="eastAsia" w:ascii="仿宋" w:hAnsi="仿宋" w:eastAsia="仿宋" w:cs="仿宋"/>
                <w:sz w:val="21"/>
              </w:rPr>
            </w:pPr>
          </w:p>
        </w:tc>
        <w:tc>
          <w:tcPr>
            <w:tcW w:w="970" w:type="dxa"/>
            <w:vAlign w:val="top"/>
          </w:tcPr>
          <w:p w14:paraId="44094BE4">
            <w:pPr>
              <w:rPr>
                <w:rFonts w:hint="eastAsia" w:ascii="仿宋" w:hAnsi="仿宋" w:eastAsia="仿宋" w:cs="仿宋"/>
                <w:sz w:val="21"/>
              </w:rPr>
            </w:pPr>
          </w:p>
        </w:tc>
      </w:tr>
      <w:tr w14:paraId="6882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19A064FE">
            <w:pPr>
              <w:rPr>
                <w:rFonts w:hint="eastAsia" w:ascii="仿宋" w:hAnsi="仿宋" w:eastAsia="仿宋" w:cs="仿宋"/>
                <w:sz w:val="21"/>
              </w:rPr>
            </w:pPr>
          </w:p>
        </w:tc>
        <w:tc>
          <w:tcPr>
            <w:tcW w:w="1942" w:type="dxa"/>
            <w:vAlign w:val="top"/>
          </w:tcPr>
          <w:p w14:paraId="785552EA">
            <w:pPr>
              <w:rPr>
                <w:rFonts w:hint="eastAsia" w:ascii="仿宋" w:hAnsi="仿宋" w:eastAsia="仿宋" w:cs="仿宋"/>
                <w:sz w:val="21"/>
              </w:rPr>
            </w:pPr>
          </w:p>
        </w:tc>
        <w:tc>
          <w:tcPr>
            <w:tcW w:w="2399" w:type="dxa"/>
            <w:vAlign w:val="top"/>
          </w:tcPr>
          <w:p w14:paraId="55DF0062">
            <w:pPr>
              <w:rPr>
                <w:rFonts w:hint="eastAsia" w:ascii="仿宋" w:hAnsi="仿宋" w:eastAsia="仿宋" w:cs="仿宋"/>
                <w:sz w:val="21"/>
              </w:rPr>
            </w:pPr>
          </w:p>
        </w:tc>
        <w:tc>
          <w:tcPr>
            <w:tcW w:w="2400" w:type="dxa"/>
            <w:vAlign w:val="top"/>
          </w:tcPr>
          <w:p w14:paraId="00C253DE">
            <w:pPr>
              <w:rPr>
                <w:rFonts w:hint="eastAsia" w:ascii="仿宋" w:hAnsi="仿宋" w:eastAsia="仿宋" w:cs="仿宋"/>
                <w:sz w:val="21"/>
              </w:rPr>
            </w:pPr>
          </w:p>
        </w:tc>
        <w:tc>
          <w:tcPr>
            <w:tcW w:w="970" w:type="dxa"/>
            <w:vAlign w:val="top"/>
          </w:tcPr>
          <w:p w14:paraId="78ADACB7">
            <w:pPr>
              <w:rPr>
                <w:rFonts w:hint="eastAsia" w:ascii="仿宋" w:hAnsi="仿宋" w:eastAsia="仿宋" w:cs="仿宋"/>
                <w:sz w:val="21"/>
              </w:rPr>
            </w:pPr>
          </w:p>
        </w:tc>
      </w:tr>
      <w:tr w14:paraId="600C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 w:type="dxa"/>
            <w:vAlign w:val="top"/>
          </w:tcPr>
          <w:p w14:paraId="302E2920">
            <w:pPr>
              <w:rPr>
                <w:rFonts w:hint="eastAsia" w:ascii="仿宋" w:hAnsi="仿宋" w:eastAsia="仿宋" w:cs="仿宋"/>
                <w:sz w:val="21"/>
              </w:rPr>
            </w:pPr>
          </w:p>
        </w:tc>
        <w:tc>
          <w:tcPr>
            <w:tcW w:w="1942" w:type="dxa"/>
            <w:vAlign w:val="top"/>
          </w:tcPr>
          <w:p w14:paraId="7E6229F9">
            <w:pPr>
              <w:rPr>
                <w:rFonts w:hint="eastAsia" w:ascii="仿宋" w:hAnsi="仿宋" w:eastAsia="仿宋" w:cs="仿宋"/>
                <w:sz w:val="21"/>
              </w:rPr>
            </w:pPr>
          </w:p>
        </w:tc>
        <w:tc>
          <w:tcPr>
            <w:tcW w:w="2399" w:type="dxa"/>
            <w:vAlign w:val="top"/>
          </w:tcPr>
          <w:p w14:paraId="7E3224B2">
            <w:pPr>
              <w:rPr>
                <w:rFonts w:hint="eastAsia" w:ascii="仿宋" w:hAnsi="仿宋" w:eastAsia="仿宋" w:cs="仿宋"/>
                <w:sz w:val="21"/>
              </w:rPr>
            </w:pPr>
          </w:p>
        </w:tc>
        <w:tc>
          <w:tcPr>
            <w:tcW w:w="2400" w:type="dxa"/>
            <w:vAlign w:val="top"/>
          </w:tcPr>
          <w:p w14:paraId="7A48F08F">
            <w:pPr>
              <w:rPr>
                <w:rFonts w:hint="eastAsia" w:ascii="仿宋" w:hAnsi="仿宋" w:eastAsia="仿宋" w:cs="仿宋"/>
                <w:sz w:val="21"/>
              </w:rPr>
            </w:pPr>
          </w:p>
        </w:tc>
        <w:tc>
          <w:tcPr>
            <w:tcW w:w="970" w:type="dxa"/>
            <w:vAlign w:val="top"/>
          </w:tcPr>
          <w:p w14:paraId="3757BAD6">
            <w:pPr>
              <w:rPr>
                <w:rFonts w:hint="eastAsia" w:ascii="仿宋" w:hAnsi="仿宋" w:eastAsia="仿宋" w:cs="仿宋"/>
                <w:sz w:val="21"/>
              </w:rPr>
            </w:pPr>
          </w:p>
        </w:tc>
      </w:tr>
    </w:tbl>
    <w:p w14:paraId="0B840AE6">
      <w:pPr>
        <w:pStyle w:val="9"/>
        <w:spacing w:before="206" w:line="220" w:lineRule="auto"/>
        <w:ind w:left="3466"/>
        <w:outlineLvl w:val="1"/>
        <w:rPr>
          <w:rFonts w:hint="eastAsia" w:ascii="仿宋" w:hAnsi="仿宋" w:eastAsia="仿宋" w:cs="仿宋"/>
        </w:rPr>
      </w:pPr>
      <w:r>
        <w:rPr>
          <w:rFonts w:hint="eastAsia" w:ascii="仿宋" w:hAnsi="仿宋" w:eastAsia="仿宋" w:cs="仿宋"/>
          <w:b/>
          <w:bCs/>
          <w:spacing w:val="-3"/>
          <w:lang w:val="en-US" w:eastAsia="zh-CN"/>
        </w:rPr>
        <w:t>4</w:t>
      </w:r>
      <w:r>
        <w:rPr>
          <w:rFonts w:hint="eastAsia" w:ascii="仿宋" w:hAnsi="仿宋" w:eastAsia="仿宋" w:cs="仿宋"/>
          <w:spacing w:val="-3"/>
        </w:rPr>
        <w:t xml:space="preserve">   </w:t>
      </w:r>
      <w:r>
        <w:rPr>
          <w:rFonts w:hint="eastAsia" w:ascii="仿宋" w:hAnsi="仿宋" w:eastAsia="仿宋" w:cs="仿宋"/>
          <w:b/>
          <w:bCs/>
          <w:spacing w:val="-3"/>
        </w:rPr>
        <w:t>商务条款偏离表</w:t>
      </w:r>
      <w:bookmarkEnd w:id="119"/>
    </w:p>
    <w:p w14:paraId="6415ECC7">
      <w:pPr>
        <w:spacing w:before="46" w:line="238" w:lineRule="exact"/>
        <w:rPr>
          <w:rFonts w:hint="eastAsia" w:ascii="仿宋" w:hAnsi="仿宋" w:eastAsia="仿宋" w:cs="仿宋"/>
          <w:spacing w:val="-1"/>
          <w:position w:val="-1"/>
          <w:sz w:val="24"/>
          <w:szCs w:val="24"/>
        </w:rPr>
      </w:pPr>
    </w:p>
    <w:p w14:paraId="54CE68AE">
      <w:pPr>
        <w:spacing w:before="46" w:line="238" w:lineRule="exact"/>
        <w:rPr>
          <w:rFonts w:hint="eastAsia" w:ascii="仿宋" w:hAnsi="仿宋" w:eastAsia="仿宋" w:cs="仿宋"/>
          <w:spacing w:val="-1"/>
          <w:position w:val="-1"/>
          <w:sz w:val="24"/>
          <w:szCs w:val="24"/>
        </w:rPr>
      </w:pPr>
    </w:p>
    <w:p w14:paraId="7B2C7684">
      <w:pPr>
        <w:spacing w:before="46" w:line="238" w:lineRule="exact"/>
        <w:rPr>
          <w:rFonts w:hint="eastAsia" w:ascii="仿宋" w:hAnsi="仿宋" w:eastAsia="仿宋" w:cs="仿宋"/>
          <w:spacing w:val="-1"/>
          <w:position w:val="-1"/>
          <w:sz w:val="24"/>
          <w:szCs w:val="24"/>
        </w:rPr>
      </w:pPr>
    </w:p>
    <w:p w14:paraId="40703AAB">
      <w:pPr>
        <w:spacing w:before="47" w:line="237" w:lineRule="exact"/>
        <w:rPr>
          <w:rFonts w:hint="eastAsia" w:ascii="仿宋" w:hAnsi="仿宋" w:eastAsia="仿宋" w:cs="仿宋"/>
          <w:spacing w:val="-1"/>
          <w:position w:val="-2"/>
          <w:sz w:val="24"/>
          <w:szCs w:val="24"/>
          <w:lang w:val="en-US" w:eastAsia="zh-CN"/>
        </w:rPr>
      </w:pPr>
      <w:r>
        <w:rPr>
          <w:rFonts w:hint="eastAsia" w:ascii="仿宋" w:hAnsi="仿宋" w:eastAsia="仿宋" w:cs="仿宋"/>
          <w:spacing w:val="-1"/>
          <w:position w:val="-1"/>
          <w:sz w:val="24"/>
          <w:szCs w:val="24"/>
        </w:rPr>
        <w:t>项目名称:</w:t>
      </w:r>
      <w:r>
        <w:rPr>
          <w:rFonts w:hint="eastAsia" w:ascii="仿宋" w:hAnsi="仿宋" w:eastAsia="仿宋" w:cs="仿宋"/>
          <w:spacing w:val="-1"/>
          <w:position w:val="-1"/>
          <w:sz w:val="24"/>
          <w:szCs w:val="24"/>
          <w:lang w:eastAsia="zh-CN"/>
        </w:rPr>
        <w:tab/>
      </w:r>
      <w:r>
        <w:rPr>
          <w:rFonts w:hint="eastAsia" w:ascii="仿宋" w:hAnsi="仿宋" w:eastAsia="仿宋" w:cs="仿宋"/>
          <w:spacing w:val="-1"/>
          <w:position w:val="-1"/>
          <w:sz w:val="24"/>
          <w:szCs w:val="24"/>
          <w:lang w:val="en-US" w:eastAsia="zh-CN"/>
        </w:rPr>
        <w:t xml:space="preserve">                   </w:t>
      </w:r>
      <w:r>
        <w:rPr>
          <w:rFonts w:hint="eastAsia" w:ascii="仿宋" w:hAnsi="仿宋" w:eastAsia="仿宋" w:cs="仿宋"/>
          <w:spacing w:val="-1"/>
          <w:position w:val="-1"/>
          <w:sz w:val="24"/>
          <w:szCs w:val="24"/>
        </w:rPr>
        <w:t>招标编号:</w:t>
      </w:r>
      <w:r>
        <w:rPr>
          <w:rFonts w:hint="eastAsia" w:ascii="仿宋" w:hAnsi="仿宋" w:eastAsia="仿宋" w:cs="仿宋"/>
          <w:spacing w:val="-1"/>
          <w:position w:val="-1"/>
          <w:sz w:val="24"/>
          <w:szCs w:val="24"/>
          <w:lang w:val="en-US" w:eastAsia="zh-CN"/>
        </w:rPr>
        <w:t xml:space="preserve">                  </w:t>
      </w:r>
      <w:r>
        <w:rPr>
          <w:rFonts w:hint="eastAsia" w:ascii="仿宋" w:hAnsi="仿宋" w:eastAsia="仿宋" w:cs="仿宋"/>
          <w:spacing w:val="-1"/>
          <w:position w:val="-2"/>
          <w:sz w:val="24"/>
          <w:szCs w:val="24"/>
          <w:lang w:val="en-US" w:eastAsia="zh-CN"/>
        </w:rPr>
        <w:t xml:space="preserve"> </w:t>
      </w:r>
    </w:p>
    <w:p w14:paraId="07BA666F">
      <w:pPr>
        <w:pStyle w:val="9"/>
        <w:spacing w:before="206" w:line="220" w:lineRule="auto"/>
        <w:outlineLvl w:val="1"/>
        <w:rPr>
          <w:rFonts w:hint="eastAsia" w:ascii="仿宋" w:hAnsi="仿宋" w:eastAsia="仿宋" w:cs="仿宋"/>
          <w:b/>
          <w:bCs/>
          <w:spacing w:val="-3"/>
        </w:rPr>
      </w:pPr>
    </w:p>
    <w:p w14:paraId="3D67E08D">
      <w:pPr>
        <w:rPr>
          <w:rFonts w:hint="eastAsia" w:ascii="仿宋" w:hAnsi="仿宋" w:eastAsia="仿宋" w:cs="仿宋"/>
        </w:rPr>
        <w:sectPr>
          <w:headerReference r:id="rId24" w:type="default"/>
          <w:footerReference r:id="rId25" w:type="default"/>
          <w:type w:val="continuous"/>
          <w:pgSz w:w="11906" w:h="16839"/>
          <w:pgMar w:top="1274" w:right="1427" w:bottom="1171" w:left="1427" w:header="852" w:footer="992" w:gutter="0"/>
          <w:pgNumType w:fmt="decimal"/>
          <w:cols w:equalWidth="0" w:num="1">
            <w:col w:w="9052"/>
          </w:cols>
        </w:sectPr>
      </w:pPr>
    </w:p>
    <w:p w14:paraId="7A7C7A57">
      <w:pPr>
        <w:bidi w:val="0"/>
        <w:rPr>
          <w:rFonts w:hint="eastAsia" w:ascii="仿宋" w:hAnsi="仿宋" w:eastAsia="仿宋" w:cs="仿宋"/>
        </w:rPr>
      </w:pPr>
    </w:p>
    <w:p w14:paraId="65101E23">
      <w:pPr>
        <w:bidi w:val="0"/>
        <w:jc w:val="left"/>
        <w:rPr>
          <w:rFonts w:hint="eastAsia" w:ascii="仿宋" w:hAnsi="仿宋" w:eastAsia="仿宋" w:cs="仿宋"/>
        </w:rPr>
      </w:pPr>
      <w:r>
        <w:rPr>
          <w:rFonts w:hint="eastAsia" w:ascii="仿宋" w:hAnsi="仿宋" w:eastAsia="仿宋" w:cs="仿宋"/>
        </w:rPr>
        <w:t xml:space="preserve">                                    </w:t>
      </w:r>
    </w:p>
    <w:p w14:paraId="2364E998">
      <w:pPr>
        <w:bidi w:val="0"/>
        <w:jc w:val="left"/>
        <w:rPr>
          <w:rFonts w:hint="eastAsia" w:ascii="仿宋" w:hAnsi="仿宋" w:eastAsia="仿宋" w:cs="仿宋"/>
        </w:rPr>
      </w:pPr>
    </w:p>
    <w:p w14:paraId="0308F5F1">
      <w:pPr>
        <w:bidi w:val="0"/>
        <w:jc w:val="left"/>
        <w:rPr>
          <w:rFonts w:hint="eastAsia" w:ascii="仿宋" w:hAnsi="仿宋" w:eastAsia="仿宋" w:cs="仿宋"/>
        </w:rPr>
      </w:pPr>
      <w:r>
        <w:rPr>
          <w:rFonts w:hint="eastAsia" w:ascii="仿宋" w:hAnsi="仿宋" w:eastAsia="仿宋" w:cs="仿宋"/>
        </w:rPr>
        <w:t>法定代表人或其委托代理人（签/章）:</w:t>
      </w:r>
      <w:r>
        <w:rPr>
          <w:rFonts w:hint="eastAsia" w:ascii="仿宋" w:hAnsi="仿宋" w:eastAsia="仿宋" w:cs="仿宋"/>
          <w:u w:val="single"/>
          <w:lang w:val="en-US" w:eastAsia="zh-CN"/>
        </w:rPr>
        <w:t xml:space="preserve">                          </w:t>
      </w:r>
    </w:p>
    <w:p w14:paraId="1B2325EA">
      <w:pPr>
        <w:bidi w:val="0"/>
        <w:jc w:val="left"/>
        <w:rPr>
          <w:rFonts w:hint="eastAsia" w:ascii="仿宋" w:hAnsi="仿宋" w:eastAsia="仿宋" w:cs="仿宋"/>
        </w:rPr>
      </w:pPr>
      <w:r>
        <w:rPr>
          <w:rFonts w:hint="eastAsia" w:ascii="仿宋" w:hAnsi="仿宋" w:eastAsia="仿宋" w:cs="仿宋"/>
        </w:rPr>
        <w:t xml:space="preserve">投标人(公章):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14:paraId="5879F256">
      <w:pPr>
        <w:spacing w:before="72" w:line="360" w:lineRule="auto"/>
        <w:rPr>
          <w:rFonts w:hint="eastAsia" w:ascii="仿宋" w:hAnsi="仿宋" w:eastAsia="仿宋" w:cs="仿宋"/>
          <w:color w:val="auto"/>
          <w:sz w:val="24"/>
          <w:szCs w:val="24"/>
        </w:rPr>
        <w:sectPr>
          <w:footerReference r:id="rId26" w:type="default"/>
          <w:type w:val="continuous"/>
          <w:pgSz w:w="11906" w:h="16839"/>
          <w:pgMar w:top="1274" w:right="1785" w:bottom="1171" w:left="1785" w:header="852" w:footer="992" w:gutter="0"/>
          <w:pgNumType w:fmt="decimal"/>
          <w:cols w:space="720" w:num="1"/>
        </w:sectPr>
      </w:pPr>
      <w:r>
        <w:rPr>
          <w:rFonts w:hint="eastAsia" w:ascii="仿宋" w:hAnsi="仿宋" w:eastAsia="仿宋" w:cs="仿宋"/>
          <w:color w:val="auto"/>
          <w:spacing w:val="-19"/>
          <w:sz w:val="24"/>
          <w:szCs w:val="24"/>
        </w:rPr>
        <w:t>日</w:t>
      </w:r>
      <w:r>
        <w:rPr>
          <w:rFonts w:hint="eastAsia" w:ascii="仿宋" w:hAnsi="仿宋" w:eastAsia="仿宋" w:cs="仿宋"/>
          <w:color w:val="auto"/>
          <w:spacing w:val="-19"/>
          <w:sz w:val="24"/>
          <w:szCs w:val="24"/>
          <w:lang w:val="en-US" w:eastAsia="zh-CN"/>
        </w:rPr>
        <w:t xml:space="preserve">  </w:t>
      </w:r>
      <w:r>
        <w:rPr>
          <w:rFonts w:hint="eastAsia" w:ascii="仿宋" w:hAnsi="仿宋" w:eastAsia="仿宋" w:cs="仿宋"/>
          <w:color w:val="auto"/>
          <w:spacing w:val="-19"/>
          <w:sz w:val="24"/>
          <w:szCs w:val="24"/>
        </w:rPr>
        <w:t>期</w:t>
      </w: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u w:val="single" w:color="auto"/>
        </w:rPr>
        <w:t xml:space="preserve">                          </w:t>
      </w:r>
    </w:p>
    <w:p w14:paraId="6B597B2F">
      <w:pPr>
        <w:bidi w:val="0"/>
        <w:jc w:val="left"/>
        <w:rPr>
          <w:rFonts w:hint="eastAsia" w:ascii="仿宋" w:hAnsi="仿宋" w:eastAsia="仿宋" w:cs="仿宋"/>
        </w:rPr>
      </w:pPr>
      <w:r>
        <w:rPr>
          <w:rFonts w:hint="eastAsia" w:ascii="仿宋" w:hAnsi="仿宋" w:eastAsia="仿宋" w:cs="仿宋"/>
        </w:rPr>
        <w:br w:type="column"/>
      </w:r>
    </w:p>
    <w:p w14:paraId="4647D069">
      <w:pPr>
        <w:pStyle w:val="9"/>
        <w:spacing w:before="206" w:line="220" w:lineRule="auto"/>
        <w:ind w:left="3466"/>
        <w:outlineLvl w:val="1"/>
        <w:rPr>
          <w:rFonts w:hint="eastAsia" w:ascii="仿宋" w:hAnsi="仿宋" w:eastAsia="仿宋" w:cs="仿宋"/>
          <w:b/>
          <w:bCs/>
          <w:spacing w:val="-3"/>
        </w:rPr>
      </w:pPr>
      <w:bookmarkStart w:id="120" w:name="_Toc20250"/>
      <w:r>
        <w:rPr>
          <w:rFonts w:hint="eastAsia" w:ascii="仿宋" w:hAnsi="仿宋" w:eastAsia="仿宋" w:cs="仿宋"/>
          <w:sz w:val="2"/>
          <w:szCs w:val="2"/>
        </w:rPr>
        <w:br w:type="column"/>
      </w:r>
      <w:bookmarkEnd w:id="120"/>
    </w:p>
    <w:p w14:paraId="0A746317">
      <w:pPr>
        <w:pStyle w:val="9"/>
        <w:spacing w:before="206" w:line="220" w:lineRule="auto"/>
        <w:ind w:left="3466"/>
        <w:outlineLvl w:val="1"/>
        <w:rPr>
          <w:rFonts w:hint="eastAsia" w:ascii="仿宋" w:hAnsi="仿宋" w:eastAsia="仿宋" w:cs="仿宋"/>
          <w:b/>
          <w:bCs/>
          <w:spacing w:val="-3"/>
        </w:rPr>
      </w:pPr>
    </w:p>
    <w:p w14:paraId="6640A3BE">
      <w:pPr>
        <w:pStyle w:val="9"/>
        <w:spacing w:before="206" w:line="220" w:lineRule="auto"/>
        <w:ind w:left="3466"/>
        <w:outlineLvl w:val="1"/>
        <w:rPr>
          <w:rFonts w:hint="eastAsia" w:ascii="仿宋" w:hAnsi="仿宋" w:eastAsia="仿宋" w:cs="仿宋"/>
          <w:b/>
          <w:bCs/>
          <w:spacing w:val="-3"/>
        </w:rPr>
      </w:pPr>
    </w:p>
    <w:bookmarkEnd w:id="118"/>
    <w:p w14:paraId="7D4DB42E">
      <w:pPr>
        <w:spacing w:before="47" w:line="237" w:lineRule="exact"/>
        <w:rPr>
          <w:rFonts w:hint="default" w:ascii="仿宋" w:hAnsi="仿宋" w:eastAsia="仿宋" w:cs="仿宋"/>
          <w:spacing w:val="-1"/>
          <w:position w:val="-2"/>
          <w:sz w:val="24"/>
          <w:szCs w:val="24"/>
          <w:lang w:val="en-US" w:eastAsia="zh-CN"/>
        </w:rPr>
        <w:sectPr>
          <w:headerReference r:id="rId27" w:type="default"/>
          <w:footerReference r:id="rId28" w:type="default"/>
          <w:type w:val="continuous"/>
          <w:pgSz w:w="11906" w:h="16839"/>
          <w:pgMar w:top="1274" w:right="1427" w:bottom="1171" w:left="1427" w:header="852" w:footer="992" w:gutter="0"/>
          <w:pgNumType w:fmt="decimal"/>
          <w:cols w:equalWidth="0" w:num="3">
            <w:col w:w="4229" w:space="100"/>
            <w:col w:w="2480" w:space="100"/>
            <w:col w:w="2144"/>
          </w:cols>
        </w:sectPr>
      </w:pPr>
    </w:p>
    <w:p w14:paraId="07F6D1AC">
      <w:pPr>
        <w:spacing w:before="103" w:line="225" w:lineRule="auto"/>
        <w:jc w:val="both"/>
        <w:outlineLvl w:val="1"/>
        <w:rPr>
          <w:rFonts w:hint="eastAsia" w:ascii="仿宋" w:hAnsi="仿宋" w:eastAsia="仿宋" w:cs="仿宋"/>
          <w:b/>
          <w:bCs/>
          <w:sz w:val="24"/>
          <w:szCs w:val="24"/>
        </w:rPr>
      </w:pPr>
      <w:bookmarkStart w:id="121" w:name="_Toc16702"/>
    </w:p>
    <w:p w14:paraId="0AC38CEC">
      <w:pPr>
        <w:spacing w:before="103" w:line="225" w:lineRule="auto"/>
        <w:ind w:left="24"/>
        <w:jc w:val="center"/>
        <w:outlineLvl w:val="1"/>
        <w:rPr>
          <w:rFonts w:hint="eastAsia" w:ascii="仿宋" w:hAnsi="仿宋" w:eastAsia="仿宋" w:cs="仿宋"/>
          <w:sz w:val="24"/>
          <w:szCs w:val="24"/>
        </w:rPr>
      </w:pPr>
      <w:bookmarkStart w:id="122" w:name="_Toc27313"/>
      <w:r>
        <w:rPr>
          <w:rFonts w:hint="eastAsia" w:ascii="仿宋" w:hAnsi="仿宋" w:eastAsia="仿宋" w:cs="仿宋"/>
          <w:b/>
          <w:bCs/>
          <w:sz w:val="24"/>
          <w:szCs w:val="24"/>
          <w:lang w:val="en-US" w:eastAsia="zh-CN"/>
        </w:rPr>
        <w:t>5</w:t>
      </w:r>
      <w:r>
        <w:rPr>
          <w:rFonts w:hint="eastAsia" w:ascii="仿宋" w:hAnsi="仿宋" w:eastAsia="仿宋" w:cs="仿宋"/>
          <w:b/>
          <w:bCs/>
          <w:sz w:val="24"/>
          <w:szCs w:val="24"/>
        </w:rPr>
        <w:t>-1   投标人企业（单位）类型声明函</w:t>
      </w:r>
      <w:bookmarkEnd w:id="121"/>
      <w:bookmarkEnd w:id="122"/>
    </w:p>
    <w:p w14:paraId="45312243">
      <w:pPr>
        <w:spacing w:line="296" w:lineRule="auto"/>
        <w:rPr>
          <w:rFonts w:hint="eastAsia" w:ascii="仿宋" w:hAnsi="仿宋" w:eastAsia="仿宋" w:cs="仿宋"/>
          <w:sz w:val="21"/>
        </w:rPr>
      </w:pPr>
    </w:p>
    <w:p w14:paraId="0A1D51AC">
      <w:pPr>
        <w:spacing w:line="296" w:lineRule="auto"/>
        <w:rPr>
          <w:rFonts w:hint="eastAsia" w:ascii="仿宋" w:hAnsi="仿宋" w:eastAsia="仿宋" w:cs="仿宋"/>
          <w:sz w:val="21"/>
        </w:rPr>
      </w:pPr>
    </w:p>
    <w:p w14:paraId="695EDB87">
      <w:pPr>
        <w:spacing w:before="103" w:line="360" w:lineRule="auto"/>
        <w:ind w:left="495"/>
        <w:rPr>
          <w:rFonts w:hint="eastAsia" w:ascii="仿宋" w:hAnsi="仿宋" w:eastAsia="仿宋" w:cs="仿宋"/>
          <w:sz w:val="24"/>
          <w:szCs w:val="24"/>
        </w:rPr>
      </w:pPr>
      <w:r>
        <w:rPr>
          <w:rFonts w:hint="eastAsia" w:ascii="仿宋" w:hAnsi="仿宋" w:eastAsia="仿宋" w:cs="仿宋"/>
          <w:position w:val="31"/>
          <w:sz w:val="24"/>
          <w:szCs w:val="24"/>
        </w:rPr>
        <w:t>本企业（单位）郑重声明下列事项（按照实际情况</w:t>
      </w:r>
      <w:r>
        <w:rPr>
          <w:rFonts w:hint="eastAsia" w:ascii="仿宋" w:hAnsi="仿宋" w:eastAsia="仿宋" w:cs="仿宋"/>
          <w:spacing w:val="-1"/>
          <w:position w:val="31"/>
          <w:sz w:val="24"/>
          <w:szCs w:val="24"/>
        </w:rPr>
        <w:t>勾选或填空</w:t>
      </w:r>
      <w:r>
        <w:rPr>
          <w:rFonts w:hint="eastAsia" w:ascii="仿宋" w:hAnsi="仿宋" w:eastAsia="仿宋" w:cs="仿宋"/>
          <w:position w:val="31"/>
          <w:sz w:val="24"/>
          <w:szCs w:val="24"/>
        </w:rPr>
        <w:t>）：</w:t>
      </w:r>
    </w:p>
    <w:p w14:paraId="30EE01B4">
      <w:pPr>
        <w:spacing w:before="1" w:line="360" w:lineRule="auto"/>
        <w:ind w:left="456"/>
        <w:rPr>
          <w:rFonts w:hint="eastAsia" w:ascii="仿宋" w:hAnsi="仿宋" w:eastAsia="仿宋" w:cs="仿宋"/>
          <w:sz w:val="24"/>
          <w:szCs w:val="24"/>
        </w:rPr>
      </w:pPr>
      <w:r>
        <w:rPr>
          <w:rFonts w:hint="eastAsia" w:ascii="仿宋" w:hAnsi="仿宋" w:eastAsia="仿宋" w:cs="仿宋"/>
          <w:spacing w:val="-1"/>
          <w:sz w:val="24"/>
          <w:szCs w:val="24"/>
        </w:rPr>
        <w:t>1、□本企业（单位）为直接投标人提供本企业（单位）</w:t>
      </w:r>
      <w:r>
        <w:rPr>
          <w:rFonts w:hint="eastAsia" w:ascii="仿宋" w:hAnsi="仿宋" w:eastAsia="仿宋" w:cs="仿宋"/>
          <w:spacing w:val="-1"/>
          <w:sz w:val="24"/>
          <w:szCs w:val="24"/>
          <w:lang w:eastAsia="zh-CN"/>
        </w:rPr>
        <w:t>提供</w:t>
      </w:r>
      <w:r>
        <w:rPr>
          <w:rFonts w:hint="eastAsia" w:ascii="仿宋" w:hAnsi="仿宋" w:eastAsia="仿宋" w:cs="仿宋"/>
          <w:spacing w:val="-1"/>
          <w:sz w:val="24"/>
          <w:szCs w:val="24"/>
        </w:rPr>
        <w:t>的</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w:t>
      </w:r>
    </w:p>
    <w:p w14:paraId="425B2ED5">
      <w:pPr>
        <w:spacing w:before="302" w:line="360" w:lineRule="auto"/>
        <w:ind w:left="16" w:right="69" w:firstLine="456"/>
        <w:jc w:val="both"/>
        <w:rPr>
          <w:rFonts w:hint="eastAsia" w:ascii="仿宋" w:hAnsi="仿宋" w:eastAsia="仿宋" w:cs="仿宋"/>
          <w:sz w:val="24"/>
          <w:szCs w:val="24"/>
        </w:rPr>
      </w:pPr>
      <w:r>
        <w:rPr>
          <w:rFonts w:hint="eastAsia" w:ascii="仿宋" w:hAnsi="仿宋" w:eastAsia="仿宋" w:cs="仿宋"/>
          <w:spacing w:val="-1"/>
          <w:sz w:val="24"/>
          <w:szCs w:val="24"/>
        </w:rPr>
        <w:t>（1）根据《工业和信息化部、国家统计局、国</w:t>
      </w:r>
      <w:r>
        <w:rPr>
          <w:rFonts w:hint="eastAsia" w:ascii="仿宋" w:hAnsi="仿宋" w:eastAsia="仿宋" w:cs="仿宋"/>
          <w:spacing w:val="-2"/>
          <w:sz w:val="24"/>
          <w:szCs w:val="24"/>
        </w:rPr>
        <w:t>家发展和改革委员会、财政</w:t>
      </w:r>
      <w:r>
        <w:rPr>
          <w:rFonts w:hint="eastAsia" w:ascii="仿宋" w:hAnsi="仿宋" w:eastAsia="仿宋" w:cs="仿宋"/>
          <w:spacing w:val="-3"/>
          <w:sz w:val="24"/>
          <w:szCs w:val="24"/>
        </w:rPr>
        <w:t>部关于印发中小企业划型标准规定的通知》（工信部联企业[2011]300 号）规定</w:t>
      </w:r>
      <w:r>
        <w:rPr>
          <w:rFonts w:hint="eastAsia" w:ascii="仿宋" w:hAnsi="仿宋" w:eastAsia="仿宋" w:cs="仿宋"/>
          <w:spacing w:val="-1"/>
          <w:sz w:val="24"/>
          <w:szCs w:val="24"/>
        </w:rPr>
        <w:t>的划分标准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，本企业为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（请填写：中型、小型、微型）企</w:t>
      </w:r>
      <w:r>
        <w:rPr>
          <w:rFonts w:hint="eastAsia" w:ascii="仿宋" w:hAnsi="仿宋" w:eastAsia="仿宋" w:cs="仿宋"/>
          <w:spacing w:val="-2"/>
          <w:sz w:val="24"/>
          <w:szCs w:val="24"/>
        </w:rPr>
        <w:t>业。</w:t>
      </w:r>
    </w:p>
    <w:p w14:paraId="1FFB6019">
      <w:pPr>
        <w:spacing w:before="301" w:line="360" w:lineRule="auto"/>
        <w:ind w:left="36" w:right="215" w:firstLine="436"/>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w:t>
      </w:r>
      <w:r>
        <w:rPr>
          <w:rFonts w:hint="eastAsia" w:ascii="仿宋" w:hAnsi="仿宋" w:eastAsia="仿宋" w:cs="仿宋"/>
          <w:spacing w:val="69"/>
          <w:w w:val="101"/>
          <w:sz w:val="24"/>
          <w:szCs w:val="24"/>
        </w:rPr>
        <w:t xml:space="preserve"> </w:t>
      </w:r>
      <w:r>
        <w:rPr>
          <w:rFonts w:hint="eastAsia" w:ascii="仿宋" w:hAnsi="仿宋" w:eastAsia="仿宋" w:cs="仿宋"/>
          <w:spacing w:val="-3"/>
          <w:sz w:val="24"/>
          <w:szCs w:val="24"/>
        </w:rPr>
        <w:t>根据《关于促进残疾人就业政府采购政策的通知》（财库〔2017〕</w:t>
      </w:r>
      <w:r>
        <w:rPr>
          <w:rFonts w:hint="eastAsia" w:ascii="仿宋" w:hAnsi="仿宋" w:eastAsia="仿宋" w:cs="仿宋"/>
          <w:sz w:val="24"/>
          <w:szCs w:val="24"/>
        </w:rPr>
        <w:t xml:space="preserve"> 141 号）。本单位</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（请填写：是、不是）残疾人福利性单位。</w:t>
      </w:r>
    </w:p>
    <w:p w14:paraId="44CAD578">
      <w:pPr>
        <w:spacing w:before="299" w:line="360" w:lineRule="auto"/>
        <w:ind w:left="15" w:right="69" w:firstLine="430"/>
        <w:jc w:val="both"/>
        <w:rPr>
          <w:rFonts w:hint="eastAsia" w:ascii="仿宋" w:hAnsi="仿宋" w:eastAsia="仿宋" w:cs="仿宋"/>
          <w:sz w:val="24"/>
          <w:szCs w:val="24"/>
        </w:rPr>
      </w:pPr>
      <w:r>
        <w:rPr>
          <w:rFonts w:hint="eastAsia" w:ascii="仿宋" w:hAnsi="仿宋" w:eastAsia="仿宋" w:cs="仿宋"/>
          <w:spacing w:val="-1"/>
          <w:sz w:val="24"/>
          <w:szCs w:val="24"/>
        </w:rPr>
        <w:t>2、□本企业（单位）为代理商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，提供其他</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（请填写：中型、小型、微</w:t>
      </w:r>
      <w:r>
        <w:rPr>
          <w:rFonts w:hint="eastAsia" w:ascii="仿宋" w:hAnsi="仿宋" w:eastAsia="仿宋" w:cs="仿宋"/>
          <w:spacing w:val="-3"/>
          <w:sz w:val="24"/>
          <w:szCs w:val="24"/>
        </w:rPr>
        <w:t>型）企业单位</w:t>
      </w:r>
      <w:r>
        <w:rPr>
          <w:rFonts w:hint="eastAsia" w:ascii="仿宋" w:hAnsi="仿宋" w:eastAsia="仿宋" w:cs="仿宋"/>
          <w:spacing w:val="-3"/>
          <w:sz w:val="24"/>
          <w:szCs w:val="24"/>
          <w:lang w:eastAsia="zh-CN"/>
        </w:rPr>
        <w:t>提供</w:t>
      </w:r>
      <w:r>
        <w:rPr>
          <w:rFonts w:hint="eastAsia" w:ascii="仿宋" w:hAnsi="仿宋" w:eastAsia="仿宋" w:cs="仿宋"/>
          <w:spacing w:val="-3"/>
          <w:sz w:val="24"/>
          <w:szCs w:val="24"/>
        </w:rPr>
        <w:t>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。本条所称</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w:t>
      </w:r>
      <w:r>
        <w:rPr>
          <w:rFonts w:hint="eastAsia" w:ascii="仿宋" w:hAnsi="仿宋" w:eastAsia="仿宋" w:cs="仿宋"/>
          <w:sz w:val="24"/>
          <w:szCs w:val="24"/>
        </w:rPr>
        <w:t>大型企业注册商标的</w:t>
      </w:r>
      <w:r>
        <w:rPr>
          <w:rFonts w:hint="eastAsia" w:ascii="仿宋" w:hAnsi="仿宋" w:eastAsia="仿宋" w:cs="仿宋"/>
          <w:sz w:val="24"/>
          <w:szCs w:val="24"/>
          <w:lang w:eastAsia="zh-CN"/>
        </w:rPr>
        <w:t>服务</w:t>
      </w:r>
      <w:r>
        <w:rPr>
          <w:rFonts w:hint="eastAsia" w:ascii="仿宋" w:hAnsi="仿宋" w:eastAsia="仿宋" w:cs="仿宋"/>
          <w:sz w:val="24"/>
          <w:szCs w:val="24"/>
        </w:rPr>
        <w:t>。（后附</w:t>
      </w:r>
      <w:r>
        <w:rPr>
          <w:rFonts w:hint="eastAsia" w:ascii="仿宋" w:hAnsi="仿宋" w:eastAsia="仿宋" w:cs="仿宋"/>
          <w:sz w:val="24"/>
          <w:szCs w:val="24"/>
          <w:lang w:eastAsia="zh-CN"/>
        </w:rPr>
        <w:t>提供</w:t>
      </w:r>
      <w:r>
        <w:rPr>
          <w:rFonts w:hint="eastAsia" w:ascii="仿宋" w:hAnsi="仿宋" w:eastAsia="仿宋" w:cs="仿宋"/>
          <w:sz w:val="24"/>
          <w:szCs w:val="24"/>
        </w:rPr>
        <w:t>商企业（单位）类</w:t>
      </w:r>
      <w:r>
        <w:rPr>
          <w:rFonts w:hint="eastAsia" w:ascii="仿宋" w:hAnsi="仿宋" w:eastAsia="仿宋" w:cs="仿宋"/>
          <w:spacing w:val="-1"/>
          <w:sz w:val="24"/>
          <w:szCs w:val="24"/>
        </w:rPr>
        <w:t>型声明函）</w:t>
      </w:r>
    </w:p>
    <w:p w14:paraId="3B83CAD6">
      <w:pPr>
        <w:spacing w:before="302" w:line="360" w:lineRule="auto"/>
        <w:ind w:left="12" w:right="69" w:firstLine="435"/>
        <w:jc w:val="both"/>
        <w:rPr>
          <w:rFonts w:hint="eastAsia" w:ascii="仿宋" w:hAnsi="仿宋" w:eastAsia="仿宋" w:cs="仿宋"/>
          <w:sz w:val="24"/>
          <w:szCs w:val="24"/>
        </w:rPr>
      </w:pPr>
      <w:r>
        <w:rPr>
          <w:rFonts w:hint="eastAsia" w:ascii="仿宋" w:hAnsi="仿宋" w:eastAsia="仿宋" w:cs="仿宋"/>
          <w:spacing w:val="-4"/>
          <w:sz w:val="24"/>
          <w:szCs w:val="24"/>
        </w:rPr>
        <w:t>3、□本企业（单位）为联合体一方，提供本企业（单位）</w:t>
      </w:r>
      <w:r>
        <w:rPr>
          <w:rFonts w:hint="eastAsia" w:ascii="仿宋" w:hAnsi="仿宋" w:eastAsia="仿宋" w:cs="仿宋"/>
          <w:spacing w:val="-4"/>
          <w:sz w:val="24"/>
          <w:szCs w:val="24"/>
          <w:lang w:eastAsia="zh-CN"/>
        </w:rPr>
        <w:t>提供</w:t>
      </w:r>
      <w:r>
        <w:rPr>
          <w:rFonts w:hint="eastAsia" w:ascii="仿宋" w:hAnsi="仿宋" w:eastAsia="仿宋" w:cs="仿宋"/>
          <w:spacing w:val="-4"/>
          <w:sz w:val="24"/>
          <w:szCs w:val="24"/>
        </w:rPr>
        <w:t>的</w:t>
      </w:r>
      <w:r>
        <w:rPr>
          <w:rFonts w:hint="eastAsia" w:ascii="仿宋" w:hAnsi="仿宋" w:eastAsia="仿宋" w:cs="仿宋"/>
          <w:spacing w:val="-5"/>
          <w:sz w:val="24"/>
          <w:szCs w:val="24"/>
          <w:lang w:eastAsia="zh-CN"/>
        </w:rPr>
        <w:t>服务</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，由本</w:t>
      </w:r>
      <w:r>
        <w:rPr>
          <w:rFonts w:hint="eastAsia" w:ascii="仿宋" w:hAnsi="仿宋" w:eastAsia="仿宋" w:cs="仿宋"/>
          <w:spacing w:val="-3"/>
          <w:sz w:val="24"/>
          <w:szCs w:val="24"/>
        </w:rPr>
        <w:t>企业（单位）承担工程、提供服务。本企业（单位）提供协议合同金额占到共同</w:t>
      </w:r>
      <w:r>
        <w:rPr>
          <w:rFonts w:hint="eastAsia" w:ascii="仿宋" w:hAnsi="仿宋" w:eastAsia="仿宋" w:cs="仿宋"/>
          <w:spacing w:val="-1"/>
          <w:sz w:val="24"/>
          <w:szCs w:val="24"/>
        </w:rPr>
        <w:t>投标协议合同总金额的比例为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
          <w:sz w:val="24"/>
          <w:szCs w:val="24"/>
        </w:rPr>
        <w:t>。</w:t>
      </w:r>
    </w:p>
    <w:p w14:paraId="34B4DCF6">
      <w:pPr>
        <w:spacing w:before="321" w:line="360" w:lineRule="auto"/>
        <w:jc w:val="right"/>
        <w:rPr>
          <w:rFonts w:hint="eastAsia" w:ascii="仿宋" w:hAnsi="仿宋" w:eastAsia="仿宋" w:cs="仿宋"/>
          <w:sz w:val="24"/>
          <w:szCs w:val="24"/>
        </w:rPr>
      </w:pPr>
      <w:r>
        <w:rPr>
          <w:rFonts w:hint="eastAsia" w:ascii="仿宋" w:hAnsi="仿宋" w:eastAsia="仿宋" w:cs="仿宋"/>
          <w:spacing w:val="-8"/>
          <w:position w:val="31"/>
          <w:sz w:val="24"/>
          <w:szCs w:val="24"/>
        </w:rPr>
        <w:t>本企业（单位）对上述声明的真实性负责。如有虚假，将依法承担相应责任。</w:t>
      </w:r>
    </w:p>
    <w:p w14:paraId="59629AC0">
      <w:pPr>
        <w:spacing w:line="360" w:lineRule="auto"/>
        <w:ind w:left="3135"/>
        <w:rPr>
          <w:rFonts w:hint="eastAsia" w:ascii="仿宋" w:hAnsi="仿宋" w:eastAsia="仿宋" w:cs="仿宋"/>
          <w:sz w:val="21"/>
          <w:u w:val="single" w:color="auto"/>
        </w:rPr>
      </w:pPr>
      <w:r>
        <w:rPr>
          <w:rFonts w:hint="eastAsia" w:ascii="仿宋" w:hAnsi="仿宋" w:eastAsia="仿宋" w:cs="仿宋"/>
          <w:spacing w:val="-1"/>
          <w:sz w:val="24"/>
          <w:szCs w:val="24"/>
        </w:rPr>
        <w:t>投标人名称（公章</w:t>
      </w:r>
      <w:r>
        <w:rPr>
          <w:rFonts w:hint="eastAsia" w:ascii="仿宋" w:hAnsi="仿宋" w:eastAsia="仿宋" w:cs="仿宋"/>
          <w:spacing w:val="3"/>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___</w:t>
      </w:r>
    </w:p>
    <w:p w14:paraId="1B3B9CF6">
      <w:pPr>
        <w:spacing w:before="103" w:line="225" w:lineRule="auto"/>
        <w:ind w:left="24" w:firstLine="1696" w:firstLineChars="800"/>
        <w:rPr>
          <w:rFonts w:hint="eastAsia" w:ascii="仿宋" w:hAnsi="仿宋" w:eastAsia="仿宋" w:cs="仿宋"/>
          <w:sz w:val="24"/>
          <w:szCs w:val="24"/>
          <w:u w:val="single" w:color="auto"/>
        </w:r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754CF437">
      <w:pPr>
        <w:spacing w:before="103" w:line="225" w:lineRule="auto"/>
        <w:ind w:left="24" w:firstLine="1920" w:firstLineChars="800"/>
        <w:rPr>
          <w:rFonts w:hint="eastAsia" w:ascii="仿宋" w:hAnsi="仿宋" w:eastAsia="仿宋" w:cs="仿宋"/>
          <w:sz w:val="24"/>
          <w:szCs w:val="24"/>
          <w:u w:val="single" w:color="auto"/>
        </w:rPr>
      </w:pPr>
    </w:p>
    <w:p w14:paraId="221E530A">
      <w:pPr>
        <w:spacing w:before="103" w:line="225" w:lineRule="auto"/>
        <w:ind w:left="24" w:firstLine="1920" w:firstLineChars="800"/>
        <w:rPr>
          <w:rFonts w:hint="eastAsia" w:ascii="仿宋" w:hAnsi="仿宋" w:eastAsia="仿宋" w:cs="仿宋"/>
          <w:sz w:val="24"/>
          <w:szCs w:val="24"/>
          <w:u w:val="single" w:color="auto"/>
        </w:rPr>
      </w:pPr>
    </w:p>
    <w:p w14:paraId="5BD5DF02">
      <w:pPr>
        <w:spacing w:line="180" w:lineRule="auto"/>
        <w:ind w:left="3168"/>
        <w:rPr>
          <w:rFonts w:hint="eastAsia" w:ascii="仿宋" w:hAnsi="仿宋" w:eastAsia="仿宋" w:cs="仿宋"/>
          <w:color w:val="auto"/>
          <w:sz w:val="24"/>
          <w:szCs w:val="24"/>
          <w:u w:val="single" w:color="auto"/>
        </w:rPr>
      </w:pPr>
    </w:p>
    <w:p w14:paraId="10781524">
      <w:pPr>
        <w:spacing w:line="180" w:lineRule="auto"/>
        <w:ind w:left="3168"/>
        <w:rPr>
          <w:rFonts w:hint="eastAsia" w:ascii="仿宋" w:hAnsi="仿宋" w:eastAsia="仿宋" w:cs="仿宋"/>
          <w:color w:val="auto"/>
          <w:sz w:val="24"/>
          <w:szCs w:val="24"/>
          <w:u w:val="single" w:color="auto"/>
        </w:rPr>
      </w:pPr>
    </w:p>
    <w:p w14:paraId="37BA7BEB">
      <w:pPr>
        <w:spacing w:line="180" w:lineRule="auto"/>
        <w:ind w:left="3168"/>
        <w:rPr>
          <w:rFonts w:hint="eastAsia" w:ascii="仿宋" w:hAnsi="仿宋" w:eastAsia="仿宋" w:cs="仿宋"/>
          <w:color w:val="auto"/>
          <w:sz w:val="24"/>
          <w:szCs w:val="24"/>
          <w:u w:val="single" w:color="auto"/>
        </w:rPr>
      </w:pPr>
    </w:p>
    <w:p w14:paraId="600F07C8">
      <w:pPr>
        <w:spacing w:line="180" w:lineRule="auto"/>
        <w:ind w:left="3168"/>
        <w:rPr>
          <w:rFonts w:hint="eastAsia" w:ascii="仿宋" w:hAnsi="仿宋" w:eastAsia="仿宋" w:cs="仿宋"/>
          <w:color w:val="auto"/>
          <w:sz w:val="24"/>
          <w:szCs w:val="24"/>
          <w:u w:val="single" w:color="auto"/>
        </w:rPr>
      </w:pPr>
    </w:p>
    <w:p w14:paraId="5ADCAA62">
      <w:pPr>
        <w:spacing w:line="180" w:lineRule="auto"/>
        <w:ind w:left="3168"/>
        <w:rPr>
          <w:rFonts w:hint="eastAsia" w:ascii="仿宋" w:hAnsi="仿宋" w:eastAsia="仿宋" w:cs="仿宋"/>
          <w:color w:val="auto"/>
          <w:sz w:val="24"/>
          <w:szCs w:val="24"/>
          <w:u w:val="single" w:color="auto"/>
        </w:rPr>
      </w:pPr>
    </w:p>
    <w:p w14:paraId="2578A283">
      <w:pPr>
        <w:spacing w:line="180" w:lineRule="auto"/>
        <w:ind w:left="3168"/>
        <w:rPr>
          <w:rFonts w:hint="eastAsia" w:ascii="仿宋" w:hAnsi="仿宋" w:eastAsia="仿宋" w:cs="仿宋"/>
          <w:color w:val="auto"/>
          <w:sz w:val="24"/>
          <w:szCs w:val="24"/>
          <w:u w:val="single" w:color="auto"/>
        </w:rPr>
      </w:pPr>
    </w:p>
    <w:p w14:paraId="6C8FAC12">
      <w:pPr>
        <w:spacing w:line="180" w:lineRule="auto"/>
        <w:ind w:left="3168"/>
        <w:rPr>
          <w:rFonts w:hint="eastAsia" w:ascii="仿宋" w:hAnsi="仿宋" w:eastAsia="仿宋" w:cs="仿宋"/>
          <w:color w:val="auto"/>
          <w:sz w:val="24"/>
          <w:szCs w:val="24"/>
          <w:u w:val="single" w:color="auto"/>
        </w:rPr>
      </w:pPr>
    </w:p>
    <w:p w14:paraId="18742431">
      <w:pPr>
        <w:spacing w:line="180" w:lineRule="auto"/>
        <w:ind w:left="3168"/>
        <w:rPr>
          <w:rFonts w:hint="eastAsia" w:ascii="仿宋" w:hAnsi="仿宋" w:eastAsia="仿宋" w:cs="仿宋"/>
          <w:color w:val="auto"/>
          <w:sz w:val="24"/>
          <w:szCs w:val="24"/>
          <w:u w:val="single" w:color="auto"/>
        </w:rPr>
      </w:pPr>
    </w:p>
    <w:p w14:paraId="0F001B4E">
      <w:pPr>
        <w:spacing w:line="180" w:lineRule="auto"/>
        <w:ind w:left="3168"/>
        <w:rPr>
          <w:rFonts w:hint="eastAsia" w:ascii="仿宋" w:hAnsi="仿宋" w:eastAsia="仿宋" w:cs="仿宋"/>
          <w:color w:val="auto"/>
          <w:sz w:val="24"/>
          <w:szCs w:val="24"/>
          <w:u w:val="single" w:color="auto"/>
        </w:rPr>
      </w:pPr>
    </w:p>
    <w:p w14:paraId="5EC5C920">
      <w:pPr>
        <w:spacing w:line="180" w:lineRule="auto"/>
        <w:ind w:left="3168"/>
        <w:rPr>
          <w:rFonts w:hint="eastAsia" w:ascii="仿宋" w:hAnsi="仿宋" w:eastAsia="仿宋" w:cs="仿宋"/>
          <w:color w:val="auto"/>
          <w:sz w:val="24"/>
          <w:szCs w:val="24"/>
          <w:u w:val="single" w:color="auto"/>
        </w:rPr>
      </w:pPr>
    </w:p>
    <w:p w14:paraId="38E80300">
      <w:pPr>
        <w:spacing w:before="103" w:line="225" w:lineRule="auto"/>
        <w:ind w:left="24"/>
        <w:jc w:val="center"/>
        <w:outlineLvl w:val="1"/>
        <w:rPr>
          <w:rFonts w:hint="eastAsia" w:ascii="仿宋" w:hAnsi="仿宋" w:eastAsia="仿宋" w:cs="仿宋"/>
          <w:color w:val="auto"/>
          <w:sz w:val="24"/>
          <w:szCs w:val="24"/>
        </w:rPr>
      </w:pPr>
      <w:bookmarkStart w:id="123" w:name="_Toc4786"/>
      <w:bookmarkStart w:id="124" w:name="_Toc9092"/>
      <w:r>
        <w:rPr>
          <w:rFonts w:hint="eastAsia" w:ascii="仿宋" w:hAnsi="仿宋" w:eastAsia="仿宋" w:cs="仿宋"/>
          <w:b/>
          <w:bCs/>
          <w:color w:val="auto"/>
          <w:spacing w:val="-1"/>
          <w:sz w:val="24"/>
          <w:szCs w:val="24"/>
          <w:lang w:val="en-US" w:eastAsia="zh-CN"/>
        </w:rPr>
        <w:t>5</w:t>
      </w:r>
      <w:r>
        <w:rPr>
          <w:rFonts w:hint="eastAsia" w:ascii="仿宋" w:hAnsi="仿宋" w:eastAsia="仿宋" w:cs="仿宋"/>
          <w:b/>
          <w:bCs/>
          <w:color w:val="auto"/>
          <w:spacing w:val="-1"/>
          <w:sz w:val="24"/>
          <w:szCs w:val="24"/>
        </w:rPr>
        <w:t>-</w:t>
      </w:r>
      <w:r>
        <w:rPr>
          <w:rFonts w:hint="eastAsia" w:ascii="仿宋" w:hAnsi="仿宋" w:eastAsia="仿宋" w:cs="仿宋"/>
          <w:b/>
          <w:bCs/>
          <w:color w:val="auto"/>
          <w:spacing w:val="-1"/>
          <w:sz w:val="24"/>
          <w:szCs w:val="24"/>
          <w:lang w:val="en-US" w:eastAsia="zh-CN"/>
        </w:rPr>
        <w:t>2</w:t>
      </w:r>
      <w:r>
        <w:rPr>
          <w:rFonts w:hint="eastAsia" w:ascii="仿宋" w:hAnsi="仿宋" w:eastAsia="仿宋" w:cs="仿宋"/>
          <w:b/>
          <w:bCs/>
          <w:color w:val="auto"/>
          <w:spacing w:val="-1"/>
          <w:sz w:val="24"/>
          <w:szCs w:val="24"/>
        </w:rPr>
        <w:t xml:space="preserve">     残疾人福利性单位声明函（本项目不适用）</w:t>
      </w:r>
      <w:bookmarkEnd w:id="123"/>
      <w:bookmarkEnd w:id="124"/>
    </w:p>
    <w:p w14:paraId="6CFA652F">
      <w:pPr>
        <w:spacing w:line="311" w:lineRule="auto"/>
        <w:rPr>
          <w:rFonts w:hint="eastAsia" w:ascii="仿宋" w:hAnsi="仿宋" w:eastAsia="仿宋" w:cs="仿宋"/>
          <w:color w:val="auto"/>
          <w:sz w:val="21"/>
        </w:rPr>
      </w:pPr>
    </w:p>
    <w:p w14:paraId="2BDDCC7A">
      <w:pPr>
        <w:spacing w:before="103" w:line="360" w:lineRule="auto"/>
        <w:ind w:left="14" w:right="11" w:firstLine="567"/>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本单位郑重声明</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1"/>
          <w:sz w:val="24"/>
          <w:szCs w:val="24"/>
        </w:rPr>
        <w:t>，根据《财政部民政部中国残疾人联合会关于促进残疾</w:t>
      </w:r>
      <w:r>
        <w:rPr>
          <w:rFonts w:hint="eastAsia" w:ascii="仿宋" w:hAnsi="仿宋" w:eastAsia="仿宋" w:cs="仿宋"/>
          <w:color w:val="auto"/>
          <w:sz w:val="24"/>
          <w:szCs w:val="24"/>
        </w:rPr>
        <w:t>人就业政府采购政策的通知》（财库〔2017</w:t>
      </w:r>
      <w:r>
        <w:rPr>
          <w:rFonts w:hint="eastAsia" w:ascii="仿宋" w:hAnsi="仿宋" w:eastAsia="仿宋" w:cs="仿宋"/>
          <w:color w:val="auto"/>
          <w:spacing w:val="-1"/>
          <w:sz w:val="24"/>
          <w:szCs w:val="24"/>
        </w:rPr>
        <w:t>〕</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141 号）的规定</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，本单位为符合</w:t>
      </w:r>
      <w:r>
        <w:rPr>
          <w:rFonts w:hint="eastAsia" w:ascii="仿宋" w:hAnsi="仿宋" w:eastAsia="仿宋" w:cs="仿宋"/>
          <w:color w:val="auto"/>
          <w:sz w:val="24"/>
          <w:szCs w:val="24"/>
        </w:rPr>
        <w:t>条件的残疾人福利性单位</w:t>
      </w:r>
      <w:r>
        <w:rPr>
          <w:rFonts w:hint="eastAsia" w:ascii="仿宋" w:hAnsi="仿宋" w:eastAsia="仿宋" w:cs="仿宋"/>
          <w:color w:val="auto"/>
          <w:spacing w:val="-19"/>
          <w:sz w:val="24"/>
          <w:szCs w:val="24"/>
        </w:rPr>
        <w:t xml:space="preserve"> </w:t>
      </w:r>
      <w:r>
        <w:rPr>
          <w:rFonts w:hint="eastAsia" w:ascii="仿宋" w:hAnsi="仿宋" w:eastAsia="仿宋" w:cs="仿宋"/>
          <w:color w:val="auto"/>
          <w:sz w:val="24"/>
          <w:szCs w:val="24"/>
        </w:rPr>
        <w:t>，且本单位参加</w:t>
      </w:r>
      <w:r>
        <w:rPr>
          <w:rFonts w:hint="eastAsia" w:ascii="仿宋" w:hAnsi="仿宋" w:eastAsia="仿宋" w:cs="仿宋"/>
          <w:color w:val="auto"/>
          <w:spacing w:val="-68"/>
          <w:sz w:val="24"/>
          <w:szCs w:val="24"/>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58"/>
          <w:sz w:val="24"/>
          <w:szCs w:val="24"/>
        </w:rPr>
        <w:t xml:space="preserve"> </w:t>
      </w:r>
      <w:r>
        <w:rPr>
          <w:rFonts w:hint="eastAsia" w:ascii="仿宋" w:hAnsi="仿宋" w:eastAsia="仿宋" w:cs="仿宋"/>
          <w:color w:val="auto"/>
          <w:sz w:val="24"/>
          <w:szCs w:val="24"/>
        </w:rPr>
        <w:t>单位的</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项目采购活动提供</w:t>
      </w:r>
      <w:r>
        <w:rPr>
          <w:rFonts w:hint="eastAsia" w:ascii="仿宋" w:hAnsi="仿宋" w:eastAsia="仿宋" w:cs="仿宋"/>
          <w:color w:val="auto"/>
          <w:spacing w:val="-3"/>
          <w:sz w:val="24"/>
          <w:szCs w:val="24"/>
        </w:rPr>
        <w:t>本单位制造的</w:t>
      </w:r>
      <w:r>
        <w:rPr>
          <w:rFonts w:hint="eastAsia" w:ascii="仿宋" w:hAnsi="仿宋" w:eastAsia="仿宋" w:cs="仿宋"/>
          <w:color w:val="auto"/>
          <w:spacing w:val="-3"/>
          <w:sz w:val="24"/>
          <w:szCs w:val="24"/>
          <w:lang w:eastAsia="zh-CN"/>
        </w:rPr>
        <w:t>服务</w:t>
      </w:r>
      <w:r>
        <w:rPr>
          <w:rFonts w:hint="eastAsia" w:ascii="仿宋" w:hAnsi="仿宋" w:eastAsia="仿宋" w:cs="仿宋"/>
          <w:color w:val="auto"/>
          <w:spacing w:val="-3"/>
          <w:sz w:val="24"/>
          <w:szCs w:val="24"/>
        </w:rPr>
        <w:t>，或者提供其他残疾人福利性单位制造的</w:t>
      </w:r>
      <w:r>
        <w:rPr>
          <w:rFonts w:hint="eastAsia" w:ascii="仿宋" w:hAnsi="仿宋" w:eastAsia="仿宋" w:cs="仿宋"/>
          <w:color w:val="auto"/>
          <w:spacing w:val="-3"/>
          <w:sz w:val="24"/>
          <w:szCs w:val="24"/>
          <w:lang w:eastAsia="zh-CN"/>
        </w:rPr>
        <w:t>服务</w:t>
      </w:r>
      <w:r>
        <w:rPr>
          <w:rFonts w:hint="eastAsia" w:ascii="仿宋" w:hAnsi="仿宋" w:eastAsia="仿宋" w:cs="仿宋"/>
          <w:color w:val="auto"/>
          <w:spacing w:val="-3"/>
          <w:sz w:val="24"/>
          <w:szCs w:val="24"/>
        </w:rPr>
        <w:t>（不包括使用非</w:t>
      </w:r>
      <w:r>
        <w:rPr>
          <w:rFonts w:hint="eastAsia" w:ascii="仿宋" w:hAnsi="仿宋" w:eastAsia="仿宋" w:cs="仿宋"/>
          <w:color w:val="auto"/>
          <w:sz w:val="24"/>
          <w:szCs w:val="24"/>
        </w:rPr>
        <w:t>残疾人福利性单位注册商标的</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w:t>
      </w:r>
    </w:p>
    <w:p w14:paraId="37FD4129">
      <w:pPr>
        <w:spacing w:before="66" w:line="360" w:lineRule="auto"/>
        <w:ind w:left="555"/>
        <w:rPr>
          <w:rFonts w:hint="eastAsia" w:ascii="仿宋" w:hAnsi="仿宋" w:eastAsia="仿宋" w:cs="仿宋"/>
          <w:color w:val="auto"/>
          <w:sz w:val="24"/>
          <w:szCs w:val="24"/>
        </w:rPr>
      </w:pPr>
      <w:r>
        <w:rPr>
          <w:rFonts w:hint="eastAsia" w:ascii="仿宋" w:hAnsi="仿宋" w:eastAsia="仿宋" w:cs="仿宋"/>
          <w:color w:val="auto"/>
          <w:spacing w:val="-2"/>
          <w:sz w:val="24"/>
          <w:szCs w:val="24"/>
        </w:rPr>
        <w:t>本单位对上述声明的真实性负责。如有虚假</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2"/>
          <w:sz w:val="24"/>
          <w:szCs w:val="24"/>
        </w:rPr>
        <w:t>，将依法承担相应责任。</w:t>
      </w:r>
    </w:p>
    <w:p w14:paraId="2111E852">
      <w:pPr>
        <w:spacing w:line="360" w:lineRule="auto"/>
        <w:rPr>
          <w:rFonts w:hint="eastAsia" w:ascii="仿宋" w:hAnsi="仿宋" w:eastAsia="仿宋" w:cs="仿宋"/>
          <w:color w:val="auto"/>
          <w:sz w:val="21"/>
        </w:rPr>
      </w:pPr>
    </w:p>
    <w:p w14:paraId="2A9C7A9B">
      <w:pPr>
        <w:spacing w:line="360" w:lineRule="auto"/>
        <w:rPr>
          <w:rFonts w:hint="eastAsia" w:ascii="仿宋" w:hAnsi="仿宋" w:eastAsia="仿宋" w:cs="仿宋"/>
          <w:color w:val="auto"/>
          <w:sz w:val="21"/>
        </w:rPr>
      </w:pPr>
    </w:p>
    <w:p w14:paraId="0715879E">
      <w:pPr>
        <w:spacing w:line="360" w:lineRule="auto"/>
        <w:rPr>
          <w:rFonts w:hint="eastAsia" w:ascii="仿宋" w:hAnsi="仿宋" w:eastAsia="仿宋" w:cs="仿宋"/>
          <w:color w:val="auto"/>
          <w:sz w:val="21"/>
        </w:rPr>
      </w:pPr>
    </w:p>
    <w:p w14:paraId="30998B99">
      <w:pPr>
        <w:spacing w:line="180" w:lineRule="auto"/>
        <w:ind w:left="3168"/>
        <w:rPr>
          <w:rFonts w:hint="eastAsia" w:ascii="仿宋" w:hAnsi="仿宋" w:eastAsia="仿宋" w:cs="仿宋"/>
          <w:color w:val="auto"/>
          <w:sz w:val="24"/>
          <w:szCs w:val="24"/>
          <w:u w:val="single" w:color="auto"/>
        </w:rPr>
      </w:pPr>
      <w:r>
        <w:rPr>
          <w:rFonts w:hint="eastAsia" w:ascii="仿宋" w:hAnsi="仿宋" w:eastAsia="仿宋" w:cs="仿宋"/>
          <w:color w:val="auto"/>
          <w:spacing w:val="-1"/>
          <w:sz w:val="24"/>
          <w:szCs w:val="24"/>
        </w:rPr>
        <w:t>残疾人福利性单位名称（公章</w:t>
      </w:r>
      <w:r>
        <w:rPr>
          <w:rFonts w:hint="eastAsia" w:ascii="仿宋" w:hAnsi="仿宋" w:eastAsia="仿宋" w:cs="仿宋"/>
          <w:color w:val="auto"/>
          <w:spacing w:val="4"/>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4"/>
          <w:sz w:val="24"/>
          <w:szCs w:val="24"/>
        </w:rPr>
        <w:t>日</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14"/>
          <w:sz w:val="24"/>
          <w:szCs w:val="24"/>
        </w:rPr>
        <w:t>期：</w:t>
      </w:r>
      <w:r>
        <w:rPr>
          <w:rFonts w:hint="eastAsia" w:ascii="仿宋" w:hAnsi="仿宋" w:eastAsia="仿宋" w:cs="仿宋"/>
          <w:color w:val="auto"/>
          <w:sz w:val="24"/>
          <w:szCs w:val="24"/>
          <w:u w:val="single" w:color="auto"/>
        </w:rPr>
        <w:t xml:space="preserve">                                             </w:t>
      </w:r>
    </w:p>
    <w:p w14:paraId="5F61F53A">
      <w:pPr>
        <w:spacing w:line="180" w:lineRule="auto"/>
        <w:ind w:left="3168"/>
        <w:rPr>
          <w:rFonts w:hint="eastAsia" w:ascii="仿宋" w:hAnsi="仿宋" w:eastAsia="仿宋" w:cs="仿宋"/>
          <w:color w:val="auto"/>
          <w:sz w:val="24"/>
          <w:szCs w:val="24"/>
          <w:u w:val="single" w:color="auto"/>
        </w:rPr>
      </w:pPr>
    </w:p>
    <w:p w14:paraId="0B5806A4">
      <w:pPr>
        <w:spacing w:line="180" w:lineRule="auto"/>
        <w:ind w:left="3168"/>
        <w:rPr>
          <w:rFonts w:hint="eastAsia" w:ascii="仿宋" w:hAnsi="仿宋" w:eastAsia="仿宋" w:cs="仿宋"/>
          <w:color w:val="auto"/>
          <w:sz w:val="24"/>
          <w:szCs w:val="24"/>
          <w:u w:val="single" w:color="auto"/>
        </w:rPr>
      </w:pPr>
    </w:p>
    <w:p w14:paraId="7BFC1851">
      <w:pPr>
        <w:spacing w:line="180" w:lineRule="auto"/>
        <w:ind w:left="3168"/>
        <w:rPr>
          <w:rFonts w:hint="eastAsia" w:ascii="仿宋" w:hAnsi="仿宋" w:eastAsia="仿宋" w:cs="仿宋"/>
          <w:color w:val="auto"/>
          <w:sz w:val="24"/>
          <w:szCs w:val="24"/>
          <w:u w:val="single" w:color="auto"/>
        </w:rPr>
      </w:pPr>
    </w:p>
    <w:p w14:paraId="5566614D">
      <w:pPr>
        <w:spacing w:line="180" w:lineRule="auto"/>
        <w:ind w:left="3168"/>
        <w:rPr>
          <w:rFonts w:hint="eastAsia" w:ascii="仿宋" w:hAnsi="仿宋" w:eastAsia="仿宋" w:cs="仿宋"/>
          <w:color w:val="auto"/>
          <w:sz w:val="24"/>
          <w:szCs w:val="24"/>
          <w:u w:val="single" w:color="auto"/>
        </w:rPr>
      </w:pPr>
    </w:p>
    <w:p w14:paraId="4E5C9027">
      <w:pPr>
        <w:spacing w:line="180" w:lineRule="auto"/>
        <w:ind w:left="3168"/>
        <w:rPr>
          <w:rFonts w:hint="eastAsia" w:ascii="仿宋" w:hAnsi="仿宋" w:eastAsia="仿宋" w:cs="仿宋"/>
          <w:color w:val="auto"/>
          <w:sz w:val="24"/>
          <w:szCs w:val="24"/>
          <w:u w:val="single" w:color="auto"/>
        </w:rPr>
      </w:pPr>
    </w:p>
    <w:p w14:paraId="5DC0FB1D">
      <w:pPr>
        <w:spacing w:line="180" w:lineRule="auto"/>
        <w:ind w:left="3168"/>
        <w:rPr>
          <w:rFonts w:hint="eastAsia" w:ascii="仿宋" w:hAnsi="仿宋" w:eastAsia="仿宋" w:cs="仿宋"/>
          <w:color w:val="auto"/>
          <w:sz w:val="24"/>
          <w:szCs w:val="24"/>
          <w:u w:val="single" w:color="auto"/>
        </w:rPr>
      </w:pPr>
    </w:p>
    <w:p w14:paraId="1871B3AE">
      <w:pPr>
        <w:spacing w:line="180" w:lineRule="auto"/>
        <w:ind w:left="3168"/>
        <w:rPr>
          <w:rFonts w:hint="eastAsia" w:ascii="仿宋" w:hAnsi="仿宋" w:eastAsia="仿宋" w:cs="仿宋"/>
          <w:color w:val="auto"/>
          <w:sz w:val="24"/>
          <w:szCs w:val="24"/>
          <w:u w:val="single" w:color="auto"/>
        </w:rPr>
        <w:sectPr>
          <w:headerReference r:id="rId29" w:type="default"/>
          <w:footerReference r:id="rId30" w:type="default"/>
          <w:pgSz w:w="11906" w:h="16839"/>
          <w:pgMar w:top="1274" w:right="1728" w:bottom="1171" w:left="1785" w:header="852" w:footer="992" w:gutter="0"/>
          <w:pgNumType w:fmt="decimal"/>
          <w:cols w:space="720" w:num="1"/>
        </w:sectPr>
      </w:pPr>
    </w:p>
    <w:p w14:paraId="1E21A6F7">
      <w:pPr>
        <w:pStyle w:val="2"/>
        <w:bidi w:val="0"/>
        <w:rPr>
          <w:rFonts w:hint="eastAsia" w:ascii="仿宋" w:hAnsi="仿宋" w:eastAsia="仿宋" w:cs="仿宋"/>
          <w:sz w:val="24"/>
          <w:szCs w:val="24"/>
        </w:rPr>
      </w:pPr>
      <w:r>
        <w:rPr>
          <w:rFonts w:hint="eastAsia" w:ascii="仿宋" w:hAnsi="仿宋" w:eastAsia="仿宋" w:cs="仿宋"/>
          <w:b/>
          <w:bCs/>
          <w:spacing w:val="-1"/>
          <w:sz w:val="24"/>
          <w:szCs w:val="24"/>
          <w:lang w:val="en-US" w:eastAsia="zh-CN"/>
        </w:rPr>
        <w:t>5-3</w:t>
      </w:r>
      <w:r>
        <w:rPr>
          <w:rFonts w:hint="eastAsia" w:ascii="仿宋" w:hAnsi="仿宋" w:eastAsia="仿宋" w:cs="仿宋"/>
          <w:b/>
          <w:bCs/>
          <w:spacing w:val="-1"/>
          <w:sz w:val="24"/>
          <w:szCs w:val="24"/>
        </w:rPr>
        <w:t>《中小企业声明函》</w:t>
      </w:r>
    </w:p>
    <w:p w14:paraId="5C8AEFC8">
      <w:pPr>
        <w:spacing w:line="246" w:lineRule="auto"/>
        <w:rPr>
          <w:rFonts w:hint="eastAsia" w:ascii="仿宋" w:hAnsi="仿宋" w:eastAsia="仿宋" w:cs="仿宋"/>
          <w:sz w:val="21"/>
        </w:rPr>
      </w:pPr>
    </w:p>
    <w:p w14:paraId="5E86DBEC">
      <w:pPr>
        <w:pStyle w:val="9"/>
        <w:spacing w:before="78" w:line="360" w:lineRule="auto"/>
        <w:ind w:left="21" w:firstLine="480"/>
        <w:rPr>
          <w:rFonts w:hint="eastAsia" w:ascii="仿宋" w:hAnsi="仿宋" w:eastAsia="仿宋" w:cs="仿宋"/>
          <w:sz w:val="21"/>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提供的货物或服务</w:t>
      </w:r>
      <w:r>
        <w:rPr>
          <w:rFonts w:hint="eastAsia" w:ascii="仿宋" w:hAnsi="仿宋" w:eastAsia="仿宋" w:cs="仿宋"/>
          <w:spacing w:val="-3"/>
          <w:sz w:val="24"/>
          <w:szCs w:val="24"/>
        </w:rPr>
        <w:t>为符合政策要求的中小企业（或者：服务</w:t>
      </w:r>
      <w:r>
        <w:rPr>
          <w:rFonts w:hint="eastAsia" w:ascii="仿宋" w:hAnsi="仿宋" w:eastAsia="仿宋" w:cs="仿宋"/>
          <w:sz w:val="24"/>
          <w:szCs w:val="24"/>
        </w:rPr>
        <w:t>全部由符合政策要求的中小企业承接）。相关企业（含联合体中的中小企业、</w:t>
      </w:r>
      <w:r>
        <w:rPr>
          <w:rFonts w:hint="eastAsia" w:ascii="仿宋" w:hAnsi="仿宋" w:eastAsia="仿宋" w:cs="仿宋"/>
          <w:spacing w:val="-1"/>
          <w:sz w:val="24"/>
          <w:szCs w:val="24"/>
        </w:rPr>
        <w:t>签订分包意向协议的中小企业）的具体情况如下：</w:t>
      </w:r>
    </w:p>
    <w:p w14:paraId="057025D8">
      <w:pPr>
        <w:pStyle w:val="9"/>
        <w:spacing w:before="78" w:line="360" w:lineRule="auto"/>
        <w:ind w:left="23" w:right="74" w:firstLine="494"/>
        <w:jc w:val="both"/>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lang w:val="en-US" w:eastAsia="zh-CN"/>
        </w:rPr>
        <w:t>承接商</w:t>
      </w:r>
      <w:r>
        <w:rPr>
          <w:rFonts w:hint="eastAsia" w:ascii="仿宋" w:hAnsi="仿宋" w:eastAsia="仿宋" w:cs="仿宋"/>
          <w:spacing w:val="-6"/>
          <w:sz w:val="24"/>
          <w:szCs w:val="24"/>
        </w:rPr>
        <w:t>为</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6707CDE4">
      <w:pPr>
        <w:spacing w:line="360" w:lineRule="auto"/>
        <w:rPr>
          <w:rFonts w:hint="eastAsia" w:ascii="仿宋" w:hAnsi="仿宋" w:eastAsia="仿宋" w:cs="仿宋"/>
          <w:sz w:val="21"/>
        </w:rPr>
      </w:pPr>
    </w:p>
    <w:p w14:paraId="79ED6200">
      <w:pPr>
        <w:pStyle w:val="9"/>
        <w:numPr>
          <w:ilvl w:val="0"/>
          <w:numId w:val="7"/>
        </w:numPr>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4"/>
          <w:sz w:val="24"/>
          <w:szCs w:val="24"/>
        </w:rPr>
        <w:t>）；</w:t>
      </w:r>
      <w:r>
        <w:rPr>
          <w:rFonts w:hint="eastAsia" w:ascii="仿宋" w:hAnsi="仿宋" w:eastAsia="仿宋" w:cs="仿宋"/>
          <w:spacing w:val="-3"/>
          <w:sz w:val="24"/>
          <w:szCs w:val="24"/>
          <w:lang w:val="en-US" w:eastAsia="zh-CN"/>
        </w:rPr>
        <w:t>承接商</w:t>
      </w:r>
      <w:r>
        <w:rPr>
          <w:rFonts w:hint="eastAsia" w:ascii="仿宋" w:hAnsi="仿宋" w:eastAsia="仿宋" w:cs="仿宋"/>
          <w:spacing w:val="-3"/>
          <w:sz w:val="24"/>
          <w:szCs w:val="24"/>
        </w:rPr>
        <w:t>为</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752DE209">
      <w:pPr>
        <w:pStyle w:val="32"/>
        <w:numPr>
          <w:ilvl w:val="0"/>
          <w:numId w:val="0"/>
        </w:numPr>
        <w:ind w:firstLine="480" w:firstLineChars="200"/>
        <w:rPr>
          <w:rFonts w:hint="default"/>
          <w:lang w:val="en-US" w:eastAsia="zh-CN"/>
        </w:rPr>
      </w:pPr>
      <w:r>
        <w:rPr>
          <w:rFonts w:hint="eastAsia"/>
          <w:lang w:val="en-US" w:eastAsia="zh-CN"/>
        </w:rPr>
        <w:t xml:space="preserve"> ......................................................................................................</w:t>
      </w:r>
    </w:p>
    <w:p w14:paraId="41C671F6">
      <w:pPr>
        <w:pStyle w:val="9"/>
        <w:spacing w:before="78" w:line="360" w:lineRule="auto"/>
        <w:ind w:left="20" w:right="74" w:firstLine="28"/>
        <w:rPr>
          <w:rFonts w:hint="eastAsia" w:ascii="仿宋" w:hAnsi="仿宋" w:eastAsia="仿宋" w:cs="仿宋"/>
          <w:sz w:val="21"/>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14:paraId="422959DE">
      <w:pPr>
        <w:pStyle w:val="9"/>
        <w:spacing w:before="79" w:line="360" w:lineRule="auto"/>
        <w:ind w:left="499"/>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1A87D9B5">
      <w:pPr>
        <w:spacing w:line="278" w:lineRule="auto"/>
        <w:rPr>
          <w:rFonts w:hint="eastAsia" w:ascii="仿宋" w:hAnsi="仿宋" w:eastAsia="仿宋" w:cs="仿宋"/>
          <w:sz w:val="21"/>
        </w:rPr>
      </w:pPr>
    </w:p>
    <w:p w14:paraId="700797A4">
      <w:pPr>
        <w:pStyle w:val="9"/>
        <w:spacing w:before="78" w:line="219" w:lineRule="auto"/>
        <w:ind w:left="3983"/>
        <w:rPr>
          <w:rFonts w:hint="eastAsia" w:ascii="仿宋" w:hAnsi="仿宋" w:eastAsia="仿宋" w:cs="仿宋"/>
          <w:sz w:val="21"/>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6D4F37BC">
      <w:pPr>
        <w:spacing w:line="284" w:lineRule="auto"/>
        <w:rPr>
          <w:rFonts w:hint="eastAsia" w:ascii="仿宋" w:hAnsi="仿宋" w:eastAsia="仿宋" w:cs="仿宋"/>
          <w:sz w:val="21"/>
        </w:rPr>
      </w:pPr>
    </w:p>
    <w:p w14:paraId="13BF32F1">
      <w:pPr>
        <w:pStyle w:val="9"/>
        <w:spacing w:before="79" w:line="220" w:lineRule="auto"/>
        <w:ind w:left="4022"/>
        <w:rPr>
          <w:rFonts w:hint="eastAsia" w:ascii="仿宋" w:hAnsi="仿宋" w:eastAsia="仿宋" w:cs="仿宋"/>
          <w:color w:val="auto"/>
          <w:sz w:val="21"/>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14:paraId="656E04BA">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备注：</w:t>
      </w:r>
    </w:p>
    <w:p w14:paraId="1521935A">
      <w:pPr>
        <w:spacing w:before="104" w:line="360" w:lineRule="auto"/>
        <w:ind w:left="562"/>
        <w:outlineLvl w:val="2"/>
        <w:rPr>
          <w:rFonts w:hint="eastAsia" w:ascii="仿宋" w:hAnsi="仿宋" w:eastAsia="仿宋" w:cs="仿宋"/>
          <w:b/>
          <w:bCs/>
          <w:color w:val="FF0000"/>
          <w:sz w:val="22"/>
          <w:szCs w:val="22"/>
          <w:lang w:val="en-US" w:eastAsia="zh-CN"/>
        </w:rPr>
      </w:pPr>
      <w:r>
        <w:rPr>
          <w:rFonts w:hint="eastAsia" w:ascii="仿宋" w:hAnsi="仿宋" w:eastAsia="仿宋" w:cs="仿宋"/>
          <w:b/>
          <w:bCs/>
          <w:color w:val="FF0000"/>
          <w:sz w:val="22"/>
          <w:szCs w:val="22"/>
          <w:lang w:val="en-US" w:eastAsia="zh-CN"/>
        </w:rPr>
        <w:t>1、《中小企业声明函》必须填报上一年度（2024年度）的从业人员、营业额收入、资产总额数据，必须如实填写中小企业声明函，不得提供虚假数据投标，如提供虚假资料，投标商自行承担责任。</w:t>
      </w:r>
    </w:p>
    <w:p w14:paraId="031BAA07">
      <w:pPr>
        <w:spacing w:before="104" w:line="360" w:lineRule="auto"/>
        <w:ind w:left="562"/>
        <w:outlineLvl w:val="2"/>
        <w:rPr>
          <w:rFonts w:hint="eastAsia" w:ascii="仿宋" w:hAnsi="仿宋" w:eastAsia="仿宋" w:cs="仿宋"/>
          <w:b/>
          <w:bCs/>
          <w:color w:val="FF0000"/>
          <w:sz w:val="22"/>
          <w:szCs w:val="22"/>
          <w:lang w:val="en-US" w:eastAsia="zh-CN"/>
        </w:rPr>
      </w:pPr>
      <w:r>
        <w:rPr>
          <w:rFonts w:hint="eastAsia" w:ascii="仿宋" w:hAnsi="仿宋" w:eastAsia="仿宋" w:cs="仿宋"/>
          <w:b/>
          <w:bCs/>
          <w:color w:val="FF0000"/>
          <w:sz w:val="22"/>
          <w:szCs w:val="22"/>
          <w:lang w:val="en-US" w:eastAsia="zh-CN"/>
        </w:rPr>
        <w:t>2、投标商需详细列明技术参数中所有标的物名称。</w:t>
      </w:r>
    </w:p>
    <w:p w14:paraId="05A62371">
      <w:pPr>
        <w:spacing w:before="104" w:line="360" w:lineRule="auto"/>
        <w:ind w:left="562"/>
        <w:outlineLvl w:val="2"/>
        <w:rPr>
          <w:rFonts w:hint="eastAsia" w:ascii="仿宋" w:hAnsi="仿宋" w:eastAsia="仿宋" w:cs="仿宋"/>
          <w:b/>
          <w:bCs/>
          <w:color w:val="FF0000"/>
          <w:sz w:val="22"/>
          <w:szCs w:val="22"/>
          <w:lang w:val="en-US" w:eastAsia="zh-CN"/>
        </w:rPr>
      </w:pPr>
      <w:r>
        <w:rPr>
          <w:rFonts w:hint="eastAsia" w:ascii="仿宋" w:hAnsi="仿宋" w:eastAsia="仿宋" w:cs="仿宋"/>
          <w:b/>
          <w:bCs/>
          <w:color w:val="FF0000"/>
          <w:sz w:val="22"/>
          <w:szCs w:val="22"/>
          <w:lang w:val="en-US" w:eastAsia="zh-CN"/>
        </w:rPr>
        <w:t>3、新成立企业（无上年度数据）或年初数据未审计等，需提供成立至今数据，并准备充分证明材料证明其符合中小企业标准，在响应文件中清晰说明情况及数据来源。</w:t>
      </w:r>
    </w:p>
    <w:p w14:paraId="17D4B376">
      <w:pPr>
        <w:spacing w:before="104" w:line="360" w:lineRule="auto"/>
        <w:ind w:left="562"/>
        <w:outlineLvl w:val="2"/>
        <w:rPr>
          <w:rFonts w:hint="eastAsia" w:ascii="仿宋" w:hAnsi="仿宋" w:eastAsia="仿宋" w:cs="仿宋"/>
          <w:b/>
          <w:bCs/>
          <w:spacing w:val="-1"/>
          <w:sz w:val="24"/>
          <w:szCs w:val="24"/>
        </w:rPr>
      </w:pPr>
      <w:r>
        <w:rPr>
          <w:rFonts w:hint="eastAsia" w:ascii="仿宋" w:hAnsi="仿宋" w:eastAsia="仿宋" w:cs="仿宋"/>
          <w:b/>
          <w:bCs/>
          <w:color w:val="FF0000"/>
          <w:sz w:val="22"/>
          <w:szCs w:val="22"/>
          <w:lang w:val="en-US" w:eastAsia="zh-CN"/>
        </w:rPr>
        <w:t>4、若上年度审计报告未出，则采用税务系统申报的上一年度会计数据作为填报数据。</w:t>
      </w:r>
      <w:bookmarkStart w:id="125" w:name="_Toc31353"/>
    </w:p>
    <w:p w14:paraId="353BA24C">
      <w:pPr>
        <w:spacing w:before="104" w:line="360" w:lineRule="auto"/>
        <w:ind w:left="562"/>
        <w:outlineLvl w:val="1"/>
        <w:rPr>
          <w:rFonts w:hint="eastAsia" w:ascii="仿宋" w:hAnsi="仿宋" w:eastAsia="仿宋" w:cs="仿宋"/>
          <w:sz w:val="24"/>
          <w:szCs w:val="24"/>
        </w:rPr>
      </w:pPr>
      <w:bookmarkStart w:id="126" w:name="_Toc9618"/>
      <w:r>
        <w:rPr>
          <w:rFonts w:hint="eastAsia" w:ascii="仿宋" w:hAnsi="仿宋" w:eastAsia="仿宋" w:cs="仿宋"/>
          <w:b/>
          <w:bCs/>
          <w:spacing w:val="-1"/>
          <w:sz w:val="24"/>
          <w:szCs w:val="24"/>
          <w:lang w:val="en-US" w:eastAsia="zh-CN"/>
        </w:rPr>
        <w:t>6</w:t>
      </w:r>
      <w:r>
        <w:rPr>
          <w:rFonts w:hint="eastAsia" w:ascii="仿宋" w:hAnsi="仿宋" w:eastAsia="仿宋" w:cs="仿宋"/>
          <w:b/>
          <w:bCs/>
          <w:spacing w:val="-1"/>
          <w:sz w:val="24"/>
          <w:szCs w:val="24"/>
        </w:rPr>
        <w:t xml:space="preserve">    投标人关联单位的说明</w:t>
      </w:r>
      <w:bookmarkEnd w:id="125"/>
      <w:bookmarkEnd w:id="126"/>
    </w:p>
    <w:p w14:paraId="6AC0BEA6">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14:paraId="4708015D">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14:paraId="7225DAC5">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14:paraId="2D91CA0B">
      <w:pPr>
        <w:spacing w:line="360" w:lineRule="auto"/>
        <w:rPr>
          <w:rFonts w:hint="eastAsia" w:ascii="仿宋" w:hAnsi="仿宋" w:eastAsia="仿宋" w:cs="仿宋"/>
          <w:sz w:val="21"/>
        </w:rPr>
      </w:pPr>
    </w:p>
    <w:p w14:paraId="3EFE2A49">
      <w:pPr>
        <w:spacing w:before="103" w:line="360" w:lineRule="auto"/>
        <w:ind w:left="561"/>
        <w:outlineLvl w:val="1"/>
        <w:rPr>
          <w:rFonts w:hint="eastAsia" w:ascii="仿宋" w:hAnsi="仿宋" w:eastAsia="仿宋" w:cs="仿宋"/>
          <w:sz w:val="24"/>
          <w:szCs w:val="24"/>
        </w:rPr>
      </w:pPr>
      <w:bookmarkStart w:id="127" w:name="_Toc6846"/>
      <w:bookmarkStart w:id="128" w:name="_Toc5747"/>
      <w:r>
        <w:rPr>
          <w:rFonts w:hint="eastAsia" w:ascii="仿宋" w:hAnsi="仿宋" w:eastAsia="仿宋" w:cs="仿宋"/>
          <w:b/>
          <w:bCs/>
          <w:spacing w:val="-1"/>
          <w:sz w:val="24"/>
          <w:szCs w:val="24"/>
          <w:lang w:val="en-US" w:eastAsia="zh-CN"/>
        </w:rPr>
        <w:t>7</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bookmarkEnd w:id="127"/>
      <w:bookmarkEnd w:id="128"/>
    </w:p>
    <w:p w14:paraId="382C8562">
      <w:pPr>
        <w:spacing w:line="360" w:lineRule="auto"/>
        <w:rPr>
          <w:rFonts w:hint="eastAsia" w:ascii="仿宋" w:hAnsi="仿宋" w:eastAsia="仿宋" w:cs="仿宋"/>
          <w:sz w:val="24"/>
          <w:szCs w:val="24"/>
        </w:rPr>
      </w:pPr>
    </w:p>
    <w:p w14:paraId="172D6B80">
      <w:pPr>
        <w:spacing w:line="360" w:lineRule="auto"/>
        <w:rPr>
          <w:rFonts w:hint="eastAsia" w:ascii="仿宋" w:hAnsi="仿宋" w:eastAsia="仿宋" w:cs="仿宋"/>
          <w:sz w:val="24"/>
          <w:szCs w:val="24"/>
        </w:rPr>
      </w:pPr>
    </w:p>
    <w:p w14:paraId="51D57D23">
      <w:pPr>
        <w:spacing w:line="360" w:lineRule="auto"/>
        <w:rPr>
          <w:rFonts w:hint="eastAsia" w:ascii="仿宋" w:hAnsi="仿宋" w:eastAsia="仿宋" w:cs="仿宋"/>
          <w:sz w:val="24"/>
          <w:szCs w:val="24"/>
        </w:rPr>
      </w:pPr>
    </w:p>
    <w:p w14:paraId="646994DC">
      <w:pPr>
        <w:spacing w:line="360" w:lineRule="auto"/>
        <w:rPr>
          <w:rFonts w:hint="eastAsia" w:ascii="仿宋" w:hAnsi="仿宋" w:eastAsia="仿宋" w:cs="仿宋"/>
          <w:sz w:val="24"/>
          <w:szCs w:val="24"/>
        </w:rPr>
      </w:pPr>
    </w:p>
    <w:p w14:paraId="4FA523DE">
      <w:pPr>
        <w:spacing w:line="360" w:lineRule="auto"/>
        <w:rPr>
          <w:rFonts w:hint="eastAsia" w:ascii="仿宋" w:hAnsi="仿宋" w:eastAsia="仿宋" w:cs="仿宋"/>
          <w:sz w:val="24"/>
          <w:szCs w:val="24"/>
        </w:rPr>
      </w:pPr>
    </w:p>
    <w:p w14:paraId="3B685539">
      <w:pPr>
        <w:spacing w:line="360" w:lineRule="auto"/>
        <w:rPr>
          <w:rFonts w:hint="eastAsia" w:ascii="仿宋" w:hAnsi="仿宋" w:eastAsia="仿宋" w:cs="仿宋"/>
          <w:sz w:val="24"/>
          <w:szCs w:val="24"/>
        </w:rPr>
      </w:pPr>
    </w:p>
    <w:p w14:paraId="6E854C28">
      <w:pPr>
        <w:spacing w:before="103" w:line="360" w:lineRule="auto"/>
        <w:ind w:left="561"/>
        <w:outlineLvl w:val="1"/>
        <w:rPr>
          <w:rFonts w:hint="eastAsia" w:ascii="仿宋" w:hAnsi="仿宋" w:eastAsia="仿宋" w:cs="仿宋"/>
          <w:b/>
          <w:bCs/>
          <w:spacing w:val="-1"/>
          <w:sz w:val="24"/>
          <w:szCs w:val="24"/>
          <w:lang w:val="en-US" w:eastAsia="zh-CN"/>
        </w:rPr>
      </w:pPr>
      <w:bookmarkStart w:id="129" w:name="_Toc1665"/>
      <w:r>
        <w:rPr>
          <w:rFonts w:hint="eastAsia" w:ascii="仿宋" w:hAnsi="仿宋" w:eastAsia="仿宋" w:cs="仿宋"/>
          <w:b/>
          <w:bCs/>
          <w:spacing w:val="-1"/>
          <w:sz w:val="24"/>
          <w:szCs w:val="24"/>
          <w:lang w:val="en-US" w:eastAsia="zh-CN"/>
        </w:rPr>
        <w:t xml:space="preserve">8 </w:t>
      </w:r>
      <w:bookmarkStart w:id="130" w:name="_Toc11268"/>
      <w:r>
        <w:rPr>
          <w:rFonts w:hint="eastAsia" w:ascii="仿宋" w:hAnsi="仿宋" w:eastAsia="仿宋" w:cs="仿宋"/>
          <w:b/>
          <w:bCs/>
          <w:spacing w:val="-1"/>
          <w:sz w:val="24"/>
          <w:szCs w:val="24"/>
          <w:lang w:val="en-US" w:eastAsia="zh-CN"/>
        </w:rPr>
        <w:t xml:space="preserve"> 投标保证金缴纳凭证或投标保证金保函证明材料（如未提供，以查询为</w:t>
      </w:r>
      <w:bookmarkEnd w:id="129"/>
    </w:p>
    <w:p w14:paraId="220BD472">
      <w:pPr>
        <w:spacing w:before="103" w:line="360" w:lineRule="auto"/>
        <w:ind w:left="561"/>
        <w:outlineLvl w:val="1"/>
        <w:rPr>
          <w:rFonts w:hint="eastAsia" w:ascii="仿宋" w:hAnsi="仿宋" w:eastAsia="仿宋" w:cs="仿宋"/>
          <w:b/>
          <w:bCs/>
          <w:spacing w:val="-1"/>
          <w:sz w:val="24"/>
          <w:szCs w:val="24"/>
        </w:rPr>
      </w:pPr>
      <w:bookmarkStart w:id="131" w:name="_Toc9042"/>
      <w:r>
        <w:rPr>
          <w:rFonts w:hint="eastAsia" w:ascii="仿宋" w:hAnsi="仿宋" w:eastAsia="仿宋" w:cs="仿宋"/>
          <w:b/>
          <w:bCs/>
          <w:spacing w:val="-1"/>
          <w:sz w:val="24"/>
          <w:szCs w:val="24"/>
          <w:lang w:val="en-US" w:eastAsia="zh-CN"/>
        </w:rPr>
        <w:t>准）</w:t>
      </w:r>
      <w:bookmarkEnd w:id="130"/>
      <w:bookmarkEnd w:id="131"/>
    </w:p>
    <w:p w14:paraId="678301C1">
      <w:pPr>
        <w:pStyle w:val="2"/>
        <w:bidi w:val="0"/>
        <w:jc w:val="left"/>
        <w:outlineLvl w:val="2"/>
        <w:rPr>
          <w:rFonts w:hint="eastAsia" w:ascii="仿宋" w:hAnsi="仿宋" w:eastAsia="仿宋" w:cs="仿宋"/>
          <w:b/>
          <w:bCs/>
          <w:color w:val="auto"/>
          <w:spacing w:val="-2"/>
          <w:sz w:val="28"/>
          <w:szCs w:val="28"/>
        </w:rPr>
      </w:pPr>
    </w:p>
    <w:p w14:paraId="0BE093B5">
      <w:pPr>
        <w:pStyle w:val="2"/>
        <w:bidi w:val="0"/>
        <w:jc w:val="left"/>
        <w:outlineLvl w:val="2"/>
        <w:rPr>
          <w:rFonts w:hint="eastAsia" w:ascii="仿宋" w:hAnsi="仿宋" w:eastAsia="仿宋" w:cs="仿宋"/>
          <w:b/>
          <w:bCs/>
          <w:color w:val="auto"/>
          <w:spacing w:val="-2"/>
          <w:sz w:val="28"/>
          <w:szCs w:val="28"/>
        </w:rPr>
      </w:pPr>
    </w:p>
    <w:p w14:paraId="2161BFD8">
      <w:pPr>
        <w:pStyle w:val="2"/>
        <w:bidi w:val="0"/>
        <w:jc w:val="left"/>
        <w:outlineLvl w:val="2"/>
        <w:rPr>
          <w:rFonts w:hint="eastAsia" w:ascii="仿宋" w:hAnsi="仿宋" w:eastAsia="仿宋" w:cs="仿宋"/>
          <w:b/>
          <w:bCs/>
          <w:color w:val="auto"/>
          <w:spacing w:val="-2"/>
          <w:sz w:val="28"/>
          <w:szCs w:val="28"/>
        </w:rPr>
      </w:pPr>
    </w:p>
    <w:p w14:paraId="5A05D975">
      <w:pPr>
        <w:pStyle w:val="2"/>
        <w:bidi w:val="0"/>
        <w:jc w:val="left"/>
        <w:outlineLvl w:val="2"/>
        <w:rPr>
          <w:rFonts w:hint="eastAsia" w:ascii="仿宋" w:hAnsi="仿宋" w:eastAsia="仿宋" w:cs="仿宋"/>
          <w:b/>
          <w:bCs/>
          <w:color w:val="auto"/>
          <w:spacing w:val="-2"/>
          <w:sz w:val="28"/>
          <w:szCs w:val="28"/>
        </w:rPr>
      </w:pPr>
    </w:p>
    <w:p w14:paraId="7AB5DECC">
      <w:pPr>
        <w:rPr>
          <w:rFonts w:hint="eastAsia" w:ascii="仿宋" w:hAnsi="仿宋" w:eastAsia="仿宋" w:cs="仿宋"/>
          <w:b/>
          <w:bCs/>
          <w:color w:val="auto"/>
          <w:spacing w:val="-2"/>
          <w:sz w:val="28"/>
          <w:szCs w:val="28"/>
        </w:rPr>
      </w:pPr>
    </w:p>
    <w:p w14:paraId="6A04D164">
      <w:pPr>
        <w:rPr>
          <w:rFonts w:hint="eastAsia" w:ascii="仿宋" w:hAnsi="仿宋" w:eastAsia="仿宋" w:cs="仿宋"/>
          <w:b/>
          <w:bCs/>
          <w:color w:val="auto"/>
          <w:spacing w:val="-2"/>
          <w:sz w:val="28"/>
          <w:szCs w:val="28"/>
        </w:rPr>
      </w:pPr>
    </w:p>
    <w:p w14:paraId="499FE9A2">
      <w:pPr>
        <w:pStyle w:val="2"/>
        <w:bidi w:val="0"/>
        <w:jc w:val="left"/>
        <w:outlineLvl w:val="2"/>
        <w:rPr>
          <w:rFonts w:hint="eastAsia" w:ascii="仿宋" w:hAnsi="仿宋" w:eastAsia="仿宋" w:cs="仿宋"/>
          <w:b/>
          <w:bCs/>
          <w:color w:val="auto"/>
          <w:spacing w:val="-2"/>
          <w:sz w:val="28"/>
          <w:szCs w:val="28"/>
        </w:rPr>
      </w:pPr>
    </w:p>
    <w:p w14:paraId="1398C0B0">
      <w:pPr>
        <w:rPr>
          <w:rFonts w:hint="eastAsia" w:ascii="仿宋" w:hAnsi="仿宋" w:eastAsia="仿宋" w:cs="仿宋"/>
          <w:b/>
          <w:bCs/>
          <w:color w:val="auto"/>
          <w:spacing w:val="-2"/>
          <w:sz w:val="28"/>
          <w:szCs w:val="28"/>
        </w:rPr>
      </w:pPr>
    </w:p>
    <w:p w14:paraId="73608196">
      <w:pPr>
        <w:rPr>
          <w:rFonts w:hint="eastAsia" w:ascii="仿宋" w:hAnsi="仿宋" w:eastAsia="仿宋" w:cs="仿宋"/>
          <w:b/>
          <w:bCs/>
          <w:color w:val="auto"/>
          <w:spacing w:val="-2"/>
          <w:sz w:val="28"/>
          <w:szCs w:val="28"/>
        </w:rPr>
      </w:pPr>
    </w:p>
    <w:p w14:paraId="0A4C5950">
      <w:pPr>
        <w:rPr>
          <w:rFonts w:hint="eastAsia" w:ascii="仿宋" w:hAnsi="仿宋" w:eastAsia="仿宋" w:cs="仿宋"/>
          <w:b/>
          <w:bCs/>
          <w:color w:val="auto"/>
          <w:spacing w:val="-2"/>
          <w:sz w:val="28"/>
          <w:szCs w:val="28"/>
        </w:rPr>
      </w:pPr>
    </w:p>
    <w:p w14:paraId="74B27BF1">
      <w:pPr>
        <w:rPr>
          <w:rFonts w:hint="eastAsia" w:ascii="仿宋" w:hAnsi="仿宋" w:eastAsia="仿宋" w:cs="仿宋"/>
          <w:b/>
          <w:bCs/>
          <w:color w:val="auto"/>
          <w:spacing w:val="-2"/>
          <w:sz w:val="28"/>
          <w:szCs w:val="28"/>
        </w:rPr>
      </w:pPr>
    </w:p>
    <w:p w14:paraId="46ED72C3">
      <w:pPr>
        <w:rPr>
          <w:rFonts w:hint="eastAsia" w:ascii="仿宋" w:hAnsi="仿宋" w:eastAsia="仿宋" w:cs="仿宋"/>
          <w:b/>
          <w:bCs/>
          <w:color w:val="auto"/>
          <w:spacing w:val="-2"/>
          <w:sz w:val="28"/>
          <w:szCs w:val="28"/>
        </w:rPr>
      </w:pPr>
    </w:p>
    <w:p w14:paraId="737A0A3B">
      <w:pPr>
        <w:rPr>
          <w:rFonts w:hint="eastAsia" w:ascii="仿宋" w:hAnsi="仿宋" w:eastAsia="仿宋" w:cs="仿宋"/>
          <w:b/>
          <w:bCs/>
          <w:color w:val="auto"/>
          <w:spacing w:val="-2"/>
          <w:sz w:val="28"/>
          <w:szCs w:val="28"/>
        </w:rPr>
      </w:pPr>
    </w:p>
    <w:p w14:paraId="0F17F1F0">
      <w:pPr>
        <w:pStyle w:val="2"/>
        <w:bidi w:val="0"/>
        <w:jc w:val="left"/>
        <w:outlineLvl w:val="2"/>
        <w:rPr>
          <w:rFonts w:hint="eastAsia" w:ascii="仿宋" w:hAnsi="仿宋" w:eastAsia="仿宋" w:cs="仿宋"/>
          <w:color w:val="auto"/>
          <w:sz w:val="24"/>
          <w:szCs w:val="24"/>
        </w:rPr>
      </w:pPr>
      <w:r>
        <w:rPr>
          <w:rFonts w:hint="eastAsia" w:ascii="仿宋" w:hAnsi="仿宋" w:eastAsia="仿宋" w:cs="仿宋"/>
          <w:b/>
          <w:bCs/>
          <w:color w:val="auto"/>
          <w:spacing w:val="-2"/>
          <w:sz w:val="28"/>
          <w:szCs w:val="28"/>
        </w:rPr>
        <w:t xml:space="preserve"> </w:t>
      </w:r>
      <w:r>
        <w:rPr>
          <w:rFonts w:hint="eastAsia" w:ascii="仿宋" w:hAnsi="仿宋" w:eastAsia="仿宋" w:cs="仿宋"/>
          <w:b/>
          <w:bCs/>
          <w:color w:val="auto"/>
          <w:spacing w:val="-2"/>
          <w:sz w:val="28"/>
          <w:szCs w:val="28"/>
          <w:lang w:val="en-US" w:eastAsia="zh-CN"/>
        </w:rPr>
        <w:t>9.响应</w:t>
      </w:r>
      <w:r>
        <w:rPr>
          <w:rFonts w:hint="eastAsia" w:ascii="仿宋" w:hAnsi="仿宋" w:eastAsia="仿宋" w:cs="仿宋"/>
          <w:b/>
          <w:bCs/>
          <w:color w:val="auto"/>
          <w:spacing w:val="-2"/>
          <w:sz w:val="28"/>
          <w:szCs w:val="28"/>
        </w:rPr>
        <w:t>文件格式范本</w:t>
      </w:r>
    </w:p>
    <w:p w14:paraId="61D13619">
      <w:pPr>
        <w:spacing w:before="190"/>
        <w:rPr>
          <w:rFonts w:hint="eastAsia" w:ascii="仿宋" w:hAnsi="仿宋" w:eastAsia="仿宋" w:cs="仿宋"/>
          <w:color w:val="auto"/>
        </w:rPr>
      </w:pPr>
    </w:p>
    <w:tbl>
      <w:tblPr>
        <w:tblStyle w:val="35"/>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7897B138">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376" w:hRule="atLeast"/>
        </w:trPr>
        <w:tc>
          <w:tcPr>
            <w:tcW w:w="9143" w:type="dxa"/>
            <w:shd w:val="clear" w:color="auto" w:fill="FCFEEA"/>
            <w:vAlign w:val="top"/>
          </w:tcPr>
          <w:p w14:paraId="2074AC80">
            <w:pPr>
              <w:spacing w:before="187" w:line="219" w:lineRule="auto"/>
              <w:ind w:left="7047"/>
              <w:rPr>
                <w:rFonts w:hint="eastAsia" w:ascii="仿宋" w:hAnsi="仿宋" w:eastAsia="仿宋" w:cs="仿宋"/>
                <w:color w:val="auto"/>
                <w:sz w:val="32"/>
                <w:szCs w:val="32"/>
              </w:rPr>
            </w:pPr>
          </w:p>
          <w:p w14:paraId="2B606665">
            <w:pPr>
              <w:spacing w:line="249" w:lineRule="auto"/>
              <w:rPr>
                <w:rFonts w:hint="eastAsia" w:ascii="仿宋" w:hAnsi="仿宋" w:eastAsia="仿宋" w:cs="仿宋"/>
                <w:color w:val="auto"/>
                <w:sz w:val="22"/>
                <w:szCs w:val="22"/>
              </w:rPr>
            </w:pPr>
          </w:p>
          <w:p w14:paraId="4247CE4E">
            <w:pPr>
              <w:spacing w:line="249" w:lineRule="auto"/>
              <w:rPr>
                <w:rFonts w:hint="eastAsia" w:ascii="仿宋" w:hAnsi="仿宋" w:eastAsia="仿宋" w:cs="仿宋"/>
                <w:color w:val="auto"/>
                <w:sz w:val="22"/>
                <w:szCs w:val="22"/>
              </w:rPr>
            </w:pPr>
          </w:p>
          <w:p w14:paraId="7D6FE094">
            <w:pPr>
              <w:spacing w:line="250" w:lineRule="auto"/>
              <w:rPr>
                <w:rFonts w:hint="eastAsia" w:ascii="仿宋" w:hAnsi="仿宋" w:eastAsia="仿宋" w:cs="仿宋"/>
                <w:color w:val="auto"/>
                <w:sz w:val="22"/>
                <w:szCs w:val="22"/>
              </w:rPr>
            </w:pPr>
          </w:p>
          <w:p w14:paraId="2111830B">
            <w:pPr>
              <w:spacing w:line="250" w:lineRule="auto"/>
              <w:rPr>
                <w:rFonts w:hint="eastAsia" w:ascii="仿宋" w:hAnsi="仿宋" w:eastAsia="仿宋" w:cs="仿宋"/>
                <w:color w:val="auto"/>
                <w:sz w:val="22"/>
                <w:szCs w:val="22"/>
              </w:rPr>
            </w:pPr>
          </w:p>
          <w:p w14:paraId="3E6249FA">
            <w:pPr>
              <w:spacing w:line="250" w:lineRule="auto"/>
              <w:rPr>
                <w:rFonts w:hint="eastAsia" w:ascii="仿宋" w:hAnsi="仿宋" w:eastAsia="仿宋" w:cs="仿宋"/>
                <w:color w:val="auto"/>
                <w:sz w:val="22"/>
                <w:szCs w:val="22"/>
              </w:rPr>
            </w:pPr>
          </w:p>
          <w:p w14:paraId="06C452DB">
            <w:pPr>
              <w:spacing w:line="250" w:lineRule="auto"/>
              <w:rPr>
                <w:rFonts w:hint="eastAsia" w:ascii="仿宋" w:hAnsi="仿宋" w:eastAsia="仿宋" w:cs="仿宋"/>
                <w:color w:val="auto"/>
                <w:sz w:val="22"/>
                <w:szCs w:val="22"/>
              </w:rPr>
            </w:pPr>
          </w:p>
          <w:p w14:paraId="7FDE6303">
            <w:pPr>
              <w:spacing w:before="91" w:line="221" w:lineRule="auto"/>
              <w:ind w:left="2648"/>
              <w:rPr>
                <w:rFonts w:hint="eastAsia" w:ascii="仿宋" w:hAnsi="仿宋" w:eastAsia="仿宋" w:cs="仿宋"/>
                <w:color w:val="auto"/>
                <w:sz w:val="32"/>
                <w:szCs w:val="32"/>
              </w:rPr>
            </w:pPr>
            <w:r>
              <w:rPr>
                <w:rFonts w:hint="eastAsia" w:ascii="仿宋" w:hAnsi="仿宋" w:eastAsia="仿宋" w:cs="仿宋"/>
                <w:b/>
                <w:bCs/>
                <w:color w:val="auto"/>
                <w:spacing w:val="-4"/>
                <w:sz w:val="32"/>
                <w:szCs w:val="32"/>
              </w:rPr>
              <w:t>*****</w:t>
            </w:r>
            <w:r>
              <w:rPr>
                <w:rFonts w:hint="eastAsia" w:ascii="仿宋" w:hAnsi="仿宋" w:eastAsia="仿宋" w:cs="仿宋"/>
                <w:color w:val="auto"/>
                <w:spacing w:val="-4"/>
                <w:sz w:val="32"/>
                <w:szCs w:val="32"/>
              </w:rPr>
              <w:t xml:space="preserve"> </w:t>
            </w:r>
            <w:r>
              <w:rPr>
                <w:rFonts w:hint="eastAsia" w:ascii="仿宋" w:hAnsi="仿宋" w:eastAsia="仿宋" w:cs="仿宋"/>
                <w:b/>
                <w:bCs/>
                <w:color w:val="auto"/>
                <w:spacing w:val="-4"/>
                <w:sz w:val="32"/>
                <w:szCs w:val="32"/>
              </w:rPr>
              <w:t>***</w:t>
            </w:r>
            <w:r>
              <w:rPr>
                <w:rFonts w:hint="eastAsia" w:ascii="仿宋" w:hAnsi="仿宋" w:eastAsia="仿宋" w:cs="仿宋"/>
                <w:color w:val="auto"/>
                <w:spacing w:val="-4"/>
                <w:sz w:val="32"/>
                <w:szCs w:val="32"/>
              </w:rPr>
              <w:t xml:space="preserve"> </w:t>
            </w:r>
            <w:r>
              <w:rPr>
                <w:rFonts w:hint="eastAsia" w:ascii="仿宋" w:hAnsi="仿宋" w:eastAsia="仿宋" w:cs="仿宋"/>
                <w:b/>
                <w:bCs/>
                <w:color w:val="auto"/>
                <w:spacing w:val="-4"/>
                <w:sz w:val="32"/>
                <w:szCs w:val="32"/>
              </w:rPr>
              <w:t>***</w:t>
            </w:r>
            <w:r>
              <w:rPr>
                <w:rFonts w:hint="eastAsia" w:ascii="仿宋" w:hAnsi="仿宋" w:eastAsia="仿宋" w:cs="仿宋"/>
                <w:color w:val="auto"/>
                <w:spacing w:val="13"/>
                <w:sz w:val="32"/>
                <w:szCs w:val="32"/>
              </w:rPr>
              <w:t xml:space="preserve"> </w:t>
            </w:r>
            <w:r>
              <w:rPr>
                <w:rFonts w:hint="eastAsia" w:ascii="仿宋" w:hAnsi="仿宋" w:eastAsia="仿宋" w:cs="仿宋"/>
                <w:b/>
                <w:bCs/>
                <w:color w:val="auto"/>
                <w:spacing w:val="-4"/>
                <w:sz w:val="32"/>
                <w:szCs w:val="32"/>
              </w:rPr>
              <w:t>***</w:t>
            </w:r>
            <w:r>
              <w:rPr>
                <w:rFonts w:hint="eastAsia" w:ascii="仿宋" w:hAnsi="仿宋" w:eastAsia="仿宋" w:cs="仿宋"/>
                <w:color w:val="auto"/>
                <w:spacing w:val="11"/>
                <w:sz w:val="32"/>
                <w:szCs w:val="32"/>
              </w:rPr>
              <w:t xml:space="preserve"> </w:t>
            </w:r>
            <w:r>
              <w:rPr>
                <w:rFonts w:hint="eastAsia" w:ascii="仿宋" w:hAnsi="仿宋" w:eastAsia="仿宋" w:cs="仿宋"/>
                <w:b/>
                <w:bCs/>
                <w:color w:val="auto"/>
                <w:spacing w:val="-4"/>
                <w:sz w:val="32"/>
                <w:szCs w:val="32"/>
              </w:rPr>
              <w:t>***</w:t>
            </w:r>
            <w:r>
              <w:rPr>
                <w:rFonts w:hint="eastAsia" w:ascii="仿宋" w:hAnsi="仿宋" w:eastAsia="仿宋" w:cs="仿宋"/>
                <w:color w:val="auto"/>
                <w:spacing w:val="5"/>
                <w:sz w:val="32"/>
                <w:szCs w:val="32"/>
              </w:rPr>
              <w:t xml:space="preserve">   </w:t>
            </w:r>
            <w:r>
              <w:rPr>
                <w:rFonts w:hint="eastAsia" w:ascii="仿宋" w:hAnsi="仿宋" w:eastAsia="仿宋" w:cs="仿宋"/>
                <w:b/>
                <w:bCs/>
                <w:color w:val="auto"/>
                <w:spacing w:val="-4"/>
                <w:sz w:val="32"/>
                <w:szCs w:val="32"/>
              </w:rPr>
              <w:t>项目</w:t>
            </w:r>
          </w:p>
          <w:p w14:paraId="115E3B6F">
            <w:pPr>
              <w:spacing w:line="460" w:lineRule="auto"/>
              <w:rPr>
                <w:rFonts w:hint="eastAsia" w:ascii="仿宋" w:hAnsi="仿宋" w:eastAsia="仿宋" w:cs="仿宋"/>
                <w:color w:val="auto"/>
                <w:sz w:val="22"/>
                <w:szCs w:val="22"/>
              </w:rPr>
            </w:pPr>
          </w:p>
          <w:p w14:paraId="016727DA">
            <w:pPr>
              <w:spacing w:before="65" w:line="228" w:lineRule="auto"/>
              <w:ind w:left="3273"/>
              <w:rPr>
                <w:rFonts w:hint="eastAsia" w:ascii="仿宋" w:hAnsi="仿宋" w:eastAsia="仿宋" w:cs="仿宋"/>
                <w:color w:val="auto"/>
                <w:sz w:val="21"/>
                <w:szCs w:val="21"/>
              </w:rPr>
            </w:pPr>
            <w:r>
              <w:rPr>
                <w:rFonts w:hint="eastAsia" w:ascii="仿宋" w:hAnsi="仿宋" w:eastAsia="仿宋" w:cs="仿宋"/>
                <w:b/>
                <w:bCs/>
                <w:color w:val="auto"/>
                <w:spacing w:val="4"/>
                <w:sz w:val="21"/>
                <w:szCs w:val="21"/>
              </w:rPr>
              <w:t>编号</w:t>
            </w:r>
            <w:r>
              <w:rPr>
                <w:rFonts w:hint="eastAsia" w:ascii="仿宋" w:hAnsi="仿宋" w:eastAsia="仿宋" w:cs="仿宋"/>
                <w:color w:val="auto"/>
                <w:spacing w:val="4"/>
                <w:sz w:val="21"/>
                <w:szCs w:val="21"/>
              </w:rPr>
              <w:t xml:space="preserve"> </w:t>
            </w:r>
            <w:r>
              <w:rPr>
                <w:rFonts w:hint="eastAsia" w:ascii="仿宋" w:hAnsi="仿宋" w:eastAsia="仿宋" w:cs="仿宋"/>
                <w:b/>
                <w:bCs/>
                <w:color w:val="auto"/>
                <w:spacing w:val="-8"/>
                <w:sz w:val="21"/>
                <w:szCs w:val="21"/>
              </w:rPr>
              <w:t>＊＊＊</w:t>
            </w:r>
            <w:r>
              <w:rPr>
                <w:rFonts w:hint="eastAsia" w:ascii="仿宋" w:hAnsi="仿宋" w:eastAsia="仿宋" w:cs="仿宋"/>
                <w:color w:val="auto"/>
                <w:spacing w:val="14"/>
                <w:sz w:val="21"/>
                <w:szCs w:val="21"/>
              </w:rPr>
              <w:t xml:space="preserve">      </w:t>
            </w:r>
            <w:r>
              <w:rPr>
                <w:rFonts w:hint="eastAsia" w:ascii="仿宋" w:hAnsi="仿宋" w:eastAsia="仿宋" w:cs="仿宋"/>
                <w:b/>
                <w:bCs/>
                <w:color w:val="auto"/>
                <w:spacing w:val="4"/>
                <w:sz w:val="21"/>
                <w:szCs w:val="21"/>
              </w:rPr>
              <w:t>包号：</w:t>
            </w:r>
          </w:p>
          <w:p w14:paraId="4156128C">
            <w:pPr>
              <w:spacing w:line="290" w:lineRule="auto"/>
              <w:rPr>
                <w:rFonts w:hint="eastAsia" w:ascii="仿宋" w:hAnsi="仿宋" w:eastAsia="仿宋" w:cs="仿宋"/>
                <w:color w:val="auto"/>
                <w:sz w:val="22"/>
                <w:szCs w:val="22"/>
              </w:rPr>
            </w:pPr>
          </w:p>
          <w:p w14:paraId="62FF46E3">
            <w:pPr>
              <w:spacing w:line="290" w:lineRule="auto"/>
              <w:rPr>
                <w:rFonts w:hint="eastAsia" w:ascii="仿宋" w:hAnsi="仿宋" w:eastAsia="仿宋" w:cs="仿宋"/>
                <w:color w:val="auto"/>
                <w:sz w:val="22"/>
                <w:szCs w:val="22"/>
              </w:rPr>
            </w:pPr>
          </w:p>
          <w:p w14:paraId="0CCA2B72">
            <w:pPr>
              <w:spacing w:line="291" w:lineRule="auto"/>
              <w:rPr>
                <w:rFonts w:hint="eastAsia" w:ascii="仿宋" w:hAnsi="仿宋" w:eastAsia="仿宋" w:cs="仿宋"/>
                <w:color w:val="auto"/>
                <w:sz w:val="22"/>
                <w:szCs w:val="22"/>
              </w:rPr>
            </w:pPr>
          </w:p>
          <w:p w14:paraId="35004BB8">
            <w:pPr>
              <w:spacing w:before="153" w:line="163" w:lineRule="auto"/>
              <w:ind w:left="3258"/>
              <w:rPr>
                <w:rFonts w:hint="eastAsia" w:ascii="仿宋" w:hAnsi="仿宋" w:eastAsia="仿宋" w:cs="仿宋"/>
                <w:color w:val="auto"/>
                <w:sz w:val="48"/>
                <w:szCs w:val="48"/>
              </w:rPr>
            </w:pPr>
            <w:r>
              <w:rPr>
                <w:rFonts w:hint="eastAsia" w:ascii="仿宋" w:hAnsi="仿宋" w:eastAsia="仿宋" w:cs="仿宋"/>
                <w:b/>
                <w:bCs/>
                <w:color w:val="auto"/>
                <w:spacing w:val="-3"/>
                <w:sz w:val="48"/>
                <w:szCs w:val="48"/>
                <w:lang w:val="en-US" w:eastAsia="zh-CN"/>
              </w:rPr>
              <w:t>响  应</w:t>
            </w:r>
            <w:r>
              <w:rPr>
                <w:rFonts w:hint="eastAsia" w:ascii="仿宋" w:hAnsi="仿宋" w:eastAsia="仿宋" w:cs="仿宋"/>
                <w:color w:val="auto"/>
                <w:spacing w:val="26"/>
                <w:sz w:val="48"/>
                <w:szCs w:val="48"/>
              </w:rPr>
              <w:t xml:space="preserve"> </w:t>
            </w:r>
            <w:r>
              <w:rPr>
                <w:rFonts w:hint="eastAsia" w:ascii="仿宋" w:hAnsi="仿宋" w:eastAsia="仿宋" w:cs="仿宋"/>
                <w:b/>
                <w:bCs/>
                <w:color w:val="auto"/>
                <w:spacing w:val="-3"/>
                <w:sz w:val="48"/>
                <w:szCs w:val="48"/>
              </w:rPr>
              <w:t>文</w:t>
            </w:r>
            <w:r>
              <w:rPr>
                <w:rFonts w:hint="eastAsia" w:ascii="仿宋" w:hAnsi="仿宋" w:eastAsia="仿宋" w:cs="仿宋"/>
                <w:color w:val="auto"/>
                <w:spacing w:val="22"/>
                <w:sz w:val="48"/>
                <w:szCs w:val="48"/>
              </w:rPr>
              <w:t xml:space="preserve"> </w:t>
            </w:r>
            <w:r>
              <w:rPr>
                <w:rFonts w:hint="eastAsia" w:ascii="仿宋" w:hAnsi="仿宋" w:eastAsia="仿宋" w:cs="仿宋"/>
                <w:b/>
                <w:bCs/>
                <w:color w:val="auto"/>
                <w:spacing w:val="-3"/>
                <w:sz w:val="48"/>
                <w:szCs w:val="48"/>
              </w:rPr>
              <w:t>件</w:t>
            </w:r>
          </w:p>
          <w:p w14:paraId="41671EA1">
            <w:pPr>
              <w:spacing w:line="275" w:lineRule="auto"/>
              <w:rPr>
                <w:rFonts w:hint="eastAsia" w:ascii="仿宋" w:hAnsi="仿宋" w:eastAsia="仿宋" w:cs="仿宋"/>
                <w:color w:val="auto"/>
                <w:sz w:val="22"/>
                <w:szCs w:val="22"/>
              </w:rPr>
            </w:pPr>
          </w:p>
          <w:p w14:paraId="7EBE9461">
            <w:pPr>
              <w:spacing w:line="275" w:lineRule="auto"/>
              <w:rPr>
                <w:rFonts w:hint="eastAsia" w:ascii="仿宋" w:hAnsi="仿宋" w:eastAsia="仿宋" w:cs="仿宋"/>
                <w:color w:val="auto"/>
                <w:sz w:val="22"/>
                <w:szCs w:val="22"/>
              </w:rPr>
            </w:pPr>
          </w:p>
          <w:p w14:paraId="6860F8A2">
            <w:pPr>
              <w:spacing w:line="275" w:lineRule="auto"/>
              <w:rPr>
                <w:rFonts w:hint="eastAsia" w:ascii="仿宋" w:hAnsi="仿宋" w:eastAsia="仿宋" w:cs="仿宋"/>
                <w:color w:val="auto"/>
                <w:sz w:val="22"/>
                <w:szCs w:val="22"/>
              </w:rPr>
            </w:pPr>
          </w:p>
          <w:p w14:paraId="6113204A">
            <w:pPr>
              <w:spacing w:line="276" w:lineRule="auto"/>
              <w:rPr>
                <w:rFonts w:hint="eastAsia" w:ascii="仿宋" w:hAnsi="仿宋" w:eastAsia="仿宋" w:cs="仿宋"/>
                <w:color w:val="auto"/>
                <w:sz w:val="22"/>
                <w:szCs w:val="22"/>
              </w:rPr>
            </w:pPr>
          </w:p>
          <w:p w14:paraId="7B2F58EC">
            <w:pPr>
              <w:spacing w:line="276" w:lineRule="auto"/>
              <w:rPr>
                <w:rFonts w:hint="eastAsia" w:ascii="仿宋" w:hAnsi="仿宋" w:eastAsia="仿宋" w:cs="仿宋"/>
                <w:color w:val="auto"/>
                <w:sz w:val="22"/>
                <w:szCs w:val="22"/>
              </w:rPr>
            </w:pPr>
          </w:p>
          <w:p w14:paraId="299B96B7">
            <w:pPr>
              <w:spacing w:line="276" w:lineRule="auto"/>
              <w:rPr>
                <w:rFonts w:hint="eastAsia" w:ascii="仿宋" w:hAnsi="仿宋" w:eastAsia="仿宋" w:cs="仿宋"/>
                <w:color w:val="auto"/>
                <w:sz w:val="22"/>
                <w:szCs w:val="22"/>
              </w:rPr>
            </w:pPr>
          </w:p>
          <w:p w14:paraId="75F115EF">
            <w:pPr>
              <w:spacing w:before="65" w:line="227" w:lineRule="auto"/>
              <w:ind w:left="1144"/>
              <w:rPr>
                <w:rFonts w:hint="eastAsia" w:ascii="仿宋" w:hAnsi="仿宋" w:eastAsia="仿宋" w:cs="仿宋"/>
                <w:color w:val="auto"/>
                <w:sz w:val="21"/>
                <w:szCs w:val="21"/>
              </w:rPr>
            </w:pPr>
            <w:r>
              <w:rPr>
                <w:rFonts w:hint="eastAsia" w:ascii="仿宋" w:hAnsi="仿宋" w:eastAsia="仿宋" w:cs="仿宋"/>
                <w:color w:val="auto"/>
                <w:spacing w:val="11"/>
                <w:sz w:val="21"/>
                <w:szCs w:val="21"/>
              </w:rPr>
              <w:t>投标单位</w:t>
            </w:r>
            <w:r>
              <w:rPr>
                <w:rFonts w:hint="eastAsia" w:ascii="仿宋" w:hAnsi="仿宋" w:eastAsia="仿宋" w:cs="仿宋"/>
                <w:color w:val="auto"/>
                <w:spacing w:val="-5"/>
                <w:sz w:val="21"/>
                <w:szCs w:val="21"/>
              </w:rPr>
              <w:t>：</w:t>
            </w:r>
            <w:r>
              <w:rPr>
                <w:rFonts w:hint="eastAsia" w:ascii="仿宋" w:hAnsi="仿宋" w:eastAsia="仿宋" w:cs="仿宋"/>
                <w:color w:val="auto"/>
                <w:spacing w:val="2"/>
                <w:sz w:val="21"/>
                <w:szCs w:val="21"/>
                <w:u w:val="single" w:color="auto"/>
              </w:rPr>
              <w:t xml:space="preserve">                                        </w:t>
            </w:r>
            <w:r>
              <w:rPr>
                <w:rFonts w:hint="eastAsia" w:ascii="仿宋" w:hAnsi="仿宋" w:eastAsia="仿宋" w:cs="仿宋"/>
                <w:color w:val="auto"/>
                <w:spacing w:val="-5"/>
                <w:sz w:val="21"/>
                <w:szCs w:val="21"/>
              </w:rPr>
              <w:t>（</w:t>
            </w:r>
            <w:r>
              <w:rPr>
                <w:rFonts w:hint="eastAsia" w:ascii="仿宋" w:hAnsi="仿宋" w:eastAsia="仿宋" w:cs="仿宋"/>
                <w:color w:val="auto"/>
                <w:spacing w:val="11"/>
                <w:sz w:val="21"/>
                <w:szCs w:val="21"/>
              </w:rPr>
              <w:t>公章）</w:t>
            </w:r>
          </w:p>
          <w:p w14:paraId="4880595C">
            <w:pPr>
              <w:spacing w:before="162" w:line="228" w:lineRule="auto"/>
              <w:ind w:left="1145"/>
              <w:rPr>
                <w:rFonts w:hint="eastAsia" w:ascii="仿宋" w:hAnsi="仿宋" w:eastAsia="仿宋" w:cs="仿宋"/>
                <w:color w:val="auto"/>
                <w:sz w:val="21"/>
                <w:szCs w:val="21"/>
              </w:rPr>
            </w:pPr>
            <w:r>
              <w:rPr>
                <w:rFonts w:hint="eastAsia" w:ascii="仿宋" w:hAnsi="仿宋" w:eastAsia="仿宋" w:cs="仿宋"/>
                <w:color w:val="auto"/>
                <w:spacing w:val="7"/>
                <w:sz w:val="21"/>
                <w:szCs w:val="21"/>
              </w:rPr>
              <w:t>项目名称：</w:t>
            </w:r>
            <w:r>
              <w:rPr>
                <w:rFonts w:hint="eastAsia" w:ascii="仿宋" w:hAnsi="仿宋" w:eastAsia="仿宋" w:cs="仿宋"/>
                <w:color w:val="auto"/>
                <w:sz w:val="21"/>
                <w:szCs w:val="21"/>
                <w:u w:val="single" w:color="auto"/>
              </w:rPr>
              <w:t xml:space="preserve">                                             </w:t>
            </w:r>
          </w:p>
          <w:p w14:paraId="3EC3A737">
            <w:pPr>
              <w:spacing w:before="161" w:line="228" w:lineRule="auto"/>
              <w:ind w:left="1145"/>
              <w:rPr>
                <w:rFonts w:hint="eastAsia" w:ascii="仿宋" w:hAnsi="仿宋" w:eastAsia="仿宋" w:cs="仿宋"/>
                <w:color w:val="auto"/>
                <w:sz w:val="21"/>
                <w:szCs w:val="21"/>
              </w:rPr>
            </w:pPr>
            <w:r>
              <w:rPr>
                <w:rFonts w:hint="eastAsia" w:ascii="仿宋" w:hAnsi="仿宋" w:eastAsia="仿宋" w:cs="仿宋"/>
                <w:color w:val="auto"/>
                <w:spacing w:val="7"/>
                <w:sz w:val="21"/>
                <w:szCs w:val="21"/>
              </w:rPr>
              <w:t>项目编号：</w:t>
            </w:r>
            <w:r>
              <w:rPr>
                <w:rFonts w:hint="eastAsia" w:ascii="仿宋" w:hAnsi="仿宋" w:eastAsia="仿宋" w:cs="仿宋"/>
                <w:color w:val="auto"/>
                <w:sz w:val="21"/>
                <w:szCs w:val="21"/>
                <w:u w:val="single" w:color="auto"/>
              </w:rPr>
              <w:t xml:space="preserve">                                           </w:t>
            </w:r>
          </w:p>
          <w:p w14:paraId="29F9321B">
            <w:pPr>
              <w:spacing w:before="161" w:line="228" w:lineRule="auto"/>
              <w:ind w:left="1142"/>
              <w:rPr>
                <w:rFonts w:hint="eastAsia" w:ascii="仿宋" w:hAnsi="仿宋" w:eastAsia="仿宋" w:cs="仿宋"/>
                <w:color w:val="auto"/>
                <w:sz w:val="21"/>
                <w:szCs w:val="21"/>
              </w:rPr>
            </w:pPr>
            <w:r>
              <w:rPr>
                <w:rFonts w:hint="eastAsia" w:ascii="仿宋" w:hAnsi="仿宋" w:eastAsia="仿宋" w:cs="仿宋"/>
                <w:color w:val="auto"/>
                <w:spacing w:val="8"/>
                <w:sz w:val="21"/>
                <w:szCs w:val="21"/>
              </w:rPr>
              <w:t>联</w:t>
            </w:r>
            <w:r>
              <w:rPr>
                <w:rFonts w:hint="eastAsia" w:ascii="仿宋" w:hAnsi="仿宋" w:eastAsia="仿宋" w:cs="仿宋"/>
                <w:color w:val="auto"/>
                <w:spacing w:val="18"/>
                <w:sz w:val="21"/>
                <w:szCs w:val="21"/>
              </w:rPr>
              <w:t xml:space="preserve"> </w:t>
            </w:r>
            <w:r>
              <w:rPr>
                <w:rFonts w:hint="eastAsia" w:ascii="仿宋" w:hAnsi="仿宋" w:eastAsia="仿宋" w:cs="仿宋"/>
                <w:color w:val="auto"/>
                <w:spacing w:val="8"/>
                <w:sz w:val="21"/>
                <w:szCs w:val="21"/>
              </w:rPr>
              <w:t>系 人</w:t>
            </w:r>
            <w:r>
              <w:rPr>
                <w:rFonts w:hint="eastAsia" w:ascii="仿宋" w:hAnsi="仿宋" w:eastAsia="仿宋" w:cs="仿宋"/>
                <w:color w:val="auto"/>
                <w:spacing w:val="-6"/>
                <w:sz w:val="21"/>
                <w:szCs w:val="21"/>
              </w:rPr>
              <w:t>：</w:t>
            </w:r>
            <w:r>
              <w:rPr>
                <w:rFonts w:hint="eastAsia" w:ascii="仿宋" w:hAnsi="仿宋" w:eastAsia="仿宋" w:cs="仿宋"/>
                <w:color w:val="auto"/>
                <w:spacing w:val="2"/>
                <w:sz w:val="21"/>
                <w:szCs w:val="21"/>
                <w:u w:val="single" w:color="auto"/>
              </w:rPr>
              <w:t xml:space="preserve">                                        </w:t>
            </w:r>
            <w:r>
              <w:rPr>
                <w:rFonts w:hint="eastAsia" w:ascii="仿宋" w:hAnsi="仿宋" w:eastAsia="仿宋" w:cs="仿宋"/>
                <w:color w:val="auto"/>
                <w:spacing w:val="25"/>
                <w:sz w:val="21"/>
                <w:szCs w:val="21"/>
              </w:rPr>
              <w:t xml:space="preserve"> </w:t>
            </w:r>
            <w:r>
              <w:rPr>
                <w:rFonts w:hint="eastAsia" w:ascii="仿宋" w:hAnsi="仿宋" w:eastAsia="仿宋" w:cs="仿宋"/>
                <w:color w:val="auto"/>
                <w:spacing w:val="-6"/>
                <w:sz w:val="21"/>
                <w:szCs w:val="21"/>
              </w:rPr>
              <w:t>（</w:t>
            </w:r>
            <w:r>
              <w:rPr>
                <w:rFonts w:hint="eastAsia" w:ascii="仿宋" w:hAnsi="仿宋" w:eastAsia="仿宋" w:cs="仿宋"/>
                <w:color w:val="auto"/>
                <w:spacing w:val="8"/>
                <w:sz w:val="21"/>
                <w:szCs w:val="21"/>
              </w:rPr>
              <w:t>签字）</w:t>
            </w:r>
          </w:p>
          <w:p w14:paraId="301DB439">
            <w:pPr>
              <w:spacing w:before="161" w:line="230" w:lineRule="auto"/>
              <w:ind w:left="1166"/>
              <w:rPr>
                <w:rFonts w:hint="eastAsia" w:ascii="仿宋" w:hAnsi="仿宋" w:eastAsia="仿宋" w:cs="仿宋"/>
                <w:color w:val="auto"/>
                <w:sz w:val="21"/>
                <w:szCs w:val="21"/>
              </w:rPr>
            </w:pPr>
            <w:r>
              <w:rPr>
                <w:rFonts w:hint="eastAsia" w:ascii="仿宋" w:hAnsi="仿宋" w:eastAsia="仿宋" w:cs="仿宋"/>
                <w:color w:val="auto"/>
                <w:spacing w:val="-2"/>
                <w:sz w:val="21"/>
                <w:szCs w:val="21"/>
              </w:rPr>
              <w:t>电</w:t>
            </w:r>
            <w:r>
              <w:rPr>
                <w:rFonts w:hint="eastAsia" w:ascii="仿宋" w:hAnsi="仿宋" w:eastAsia="仿宋" w:cs="仿宋"/>
                <w:color w:val="auto"/>
                <w:spacing w:val="7"/>
                <w:sz w:val="21"/>
                <w:szCs w:val="21"/>
              </w:rPr>
              <w:t xml:space="preserve">    </w:t>
            </w:r>
            <w:r>
              <w:rPr>
                <w:rFonts w:hint="eastAsia" w:ascii="仿宋" w:hAnsi="仿宋" w:eastAsia="仿宋" w:cs="仿宋"/>
                <w:color w:val="auto"/>
                <w:spacing w:val="-2"/>
                <w:sz w:val="21"/>
                <w:szCs w:val="21"/>
              </w:rPr>
              <w:t>话：</w:t>
            </w:r>
            <w:r>
              <w:rPr>
                <w:rFonts w:hint="eastAsia" w:ascii="仿宋" w:hAnsi="仿宋" w:eastAsia="仿宋" w:cs="仿宋"/>
                <w:color w:val="auto"/>
                <w:spacing w:val="-2"/>
                <w:sz w:val="21"/>
                <w:szCs w:val="21"/>
                <w:u w:val="single" w:color="auto"/>
              </w:rPr>
              <w:t xml:space="preserve">                      </w:t>
            </w:r>
            <w:r>
              <w:rPr>
                <w:rFonts w:hint="eastAsia" w:ascii="仿宋" w:hAnsi="仿宋" w:eastAsia="仿宋" w:cs="仿宋"/>
                <w:color w:val="auto"/>
                <w:spacing w:val="-3"/>
                <w:sz w:val="21"/>
                <w:szCs w:val="21"/>
                <w:u w:val="single" w:color="auto"/>
              </w:rPr>
              <w:t xml:space="preserve">                     </w:t>
            </w:r>
          </w:p>
          <w:p w14:paraId="3BB5600C">
            <w:pPr>
              <w:spacing w:before="159" w:line="237" w:lineRule="auto"/>
              <w:ind w:left="1141"/>
              <w:rPr>
                <w:rFonts w:hint="eastAsia" w:ascii="仿宋" w:hAnsi="仿宋" w:eastAsia="仿宋" w:cs="仿宋"/>
                <w:color w:val="auto"/>
                <w:sz w:val="21"/>
                <w:szCs w:val="21"/>
              </w:rPr>
            </w:pPr>
            <w:r>
              <w:rPr>
                <w:rFonts w:hint="eastAsia" w:ascii="仿宋" w:hAnsi="仿宋" w:eastAsia="仿宋" w:cs="仿宋"/>
                <w:color w:val="auto"/>
                <w:spacing w:val="-8"/>
                <w:sz w:val="21"/>
                <w:szCs w:val="21"/>
              </w:rPr>
              <w:t>地</w:t>
            </w:r>
            <w:r>
              <w:rPr>
                <w:rFonts w:hint="eastAsia" w:ascii="仿宋" w:hAnsi="仿宋" w:eastAsia="仿宋" w:cs="仿宋"/>
                <w:color w:val="auto"/>
                <w:spacing w:val="7"/>
                <w:sz w:val="21"/>
                <w:szCs w:val="21"/>
              </w:rPr>
              <w:t xml:space="preserve">    </w:t>
            </w:r>
            <w:r>
              <w:rPr>
                <w:rFonts w:hint="eastAsia" w:ascii="仿宋" w:hAnsi="仿宋" w:eastAsia="仿宋" w:cs="仿宋"/>
                <w:color w:val="auto"/>
                <w:spacing w:val="-8"/>
                <w:sz w:val="21"/>
                <w:szCs w:val="21"/>
              </w:rPr>
              <w:t>址</w:t>
            </w:r>
            <w:r>
              <w:rPr>
                <w:rFonts w:hint="eastAsia" w:ascii="仿宋" w:hAnsi="仿宋" w:eastAsia="仿宋" w:cs="仿宋"/>
                <w:color w:val="auto"/>
                <w:spacing w:val="19"/>
                <w:sz w:val="21"/>
                <w:szCs w:val="21"/>
              </w:rPr>
              <w:t xml:space="preserve">  </w:t>
            </w:r>
            <w:r>
              <w:rPr>
                <w:rFonts w:hint="eastAsia" w:ascii="仿宋" w:hAnsi="仿宋" w:eastAsia="仿宋" w:cs="仿宋"/>
                <w:color w:val="auto"/>
                <w:spacing w:val="-8"/>
                <w:sz w:val="21"/>
                <w:szCs w:val="21"/>
              </w:rPr>
              <w:t>：</w:t>
            </w:r>
            <w:r>
              <w:rPr>
                <w:rFonts w:hint="eastAsia" w:ascii="仿宋" w:hAnsi="仿宋" w:eastAsia="仿宋" w:cs="仿宋"/>
                <w:color w:val="auto"/>
                <w:spacing w:val="8"/>
                <w:sz w:val="21"/>
                <w:szCs w:val="21"/>
              </w:rPr>
              <w:t xml:space="preserve">  </w:t>
            </w:r>
            <w:r>
              <w:rPr>
                <w:rFonts w:hint="eastAsia" w:ascii="仿宋" w:hAnsi="仿宋" w:eastAsia="仿宋" w:cs="仿宋"/>
                <w:color w:val="auto"/>
                <w:sz w:val="21"/>
                <w:szCs w:val="21"/>
                <w:u w:val="single" w:color="auto"/>
              </w:rPr>
              <w:t xml:space="preserve">                                      </w:t>
            </w:r>
          </w:p>
          <w:p w14:paraId="75DCA859">
            <w:pPr>
              <w:spacing w:line="304" w:lineRule="auto"/>
              <w:rPr>
                <w:rFonts w:hint="eastAsia" w:ascii="仿宋" w:hAnsi="仿宋" w:eastAsia="仿宋" w:cs="仿宋"/>
                <w:color w:val="auto"/>
                <w:sz w:val="22"/>
                <w:szCs w:val="22"/>
              </w:rPr>
            </w:pPr>
          </w:p>
          <w:p w14:paraId="06908316">
            <w:pPr>
              <w:spacing w:line="304" w:lineRule="auto"/>
              <w:rPr>
                <w:rFonts w:hint="eastAsia" w:ascii="仿宋" w:hAnsi="仿宋" w:eastAsia="仿宋" w:cs="仿宋"/>
                <w:color w:val="auto"/>
                <w:sz w:val="22"/>
                <w:szCs w:val="22"/>
              </w:rPr>
            </w:pPr>
          </w:p>
          <w:p w14:paraId="6CA68783">
            <w:pPr>
              <w:spacing w:line="305" w:lineRule="auto"/>
              <w:rPr>
                <w:rFonts w:hint="eastAsia" w:ascii="仿宋" w:hAnsi="仿宋" w:eastAsia="仿宋" w:cs="仿宋"/>
                <w:color w:val="auto"/>
                <w:sz w:val="22"/>
                <w:szCs w:val="22"/>
              </w:rPr>
            </w:pPr>
          </w:p>
          <w:p w14:paraId="4CBB8B11">
            <w:pPr>
              <w:spacing w:before="65" w:line="228" w:lineRule="auto"/>
              <w:ind w:left="2202"/>
              <w:rPr>
                <w:rFonts w:hint="eastAsia" w:ascii="仿宋" w:hAnsi="仿宋" w:eastAsia="仿宋" w:cs="仿宋"/>
                <w:color w:val="auto"/>
                <w:sz w:val="20"/>
                <w:szCs w:val="20"/>
              </w:rPr>
            </w:pPr>
            <w:r>
              <w:rPr>
                <w:rFonts w:hint="eastAsia" w:ascii="仿宋" w:hAnsi="仿宋" w:eastAsia="仿宋" w:cs="仿宋"/>
                <w:b/>
                <w:bCs/>
                <w:color w:val="auto"/>
                <w:spacing w:val="4"/>
                <w:sz w:val="21"/>
                <w:szCs w:val="21"/>
              </w:rPr>
              <w:t>注：</w:t>
            </w:r>
            <w:r>
              <w:rPr>
                <w:rFonts w:hint="eastAsia" w:ascii="仿宋" w:hAnsi="仿宋" w:eastAsia="仿宋" w:cs="仿宋"/>
                <w:color w:val="auto"/>
                <w:spacing w:val="4"/>
                <w:sz w:val="21"/>
                <w:szCs w:val="21"/>
              </w:rPr>
              <w:t xml:space="preserve">   </w:t>
            </w:r>
            <w:r>
              <w:rPr>
                <w:rFonts w:hint="eastAsia" w:ascii="仿宋" w:hAnsi="仿宋" w:eastAsia="仿宋" w:cs="仿宋"/>
                <w:b/>
                <w:bCs/>
                <w:color w:val="auto"/>
                <w:spacing w:val="4"/>
                <w:sz w:val="21"/>
                <w:szCs w:val="21"/>
              </w:rPr>
              <w:t>在</w:t>
            </w:r>
            <w:r>
              <w:rPr>
                <w:rFonts w:hint="eastAsia" w:ascii="仿宋" w:hAnsi="仿宋" w:eastAsia="仿宋" w:cs="仿宋"/>
                <w:color w:val="auto"/>
                <w:spacing w:val="-22"/>
                <w:sz w:val="21"/>
                <w:szCs w:val="21"/>
              </w:rPr>
              <w:t xml:space="preserve"> </w:t>
            </w:r>
            <w:r>
              <w:rPr>
                <w:rFonts w:hint="eastAsia" w:ascii="仿宋" w:hAnsi="仿宋" w:eastAsia="仿宋" w:cs="仿宋"/>
                <w:b/>
                <w:bCs/>
                <w:color w:val="auto"/>
                <w:spacing w:val="4"/>
                <w:sz w:val="21"/>
                <w:szCs w:val="21"/>
              </w:rPr>
              <w:t>202</w:t>
            </w:r>
            <w:r>
              <w:rPr>
                <w:rFonts w:hint="eastAsia" w:ascii="仿宋" w:hAnsi="仿宋" w:eastAsia="仿宋" w:cs="仿宋"/>
                <w:b/>
                <w:bCs/>
                <w:color w:val="auto"/>
                <w:spacing w:val="4"/>
                <w:sz w:val="21"/>
                <w:szCs w:val="21"/>
                <w:lang w:val="en-US" w:eastAsia="zh-CN"/>
              </w:rPr>
              <w:t>6</w:t>
            </w:r>
            <w:r>
              <w:rPr>
                <w:rFonts w:hint="eastAsia" w:ascii="仿宋" w:hAnsi="仿宋" w:eastAsia="仿宋" w:cs="仿宋"/>
                <w:b/>
                <w:bCs/>
                <w:color w:val="auto"/>
                <w:spacing w:val="4"/>
                <w:sz w:val="21"/>
                <w:szCs w:val="21"/>
              </w:rPr>
              <w:t>年</w:t>
            </w:r>
            <w:r>
              <w:rPr>
                <w:rFonts w:hint="eastAsia" w:ascii="仿宋" w:hAnsi="仿宋" w:eastAsia="仿宋" w:cs="仿宋"/>
                <w:color w:val="auto"/>
                <w:spacing w:val="4"/>
                <w:sz w:val="21"/>
                <w:szCs w:val="21"/>
              </w:rPr>
              <w:t xml:space="preserve"> </w:t>
            </w:r>
            <w:r>
              <w:rPr>
                <w:rFonts w:hint="eastAsia" w:ascii="仿宋" w:hAnsi="仿宋" w:eastAsia="仿宋" w:cs="仿宋"/>
                <w:b/>
                <w:bCs/>
                <w:color w:val="auto"/>
                <w:spacing w:val="4"/>
                <w:sz w:val="21"/>
                <w:szCs w:val="21"/>
              </w:rPr>
              <w:t>**月</w:t>
            </w:r>
            <w:r>
              <w:rPr>
                <w:rFonts w:hint="eastAsia" w:ascii="仿宋" w:hAnsi="仿宋" w:eastAsia="仿宋" w:cs="仿宋"/>
                <w:color w:val="auto"/>
                <w:spacing w:val="15"/>
                <w:sz w:val="21"/>
                <w:szCs w:val="21"/>
              </w:rPr>
              <w:t xml:space="preserve"> </w:t>
            </w:r>
            <w:r>
              <w:rPr>
                <w:rFonts w:hint="eastAsia" w:ascii="仿宋" w:hAnsi="仿宋" w:eastAsia="仿宋" w:cs="仿宋"/>
                <w:b/>
                <w:bCs/>
                <w:color w:val="auto"/>
                <w:spacing w:val="4"/>
                <w:sz w:val="21"/>
                <w:szCs w:val="21"/>
              </w:rPr>
              <w:t>**日</w:t>
            </w:r>
            <w:r>
              <w:rPr>
                <w:rFonts w:hint="eastAsia" w:ascii="仿宋" w:hAnsi="仿宋" w:eastAsia="仿宋" w:cs="仿宋"/>
                <w:color w:val="auto"/>
                <w:spacing w:val="15"/>
                <w:sz w:val="21"/>
                <w:szCs w:val="21"/>
              </w:rPr>
              <w:t xml:space="preserve"> </w:t>
            </w:r>
            <w:r>
              <w:rPr>
                <w:rFonts w:hint="eastAsia" w:ascii="仿宋" w:hAnsi="仿宋" w:eastAsia="仿宋" w:cs="仿宋"/>
                <w:b/>
                <w:bCs/>
                <w:color w:val="auto"/>
                <w:spacing w:val="4"/>
                <w:sz w:val="21"/>
                <w:szCs w:val="21"/>
              </w:rPr>
              <w:t>**午**之前不得启封</w:t>
            </w:r>
          </w:p>
        </w:tc>
      </w:tr>
    </w:tbl>
    <w:p w14:paraId="1C9199FB">
      <w:pPr>
        <w:rPr>
          <w:rFonts w:hint="eastAsia" w:ascii="仿宋" w:hAnsi="仿宋" w:eastAsia="仿宋" w:cs="仿宋"/>
          <w:color w:val="auto"/>
          <w:sz w:val="21"/>
          <w:szCs w:val="21"/>
        </w:rPr>
        <w:sectPr>
          <w:headerReference r:id="rId31" w:type="default"/>
          <w:footerReference r:id="rId32" w:type="default"/>
          <w:pgSz w:w="11906" w:h="16839"/>
          <w:pgMar w:top="1274" w:right="1500" w:bottom="1171" w:left="1256" w:header="852" w:footer="992" w:gutter="0"/>
          <w:pgNumType w:fmt="decimal"/>
          <w:cols w:space="720" w:num="1"/>
        </w:sectPr>
      </w:pPr>
      <w:r>
        <w:rPr>
          <w:rFonts w:hint="eastAsia" w:ascii="仿宋" w:hAnsi="仿宋" w:eastAsia="仿宋" w:cs="仿宋"/>
          <w:color w:val="auto"/>
          <w:sz w:val="22"/>
          <w:szCs w:val="22"/>
        </w:rPr>
        <mc:AlternateContent>
          <mc:Choice Requires="wps">
            <w:drawing>
              <wp:anchor distT="0" distB="0" distL="114300" distR="114300" simplePos="0" relativeHeight="251666432" behindDoc="0" locked="0" layoutInCell="1" allowOverlap="1">
                <wp:simplePos x="0" y="0"/>
                <wp:positionH relativeFrom="page">
                  <wp:posOffset>848360</wp:posOffset>
                </wp:positionH>
                <wp:positionV relativeFrom="page">
                  <wp:posOffset>8646160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6.8pt;margin-top:680.8pt;height:0.5pt;width:455.55pt;mso-position-horizontal-relative:page;mso-position-vertical-relative:page;z-index:251666432;mso-width-relative:page;mso-height-relative:page;" filled="f" stroked="t" coordsize="9110,10" o:gfxdata="UEsDBAoAAAAAAIdO4kAAAAAAAAAAAAAAAAAEAAAAZHJzL1BLAwQUAAAACACHTuJA+HtvQtsAAAAO&#10;AQAADwAAAGRycy9kb3ducmV2LnhtbE2PzU7DMBCE70i8g7VI3KidJgpViFNVoAiJE7RItDc3NkmU&#10;eB3F7h9Pz6YXuM3sjma/zZdn27OjGX3rUEI0E8AMVk63WEv43JQPC2A+KNSqd2gkXIyHZXF7k6tM&#10;uxN+mOM61IxK0GdKQhPCkHHuq8ZY5WduMEi7bzdaFciONdejOlG57flciJRb1SJdaNRgnhtTdeuD&#10;ldB9rS6LTVuWLn57fa9WL9vdT5dIeX8XiSdgwZzDXxgmfEKHgpj27oDas558HKcUnUQakZoiIkke&#10;ge2vs3kKvMj5/zeKX1BLAwQUAAAACACHTuJAN0TvAz8CAACYBAAADgAAAGRycy9lMm9Eb2MueG1s&#10;rVTLjtMwFN0j8Q+W9zTpMC1t1HQWlGGDYKQZPsC1ncSSX7LdpN2zZ88S8RNoNHwNg/gMrp30wbDp&#10;gi7SG9/rc8+5jyyutkqiljsvjC7xeJRjxDU1TOi6xB/vrl/MMPKBaEak0bzEO+7x1fL5s0VnC35h&#10;GiMZdwhAtC86W+ImBFtkmacNV8SPjOUanJVxigR4dXXGHOkAXcnsIs+nWWccs85Q7j2crnonHhDd&#10;OYCmqgTlK0M3iuvQozouSQBJvhHW42ViW1Wchg9V5XlAssSgNKQnJAF7HZ/ZckGK2hHbCDpQIOdQ&#10;eKJJEaEh6QFqRQJBGyf+gVKCOuNNFUbUqKwXkioCKsb5k9rcNsTypAVK7e2h6P7/wdL37Y1DgsEk&#10;TDHSREHHf97f//r0+fHbl98/vj8+fEXggTJ11hcQfWtv3PDmwYyat5VT8R/UoG0q7e5QWr4NiMLh&#10;5NVscjmbYETBN305SZXPjnfpxoe33CQc0r7zoW8M21uk2Vt0q/emJSEex9zRRF2J5+MxtLYBOXnq&#10;hzItvzMpIhzJXUZBkP3olfo0qkcBpvvA3g03Yp509ZAbDk/Ja3MtpEzspY6MpvkcKksJrEoFIwqm&#10;slBur+tE0BspWLwSOXpXr19Lh1oC4zqF33w+MP0rzDofVsQ3fVxyxTBSrHnL+9wNJ+yNZijsLHRU&#10;wybjSEZxhpHksPjRSncCEfKcSNApNUiPc9B3Plprw3YwQBvrRN3Ado0T3+iBgU2FGpYrbsTpe0I6&#10;flC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e29C2wAAAA4BAAAPAAAAAAAAAAEAIAAAACIA&#10;AABkcnMvZG93bnJldi54bWxQSwECFAAUAAAACACHTuJAN0TvAz8CAACYBAAADgAAAAAAAAABACAA&#10;AAAqAQAAZHJzL2Uyb0RvYy54bWxQSwUGAAAAAAYABgBZAQAA2wUAAAAA&#10;" path="m0,4l9110,4e">
                <v:fill on="f" focussize="0,0"/>
                <v:stroke weight="0.48pt" color="#666699" joinstyle="bevel"/>
                <v:imagedata o:title=""/>
                <o:lock v:ext="edit" aspectratio="f"/>
              </v:shape>
            </w:pict>
          </mc:Fallback>
        </mc:AlternateContent>
      </w:r>
    </w:p>
    <w:p w14:paraId="1122D8CC">
      <w:pPr>
        <w:pStyle w:val="2"/>
        <w:numPr>
          <w:ilvl w:val="0"/>
          <w:numId w:val="8"/>
        </w:numPr>
        <w:bidi w:val="0"/>
        <w:rPr>
          <w:rFonts w:hint="default"/>
          <w:color w:val="auto"/>
          <w:lang w:val="en-US" w:eastAsia="zh-CN"/>
        </w:rPr>
      </w:pPr>
      <w:r>
        <w:rPr>
          <w:rFonts w:hint="eastAsia"/>
          <w:color w:val="auto"/>
          <w:lang w:val="en-US" w:eastAsia="zh-CN"/>
        </w:rPr>
        <w:t xml:space="preserve"> </w:t>
      </w:r>
      <w:bookmarkStart w:id="132" w:name="_Toc9925"/>
      <w:r>
        <w:rPr>
          <w:rFonts w:hint="eastAsia" w:ascii="仿宋" w:hAnsi="仿宋" w:eastAsia="仿宋" w:cs="仿宋"/>
          <w:b/>
          <w:color w:val="auto"/>
          <w:sz w:val="36"/>
          <w:szCs w:val="36"/>
          <w:lang w:val="en-US" w:eastAsia="zh-CN"/>
        </w:rPr>
        <w:t>竞争性磋商公告</w:t>
      </w:r>
      <w:bookmarkEnd w:id="132"/>
    </w:p>
    <w:p w14:paraId="0EDECE3D">
      <w:pPr>
        <w:spacing w:line="336" w:lineRule="auto"/>
        <w:jc w:val="both"/>
        <w:rPr>
          <w:rFonts w:hint="eastAsia"/>
          <w:color w:val="auto"/>
          <w:sz w:val="20"/>
          <w:szCs w:val="20"/>
        </w:rPr>
      </w:pPr>
      <w:r>
        <w:rPr>
          <w:rFonts w:hint="eastAsia" w:ascii="仿宋" w:hAnsi="仿宋" w:eastAsia="仿宋" w:cs="仿宋"/>
          <w:b/>
          <w:color w:val="auto"/>
          <w:sz w:val="36"/>
          <w:szCs w:val="36"/>
          <w:lang w:val="en-US" w:eastAsia="zh-CN"/>
        </w:rPr>
        <w:t>麦盖提县塔克拉玛干 N39°沙漠旅游景区重点地块国土空间详细规划服务竞争性磋商</w:t>
      </w:r>
      <w:r>
        <w:rPr>
          <w:rFonts w:hint="eastAsia" w:ascii="仿宋" w:hAnsi="仿宋" w:eastAsia="仿宋" w:cs="仿宋"/>
          <w:b/>
          <w:color w:val="auto"/>
          <w:sz w:val="36"/>
          <w:szCs w:val="36"/>
          <w:lang w:eastAsia="zh-CN"/>
        </w:rPr>
        <w:t>招标</w:t>
      </w:r>
      <w:r>
        <w:rPr>
          <w:rFonts w:hint="eastAsia" w:ascii="仿宋" w:hAnsi="仿宋" w:eastAsia="仿宋" w:cs="仿宋"/>
          <w:b/>
          <w:color w:val="auto"/>
          <w:sz w:val="36"/>
          <w:szCs w:val="36"/>
        </w:rPr>
        <w:t>公告</w:t>
      </w:r>
    </w:p>
    <w:p w14:paraId="796E4CDD">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317B224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麦盖提县塔克拉玛干 N39°沙漠旅游景区重点地块国土空间详细规划服务</w:t>
      </w:r>
      <w:r>
        <w:rPr>
          <w:rFonts w:hint="eastAsia" w:ascii="仿宋" w:hAnsi="仿宋" w:eastAsia="仿宋" w:cs="仿宋"/>
          <w:color w:val="auto"/>
          <w:sz w:val="24"/>
          <w:szCs w:val="24"/>
        </w:rPr>
        <w:t>招标项目的潜在投标人应在</w:t>
      </w:r>
      <w:r>
        <w:rPr>
          <w:rFonts w:hint="eastAsia" w:ascii="仿宋" w:hAnsi="仿宋" w:eastAsia="仿宋" w:cs="仿宋"/>
          <w:color w:val="auto"/>
          <w:sz w:val="24"/>
          <w:szCs w:val="24"/>
          <w:u w:val="single"/>
          <w:lang w:eastAsia="zh-CN"/>
        </w:rPr>
        <w:t>登录新疆政府采购网</w:t>
      </w:r>
      <w:r>
        <w:rPr>
          <w:rFonts w:hint="eastAsia" w:ascii="仿宋" w:hAnsi="仿宋" w:eastAsia="仿宋" w:cs="仿宋"/>
          <w:color w:val="auto"/>
          <w:sz w:val="24"/>
          <w:szCs w:val="24"/>
          <w:u w:val="single"/>
        </w:rPr>
        <w:t>政采云线上</w:t>
      </w:r>
      <w:r>
        <w:rPr>
          <w:rFonts w:hint="eastAsia" w:ascii="仿宋" w:hAnsi="仿宋" w:eastAsia="仿宋" w:cs="仿宋"/>
          <w:color w:val="auto"/>
          <w:sz w:val="24"/>
          <w:szCs w:val="24"/>
        </w:rPr>
        <w:t>获取</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，并于</w:t>
      </w:r>
      <w:r>
        <w:rPr>
          <w:rFonts w:hint="eastAsia" w:ascii="仿宋" w:hAnsi="仿宋" w:eastAsia="仿宋" w:cs="仿宋"/>
          <w:b w:val="0"/>
          <w:bCs w:val="0"/>
          <w:color w:val="auto"/>
          <w:sz w:val="24"/>
          <w:szCs w:val="24"/>
          <w:u w:val="single"/>
        </w:rPr>
        <w:t>202</w:t>
      </w:r>
      <w:r>
        <w:rPr>
          <w:rFonts w:hint="eastAsia" w:ascii="仿宋" w:hAnsi="仿宋" w:eastAsia="仿宋" w:cs="仿宋"/>
          <w:b w:val="0"/>
          <w:bCs w:val="0"/>
          <w:color w:val="auto"/>
          <w:sz w:val="24"/>
          <w:szCs w:val="24"/>
          <w:u w:val="single"/>
          <w:lang w:val="en-US" w:eastAsia="zh-CN"/>
        </w:rPr>
        <w:t>6</w:t>
      </w:r>
      <w:r>
        <w:rPr>
          <w:rFonts w:hint="eastAsia" w:ascii="仿宋" w:hAnsi="仿宋" w:eastAsia="仿宋" w:cs="仿宋"/>
          <w:b w:val="0"/>
          <w:bCs w:val="0"/>
          <w:color w:val="auto"/>
          <w:sz w:val="24"/>
          <w:szCs w:val="24"/>
          <w:u w:val="single"/>
        </w:rPr>
        <w:t>年</w:t>
      </w:r>
      <w:r>
        <w:rPr>
          <w:rFonts w:hint="eastAsia" w:ascii="仿宋" w:hAnsi="仿宋" w:eastAsia="仿宋" w:cs="仿宋"/>
          <w:b w:val="0"/>
          <w:bCs w:val="0"/>
          <w:color w:val="auto"/>
          <w:sz w:val="24"/>
          <w:szCs w:val="24"/>
          <w:u w:val="single"/>
          <w:lang w:val="en-US" w:eastAsia="zh-CN"/>
        </w:rPr>
        <w:t xml:space="preserve">  05</w:t>
      </w:r>
      <w:r>
        <w:rPr>
          <w:rFonts w:hint="eastAsia" w:ascii="仿宋" w:hAnsi="仿宋" w:eastAsia="仿宋" w:cs="仿宋"/>
          <w:b w:val="0"/>
          <w:bCs w:val="0"/>
          <w:color w:val="auto"/>
          <w:sz w:val="24"/>
          <w:szCs w:val="24"/>
          <w:u w:val="single"/>
        </w:rPr>
        <w:t>月</w:t>
      </w:r>
      <w:r>
        <w:rPr>
          <w:rFonts w:hint="eastAsia" w:ascii="仿宋" w:hAnsi="仿宋" w:eastAsia="仿宋" w:cs="仿宋"/>
          <w:b w:val="0"/>
          <w:bCs w:val="0"/>
          <w:color w:val="auto"/>
          <w:sz w:val="24"/>
          <w:szCs w:val="24"/>
          <w:u w:val="single"/>
          <w:lang w:val="en-US" w:eastAsia="zh-CN"/>
        </w:rPr>
        <w:t xml:space="preserve">07  </w:t>
      </w:r>
      <w:r>
        <w:rPr>
          <w:rFonts w:hint="eastAsia" w:ascii="仿宋" w:hAnsi="仿宋" w:eastAsia="仿宋" w:cs="仿宋"/>
          <w:b w:val="0"/>
          <w:bCs w:val="0"/>
          <w:color w:val="auto"/>
          <w:sz w:val="24"/>
          <w:szCs w:val="24"/>
          <w:u w:val="single"/>
        </w:rPr>
        <w:t>日</w:t>
      </w:r>
      <w:r>
        <w:rPr>
          <w:rFonts w:hint="eastAsia" w:ascii="仿宋" w:hAnsi="仿宋" w:eastAsia="仿宋" w:cs="仿宋"/>
          <w:b w:val="0"/>
          <w:bCs w:val="0"/>
          <w:color w:val="auto"/>
          <w:sz w:val="24"/>
          <w:szCs w:val="24"/>
          <w:u w:val="single"/>
          <w:lang w:val="en-US" w:eastAsia="zh-CN"/>
        </w:rPr>
        <w:t>下午16</w:t>
      </w:r>
      <w:r>
        <w:rPr>
          <w:rFonts w:hint="eastAsia" w:ascii="仿宋" w:hAnsi="仿宋" w:eastAsia="仿宋" w:cs="仿宋"/>
          <w:b w:val="0"/>
          <w:bCs w:val="0"/>
          <w:color w:val="auto"/>
          <w:sz w:val="24"/>
          <w:szCs w:val="24"/>
          <w:u w:val="single"/>
        </w:rPr>
        <w:t>点</w:t>
      </w:r>
      <w:r>
        <w:rPr>
          <w:rFonts w:hint="eastAsia" w:ascii="仿宋" w:hAnsi="仿宋" w:eastAsia="仿宋" w:cs="仿宋"/>
          <w:b w:val="0"/>
          <w:bCs w:val="0"/>
          <w:color w:val="auto"/>
          <w:sz w:val="24"/>
          <w:szCs w:val="24"/>
          <w:u w:val="single"/>
          <w:lang w:val="en-US" w:eastAsia="zh-CN"/>
        </w:rPr>
        <w:t>0</w:t>
      </w:r>
      <w:r>
        <w:rPr>
          <w:rFonts w:hint="eastAsia" w:ascii="仿宋" w:hAnsi="仿宋" w:eastAsia="仿宋" w:cs="仿宋"/>
          <w:b w:val="0"/>
          <w:bCs w:val="0"/>
          <w:color w:val="auto"/>
          <w:sz w:val="24"/>
          <w:szCs w:val="24"/>
          <w:u w:val="single"/>
        </w:rPr>
        <w:t>0分</w:t>
      </w:r>
      <w:r>
        <w:rPr>
          <w:rFonts w:hint="eastAsia" w:ascii="仿宋" w:hAnsi="仿宋" w:eastAsia="仿宋" w:cs="仿宋"/>
          <w:bCs/>
          <w:color w:val="auto"/>
          <w:sz w:val="24"/>
          <w:szCs w:val="24"/>
        </w:rPr>
        <w:t>前递交</w:t>
      </w:r>
      <w:r>
        <w:rPr>
          <w:rFonts w:hint="eastAsia" w:ascii="仿宋" w:hAnsi="仿宋" w:eastAsia="仿宋" w:cs="仿宋"/>
          <w:bCs/>
          <w:color w:val="auto"/>
          <w:sz w:val="24"/>
          <w:szCs w:val="24"/>
          <w:lang w:eastAsia="zh-CN"/>
        </w:rPr>
        <w:t>响应文件</w:t>
      </w:r>
      <w:r>
        <w:rPr>
          <w:rFonts w:hint="eastAsia" w:ascii="仿宋" w:hAnsi="仿宋" w:eastAsia="仿宋" w:cs="仿宋"/>
          <w:color w:val="auto"/>
          <w:sz w:val="24"/>
          <w:szCs w:val="24"/>
        </w:rPr>
        <w:t>。</w:t>
      </w:r>
    </w:p>
    <w:p w14:paraId="2A023182">
      <w:pPr>
        <w:adjustRightInd w:val="0"/>
        <w:spacing w:line="336" w:lineRule="auto"/>
        <w:rPr>
          <w:rFonts w:hint="eastAsia" w:ascii="仿宋" w:hAnsi="仿宋" w:eastAsia="仿宋" w:cs="仿宋"/>
          <w:b/>
          <w:bCs/>
          <w:color w:val="auto"/>
          <w:sz w:val="24"/>
          <w:szCs w:val="24"/>
          <w:u w:val="none"/>
          <w:lang w:eastAsia="zh-CN"/>
        </w:rPr>
      </w:pPr>
      <w:r>
        <w:rPr>
          <w:rFonts w:hint="eastAsia" w:ascii="仿宋" w:hAnsi="仿宋" w:eastAsia="仿宋" w:cs="仿宋"/>
          <w:b/>
          <w:bCs/>
          <w:color w:val="auto"/>
          <w:sz w:val="24"/>
          <w:szCs w:val="24"/>
          <w:u w:val="none"/>
          <w:lang w:eastAsia="zh-CN"/>
        </w:rPr>
        <w:t>一、项目基本情况：</w:t>
      </w:r>
    </w:p>
    <w:p w14:paraId="2AD5E2C3">
      <w:pPr>
        <w:adjustRightInd w:val="0"/>
        <w:spacing w:line="336" w:lineRule="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1、项目名称：麦盖提县塔克拉玛干 N39°沙漠旅游景区重点地块国土空间详细规划服务</w:t>
      </w:r>
    </w:p>
    <w:p w14:paraId="4E1F5E06">
      <w:pPr>
        <w:adjustRightInd w:val="0"/>
        <w:spacing w:line="336"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 xml:space="preserve">2、项目编号： </w:t>
      </w:r>
      <w:r>
        <w:rPr>
          <w:rFonts w:hint="eastAsia" w:ascii="仿宋" w:hAnsi="仿宋" w:eastAsia="仿宋" w:cs="仿宋"/>
          <w:color w:val="auto"/>
          <w:sz w:val="24"/>
          <w:szCs w:val="24"/>
          <w:u w:val="none"/>
          <w:lang w:val="en-US" w:eastAsia="zh-CN"/>
        </w:rPr>
        <w:t>XJZH 2026(CS)-003</w:t>
      </w:r>
    </w:p>
    <w:p w14:paraId="1636FF77">
      <w:pPr>
        <w:adjustRightInd w:val="0"/>
        <w:spacing w:line="336"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 xml:space="preserve">3、采购单位名称: </w:t>
      </w:r>
      <w:r>
        <w:rPr>
          <w:rFonts w:hint="eastAsia" w:ascii="仿宋" w:hAnsi="仿宋" w:eastAsia="仿宋" w:cs="仿宋"/>
          <w:color w:val="auto"/>
          <w:sz w:val="24"/>
          <w:szCs w:val="24"/>
          <w:u w:val="none"/>
          <w:lang w:val="en-US" w:eastAsia="zh-CN"/>
        </w:rPr>
        <w:t>麦盖提县文化体育广播电视和旅游局</w:t>
      </w:r>
    </w:p>
    <w:p w14:paraId="06556833">
      <w:pPr>
        <w:adjustRightInd w:val="0"/>
        <w:spacing w:line="336" w:lineRule="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4、采购代理机构名称：新疆卓辉工程项目管理有限公司</w:t>
      </w:r>
    </w:p>
    <w:p w14:paraId="01B14816">
      <w:pPr>
        <w:adjustRightInd w:val="0"/>
        <w:spacing w:line="336" w:lineRule="auto"/>
        <w:rPr>
          <w:rFonts w:hint="default"/>
          <w:color w:val="0000FF"/>
          <w:lang w:val="en-US" w:eastAsia="zh-CN"/>
        </w:rPr>
      </w:pPr>
      <w:r>
        <w:rPr>
          <w:rFonts w:hint="eastAsia" w:ascii="仿宋" w:hAnsi="仿宋" w:eastAsia="仿宋" w:cs="仿宋"/>
          <w:color w:val="0000FF"/>
          <w:sz w:val="24"/>
          <w:szCs w:val="24"/>
          <w:u w:val="none"/>
          <w:lang w:eastAsia="zh-CN"/>
        </w:rPr>
        <w:t>5、采购内容及预算：</w:t>
      </w:r>
      <w:r>
        <w:rPr>
          <w:rFonts w:hint="eastAsia" w:ascii="仿宋" w:hAnsi="仿宋" w:eastAsia="仿宋" w:cs="仿宋"/>
          <w:color w:val="0000FF"/>
          <w:sz w:val="24"/>
          <w:szCs w:val="24"/>
          <w:u w:val="none"/>
          <w:lang w:val="en-US" w:eastAsia="zh-CN"/>
        </w:rPr>
        <w:t>70万元  （</w:t>
      </w:r>
      <w:r>
        <w:rPr>
          <w:rFonts w:ascii="仿宋" w:hAnsi="仿宋" w:eastAsia="仿宋" w:cs="仿宋"/>
          <w:i w:val="0"/>
          <w:iCs w:val="0"/>
          <w:caps w:val="0"/>
          <w:color w:val="0000FF"/>
          <w:spacing w:val="0"/>
          <w:sz w:val="21"/>
          <w:szCs w:val="21"/>
        </w:rPr>
        <w:t>最高限价：</w:t>
      </w:r>
      <w:r>
        <w:rPr>
          <w:rFonts w:hint="eastAsia" w:ascii="仿宋" w:hAnsi="仿宋" w:eastAsia="仿宋" w:cs="仿宋"/>
          <w:color w:val="0000FF"/>
          <w:sz w:val="24"/>
          <w:szCs w:val="24"/>
          <w:u w:val="none"/>
          <w:lang w:val="en-US" w:eastAsia="zh-CN"/>
        </w:rPr>
        <w:t>70万元）</w:t>
      </w:r>
    </w:p>
    <w:tbl>
      <w:tblPr>
        <w:tblStyle w:val="23"/>
        <w:tblpPr w:leftFromText="180" w:rightFromText="180" w:vertAnchor="text" w:horzAnchor="page" w:tblpX="1602" w:tblpY="125"/>
        <w:tblOverlap w:val="never"/>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5"/>
        <w:gridCol w:w="2060"/>
        <w:gridCol w:w="827"/>
        <w:gridCol w:w="1756"/>
        <w:gridCol w:w="1564"/>
        <w:gridCol w:w="2147"/>
      </w:tblGrid>
      <w:tr w14:paraId="2EC6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955" w:type="dxa"/>
            <w:noWrap w:val="0"/>
            <w:tcMar>
              <w:top w:w="75" w:type="dxa"/>
              <w:left w:w="150" w:type="dxa"/>
              <w:bottom w:w="75" w:type="dxa"/>
              <w:right w:w="150" w:type="dxa"/>
            </w:tcMar>
            <w:vAlign w:val="center"/>
          </w:tcPr>
          <w:p w14:paraId="7D91F53B">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标项序号</w:t>
            </w:r>
          </w:p>
        </w:tc>
        <w:tc>
          <w:tcPr>
            <w:tcW w:w="2060" w:type="dxa"/>
            <w:noWrap w:val="0"/>
            <w:tcMar>
              <w:top w:w="75" w:type="dxa"/>
              <w:left w:w="150" w:type="dxa"/>
              <w:bottom w:w="75" w:type="dxa"/>
              <w:right w:w="150" w:type="dxa"/>
            </w:tcMar>
            <w:vAlign w:val="center"/>
          </w:tcPr>
          <w:p w14:paraId="3BA17A57">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标项名称</w:t>
            </w:r>
          </w:p>
        </w:tc>
        <w:tc>
          <w:tcPr>
            <w:tcW w:w="827" w:type="dxa"/>
            <w:noWrap w:val="0"/>
            <w:tcMar>
              <w:top w:w="75" w:type="dxa"/>
              <w:left w:w="150" w:type="dxa"/>
              <w:bottom w:w="75" w:type="dxa"/>
              <w:right w:w="150" w:type="dxa"/>
            </w:tcMar>
            <w:vAlign w:val="center"/>
          </w:tcPr>
          <w:p w14:paraId="05C00561">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数量</w:t>
            </w:r>
          </w:p>
        </w:tc>
        <w:tc>
          <w:tcPr>
            <w:tcW w:w="1756" w:type="dxa"/>
            <w:noWrap w:val="0"/>
            <w:tcMar>
              <w:top w:w="75" w:type="dxa"/>
              <w:left w:w="150" w:type="dxa"/>
              <w:bottom w:w="75" w:type="dxa"/>
              <w:right w:w="150" w:type="dxa"/>
            </w:tcMar>
            <w:vAlign w:val="center"/>
          </w:tcPr>
          <w:p w14:paraId="244D1776">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单位</w:t>
            </w:r>
          </w:p>
        </w:tc>
        <w:tc>
          <w:tcPr>
            <w:tcW w:w="1564" w:type="dxa"/>
            <w:tcBorders>
              <w:right w:val="single" w:color="auto" w:sz="4" w:space="0"/>
            </w:tcBorders>
            <w:noWrap w:val="0"/>
            <w:tcMar>
              <w:top w:w="75" w:type="dxa"/>
              <w:left w:w="150" w:type="dxa"/>
              <w:bottom w:w="75" w:type="dxa"/>
              <w:right w:w="150" w:type="dxa"/>
            </w:tcMar>
            <w:vAlign w:val="center"/>
          </w:tcPr>
          <w:p w14:paraId="3118BA35">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预算金额   (万元)</w:t>
            </w:r>
          </w:p>
        </w:tc>
        <w:tc>
          <w:tcPr>
            <w:tcW w:w="2147"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781325B4">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简要规格描述</w:t>
            </w:r>
          </w:p>
        </w:tc>
      </w:tr>
      <w:tr w14:paraId="03F5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jc w:val="center"/>
        </w:trPr>
        <w:tc>
          <w:tcPr>
            <w:tcW w:w="955" w:type="dxa"/>
            <w:noWrap w:val="0"/>
            <w:tcMar>
              <w:top w:w="75" w:type="dxa"/>
              <w:left w:w="150" w:type="dxa"/>
              <w:bottom w:w="75" w:type="dxa"/>
              <w:right w:w="150" w:type="dxa"/>
            </w:tcMar>
            <w:vAlign w:val="center"/>
          </w:tcPr>
          <w:p w14:paraId="4EF2C44B">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2060" w:type="dxa"/>
            <w:noWrap w:val="0"/>
            <w:tcMar>
              <w:top w:w="75" w:type="dxa"/>
              <w:left w:w="150" w:type="dxa"/>
              <w:bottom w:w="75" w:type="dxa"/>
              <w:right w:w="150" w:type="dxa"/>
            </w:tcMar>
            <w:vAlign w:val="center"/>
          </w:tcPr>
          <w:p w14:paraId="7616FDF7">
            <w:pPr>
              <w:adjustRightInd w:val="0"/>
              <w:spacing w:line="336" w:lineRule="auto"/>
              <w:jc w:val="center"/>
              <w:rPr>
                <w:rFonts w:hint="default" w:ascii="仿宋" w:hAnsi="仿宋" w:eastAsia="仿宋" w:cs="仿宋"/>
                <w:color w:val="auto"/>
                <w:sz w:val="22"/>
                <w:szCs w:val="22"/>
                <w:u w:val="none"/>
                <w:lang w:val="en-US" w:eastAsia="zh-CN"/>
              </w:rPr>
            </w:pPr>
            <w:r>
              <w:rPr>
                <w:rFonts w:hint="default" w:ascii="仿宋" w:hAnsi="仿宋" w:eastAsia="仿宋" w:cs="仿宋"/>
                <w:color w:val="auto"/>
                <w:sz w:val="22"/>
                <w:szCs w:val="22"/>
                <w:u w:val="none"/>
                <w:lang w:val="en-US" w:eastAsia="zh-CN"/>
              </w:rPr>
              <w:t>麦盖提县塔克拉玛干 N39°沙漠旅游景区重点地块国土空间详细规划服务</w:t>
            </w:r>
          </w:p>
        </w:tc>
        <w:tc>
          <w:tcPr>
            <w:tcW w:w="827" w:type="dxa"/>
            <w:noWrap w:val="0"/>
            <w:tcMar>
              <w:top w:w="75" w:type="dxa"/>
              <w:left w:w="150" w:type="dxa"/>
              <w:bottom w:w="75" w:type="dxa"/>
              <w:right w:w="150" w:type="dxa"/>
            </w:tcMar>
            <w:vAlign w:val="center"/>
          </w:tcPr>
          <w:p w14:paraId="0CD04747">
            <w:pPr>
              <w:adjustRightInd w:val="0"/>
              <w:spacing w:line="336"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1756" w:type="dxa"/>
            <w:noWrap w:val="0"/>
            <w:tcMar>
              <w:top w:w="75" w:type="dxa"/>
              <w:left w:w="150" w:type="dxa"/>
              <w:bottom w:w="75" w:type="dxa"/>
              <w:right w:w="150" w:type="dxa"/>
            </w:tcMar>
            <w:vAlign w:val="center"/>
          </w:tcPr>
          <w:p w14:paraId="5D0DC0CC">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项</w:t>
            </w:r>
          </w:p>
        </w:tc>
        <w:tc>
          <w:tcPr>
            <w:tcW w:w="1564" w:type="dxa"/>
            <w:tcBorders>
              <w:right w:val="single" w:color="auto" w:sz="4" w:space="0"/>
            </w:tcBorders>
            <w:noWrap w:val="0"/>
            <w:tcMar>
              <w:top w:w="75" w:type="dxa"/>
              <w:left w:w="150" w:type="dxa"/>
              <w:bottom w:w="75" w:type="dxa"/>
              <w:right w:w="150" w:type="dxa"/>
            </w:tcMar>
            <w:vAlign w:val="center"/>
          </w:tcPr>
          <w:p w14:paraId="151F4542">
            <w:pPr>
              <w:adjustRightInd w:val="0"/>
              <w:spacing w:line="336"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0000FF"/>
                <w:sz w:val="22"/>
                <w:szCs w:val="22"/>
                <w:u w:val="none"/>
                <w:lang w:val="en-US" w:eastAsia="zh-CN"/>
              </w:rPr>
              <w:t>70</w:t>
            </w:r>
          </w:p>
        </w:tc>
        <w:tc>
          <w:tcPr>
            <w:tcW w:w="2147" w:type="dxa"/>
            <w:tcBorders>
              <w:left w:val="single" w:color="auto" w:sz="4" w:space="0"/>
              <w:right w:val="single" w:color="auto" w:sz="4" w:space="0"/>
            </w:tcBorders>
            <w:noWrap w:val="0"/>
            <w:tcMar>
              <w:top w:w="75" w:type="dxa"/>
              <w:left w:w="150" w:type="dxa"/>
              <w:bottom w:w="75" w:type="dxa"/>
              <w:right w:w="150" w:type="dxa"/>
            </w:tcMar>
            <w:vAlign w:val="center"/>
          </w:tcPr>
          <w:p w14:paraId="7C484355">
            <w:pPr>
              <w:adjustRightInd w:val="0"/>
              <w:spacing w:line="336" w:lineRule="auto"/>
              <w:jc w:val="center"/>
              <w:rPr>
                <w:rFonts w:hint="default" w:ascii="仿宋" w:hAnsi="仿宋" w:eastAsia="仿宋" w:cs="仿宋"/>
                <w:color w:val="auto"/>
                <w:sz w:val="22"/>
                <w:szCs w:val="22"/>
                <w:u w:val="none"/>
                <w:lang w:eastAsia="zh-CN"/>
              </w:rPr>
            </w:pPr>
            <w:r>
              <w:rPr>
                <w:rFonts w:hint="default" w:ascii="仿宋" w:hAnsi="仿宋" w:eastAsia="仿宋" w:cs="仿宋"/>
                <w:color w:val="auto"/>
                <w:sz w:val="22"/>
                <w:szCs w:val="22"/>
                <w:u w:val="none"/>
                <w:lang w:val="en-US" w:eastAsia="zh-CN"/>
              </w:rPr>
              <w:t xml:space="preserve">麦盖提县塔克拉玛干 N39°沙漠旅游景区重点地块国土空间详细规划服务 </w:t>
            </w:r>
            <w:r>
              <w:rPr>
                <w:rFonts w:hint="default" w:ascii="仿宋" w:hAnsi="仿宋" w:eastAsia="仿宋" w:cs="仿宋"/>
                <w:color w:val="auto"/>
                <w:sz w:val="22"/>
                <w:szCs w:val="22"/>
                <w:u w:val="none"/>
                <w:lang w:eastAsia="zh-CN"/>
              </w:rPr>
              <w:t>（具体详见</w:t>
            </w:r>
            <w:r>
              <w:rPr>
                <w:rFonts w:hint="eastAsia" w:ascii="仿宋" w:hAnsi="仿宋" w:eastAsia="仿宋" w:cs="仿宋"/>
                <w:color w:val="auto"/>
                <w:sz w:val="22"/>
                <w:szCs w:val="22"/>
                <w:u w:val="none"/>
                <w:lang w:val="en-US" w:eastAsia="zh-CN"/>
              </w:rPr>
              <w:t>磋商</w:t>
            </w:r>
            <w:r>
              <w:rPr>
                <w:rFonts w:hint="default" w:ascii="仿宋" w:hAnsi="仿宋" w:eastAsia="仿宋" w:cs="仿宋"/>
                <w:color w:val="auto"/>
                <w:sz w:val="22"/>
                <w:szCs w:val="22"/>
                <w:u w:val="none"/>
                <w:lang w:eastAsia="zh-CN"/>
              </w:rPr>
              <w:t>文件）</w:t>
            </w:r>
          </w:p>
        </w:tc>
      </w:tr>
    </w:tbl>
    <w:p w14:paraId="119B939F">
      <w:pPr>
        <w:adjustRightInd w:val="0"/>
        <w:spacing w:line="336" w:lineRule="auto"/>
        <w:rPr>
          <w:rFonts w:hint="eastAsia" w:ascii="仿宋" w:hAnsi="仿宋" w:eastAsia="仿宋" w:cs="仿宋"/>
          <w:b/>
          <w:bCs/>
          <w:color w:val="auto"/>
          <w:sz w:val="28"/>
          <w:szCs w:val="28"/>
          <w:u w:val="none"/>
          <w:lang w:eastAsia="zh-CN"/>
        </w:rPr>
      </w:pPr>
      <w:r>
        <w:rPr>
          <w:rFonts w:hint="eastAsia" w:ascii="仿宋" w:hAnsi="仿宋" w:eastAsia="仿宋" w:cs="仿宋"/>
          <w:b/>
          <w:bCs/>
          <w:color w:val="auto"/>
          <w:sz w:val="24"/>
          <w:szCs w:val="24"/>
          <w:u w:val="none"/>
          <w:lang w:eastAsia="zh-CN"/>
        </w:rPr>
        <w:t>二、投标人资格要求</w:t>
      </w:r>
    </w:p>
    <w:p w14:paraId="243F6537">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1、企业三证合一的法人营业执照或含二维码的营业执照；</w:t>
      </w:r>
    </w:p>
    <w:p w14:paraId="472C6FEE">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2、授权人参与投标提供法定代表人授权书及被授权人身份证；法人本人参与投标提供法人身份证及法人资格证明；</w:t>
      </w:r>
    </w:p>
    <w:p w14:paraId="411A825C">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3、提供近半年任意一个月的投标单位社保缴费凭证和法人或授权人个人缴纳的社保明细；</w:t>
      </w:r>
    </w:p>
    <w:p w14:paraId="1E220715">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4、2024年或2025年的财务审计报告（新成立公司不足一年的提供近三个月内有效的银行资信证明）；</w:t>
      </w:r>
    </w:p>
    <w:p w14:paraId="5DECFFD7">
      <w:pPr>
        <w:numPr>
          <w:ilvl w:val="0"/>
          <w:numId w:val="0"/>
        </w:numPr>
        <w:spacing w:before="1" w:line="360"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5、在税务局依法缴纳近半年任意一个月税收证明的良好记录（零申报的企业需提供税务局的零申报证明及投标截止日内税收征管信息系统查询的无欠税证明）</w:t>
      </w:r>
      <w:r>
        <w:rPr>
          <w:rFonts w:hint="eastAsia" w:ascii="仿宋" w:hAnsi="仿宋" w:eastAsia="仿宋" w:cs="仿宋"/>
          <w:b/>
          <w:bCs/>
          <w:spacing w:val="-5"/>
          <w:sz w:val="24"/>
          <w:szCs w:val="24"/>
          <w:lang w:val="en-US" w:eastAsia="zh-CN"/>
        </w:rPr>
        <w:t>注：投标截止日内是指公告发出日至投标截止日</w:t>
      </w:r>
    </w:p>
    <w:p w14:paraId="5FA0094F">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6、</w:t>
      </w:r>
      <w:r>
        <w:rPr>
          <w:rFonts w:hint="eastAsia" w:ascii="仿宋" w:hAnsi="仿宋" w:eastAsia="仿宋" w:cs="仿宋"/>
          <w:color w:val="auto"/>
          <w:kern w:val="0"/>
          <w:sz w:val="24"/>
          <w:szCs w:val="24"/>
          <w:lang w:val="en-US" w:eastAsia="zh-CN" w:bidi="ar"/>
        </w:rPr>
        <w:t>根据《财政部关于在政府采购活动中查询及使用信用记录有关问题的通知》（财库﹝2016﹞125号）的要求，凡拟参加本次招标项目的供应商，如在“信用中国”（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响应文件中，下载日期需在投标截止日内）；</w:t>
      </w:r>
    </w:p>
    <w:p w14:paraId="1EE07DC0">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7、在参加政府采购活动中前三年内无重大违法记录的承诺书；</w:t>
      </w:r>
    </w:p>
    <w:p w14:paraId="08290F02">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8、针对本次采购项目《反商业贿赂承诺书》的书面声明；</w:t>
      </w:r>
    </w:p>
    <w:p w14:paraId="68EAE70C">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9、具有履行该项目合同所必需的设备和专业技术能力的证明材料</w:t>
      </w:r>
    </w:p>
    <w:p w14:paraId="7163810C">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10、本项目不接受联合体；</w:t>
      </w:r>
    </w:p>
    <w:p w14:paraId="15F8ADD5">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仿宋" w:hAnsi="仿宋" w:eastAsia="仿宋" w:cs="仿宋"/>
          <w:b w:val="0"/>
          <w:bCs w:val="0"/>
          <w:snapToGrid w:val="0"/>
          <w:color w:val="auto"/>
          <w:kern w:val="0"/>
          <w:sz w:val="24"/>
          <w:szCs w:val="24"/>
          <w:u w:val="none"/>
          <w:lang w:val="en-US" w:eastAsia="zh-CN" w:bidi="ar-SA"/>
        </w:rPr>
      </w:pPr>
      <w:r>
        <w:rPr>
          <w:rFonts w:hint="eastAsia" w:ascii="仿宋" w:hAnsi="仿宋" w:eastAsia="仿宋" w:cs="仿宋"/>
          <w:b w:val="0"/>
          <w:bCs w:val="0"/>
          <w:snapToGrid w:val="0"/>
          <w:color w:val="auto"/>
          <w:kern w:val="0"/>
          <w:sz w:val="24"/>
          <w:szCs w:val="24"/>
          <w:u w:val="none"/>
          <w:lang w:val="en-US" w:eastAsia="zh-CN" w:bidi="ar-SA"/>
        </w:rPr>
        <w:t>11、</w:t>
      </w:r>
      <w:r>
        <w:rPr>
          <w:rFonts w:hint="eastAsia" w:ascii="仿宋" w:hAnsi="仿宋" w:eastAsia="仿宋" w:cs="仿宋"/>
          <w:b w:val="0"/>
          <w:bCs w:val="0"/>
          <w:snapToGrid w:val="0"/>
          <w:color w:val="0000FF"/>
          <w:kern w:val="0"/>
          <w:sz w:val="24"/>
          <w:szCs w:val="24"/>
          <w:u w:val="none"/>
          <w:lang w:val="en-US" w:eastAsia="zh-CN" w:bidi="ar-SA"/>
        </w:rPr>
        <w:t>、投标人须具有城乡规划（国土空间规划）乙级及以上资质</w:t>
      </w:r>
    </w:p>
    <w:p w14:paraId="51D0DDE6">
      <w:pPr>
        <w:adjustRightInd w:val="0"/>
        <w:spacing w:line="336" w:lineRule="auto"/>
        <w:rPr>
          <w:rFonts w:hint="default" w:ascii="仿宋" w:hAnsi="仿宋" w:eastAsia="仿宋" w:cs="仿宋"/>
          <w:b w:val="0"/>
          <w:bCs w:val="0"/>
          <w:color w:val="auto"/>
          <w:sz w:val="24"/>
          <w:szCs w:val="24"/>
          <w:u w:val="none"/>
          <w:lang w:val="en-US" w:eastAsia="zh-CN"/>
        </w:rPr>
      </w:pPr>
    </w:p>
    <w:p w14:paraId="604F476A">
      <w:pPr>
        <w:adjustRightInd w:val="0"/>
        <w:spacing w:line="336" w:lineRule="auto"/>
        <w:rPr>
          <w:rFonts w:hint="eastAsia" w:ascii="仿宋" w:hAnsi="仿宋" w:eastAsia="仿宋" w:cs="仿宋"/>
          <w:b/>
          <w:bCs/>
          <w:color w:val="auto"/>
          <w:sz w:val="24"/>
          <w:szCs w:val="24"/>
          <w:u w:val="none"/>
          <w:lang w:eastAsia="zh-CN"/>
        </w:rPr>
      </w:pPr>
      <w:r>
        <w:rPr>
          <w:rFonts w:hint="eastAsia" w:ascii="仿宋" w:hAnsi="仿宋" w:eastAsia="仿宋" w:cs="仿宋"/>
          <w:b/>
          <w:bCs/>
          <w:color w:val="auto"/>
          <w:sz w:val="24"/>
          <w:szCs w:val="24"/>
          <w:u w:val="none"/>
          <w:lang w:eastAsia="zh-CN"/>
        </w:rPr>
        <w:t>三、领取磋商文件</w:t>
      </w:r>
    </w:p>
    <w:p w14:paraId="1A5D2CC0">
      <w:pPr>
        <w:adjustRightInd w:val="0"/>
        <w:spacing w:line="360" w:lineRule="auto"/>
        <w:rPr>
          <w:rFonts w:hint="eastAsia" w:ascii="仿宋" w:hAnsi="仿宋" w:eastAsia="仿宋" w:cs="仿宋_GB2312"/>
          <w:color w:val="auto"/>
          <w:kern w:val="0"/>
          <w:sz w:val="24"/>
          <w:szCs w:val="24"/>
          <w:lang w:val="en-US" w:eastAsia="zh-CN" w:bidi="ar"/>
        </w:rPr>
      </w:pPr>
      <w:r>
        <w:rPr>
          <w:rFonts w:hint="eastAsia" w:ascii="仿宋" w:hAnsi="仿宋" w:eastAsia="仿宋" w:cs="仿宋_GB2312"/>
          <w:color w:val="auto"/>
          <w:kern w:val="0"/>
          <w:sz w:val="24"/>
          <w:szCs w:val="24"/>
          <w:lang w:val="en-US" w:eastAsia="zh-CN" w:bidi="ar"/>
        </w:rPr>
        <w:t>1、时间：2026年4 月 24日起至2026年5月6日上午00:00-14:00时及下午14:00-23:59时（节假日除外）</w:t>
      </w:r>
    </w:p>
    <w:p w14:paraId="54801EC4">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F125230">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w:t>
      </w:r>
      <w:r>
        <w:rPr>
          <w:rFonts w:hint="eastAsia" w:ascii="仿宋" w:hAnsi="仿宋" w:eastAsia="仿宋" w:cs="仿宋"/>
          <w:color w:val="auto"/>
          <w:kern w:val="2"/>
          <w:sz w:val="24"/>
          <w:szCs w:val="24"/>
          <w:u w:val="none"/>
          <w:lang w:val="zh-CN" w:eastAsia="zh-CN" w:bidi="ar-SA"/>
        </w:rPr>
        <w:t>地点：</w:t>
      </w:r>
      <w:r>
        <w:rPr>
          <w:rFonts w:hint="eastAsia" w:ascii="仿宋" w:hAnsi="仿宋" w:eastAsia="仿宋" w:cs="仿宋"/>
          <w:color w:val="auto"/>
          <w:kern w:val="2"/>
          <w:sz w:val="24"/>
          <w:szCs w:val="24"/>
          <w:u w:val="none"/>
          <w:lang w:val="en-US" w:eastAsia="zh-CN" w:bidi="ar-SA"/>
        </w:rPr>
        <w:t>政采云平台（http://www.ccgp-xinjiang.gov.cn/）不见面开标大厅开标 </w:t>
      </w:r>
    </w:p>
    <w:p w14:paraId="409ACBB3">
      <w:pPr>
        <w:adjustRightInd w:val="0"/>
        <w:spacing w:line="360" w:lineRule="auto"/>
        <w:rPr>
          <w:rFonts w:hint="eastAsia" w:ascii="仿宋" w:hAnsi="仿宋" w:eastAsia="仿宋" w:cs="仿宋_GB2312"/>
          <w:color w:val="auto"/>
          <w:kern w:val="0"/>
          <w:sz w:val="24"/>
          <w:szCs w:val="24"/>
          <w:lang w:val="en-US" w:eastAsia="zh-CN" w:bidi="ar"/>
        </w:rPr>
      </w:pPr>
      <w:r>
        <w:rPr>
          <w:rFonts w:hint="eastAsia" w:ascii="仿宋" w:hAnsi="仿宋" w:eastAsia="仿宋" w:cs="仿宋_GB2312"/>
          <w:color w:val="auto"/>
          <w:kern w:val="0"/>
          <w:sz w:val="24"/>
          <w:szCs w:val="24"/>
          <w:lang w:val="en-US" w:eastAsia="zh-CN" w:bidi="ar"/>
        </w:rPr>
        <w:t>4</w:t>
      </w:r>
      <w:r>
        <w:rPr>
          <w:rFonts w:hint="eastAsia" w:ascii="仿宋" w:hAnsi="仿宋" w:eastAsia="仿宋" w:cs="仿宋_GB2312"/>
          <w:color w:val="auto"/>
          <w:kern w:val="0"/>
          <w:sz w:val="24"/>
          <w:szCs w:val="24"/>
          <w:lang w:val="zh-CN" w:eastAsia="zh-CN" w:bidi="ar"/>
        </w:rPr>
        <w:t>、开标时间：202</w:t>
      </w:r>
      <w:r>
        <w:rPr>
          <w:rFonts w:hint="eastAsia" w:ascii="仿宋" w:hAnsi="仿宋" w:eastAsia="仿宋" w:cs="仿宋_GB2312"/>
          <w:color w:val="auto"/>
          <w:kern w:val="0"/>
          <w:sz w:val="24"/>
          <w:szCs w:val="24"/>
          <w:lang w:val="en-US" w:eastAsia="zh-CN" w:bidi="ar"/>
        </w:rPr>
        <w:t>6</w:t>
      </w:r>
      <w:r>
        <w:rPr>
          <w:rFonts w:hint="eastAsia" w:ascii="仿宋" w:hAnsi="仿宋" w:eastAsia="仿宋" w:cs="仿宋_GB2312"/>
          <w:color w:val="auto"/>
          <w:kern w:val="0"/>
          <w:sz w:val="24"/>
          <w:szCs w:val="24"/>
          <w:lang w:val="zh-CN" w:eastAsia="zh-CN" w:bidi="ar"/>
        </w:rPr>
        <w:t>年</w:t>
      </w:r>
      <w:r>
        <w:rPr>
          <w:rFonts w:hint="eastAsia" w:ascii="仿宋" w:hAnsi="仿宋" w:eastAsia="仿宋" w:cs="仿宋_GB2312"/>
          <w:color w:val="auto"/>
          <w:kern w:val="0"/>
          <w:sz w:val="24"/>
          <w:szCs w:val="24"/>
          <w:lang w:val="en-US" w:eastAsia="zh-CN" w:bidi="ar"/>
        </w:rPr>
        <w:t xml:space="preserve"> 05 </w:t>
      </w:r>
      <w:r>
        <w:rPr>
          <w:rFonts w:hint="eastAsia" w:ascii="仿宋" w:hAnsi="仿宋" w:eastAsia="仿宋" w:cs="仿宋_GB2312"/>
          <w:color w:val="auto"/>
          <w:kern w:val="0"/>
          <w:sz w:val="24"/>
          <w:szCs w:val="24"/>
          <w:lang w:val="zh-CN" w:eastAsia="zh-CN" w:bidi="ar"/>
        </w:rPr>
        <w:t>月</w:t>
      </w:r>
      <w:r>
        <w:rPr>
          <w:rFonts w:hint="eastAsia" w:ascii="仿宋" w:hAnsi="仿宋" w:eastAsia="仿宋" w:cs="仿宋_GB2312"/>
          <w:color w:val="auto"/>
          <w:kern w:val="0"/>
          <w:sz w:val="24"/>
          <w:szCs w:val="24"/>
          <w:lang w:val="en-US" w:eastAsia="zh-CN" w:bidi="ar"/>
        </w:rPr>
        <w:t xml:space="preserve"> 07 </w:t>
      </w:r>
      <w:r>
        <w:rPr>
          <w:rFonts w:hint="eastAsia" w:ascii="仿宋" w:hAnsi="仿宋" w:eastAsia="仿宋" w:cs="仿宋_GB2312"/>
          <w:color w:val="auto"/>
          <w:kern w:val="0"/>
          <w:sz w:val="24"/>
          <w:szCs w:val="24"/>
          <w:lang w:val="zh-CN" w:eastAsia="zh-CN" w:bidi="ar"/>
        </w:rPr>
        <w:t>日</w:t>
      </w:r>
      <w:r>
        <w:rPr>
          <w:rFonts w:hint="eastAsia" w:ascii="仿宋" w:hAnsi="仿宋" w:eastAsia="仿宋" w:cs="仿宋_GB2312"/>
          <w:color w:val="auto"/>
          <w:kern w:val="0"/>
          <w:sz w:val="24"/>
          <w:szCs w:val="24"/>
          <w:lang w:val="en-US" w:eastAsia="zh-CN" w:bidi="ar"/>
        </w:rPr>
        <w:t>下</w:t>
      </w:r>
      <w:r>
        <w:rPr>
          <w:rFonts w:hint="eastAsia" w:ascii="仿宋" w:hAnsi="仿宋" w:eastAsia="仿宋" w:cs="仿宋_GB2312"/>
          <w:color w:val="auto"/>
          <w:kern w:val="0"/>
          <w:sz w:val="24"/>
          <w:szCs w:val="24"/>
          <w:lang w:val="zh-CN" w:eastAsia="zh-CN" w:bidi="ar"/>
        </w:rPr>
        <w:t>午</w:t>
      </w:r>
      <w:r>
        <w:rPr>
          <w:rFonts w:hint="eastAsia" w:ascii="仿宋" w:hAnsi="仿宋" w:eastAsia="仿宋" w:cs="仿宋_GB2312"/>
          <w:color w:val="auto"/>
          <w:kern w:val="0"/>
          <w:sz w:val="24"/>
          <w:szCs w:val="24"/>
          <w:lang w:val="en-US" w:eastAsia="zh-CN" w:bidi="ar"/>
        </w:rPr>
        <w:t>16</w:t>
      </w:r>
      <w:r>
        <w:rPr>
          <w:rFonts w:hint="eastAsia" w:ascii="仿宋" w:hAnsi="仿宋" w:eastAsia="仿宋" w:cs="仿宋_GB2312"/>
          <w:color w:val="auto"/>
          <w:kern w:val="0"/>
          <w:sz w:val="24"/>
          <w:szCs w:val="24"/>
          <w:lang w:val="zh-CN" w:eastAsia="zh-CN" w:bidi="ar"/>
        </w:rPr>
        <w:t>：</w:t>
      </w:r>
      <w:r>
        <w:rPr>
          <w:rFonts w:hint="eastAsia" w:ascii="仿宋" w:hAnsi="仿宋" w:eastAsia="仿宋" w:cs="仿宋_GB2312"/>
          <w:color w:val="auto"/>
          <w:kern w:val="0"/>
          <w:sz w:val="24"/>
          <w:szCs w:val="24"/>
          <w:lang w:val="en-US" w:eastAsia="zh-CN" w:bidi="ar"/>
        </w:rPr>
        <w:t>00</w:t>
      </w:r>
      <w:r>
        <w:rPr>
          <w:rFonts w:hint="eastAsia" w:ascii="仿宋" w:hAnsi="仿宋" w:eastAsia="仿宋" w:cs="仿宋_GB2312"/>
          <w:color w:val="auto"/>
          <w:kern w:val="0"/>
          <w:sz w:val="24"/>
          <w:szCs w:val="24"/>
          <w:lang w:val="zh-CN" w:eastAsia="zh-CN" w:bidi="ar"/>
        </w:rPr>
        <w:t>时</w:t>
      </w:r>
    </w:p>
    <w:p w14:paraId="2E76762A">
      <w:pPr>
        <w:pStyle w:val="12"/>
        <w:spacing w:line="336" w:lineRule="auto"/>
        <w:ind w:left="0" w:leftChars="0" w:firstLine="0" w:firstLineChars="0"/>
        <w:outlineLvl w:val="0"/>
        <w:rPr>
          <w:rFonts w:hint="eastAsia" w:ascii="仿宋" w:hAnsi="仿宋" w:eastAsia="仿宋" w:cs="仿宋"/>
          <w:b/>
          <w:bCs/>
          <w:color w:val="auto"/>
          <w:kern w:val="2"/>
          <w:sz w:val="24"/>
          <w:szCs w:val="24"/>
          <w:u w:val="none"/>
          <w:lang w:val="en-US" w:eastAsia="zh-CN" w:bidi="ar-SA"/>
        </w:rPr>
      </w:pPr>
      <w:bookmarkStart w:id="133" w:name="_Toc24617"/>
      <w:r>
        <w:rPr>
          <w:rFonts w:hint="eastAsia" w:ascii="仿宋" w:hAnsi="仿宋" w:eastAsia="仿宋" w:cs="仿宋"/>
          <w:b/>
          <w:bCs/>
          <w:color w:val="auto"/>
          <w:kern w:val="2"/>
          <w:sz w:val="24"/>
          <w:szCs w:val="24"/>
          <w:u w:val="none"/>
          <w:lang w:val="en-US" w:eastAsia="zh-CN" w:bidi="ar-SA"/>
        </w:rPr>
        <w:t>四、联系方式</w:t>
      </w:r>
      <w:bookmarkEnd w:id="133"/>
    </w:p>
    <w:p w14:paraId="4F7E2971">
      <w:pPr>
        <w:widowControl/>
        <w:spacing w:line="336" w:lineRule="auto"/>
        <w:textAlignment w:val="baseline"/>
        <w:rPr>
          <w:rFonts w:hint="eastAsia" w:ascii="仿宋" w:hAnsi="仿宋" w:eastAsia="仿宋" w:cs="仿宋"/>
          <w:color w:val="auto"/>
          <w:kern w:val="2"/>
          <w:sz w:val="24"/>
          <w:szCs w:val="24"/>
          <w:u w:val="none"/>
          <w:lang w:val="zh-CN" w:eastAsia="zh-CN" w:bidi="ar-SA"/>
        </w:rPr>
      </w:pPr>
      <w:r>
        <w:rPr>
          <w:rFonts w:hint="eastAsia" w:ascii="仿宋" w:hAnsi="仿宋" w:eastAsia="仿宋" w:cs="仿宋"/>
          <w:color w:val="auto"/>
          <w:kern w:val="2"/>
          <w:sz w:val="24"/>
          <w:szCs w:val="24"/>
          <w:u w:val="none"/>
          <w:lang w:val="zh-CN" w:eastAsia="zh-CN" w:bidi="ar-SA"/>
        </w:rPr>
        <w:t>1、采购单位：麦盖提县文化体育广播电视和旅游局</w:t>
      </w:r>
    </w:p>
    <w:p w14:paraId="09A7437E">
      <w:pPr>
        <w:widowControl/>
        <w:spacing w:line="336" w:lineRule="auto"/>
        <w:textAlignment w:val="baseline"/>
        <w:rPr>
          <w:rFonts w:hint="default"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CN" w:eastAsia="zh-CN" w:bidi="ar-SA"/>
        </w:rPr>
        <w:t>地  址：</w:t>
      </w:r>
      <w:r>
        <w:rPr>
          <w:rFonts w:hint="eastAsia" w:ascii="仿宋" w:hAnsi="仿宋" w:eastAsia="仿宋" w:cs="仿宋"/>
          <w:color w:val="auto"/>
          <w:kern w:val="2"/>
          <w:sz w:val="24"/>
          <w:szCs w:val="24"/>
          <w:u w:val="none"/>
          <w:lang w:val="en-US" w:eastAsia="zh-CN" w:bidi="ar-SA"/>
        </w:rPr>
        <w:t>新疆喀什地区麦盖提县</w:t>
      </w:r>
    </w:p>
    <w:p w14:paraId="1A79A6BE">
      <w:pPr>
        <w:widowControl/>
        <w:spacing w:line="336"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CN" w:eastAsia="zh-CN" w:bidi="ar-SA"/>
        </w:rPr>
        <w:t>联系人：</w:t>
      </w:r>
      <w:r>
        <w:rPr>
          <w:rFonts w:hint="eastAsia" w:ascii="仿宋" w:hAnsi="仿宋" w:eastAsia="仿宋" w:cs="仿宋"/>
          <w:color w:val="auto"/>
          <w:kern w:val="2"/>
          <w:sz w:val="24"/>
          <w:szCs w:val="24"/>
          <w:u w:val="none"/>
          <w:lang w:val="en-US" w:eastAsia="zh-CN" w:bidi="ar-SA"/>
        </w:rPr>
        <w:t xml:space="preserve">杨庆              </w:t>
      </w:r>
      <w:r>
        <w:rPr>
          <w:rFonts w:hint="eastAsia" w:ascii="仿宋" w:hAnsi="仿宋" w:eastAsia="仿宋" w:cs="仿宋"/>
          <w:color w:val="auto"/>
          <w:kern w:val="2"/>
          <w:sz w:val="24"/>
          <w:szCs w:val="24"/>
          <w:u w:val="none"/>
          <w:lang w:val="zh-CN" w:eastAsia="zh-CN" w:bidi="ar-SA"/>
        </w:rPr>
        <w:t>联系电话：</w:t>
      </w:r>
      <w:r>
        <w:rPr>
          <w:rFonts w:hint="eastAsia" w:ascii="仿宋" w:hAnsi="仿宋" w:eastAsia="仿宋" w:cs="仿宋"/>
          <w:color w:val="auto"/>
          <w:kern w:val="2"/>
          <w:sz w:val="24"/>
          <w:szCs w:val="24"/>
          <w:u w:val="none"/>
          <w:lang w:val="en-US" w:eastAsia="zh-CN" w:bidi="ar-SA"/>
        </w:rPr>
        <w:t>17309988113</w:t>
      </w:r>
    </w:p>
    <w:p w14:paraId="472FD0A8">
      <w:pPr>
        <w:widowControl/>
        <w:spacing w:line="336" w:lineRule="auto"/>
        <w:textAlignment w:val="baseline"/>
        <w:rPr>
          <w:rFonts w:hint="eastAsia" w:ascii="仿宋" w:hAnsi="仿宋" w:eastAsia="仿宋" w:cs="仿宋"/>
          <w:color w:val="auto"/>
          <w:kern w:val="2"/>
          <w:sz w:val="24"/>
          <w:szCs w:val="24"/>
          <w:u w:val="none"/>
          <w:lang w:val="zh-CN" w:eastAsia="zh-CN" w:bidi="ar-SA"/>
        </w:rPr>
      </w:pPr>
      <w:r>
        <w:rPr>
          <w:rFonts w:hint="default" w:ascii="仿宋" w:hAnsi="仿宋" w:eastAsia="仿宋" w:cs="仿宋"/>
          <w:color w:val="auto"/>
          <w:kern w:val="2"/>
          <w:sz w:val="24"/>
          <w:szCs w:val="24"/>
          <w:u w:val="none"/>
          <w:lang w:eastAsia="zh-CN" w:bidi="ar-SA"/>
        </w:rPr>
        <w:t>2、</w:t>
      </w:r>
      <w:r>
        <w:rPr>
          <w:rFonts w:hint="eastAsia" w:ascii="仿宋" w:hAnsi="仿宋" w:eastAsia="仿宋" w:cs="仿宋"/>
          <w:color w:val="auto"/>
          <w:kern w:val="2"/>
          <w:sz w:val="24"/>
          <w:szCs w:val="24"/>
          <w:u w:val="none"/>
          <w:lang w:val="zh-CN" w:eastAsia="zh-CN" w:bidi="ar-SA"/>
        </w:rPr>
        <w:t>招标代理机构：新疆卓辉工程项目管理有限公司</w:t>
      </w:r>
    </w:p>
    <w:p w14:paraId="1CA61EE8">
      <w:pPr>
        <w:widowControl/>
        <w:spacing w:line="336" w:lineRule="auto"/>
        <w:textAlignment w:val="baseline"/>
        <w:rPr>
          <w:rFonts w:hint="eastAsia" w:ascii="仿宋" w:hAnsi="仿宋" w:eastAsia="仿宋" w:cs="仿宋"/>
          <w:color w:val="auto"/>
          <w:kern w:val="2"/>
          <w:sz w:val="24"/>
          <w:szCs w:val="24"/>
          <w:u w:val="none"/>
          <w:lang w:val="zh-CN" w:eastAsia="zh-CN" w:bidi="ar-SA"/>
        </w:rPr>
      </w:pPr>
      <w:r>
        <w:rPr>
          <w:rFonts w:hint="eastAsia" w:ascii="仿宋" w:hAnsi="仿宋" w:eastAsia="仿宋" w:cs="仿宋"/>
          <w:color w:val="auto"/>
          <w:kern w:val="2"/>
          <w:sz w:val="24"/>
          <w:szCs w:val="24"/>
          <w:u w:val="none"/>
          <w:lang w:val="zh-CN" w:eastAsia="zh-CN" w:bidi="ar-SA"/>
        </w:rPr>
        <w:t>地  址：</w:t>
      </w:r>
      <w:r>
        <w:rPr>
          <w:rFonts w:hint="default" w:ascii="仿宋" w:hAnsi="仿宋" w:eastAsia="仿宋" w:cs="仿宋"/>
          <w:color w:val="auto"/>
          <w:kern w:val="2"/>
          <w:sz w:val="24"/>
          <w:szCs w:val="24"/>
          <w:u w:val="none"/>
          <w:lang w:val="en-US" w:eastAsia="zh-CN" w:bidi="ar-SA"/>
        </w:rPr>
        <w:t>新疆喀什地区经济开发区兵团分区总部B座21号创新空间工业区48号</w:t>
      </w:r>
    </w:p>
    <w:p w14:paraId="6713D0AB">
      <w:pPr>
        <w:widowControl/>
        <w:spacing w:line="336" w:lineRule="auto"/>
        <w:textAlignment w:val="baseline"/>
        <w:rPr>
          <w:rFonts w:hint="default"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CN" w:eastAsia="zh-CN" w:bidi="ar-SA"/>
        </w:rPr>
        <w:t>联系人：</w:t>
      </w:r>
      <w:r>
        <w:rPr>
          <w:rFonts w:hint="eastAsia" w:ascii="仿宋" w:hAnsi="仿宋" w:eastAsia="仿宋" w:cs="仿宋"/>
          <w:color w:val="auto"/>
          <w:kern w:val="2"/>
          <w:sz w:val="24"/>
          <w:szCs w:val="24"/>
          <w:u w:val="none"/>
          <w:lang w:val="en-US" w:eastAsia="zh-CN" w:bidi="ar-SA"/>
        </w:rPr>
        <w:t>言工</w:t>
      </w:r>
      <w:r>
        <w:rPr>
          <w:rFonts w:hint="eastAsia" w:ascii="仿宋" w:hAnsi="仿宋" w:eastAsia="仿宋" w:cs="仿宋"/>
          <w:color w:val="auto"/>
          <w:kern w:val="2"/>
          <w:sz w:val="24"/>
          <w:szCs w:val="24"/>
          <w:u w:val="none"/>
          <w:lang w:val="zh-CN" w:eastAsia="zh-CN" w:bidi="ar-SA"/>
        </w:rPr>
        <w:t xml:space="preserve">      </w:t>
      </w:r>
      <w:r>
        <w:rPr>
          <w:rFonts w:hint="eastAsia" w:ascii="仿宋" w:hAnsi="仿宋" w:eastAsia="仿宋" w:cs="仿宋"/>
          <w:color w:val="auto"/>
          <w:kern w:val="2"/>
          <w:sz w:val="24"/>
          <w:szCs w:val="24"/>
          <w:u w:val="none"/>
          <w:lang w:val="en-US" w:eastAsia="zh-CN" w:bidi="ar-SA"/>
        </w:rPr>
        <w:t xml:space="preserve">            </w:t>
      </w:r>
      <w:r>
        <w:rPr>
          <w:rFonts w:hint="eastAsia" w:ascii="仿宋" w:hAnsi="仿宋" w:eastAsia="仿宋" w:cs="仿宋"/>
          <w:color w:val="auto"/>
          <w:kern w:val="2"/>
          <w:sz w:val="24"/>
          <w:szCs w:val="24"/>
          <w:u w:val="none"/>
          <w:lang w:val="zh-CN" w:eastAsia="zh-CN" w:bidi="ar-SA"/>
        </w:rPr>
        <w:t>联系电话：15739900727</w:t>
      </w:r>
    </w:p>
    <w:p w14:paraId="77EA822D">
      <w:pPr>
        <w:pStyle w:val="12"/>
        <w:spacing w:line="336" w:lineRule="auto"/>
        <w:ind w:left="0" w:leftChars="0" w:firstLine="0" w:firstLineChars="0"/>
        <w:outlineLvl w:val="0"/>
        <w:rPr>
          <w:rFonts w:hint="eastAsia" w:ascii="仿宋" w:hAnsi="仿宋" w:eastAsia="仿宋" w:cs="仿宋"/>
          <w:b/>
          <w:bCs/>
          <w:color w:val="auto"/>
          <w:kern w:val="2"/>
          <w:sz w:val="24"/>
          <w:szCs w:val="24"/>
          <w:u w:val="none"/>
          <w:lang w:val="en-US" w:eastAsia="zh-CN" w:bidi="ar-SA"/>
        </w:rPr>
      </w:pPr>
      <w:bookmarkStart w:id="134" w:name="_Toc13423"/>
      <w:r>
        <w:rPr>
          <w:rFonts w:hint="eastAsia" w:ascii="仿宋" w:hAnsi="仿宋" w:eastAsia="仿宋" w:cs="仿宋"/>
          <w:b/>
          <w:bCs/>
          <w:color w:val="auto"/>
          <w:kern w:val="2"/>
          <w:sz w:val="24"/>
          <w:szCs w:val="24"/>
          <w:u w:val="none"/>
          <w:lang w:val="en-US" w:eastAsia="zh-CN" w:bidi="ar-SA"/>
        </w:rPr>
        <w:t>五、其他事宜</w:t>
      </w:r>
      <w:bookmarkEnd w:id="134"/>
    </w:p>
    <w:p w14:paraId="100C75A5">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1、采购文件获取须知：</w:t>
      </w:r>
    </w:p>
    <w:p w14:paraId="360248E0">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（1）政采云平台已注册供应商可申请获取采购文件；</w:t>
      </w:r>
    </w:p>
    <w:p w14:paraId="3233CFBE">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网址：https://middle.zcygov.cn/v-settle-front/registry</w:t>
      </w:r>
    </w:p>
    <w:p w14:paraId="5651485B">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（2）登陆网址：https://login.zcygov.cn </w:t>
      </w:r>
    </w:p>
    <w:p w14:paraId="372978B8">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34F9DAB4">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（4）如有操作性问题，请咨询政采云在线客服，咨询电话：40088171902</w:t>
      </w:r>
    </w:p>
    <w:p w14:paraId="39C3EECA">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15BB6502">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3、本项目实行网上投标，采用电子响应文件(供应商须使用CA加密设备通过政采云电子投标客户端制作响应文件)。若供应商参与投标，自行承担投标一切费用。</w:t>
      </w:r>
    </w:p>
    <w:p w14:paraId="79834D19">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26C8B2D2">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46A37E5A">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6.供应商在开标时须使用制作加密电子响应文件所使用的CA锁及电脑，电脑须提前配置好浏览器（建议使用360浏览器或谷歌浏览器），以便开标时解锁。</w:t>
      </w:r>
    </w:p>
    <w:p w14:paraId="617EB479">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3D5C4CA2">
      <w:pPr>
        <w:widowControl/>
        <w:spacing w:line="360" w:lineRule="auto"/>
        <w:textAlignment w:val="baseline"/>
        <w:rPr>
          <w:rFonts w:hint="default"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7260E01">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特别提示：</w:t>
      </w:r>
    </w:p>
    <w:p w14:paraId="4AEA9CE9">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24C877BF">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0A71BB72">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57F32593">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59A3904">
      <w:pPr>
        <w:widowControl/>
        <w:spacing w:line="360" w:lineRule="auto"/>
        <w:textAlignment w:val="baseline"/>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EB4CEBB"/>
    <w:p w14:paraId="11CA09D8">
      <w:pPr>
        <w:pStyle w:val="2"/>
        <w:bidi w:val="0"/>
        <w:rPr>
          <w:rFonts w:hint="eastAsia" w:ascii="仿宋" w:hAnsi="仿宋" w:eastAsia="仿宋" w:cs="仿宋"/>
          <w:color w:val="auto"/>
          <w:sz w:val="30"/>
          <w:szCs w:val="30"/>
        </w:rPr>
      </w:pPr>
      <w:bookmarkStart w:id="135" w:name="_Toc4918"/>
      <w:r>
        <w:rPr>
          <w:rFonts w:hint="eastAsia" w:ascii="仿宋" w:hAnsi="仿宋" w:eastAsia="仿宋" w:cs="仿宋"/>
          <w:b/>
          <w:bCs/>
          <w:color w:val="auto"/>
          <w:spacing w:val="4"/>
          <w:sz w:val="30"/>
          <w:szCs w:val="30"/>
        </w:rPr>
        <w:t>第4章</w:t>
      </w:r>
      <w:r>
        <w:rPr>
          <w:rFonts w:hint="eastAsia" w:ascii="仿宋" w:hAnsi="仿宋" w:eastAsia="仿宋" w:cs="仿宋"/>
          <w:color w:val="auto"/>
          <w:spacing w:val="4"/>
          <w:sz w:val="30"/>
          <w:szCs w:val="30"/>
        </w:rPr>
        <w:t xml:space="preserve">  </w:t>
      </w:r>
      <w:r>
        <w:rPr>
          <w:rFonts w:hint="eastAsia" w:ascii="仿宋" w:hAnsi="仿宋" w:eastAsia="仿宋" w:cs="仿宋"/>
          <w:b/>
          <w:bCs/>
          <w:color w:val="auto"/>
          <w:spacing w:val="4"/>
          <w:sz w:val="30"/>
          <w:szCs w:val="30"/>
        </w:rPr>
        <w:t>投标人须知资料表</w:t>
      </w:r>
      <w:bookmarkEnd w:id="135"/>
    </w:p>
    <w:p w14:paraId="4AC28B45">
      <w:pPr>
        <w:spacing w:before="231" w:line="465" w:lineRule="exact"/>
        <w:ind w:right="11"/>
        <w:jc w:val="right"/>
        <w:rPr>
          <w:rFonts w:hint="eastAsia" w:ascii="仿宋" w:hAnsi="仿宋" w:eastAsia="仿宋" w:cs="仿宋"/>
          <w:color w:val="auto"/>
          <w:sz w:val="24"/>
          <w:szCs w:val="24"/>
        </w:rPr>
      </w:pPr>
      <w:r>
        <w:rPr>
          <w:rFonts w:hint="eastAsia" w:ascii="仿宋" w:hAnsi="仿宋" w:eastAsia="仿宋" w:cs="仿宋"/>
          <w:color w:val="auto"/>
          <w:spacing w:val="-3"/>
          <w:position w:val="16"/>
          <w:sz w:val="24"/>
          <w:szCs w:val="24"/>
        </w:rPr>
        <w:t>本表是本招标项目的具体资料，是对投标人须知的具体补</w:t>
      </w:r>
      <w:r>
        <w:rPr>
          <w:rFonts w:hint="eastAsia" w:ascii="仿宋" w:hAnsi="仿宋" w:eastAsia="仿宋" w:cs="仿宋"/>
          <w:color w:val="auto"/>
          <w:spacing w:val="-4"/>
          <w:position w:val="16"/>
          <w:sz w:val="24"/>
          <w:szCs w:val="24"/>
        </w:rPr>
        <w:t>充和修改，如有矛</w:t>
      </w:r>
    </w:p>
    <w:p w14:paraId="76F8CD54">
      <w:pPr>
        <w:spacing w:line="220" w:lineRule="auto"/>
        <w:ind w:left="61"/>
        <w:rPr>
          <w:rFonts w:hint="eastAsia" w:ascii="仿宋" w:hAnsi="仿宋" w:eastAsia="仿宋" w:cs="仿宋"/>
          <w:color w:val="auto"/>
          <w:sz w:val="24"/>
          <w:szCs w:val="24"/>
        </w:rPr>
      </w:pPr>
      <w:r>
        <w:rPr>
          <w:rFonts w:hint="eastAsia" w:ascii="仿宋" w:hAnsi="仿宋" w:eastAsia="仿宋" w:cs="仿宋"/>
          <w:color w:val="auto"/>
          <w:spacing w:val="-3"/>
          <w:sz w:val="24"/>
          <w:szCs w:val="24"/>
        </w:rPr>
        <w:t>盾，应</w:t>
      </w:r>
      <w:r>
        <w:rPr>
          <w:rFonts w:hint="eastAsia" w:ascii="仿宋" w:hAnsi="仿宋" w:eastAsia="仿宋" w:cs="仿宋"/>
          <w:b/>
          <w:bCs/>
          <w:color w:val="auto"/>
          <w:spacing w:val="-3"/>
          <w:sz w:val="24"/>
          <w:szCs w:val="24"/>
        </w:rPr>
        <w:t>以本资料表为准</w:t>
      </w:r>
      <w:r>
        <w:rPr>
          <w:rFonts w:hint="eastAsia" w:ascii="仿宋" w:hAnsi="仿宋" w:eastAsia="仿宋" w:cs="仿宋"/>
          <w:color w:val="auto"/>
          <w:spacing w:val="-3"/>
          <w:sz w:val="24"/>
          <w:szCs w:val="24"/>
        </w:rPr>
        <w:t>。</w:t>
      </w:r>
    </w:p>
    <w:p w14:paraId="5C6DF263">
      <w:pPr>
        <w:spacing w:line="145" w:lineRule="exact"/>
        <w:rPr>
          <w:rFonts w:hint="eastAsia" w:ascii="仿宋" w:hAnsi="仿宋" w:eastAsia="仿宋" w:cs="仿宋"/>
          <w:color w:val="auto"/>
        </w:rPr>
      </w:pPr>
    </w:p>
    <w:tbl>
      <w:tblPr>
        <w:tblStyle w:val="35"/>
        <w:tblW w:w="8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359"/>
      </w:tblGrid>
      <w:tr w14:paraId="2539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90" w:type="dxa"/>
            <w:tcBorders>
              <w:top w:val="single" w:color="000000" w:sz="10" w:space="0"/>
              <w:left w:val="single" w:color="000000" w:sz="10" w:space="0"/>
            </w:tcBorders>
            <w:vAlign w:val="top"/>
          </w:tcPr>
          <w:p w14:paraId="355692BB">
            <w:pPr>
              <w:pStyle w:val="34"/>
              <w:spacing w:before="107" w:line="223" w:lineRule="auto"/>
              <w:ind w:firstLine="452" w:firstLineChars="200"/>
              <w:rPr>
                <w:rFonts w:hint="eastAsia" w:ascii="仿宋" w:hAnsi="仿宋" w:eastAsia="仿宋" w:cs="仿宋"/>
                <w:color w:val="auto"/>
              </w:rPr>
            </w:pPr>
            <w:r>
              <w:rPr>
                <w:rFonts w:hint="eastAsia" w:ascii="仿宋" w:hAnsi="仿宋" w:eastAsia="仿宋" w:cs="仿宋"/>
                <w:color w:val="auto"/>
                <w:spacing w:val="-7"/>
              </w:rPr>
              <w:t>条款号</w:t>
            </w:r>
          </w:p>
        </w:tc>
        <w:tc>
          <w:tcPr>
            <w:tcW w:w="7359" w:type="dxa"/>
            <w:tcBorders>
              <w:top w:val="single" w:color="000000" w:sz="10" w:space="0"/>
              <w:right w:val="single" w:color="000000" w:sz="10" w:space="0"/>
            </w:tcBorders>
            <w:vAlign w:val="top"/>
          </w:tcPr>
          <w:p w14:paraId="7EFC0523">
            <w:pPr>
              <w:pStyle w:val="34"/>
              <w:spacing w:before="107" w:line="222" w:lineRule="auto"/>
              <w:ind w:left="599"/>
              <w:rPr>
                <w:rFonts w:hint="eastAsia" w:ascii="仿宋" w:hAnsi="仿宋" w:eastAsia="仿宋" w:cs="仿宋"/>
                <w:color w:val="auto"/>
              </w:rPr>
            </w:pPr>
            <w:r>
              <w:rPr>
                <w:rFonts w:hint="eastAsia" w:ascii="仿宋" w:hAnsi="仿宋" w:eastAsia="仿宋" w:cs="仿宋"/>
                <w:b/>
                <w:bCs/>
                <w:color w:val="auto"/>
                <w:spacing w:val="-26"/>
              </w:rPr>
              <w:t>内</w:t>
            </w:r>
            <w:r>
              <w:rPr>
                <w:rFonts w:hint="eastAsia" w:ascii="仿宋" w:hAnsi="仿宋" w:eastAsia="仿宋" w:cs="仿宋"/>
                <w:color w:val="auto"/>
                <w:spacing w:val="3"/>
              </w:rPr>
              <w:t xml:space="preserve">      </w:t>
            </w:r>
            <w:r>
              <w:rPr>
                <w:rFonts w:hint="eastAsia" w:ascii="仿宋" w:hAnsi="仿宋" w:eastAsia="仿宋" w:cs="仿宋"/>
                <w:b/>
                <w:bCs/>
                <w:color w:val="auto"/>
                <w:spacing w:val="-26"/>
              </w:rPr>
              <w:t>容</w:t>
            </w:r>
          </w:p>
        </w:tc>
      </w:tr>
      <w:tr w14:paraId="295C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90" w:type="dxa"/>
            <w:tcBorders>
              <w:left w:val="single" w:color="000000" w:sz="10" w:space="0"/>
            </w:tcBorders>
            <w:vAlign w:val="top"/>
          </w:tcPr>
          <w:p w14:paraId="25A53BB4">
            <w:pPr>
              <w:spacing w:line="312" w:lineRule="auto"/>
              <w:rPr>
                <w:rFonts w:hint="eastAsia" w:ascii="仿宋" w:hAnsi="仿宋" w:eastAsia="仿宋" w:cs="仿宋"/>
                <w:color w:val="auto"/>
                <w:sz w:val="21"/>
              </w:rPr>
            </w:pPr>
          </w:p>
          <w:p w14:paraId="1562321F">
            <w:pPr>
              <w:spacing w:line="312" w:lineRule="auto"/>
              <w:rPr>
                <w:rFonts w:hint="eastAsia" w:ascii="仿宋" w:hAnsi="仿宋" w:eastAsia="仿宋" w:cs="仿宋"/>
                <w:color w:val="auto"/>
                <w:sz w:val="21"/>
              </w:rPr>
            </w:pPr>
          </w:p>
          <w:p w14:paraId="27BF22F1">
            <w:pPr>
              <w:spacing w:before="69" w:line="188" w:lineRule="auto"/>
              <w:ind w:left="586"/>
              <w:rPr>
                <w:rFonts w:hint="eastAsia" w:ascii="仿宋" w:hAnsi="仿宋" w:eastAsia="仿宋" w:cs="仿宋"/>
                <w:color w:val="auto"/>
                <w:sz w:val="24"/>
                <w:szCs w:val="24"/>
              </w:rPr>
            </w:pPr>
            <w:r>
              <w:rPr>
                <w:rFonts w:hint="eastAsia" w:ascii="仿宋" w:hAnsi="仿宋" w:eastAsia="仿宋" w:cs="仿宋"/>
                <w:color w:val="auto"/>
                <w:spacing w:val="-10"/>
                <w:sz w:val="24"/>
                <w:szCs w:val="24"/>
              </w:rPr>
              <w:t>1.1</w:t>
            </w:r>
          </w:p>
        </w:tc>
        <w:tc>
          <w:tcPr>
            <w:tcW w:w="7359" w:type="dxa"/>
            <w:tcBorders>
              <w:right w:val="single" w:color="000000" w:sz="10" w:space="0"/>
            </w:tcBorders>
            <w:vAlign w:val="top"/>
          </w:tcPr>
          <w:p w14:paraId="5B659D14">
            <w:pPr>
              <w:pStyle w:val="34"/>
              <w:spacing w:before="38" w:line="360" w:lineRule="auto"/>
              <w:ind w:left="31"/>
              <w:rPr>
                <w:rFonts w:hint="eastAsia" w:ascii="仿宋" w:hAnsi="仿宋" w:eastAsia="仿宋" w:cs="仿宋"/>
                <w:color w:val="auto"/>
                <w:spacing w:val="-1"/>
                <w:lang w:val="en-US" w:eastAsia="zh-CN"/>
              </w:rPr>
            </w:pPr>
            <w:r>
              <w:rPr>
                <w:rFonts w:hint="eastAsia" w:ascii="仿宋" w:hAnsi="仿宋" w:eastAsia="仿宋" w:cs="仿宋"/>
                <w:color w:val="auto"/>
                <w:spacing w:val="-1"/>
              </w:rPr>
              <w:t>采购人：</w:t>
            </w:r>
            <w:r>
              <w:rPr>
                <w:rFonts w:hint="eastAsia" w:cs="仿宋"/>
                <w:color w:val="auto"/>
                <w:spacing w:val="-1"/>
                <w:lang w:val="en-US" w:eastAsia="zh-CN"/>
              </w:rPr>
              <w:t>麦盖提县文化体育广播电视和旅游局</w:t>
            </w:r>
          </w:p>
          <w:p w14:paraId="66C2F1C9">
            <w:pPr>
              <w:pStyle w:val="34"/>
              <w:spacing w:before="38" w:line="360" w:lineRule="auto"/>
              <w:ind w:left="31"/>
              <w:rPr>
                <w:rFonts w:hint="eastAsia" w:ascii="仿宋" w:hAnsi="仿宋" w:eastAsia="仿宋" w:cs="仿宋"/>
                <w:color w:val="auto"/>
                <w:spacing w:val="-1"/>
                <w:lang w:val="en-US" w:eastAsia="zh-CN"/>
              </w:rPr>
            </w:pPr>
            <w:r>
              <w:rPr>
                <w:rFonts w:hint="eastAsia" w:ascii="仿宋" w:hAnsi="仿宋" w:eastAsia="仿宋" w:cs="仿宋"/>
                <w:color w:val="auto"/>
                <w:spacing w:val="-1"/>
              </w:rPr>
              <w:t>地  址：</w:t>
            </w:r>
            <w:r>
              <w:rPr>
                <w:rFonts w:hint="eastAsia" w:cs="仿宋"/>
                <w:color w:val="auto"/>
                <w:spacing w:val="-1"/>
                <w:lang w:val="en-US" w:eastAsia="zh-CN"/>
              </w:rPr>
              <w:t>新疆</w:t>
            </w:r>
            <w:r>
              <w:rPr>
                <w:rFonts w:hint="eastAsia" w:ascii="仿宋" w:hAnsi="仿宋" w:eastAsia="仿宋" w:cs="仿宋"/>
                <w:color w:val="auto"/>
                <w:spacing w:val="-1"/>
              </w:rPr>
              <w:t>喀什地区</w:t>
            </w:r>
            <w:r>
              <w:rPr>
                <w:rFonts w:hint="eastAsia" w:cs="仿宋"/>
                <w:color w:val="auto"/>
                <w:spacing w:val="-1"/>
                <w:lang w:val="en-US" w:eastAsia="zh-CN"/>
              </w:rPr>
              <w:t>麦盖提县</w:t>
            </w:r>
          </w:p>
          <w:p w14:paraId="6E9E08E4">
            <w:pPr>
              <w:widowControl/>
              <w:spacing w:line="336" w:lineRule="auto"/>
              <w:textAlignment w:val="baseline"/>
              <w:rPr>
                <w:rFonts w:hint="default" w:ascii="仿宋" w:hAnsi="仿宋" w:eastAsia="仿宋" w:cs="仿宋"/>
                <w:color w:val="auto"/>
                <w:spacing w:val="-1"/>
                <w:lang w:val="en-US" w:eastAsia="zh-CN"/>
              </w:rPr>
            </w:pPr>
            <w:r>
              <w:rPr>
                <w:rFonts w:hint="eastAsia" w:ascii="仿宋" w:hAnsi="仿宋" w:eastAsia="仿宋" w:cs="仿宋"/>
                <w:snapToGrid w:val="0"/>
                <w:color w:val="auto"/>
                <w:spacing w:val="-1"/>
                <w:kern w:val="0"/>
                <w:sz w:val="24"/>
                <w:szCs w:val="24"/>
                <w:lang w:val="en-US" w:eastAsia="en-US" w:bidi="ar-SA"/>
              </w:rPr>
              <w:t>电  话：</w:t>
            </w:r>
            <w:r>
              <w:rPr>
                <w:rFonts w:hint="eastAsia" w:ascii="仿宋" w:hAnsi="仿宋" w:eastAsia="仿宋" w:cs="仿宋"/>
                <w:color w:val="auto"/>
                <w:kern w:val="2"/>
                <w:sz w:val="24"/>
                <w:szCs w:val="24"/>
                <w:u w:val="none"/>
                <w:lang w:val="en-US" w:eastAsia="zh-CN" w:bidi="ar-SA"/>
              </w:rPr>
              <w:t>17309988113</w:t>
            </w:r>
          </w:p>
        </w:tc>
      </w:tr>
      <w:tr w14:paraId="4B36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390" w:type="dxa"/>
            <w:tcBorders>
              <w:left w:val="single" w:color="000000" w:sz="10" w:space="0"/>
            </w:tcBorders>
            <w:vAlign w:val="top"/>
          </w:tcPr>
          <w:p w14:paraId="45FF7CDC">
            <w:pPr>
              <w:spacing w:line="241" w:lineRule="auto"/>
              <w:rPr>
                <w:rFonts w:hint="eastAsia" w:ascii="仿宋" w:hAnsi="仿宋" w:eastAsia="仿宋" w:cs="仿宋"/>
                <w:color w:val="auto"/>
                <w:sz w:val="21"/>
              </w:rPr>
            </w:pPr>
          </w:p>
          <w:p w14:paraId="45B04621">
            <w:pPr>
              <w:spacing w:line="242" w:lineRule="auto"/>
              <w:rPr>
                <w:rFonts w:hint="eastAsia" w:ascii="仿宋" w:hAnsi="仿宋" w:eastAsia="仿宋" w:cs="仿宋"/>
                <w:color w:val="auto"/>
                <w:sz w:val="21"/>
              </w:rPr>
            </w:pPr>
          </w:p>
          <w:p w14:paraId="3AE898E3">
            <w:pPr>
              <w:spacing w:before="69" w:line="188" w:lineRule="auto"/>
              <w:ind w:left="586"/>
              <w:rPr>
                <w:rFonts w:hint="eastAsia" w:ascii="仿宋" w:hAnsi="仿宋" w:eastAsia="仿宋" w:cs="仿宋"/>
                <w:color w:val="auto"/>
                <w:sz w:val="24"/>
                <w:szCs w:val="24"/>
              </w:rPr>
            </w:pPr>
            <w:r>
              <w:rPr>
                <w:rFonts w:hint="eastAsia" w:ascii="仿宋" w:hAnsi="仿宋" w:eastAsia="仿宋" w:cs="仿宋"/>
                <w:color w:val="auto"/>
                <w:spacing w:val="-10"/>
                <w:sz w:val="24"/>
                <w:szCs w:val="24"/>
              </w:rPr>
              <w:t>1.2</w:t>
            </w:r>
          </w:p>
        </w:tc>
        <w:tc>
          <w:tcPr>
            <w:tcW w:w="7359" w:type="dxa"/>
            <w:tcBorders>
              <w:right w:val="single" w:color="000000" w:sz="10" w:space="0"/>
            </w:tcBorders>
            <w:vAlign w:val="top"/>
          </w:tcPr>
          <w:p w14:paraId="72653AD8">
            <w:pPr>
              <w:pStyle w:val="34"/>
              <w:spacing w:before="38" w:line="360" w:lineRule="auto"/>
              <w:ind w:left="31"/>
              <w:rPr>
                <w:rFonts w:hint="eastAsia" w:ascii="仿宋" w:hAnsi="仿宋" w:eastAsia="仿宋" w:cs="仿宋"/>
                <w:color w:val="auto"/>
                <w:spacing w:val="-1"/>
                <w:lang w:eastAsia="zh-CN"/>
              </w:rPr>
            </w:pPr>
            <w:r>
              <w:rPr>
                <w:rFonts w:hint="eastAsia" w:ascii="仿宋" w:hAnsi="仿宋" w:eastAsia="仿宋" w:cs="仿宋"/>
                <w:color w:val="auto"/>
                <w:spacing w:val="-1"/>
              </w:rPr>
              <w:t>采购代理：</w:t>
            </w:r>
            <w:r>
              <w:rPr>
                <w:rFonts w:hint="eastAsia" w:cs="仿宋"/>
                <w:color w:val="auto"/>
                <w:spacing w:val="-1"/>
                <w:lang w:eastAsia="zh-CN"/>
              </w:rPr>
              <w:t>新疆卓辉工程项目管理有限公司</w:t>
            </w:r>
          </w:p>
          <w:p w14:paraId="4C1879DD">
            <w:pPr>
              <w:pStyle w:val="34"/>
              <w:spacing w:before="38" w:line="360" w:lineRule="auto"/>
              <w:ind w:left="31"/>
              <w:rPr>
                <w:rFonts w:hint="eastAsia" w:ascii="仿宋" w:hAnsi="仿宋" w:eastAsia="仿宋" w:cs="仿宋"/>
                <w:color w:val="auto"/>
                <w:spacing w:val="-1"/>
                <w:lang w:val="en-US" w:eastAsia="zh-CN"/>
              </w:rPr>
            </w:pPr>
            <w:r>
              <w:rPr>
                <w:rFonts w:hint="eastAsia" w:ascii="仿宋" w:hAnsi="仿宋" w:eastAsia="仿宋" w:cs="仿宋"/>
                <w:color w:val="auto"/>
                <w:spacing w:val="-1"/>
              </w:rPr>
              <w:t>联系人：</w:t>
            </w:r>
            <w:r>
              <w:rPr>
                <w:rFonts w:hint="eastAsia" w:cs="仿宋"/>
                <w:color w:val="auto"/>
                <w:spacing w:val="-1"/>
                <w:lang w:val="en-US" w:eastAsia="zh-CN"/>
              </w:rPr>
              <w:t>言工</w:t>
            </w:r>
          </w:p>
          <w:p w14:paraId="6385BD2A">
            <w:pPr>
              <w:pStyle w:val="34"/>
              <w:spacing w:before="38" w:line="360" w:lineRule="auto"/>
              <w:ind w:left="31"/>
              <w:rPr>
                <w:rFonts w:hint="eastAsia" w:ascii="仿宋" w:hAnsi="仿宋" w:eastAsia="仿宋" w:cs="仿宋"/>
                <w:color w:val="auto"/>
                <w:spacing w:val="-1"/>
                <w:lang w:eastAsia="zh-CN"/>
              </w:rPr>
            </w:pPr>
            <w:r>
              <w:rPr>
                <w:rFonts w:hint="eastAsia" w:ascii="仿宋" w:hAnsi="仿宋" w:eastAsia="仿宋" w:cs="仿宋"/>
                <w:color w:val="auto"/>
                <w:spacing w:val="-1"/>
              </w:rPr>
              <w:t>联系方式：</w:t>
            </w:r>
            <w:r>
              <w:rPr>
                <w:rFonts w:hint="eastAsia" w:ascii="仿宋" w:hAnsi="仿宋" w:eastAsia="仿宋" w:cs="仿宋"/>
                <w:color w:val="auto"/>
                <w:kern w:val="2"/>
                <w:sz w:val="24"/>
                <w:szCs w:val="24"/>
                <w:u w:val="none"/>
                <w:lang w:val="en-US" w:eastAsia="zh-CN" w:bidi="ar-SA"/>
              </w:rPr>
              <w:t>15739900727</w:t>
            </w:r>
          </w:p>
        </w:tc>
      </w:tr>
      <w:tr w14:paraId="2ECF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390" w:type="dxa"/>
            <w:tcBorders>
              <w:left w:val="single" w:color="000000" w:sz="10" w:space="0"/>
              <w:bottom w:val="single" w:color="000000" w:sz="10" w:space="0"/>
            </w:tcBorders>
            <w:vAlign w:val="top"/>
          </w:tcPr>
          <w:p w14:paraId="0C428490">
            <w:pPr>
              <w:adjustRightInd w:val="0"/>
              <w:spacing w:line="360" w:lineRule="auto"/>
              <w:rPr>
                <w:rFonts w:hint="eastAsia" w:ascii="仿宋" w:hAnsi="仿宋" w:eastAsia="仿宋" w:cs="仿宋_GB2312"/>
                <w:b/>
                <w:bCs/>
                <w:color w:val="auto"/>
                <w:kern w:val="0"/>
                <w:sz w:val="24"/>
                <w:szCs w:val="24"/>
                <w:lang w:val="zh-CN" w:eastAsia="zh-CN" w:bidi="ar"/>
              </w:rPr>
            </w:pPr>
          </w:p>
          <w:p w14:paraId="35621A02">
            <w:pPr>
              <w:adjustRightInd w:val="0"/>
              <w:spacing w:line="360" w:lineRule="auto"/>
              <w:rPr>
                <w:rFonts w:hint="eastAsia" w:ascii="仿宋" w:hAnsi="仿宋" w:eastAsia="仿宋" w:cs="仿宋_GB2312"/>
                <w:b/>
                <w:bCs/>
                <w:color w:val="auto"/>
                <w:kern w:val="0"/>
                <w:sz w:val="24"/>
                <w:szCs w:val="24"/>
                <w:lang w:val="zh-CN" w:eastAsia="zh-CN" w:bidi="ar"/>
              </w:rPr>
            </w:pPr>
          </w:p>
          <w:p w14:paraId="0E4164E3">
            <w:pPr>
              <w:adjustRightInd w:val="0"/>
              <w:spacing w:line="360" w:lineRule="auto"/>
              <w:rPr>
                <w:rFonts w:hint="eastAsia" w:ascii="仿宋" w:hAnsi="仿宋" w:eastAsia="仿宋" w:cs="仿宋_GB2312"/>
                <w:b/>
                <w:bCs/>
                <w:color w:val="auto"/>
                <w:kern w:val="0"/>
                <w:sz w:val="24"/>
                <w:szCs w:val="24"/>
                <w:lang w:val="zh-CN" w:eastAsia="zh-CN" w:bidi="ar"/>
              </w:rPr>
            </w:pPr>
          </w:p>
          <w:p w14:paraId="58B06039">
            <w:pPr>
              <w:adjustRightInd w:val="0"/>
              <w:spacing w:line="360" w:lineRule="auto"/>
              <w:rPr>
                <w:rFonts w:hint="eastAsia" w:ascii="仿宋" w:hAnsi="仿宋" w:eastAsia="仿宋" w:cs="仿宋_GB2312"/>
                <w:b/>
                <w:bCs/>
                <w:color w:val="auto"/>
                <w:kern w:val="0"/>
                <w:sz w:val="24"/>
                <w:szCs w:val="24"/>
                <w:lang w:val="zh-CN" w:eastAsia="zh-CN" w:bidi="ar"/>
              </w:rPr>
            </w:pPr>
          </w:p>
          <w:p w14:paraId="554F8046">
            <w:pPr>
              <w:adjustRightInd w:val="0"/>
              <w:spacing w:line="360" w:lineRule="auto"/>
              <w:rPr>
                <w:rFonts w:hint="eastAsia" w:ascii="仿宋" w:hAnsi="仿宋" w:eastAsia="仿宋" w:cs="仿宋_GB2312"/>
                <w:b/>
                <w:bCs/>
                <w:color w:val="auto"/>
                <w:kern w:val="0"/>
                <w:sz w:val="24"/>
                <w:szCs w:val="24"/>
                <w:lang w:val="zh-CN" w:eastAsia="zh-CN" w:bidi="ar"/>
              </w:rPr>
            </w:pPr>
          </w:p>
          <w:p w14:paraId="524FE5A6">
            <w:pPr>
              <w:adjustRightInd w:val="0"/>
              <w:spacing w:line="360" w:lineRule="auto"/>
              <w:rPr>
                <w:rFonts w:hint="eastAsia" w:ascii="仿宋" w:hAnsi="仿宋" w:eastAsia="仿宋" w:cs="仿宋_GB2312"/>
                <w:b/>
                <w:bCs/>
                <w:color w:val="auto"/>
                <w:kern w:val="0"/>
                <w:sz w:val="24"/>
                <w:szCs w:val="24"/>
                <w:lang w:val="zh-CN" w:eastAsia="zh-CN" w:bidi="ar"/>
              </w:rPr>
            </w:pPr>
          </w:p>
          <w:p w14:paraId="76B058E2">
            <w:pPr>
              <w:adjustRightInd w:val="0"/>
              <w:spacing w:line="360" w:lineRule="auto"/>
              <w:rPr>
                <w:rFonts w:hint="eastAsia" w:ascii="仿宋" w:hAnsi="仿宋" w:eastAsia="仿宋" w:cs="仿宋_GB2312"/>
                <w:b/>
                <w:bCs/>
                <w:color w:val="auto"/>
                <w:kern w:val="0"/>
                <w:sz w:val="24"/>
                <w:szCs w:val="24"/>
                <w:lang w:val="zh-CN" w:eastAsia="zh-CN" w:bidi="ar"/>
              </w:rPr>
            </w:pPr>
          </w:p>
          <w:p w14:paraId="2B1E2AA3">
            <w:pPr>
              <w:adjustRightInd w:val="0"/>
              <w:spacing w:line="360" w:lineRule="auto"/>
              <w:rPr>
                <w:rFonts w:hint="eastAsia" w:ascii="仿宋" w:hAnsi="仿宋" w:eastAsia="仿宋" w:cs="仿宋_GB2312"/>
                <w:b/>
                <w:bCs/>
                <w:color w:val="auto"/>
                <w:kern w:val="0"/>
                <w:sz w:val="24"/>
                <w:szCs w:val="24"/>
                <w:lang w:val="zh-CN" w:eastAsia="zh-CN" w:bidi="ar"/>
              </w:rPr>
            </w:pPr>
          </w:p>
          <w:p w14:paraId="6E5FC9F0">
            <w:pPr>
              <w:adjustRightInd w:val="0"/>
              <w:spacing w:line="360" w:lineRule="auto"/>
              <w:rPr>
                <w:rFonts w:hint="eastAsia" w:ascii="仿宋" w:hAnsi="仿宋" w:eastAsia="仿宋" w:cs="仿宋_GB2312"/>
                <w:b/>
                <w:bCs/>
                <w:color w:val="auto"/>
                <w:kern w:val="0"/>
                <w:sz w:val="24"/>
                <w:szCs w:val="24"/>
                <w:lang w:val="zh-CN" w:eastAsia="zh-CN" w:bidi="ar"/>
              </w:rPr>
            </w:pPr>
          </w:p>
          <w:p w14:paraId="006ABFA6">
            <w:pPr>
              <w:adjustRightInd w:val="0"/>
              <w:spacing w:line="360" w:lineRule="auto"/>
              <w:rPr>
                <w:rFonts w:hint="eastAsia" w:ascii="仿宋" w:hAnsi="仿宋" w:eastAsia="仿宋" w:cs="仿宋_GB2312"/>
                <w:b/>
                <w:bCs/>
                <w:color w:val="auto"/>
                <w:kern w:val="0"/>
                <w:sz w:val="24"/>
                <w:szCs w:val="24"/>
                <w:lang w:val="zh-CN" w:eastAsia="zh-CN" w:bidi="ar"/>
              </w:rPr>
            </w:pPr>
          </w:p>
          <w:p w14:paraId="1917934A">
            <w:pPr>
              <w:adjustRightInd w:val="0"/>
              <w:spacing w:line="360" w:lineRule="auto"/>
              <w:rPr>
                <w:rFonts w:hint="eastAsia" w:ascii="仿宋" w:hAnsi="仿宋" w:eastAsia="仿宋" w:cs="仿宋_GB2312"/>
                <w:b/>
                <w:bCs/>
                <w:color w:val="auto"/>
                <w:kern w:val="0"/>
                <w:sz w:val="24"/>
                <w:szCs w:val="24"/>
                <w:lang w:val="zh-CN" w:eastAsia="zh-CN" w:bidi="ar"/>
              </w:rPr>
            </w:pPr>
          </w:p>
          <w:p w14:paraId="428C69AC">
            <w:pPr>
              <w:adjustRightInd w:val="0"/>
              <w:spacing w:line="360" w:lineRule="auto"/>
              <w:rPr>
                <w:rFonts w:hint="eastAsia" w:ascii="仿宋" w:hAnsi="仿宋" w:eastAsia="仿宋" w:cs="仿宋_GB2312"/>
                <w:b/>
                <w:bCs/>
                <w:color w:val="auto"/>
                <w:kern w:val="0"/>
                <w:sz w:val="24"/>
                <w:szCs w:val="24"/>
                <w:lang w:val="zh-CN" w:eastAsia="zh-CN" w:bidi="ar"/>
              </w:rPr>
            </w:pPr>
          </w:p>
          <w:p w14:paraId="240CE00F">
            <w:pPr>
              <w:adjustRightInd w:val="0"/>
              <w:spacing w:line="360" w:lineRule="auto"/>
              <w:rPr>
                <w:rFonts w:hint="eastAsia" w:ascii="仿宋" w:hAnsi="仿宋" w:eastAsia="仿宋" w:cs="仿宋_GB2312"/>
                <w:b/>
                <w:bCs/>
                <w:color w:val="auto"/>
                <w:kern w:val="0"/>
                <w:sz w:val="24"/>
                <w:szCs w:val="24"/>
                <w:lang w:val="zh-CN" w:eastAsia="zh-CN" w:bidi="ar"/>
              </w:rPr>
            </w:pPr>
          </w:p>
          <w:p w14:paraId="35AD909A">
            <w:pPr>
              <w:adjustRightInd w:val="0"/>
              <w:spacing w:line="360" w:lineRule="auto"/>
              <w:rPr>
                <w:rFonts w:hint="eastAsia" w:ascii="仿宋" w:hAnsi="仿宋" w:eastAsia="仿宋" w:cs="仿宋_GB2312"/>
                <w:b/>
                <w:bCs/>
                <w:color w:val="auto"/>
                <w:kern w:val="0"/>
                <w:sz w:val="24"/>
                <w:szCs w:val="24"/>
                <w:lang w:val="zh-CN" w:eastAsia="zh-CN" w:bidi="ar"/>
              </w:rPr>
            </w:pPr>
          </w:p>
          <w:p w14:paraId="6D5BC04C">
            <w:pPr>
              <w:adjustRightInd w:val="0"/>
              <w:spacing w:line="360" w:lineRule="auto"/>
              <w:rPr>
                <w:rFonts w:hint="eastAsia" w:ascii="仿宋" w:hAnsi="仿宋" w:eastAsia="仿宋" w:cs="仿宋_GB2312"/>
                <w:b/>
                <w:bCs/>
                <w:color w:val="auto"/>
                <w:kern w:val="0"/>
                <w:sz w:val="24"/>
                <w:szCs w:val="24"/>
                <w:lang w:val="zh-CN" w:eastAsia="zh-CN" w:bidi="ar"/>
              </w:rPr>
            </w:pPr>
          </w:p>
          <w:p w14:paraId="6C92D575">
            <w:pPr>
              <w:adjustRightInd w:val="0"/>
              <w:spacing w:line="360" w:lineRule="auto"/>
              <w:rPr>
                <w:rFonts w:hint="eastAsia" w:ascii="仿宋" w:hAnsi="仿宋" w:eastAsia="仿宋" w:cs="仿宋_GB2312"/>
                <w:b/>
                <w:bCs/>
                <w:color w:val="auto"/>
                <w:kern w:val="0"/>
                <w:sz w:val="24"/>
                <w:szCs w:val="24"/>
                <w:lang w:val="zh-CN" w:eastAsia="zh-CN" w:bidi="ar"/>
              </w:rPr>
            </w:pPr>
          </w:p>
          <w:p w14:paraId="7779F4D6">
            <w:pPr>
              <w:adjustRightInd w:val="0"/>
              <w:spacing w:line="360" w:lineRule="auto"/>
              <w:rPr>
                <w:rFonts w:hint="eastAsia" w:ascii="仿宋" w:hAnsi="仿宋" w:eastAsia="仿宋" w:cs="仿宋_GB2312"/>
                <w:b/>
                <w:bCs/>
                <w:color w:val="auto"/>
                <w:kern w:val="0"/>
                <w:sz w:val="24"/>
                <w:szCs w:val="24"/>
                <w:lang w:val="zh-CN" w:eastAsia="zh-CN" w:bidi="ar"/>
              </w:rPr>
            </w:pPr>
            <w:r>
              <w:rPr>
                <w:rFonts w:hint="eastAsia" w:ascii="仿宋" w:hAnsi="仿宋" w:eastAsia="仿宋" w:cs="仿宋"/>
                <w:color w:val="auto"/>
                <w:spacing w:val="-10"/>
                <w:sz w:val="24"/>
                <w:szCs w:val="24"/>
                <w:lang w:val="zh-CN" w:eastAsia="zh-CN"/>
              </w:rPr>
              <w:t>1.3.4</w:t>
            </w:r>
          </w:p>
        </w:tc>
        <w:tc>
          <w:tcPr>
            <w:tcW w:w="7359" w:type="dxa"/>
            <w:tcBorders>
              <w:bottom w:val="single" w:color="000000" w:sz="10" w:space="0"/>
              <w:right w:val="single" w:color="000000" w:sz="10" w:space="0"/>
            </w:tcBorders>
            <w:vAlign w:val="top"/>
          </w:tcPr>
          <w:p w14:paraId="26835E3C">
            <w:pPr>
              <w:adjustRightInd w:val="0"/>
              <w:spacing w:line="360" w:lineRule="auto"/>
              <w:rPr>
                <w:rFonts w:hint="eastAsia" w:ascii="仿宋" w:hAnsi="仿宋" w:eastAsia="仿宋" w:cs="仿宋_GB2312"/>
                <w:b/>
                <w:bCs/>
                <w:color w:val="auto"/>
                <w:kern w:val="0"/>
                <w:sz w:val="24"/>
                <w:szCs w:val="24"/>
                <w:lang w:val="zh-CN" w:eastAsia="zh-CN" w:bidi="ar"/>
              </w:rPr>
            </w:pPr>
            <w:r>
              <w:rPr>
                <w:rFonts w:hint="eastAsia" w:ascii="仿宋" w:hAnsi="仿宋" w:eastAsia="仿宋" w:cs="仿宋_GB2312"/>
                <w:b/>
                <w:bCs/>
                <w:color w:val="auto"/>
                <w:kern w:val="0"/>
                <w:sz w:val="24"/>
                <w:szCs w:val="24"/>
                <w:lang w:val="zh-CN" w:eastAsia="zh-CN" w:bidi="ar"/>
              </w:rPr>
              <w:t>合格投标人资格要求：</w:t>
            </w:r>
          </w:p>
          <w:p w14:paraId="05810961">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1、企业三证合一的法人营业执照或含二维码的营业执照；</w:t>
            </w:r>
          </w:p>
          <w:p w14:paraId="7524105C">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2、授权人参与投标提供法定代表人授权书及被授权人身份证；法人本人参与投标提供法人身份证及法人资格证明；</w:t>
            </w:r>
          </w:p>
          <w:p w14:paraId="4EAAA257">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3、提供近半年任意一个月的投标单位社保缴费凭证和法人或授权人个人缴纳的社保明细；</w:t>
            </w:r>
          </w:p>
          <w:p w14:paraId="2EEC6DB4">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4、2024年或2025年的财务审计报告（新成立公司不足一年的提供近三个月内有效的银行资信证明）；</w:t>
            </w:r>
          </w:p>
          <w:p w14:paraId="7CBD6BF2">
            <w:pPr>
              <w:numPr>
                <w:ilvl w:val="0"/>
                <w:numId w:val="0"/>
              </w:numPr>
              <w:spacing w:before="1"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5、在税务局依法缴纳近半年任意一个月税收证明的良好记录（零申报的企业需提供税务局的零申报证明及投标截止日内税收征管信息系统查询的无欠税证明）；</w:t>
            </w:r>
            <w:r>
              <w:rPr>
                <w:rFonts w:hint="eastAsia" w:ascii="仿宋" w:hAnsi="仿宋" w:eastAsia="仿宋" w:cs="仿宋"/>
                <w:b/>
                <w:bCs/>
                <w:spacing w:val="-5"/>
                <w:sz w:val="24"/>
                <w:szCs w:val="24"/>
                <w:lang w:val="en-US" w:eastAsia="zh-CN"/>
              </w:rPr>
              <w:t>注：投标截止日内是指公告发出日至投标截止日。</w:t>
            </w:r>
          </w:p>
          <w:p w14:paraId="3B9538C1">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响应文件中，下载日期需在投标截止日内）；</w:t>
            </w:r>
          </w:p>
          <w:p w14:paraId="608BA3C2">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7、在参加政府采购活动中前三年内无重大违法记录的承诺书；</w:t>
            </w:r>
          </w:p>
          <w:p w14:paraId="61B5EE18">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8、针对本次采购项目《反商业贿赂承诺书》的书面声明；</w:t>
            </w:r>
          </w:p>
          <w:p w14:paraId="394D2C59">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9、具有履行该项目合同所必需的设备和专业技术能力的证明材料</w:t>
            </w:r>
          </w:p>
          <w:p w14:paraId="38182B75">
            <w:pPr>
              <w:adjustRightInd w:val="0"/>
              <w:spacing w:line="360" w:lineRule="auto"/>
              <w:rPr>
                <w:rFonts w:hint="eastAsia"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10、本项目不接受联合体；</w:t>
            </w:r>
          </w:p>
          <w:p w14:paraId="41FC14C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仿宋" w:hAnsi="仿宋" w:eastAsia="仿宋" w:cs="仿宋_GB2312"/>
                <w:b/>
                <w:bCs/>
                <w:color w:val="auto"/>
                <w:kern w:val="0"/>
                <w:sz w:val="24"/>
                <w:szCs w:val="24"/>
                <w:lang w:val="en-US" w:eastAsia="zh-CN" w:bidi="ar"/>
              </w:rPr>
            </w:pPr>
            <w:r>
              <w:rPr>
                <w:rFonts w:hint="eastAsia" w:ascii="仿宋" w:hAnsi="仿宋" w:eastAsia="仿宋" w:cs="仿宋_GB2312"/>
                <w:b/>
                <w:bCs/>
                <w:color w:val="auto"/>
                <w:kern w:val="0"/>
                <w:sz w:val="24"/>
                <w:szCs w:val="24"/>
                <w:lang w:val="en-US" w:eastAsia="zh-CN" w:bidi="ar"/>
              </w:rPr>
              <w:t>11、</w:t>
            </w:r>
            <w:r>
              <w:rPr>
                <w:rFonts w:hint="eastAsia" w:ascii="仿宋" w:hAnsi="仿宋" w:eastAsia="仿宋" w:cs="仿宋"/>
                <w:b w:val="0"/>
                <w:bCs w:val="0"/>
                <w:snapToGrid w:val="0"/>
                <w:color w:val="0000FF"/>
                <w:kern w:val="0"/>
                <w:sz w:val="24"/>
                <w:szCs w:val="24"/>
                <w:u w:val="none"/>
                <w:lang w:val="en-US" w:eastAsia="zh-CN" w:bidi="ar-SA"/>
              </w:rPr>
              <w:t>、投标人须具有城乡规划（国土空间规划）乙级及以上资质</w:t>
            </w:r>
          </w:p>
        </w:tc>
      </w:tr>
    </w:tbl>
    <w:p w14:paraId="0D151362">
      <w:pPr>
        <w:spacing w:line="165" w:lineRule="exact"/>
        <w:rPr>
          <w:rFonts w:hint="eastAsia" w:ascii="仿宋" w:hAnsi="仿宋" w:eastAsia="仿宋" w:cs="仿宋"/>
          <w:color w:val="auto"/>
        </w:rPr>
      </w:pPr>
    </w:p>
    <w:tbl>
      <w:tblPr>
        <w:tblStyle w:val="35"/>
        <w:tblW w:w="8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7353"/>
      </w:tblGrid>
      <w:tr w14:paraId="4719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96" w:type="dxa"/>
            <w:tcBorders>
              <w:top w:val="single" w:color="000000" w:sz="10" w:space="0"/>
              <w:left w:val="single" w:color="000000" w:sz="10" w:space="0"/>
            </w:tcBorders>
            <w:vAlign w:val="top"/>
          </w:tcPr>
          <w:p w14:paraId="74F1F108">
            <w:pPr>
              <w:spacing w:before="89" w:line="188" w:lineRule="auto"/>
              <w:ind w:left="586"/>
              <w:rPr>
                <w:rFonts w:hint="eastAsia" w:ascii="仿宋" w:hAnsi="仿宋" w:eastAsia="仿宋" w:cs="仿宋"/>
                <w:color w:val="auto"/>
                <w:sz w:val="24"/>
                <w:szCs w:val="24"/>
              </w:rPr>
            </w:pPr>
            <w:r>
              <w:rPr>
                <w:rFonts w:hint="eastAsia" w:ascii="仿宋" w:hAnsi="仿宋" w:eastAsia="仿宋" w:cs="仿宋"/>
                <w:color w:val="auto"/>
                <w:spacing w:val="-6"/>
                <w:sz w:val="24"/>
                <w:szCs w:val="24"/>
              </w:rPr>
              <w:t>1.3.5</w:t>
            </w:r>
          </w:p>
        </w:tc>
        <w:tc>
          <w:tcPr>
            <w:tcW w:w="7353" w:type="dxa"/>
            <w:tcBorders>
              <w:top w:val="single" w:color="000000" w:sz="10" w:space="0"/>
              <w:right w:val="single" w:color="000000" w:sz="10" w:space="0"/>
            </w:tcBorders>
            <w:vAlign w:val="top"/>
          </w:tcPr>
          <w:p w14:paraId="68725918">
            <w:pPr>
              <w:pStyle w:val="34"/>
              <w:spacing w:before="40" w:line="360" w:lineRule="auto"/>
              <w:ind w:left="30"/>
              <w:rPr>
                <w:rFonts w:hint="default" w:cs="仿宋"/>
                <w:b/>
                <w:bCs/>
                <w:color w:val="auto"/>
                <w:u w:val="single" w:color="auto"/>
                <w:lang w:val="en-US" w:eastAsia="zh-CN"/>
              </w:rPr>
            </w:pPr>
            <w:r>
              <w:rPr>
                <w:rFonts w:hint="eastAsia" w:ascii="仿宋" w:hAnsi="仿宋" w:eastAsia="仿宋" w:cs="仿宋"/>
                <w:b/>
                <w:bCs/>
                <w:color w:val="auto"/>
              </w:rPr>
              <w:t>是否</w:t>
            </w:r>
            <w:r>
              <w:rPr>
                <w:rFonts w:hint="eastAsia" w:cs="仿宋"/>
                <w:b/>
                <w:bCs/>
                <w:color w:val="auto"/>
                <w:lang w:val="en-US" w:eastAsia="zh-CN"/>
              </w:rPr>
              <w:t>适宜</w:t>
            </w:r>
            <w:r>
              <w:rPr>
                <w:rFonts w:hint="eastAsia" w:ascii="仿宋" w:hAnsi="仿宋" w:eastAsia="仿宋" w:cs="仿宋"/>
                <w:b/>
                <w:bCs/>
                <w:color w:val="auto"/>
              </w:rPr>
              <w:t>中小企业采购：</w:t>
            </w:r>
            <w:r>
              <w:rPr>
                <w:rFonts w:hint="eastAsia" w:cs="仿宋"/>
                <w:b/>
                <w:bCs/>
                <w:color w:val="auto"/>
                <w:u w:val="single"/>
                <w:lang w:val="en-US" w:eastAsia="zh-CN"/>
              </w:rPr>
              <w:t>适宜（专门面向中小企业采购 ）</w:t>
            </w:r>
          </w:p>
          <w:p w14:paraId="61D9A24F">
            <w:pPr>
              <w:spacing w:line="360" w:lineRule="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根据《政府采购促进中小企业发展管理办法》财库2020 46号规定：</w:t>
            </w:r>
          </w:p>
          <w:p w14:paraId="078D4E99">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auto"/>
                <w:kern w:val="2"/>
                <w:sz w:val="24"/>
                <w:szCs w:val="24"/>
                <w:u w:val="none"/>
                <w:lang w:val="en-US" w:eastAsia="zh-CN" w:bidi="ar-SA"/>
              </w:rPr>
            </w:pPr>
            <w:r>
              <w:rPr>
                <w:rFonts w:hint="eastAsia" w:ascii="仿宋" w:hAnsi="仿宋" w:eastAsia="仿宋" w:cs="仿宋"/>
                <w:snapToGrid w:val="0"/>
                <w:color w:val="auto"/>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420FCDCC">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auto"/>
                <w:kern w:val="2"/>
                <w:sz w:val="24"/>
                <w:szCs w:val="24"/>
                <w:u w:val="none"/>
                <w:lang w:val="en-US" w:eastAsia="zh-CN" w:bidi="ar-SA"/>
              </w:rPr>
            </w:pPr>
            <w:r>
              <w:rPr>
                <w:rFonts w:hint="eastAsia" w:ascii="仿宋" w:hAnsi="仿宋" w:eastAsia="仿宋" w:cs="仿宋"/>
                <w:snapToGrid w:val="0"/>
                <w:color w:val="auto"/>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5E4BDDF0">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auto"/>
                <w:kern w:val="2"/>
                <w:sz w:val="24"/>
                <w:szCs w:val="24"/>
                <w:u w:val="none"/>
                <w:lang w:val="en-US" w:eastAsia="zh-CN" w:bidi="ar-SA"/>
              </w:rPr>
            </w:pPr>
            <w:r>
              <w:rPr>
                <w:rFonts w:hint="eastAsia" w:ascii="仿宋" w:hAnsi="仿宋" w:eastAsia="仿宋" w:cs="仿宋"/>
                <w:snapToGrid w:val="0"/>
                <w:color w:val="auto"/>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123BAE70">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auto"/>
                <w:kern w:val="2"/>
                <w:sz w:val="24"/>
                <w:szCs w:val="24"/>
                <w:u w:val="none"/>
                <w:lang w:val="en-US" w:eastAsia="zh-CN" w:bidi="ar-SA"/>
              </w:rPr>
            </w:pPr>
            <w:r>
              <w:rPr>
                <w:rFonts w:hint="eastAsia" w:ascii="仿宋" w:hAnsi="仿宋" w:eastAsia="仿宋" w:cs="仿宋"/>
                <w:snapToGrid w:val="0"/>
                <w:color w:val="auto"/>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6087B55">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iCs/>
                <w:color w:val="auto"/>
                <w:sz w:val="25"/>
                <w:szCs w:val="25"/>
              </w:rPr>
            </w:pPr>
            <w:r>
              <w:rPr>
                <w:rFonts w:hint="eastAsia" w:ascii="仿宋" w:hAnsi="仿宋" w:eastAsia="仿宋" w:cs="仿宋"/>
                <w:snapToGrid w:val="0"/>
                <w:color w:val="auto"/>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578B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4EB275CE">
            <w:pPr>
              <w:spacing w:before="84" w:line="188" w:lineRule="auto"/>
              <w:ind w:left="586"/>
              <w:rPr>
                <w:rFonts w:hint="eastAsia" w:ascii="仿宋" w:hAnsi="仿宋" w:eastAsia="仿宋" w:cs="仿宋"/>
                <w:color w:val="auto"/>
                <w:sz w:val="24"/>
                <w:szCs w:val="24"/>
              </w:rPr>
            </w:pPr>
            <w:r>
              <w:rPr>
                <w:rFonts w:hint="eastAsia" w:ascii="仿宋" w:hAnsi="仿宋" w:eastAsia="仿宋" w:cs="仿宋"/>
                <w:color w:val="auto"/>
                <w:spacing w:val="-10"/>
                <w:sz w:val="24"/>
                <w:szCs w:val="24"/>
              </w:rPr>
              <w:t>1.4</w:t>
            </w:r>
          </w:p>
        </w:tc>
        <w:tc>
          <w:tcPr>
            <w:tcW w:w="7353" w:type="dxa"/>
            <w:tcBorders>
              <w:right w:val="single" w:color="000000" w:sz="10" w:space="0"/>
            </w:tcBorders>
            <w:vAlign w:val="top"/>
          </w:tcPr>
          <w:p w14:paraId="65BA630D">
            <w:pPr>
              <w:pStyle w:val="34"/>
              <w:spacing w:before="32" w:line="216" w:lineRule="auto"/>
              <w:ind w:left="30"/>
              <w:rPr>
                <w:rFonts w:hint="eastAsia" w:ascii="仿宋" w:hAnsi="仿宋" w:eastAsia="仿宋" w:cs="仿宋"/>
                <w:color w:val="auto"/>
                <w:sz w:val="24"/>
                <w:szCs w:val="24"/>
              </w:rPr>
            </w:pPr>
            <w:r>
              <w:rPr>
                <w:rFonts w:hint="eastAsia" w:ascii="仿宋" w:hAnsi="仿宋" w:eastAsia="仿宋" w:cs="仿宋"/>
                <w:color w:val="auto"/>
                <w:sz w:val="24"/>
                <w:szCs w:val="24"/>
              </w:rPr>
              <w:t>是否允许联合体投标：</w:t>
            </w:r>
            <w:r>
              <w:rPr>
                <w:rFonts w:hint="eastAsia" w:ascii="仿宋" w:hAnsi="仿宋" w:eastAsia="仿宋" w:cs="仿宋"/>
                <w:color w:val="auto"/>
                <w:sz w:val="24"/>
                <w:szCs w:val="24"/>
                <w:u w:val="single" w:color="auto"/>
              </w:rPr>
              <w:t xml:space="preserve"> </w:t>
            </w:r>
            <w:r>
              <w:rPr>
                <w:rFonts w:hint="eastAsia" w:cs="仿宋"/>
                <w:color w:val="auto"/>
                <w:sz w:val="24"/>
                <w:szCs w:val="24"/>
                <w:u w:val="single" w:color="auto"/>
                <w:lang w:val="en-US" w:eastAsia="zh-CN"/>
              </w:rPr>
              <w:t>否</w:t>
            </w:r>
            <w:r>
              <w:rPr>
                <w:rFonts w:hint="eastAsia" w:ascii="仿宋" w:hAnsi="仿宋" w:eastAsia="仿宋" w:cs="仿宋"/>
                <w:i/>
                <w:iCs/>
                <w:color w:val="auto"/>
                <w:sz w:val="24"/>
                <w:szCs w:val="24"/>
              </w:rPr>
              <w:t>（是、否）</w:t>
            </w:r>
          </w:p>
        </w:tc>
      </w:tr>
      <w:tr w14:paraId="6BC5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5E6F69B5">
            <w:pPr>
              <w:spacing w:before="83" w:line="188" w:lineRule="auto"/>
              <w:ind w:left="586"/>
              <w:rPr>
                <w:rFonts w:hint="eastAsia" w:ascii="仿宋" w:hAnsi="仿宋" w:eastAsia="仿宋" w:cs="仿宋"/>
                <w:color w:val="auto"/>
                <w:sz w:val="24"/>
                <w:szCs w:val="24"/>
              </w:rPr>
            </w:pPr>
            <w:r>
              <w:rPr>
                <w:rFonts w:hint="eastAsia" w:ascii="仿宋" w:hAnsi="仿宋" w:eastAsia="仿宋" w:cs="仿宋"/>
                <w:color w:val="auto"/>
                <w:spacing w:val="-6"/>
                <w:sz w:val="24"/>
                <w:szCs w:val="24"/>
              </w:rPr>
              <w:t>1.4.8</w:t>
            </w:r>
          </w:p>
        </w:tc>
        <w:tc>
          <w:tcPr>
            <w:tcW w:w="7353" w:type="dxa"/>
            <w:tcBorders>
              <w:right w:val="single" w:color="000000" w:sz="10" w:space="0"/>
            </w:tcBorders>
            <w:vAlign w:val="top"/>
          </w:tcPr>
          <w:p w14:paraId="3CC2A08C">
            <w:pPr>
              <w:pStyle w:val="34"/>
              <w:spacing w:before="33" w:line="222" w:lineRule="auto"/>
              <w:ind w:left="27"/>
              <w:rPr>
                <w:rFonts w:hint="eastAsia" w:ascii="仿宋" w:hAnsi="仿宋" w:eastAsia="仿宋" w:cs="仿宋"/>
                <w:color w:val="auto"/>
                <w:sz w:val="24"/>
                <w:szCs w:val="24"/>
              </w:rPr>
            </w:pPr>
            <w:r>
              <w:rPr>
                <w:rFonts w:hint="eastAsia" w:ascii="仿宋" w:hAnsi="仿宋" w:eastAsia="仿宋" w:cs="仿宋"/>
                <w:color w:val="auto"/>
                <w:sz w:val="24"/>
                <w:szCs w:val="24"/>
              </w:rPr>
              <w:t>联合体的其他资格要求：无</w:t>
            </w:r>
          </w:p>
        </w:tc>
      </w:tr>
      <w:tr w14:paraId="67B4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45B8C813">
            <w:pPr>
              <w:spacing w:before="84" w:line="188" w:lineRule="auto"/>
              <w:ind w:left="563"/>
              <w:rPr>
                <w:rFonts w:hint="eastAsia" w:ascii="仿宋" w:hAnsi="仿宋" w:eastAsia="仿宋" w:cs="仿宋"/>
                <w:color w:val="auto"/>
                <w:sz w:val="24"/>
                <w:szCs w:val="24"/>
              </w:rPr>
            </w:pPr>
            <w:r>
              <w:rPr>
                <w:rFonts w:hint="eastAsia" w:ascii="仿宋" w:hAnsi="仿宋" w:eastAsia="仿宋" w:cs="仿宋"/>
                <w:color w:val="auto"/>
                <w:spacing w:val="-2"/>
                <w:sz w:val="24"/>
                <w:szCs w:val="24"/>
              </w:rPr>
              <w:t>2.2</w:t>
            </w:r>
          </w:p>
        </w:tc>
        <w:tc>
          <w:tcPr>
            <w:tcW w:w="7353" w:type="dxa"/>
            <w:tcBorders>
              <w:right w:val="single" w:color="000000" w:sz="10" w:space="0"/>
            </w:tcBorders>
            <w:vAlign w:val="top"/>
          </w:tcPr>
          <w:p w14:paraId="41E4B81A">
            <w:pPr>
              <w:pStyle w:val="34"/>
              <w:spacing w:before="35" w:line="360" w:lineRule="auto"/>
              <w:ind w:left="30"/>
              <w:rPr>
                <w:rFonts w:hint="eastAsia" w:cs="仿宋"/>
                <w:b/>
                <w:bCs/>
                <w:snapToGrid w:val="0"/>
                <w:color w:val="auto"/>
                <w:kern w:val="0"/>
                <w:sz w:val="24"/>
                <w:szCs w:val="24"/>
                <w:highlight w:val="none"/>
                <w:lang w:val="en-US" w:eastAsia="zh-CN" w:bidi="ar-SA"/>
              </w:rPr>
            </w:pPr>
            <w:r>
              <w:rPr>
                <w:rFonts w:hint="eastAsia" w:ascii="仿宋" w:hAnsi="仿宋" w:eastAsia="仿宋" w:cs="仿宋"/>
                <w:b/>
                <w:bCs/>
                <w:snapToGrid w:val="0"/>
                <w:color w:val="auto"/>
                <w:kern w:val="0"/>
                <w:sz w:val="24"/>
                <w:szCs w:val="24"/>
                <w:lang w:val="en-US" w:eastAsia="zh-CN" w:bidi="ar-SA"/>
              </w:rPr>
              <w:t>项目预算总金额：</w:t>
            </w:r>
            <w:r>
              <w:rPr>
                <w:rFonts w:hint="eastAsia" w:cs="仿宋"/>
                <w:b/>
                <w:bCs/>
                <w:snapToGrid w:val="0"/>
                <w:color w:val="0000FF"/>
                <w:kern w:val="0"/>
                <w:sz w:val="24"/>
                <w:szCs w:val="24"/>
                <w:lang w:val="en-US" w:eastAsia="zh-CN" w:bidi="ar-SA"/>
              </w:rPr>
              <w:t>70万</w:t>
            </w:r>
            <w:r>
              <w:rPr>
                <w:rFonts w:hint="eastAsia" w:ascii="仿宋" w:hAnsi="仿宋" w:eastAsia="仿宋" w:cs="仿宋"/>
                <w:b/>
                <w:bCs/>
                <w:snapToGrid w:val="0"/>
                <w:color w:val="0000FF"/>
                <w:kern w:val="0"/>
                <w:sz w:val="24"/>
                <w:szCs w:val="24"/>
                <w:lang w:val="en-US" w:eastAsia="zh-CN" w:bidi="ar-SA"/>
              </w:rPr>
              <w:t>元  （最高限价：</w:t>
            </w:r>
            <w:r>
              <w:rPr>
                <w:rFonts w:hint="eastAsia" w:cs="仿宋"/>
                <w:b/>
                <w:bCs/>
                <w:snapToGrid w:val="0"/>
                <w:color w:val="0000FF"/>
                <w:kern w:val="0"/>
                <w:sz w:val="24"/>
                <w:szCs w:val="24"/>
                <w:lang w:val="en-US" w:eastAsia="zh-CN" w:bidi="ar-SA"/>
              </w:rPr>
              <w:t>70</w:t>
            </w:r>
            <w:r>
              <w:rPr>
                <w:rFonts w:hint="eastAsia" w:ascii="仿宋" w:hAnsi="仿宋" w:eastAsia="仿宋" w:cs="仿宋"/>
                <w:b/>
                <w:bCs/>
                <w:snapToGrid w:val="0"/>
                <w:color w:val="0000FF"/>
                <w:kern w:val="0"/>
                <w:sz w:val="24"/>
                <w:szCs w:val="24"/>
                <w:lang w:val="en-US" w:eastAsia="zh-CN" w:bidi="ar-SA"/>
              </w:rPr>
              <w:t>万元）</w:t>
            </w:r>
          </w:p>
          <w:p w14:paraId="185AF6A9">
            <w:pPr>
              <w:pStyle w:val="21"/>
              <w:spacing w:line="360" w:lineRule="auto"/>
              <w:ind w:firstLine="0" w:firstLineChars="0"/>
              <w:rPr>
                <w:rFonts w:hint="default"/>
                <w:color w:val="auto"/>
                <w:lang w:val="en-US" w:eastAsia="zh-CN"/>
              </w:rPr>
            </w:pPr>
            <w:r>
              <w:rPr>
                <w:rFonts w:hint="eastAsia" w:ascii="仿宋" w:hAnsi="仿宋" w:eastAsia="仿宋" w:cs="仿宋"/>
                <w:b/>
                <w:bCs/>
                <w:snapToGrid w:val="0"/>
                <w:color w:val="auto"/>
                <w:kern w:val="0"/>
                <w:sz w:val="24"/>
                <w:szCs w:val="24"/>
                <w:lang w:val="en-US" w:eastAsia="zh-CN" w:bidi="ar-SA"/>
              </w:rPr>
              <w:t>采购内容：麦盖提县塔克拉玛干 N39°沙漠旅游景区重点地块国土空间详细规划服务</w:t>
            </w:r>
          </w:p>
        </w:tc>
      </w:tr>
      <w:tr w14:paraId="3A0B6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6" w:type="dxa"/>
            <w:tcBorders>
              <w:left w:val="single" w:color="000000" w:sz="10" w:space="0"/>
            </w:tcBorders>
            <w:vAlign w:val="top"/>
          </w:tcPr>
          <w:p w14:paraId="05DF62DA">
            <w:pPr>
              <w:spacing w:before="86" w:line="188" w:lineRule="auto"/>
              <w:ind w:left="572"/>
              <w:rPr>
                <w:rFonts w:hint="eastAsia" w:ascii="仿宋" w:hAnsi="仿宋" w:eastAsia="仿宋" w:cs="仿宋"/>
                <w:color w:val="auto"/>
                <w:sz w:val="24"/>
                <w:szCs w:val="24"/>
              </w:rPr>
            </w:pPr>
            <w:r>
              <w:rPr>
                <w:rFonts w:hint="eastAsia" w:ascii="仿宋" w:hAnsi="仿宋" w:eastAsia="仿宋" w:cs="仿宋"/>
                <w:color w:val="auto"/>
                <w:spacing w:val="-5"/>
                <w:sz w:val="24"/>
                <w:szCs w:val="24"/>
              </w:rPr>
              <w:t>8.1</w:t>
            </w:r>
          </w:p>
        </w:tc>
        <w:tc>
          <w:tcPr>
            <w:tcW w:w="7353" w:type="dxa"/>
            <w:tcBorders>
              <w:right w:val="single" w:color="000000" w:sz="10" w:space="0"/>
            </w:tcBorders>
            <w:vAlign w:val="top"/>
          </w:tcPr>
          <w:p w14:paraId="5FE025C9">
            <w:pPr>
              <w:pStyle w:val="34"/>
              <w:spacing w:before="37" w:line="222" w:lineRule="auto"/>
              <w:ind w:left="30"/>
              <w:rPr>
                <w:rFonts w:hint="default" w:ascii="仿宋" w:hAnsi="仿宋" w:eastAsia="仿宋" w:cs="仿宋"/>
                <w:color w:val="auto"/>
                <w:sz w:val="24"/>
                <w:szCs w:val="24"/>
                <w:lang w:val="en-US" w:eastAsia="zh-CN"/>
              </w:rPr>
            </w:pPr>
            <w:r>
              <w:rPr>
                <w:rFonts w:hint="eastAsia" w:ascii="仿宋" w:hAnsi="仿宋" w:eastAsia="仿宋" w:cs="仿宋"/>
                <w:b/>
                <w:bCs/>
                <w:i/>
                <w:iCs/>
                <w:color w:val="auto"/>
                <w:spacing w:val="-5"/>
                <w:sz w:val="24"/>
                <w:szCs w:val="24"/>
                <w:u w:val="single"/>
              </w:rPr>
              <w:t>本项目</w:t>
            </w:r>
            <w:r>
              <w:rPr>
                <w:rFonts w:hint="eastAsia" w:cs="仿宋"/>
                <w:b/>
                <w:bCs/>
                <w:i/>
                <w:iCs/>
                <w:color w:val="auto"/>
                <w:spacing w:val="-5"/>
                <w:sz w:val="24"/>
                <w:szCs w:val="24"/>
                <w:u w:val="single"/>
                <w:lang w:val="en-US" w:eastAsia="zh-CN"/>
              </w:rPr>
              <w:t xml:space="preserve">不分包    </w:t>
            </w:r>
          </w:p>
        </w:tc>
      </w:tr>
      <w:tr w14:paraId="01DC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396" w:type="dxa"/>
            <w:tcBorders>
              <w:left w:val="single" w:color="000000" w:sz="10" w:space="0"/>
            </w:tcBorders>
            <w:vAlign w:val="top"/>
          </w:tcPr>
          <w:p w14:paraId="144377BB">
            <w:pPr>
              <w:spacing w:line="246" w:lineRule="auto"/>
              <w:rPr>
                <w:rFonts w:hint="eastAsia" w:ascii="仿宋" w:hAnsi="仿宋" w:eastAsia="仿宋" w:cs="仿宋"/>
                <w:color w:val="auto"/>
                <w:sz w:val="24"/>
                <w:szCs w:val="24"/>
              </w:rPr>
            </w:pPr>
          </w:p>
          <w:p w14:paraId="4D85C629">
            <w:pPr>
              <w:spacing w:line="246" w:lineRule="auto"/>
              <w:rPr>
                <w:rFonts w:hint="eastAsia" w:ascii="仿宋" w:hAnsi="仿宋" w:eastAsia="仿宋" w:cs="仿宋"/>
                <w:color w:val="auto"/>
                <w:sz w:val="24"/>
                <w:szCs w:val="24"/>
              </w:rPr>
            </w:pPr>
          </w:p>
          <w:p w14:paraId="658A1DF8">
            <w:pPr>
              <w:spacing w:line="246" w:lineRule="auto"/>
              <w:rPr>
                <w:rFonts w:hint="eastAsia" w:ascii="仿宋" w:hAnsi="仿宋" w:eastAsia="仿宋" w:cs="仿宋"/>
                <w:color w:val="auto"/>
                <w:sz w:val="24"/>
                <w:szCs w:val="24"/>
              </w:rPr>
            </w:pPr>
          </w:p>
          <w:p w14:paraId="3E85D377">
            <w:pPr>
              <w:spacing w:line="246" w:lineRule="auto"/>
              <w:rPr>
                <w:rFonts w:hint="eastAsia" w:ascii="仿宋" w:hAnsi="仿宋" w:eastAsia="仿宋" w:cs="仿宋"/>
                <w:color w:val="auto"/>
                <w:sz w:val="24"/>
                <w:szCs w:val="24"/>
              </w:rPr>
            </w:pPr>
          </w:p>
          <w:p w14:paraId="57E9504F">
            <w:pPr>
              <w:spacing w:line="246" w:lineRule="auto"/>
              <w:rPr>
                <w:rFonts w:hint="eastAsia" w:ascii="仿宋" w:hAnsi="仿宋" w:eastAsia="仿宋" w:cs="仿宋"/>
                <w:color w:val="auto"/>
                <w:sz w:val="24"/>
                <w:szCs w:val="24"/>
              </w:rPr>
            </w:pPr>
          </w:p>
          <w:p w14:paraId="0E46277C">
            <w:pPr>
              <w:spacing w:line="246" w:lineRule="auto"/>
              <w:rPr>
                <w:rFonts w:hint="eastAsia" w:ascii="仿宋" w:hAnsi="仿宋" w:eastAsia="仿宋" w:cs="仿宋"/>
                <w:color w:val="auto"/>
                <w:sz w:val="24"/>
                <w:szCs w:val="24"/>
              </w:rPr>
            </w:pPr>
          </w:p>
          <w:p w14:paraId="64D25C6D">
            <w:pPr>
              <w:spacing w:line="246" w:lineRule="auto"/>
              <w:rPr>
                <w:rFonts w:hint="eastAsia" w:ascii="仿宋" w:hAnsi="仿宋" w:eastAsia="仿宋" w:cs="仿宋"/>
                <w:color w:val="auto"/>
                <w:sz w:val="24"/>
                <w:szCs w:val="24"/>
              </w:rPr>
            </w:pPr>
          </w:p>
          <w:p w14:paraId="6C1B26DC">
            <w:pPr>
              <w:spacing w:line="246" w:lineRule="auto"/>
              <w:rPr>
                <w:rFonts w:hint="eastAsia" w:ascii="仿宋" w:hAnsi="仿宋" w:eastAsia="仿宋" w:cs="仿宋"/>
                <w:color w:val="auto"/>
                <w:sz w:val="24"/>
                <w:szCs w:val="24"/>
              </w:rPr>
            </w:pPr>
          </w:p>
          <w:p w14:paraId="1B60E6E7">
            <w:pPr>
              <w:spacing w:line="246" w:lineRule="auto"/>
              <w:rPr>
                <w:rFonts w:hint="eastAsia" w:ascii="仿宋" w:hAnsi="仿宋" w:eastAsia="仿宋" w:cs="仿宋"/>
                <w:color w:val="auto"/>
                <w:sz w:val="24"/>
                <w:szCs w:val="24"/>
              </w:rPr>
            </w:pPr>
          </w:p>
          <w:p w14:paraId="1267002F">
            <w:pPr>
              <w:spacing w:line="246" w:lineRule="auto"/>
              <w:rPr>
                <w:rFonts w:hint="eastAsia" w:ascii="仿宋" w:hAnsi="仿宋" w:eastAsia="仿宋" w:cs="仿宋"/>
                <w:color w:val="auto"/>
                <w:sz w:val="24"/>
                <w:szCs w:val="24"/>
              </w:rPr>
            </w:pPr>
          </w:p>
          <w:p w14:paraId="0A3E87BB">
            <w:pPr>
              <w:spacing w:line="246" w:lineRule="auto"/>
              <w:rPr>
                <w:rFonts w:hint="eastAsia" w:ascii="仿宋" w:hAnsi="仿宋" w:eastAsia="仿宋" w:cs="仿宋"/>
                <w:color w:val="auto"/>
                <w:sz w:val="24"/>
                <w:szCs w:val="24"/>
              </w:rPr>
            </w:pPr>
          </w:p>
          <w:p w14:paraId="79AF0129">
            <w:pPr>
              <w:spacing w:line="246" w:lineRule="auto"/>
              <w:rPr>
                <w:rFonts w:hint="eastAsia" w:ascii="仿宋" w:hAnsi="仿宋" w:eastAsia="仿宋" w:cs="仿宋"/>
                <w:color w:val="auto"/>
                <w:sz w:val="24"/>
                <w:szCs w:val="24"/>
              </w:rPr>
            </w:pPr>
          </w:p>
          <w:p w14:paraId="723FA60A">
            <w:pPr>
              <w:spacing w:line="247" w:lineRule="auto"/>
              <w:rPr>
                <w:rFonts w:hint="eastAsia" w:ascii="仿宋" w:hAnsi="仿宋" w:eastAsia="仿宋" w:cs="仿宋"/>
                <w:color w:val="auto"/>
                <w:sz w:val="24"/>
                <w:szCs w:val="24"/>
              </w:rPr>
            </w:pPr>
          </w:p>
          <w:p w14:paraId="283260E3">
            <w:pPr>
              <w:spacing w:before="69" w:line="188" w:lineRule="auto"/>
              <w:ind w:left="586"/>
              <w:rPr>
                <w:rFonts w:hint="eastAsia" w:ascii="仿宋" w:hAnsi="仿宋" w:eastAsia="仿宋" w:cs="仿宋"/>
                <w:color w:val="auto"/>
                <w:sz w:val="24"/>
                <w:szCs w:val="24"/>
              </w:rPr>
            </w:pPr>
            <w:r>
              <w:rPr>
                <w:rFonts w:hint="eastAsia" w:ascii="仿宋" w:hAnsi="仿宋" w:eastAsia="仿宋" w:cs="仿宋"/>
                <w:color w:val="auto"/>
                <w:spacing w:val="-15"/>
                <w:sz w:val="24"/>
                <w:szCs w:val="24"/>
              </w:rPr>
              <w:t>12</w:t>
            </w:r>
          </w:p>
        </w:tc>
        <w:tc>
          <w:tcPr>
            <w:tcW w:w="7353" w:type="dxa"/>
            <w:tcBorders>
              <w:right w:val="single" w:color="000000" w:sz="10" w:space="0"/>
            </w:tcBorders>
            <w:vAlign w:val="top"/>
          </w:tcPr>
          <w:p w14:paraId="1D1936BF">
            <w:pPr>
              <w:pStyle w:val="34"/>
              <w:spacing w:before="39" w:line="240" w:lineRule="auto"/>
              <w:ind w:left="29"/>
              <w:rPr>
                <w:rFonts w:hint="default" w:ascii="仿宋" w:hAnsi="仿宋" w:eastAsia="仿宋" w:cs="仿宋"/>
                <w:color w:val="auto"/>
                <w:spacing w:val="-4"/>
                <w:position w:val="16"/>
                <w:lang w:val="en-US" w:eastAsia="zh-CN"/>
              </w:rPr>
            </w:pPr>
            <w:r>
              <w:rPr>
                <w:rFonts w:hint="eastAsia" w:ascii="仿宋" w:hAnsi="仿宋" w:eastAsia="仿宋" w:cs="仿宋"/>
                <w:color w:val="auto"/>
                <w:spacing w:val="-3"/>
                <w:position w:val="16"/>
              </w:rPr>
              <w:t xml:space="preserve">投标保证金形式： ☑保函 </w:t>
            </w:r>
            <w:r>
              <w:rPr>
                <w:rFonts w:hint="eastAsia" w:cs="仿宋"/>
                <w:color w:val="auto"/>
                <w:spacing w:val="-3"/>
                <w:position w:val="16"/>
                <w:lang w:eastAsia="zh-CN"/>
              </w:rPr>
              <w:t>☑</w:t>
            </w:r>
            <w:r>
              <w:rPr>
                <w:rFonts w:hint="eastAsia" w:ascii="仿宋" w:hAnsi="仿宋" w:eastAsia="仿宋" w:cs="仿宋"/>
                <w:color w:val="auto"/>
                <w:spacing w:val="-3"/>
                <w:position w:val="16"/>
              </w:rPr>
              <w:t xml:space="preserve">电汇 </w:t>
            </w:r>
            <w:r>
              <w:rPr>
                <w:rFonts w:hint="eastAsia" w:cs="仿宋"/>
                <w:color w:val="auto"/>
                <w:spacing w:val="-3"/>
                <w:position w:val="16"/>
                <w:lang w:eastAsia="zh-CN"/>
              </w:rPr>
              <w:t>☑</w:t>
            </w:r>
            <w:r>
              <w:rPr>
                <w:rFonts w:hint="eastAsia" w:ascii="仿宋" w:hAnsi="仿宋" w:eastAsia="仿宋" w:cs="仿宋"/>
                <w:color w:val="auto"/>
                <w:spacing w:val="-3"/>
                <w:position w:val="16"/>
                <w:lang w:val="en-US" w:eastAsia="zh-CN"/>
              </w:rPr>
              <w:t>支票</w:t>
            </w:r>
            <w:r>
              <w:rPr>
                <w:rFonts w:hint="eastAsia" w:ascii="仿宋" w:hAnsi="仿宋" w:eastAsia="仿宋" w:cs="仿宋"/>
                <w:color w:val="auto"/>
                <w:spacing w:val="-3"/>
                <w:position w:val="16"/>
              </w:rPr>
              <w:t xml:space="preserve"> </w:t>
            </w:r>
            <w:r>
              <w:rPr>
                <w:rFonts w:hint="eastAsia" w:cs="仿宋"/>
                <w:color w:val="auto"/>
                <w:spacing w:val="-3"/>
                <w:position w:val="16"/>
                <w:lang w:eastAsia="zh-CN"/>
              </w:rPr>
              <w:t>☑</w:t>
            </w:r>
            <w:r>
              <w:rPr>
                <w:rFonts w:hint="eastAsia" w:ascii="仿宋" w:hAnsi="仿宋" w:eastAsia="仿宋" w:cs="仿宋"/>
                <w:color w:val="auto"/>
                <w:spacing w:val="-3"/>
                <w:position w:val="16"/>
              </w:rPr>
              <w:t xml:space="preserve">  企业账户网银汇款（</w:t>
            </w:r>
            <w:r>
              <w:rPr>
                <w:rFonts w:hint="eastAsia" w:cs="仿宋"/>
                <w:color w:val="auto"/>
                <w:spacing w:val="-3"/>
                <w:position w:val="16"/>
                <w:lang w:val="en-US" w:eastAsia="zh-CN"/>
              </w:rPr>
              <w:t>本项目允许的其他形式）</w:t>
            </w:r>
          </w:p>
          <w:p w14:paraId="2BCB141E">
            <w:pPr>
              <w:pStyle w:val="34"/>
              <w:spacing w:before="177" w:line="240" w:lineRule="auto"/>
              <w:ind w:left="30"/>
              <w:rPr>
                <w:rFonts w:hint="eastAsia" w:cs="仿宋"/>
                <w:color w:val="auto"/>
                <w:spacing w:val="-1"/>
                <w:position w:val="17"/>
                <w:sz w:val="24"/>
                <w:szCs w:val="24"/>
                <w:lang w:val="en-US" w:eastAsia="zh-CN"/>
              </w:rPr>
            </w:pPr>
            <w:r>
              <w:rPr>
                <w:rFonts w:hint="eastAsia" w:ascii="仿宋" w:hAnsi="仿宋" w:eastAsia="仿宋" w:cs="仿宋"/>
                <w:color w:val="auto"/>
                <w:spacing w:val="-1"/>
                <w:position w:val="17"/>
                <w:sz w:val="24"/>
                <w:szCs w:val="24"/>
              </w:rPr>
              <w:t>保证金数额：</w:t>
            </w:r>
            <w:r>
              <w:rPr>
                <w:rFonts w:hint="eastAsia" w:cs="仿宋"/>
                <w:color w:val="auto"/>
                <w:spacing w:val="-1"/>
                <w:position w:val="17"/>
                <w:sz w:val="24"/>
                <w:szCs w:val="24"/>
                <w:lang w:val="en-US" w:eastAsia="zh-CN"/>
              </w:rPr>
              <w:t>14000.00元；</w:t>
            </w:r>
          </w:p>
          <w:p w14:paraId="6A523D37">
            <w:pPr>
              <w:pStyle w:val="34"/>
              <w:spacing w:before="177" w:line="240" w:lineRule="auto"/>
              <w:rPr>
                <w:rFonts w:hint="default" w:cs="仿宋"/>
                <w:color w:val="auto"/>
                <w:spacing w:val="-1"/>
                <w:position w:val="17"/>
                <w:sz w:val="24"/>
                <w:szCs w:val="24"/>
                <w:lang w:val="en-US" w:eastAsia="zh-CN"/>
              </w:rPr>
            </w:pPr>
            <w:r>
              <w:rPr>
                <w:rFonts w:hint="eastAsia" w:cs="仿宋"/>
                <w:color w:val="auto"/>
                <w:spacing w:val="-1"/>
                <w:position w:val="17"/>
                <w:sz w:val="24"/>
                <w:szCs w:val="24"/>
                <w:lang w:val="en-US" w:eastAsia="zh-CN"/>
              </w:rPr>
              <w:t>以上保证金收取按照政府采购法规定2%以内计算</w:t>
            </w:r>
          </w:p>
          <w:p w14:paraId="3F99F658">
            <w:pPr>
              <w:pStyle w:val="34"/>
              <w:spacing w:before="180" w:line="221" w:lineRule="auto"/>
              <w:ind w:left="29"/>
              <w:rPr>
                <w:rFonts w:hint="eastAsia" w:ascii="仿宋" w:hAnsi="仿宋" w:eastAsia="仿宋" w:cs="仿宋"/>
                <w:color w:val="auto"/>
                <w:sz w:val="24"/>
                <w:szCs w:val="24"/>
                <w:lang w:eastAsia="zh-CN"/>
              </w:rPr>
            </w:pPr>
            <w:r>
              <w:rPr>
                <w:rFonts w:hint="eastAsia" w:cs="仿宋"/>
                <w:b/>
                <w:bCs/>
                <w:color w:val="auto"/>
                <w:spacing w:val="-3"/>
                <w:sz w:val="24"/>
                <w:szCs w:val="24"/>
                <w:lang w:val="en-US" w:eastAsia="zh-CN"/>
              </w:rPr>
              <w:t>投标保</w:t>
            </w:r>
            <w:r>
              <w:rPr>
                <w:rFonts w:hint="eastAsia" w:ascii="仿宋" w:hAnsi="仿宋" w:eastAsia="仿宋" w:cs="仿宋"/>
                <w:b/>
                <w:bCs/>
                <w:color w:val="auto"/>
                <w:spacing w:val="-3"/>
                <w:sz w:val="24"/>
                <w:szCs w:val="24"/>
              </w:rPr>
              <w:t>证金收款单位名称：</w:t>
            </w:r>
            <w:r>
              <w:rPr>
                <w:rFonts w:hint="eastAsia" w:cs="仿宋"/>
                <w:b/>
                <w:bCs/>
                <w:color w:val="auto"/>
                <w:spacing w:val="-3"/>
                <w:sz w:val="24"/>
                <w:szCs w:val="24"/>
                <w:lang w:eastAsia="zh-CN"/>
              </w:rPr>
              <w:t>新疆卓辉工程项目管理有限公司</w:t>
            </w:r>
          </w:p>
          <w:p w14:paraId="35669FB2">
            <w:pPr>
              <w:pStyle w:val="34"/>
              <w:spacing w:before="180" w:line="221" w:lineRule="auto"/>
              <w:ind w:left="29"/>
              <w:rPr>
                <w:rFonts w:hint="eastAsia" w:cs="仿宋"/>
                <w:b/>
                <w:bCs/>
                <w:color w:val="auto"/>
                <w:spacing w:val="-3"/>
                <w:sz w:val="24"/>
                <w:szCs w:val="24"/>
                <w:lang w:eastAsia="zh-CN"/>
              </w:rPr>
            </w:pPr>
            <w:r>
              <w:rPr>
                <w:rFonts w:hint="eastAsia" w:cs="仿宋"/>
                <w:b/>
                <w:bCs/>
                <w:color w:val="auto"/>
                <w:spacing w:val="-3"/>
                <w:sz w:val="24"/>
                <w:szCs w:val="24"/>
                <w:lang w:eastAsia="zh-CN"/>
              </w:rPr>
              <w:t>开 户 行：新疆喀什农村商业银行股份有限公司克孜都维路支行</w:t>
            </w:r>
          </w:p>
          <w:p w14:paraId="45F88ADE">
            <w:pPr>
              <w:pStyle w:val="34"/>
              <w:spacing w:before="180" w:line="221" w:lineRule="auto"/>
              <w:ind w:left="29"/>
              <w:rPr>
                <w:rFonts w:hint="eastAsia" w:cs="仿宋"/>
                <w:b/>
                <w:bCs/>
                <w:color w:val="0000FF"/>
                <w:spacing w:val="-3"/>
                <w:sz w:val="24"/>
                <w:szCs w:val="24"/>
                <w:lang w:eastAsia="zh-CN"/>
              </w:rPr>
            </w:pPr>
            <w:r>
              <w:rPr>
                <w:rFonts w:hint="eastAsia" w:cs="仿宋"/>
                <w:b/>
                <w:bCs/>
                <w:color w:val="0000FF"/>
                <w:spacing w:val="-3"/>
                <w:sz w:val="24"/>
                <w:szCs w:val="24"/>
                <w:lang w:eastAsia="zh-CN"/>
              </w:rPr>
              <w:t>账  号：860020512010107654679</w:t>
            </w:r>
          </w:p>
          <w:p w14:paraId="0C582617">
            <w:pPr>
              <w:pStyle w:val="34"/>
              <w:spacing w:before="180" w:line="221" w:lineRule="auto"/>
              <w:ind w:left="29"/>
              <w:rPr>
                <w:rFonts w:hint="default" w:cs="仿宋"/>
                <w:b/>
                <w:bCs/>
                <w:color w:val="0000FF"/>
                <w:spacing w:val="-3"/>
                <w:sz w:val="24"/>
                <w:szCs w:val="24"/>
                <w:lang w:val="en-US" w:eastAsia="zh-CN"/>
              </w:rPr>
            </w:pPr>
            <w:r>
              <w:rPr>
                <w:rFonts w:hint="eastAsia" w:cs="仿宋"/>
                <w:b/>
                <w:bCs/>
                <w:color w:val="0000FF"/>
                <w:spacing w:val="-3"/>
                <w:sz w:val="24"/>
                <w:szCs w:val="24"/>
                <w:lang w:val="en-US" w:eastAsia="zh-CN"/>
              </w:rPr>
              <w:t>行号：402894000052</w:t>
            </w:r>
          </w:p>
          <w:p w14:paraId="13BAB7C8">
            <w:pPr>
              <w:pStyle w:val="34"/>
              <w:spacing w:before="177" w:line="360" w:lineRule="auto"/>
              <w:ind w:left="34" w:firstLine="2"/>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1.打款时必须注明投标保证金项目名称或项目编号</w:t>
            </w:r>
            <w:r>
              <w:rPr>
                <w:rFonts w:hint="eastAsia" w:ascii="仿宋" w:hAnsi="仿宋" w:eastAsia="仿宋" w:cs="仿宋"/>
                <w:color w:val="auto"/>
                <w:spacing w:val="5"/>
                <w:sz w:val="24"/>
                <w:szCs w:val="24"/>
              </w:rPr>
              <w:t>（否则视为无效打款）。</w:t>
            </w:r>
            <w:r>
              <w:rPr>
                <w:rFonts w:hint="eastAsia" w:ascii="仿宋" w:hAnsi="仿宋" w:eastAsia="仿宋" w:cs="仿宋"/>
                <w:color w:val="auto"/>
                <w:spacing w:val="7"/>
                <w:sz w:val="24"/>
                <w:szCs w:val="24"/>
              </w:rPr>
              <w:t>到账截止时间：投标截止时间前（以到账时间为准，节假日除外）。</w:t>
            </w:r>
          </w:p>
          <w:p w14:paraId="150031FD">
            <w:pPr>
              <w:pStyle w:val="34"/>
              <w:spacing w:before="26" w:line="360" w:lineRule="auto"/>
              <w:ind w:left="26" w:right="16" w:hanging="3"/>
              <w:jc w:val="both"/>
              <w:rPr>
                <w:rFonts w:hint="eastAsia" w:ascii="仿宋" w:hAnsi="仿宋" w:eastAsia="仿宋" w:cs="仿宋"/>
                <w:color w:val="auto"/>
                <w:spacing w:val="1"/>
                <w:sz w:val="24"/>
                <w:szCs w:val="24"/>
              </w:rPr>
            </w:pPr>
            <w:r>
              <w:rPr>
                <w:rFonts w:hint="eastAsia" w:ascii="仿宋" w:hAnsi="仿宋" w:eastAsia="仿宋" w:cs="仿宋"/>
                <w:color w:val="auto"/>
                <w:spacing w:val="11"/>
                <w:sz w:val="24"/>
                <w:szCs w:val="24"/>
              </w:rPr>
              <w:t>2.打款后请联系是否到账，</w:t>
            </w:r>
            <w:r>
              <w:rPr>
                <w:rFonts w:hint="eastAsia" w:cs="仿宋"/>
                <w:color w:val="auto"/>
                <w:spacing w:val="11"/>
                <w:sz w:val="24"/>
                <w:szCs w:val="24"/>
                <w:lang w:val="en-US" w:eastAsia="zh-CN"/>
              </w:rPr>
              <w:t>投标单位需将投标保证金或投标保函放入响应文件中</w:t>
            </w:r>
            <w:r>
              <w:rPr>
                <w:rFonts w:hint="eastAsia" w:ascii="仿宋" w:hAnsi="仿宋" w:eastAsia="仿宋" w:cs="仿宋"/>
                <w:color w:val="auto"/>
                <w:spacing w:val="11"/>
                <w:sz w:val="24"/>
                <w:szCs w:val="24"/>
              </w:rPr>
              <w:t>。如因投标人自身原因打款不成功的，代理公司不承担任何</w:t>
            </w:r>
            <w:r>
              <w:rPr>
                <w:rFonts w:hint="eastAsia" w:ascii="仿宋" w:hAnsi="仿宋" w:eastAsia="仿宋" w:cs="仿宋"/>
                <w:color w:val="auto"/>
                <w:spacing w:val="1"/>
                <w:sz w:val="24"/>
                <w:szCs w:val="24"/>
              </w:rPr>
              <w:t>责任。</w:t>
            </w:r>
          </w:p>
          <w:p w14:paraId="7906CB0B">
            <w:pPr>
              <w:pStyle w:val="34"/>
              <w:numPr>
                <w:ilvl w:val="0"/>
                <w:numId w:val="0"/>
              </w:numPr>
              <w:spacing w:before="22" w:line="360" w:lineRule="auto"/>
              <w:ind w:left="20" w:leftChars="0" w:right="16" w:rightChars="0"/>
              <w:jc w:val="both"/>
              <w:rPr>
                <w:rFonts w:hint="eastAsia" w:ascii="宋体" w:hAnsi="宋体" w:eastAsia="宋体" w:cs="宋体"/>
                <w:b/>
                <w:bCs/>
                <w:color w:val="auto"/>
                <w:kern w:val="2"/>
                <w:sz w:val="20"/>
                <w:szCs w:val="20"/>
                <w:u w:val="single"/>
                <w:lang w:val="en-US" w:eastAsia="zh-CN" w:bidi="ar-SA"/>
              </w:rPr>
            </w:pPr>
            <w:r>
              <w:rPr>
                <w:rFonts w:hint="eastAsia" w:ascii="宋体" w:hAnsi="宋体" w:eastAsia="宋体" w:cs="宋体"/>
                <w:b/>
                <w:bCs/>
                <w:color w:val="auto"/>
                <w:kern w:val="2"/>
                <w:sz w:val="20"/>
                <w:szCs w:val="20"/>
                <w:u w:val="single"/>
                <w:lang w:val="en-US" w:eastAsia="zh-CN" w:bidi="ar-SA"/>
              </w:rPr>
              <w:t>3、根据《关于在政府采购活动中进一步推动开展信用担保工作的通知》，鼓励使用电子保函。</w:t>
            </w:r>
          </w:p>
          <w:p w14:paraId="1404FA2C">
            <w:pPr>
              <w:pStyle w:val="34"/>
              <w:spacing w:before="26" w:line="360" w:lineRule="auto"/>
              <w:ind w:left="26" w:right="16" w:hanging="3"/>
              <w:jc w:val="both"/>
              <w:rPr>
                <w:rFonts w:hint="eastAsia" w:ascii="仿宋" w:hAnsi="仿宋" w:eastAsia="仿宋" w:cs="仿宋"/>
                <w:color w:val="auto"/>
                <w:spacing w:val="11"/>
                <w:sz w:val="24"/>
                <w:szCs w:val="24"/>
                <w:lang w:eastAsia="zh-CN"/>
              </w:rPr>
            </w:pPr>
            <w:r>
              <w:rPr>
                <w:rFonts w:hint="eastAsia" w:ascii="宋体" w:hAnsi="宋体" w:eastAsia="宋体" w:cs="宋体"/>
                <w:color w:val="auto"/>
                <w:kern w:val="2"/>
                <w:sz w:val="20"/>
                <w:szCs w:val="20"/>
                <w:lang w:val="en-US" w:eastAsia="zh-CN" w:bidi="ar-SA"/>
              </w:rPr>
              <w:t>4</w:t>
            </w:r>
            <w:r>
              <w:rPr>
                <w:rFonts w:hint="eastAsia" w:ascii="仿宋" w:hAnsi="仿宋" w:eastAsia="仿宋" w:cs="仿宋"/>
                <w:color w:val="auto"/>
                <w:spacing w:val="11"/>
                <w:sz w:val="24"/>
                <w:szCs w:val="24"/>
                <w:lang w:val="en-US" w:eastAsia="zh-CN"/>
              </w:rPr>
              <w:t>、使用保函的，保函有效期不得低于投标有效期。</w:t>
            </w:r>
          </w:p>
          <w:p w14:paraId="50B611A2">
            <w:pPr>
              <w:pStyle w:val="34"/>
              <w:spacing w:before="26" w:line="360" w:lineRule="auto"/>
              <w:ind w:left="26" w:right="16" w:hanging="3"/>
              <w:jc w:val="both"/>
              <w:rPr>
                <w:rFonts w:hint="eastAsia" w:ascii="仿宋" w:hAnsi="仿宋" w:eastAsia="仿宋" w:cs="仿宋"/>
                <w:color w:val="auto"/>
                <w:spacing w:val="11"/>
                <w:sz w:val="24"/>
                <w:szCs w:val="24"/>
                <w:lang w:eastAsia="zh-CN"/>
              </w:rPr>
            </w:pPr>
            <w:r>
              <w:rPr>
                <w:rFonts w:hint="eastAsia" w:ascii="仿宋" w:hAnsi="仿宋" w:eastAsia="仿宋" w:cs="仿宋"/>
                <w:color w:val="auto"/>
                <w:spacing w:val="11"/>
                <w:sz w:val="24"/>
                <w:szCs w:val="24"/>
                <w:lang w:eastAsia="zh-CN"/>
              </w:rPr>
              <w:t>本项目接受电子（商业保函、政采云电子保函）均可</w:t>
            </w:r>
          </w:p>
          <w:p w14:paraId="63490CA9">
            <w:pPr>
              <w:pStyle w:val="34"/>
              <w:spacing w:before="26" w:line="360" w:lineRule="auto"/>
              <w:ind w:left="26" w:right="16" w:hanging="3"/>
              <w:jc w:val="both"/>
              <w:rPr>
                <w:rFonts w:hint="eastAsia" w:ascii="仿宋" w:hAnsi="仿宋" w:eastAsia="仿宋" w:cs="仿宋"/>
                <w:color w:val="auto"/>
                <w:spacing w:val="11"/>
                <w:sz w:val="24"/>
                <w:szCs w:val="24"/>
                <w:lang w:eastAsia="zh-CN"/>
              </w:rPr>
            </w:pPr>
            <w:r>
              <w:rPr>
                <w:rFonts w:hint="eastAsia" w:cs="仿宋"/>
                <w:color w:val="auto"/>
                <w:spacing w:val="11"/>
                <w:sz w:val="24"/>
                <w:szCs w:val="24"/>
                <w:lang w:val="en-US" w:eastAsia="zh-CN"/>
              </w:rPr>
              <w:t>5</w:t>
            </w:r>
            <w:r>
              <w:rPr>
                <w:rFonts w:hint="eastAsia" w:ascii="仿宋" w:hAnsi="仿宋" w:eastAsia="仿宋" w:cs="仿宋"/>
                <w:color w:val="auto"/>
                <w:spacing w:val="11"/>
                <w:sz w:val="24"/>
                <w:szCs w:val="24"/>
                <w:lang w:eastAsia="zh-CN"/>
              </w:rPr>
              <w:t>.政采云电子保函须知</w:t>
            </w:r>
          </w:p>
          <w:p w14:paraId="5BFAA4E5">
            <w:pPr>
              <w:pStyle w:val="34"/>
              <w:spacing w:before="26" w:line="360" w:lineRule="auto"/>
              <w:ind w:left="26" w:right="16" w:hanging="3"/>
              <w:jc w:val="both"/>
              <w:rPr>
                <w:rFonts w:hint="eastAsia" w:ascii="仿宋" w:hAnsi="仿宋" w:eastAsia="仿宋" w:cs="仿宋"/>
                <w:color w:val="auto"/>
                <w:spacing w:val="11"/>
                <w:sz w:val="24"/>
                <w:szCs w:val="24"/>
                <w:lang w:eastAsia="zh-CN"/>
              </w:rPr>
            </w:pPr>
            <w:r>
              <w:rPr>
                <w:rFonts w:hint="eastAsia" w:cs="仿宋"/>
                <w:color w:val="auto"/>
                <w:spacing w:val="11"/>
                <w:sz w:val="24"/>
                <w:szCs w:val="24"/>
                <w:lang w:val="en-US" w:eastAsia="zh-CN"/>
              </w:rPr>
              <w:t>5</w:t>
            </w:r>
            <w:r>
              <w:rPr>
                <w:rFonts w:hint="eastAsia" w:ascii="仿宋" w:hAnsi="仿宋" w:eastAsia="仿宋" w:cs="仿宋"/>
                <w:color w:val="auto"/>
                <w:spacing w:val="11"/>
                <w:sz w:val="24"/>
                <w:szCs w:val="24"/>
                <w:lang w:eastAsia="zh-CN"/>
              </w:rPr>
              <w:t>.1政采云电子保函形式缴纳投标保证金，在线完成保函的申请、审核、开票、出函等环节；</w:t>
            </w:r>
          </w:p>
          <w:p w14:paraId="3571CE7A">
            <w:pPr>
              <w:pStyle w:val="34"/>
              <w:spacing w:before="26" w:line="360" w:lineRule="auto"/>
              <w:ind w:left="26" w:right="16" w:hanging="3"/>
              <w:jc w:val="both"/>
              <w:rPr>
                <w:rFonts w:hint="eastAsia" w:ascii="仿宋" w:hAnsi="仿宋" w:eastAsia="仿宋" w:cs="仿宋"/>
                <w:color w:val="auto"/>
                <w:spacing w:val="11"/>
                <w:sz w:val="24"/>
                <w:szCs w:val="24"/>
                <w:lang w:eastAsia="zh-CN"/>
              </w:rPr>
            </w:pPr>
            <w:r>
              <w:rPr>
                <w:rFonts w:hint="eastAsia" w:cs="仿宋"/>
                <w:color w:val="auto"/>
                <w:spacing w:val="11"/>
                <w:sz w:val="24"/>
                <w:szCs w:val="24"/>
                <w:lang w:val="en-US" w:eastAsia="zh-CN"/>
              </w:rPr>
              <w:t>5</w:t>
            </w:r>
            <w:r>
              <w:rPr>
                <w:rFonts w:hint="eastAsia" w:ascii="仿宋" w:hAnsi="仿宋" w:eastAsia="仿宋" w:cs="仿宋"/>
                <w:color w:val="auto"/>
                <w:spacing w:val="11"/>
                <w:sz w:val="24"/>
                <w:szCs w:val="24"/>
                <w:lang w:eastAsia="zh-CN"/>
              </w:rPr>
              <w:t>.2如采用政采云电子保函形式，可按照以下形式进行在线申请，电子保函申请链接（https://jinrong.zcygov.cn/finance/letter/product/detail?id=30&amp;source=41），如遇问题可拨打客服电话：4009039583；</w:t>
            </w:r>
          </w:p>
          <w:p w14:paraId="03F7DEF2">
            <w:pPr>
              <w:pStyle w:val="34"/>
              <w:spacing w:before="26" w:line="360" w:lineRule="auto"/>
              <w:ind w:left="26" w:right="16" w:hanging="3"/>
              <w:jc w:val="both"/>
              <w:rPr>
                <w:rFonts w:hint="eastAsia" w:ascii="仿宋" w:hAnsi="仿宋" w:eastAsia="仿宋" w:cs="仿宋"/>
                <w:color w:val="auto"/>
                <w:spacing w:val="1"/>
                <w:sz w:val="24"/>
                <w:szCs w:val="24"/>
              </w:rPr>
            </w:pPr>
            <w:r>
              <w:rPr>
                <w:rFonts w:hint="eastAsia" w:cs="仿宋"/>
                <w:color w:val="auto"/>
                <w:spacing w:val="11"/>
                <w:sz w:val="24"/>
                <w:szCs w:val="24"/>
                <w:lang w:val="en-US" w:eastAsia="zh-CN"/>
              </w:rPr>
              <w:t>5</w:t>
            </w:r>
            <w:r>
              <w:rPr>
                <w:rFonts w:hint="eastAsia" w:ascii="仿宋" w:hAnsi="仿宋" w:eastAsia="仿宋" w:cs="仿宋"/>
                <w:color w:val="auto"/>
                <w:spacing w:val="11"/>
                <w:sz w:val="24"/>
                <w:szCs w:val="24"/>
                <w:lang w:val="en-US" w:eastAsia="zh-CN"/>
              </w:rPr>
              <w:t>.3将保函制作到电子</w:t>
            </w:r>
            <w:r>
              <w:rPr>
                <w:rFonts w:hint="eastAsia" w:cs="仿宋"/>
                <w:color w:val="auto"/>
                <w:spacing w:val="11"/>
                <w:sz w:val="24"/>
                <w:szCs w:val="24"/>
                <w:lang w:val="en-US" w:eastAsia="zh-CN"/>
              </w:rPr>
              <w:t>响应文件</w:t>
            </w:r>
            <w:r>
              <w:rPr>
                <w:rFonts w:hint="eastAsia" w:ascii="仿宋" w:hAnsi="仿宋" w:eastAsia="仿宋" w:cs="仿宋"/>
                <w:color w:val="auto"/>
                <w:spacing w:val="11"/>
                <w:sz w:val="24"/>
                <w:szCs w:val="24"/>
                <w:lang w:val="en-US" w:eastAsia="zh-CN"/>
              </w:rPr>
              <w:t>即可。</w:t>
            </w:r>
          </w:p>
          <w:p w14:paraId="58BEAA49">
            <w:pPr>
              <w:pStyle w:val="34"/>
              <w:spacing w:before="20" w:line="360" w:lineRule="auto"/>
              <w:ind w:left="28" w:right="19" w:hanging="3"/>
              <w:rPr>
                <w:rFonts w:hint="eastAsia" w:ascii="仿宋" w:hAnsi="仿宋" w:eastAsia="仿宋" w:cs="仿宋"/>
                <w:color w:val="auto"/>
                <w:sz w:val="24"/>
                <w:szCs w:val="24"/>
              </w:rPr>
            </w:pPr>
            <w:r>
              <w:rPr>
                <w:rFonts w:hint="eastAsia" w:cs="仿宋"/>
                <w:color w:val="auto"/>
                <w:spacing w:val="9"/>
                <w:sz w:val="24"/>
                <w:szCs w:val="24"/>
                <w:lang w:val="en-US" w:eastAsia="zh-CN"/>
              </w:rPr>
              <w:t>6</w:t>
            </w:r>
            <w:r>
              <w:rPr>
                <w:rFonts w:hint="eastAsia" w:ascii="仿宋" w:hAnsi="仿宋" w:eastAsia="仿宋" w:cs="仿宋"/>
                <w:color w:val="auto"/>
                <w:spacing w:val="9"/>
                <w:sz w:val="24"/>
                <w:szCs w:val="24"/>
              </w:rPr>
              <w:t>.</w:t>
            </w:r>
            <w:r>
              <w:rPr>
                <w:rFonts w:hint="eastAsia" w:ascii="仿宋" w:hAnsi="仿宋" w:eastAsia="仿宋" w:cs="仿宋"/>
                <w:color w:val="auto"/>
                <w:spacing w:val="-56"/>
                <w:sz w:val="24"/>
                <w:szCs w:val="24"/>
              </w:rPr>
              <w:t xml:space="preserve"> </w:t>
            </w:r>
            <w:r>
              <w:rPr>
                <w:rFonts w:hint="eastAsia" w:ascii="仿宋" w:hAnsi="仿宋" w:eastAsia="仿宋" w:cs="仿宋"/>
                <w:color w:val="auto"/>
                <w:spacing w:val="9"/>
                <w:sz w:val="24"/>
                <w:szCs w:val="24"/>
              </w:rPr>
              <w:t>中标人应在与采购人签订合同之日起</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9"/>
                <w:sz w:val="24"/>
                <w:szCs w:val="24"/>
              </w:rPr>
              <w:t>5</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9"/>
                <w:sz w:val="24"/>
                <w:szCs w:val="24"/>
              </w:rPr>
              <w:t>个工作日内</w:t>
            </w:r>
            <w:r>
              <w:rPr>
                <w:rFonts w:hint="eastAsia" w:ascii="仿宋" w:hAnsi="仿宋" w:eastAsia="仿宋" w:cs="仿宋"/>
                <w:color w:val="auto"/>
                <w:spacing w:val="8"/>
                <w:sz w:val="24"/>
                <w:szCs w:val="24"/>
              </w:rPr>
              <w:t>，保证金收受机构根</w:t>
            </w:r>
            <w:r>
              <w:rPr>
                <w:rFonts w:hint="eastAsia" w:ascii="仿宋" w:hAnsi="仿宋" w:eastAsia="仿宋" w:cs="仿宋"/>
                <w:color w:val="auto"/>
                <w:spacing w:val="9"/>
                <w:sz w:val="24"/>
                <w:szCs w:val="24"/>
              </w:rPr>
              <w:t>据中标人提供的打款凭证及时办理投标保证金无息退还手续。</w:t>
            </w:r>
          </w:p>
          <w:p w14:paraId="671E79AF">
            <w:pPr>
              <w:pStyle w:val="34"/>
              <w:spacing w:before="22" w:line="360" w:lineRule="auto"/>
              <w:ind w:left="28" w:right="16" w:hanging="8"/>
              <w:jc w:val="both"/>
              <w:rPr>
                <w:rFonts w:hint="eastAsia" w:ascii="仿宋" w:hAnsi="仿宋" w:eastAsia="仿宋" w:cs="仿宋"/>
                <w:color w:val="auto"/>
                <w:spacing w:val="8"/>
                <w:sz w:val="24"/>
                <w:szCs w:val="24"/>
                <w:lang w:val="en-US" w:eastAsia="zh-CN"/>
              </w:rPr>
            </w:pPr>
            <w:r>
              <w:rPr>
                <w:rFonts w:hint="eastAsia" w:cs="仿宋"/>
                <w:color w:val="auto"/>
                <w:spacing w:val="11"/>
                <w:sz w:val="24"/>
                <w:szCs w:val="24"/>
                <w:lang w:val="en-US" w:eastAsia="zh-CN"/>
              </w:rPr>
              <w:t>7</w:t>
            </w:r>
            <w:r>
              <w:rPr>
                <w:rFonts w:hint="eastAsia" w:ascii="仿宋" w:hAnsi="仿宋" w:eastAsia="仿宋" w:cs="仿宋"/>
                <w:color w:val="auto"/>
                <w:spacing w:val="11"/>
                <w:sz w:val="24"/>
                <w:szCs w:val="24"/>
              </w:rPr>
              <w:t>.未中标投标人的投标保证金将在中标通知书发出之日暨中标结果公告公</w:t>
            </w:r>
            <w:r>
              <w:rPr>
                <w:rFonts w:hint="eastAsia" w:ascii="仿宋" w:hAnsi="仿宋" w:eastAsia="仿宋" w:cs="仿宋"/>
                <w:color w:val="auto"/>
                <w:spacing w:val="10"/>
                <w:sz w:val="24"/>
                <w:szCs w:val="24"/>
              </w:rPr>
              <w:t>布之日起</w:t>
            </w:r>
            <w:r>
              <w:rPr>
                <w:rFonts w:hint="eastAsia" w:ascii="仿宋" w:hAnsi="仿宋" w:eastAsia="仿宋" w:cs="仿宋"/>
                <w:color w:val="auto"/>
                <w:spacing w:val="-25"/>
                <w:sz w:val="24"/>
                <w:szCs w:val="24"/>
              </w:rPr>
              <w:t xml:space="preserve"> </w:t>
            </w:r>
            <w:r>
              <w:rPr>
                <w:rFonts w:hint="eastAsia" w:ascii="仿宋" w:hAnsi="仿宋" w:eastAsia="仿宋" w:cs="仿宋"/>
                <w:color w:val="auto"/>
                <w:spacing w:val="10"/>
                <w:sz w:val="24"/>
                <w:szCs w:val="24"/>
              </w:rPr>
              <w:t>5</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10"/>
                <w:sz w:val="24"/>
                <w:szCs w:val="24"/>
              </w:rPr>
              <w:t>个工作日内无息退还，保证金收受机构根据未中标人提供的打</w:t>
            </w:r>
            <w:r>
              <w:rPr>
                <w:rFonts w:hint="eastAsia" w:ascii="仿宋" w:hAnsi="仿宋" w:eastAsia="仿宋" w:cs="仿宋"/>
                <w:color w:val="auto"/>
                <w:spacing w:val="8"/>
                <w:sz w:val="24"/>
                <w:szCs w:val="24"/>
              </w:rPr>
              <w:t>款凭证及时办理退还投标保证金手续。</w:t>
            </w:r>
          </w:p>
        </w:tc>
      </w:tr>
      <w:tr w14:paraId="00D8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C938178">
            <w:pPr>
              <w:spacing w:before="99" w:line="188" w:lineRule="auto"/>
              <w:ind w:left="586"/>
              <w:rPr>
                <w:rFonts w:hint="eastAsia" w:ascii="仿宋" w:hAnsi="仿宋" w:eastAsia="仿宋" w:cs="仿宋"/>
                <w:color w:val="auto"/>
                <w:sz w:val="24"/>
                <w:szCs w:val="24"/>
              </w:rPr>
            </w:pPr>
            <w:r>
              <w:rPr>
                <w:rFonts w:hint="eastAsia" w:ascii="仿宋" w:hAnsi="仿宋" w:eastAsia="仿宋" w:cs="仿宋"/>
                <w:color w:val="auto"/>
                <w:spacing w:val="-8"/>
                <w:sz w:val="24"/>
                <w:szCs w:val="24"/>
              </w:rPr>
              <w:t>13.1</w:t>
            </w:r>
          </w:p>
        </w:tc>
        <w:tc>
          <w:tcPr>
            <w:tcW w:w="7353" w:type="dxa"/>
            <w:tcBorders>
              <w:right w:val="single" w:color="000000" w:sz="10" w:space="0"/>
            </w:tcBorders>
            <w:vAlign w:val="top"/>
          </w:tcPr>
          <w:p w14:paraId="54FFDA58">
            <w:pPr>
              <w:pStyle w:val="34"/>
              <w:spacing w:before="50" w:line="222" w:lineRule="auto"/>
              <w:ind w:left="29"/>
              <w:rPr>
                <w:rFonts w:hint="eastAsia" w:ascii="仿宋" w:hAnsi="仿宋" w:eastAsia="仿宋" w:cs="仿宋"/>
                <w:color w:val="auto"/>
                <w:sz w:val="24"/>
                <w:szCs w:val="24"/>
              </w:rPr>
            </w:pPr>
            <w:r>
              <w:rPr>
                <w:rFonts w:hint="eastAsia" w:ascii="仿宋" w:hAnsi="仿宋" w:eastAsia="仿宋" w:cs="仿宋"/>
                <w:color w:val="auto"/>
                <w:spacing w:val="-6"/>
                <w:sz w:val="24"/>
                <w:szCs w:val="24"/>
              </w:rPr>
              <w:t>投标有效期：</w:t>
            </w:r>
            <w:r>
              <w:rPr>
                <w:rFonts w:hint="eastAsia" w:ascii="仿宋" w:hAnsi="仿宋" w:eastAsia="仿宋" w:cs="仿宋"/>
                <w:color w:val="auto"/>
                <w:spacing w:val="-6"/>
                <w:sz w:val="24"/>
                <w:szCs w:val="24"/>
                <w:u w:val="single" w:color="auto"/>
              </w:rPr>
              <w:t xml:space="preserve">    </w:t>
            </w:r>
            <w:r>
              <w:rPr>
                <w:rFonts w:hint="eastAsia" w:cs="仿宋"/>
                <w:color w:val="auto"/>
                <w:spacing w:val="-6"/>
                <w:sz w:val="24"/>
                <w:szCs w:val="24"/>
                <w:u w:val="single" w:color="auto"/>
                <w:lang w:val="en-US" w:eastAsia="zh-CN"/>
              </w:rPr>
              <w:t>9</w:t>
            </w:r>
            <w:r>
              <w:rPr>
                <w:rFonts w:hint="eastAsia" w:ascii="仿宋" w:hAnsi="仿宋" w:eastAsia="仿宋" w:cs="仿宋"/>
                <w:color w:val="auto"/>
                <w:spacing w:val="-6"/>
                <w:sz w:val="24"/>
                <w:szCs w:val="24"/>
                <w:u w:val="single" w:color="auto"/>
              </w:rPr>
              <w:t>0</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6"/>
                <w:sz w:val="24"/>
                <w:szCs w:val="24"/>
              </w:rPr>
              <w:t>日历日</w:t>
            </w:r>
          </w:p>
        </w:tc>
      </w:tr>
      <w:tr w14:paraId="05766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396" w:type="dxa"/>
            <w:tcBorders>
              <w:left w:val="single" w:color="000000" w:sz="10" w:space="0"/>
            </w:tcBorders>
            <w:vAlign w:val="top"/>
          </w:tcPr>
          <w:p w14:paraId="0F4E0FC1">
            <w:pPr>
              <w:spacing w:line="261" w:lineRule="auto"/>
              <w:rPr>
                <w:rFonts w:hint="eastAsia" w:ascii="仿宋" w:hAnsi="仿宋" w:eastAsia="仿宋" w:cs="仿宋"/>
                <w:color w:val="auto"/>
                <w:sz w:val="24"/>
                <w:szCs w:val="24"/>
              </w:rPr>
            </w:pPr>
          </w:p>
          <w:p w14:paraId="6465B8A8">
            <w:pPr>
              <w:spacing w:line="261" w:lineRule="auto"/>
              <w:rPr>
                <w:rFonts w:hint="eastAsia" w:ascii="仿宋" w:hAnsi="仿宋" w:eastAsia="仿宋" w:cs="仿宋"/>
                <w:color w:val="auto"/>
                <w:sz w:val="24"/>
                <w:szCs w:val="24"/>
              </w:rPr>
            </w:pPr>
          </w:p>
          <w:p w14:paraId="243402DA">
            <w:pPr>
              <w:spacing w:line="261" w:lineRule="auto"/>
              <w:rPr>
                <w:rFonts w:hint="eastAsia" w:ascii="仿宋" w:hAnsi="仿宋" w:eastAsia="仿宋" w:cs="仿宋"/>
                <w:color w:val="auto"/>
                <w:sz w:val="24"/>
                <w:szCs w:val="24"/>
              </w:rPr>
            </w:pPr>
          </w:p>
          <w:p w14:paraId="116D7151">
            <w:pPr>
              <w:spacing w:line="261" w:lineRule="auto"/>
              <w:rPr>
                <w:rFonts w:hint="eastAsia" w:ascii="仿宋" w:hAnsi="仿宋" w:eastAsia="仿宋" w:cs="仿宋"/>
                <w:color w:val="auto"/>
                <w:sz w:val="24"/>
                <w:szCs w:val="24"/>
              </w:rPr>
            </w:pPr>
          </w:p>
          <w:p w14:paraId="7B9B7A0E">
            <w:pPr>
              <w:spacing w:line="262" w:lineRule="auto"/>
              <w:rPr>
                <w:rFonts w:hint="eastAsia" w:ascii="仿宋" w:hAnsi="仿宋" w:eastAsia="仿宋" w:cs="仿宋"/>
                <w:color w:val="auto"/>
                <w:sz w:val="24"/>
                <w:szCs w:val="24"/>
              </w:rPr>
            </w:pPr>
          </w:p>
          <w:p w14:paraId="2F238F66">
            <w:pPr>
              <w:spacing w:line="262" w:lineRule="auto"/>
              <w:rPr>
                <w:rFonts w:hint="eastAsia" w:ascii="仿宋" w:hAnsi="仿宋" w:eastAsia="仿宋" w:cs="仿宋"/>
                <w:color w:val="auto"/>
                <w:sz w:val="24"/>
                <w:szCs w:val="24"/>
              </w:rPr>
            </w:pPr>
          </w:p>
          <w:p w14:paraId="6EEC64BE">
            <w:pPr>
              <w:spacing w:line="262" w:lineRule="auto"/>
              <w:rPr>
                <w:rFonts w:hint="eastAsia" w:ascii="仿宋" w:hAnsi="仿宋" w:eastAsia="仿宋" w:cs="仿宋"/>
                <w:color w:val="auto"/>
                <w:sz w:val="24"/>
                <w:szCs w:val="24"/>
              </w:rPr>
            </w:pPr>
          </w:p>
          <w:p w14:paraId="754025D6">
            <w:pPr>
              <w:spacing w:before="69" w:line="188" w:lineRule="auto"/>
              <w:ind w:left="586"/>
              <w:rPr>
                <w:rFonts w:hint="eastAsia" w:ascii="仿宋" w:hAnsi="仿宋" w:eastAsia="仿宋" w:cs="仿宋"/>
                <w:color w:val="auto"/>
                <w:sz w:val="24"/>
                <w:szCs w:val="24"/>
              </w:rPr>
            </w:pPr>
            <w:r>
              <w:rPr>
                <w:rFonts w:hint="eastAsia" w:ascii="仿宋" w:hAnsi="仿宋" w:eastAsia="仿宋" w:cs="仿宋"/>
                <w:color w:val="auto"/>
                <w:spacing w:val="-8"/>
                <w:sz w:val="24"/>
                <w:szCs w:val="24"/>
              </w:rPr>
              <w:t>14.1</w:t>
            </w:r>
          </w:p>
        </w:tc>
        <w:tc>
          <w:tcPr>
            <w:tcW w:w="7353" w:type="dxa"/>
            <w:tcBorders>
              <w:right w:val="single" w:color="000000" w:sz="10" w:space="0"/>
            </w:tcBorders>
            <w:vAlign w:val="top"/>
          </w:tcPr>
          <w:p w14:paraId="7CBF6348">
            <w:pPr>
              <w:pStyle w:val="34"/>
              <w:numPr>
                <w:ilvl w:val="0"/>
                <w:numId w:val="9"/>
              </w:numPr>
              <w:spacing w:before="51" w:line="360" w:lineRule="auto"/>
              <w:ind w:left="23" w:right="15" w:firstLine="12"/>
              <w:rPr>
                <w:rFonts w:hint="eastAsia" w:ascii="仿宋" w:hAnsi="仿宋" w:eastAsia="仿宋" w:cs="仿宋"/>
                <w:color w:val="auto"/>
                <w:sz w:val="24"/>
                <w:szCs w:val="24"/>
              </w:rPr>
            </w:pPr>
            <w:r>
              <w:rPr>
                <w:rFonts w:hint="eastAsia" w:ascii="仿宋" w:hAnsi="仿宋" w:eastAsia="仿宋" w:cs="仿宋"/>
                <w:color w:val="auto"/>
                <w:spacing w:val="7"/>
                <w:sz w:val="24"/>
                <w:szCs w:val="24"/>
              </w:rPr>
              <w:t>本项目为电子招投标，供应商需要使用</w:t>
            </w:r>
            <w:r>
              <w:rPr>
                <w:rFonts w:hint="eastAsia" w:ascii="仿宋" w:hAnsi="仿宋" w:eastAsia="仿宋" w:cs="仿宋"/>
                <w:color w:val="auto"/>
                <w:spacing w:val="-30"/>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7"/>
                <w:sz w:val="24"/>
                <w:szCs w:val="24"/>
              </w:rPr>
              <w:t>加密设备，凡参加本项目必须</w:t>
            </w:r>
            <w:r>
              <w:rPr>
                <w:rFonts w:hint="eastAsia" w:ascii="仿宋" w:hAnsi="仿宋" w:eastAsia="仿宋" w:cs="仿宋"/>
                <w:color w:val="auto"/>
                <w:spacing w:val="9"/>
                <w:sz w:val="24"/>
                <w:szCs w:val="24"/>
              </w:rPr>
              <w:t>可自主通过新疆</w:t>
            </w:r>
            <w:r>
              <w:rPr>
                <w:rFonts w:hint="eastAsia" w:ascii="仿宋" w:hAnsi="仿宋" w:eastAsia="仿宋" w:cs="仿宋"/>
                <w:color w:val="auto"/>
                <w:spacing w:val="-25"/>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9"/>
                <w:sz w:val="24"/>
                <w:szCs w:val="24"/>
              </w:rPr>
              <w:t xml:space="preserve"> 申领渠道“新疆政务通</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9"/>
                <w:sz w:val="24"/>
                <w:szCs w:val="24"/>
              </w:rPr>
              <w:t>”</w:t>
            </w:r>
            <w:r>
              <w:rPr>
                <w:rFonts w:hint="eastAsia" w:ascii="仿宋" w:hAnsi="仿宋" w:eastAsia="仿宋" w:cs="仿宋"/>
                <w:color w:val="auto"/>
                <w:spacing w:val="-71"/>
                <w:sz w:val="24"/>
                <w:szCs w:val="24"/>
              </w:rPr>
              <w:t xml:space="preserve"> </w:t>
            </w:r>
            <w:r>
              <w:rPr>
                <w:rFonts w:hint="eastAsia" w:ascii="仿宋" w:hAnsi="仿宋" w:eastAsia="仿宋" w:cs="仿宋"/>
                <w:color w:val="auto"/>
                <w:spacing w:val="9"/>
                <w:sz w:val="24"/>
                <w:szCs w:val="24"/>
              </w:rPr>
              <w:t>申请政采云平台可使用的</w:t>
            </w:r>
            <w:r>
              <w:rPr>
                <w:rFonts w:hint="eastAsia" w:ascii="仿宋" w:hAnsi="仿宋" w:eastAsia="仿宋" w:cs="仿宋"/>
                <w:color w:val="auto"/>
                <w:spacing w:val="-37"/>
                <w:sz w:val="24"/>
                <w:szCs w:val="24"/>
              </w:rPr>
              <w:t xml:space="preserve"> </w:t>
            </w:r>
            <w:r>
              <w:rPr>
                <w:rFonts w:hint="eastAsia" w:ascii="仿宋" w:hAnsi="仿宋" w:eastAsia="仿宋" w:cs="仿宋"/>
                <w:color w:val="auto"/>
                <w:sz w:val="24"/>
                <w:szCs w:val="24"/>
              </w:rPr>
              <w:t xml:space="preserve">CA </w:t>
            </w:r>
            <w:r>
              <w:rPr>
                <w:rFonts w:hint="eastAsia" w:ascii="仿宋" w:hAnsi="仿宋" w:eastAsia="仿宋" w:cs="仿宋"/>
                <w:color w:val="auto"/>
                <w:spacing w:val="6"/>
                <w:sz w:val="24"/>
                <w:szCs w:val="24"/>
              </w:rPr>
              <w:t>设备，如原有兵团或公共资源使用的</w:t>
            </w:r>
            <w:r>
              <w:rPr>
                <w:rFonts w:hint="eastAsia" w:ascii="仿宋" w:hAnsi="仿宋" w:eastAsia="仿宋" w:cs="仿宋"/>
                <w:color w:val="auto"/>
                <w:spacing w:val="-32"/>
                <w:sz w:val="24"/>
                <w:szCs w:val="24"/>
              </w:rPr>
              <w:t xml:space="preserve"> </w:t>
            </w:r>
            <w:r>
              <w:rPr>
                <w:rFonts w:hint="eastAsia" w:ascii="仿宋" w:hAnsi="仿宋" w:eastAsia="仿宋" w:cs="仿宋"/>
                <w:color w:val="auto"/>
                <w:sz w:val="24"/>
                <w:szCs w:val="24"/>
              </w:rPr>
              <w:t>CA</w:t>
            </w:r>
            <w:r>
              <w:rPr>
                <w:rFonts w:hint="eastAsia" w:cs="仿宋"/>
                <w:color w:val="auto"/>
                <w:sz w:val="24"/>
                <w:szCs w:val="24"/>
                <w:lang w:eastAsia="zh-CN"/>
              </w:rPr>
              <w:t>，</w:t>
            </w:r>
            <w:r>
              <w:rPr>
                <w:rFonts w:hint="eastAsia" w:ascii="仿宋" w:hAnsi="仿宋" w:eastAsia="仿宋" w:cs="仿宋"/>
                <w:color w:val="auto"/>
                <w:spacing w:val="6"/>
                <w:sz w:val="24"/>
                <w:szCs w:val="24"/>
              </w:rPr>
              <w:t>可与新疆</w:t>
            </w:r>
            <w:r>
              <w:rPr>
                <w:rFonts w:hint="eastAsia" w:ascii="仿宋" w:hAnsi="仿宋" w:eastAsia="仿宋" w:cs="仿宋"/>
                <w:color w:val="auto"/>
                <w:spacing w:val="-40"/>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6"/>
                <w:sz w:val="24"/>
                <w:szCs w:val="24"/>
              </w:rPr>
              <w:t>联系，申请增加电子</w:t>
            </w:r>
            <w:r>
              <w:rPr>
                <w:rFonts w:hint="eastAsia" w:ascii="仿宋" w:hAnsi="仿宋" w:eastAsia="仿宋" w:cs="仿宋"/>
                <w:color w:val="auto"/>
                <w:sz w:val="24"/>
                <w:szCs w:val="24"/>
              </w:rPr>
              <w:t>证书即可，无需重复申领。如需咨询，请联系新疆</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服</w:t>
            </w:r>
            <w:r>
              <w:rPr>
                <w:rFonts w:hint="eastAsia" w:ascii="仿宋" w:hAnsi="仿宋" w:eastAsia="仿宋" w:cs="仿宋"/>
                <w:color w:val="auto"/>
                <w:spacing w:val="-1"/>
                <w:sz w:val="24"/>
                <w:szCs w:val="24"/>
              </w:rPr>
              <w:t>务热线</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0991-2819290</w:t>
            </w:r>
            <w:r>
              <w:rPr>
                <w:rFonts w:hint="eastAsia" w:ascii="仿宋" w:hAnsi="仿宋" w:eastAsia="仿宋" w:cs="仿宋"/>
                <w:color w:val="auto"/>
                <w:sz w:val="24"/>
                <w:szCs w:val="24"/>
              </w:rPr>
              <w:t xml:space="preserve"> </w:t>
            </w:r>
          </w:p>
          <w:p w14:paraId="7FA7D26B">
            <w:pPr>
              <w:pStyle w:val="34"/>
              <w:numPr>
                <w:ilvl w:val="0"/>
                <w:numId w:val="0"/>
              </w:numPr>
              <w:spacing w:before="51" w:line="360" w:lineRule="auto"/>
              <w:ind w:left="35" w:leftChars="0" w:right="15" w:rightChars="0"/>
              <w:rPr>
                <w:rFonts w:hint="eastAsia" w:ascii="仿宋" w:hAnsi="仿宋" w:eastAsia="仿宋" w:cs="仿宋"/>
                <w:color w:val="auto"/>
                <w:sz w:val="24"/>
                <w:szCs w:val="24"/>
              </w:rPr>
            </w:pPr>
            <w:r>
              <w:rPr>
                <w:rFonts w:hint="eastAsia" w:ascii="仿宋" w:hAnsi="仿宋" w:eastAsia="仿宋" w:cs="仿宋"/>
                <w:color w:val="auto"/>
                <w:spacing w:val="11"/>
                <w:sz w:val="24"/>
                <w:szCs w:val="24"/>
              </w:rPr>
              <w:t>2.本项目实行网上投标，采用电子</w:t>
            </w:r>
            <w:r>
              <w:rPr>
                <w:rFonts w:hint="eastAsia" w:cs="仿宋"/>
                <w:color w:val="auto"/>
                <w:spacing w:val="11"/>
                <w:sz w:val="24"/>
                <w:szCs w:val="24"/>
                <w:lang w:eastAsia="zh-CN"/>
              </w:rPr>
              <w:t>响应文件</w:t>
            </w:r>
            <w:r>
              <w:rPr>
                <w:rFonts w:hint="eastAsia" w:ascii="仿宋" w:hAnsi="仿宋" w:eastAsia="仿宋" w:cs="仿宋"/>
                <w:color w:val="auto"/>
                <w:spacing w:val="11"/>
                <w:sz w:val="24"/>
                <w:szCs w:val="24"/>
              </w:rPr>
              <w:t>(供应</w:t>
            </w:r>
            <w:r>
              <w:rPr>
                <w:rFonts w:hint="eastAsia" w:ascii="仿宋" w:hAnsi="仿宋" w:eastAsia="仿宋" w:cs="仿宋"/>
                <w:color w:val="auto"/>
                <w:spacing w:val="10"/>
                <w:sz w:val="24"/>
                <w:szCs w:val="24"/>
              </w:rPr>
              <w:t>商须使用</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0"/>
                <w:sz w:val="24"/>
                <w:szCs w:val="24"/>
              </w:rPr>
              <w:t>加密设备通</w:t>
            </w:r>
            <w:r>
              <w:rPr>
                <w:rFonts w:hint="eastAsia" w:ascii="仿宋" w:hAnsi="仿宋" w:eastAsia="仿宋" w:cs="仿宋"/>
                <w:color w:val="auto"/>
                <w:spacing w:val="7"/>
                <w:sz w:val="24"/>
                <w:szCs w:val="24"/>
              </w:rPr>
              <w:t>过政采云电子投标客户端制作</w:t>
            </w:r>
            <w:r>
              <w:rPr>
                <w:rFonts w:hint="eastAsia" w:cs="仿宋"/>
                <w:color w:val="auto"/>
                <w:spacing w:val="7"/>
                <w:sz w:val="24"/>
                <w:szCs w:val="24"/>
                <w:lang w:eastAsia="zh-CN"/>
              </w:rPr>
              <w:t>响应文件</w:t>
            </w:r>
            <w:r>
              <w:rPr>
                <w:rFonts w:hint="eastAsia" w:ascii="仿宋" w:hAnsi="仿宋" w:eastAsia="仿宋" w:cs="仿宋"/>
                <w:color w:val="auto"/>
                <w:spacing w:val="7"/>
                <w:sz w:val="24"/>
                <w:szCs w:val="24"/>
              </w:rPr>
              <w:t>)。若供应商参与投标，</w:t>
            </w:r>
            <w:r>
              <w:rPr>
                <w:rFonts w:hint="eastAsia" w:ascii="仿宋" w:hAnsi="仿宋" w:eastAsia="仿宋" w:cs="仿宋"/>
                <w:color w:val="auto"/>
                <w:spacing w:val="-57"/>
                <w:sz w:val="24"/>
                <w:szCs w:val="24"/>
              </w:rPr>
              <w:t xml:space="preserve"> </w:t>
            </w:r>
            <w:r>
              <w:rPr>
                <w:rFonts w:hint="eastAsia" w:ascii="仿宋" w:hAnsi="仿宋" w:eastAsia="仿宋" w:cs="仿宋"/>
                <w:color w:val="auto"/>
                <w:spacing w:val="7"/>
                <w:sz w:val="24"/>
                <w:szCs w:val="24"/>
              </w:rPr>
              <w:t>自行承担投</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标一切费用。</w:t>
            </w:r>
          </w:p>
          <w:p w14:paraId="4CAD56E6">
            <w:pPr>
              <w:pStyle w:val="34"/>
              <w:spacing w:before="21" w:line="360" w:lineRule="auto"/>
              <w:ind w:left="29" w:right="19" w:hanging="4"/>
              <w:rPr>
                <w:rFonts w:hint="eastAsia" w:ascii="仿宋" w:hAnsi="仿宋" w:eastAsia="仿宋" w:cs="仿宋"/>
                <w:color w:val="auto"/>
                <w:sz w:val="24"/>
                <w:szCs w:val="24"/>
              </w:rPr>
            </w:pPr>
            <w:r>
              <w:rPr>
                <w:rFonts w:hint="eastAsia" w:ascii="仿宋" w:hAnsi="仿宋" w:eastAsia="仿宋" w:cs="仿宋"/>
                <w:color w:val="auto"/>
                <w:spacing w:val="11"/>
                <w:sz w:val="24"/>
                <w:szCs w:val="24"/>
              </w:rPr>
              <w:t>3.各供应商应在开标前应确保成为新疆政府采购网正式注册入库供应商，</w:t>
            </w:r>
            <w:r>
              <w:rPr>
                <w:rFonts w:hint="eastAsia" w:ascii="仿宋" w:hAnsi="仿宋" w:eastAsia="仿宋" w:cs="仿宋"/>
                <w:color w:val="auto"/>
                <w:spacing w:val="9"/>
                <w:sz w:val="24"/>
                <w:szCs w:val="24"/>
              </w:rPr>
              <w:t>并完成</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9"/>
                <w:sz w:val="24"/>
                <w:szCs w:val="24"/>
              </w:rPr>
              <w:t>数字证书申领。</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9"/>
                <w:sz w:val="24"/>
                <w:szCs w:val="24"/>
              </w:rPr>
              <w:t>因未注册入库、未办理</w:t>
            </w:r>
            <w:r>
              <w:rPr>
                <w:rFonts w:hint="eastAsia" w:ascii="仿宋" w:hAnsi="仿宋" w:eastAsia="仿宋" w:cs="仿宋"/>
                <w:color w:val="auto"/>
                <w:spacing w:val="-36"/>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9"/>
                <w:sz w:val="24"/>
                <w:szCs w:val="24"/>
              </w:rPr>
              <w:t>数字证书等原因造成</w:t>
            </w:r>
            <w:r>
              <w:rPr>
                <w:rFonts w:hint="eastAsia" w:ascii="仿宋" w:hAnsi="仿宋" w:eastAsia="仿宋" w:cs="仿宋"/>
                <w:color w:val="auto"/>
                <w:spacing w:val="8"/>
                <w:sz w:val="24"/>
                <w:szCs w:val="24"/>
              </w:rPr>
              <w:t>无法投标或投标失败等后果由供应商自行承担。</w:t>
            </w:r>
          </w:p>
          <w:p w14:paraId="0C084B61">
            <w:pPr>
              <w:pStyle w:val="34"/>
              <w:spacing w:before="24" w:line="360" w:lineRule="auto"/>
              <w:ind w:left="14" w:right="19" w:firstLine="5"/>
              <w:rPr>
                <w:rFonts w:hint="eastAsia" w:ascii="仿宋" w:hAnsi="仿宋" w:eastAsia="仿宋" w:cs="仿宋"/>
                <w:color w:val="auto"/>
                <w:spacing w:val="11"/>
                <w:sz w:val="24"/>
                <w:szCs w:val="24"/>
              </w:rPr>
            </w:pPr>
            <w:r>
              <w:rPr>
                <w:rFonts w:hint="eastAsia" w:ascii="仿宋" w:hAnsi="仿宋" w:eastAsia="仿宋" w:cs="仿宋"/>
                <w:color w:val="auto"/>
                <w:spacing w:val="11"/>
                <w:sz w:val="24"/>
                <w:szCs w:val="24"/>
              </w:rPr>
              <w:t>4.供应商将政采云电子交易客户端下载、安装完成后，可通过账号密码或</w:t>
            </w:r>
            <w:r>
              <w:rPr>
                <w:rFonts w:hint="eastAsia" w:ascii="仿宋" w:hAnsi="仿宋" w:eastAsia="仿宋" w:cs="仿宋"/>
                <w:color w:val="auto"/>
                <w:sz w:val="24"/>
                <w:szCs w:val="24"/>
              </w:rPr>
              <w:t>CA</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10"/>
                <w:sz w:val="24"/>
                <w:szCs w:val="24"/>
              </w:rPr>
              <w:t>登录客户端进行</w:t>
            </w:r>
            <w:r>
              <w:rPr>
                <w:rFonts w:hint="eastAsia" w:cs="仿宋"/>
                <w:color w:val="auto"/>
                <w:spacing w:val="10"/>
                <w:sz w:val="24"/>
                <w:szCs w:val="24"/>
                <w:lang w:eastAsia="zh-CN"/>
              </w:rPr>
              <w:t>响应文件</w:t>
            </w:r>
            <w:r>
              <w:rPr>
                <w:rFonts w:hint="eastAsia" w:ascii="仿宋" w:hAnsi="仿宋" w:eastAsia="仿宋" w:cs="仿宋"/>
                <w:color w:val="auto"/>
                <w:spacing w:val="10"/>
                <w:sz w:val="24"/>
                <w:szCs w:val="24"/>
              </w:rPr>
              <w:t>制作。在使用政采云</w:t>
            </w:r>
            <w:r>
              <w:rPr>
                <w:rFonts w:hint="eastAsia" w:ascii="仿宋" w:hAnsi="仿宋" w:eastAsia="仿宋" w:cs="仿宋"/>
                <w:color w:val="auto"/>
                <w:spacing w:val="9"/>
                <w:sz w:val="24"/>
                <w:szCs w:val="24"/>
              </w:rPr>
              <w:t>投标客户端时，建议使用</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WIN7及以上操作系统。客户端请至新</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7"/>
                <w:sz w:val="24"/>
                <w:szCs w:val="24"/>
              </w:rPr>
              <w:t>疆政府采购网</w:t>
            </w:r>
            <w:r>
              <w:rPr>
                <w:rFonts w:hint="eastAsia" w:ascii="仿宋" w:hAnsi="仿宋" w:eastAsia="仿宋" w:cs="仿宋"/>
                <w:color w:val="auto"/>
                <w:spacing w:val="14"/>
                <w:sz w:val="24"/>
                <w:szCs w:val="24"/>
              </w:rPr>
              <w:t>（</w:t>
            </w:r>
            <w:r>
              <w:rPr>
                <w:rFonts w:hint="eastAsia" w:ascii="仿宋" w:hAnsi="仿宋" w:eastAsia="仿宋" w:cs="仿宋"/>
                <w:color w:val="auto"/>
                <w:spacing w:val="-56"/>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"http://www.ccgp-xinjiang.gov.cn/"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ccgp</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xinjiang</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14"/>
                <w:sz w:val="24"/>
                <w:szCs w:val="24"/>
              </w:rPr>
              <w:t>/</w:t>
            </w:r>
            <w:r>
              <w:rPr>
                <w:rFonts w:hint="eastAsia" w:ascii="仿宋" w:hAnsi="仿宋" w:eastAsia="仿宋" w:cs="仿宋"/>
                <w:color w:val="auto"/>
                <w:spacing w:val="14"/>
                <w:sz w:val="24"/>
                <w:szCs w:val="24"/>
              </w:rPr>
              <w:fldChar w:fldCharType="end"/>
            </w:r>
            <w:r>
              <w:rPr>
                <w:rFonts w:hint="eastAsia" w:ascii="仿宋" w:hAnsi="仿宋" w:eastAsia="仿宋" w:cs="仿宋"/>
                <w:color w:val="auto"/>
                <w:spacing w:val="14"/>
                <w:sz w:val="24"/>
                <w:szCs w:val="24"/>
              </w:rPr>
              <w:t>）下载专区查看，如有问题可拨打</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政采云客户服务热线</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6"/>
                <w:sz w:val="24"/>
                <w:szCs w:val="24"/>
              </w:rPr>
              <w:t>400-881-7190</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6"/>
                <w:sz w:val="24"/>
                <w:szCs w:val="24"/>
              </w:rPr>
              <w:t>进行咨询。</w:t>
            </w:r>
          </w:p>
          <w:p w14:paraId="2155E054">
            <w:pPr>
              <w:pStyle w:val="34"/>
              <w:spacing w:before="21" w:line="360" w:lineRule="auto"/>
              <w:ind w:left="27" w:right="16" w:hanging="2"/>
              <w:rPr>
                <w:rFonts w:hint="eastAsia" w:ascii="仿宋" w:hAnsi="仿宋" w:eastAsia="仿宋" w:cs="仿宋"/>
                <w:color w:val="auto"/>
                <w:sz w:val="24"/>
                <w:szCs w:val="24"/>
              </w:rPr>
            </w:pPr>
            <w:r>
              <w:rPr>
                <w:rFonts w:hint="eastAsia" w:ascii="仿宋" w:hAnsi="仿宋" w:eastAsia="仿宋" w:cs="仿宋"/>
                <w:color w:val="auto"/>
                <w:spacing w:val="8"/>
                <w:sz w:val="24"/>
                <w:szCs w:val="24"/>
              </w:rPr>
              <w:t>5.供应商在开标时须使用制作加密电子</w:t>
            </w:r>
            <w:r>
              <w:rPr>
                <w:rFonts w:hint="eastAsia" w:cs="仿宋"/>
                <w:color w:val="auto"/>
                <w:spacing w:val="8"/>
                <w:sz w:val="24"/>
                <w:szCs w:val="24"/>
                <w:lang w:eastAsia="zh-CN"/>
              </w:rPr>
              <w:t>响应文件</w:t>
            </w:r>
            <w:r>
              <w:rPr>
                <w:rFonts w:hint="eastAsia" w:ascii="仿宋" w:hAnsi="仿宋" w:eastAsia="仿宋" w:cs="仿宋"/>
                <w:color w:val="auto"/>
                <w:spacing w:val="7"/>
                <w:sz w:val="24"/>
                <w:szCs w:val="24"/>
              </w:rPr>
              <w:t>所使用的</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7"/>
                <w:sz w:val="24"/>
                <w:szCs w:val="24"/>
              </w:rPr>
              <w:t>锁及电脑，电</w:t>
            </w:r>
            <w:r>
              <w:rPr>
                <w:rFonts w:hint="eastAsia" w:ascii="仿宋" w:hAnsi="仿宋" w:eastAsia="仿宋" w:cs="仿宋"/>
                <w:color w:val="auto"/>
                <w:spacing w:val="8"/>
                <w:sz w:val="24"/>
                <w:szCs w:val="24"/>
              </w:rPr>
              <w:t>脑须提前配置好浏览器（建议使用</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8"/>
                <w:sz w:val="24"/>
                <w:szCs w:val="24"/>
              </w:rPr>
              <w:t>360</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8"/>
                <w:sz w:val="24"/>
                <w:szCs w:val="24"/>
              </w:rPr>
              <w:t>浏览器或谷歌浏览器</w:t>
            </w:r>
            <w:r>
              <w:rPr>
                <w:rFonts w:hint="eastAsia" w:ascii="仿宋" w:hAnsi="仿宋" w:eastAsia="仿宋" w:cs="仿宋"/>
                <w:color w:val="auto"/>
                <w:spacing w:val="-4"/>
                <w:sz w:val="24"/>
                <w:szCs w:val="24"/>
              </w:rPr>
              <w:t>）</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4"/>
                <w:sz w:val="24"/>
                <w:szCs w:val="24"/>
              </w:rPr>
              <w:t>，</w:t>
            </w:r>
            <w:r>
              <w:rPr>
                <w:rFonts w:hint="eastAsia" w:ascii="仿宋" w:hAnsi="仿宋" w:eastAsia="仿宋" w:cs="仿宋"/>
                <w:color w:val="auto"/>
                <w:spacing w:val="-57"/>
                <w:sz w:val="24"/>
                <w:szCs w:val="24"/>
              </w:rPr>
              <w:t xml:space="preserve"> </w:t>
            </w:r>
            <w:r>
              <w:rPr>
                <w:rFonts w:hint="eastAsia" w:ascii="仿宋" w:hAnsi="仿宋" w:eastAsia="仿宋" w:cs="仿宋"/>
                <w:color w:val="auto"/>
                <w:spacing w:val="8"/>
                <w:sz w:val="24"/>
                <w:szCs w:val="24"/>
              </w:rPr>
              <w:t>以便开标</w:t>
            </w:r>
            <w:r>
              <w:rPr>
                <w:rFonts w:hint="eastAsia" w:ascii="仿宋" w:hAnsi="仿宋" w:eastAsia="仿宋" w:cs="仿宋"/>
                <w:color w:val="auto"/>
                <w:spacing w:val="3"/>
                <w:sz w:val="24"/>
                <w:szCs w:val="24"/>
              </w:rPr>
              <w:t>时解锁。</w:t>
            </w:r>
          </w:p>
          <w:p w14:paraId="7A91F91E">
            <w:pPr>
              <w:pStyle w:val="34"/>
              <w:spacing w:before="23" w:line="360" w:lineRule="auto"/>
              <w:ind w:left="26" w:right="16" w:hanging="4"/>
              <w:rPr>
                <w:rFonts w:hint="eastAsia" w:ascii="仿宋" w:hAnsi="仿宋" w:eastAsia="仿宋" w:cs="仿宋"/>
                <w:color w:val="auto"/>
                <w:sz w:val="24"/>
                <w:szCs w:val="24"/>
              </w:rPr>
            </w:pPr>
            <w:r>
              <w:rPr>
                <w:rFonts w:hint="eastAsia" w:ascii="仿宋" w:hAnsi="仿宋" w:eastAsia="仿宋" w:cs="仿宋"/>
                <w:color w:val="auto"/>
                <w:spacing w:val="11"/>
                <w:sz w:val="24"/>
                <w:szCs w:val="24"/>
              </w:rPr>
              <w:t>6.投标保证金缴纳及确认时间：凡拟参加本次招标项目的供应商，必须在</w:t>
            </w:r>
            <w:r>
              <w:rPr>
                <w:rFonts w:hint="eastAsia" w:ascii="仿宋" w:hAnsi="仿宋" w:eastAsia="仿宋" w:cs="仿宋"/>
                <w:color w:val="auto"/>
                <w:spacing w:val="9"/>
                <w:sz w:val="24"/>
                <w:szCs w:val="24"/>
              </w:rPr>
              <w:t>开标前将投标保证金汇入指定账户。否则，届时其投标将被拒绝。</w:t>
            </w:r>
          </w:p>
          <w:p w14:paraId="7C270B22">
            <w:pPr>
              <w:pStyle w:val="34"/>
              <w:spacing w:before="23" w:line="360" w:lineRule="auto"/>
              <w:ind w:left="18" w:right="15" w:firstLine="7"/>
              <w:rPr>
                <w:rFonts w:hint="eastAsia" w:ascii="仿宋" w:hAnsi="仿宋" w:eastAsia="仿宋" w:cs="仿宋"/>
                <w:color w:val="auto"/>
                <w:sz w:val="24"/>
                <w:szCs w:val="24"/>
              </w:rPr>
            </w:pPr>
            <w:r>
              <w:rPr>
                <w:rFonts w:hint="eastAsia" w:ascii="仿宋" w:hAnsi="仿宋" w:eastAsia="仿宋" w:cs="仿宋"/>
                <w:color w:val="auto"/>
                <w:spacing w:val="-7"/>
                <w:sz w:val="24"/>
                <w:szCs w:val="24"/>
              </w:rPr>
              <w:t>7. 供 应 商 对 不 见 面 开 评 标 系 统 的 技 术 操 作 咨 询 ， 可 通 过</w:t>
            </w:r>
            <w:r>
              <w:rPr>
                <w:rFonts w:hint="eastAsia" w:ascii="仿宋" w:hAnsi="仿宋" w:eastAsia="仿宋" w:cs="仿宋"/>
                <w:color w:val="auto"/>
                <w:spacing w:val="7"/>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"https://edu.zcygov.cn/luban/xinjiang-e-biding"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https</w:t>
            </w:r>
            <w:r>
              <w:rPr>
                <w:rFonts w:hint="eastAsia" w:ascii="仿宋" w:hAnsi="仿宋" w:eastAsia="仿宋" w:cs="仿宋"/>
                <w:color w:val="auto"/>
                <w:spacing w:val="8"/>
                <w:sz w:val="24"/>
                <w:szCs w:val="24"/>
              </w:rPr>
              <w:t>://</w:t>
            </w:r>
            <w:r>
              <w:rPr>
                <w:rFonts w:hint="eastAsia" w:ascii="仿宋" w:hAnsi="仿宋" w:eastAsia="仿宋" w:cs="仿宋"/>
                <w:color w:val="auto"/>
                <w:sz w:val="24"/>
                <w:szCs w:val="24"/>
              </w:rPr>
              <w:t>edu</w:t>
            </w:r>
            <w:r>
              <w:rPr>
                <w:rFonts w:hint="eastAsia" w:ascii="仿宋" w:hAnsi="仿宋" w:eastAsia="仿宋" w:cs="仿宋"/>
                <w:color w:val="auto"/>
                <w:spacing w:val="8"/>
                <w:sz w:val="24"/>
                <w:szCs w:val="24"/>
              </w:rPr>
              <w:t>.</w:t>
            </w:r>
            <w:r>
              <w:rPr>
                <w:rFonts w:hint="eastAsia" w:ascii="仿宋" w:hAnsi="仿宋" w:eastAsia="仿宋" w:cs="仿宋"/>
                <w:color w:val="auto"/>
                <w:sz w:val="24"/>
                <w:szCs w:val="24"/>
              </w:rPr>
              <w:t>zcygov</w:t>
            </w:r>
            <w:r>
              <w:rPr>
                <w:rFonts w:hint="eastAsia" w:ascii="仿宋" w:hAnsi="仿宋" w:eastAsia="仿宋" w:cs="仿宋"/>
                <w:color w:val="auto"/>
                <w:spacing w:val="8"/>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8"/>
                <w:sz w:val="24"/>
                <w:szCs w:val="24"/>
              </w:rPr>
              <w:t>/</w:t>
            </w:r>
            <w:r>
              <w:rPr>
                <w:rFonts w:hint="eastAsia" w:ascii="仿宋" w:hAnsi="仿宋" w:eastAsia="仿宋" w:cs="仿宋"/>
                <w:color w:val="auto"/>
                <w:sz w:val="24"/>
                <w:szCs w:val="24"/>
              </w:rPr>
              <w:t>luban</w:t>
            </w:r>
            <w:r>
              <w:rPr>
                <w:rFonts w:hint="eastAsia" w:ascii="仿宋" w:hAnsi="仿宋" w:eastAsia="仿宋" w:cs="仿宋"/>
                <w:color w:val="auto"/>
                <w:spacing w:val="8"/>
                <w:sz w:val="24"/>
                <w:szCs w:val="24"/>
              </w:rPr>
              <w:t>/</w:t>
            </w:r>
            <w:r>
              <w:rPr>
                <w:rFonts w:hint="eastAsia" w:ascii="仿宋" w:hAnsi="仿宋" w:eastAsia="仿宋" w:cs="仿宋"/>
                <w:color w:val="auto"/>
                <w:sz w:val="24"/>
                <w:szCs w:val="24"/>
              </w:rPr>
              <w:t>xinjiang</w:t>
            </w:r>
            <w:r>
              <w:rPr>
                <w:rFonts w:hint="eastAsia" w:ascii="仿宋" w:hAnsi="仿宋" w:eastAsia="仿宋" w:cs="仿宋"/>
                <w:color w:val="auto"/>
                <w:spacing w:val="8"/>
                <w:sz w:val="24"/>
                <w:szCs w:val="24"/>
              </w:rPr>
              <w:t>-e-</w:t>
            </w:r>
            <w:r>
              <w:rPr>
                <w:rFonts w:hint="eastAsia" w:ascii="仿宋" w:hAnsi="仿宋" w:eastAsia="仿宋" w:cs="仿宋"/>
                <w:color w:val="auto"/>
                <w:sz w:val="24"/>
                <w:szCs w:val="24"/>
              </w:rPr>
              <w:t>biding</w:t>
            </w:r>
            <w:r>
              <w:rPr>
                <w:rFonts w:hint="eastAsia" w:ascii="仿宋" w:hAnsi="仿宋" w:eastAsia="仿宋" w:cs="仿宋"/>
                <w:color w:val="auto"/>
                <w:sz w:val="24"/>
                <w:szCs w:val="24"/>
              </w:rPr>
              <w:fldChar w:fldCharType="end"/>
            </w:r>
            <w:r>
              <w:rPr>
                <w:rFonts w:hint="eastAsia" w:ascii="仿宋" w:hAnsi="仿宋" w:eastAsia="仿宋" w:cs="仿宋"/>
                <w:color w:val="auto"/>
                <w:spacing w:val="8"/>
                <w:sz w:val="24"/>
                <w:szCs w:val="24"/>
              </w:rPr>
              <w:t xml:space="preserve"> 自助查询，也可在政采</w:t>
            </w:r>
            <w:r>
              <w:rPr>
                <w:rFonts w:hint="eastAsia" w:ascii="仿宋" w:hAnsi="仿宋" w:eastAsia="仿宋" w:cs="仿宋"/>
                <w:color w:val="auto"/>
                <w:spacing w:val="20"/>
                <w:sz w:val="24"/>
                <w:szCs w:val="24"/>
              </w:rPr>
              <w:t>云帮助中心常见问题解答和操作流程讲解视频中自助查询</w:t>
            </w:r>
            <w:r>
              <w:rPr>
                <w:rFonts w:hint="eastAsia" w:ascii="仿宋" w:hAnsi="仿宋" w:eastAsia="仿宋" w:cs="仿宋"/>
                <w:color w:val="auto"/>
                <w:spacing w:val="-37"/>
                <w:sz w:val="24"/>
                <w:szCs w:val="24"/>
              </w:rPr>
              <w:t xml:space="preserve"> </w:t>
            </w:r>
            <w:r>
              <w:rPr>
                <w:rFonts w:hint="eastAsia" w:cs="仿宋"/>
                <w:color w:val="auto"/>
                <w:spacing w:val="-37"/>
                <w:sz w:val="24"/>
                <w:szCs w:val="24"/>
                <w:lang w:eastAsia="zh-CN"/>
              </w:rPr>
              <w:t>，</w:t>
            </w:r>
            <w:r>
              <w:rPr>
                <w:rFonts w:hint="eastAsia" w:ascii="仿宋" w:hAnsi="仿宋" w:eastAsia="仿宋" w:cs="仿宋"/>
                <w:color w:val="auto"/>
                <w:spacing w:val="20"/>
                <w:sz w:val="24"/>
                <w:szCs w:val="24"/>
              </w:rPr>
              <w:t>网址为：</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"https://service.zcygov.cn/#/help"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https</w:t>
            </w:r>
            <w:r>
              <w:rPr>
                <w:rFonts w:hint="eastAsia" w:ascii="仿宋" w:hAnsi="仿宋" w:eastAsia="仿宋" w:cs="仿宋"/>
                <w:color w:val="auto"/>
                <w:spacing w:val="10"/>
                <w:sz w:val="24"/>
                <w:szCs w:val="24"/>
              </w:rPr>
              <w:t>://</w:t>
            </w:r>
            <w:r>
              <w:rPr>
                <w:rFonts w:hint="eastAsia" w:ascii="仿宋" w:hAnsi="仿宋" w:eastAsia="仿宋" w:cs="仿宋"/>
                <w:color w:val="auto"/>
                <w:sz w:val="24"/>
                <w:szCs w:val="24"/>
              </w:rPr>
              <w:t>service</w:t>
            </w:r>
            <w:r>
              <w:rPr>
                <w:rFonts w:hint="eastAsia" w:ascii="仿宋" w:hAnsi="仿宋" w:eastAsia="仿宋" w:cs="仿宋"/>
                <w:color w:val="auto"/>
                <w:spacing w:val="10"/>
                <w:sz w:val="24"/>
                <w:szCs w:val="24"/>
              </w:rPr>
              <w:t>.</w:t>
            </w:r>
            <w:r>
              <w:rPr>
                <w:rFonts w:hint="eastAsia" w:ascii="仿宋" w:hAnsi="仿宋" w:eastAsia="仿宋" w:cs="仿宋"/>
                <w:color w:val="auto"/>
                <w:sz w:val="24"/>
                <w:szCs w:val="24"/>
              </w:rPr>
              <w:t>zcygov</w:t>
            </w:r>
            <w:r>
              <w:rPr>
                <w:rFonts w:hint="eastAsia" w:ascii="仿宋" w:hAnsi="仿宋" w:eastAsia="仿宋" w:cs="仿宋"/>
                <w:color w:val="auto"/>
                <w:spacing w:val="10"/>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10"/>
                <w:sz w:val="24"/>
                <w:szCs w:val="24"/>
              </w:rPr>
              <w:t>/#/</w:t>
            </w:r>
            <w:r>
              <w:rPr>
                <w:rFonts w:hint="eastAsia" w:ascii="仿宋" w:hAnsi="仿宋" w:eastAsia="仿宋" w:cs="仿宋"/>
                <w:color w:val="auto"/>
                <w:sz w:val="24"/>
                <w:szCs w:val="24"/>
              </w:rPr>
              <w:t>help</w:t>
            </w:r>
            <w:r>
              <w:rPr>
                <w:rFonts w:hint="eastAsia" w:ascii="仿宋" w:hAnsi="仿宋" w:eastAsia="仿宋" w:cs="仿宋"/>
                <w:color w:val="auto"/>
                <w:sz w:val="24"/>
                <w:szCs w:val="24"/>
              </w:rPr>
              <w:fldChar w:fldCharType="end"/>
            </w:r>
            <w:r>
              <w:rPr>
                <w:rFonts w:hint="eastAsia" w:ascii="仿宋" w:hAnsi="仿宋" w:eastAsia="仿宋" w:cs="仿宋"/>
                <w:color w:val="auto"/>
                <w:spacing w:val="10"/>
                <w:sz w:val="24"/>
                <w:szCs w:val="24"/>
              </w:rPr>
              <w:t>，“项目采购</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10"/>
                <w:sz w:val="24"/>
                <w:szCs w:val="24"/>
              </w:rPr>
              <w:t>”—“操作流程-电子招</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投标</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7"/>
                <w:sz w:val="24"/>
                <w:szCs w:val="24"/>
              </w:rPr>
              <w:t>”—“政府采购项目电子交易管理操作指南</w:t>
            </w:r>
            <w:r>
              <w:rPr>
                <w:rFonts w:hint="eastAsia" w:ascii="仿宋" w:hAnsi="仿宋" w:eastAsia="仿宋" w:cs="仿宋"/>
                <w:color w:val="auto"/>
                <w:spacing w:val="6"/>
                <w:sz w:val="24"/>
                <w:szCs w:val="24"/>
              </w:rPr>
              <w:t>-供应商</w:t>
            </w:r>
            <w:r>
              <w:rPr>
                <w:rFonts w:hint="eastAsia" w:ascii="仿宋" w:hAnsi="仿宋" w:eastAsia="仿宋" w:cs="仿宋"/>
                <w:color w:val="auto"/>
                <w:spacing w:val="-73"/>
                <w:sz w:val="24"/>
                <w:szCs w:val="24"/>
              </w:rPr>
              <w:t xml:space="preserve"> </w:t>
            </w:r>
            <w:r>
              <w:rPr>
                <w:rFonts w:hint="eastAsia" w:ascii="仿宋" w:hAnsi="仿宋" w:eastAsia="仿宋" w:cs="仿宋"/>
                <w:color w:val="auto"/>
                <w:spacing w:val="6"/>
                <w:sz w:val="24"/>
                <w:szCs w:val="24"/>
              </w:rPr>
              <w:t>”版面获取操作指</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南，</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0"/>
                <w:sz w:val="24"/>
                <w:szCs w:val="24"/>
              </w:rPr>
              <w:t>同时对自助查询无法解决的问题可通过钉钉群及政采云在线客服获取</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服务支持。供应商钉钉群号：政采云新疆网超供应商服务二十群：355</w:t>
            </w:r>
            <w:r>
              <w:rPr>
                <w:rFonts w:hint="eastAsia" w:ascii="仿宋" w:hAnsi="仿宋" w:eastAsia="仿宋" w:cs="仿宋"/>
                <w:color w:val="auto"/>
                <w:spacing w:val="4"/>
                <w:sz w:val="24"/>
                <w:szCs w:val="24"/>
              </w:rPr>
              <w:t>47618</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（如已加入</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7"/>
                <w:sz w:val="24"/>
                <w:szCs w:val="24"/>
              </w:rPr>
              <w:t>1-19</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7"/>
                <w:sz w:val="24"/>
                <w:szCs w:val="24"/>
              </w:rPr>
              <w:t>群，无需重复加入），钉钉工具软件具</w:t>
            </w:r>
            <w:r>
              <w:rPr>
                <w:rFonts w:hint="eastAsia" w:ascii="仿宋" w:hAnsi="仿宋" w:eastAsia="仿宋" w:cs="仿宋"/>
                <w:color w:val="auto"/>
                <w:spacing w:val="6"/>
                <w:sz w:val="24"/>
                <w:szCs w:val="24"/>
              </w:rPr>
              <w:t>有回放功能，直播</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培训结束后可在钉钉群中回放观看学习。</w:t>
            </w:r>
          </w:p>
          <w:p w14:paraId="0803C149">
            <w:pPr>
              <w:pStyle w:val="34"/>
              <w:spacing w:before="26" w:line="360" w:lineRule="auto"/>
              <w:ind w:left="27" w:right="16" w:hanging="5"/>
              <w:rPr>
                <w:rFonts w:hint="eastAsia" w:ascii="仿宋" w:hAnsi="仿宋" w:eastAsia="仿宋" w:cs="仿宋"/>
                <w:color w:val="auto"/>
                <w:sz w:val="24"/>
                <w:szCs w:val="24"/>
              </w:rPr>
            </w:pPr>
            <w:r>
              <w:rPr>
                <w:rFonts w:hint="eastAsia" w:ascii="仿宋" w:hAnsi="仿宋" w:eastAsia="仿宋" w:cs="仿宋"/>
                <w:color w:val="auto"/>
                <w:spacing w:val="11"/>
                <w:sz w:val="24"/>
                <w:szCs w:val="24"/>
              </w:rPr>
              <w:t>8.各供应商须在投标截止时间前完成在系统上递交电子</w:t>
            </w:r>
            <w:r>
              <w:rPr>
                <w:rFonts w:hint="eastAsia" w:cs="仿宋"/>
                <w:color w:val="auto"/>
                <w:spacing w:val="11"/>
                <w:sz w:val="24"/>
                <w:szCs w:val="24"/>
                <w:lang w:eastAsia="zh-CN"/>
              </w:rPr>
              <w:t>响应文件</w:t>
            </w:r>
            <w:r>
              <w:rPr>
                <w:rFonts w:hint="eastAsia" w:ascii="仿宋" w:hAnsi="仿宋" w:eastAsia="仿宋" w:cs="仿宋"/>
                <w:color w:val="auto"/>
                <w:spacing w:val="11"/>
                <w:sz w:val="24"/>
                <w:szCs w:val="24"/>
              </w:rPr>
              <w:t>。投标供</w:t>
            </w:r>
            <w:r>
              <w:rPr>
                <w:rFonts w:hint="eastAsia" w:ascii="仿宋" w:hAnsi="仿宋" w:eastAsia="仿宋" w:cs="仿宋"/>
                <w:color w:val="auto"/>
                <w:spacing w:val="8"/>
                <w:sz w:val="24"/>
                <w:szCs w:val="24"/>
              </w:rPr>
              <w:t>应商的电子</w:t>
            </w:r>
            <w:r>
              <w:rPr>
                <w:rFonts w:hint="eastAsia" w:cs="仿宋"/>
                <w:color w:val="auto"/>
                <w:spacing w:val="8"/>
                <w:sz w:val="24"/>
                <w:szCs w:val="24"/>
                <w:lang w:eastAsia="zh-CN"/>
              </w:rPr>
              <w:t>响应文件</w:t>
            </w:r>
            <w:r>
              <w:rPr>
                <w:rFonts w:hint="eastAsia" w:ascii="仿宋" w:hAnsi="仿宋" w:eastAsia="仿宋" w:cs="仿宋"/>
                <w:color w:val="auto"/>
                <w:spacing w:val="8"/>
                <w:sz w:val="24"/>
                <w:szCs w:val="24"/>
              </w:rPr>
              <w:t>是经过</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8"/>
                <w:sz w:val="24"/>
                <w:szCs w:val="24"/>
              </w:rPr>
              <w:t>证书加密后上传提交的，任何单</w:t>
            </w:r>
            <w:r>
              <w:rPr>
                <w:rFonts w:hint="eastAsia" w:ascii="仿宋" w:hAnsi="仿宋" w:eastAsia="仿宋" w:cs="仿宋"/>
                <w:color w:val="auto"/>
                <w:spacing w:val="7"/>
                <w:sz w:val="24"/>
                <w:szCs w:val="24"/>
              </w:rPr>
              <w:t>位或个人均</w:t>
            </w:r>
            <w:r>
              <w:rPr>
                <w:rFonts w:hint="eastAsia" w:ascii="仿宋" w:hAnsi="仿宋" w:eastAsia="仿宋" w:cs="仿宋"/>
                <w:color w:val="auto"/>
                <w:spacing w:val="5"/>
                <w:sz w:val="24"/>
                <w:szCs w:val="24"/>
              </w:rPr>
              <w:t>无法在投标截止时间(即开标时间)之前查看或篡改，不存在泄密风险。（严</w:t>
            </w:r>
            <w:r>
              <w:rPr>
                <w:rFonts w:hint="eastAsia" w:ascii="仿宋" w:hAnsi="仿宋" w:eastAsia="仿宋" w:cs="仿宋"/>
                <w:color w:val="auto"/>
                <w:spacing w:val="9"/>
                <w:sz w:val="24"/>
                <w:szCs w:val="24"/>
              </w:rPr>
              <w:t>格按照政采云电子投标流程制作并上传电子</w:t>
            </w:r>
            <w:r>
              <w:rPr>
                <w:rFonts w:hint="eastAsia" w:cs="仿宋"/>
                <w:color w:val="auto"/>
                <w:spacing w:val="9"/>
                <w:sz w:val="24"/>
                <w:szCs w:val="24"/>
                <w:lang w:eastAsia="zh-CN"/>
              </w:rPr>
              <w:t>响应文件</w:t>
            </w:r>
            <w:r>
              <w:rPr>
                <w:rFonts w:hint="eastAsia" w:ascii="仿宋" w:hAnsi="仿宋" w:eastAsia="仿宋" w:cs="仿宋"/>
                <w:color w:val="auto"/>
                <w:spacing w:val="8"/>
                <w:sz w:val="24"/>
                <w:szCs w:val="24"/>
              </w:rPr>
              <w:t>）</w:t>
            </w:r>
          </w:p>
          <w:p w14:paraId="3B8F1276">
            <w:pPr>
              <w:pStyle w:val="34"/>
              <w:spacing w:before="26" w:line="360" w:lineRule="auto"/>
              <w:ind w:left="27" w:right="17" w:hanging="5"/>
              <w:rPr>
                <w:rFonts w:hint="eastAsia" w:ascii="仿宋" w:hAnsi="仿宋" w:eastAsia="仿宋" w:cs="仿宋"/>
                <w:color w:val="auto"/>
                <w:sz w:val="24"/>
                <w:szCs w:val="24"/>
              </w:rPr>
            </w:pPr>
            <w:r>
              <w:rPr>
                <w:rFonts w:hint="eastAsia" w:ascii="仿宋" w:hAnsi="仿宋" w:eastAsia="仿宋" w:cs="仿宋"/>
                <w:color w:val="auto"/>
                <w:spacing w:val="10"/>
                <w:sz w:val="24"/>
                <w:szCs w:val="24"/>
              </w:rPr>
              <w:t>9.</w:t>
            </w:r>
            <w:r>
              <w:rPr>
                <w:rFonts w:hint="eastAsia" w:ascii="仿宋" w:hAnsi="仿宋" w:eastAsia="仿宋" w:cs="仿宋"/>
                <w:color w:val="auto"/>
                <w:spacing w:val="8"/>
                <w:sz w:val="24"/>
                <w:szCs w:val="24"/>
              </w:rPr>
              <w:t>各供应商在投标截止时间前将“</w:t>
            </w:r>
            <w:r>
              <w:rPr>
                <w:rFonts w:hint="eastAsia" w:cs="仿宋"/>
                <w:color w:val="auto"/>
                <w:spacing w:val="8"/>
                <w:sz w:val="24"/>
                <w:szCs w:val="24"/>
                <w:lang w:eastAsia="zh-CN"/>
              </w:rPr>
              <w:t>响应文件</w:t>
            </w:r>
            <w:r>
              <w:rPr>
                <w:rFonts w:hint="eastAsia" w:ascii="仿宋" w:hAnsi="仿宋" w:eastAsia="仿宋" w:cs="仿宋"/>
                <w:color w:val="auto"/>
                <w:spacing w:val="8"/>
                <w:sz w:val="24"/>
                <w:szCs w:val="24"/>
              </w:rPr>
              <w:t xml:space="preserve"> ”上传至政采云平台。</w:t>
            </w:r>
            <w:r>
              <w:rPr>
                <w:rFonts w:hint="eastAsia" w:cs="仿宋"/>
                <w:b/>
                <w:bCs/>
                <w:color w:val="auto"/>
                <w:spacing w:val="8"/>
                <w:sz w:val="24"/>
                <w:szCs w:val="24"/>
                <w:lang w:eastAsia="zh-CN"/>
              </w:rPr>
              <w:t>响应文件</w:t>
            </w:r>
            <w:r>
              <w:rPr>
                <w:rFonts w:hint="eastAsia" w:ascii="仿宋" w:hAnsi="仿宋" w:eastAsia="仿宋" w:cs="仿宋"/>
                <w:b/>
                <w:bCs/>
                <w:color w:val="auto"/>
                <w:spacing w:val="8"/>
                <w:sz w:val="24"/>
                <w:szCs w:val="24"/>
              </w:rPr>
              <w:t>包括“开标一览表及资格证明文件 ”与“ 商务及技术文件 ”两部分合并成一册。</w:t>
            </w:r>
            <w:r>
              <w:rPr>
                <w:rFonts w:hint="eastAsia" w:cs="仿宋"/>
                <w:b/>
                <w:bCs/>
                <w:color w:val="auto"/>
                <w:spacing w:val="8"/>
                <w:sz w:val="24"/>
                <w:szCs w:val="24"/>
                <w:lang w:eastAsia="zh-CN"/>
              </w:rPr>
              <w:t>响应文件</w:t>
            </w:r>
            <w:r>
              <w:rPr>
                <w:rFonts w:hint="eastAsia" w:ascii="仿宋" w:hAnsi="仿宋" w:eastAsia="仿宋" w:cs="仿宋"/>
                <w:b/>
                <w:bCs/>
                <w:color w:val="auto"/>
                <w:spacing w:val="8"/>
                <w:sz w:val="24"/>
                <w:szCs w:val="24"/>
              </w:rPr>
              <w:t>应按照</w:t>
            </w:r>
            <w:r>
              <w:rPr>
                <w:rFonts w:hint="eastAsia" w:cs="仿宋"/>
                <w:b/>
                <w:bCs/>
                <w:color w:val="auto"/>
                <w:spacing w:val="8"/>
                <w:sz w:val="24"/>
                <w:szCs w:val="24"/>
                <w:lang w:val="en-US" w:eastAsia="zh-CN"/>
              </w:rPr>
              <w:t>采购</w:t>
            </w:r>
            <w:r>
              <w:rPr>
                <w:rFonts w:hint="eastAsia" w:ascii="仿宋" w:hAnsi="仿宋" w:eastAsia="仿宋" w:cs="仿宋"/>
                <w:b/>
                <w:bCs/>
                <w:color w:val="auto"/>
                <w:spacing w:val="8"/>
                <w:sz w:val="24"/>
                <w:szCs w:val="24"/>
                <w:lang w:eastAsia="zh-CN"/>
              </w:rPr>
              <w:t>文件</w:t>
            </w:r>
            <w:r>
              <w:rPr>
                <w:rFonts w:hint="eastAsia" w:ascii="仿宋" w:hAnsi="仿宋" w:eastAsia="仿宋" w:cs="仿宋"/>
                <w:b/>
                <w:bCs/>
                <w:color w:val="auto"/>
                <w:spacing w:val="8"/>
                <w:sz w:val="24"/>
                <w:szCs w:val="24"/>
              </w:rPr>
              <w:t>规定的格式填写、签署和盖章，并</w:t>
            </w:r>
            <w:r>
              <w:rPr>
                <w:rFonts w:hint="eastAsia" w:ascii="仿宋" w:hAnsi="仿宋" w:eastAsia="仿宋" w:cs="仿宋"/>
                <w:b/>
                <w:bCs/>
                <w:color w:val="auto"/>
                <w:spacing w:val="8"/>
                <w:sz w:val="24"/>
                <w:szCs w:val="24"/>
                <w:lang w:val="en-US" w:eastAsia="zh-CN"/>
              </w:rPr>
              <w:t>将第一部分资格要求和第二部分商务技术合并</w:t>
            </w:r>
            <w:r>
              <w:rPr>
                <w:rFonts w:hint="eastAsia" w:ascii="仿宋" w:hAnsi="仿宋" w:eastAsia="仿宋" w:cs="仿宋"/>
                <w:b/>
                <w:bCs/>
                <w:color w:val="auto"/>
                <w:spacing w:val="8"/>
                <w:sz w:val="24"/>
                <w:szCs w:val="24"/>
              </w:rPr>
              <w:t>上传至政采云开评标平台。</w:t>
            </w:r>
          </w:p>
          <w:p w14:paraId="7B80B2D3">
            <w:pPr>
              <w:pStyle w:val="34"/>
              <w:spacing w:before="22" w:line="360" w:lineRule="auto"/>
              <w:ind w:left="36"/>
              <w:rPr>
                <w:rFonts w:hint="eastAsia" w:ascii="仿宋" w:hAnsi="仿宋" w:eastAsia="仿宋" w:cs="仿宋"/>
                <w:color w:val="auto"/>
                <w:sz w:val="24"/>
                <w:szCs w:val="24"/>
              </w:rPr>
            </w:pPr>
            <w:r>
              <w:rPr>
                <w:rFonts w:hint="eastAsia" w:ascii="仿宋" w:hAnsi="仿宋" w:eastAsia="仿宋" w:cs="仿宋"/>
                <w:color w:val="auto"/>
                <w:spacing w:val="3"/>
                <w:sz w:val="24"/>
                <w:szCs w:val="24"/>
              </w:rPr>
              <w:t>10.解密时长为</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3"/>
                <w:sz w:val="24"/>
                <w:szCs w:val="24"/>
              </w:rPr>
              <w:t>30</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rPr>
              <w:t>分钟。</w:t>
            </w:r>
          </w:p>
          <w:p w14:paraId="48F16034">
            <w:pPr>
              <w:pStyle w:val="34"/>
              <w:spacing w:before="21" w:line="360" w:lineRule="auto"/>
              <w:ind w:left="36"/>
              <w:rPr>
                <w:rFonts w:hint="eastAsia" w:ascii="仿宋" w:hAnsi="仿宋" w:eastAsia="仿宋" w:cs="仿宋"/>
                <w:color w:val="auto"/>
                <w:sz w:val="24"/>
                <w:szCs w:val="24"/>
              </w:rPr>
            </w:pPr>
            <w:r>
              <w:rPr>
                <w:rFonts w:hint="eastAsia" w:ascii="仿宋" w:hAnsi="仿宋" w:eastAsia="仿宋" w:cs="仿宋"/>
                <w:color w:val="auto"/>
                <w:spacing w:val="8"/>
                <w:sz w:val="24"/>
                <w:szCs w:val="24"/>
              </w:rPr>
              <w:t>11.投标人须提供备份的</w:t>
            </w:r>
            <w:r>
              <w:rPr>
                <w:rFonts w:hint="eastAsia" w:cs="仿宋"/>
                <w:color w:val="auto"/>
                <w:spacing w:val="8"/>
                <w:sz w:val="24"/>
                <w:szCs w:val="24"/>
                <w:lang w:eastAsia="zh-CN"/>
              </w:rPr>
              <w:t>响应文件</w:t>
            </w:r>
            <w:r>
              <w:rPr>
                <w:rFonts w:hint="eastAsia" w:ascii="仿宋" w:hAnsi="仿宋" w:eastAsia="仿宋" w:cs="仿宋"/>
                <w:color w:val="auto"/>
                <w:spacing w:val="8"/>
                <w:sz w:val="24"/>
                <w:szCs w:val="24"/>
              </w:rPr>
              <w:t>，后缀为.</w:t>
            </w:r>
            <w:r>
              <w:rPr>
                <w:rFonts w:hint="eastAsia" w:ascii="仿宋" w:hAnsi="仿宋" w:eastAsia="仿宋" w:cs="仿宋"/>
                <w:color w:val="auto"/>
                <w:sz w:val="24"/>
                <w:szCs w:val="24"/>
              </w:rPr>
              <w:t>bfbs</w:t>
            </w:r>
            <w:r>
              <w:rPr>
                <w:rFonts w:hint="eastAsia" w:ascii="仿宋" w:hAnsi="仿宋" w:eastAsia="仿宋" w:cs="仿宋"/>
                <w:color w:val="auto"/>
                <w:spacing w:val="8"/>
                <w:sz w:val="24"/>
                <w:szCs w:val="24"/>
              </w:rPr>
              <w:t>。</w:t>
            </w:r>
          </w:p>
        </w:tc>
      </w:tr>
      <w:tr w14:paraId="57258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2B6901CE">
            <w:pPr>
              <w:pStyle w:val="34"/>
              <w:spacing w:before="86" w:line="180" w:lineRule="auto"/>
              <w:ind w:left="586"/>
              <w:rPr>
                <w:rFonts w:hint="eastAsia" w:ascii="仿宋" w:hAnsi="仿宋" w:eastAsia="仿宋" w:cs="仿宋"/>
                <w:color w:val="auto"/>
              </w:rPr>
            </w:pPr>
            <w:r>
              <w:rPr>
                <w:rFonts w:hint="eastAsia" w:ascii="仿宋" w:hAnsi="仿宋" w:eastAsia="仿宋" w:cs="仿宋"/>
                <w:color w:val="auto"/>
                <w:spacing w:val="-9"/>
              </w:rPr>
              <w:t>16</w:t>
            </w:r>
            <w:r>
              <w:rPr>
                <w:rFonts w:hint="eastAsia" w:ascii="仿宋" w:hAnsi="仿宋" w:eastAsia="仿宋" w:cs="仿宋"/>
                <w:color w:val="auto"/>
                <w:spacing w:val="-25"/>
              </w:rPr>
              <w:t xml:space="preserve"> </w:t>
            </w:r>
            <w:r>
              <w:rPr>
                <w:rFonts w:hint="eastAsia" w:ascii="仿宋" w:hAnsi="仿宋" w:eastAsia="仿宋" w:cs="仿宋"/>
                <w:color w:val="auto"/>
                <w:spacing w:val="-9"/>
              </w:rPr>
              <w:t>．1</w:t>
            </w:r>
          </w:p>
        </w:tc>
        <w:tc>
          <w:tcPr>
            <w:tcW w:w="7353" w:type="dxa"/>
            <w:tcBorders>
              <w:right w:val="single" w:color="000000" w:sz="10" w:space="0"/>
            </w:tcBorders>
            <w:vAlign w:val="top"/>
          </w:tcPr>
          <w:p w14:paraId="5CEAF973">
            <w:pPr>
              <w:pStyle w:val="34"/>
              <w:spacing w:before="47" w:line="222" w:lineRule="auto"/>
              <w:ind w:left="29"/>
              <w:rPr>
                <w:rFonts w:hint="eastAsia" w:ascii="仿宋" w:hAnsi="仿宋" w:eastAsia="仿宋" w:cs="仿宋"/>
                <w:color w:val="auto"/>
              </w:rPr>
            </w:pPr>
            <w:r>
              <w:rPr>
                <w:rFonts w:hint="eastAsia" w:ascii="仿宋" w:hAnsi="仿宋" w:eastAsia="仿宋" w:cs="仿宋"/>
                <w:b/>
                <w:bCs/>
                <w:color w:val="auto"/>
                <w:spacing w:val="-5"/>
              </w:rPr>
              <w:t>投标截止时间：</w:t>
            </w:r>
            <w:r>
              <w:rPr>
                <w:rFonts w:hint="eastAsia" w:ascii="仿宋" w:hAnsi="仿宋" w:eastAsia="仿宋" w:cs="仿宋"/>
                <w:b/>
                <w:bCs/>
                <w:color w:val="auto"/>
                <w:spacing w:val="-6"/>
              </w:rPr>
              <w:t>202</w:t>
            </w:r>
            <w:r>
              <w:rPr>
                <w:rFonts w:hint="eastAsia" w:cs="仿宋"/>
                <w:b/>
                <w:bCs/>
                <w:color w:val="auto"/>
                <w:spacing w:val="-6"/>
                <w:lang w:val="en-US" w:eastAsia="zh-CN"/>
              </w:rPr>
              <w:t>6</w:t>
            </w:r>
            <w:r>
              <w:rPr>
                <w:rFonts w:hint="eastAsia" w:ascii="仿宋" w:hAnsi="仿宋" w:eastAsia="仿宋" w:cs="仿宋"/>
                <w:b/>
                <w:bCs/>
                <w:color w:val="auto"/>
                <w:spacing w:val="-6"/>
              </w:rPr>
              <w:t>年</w:t>
            </w:r>
            <w:r>
              <w:rPr>
                <w:rFonts w:hint="eastAsia" w:cs="仿宋"/>
                <w:b/>
                <w:bCs/>
                <w:color w:val="auto"/>
                <w:spacing w:val="-6"/>
                <w:lang w:val="en-US" w:eastAsia="zh-CN"/>
              </w:rPr>
              <w:t>05</w:t>
            </w:r>
            <w:r>
              <w:rPr>
                <w:rFonts w:hint="eastAsia" w:ascii="仿宋" w:hAnsi="仿宋" w:eastAsia="仿宋" w:cs="仿宋"/>
                <w:b/>
                <w:bCs/>
                <w:color w:val="auto"/>
                <w:spacing w:val="-6"/>
              </w:rPr>
              <w:t>月</w:t>
            </w:r>
            <w:r>
              <w:rPr>
                <w:rFonts w:hint="eastAsia" w:cs="仿宋"/>
                <w:b/>
                <w:bCs/>
                <w:color w:val="auto"/>
                <w:spacing w:val="-6"/>
                <w:lang w:val="en-US" w:eastAsia="zh-CN"/>
              </w:rPr>
              <w:t xml:space="preserve">07 </w:t>
            </w:r>
            <w:r>
              <w:rPr>
                <w:rFonts w:hint="eastAsia" w:ascii="仿宋" w:hAnsi="仿宋" w:eastAsia="仿宋" w:cs="仿宋"/>
                <w:b/>
                <w:bCs/>
                <w:color w:val="auto"/>
                <w:spacing w:val="-6"/>
              </w:rPr>
              <w:t>日</w:t>
            </w:r>
            <w:r>
              <w:rPr>
                <w:rFonts w:hint="eastAsia" w:ascii="仿宋" w:hAnsi="仿宋" w:eastAsia="仿宋" w:cs="仿宋"/>
                <w:b/>
                <w:bCs/>
                <w:color w:val="auto"/>
                <w:spacing w:val="-32"/>
              </w:rPr>
              <w:t xml:space="preserve"> </w:t>
            </w:r>
            <w:r>
              <w:rPr>
                <w:rFonts w:hint="eastAsia" w:ascii="仿宋" w:hAnsi="仿宋" w:eastAsia="仿宋" w:cs="仿宋"/>
                <w:b/>
                <w:bCs/>
                <w:color w:val="auto"/>
                <w:spacing w:val="-6"/>
              </w:rPr>
              <w:t>1</w:t>
            </w:r>
            <w:r>
              <w:rPr>
                <w:rFonts w:hint="eastAsia" w:cs="仿宋"/>
                <w:b/>
                <w:bCs/>
                <w:color w:val="auto"/>
                <w:spacing w:val="-6"/>
                <w:lang w:val="en-US" w:eastAsia="zh-CN"/>
              </w:rPr>
              <w:t>6</w:t>
            </w:r>
            <w:r>
              <w:rPr>
                <w:rFonts w:hint="eastAsia" w:ascii="仿宋" w:hAnsi="仿宋" w:eastAsia="仿宋" w:cs="仿宋"/>
                <w:b/>
                <w:bCs/>
                <w:color w:val="auto"/>
                <w:spacing w:val="-6"/>
              </w:rPr>
              <w:t>:00</w:t>
            </w:r>
          </w:p>
        </w:tc>
      </w:tr>
      <w:tr w14:paraId="28627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496F357B">
            <w:pPr>
              <w:spacing w:line="246" w:lineRule="auto"/>
              <w:rPr>
                <w:rFonts w:hint="eastAsia" w:ascii="仿宋" w:hAnsi="仿宋" w:eastAsia="仿宋" w:cs="仿宋"/>
                <w:color w:val="auto"/>
                <w:sz w:val="21"/>
              </w:rPr>
            </w:pPr>
          </w:p>
          <w:p w14:paraId="39673D68">
            <w:pPr>
              <w:spacing w:before="69" w:line="188" w:lineRule="auto"/>
              <w:ind w:left="586"/>
              <w:rPr>
                <w:rFonts w:hint="eastAsia" w:ascii="仿宋" w:hAnsi="仿宋" w:eastAsia="仿宋" w:cs="仿宋"/>
                <w:color w:val="auto"/>
                <w:sz w:val="24"/>
                <w:szCs w:val="24"/>
              </w:rPr>
            </w:pPr>
            <w:r>
              <w:rPr>
                <w:rFonts w:hint="eastAsia" w:ascii="仿宋" w:hAnsi="仿宋" w:eastAsia="仿宋" w:cs="仿宋"/>
                <w:color w:val="auto"/>
                <w:spacing w:val="-8"/>
                <w:sz w:val="24"/>
                <w:szCs w:val="24"/>
              </w:rPr>
              <w:t>18.1</w:t>
            </w:r>
          </w:p>
        </w:tc>
        <w:tc>
          <w:tcPr>
            <w:tcW w:w="7353" w:type="dxa"/>
            <w:tcBorders>
              <w:right w:val="single" w:color="000000" w:sz="10" w:space="0"/>
            </w:tcBorders>
            <w:vAlign w:val="top"/>
          </w:tcPr>
          <w:p w14:paraId="50FCF511">
            <w:pPr>
              <w:pStyle w:val="34"/>
              <w:spacing w:before="47" w:line="222" w:lineRule="auto"/>
              <w:ind w:left="29"/>
              <w:rPr>
                <w:rFonts w:hint="eastAsia" w:ascii="仿宋" w:hAnsi="仿宋" w:eastAsia="仿宋" w:cs="仿宋"/>
                <w:b/>
                <w:bCs/>
                <w:color w:val="auto"/>
              </w:rPr>
            </w:pPr>
            <w:r>
              <w:rPr>
                <w:rFonts w:hint="eastAsia" w:ascii="仿宋" w:hAnsi="仿宋" w:eastAsia="仿宋" w:cs="仿宋"/>
                <w:b/>
                <w:bCs/>
                <w:color w:val="auto"/>
                <w:spacing w:val="-6"/>
              </w:rPr>
              <w:t>开标时间：202</w:t>
            </w:r>
            <w:r>
              <w:rPr>
                <w:rFonts w:hint="eastAsia" w:cs="仿宋"/>
                <w:b/>
                <w:bCs/>
                <w:color w:val="auto"/>
                <w:spacing w:val="-6"/>
                <w:lang w:val="en-US" w:eastAsia="zh-CN"/>
              </w:rPr>
              <w:t>6</w:t>
            </w:r>
            <w:r>
              <w:rPr>
                <w:rFonts w:hint="eastAsia" w:ascii="仿宋" w:hAnsi="仿宋" w:eastAsia="仿宋" w:cs="仿宋"/>
                <w:b/>
                <w:bCs/>
                <w:color w:val="auto"/>
                <w:spacing w:val="-6"/>
              </w:rPr>
              <w:t>年</w:t>
            </w:r>
            <w:r>
              <w:rPr>
                <w:rFonts w:hint="eastAsia" w:cs="仿宋"/>
                <w:b/>
                <w:bCs/>
                <w:color w:val="auto"/>
                <w:spacing w:val="-6"/>
                <w:lang w:val="en-US" w:eastAsia="zh-CN"/>
              </w:rPr>
              <w:t xml:space="preserve">05 </w:t>
            </w:r>
            <w:r>
              <w:rPr>
                <w:rFonts w:hint="eastAsia" w:ascii="仿宋" w:hAnsi="仿宋" w:eastAsia="仿宋" w:cs="仿宋"/>
                <w:b/>
                <w:bCs/>
                <w:color w:val="auto"/>
                <w:spacing w:val="-6"/>
              </w:rPr>
              <w:t>月</w:t>
            </w:r>
            <w:r>
              <w:rPr>
                <w:rFonts w:hint="eastAsia" w:cs="仿宋"/>
                <w:b/>
                <w:bCs/>
                <w:color w:val="auto"/>
                <w:spacing w:val="-6"/>
                <w:lang w:val="en-US" w:eastAsia="zh-CN"/>
              </w:rPr>
              <w:t xml:space="preserve"> 07</w:t>
            </w:r>
            <w:r>
              <w:rPr>
                <w:rFonts w:hint="eastAsia" w:ascii="仿宋" w:hAnsi="仿宋" w:eastAsia="仿宋" w:cs="仿宋"/>
                <w:b/>
                <w:bCs/>
                <w:color w:val="auto"/>
                <w:spacing w:val="-6"/>
              </w:rPr>
              <w:t>日</w:t>
            </w:r>
            <w:r>
              <w:rPr>
                <w:rFonts w:hint="eastAsia" w:ascii="仿宋" w:hAnsi="仿宋" w:eastAsia="仿宋" w:cs="仿宋"/>
                <w:b/>
                <w:bCs/>
                <w:color w:val="auto"/>
                <w:spacing w:val="-32"/>
              </w:rPr>
              <w:t xml:space="preserve"> </w:t>
            </w:r>
            <w:r>
              <w:rPr>
                <w:rFonts w:hint="eastAsia" w:ascii="仿宋" w:hAnsi="仿宋" w:eastAsia="仿宋" w:cs="仿宋"/>
                <w:b/>
                <w:bCs/>
                <w:color w:val="auto"/>
                <w:spacing w:val="-6"/>
              </w:rPr>
              <w:t>1</w:t>
            </w:r>
            <w:r>
              <w:rPr>
                <w:rFonts w:hint="eastAsia" w:cs="仿宋"/>
                <w:b/>
                <w:bCs/>
                <w:color w:val="auto"/>
                <w:spacing w:val="-6"/>
                <w:lang w:val="en-US" w:eastAsia="zh-CN"/>
              </w:rPr>
              <w:t>6</w:t>
            </w:r>
            <w:r>
              <w:rPr>
                <w:rFonts w:hint="eastAsia" w:ascii="仿宋" w:hAnsi="仿宋" w:eastAsia="仿宋" w:cs="仿宋"/>
                <w:b/>
                <w:bCs/>
                <w:color w:val="auto"/>
                <w:spacing w:val="-6"/>
              </w:rPr>
              <w:t>:00</w:t>
            </w:r>
          </w:p>
          <w:p w14:paraId="2B9C8950">
            <w:pPr>
              <w:pStyle w:val="34"/>
              <w:spacing w:before="176" w:line="221" w:lineRule="auto"/>
              <w:ind w:left="29"/>
              <w:rPr>
                <w:rFonts w:hint="eastAsia" w:ascii="仿宋" w:hAnsi="仿宋" w:eastAsia="仿宋" w:cs="仿宋"/>
                <w:color w:val="auto"/>
              </w:rPr>
            </w:pPr>
            <w:r>
              <w:rPr>
                <w:rFonts w:hint="eastAsia" w:ascii="仿宋" w:hAnsi="仿宋" w:eastAsia="仿宋" w:cs="仿宋"/>
                <w:color w:val="auto"/>
                <w:spacing w:val="-1"/>
              </w:rPr>
              <w:t>开标地点：政采云平台--不见面开标大厅</w:t>
            </w:r>
          </w:p>
          <w:p w14:paraId="3C548582">
            <w:pPr>
              <w:pStyle w:val="34"/>
              <w:spacing w:before="180" w:line="215" w:lineRule="auto"/>
              <w:ind w:left="34"/>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"https://login.zcygov.cn/user-login/#/login" </w:instrText>
            </w:r>
            <w:r>
              <w:rPr>
                <w:rFonts w:hint="eastAsia" w:ascii="仿宋" w:hAnsi="仿宋" w:eastAsia="仿宋" w:cs="仿宋"/>
                <w:color w:val="auto"/>
              </w:rPr>
              <w:fldChar w:fldCharType="separate"/>
            </w:r>
            <w:r>
              <w:rPr>
                <w:rFonts w:hint="eastAsia" w:ascii="仿宋" w:hAnsi="仿宋" w:eastAsia="仿宋" w:cs="仿宋"/>
                <w:color w:val="auto"/>
              </w:rPr>
              <w:t>https://login.zcygov.</w:t>
            </w:r>
            <w:r>
              <w:rPr>
                <w:rFonts w:hint="eastAsia" w:ascii="仿宋" w:hAnsi="仿宋" w:eastAsia="仿宋" w:cs="仿宋"/>
                <w:color w:val="auto"/>
                <w:spacing w:val="-1"/>
              </w:rPr>
              <w:t>cn/user-login/#/login</w:t>
            </w:r>
            <w:r>
              <w:rPr>
                <w:rFonts w:hint="eastAsia" w:ascii="仿宋" w:hAnsi="仿宋" w:eastAsia="仿宋" w:cs="仿宋"/>
                <w:color w:val="auto"/>
                <w:spacing w:val="-1"/>
              </w:rPr>
              <w:fldChar w:fldCharType="end"/>
            </w:r>
            <w:r>
              <w:rPr>
                <w:rFonts w:hint="eastAsia" w:ascii="仿宋" w:hAnsi="仿宋" w:eastAsia="仿宋" w:cs="仿宋"/>
                <w:color w:val="auto"/>
                <w:spacing w:val="-1"/>
              </w:rPr>
              <w:t>）</w:t>
            </w:r>
          </w:p>
        </w:tc>
      </w:tr>
      <w:tr w14:paraId="0591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21DFE6F6">
            <w:pPr>
              <w:pStyle w:val="34"/>
              <w:spacing w:before="109" w:line="223" w:lineRule="auto"/>
              <w:ind w:left="274"/>
              <w:rPr>
                <w:rFonts w:hint="eastAsia" w:ascii="仿宋" w:hAnsi="仿宋" w:eastAsia="仿宋" w:cs="仿宋"/>
                <w:color w:val="0000FF"/>
              </w:rPr>
            </w:pPr>
            <w:r>
              <w:rPr>
                <w:rFonts w:hint="eastAsia" w:cs="仿宋"/>
                <w:color w:val="0000FF"/>
                <w:spacing w:val="-13"/>
                <w:lang w:val="en-US" w:eastAsia="zh-CN"/>
              </w:rPr>
              <w:t>服务</w:t>
            </w:r>
            <w:r>
              <w:rPr>
                <w:rFonts w:hint="eastAsia" w:ascii="仿宋" w:hAnsi="仿宋" w:eastAsia="仿宋" w:cs="仿宋"/>
                <w:color w:val="0000FF"/>
                <w:spacing w:val="-13"/>
              </w:rPr>
              <w:t>期</w:t>
            </w:r>
          </w:p>
        </w:tc>
        <w:tc>
          <w:tcPr>
            <w:tcW w:w="7353" w:type="dxa"/>
            <w:tcBorders>
              <w:right w:val="single" w:color="000000" w:sz="10" w:space="0"/>
            </w:tcBorders>
            <w:vAlign w:val="top"/>
          </w:tcPr>
          <w:p w14:paraId="0EA660C6">
            <w:pPr>
              <w:pStyle w:val="34"/>
              <w:spacing w:before="109" w:line="221" w:lineRule="auto"/>
              <w:rPr>
                <w:rFonts w:hint="default" w:ascii="仿宋" w:hAnsi="仿宋" w:eastAsia="仿宋" w:cs="仿宋"/>
                <w:color w:val="0000FF"/>
                <w:lang w:val="en-US" w:eastAsia="zh-CN"/>
              </w:rPr>
            </w:pPr>
            <w:r>
              <w:rPr>
                <w:rFonts w:hint="eastAsia" w:cs="仿宋"/>
                <w:b/>
                <w:bCs/>
                <w:color w:val="0000FF"/>
                <w:spacing w:val="-2"/>
                <w:position w:val="16"/>
                <w:lang w:val="en-US" w:eastAsia="zh-CN"/>
              </w:rPr>
              <w:t>2026年5月31日前提交相应成果资料并配合业主完成报批程序，因不可抗力因素或政策调整原因无法按时提交成果，经双方同意，可延长服务期。（具体以签订合同为准）</w:t>
            </w:r>
          </w:p>
        </w:tc>
      </w:tr>
      <w:tr w14:paraId="6F97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396" w:type="dxa"/>
            <w:tcBorders>
              <w:left w:val="single" w:color="000000" w:sz="10" w:space="0"/>
            </w:tcBorders>
            <w:vAlign w:val="top"/>
          </w:tcPr>
          <w:p w14:paraId="5EF85275">
            <w:pPr>
              <w:spacing w:before="101" w:line="188" w:lineRule="auto"/>
              <w:ind w:firstLine="240" w:firstLineChars="100"/>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付款方式</w:t>
            </w:r>
          </w:p>
        </w:tc>
        <w:tc>
          <w:tcPr>
            <w:tcW w:w="7353" w:type="dxa"/>
            <w:tcBorders>
              <w:right w:val="single" w:color="000000" w:sz="10" w:space="0"/>
            </w:tcBorders>
            <w:vAlign w:val="top"/>
          </w:tcPr>
          <w:p w14:paraId="3594435D">
            <w:pPr>
              <w:pStyle w:val="34"/>
              <w:spacing w:before="52" w:line="222" w:lineRule="auto"/>
              <w:ind w:left="30"/>
              <w:rPr>
                <w:rFonts w:hint="default" w:ascii="仿宋" w:hAnsi="仿宋" w:eastAsia="仿宋" w:cs="仿宋"/>
                <w:color w:val="0000FF"/>
                <w:lang w:val="en-US" w:eastAsia="zh-CN"/>
              </w:rPr>
            </w:pPr>
            <w:r>
              <w:rPr>
                <w:rFonts w:hint="eastAsia" w:cs="仿宋"/>
                <w:b/>
                <w:bCs/>
                <w:color w:val="0000FF"/>
                <w:spacing w:val="-2"/>
                <w:position w:val="16"/>
                <w:lang w:val="en-US" w:eastAsia="zh-CN"/>
              </w:rPr>
              <w:t>国土空间详细规划通过后一次性支付。（具体按双方合同约定执行）。</w:t>
            </w:r>
          </w:p>
        </w:tc>
      </w:tr>
      <w:tr w14:paraId="0E28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3CBE4CD0">
            <w:pPr>
              <w:spacing w:before="101" w:line="188" w:lineRule="auto"/>
              <w:ind w:left="563" w:leftChars="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23.2</w:t>
            </w:r>
          </w:p>
        </w:tc>
        <w:tc>
          <w:tcPr>
            <w:tcW w:w="7353" w:type="dxa"/>
            <w:tcBorders>
              <w:right w:val="single" w:color="000000" w:sz="10" w:space="0"/>
            </w:tcBorders>
            <w:vAlign w:val="top"/>
          </w:tcPr>
          <w:p w14:paraId="1F230C0E">
            <w:pPr>
              <w:pStyle w:val="34"/>
              <w:spacing w:before="52" w:line="222" w:lineRule="auto"/>
              <w:ind w:left="30" w:leftChars="0"/>
              <w:rPr>
                <w:rFonts w:hint="eastAsia" w:ascii="仿宋" w:hAnsi="仿宋" w:eastAsia="仿宋" w:cs="仿宋"/>
                <w:color w:val="auto"/>
                <w:spacing w:val="-2"/>
              </w:rPr>
            </w:pPr>
            <w:r>
              <w:rPr>
                <w:rFonts w:hint="eastAsia" w:ascii="仿宋" w:hAnsi="仿宋" w:eastAsia="仿宋" w:cs="仿宋"/>
                <w:color w:val="auto"/>
                <w:spacing w:val="-2"/>
              </w:rPr>
              <w:t>评标方法：适用</w:t>
            </w:r>
            <w:r>
              <w:rPr>
                <w:rFonts w:hint="eastAsia" w:ascii="仿宋" w:hAnsi="仿宋" w:eastAsia="仿宋" w:cs="仿宋"/>
                <w:color w:val="auto"/>
                <w:spacing w:val="-2"/>
                <w:u w:val="single" w:color="auto"/>
              </w:rPr>
              <w:t>综合评分法</w:t>
            </w:r>
          </w:p>
        </w:tc>
      </w:tr>
      <w:tr w14:paraId="66D34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29189207">
            <w:pPr>
              <w:spacing w:before="102" w:line="188" w:lineRule="auto"/>
              <w:ind w:left="563"/>
              <w:rPr>
                <w:rFonts w:hint="eastAsia" w:ascii="仿宋" w:hAnsi="仿宋" w:eastAsia="仿宋" w:cs="仿宋"/>
                <w:color w:val="auto"/>
                <w:sz w:val="24"/>
                <w:szCs w:val="24"/>
              </w:rPr>
            </w:pPr>
            <w:r>
              <w:rPr>
                <w:rFonts w:hint="eastAsia" w:ascii="仿宋" w:hAnsi="仿宋" w:eastAsia="仿宋" w:cs="仿宋"/>
                <w:color w:val="auto"/>
                <w:spacing w:val="-3"/>
                <w:sz w:val="24"/>
                <w:szCs w:val="24"/>
              </w:rPr>
              <w:t>27</w:t>
            </w:r>
          </w:p>
        </w:tc>
        <w:tc>
          <w:tcPr>
            <w:tcW w:w="7353" w:type="dxa"/>
            <w:tcBorders>
              <w:right w:val="single" w:color="000000" w:sz="10" w:space="0"/>
            </w:tcBorders>
            <w:vAlign w:val="top"/>
          </w:tcPr>
          <w:p w14:paraId="34657F94">
            <w:pPr>
              <w:pStyle w:val="34"/>
              <w:spacing w:before="53" w:line="222" w:lineRule="auto"/>
              <w:ind w:left="31"/>
              <w:rPr>
                <w:rFonts w:hint="eastAsia" w:ascii="仿宋" w:hAnsi="仿宋" w:eastAsia="仿宋" w:cs="仿宋"/>
                <w:color w:val="auto"/>
              </w:rPr>
            </w:pPr>
            <w:r>
              <w:rPr>
                <w:rFonts w:hint="eastAsia" w:ascii="仿宋" w:hAnsi="仿宋" w:eastAsia="仿宋" w:cs="仿宋"/>
                <w:color w:val="auto"/>
                <w:spacing w:val="-1"/>
              </w:rPr>
              <w:t>推荐中标候选供应商的数量：</w:t>
            </w:r>
            <w:r>
              <w:rPr>
                <w:rFonts w:hint="eastAsia" w:ascii="仿宋" w:hAnsi="仿宋" w:eastAsia="仿宋" w:cs="仿宋"/>
                <w:color w:val="auto"/>
                <w:spacing w:val="-1"/>
                <w:u w:val="single" w:color="auto"/>
              </w:rPr>
              <w:t xml:space="preserve">   3</w:t>
            </w:r>
            <w:r>
              <w:rPr>
                <w:rFonts w:hint="eastAsia" w:ascii="仿宋" w:hAnsi="仿宋" w:eastAsia="仿宋" w:cs="仿宋"/>
                <w:color w:val="auto"/>
                <w:u w:val="single" w:color="auto"/>
              </w:rPr>
              <w:t xml:space="preserve">   </w:t>
            </w:r>
          </w:p>
        </w:tc>
      </w:tr>
      <w:tr w14:paraId="63121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6891C5AA">
            <w:pPr>
              <w:spacing w:before="103" w:line="188" w:lineRule="auto"/>
              <w:ind w:left="563"/>
              <w:rPr>
                <w:rFonts w:hint="eastAsia" w:ascii="仿宋" w:hAnsi="仿宋" w:eastAsia="仿宋" w:cs="仿宋"/>
                <w:color w:val="auto"/>
                <w:sz w:val="24"/>
                <w:szCs w:val="24"/>
              </w:rPr>
            </w:pPr>
            <w:r>
              <w:rPr>
                <w:rFonts w:hint="eastAsia" w:ascii="仿宋" w:hAnsi="仿宋" w:eastAsia="仿宋" w:cs="仿宋"/>
                <w:color w:val="auto"/>
                <w:spacing w:val="-3"/>
                <w:sz w:val="24"/>
                <w:szCs w:val="24"/>
              </w:rPr>
              <w:t>27</w:t>
            </w:r>
          </w:p>
        </w:tc>
        <w:tc>
          <w:tcPr>
            <w:tcW w:w="7353" w:type="dxa"/>
            <w:tcBorders>
              <w:right w:val="single" w:color="000000" w:sz="10" w:space="0"/>
            </w:tcBorders>
            <w:vAlign w:val="top"/>
          </w:tcPr>
          <w:p w14:paraId="0F0EBCAE">
            <w:pPr>
              <w:pStyle w:val="34"/>
              <w:spacing w:before="52" w:line="216" w:lineRule="auto"/>
              <w:ind w:left="29"/>
              <w:rPr>
                <w:rFonts w:hint="eastAsia" w:ascii="仿宋" w:hAnsi="仿宋" w:eastAsia="仿宋" w:cs="仿宋"/>
                <w:color w:val="auto"/>
                <w:sz w:val="25"/>
                <w:szCs w:val="25"/>
              </w:rPr>
            </w:pPr>
            <w:r>
              <w:rPr>
                <w:rFonts w:hint="eastAsia" w:ascii="仿宋" w:hAnsi="仿宋" w:eastAsia="仿宋" w:cs="仿宋"/>
                <w:color w:val="auto"/>
              </w:rPr>
              <w:t>招标人是否委托评标委员会直接确定中标人：</w:t>
            </w:r>
            <w:r>
              <w:rPr>
                <w:rFonts w:hint="eastAsia" w:cs="仿宋"/>
                <w:color w:val="auto"/>
                <w:u w:val="single" w:color="auto"/>
                <w:lang w:val="en-US" w:eastAsia="zh-CN"/>
              </w:rPr>
              <w:t>否</w:t>
            </w:r>
            <w:r>
              <w:rPr>
                <w:rFonts w:hint="eastAsia" w:ascii="仿宋" w:hAnsi="仿宋" w:eastAsia="仿宋" w:cs="仿宋"/>
                <w:color w:val="auto"/>
                <w:u w:val="single" w:color="auto"/>
              </w:rPr>
              <w:t xml:space="preserve"> </w:t>
            </w:r>
            <w:r>
              <w:rPr>
                <w:rFonts w:hint="eastAsia" w:ascii="仿宋" w:hAnsi="仿宋" w:eastAsia="仿宋" w:cs="仿宋"/>
                <w:color w:val="auto"/>
              </w:rPr>
              <w:t xml:space="preserve"> </w:t>
            </w:r>
            <w:r>
              <w:rPr>
                <w:rFonts w:hint="eastAsia" w:ascii="仿宋" w:hAnsi="仿宋" w:eastAsia="仿宋" w:cs="仿宋"/>
                <w:i/>
                <w:iCs/>
                <w:color w:val="auto"/>
                <w:sz w:val="25"/>
                <w:szCs w:val="25"/>
              </w:rPr>
              <w:t>（是、否）</w:t>
            </w:r>
          </w:p>
        </w:tc>
      </w:tr>
      <w:tr w14:paraId="0175E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1396" w:type="dxa"/>
            <w:tcBorders>
              <w:left w:val="single" w:color="000000" w:sz="10" w:space="0"/>
              <w:bottom w:val="single" w:color="000000" w:sz="10" w:space="0"/>
            </w:tcBorders>
            <w:vAlign w:val="top"/>
          </w:tcPr>
          <w:p w14:paraId="03A8D155">
            <w:pPr>
              <w:spacing w:line="298" w:lineRule="auto"/>
              <w:rPr>
                <w:rFonts w:hint="eastAsia" w:ascii="仿宋" w:hAnsi="仿宋" w:eastAsia="仿宋" w:cs="仿宋"/>
                <w:color w:val="auto"/>
                <w:sz w:val="21"/>
              </w:rPr>
            </w:pPr>
          </w:p>
          <w:p w14:paraId="184B3551">
            <w:pPr>
              <w:spacing w:line="298" w:lineRule="auto"/>
              <w:rPr>
                <w:rFonts w:hint="eastAsia" w:ascii="仿宋" w:hAnsi="仿宋" w:eastAsia="仿宋" w:cs="仿宋"/>
                <w:color w:val="auto"/>
                <w:sz w:val="21"/>
              </w:rPr>
            </w:pPr>
          </w:p>
          <w:p w14:paraId="410DC535">
            <w:pPr>
              <w:spacing w:line="298" w:lineRule="auto"/>
              <w:rPr>
                <w:rFonts w:hint="eastAsia" w:ascii="仿宋" w:hAnsi="仿宋" w:eastAsia="仿宋" w:cs="仿宋"/>
                <w:color w:val="auto"/>
                <w:sz w:val="21"/>
              </w:rPr>
            </w:pPr>
          </w:p>
          <w:p w14:paraId="35701F15">
            <w:pPr>
              <w:spacing w:line="299" w:lineRule="auto"/>
              <w:rPr>
                <w:rFonts w:hint="eastAsia" w:ascii="仿宋" w:hAnsi="仿宋" w:eastAsia="仿宋" w:cs="仿宋"/>
                <w:color w:val="auto"/>
                <w:sz w:val="21"/>
              </w:rPr>
            </w:pPr>
          </w:p>
          <w:p w14:paraId="38C6062F">
            <w:pPr>
              <w:spacing w:before="69" w:line="188" w:lineRule="auto"/>
              <w:ind w:left="567"/>
              <w:rPr>
                <w:rFonts w:hint="eastAsia" w:ascii="仿宋" w:hAnsi="仿宋" w:eastAsia="仿宋" w:cs="仿宋"/>
                <w:color w:val="auto"/>
                <w:sz w:val="24"/>
                <w:szCs w:val="24"/>
              </w:rPr>
            </w:pPr>
            <w:r>
              <w:rPr>
                <w:rFonts w:hint="eastAsia" w:ascii="仿宋" w:hAnsi="仿宋" w:eastAsia="仿宋" w:cs="仿宋"/>
                <w:color w:val="auto"/>
                <w:spacing w:val="-3"/>
                <w:sz w:val="24"/>
                <w:szCs w:val="24"/>
              </w:rPr>
              <w:t>31.1</w:t>
            </w:r>
          </w:p>
        </w:tc>
        <w:tc>
          <w:tcPr>
            <w:tcW w:w="7353" w:type="dxa"/>
            <w:tcBorders>
              <w:bottom w:val="single" w:color="000000" w:sz="10" w:space="0"/>
              <w:right w:val="single" w:color="000000" w:sz="10" w:space="0"/>
            </w:tcBorders>
            <w:vAlign w:val="top"/>
          </w:tcPr>
          <w:p w14:paraId="1C68A4E2">
            <w:pPr>
              <w:pStyle w:val="34"/>
              <w:spacing w:before="54" w:line="465" w:lineRule="exact"/>
              <w:ind w:left="34"/>
              <w:rPr>
                <w:rFonts w:hint="eastAsia" w:ascii="仿宋" w:hAnsi="仿宋" w:eastAsia="仿宋" w:cs="仿宋"/>
                <w:b/>
                <w:bCs/>
                <w:color w:val="auto"/>
                <w:spacing w:val="-2"/>
                <w:position w:val="16"/>
              </w:rPr>
            </w:pPr>
            <w:r>
              <w:rPr>
                <w:rFonts w:hint="eastAsia" w:cs="仿宋"/>
                <w:b/>
                <w:bCs/>
                <w:color w:val="auto"/>
                <w:spacing w:val="-2"/>
                <w:position w:val="16"/>
                <w:lang w:val="en-US" w:eastAsia="zh-CN"/>
              </w:rPr>
              <w:t>中标单位</w:t>
            </w:r>
            <w:r>
              <w:rPr>
                <w:rFonts w:hint="eastAsia" w:ascii="仿宋" w:hAnsi="仿宋" w:eastAsia="仿宋" w:cs="仿宋"/>
                <w:b/>
                <w:bCs/>
                <w:color w:val="auto"/>
                <w:spacing w:val="-2"/>
                <w:position w:val="16"/>
                <w:lang w:val="en-US" w:eastAsia="zh-CN"/>
              </w:rPr>
              <w:t>须向甲方提交履约保证金或等额履约保证金保函。履约保证金需缴纳至甲方指定账户，金额为合同价格的</w:t>
            </w:r>
            <w:r>
              <w:rPr>
                <w:rFonts w:hint="eastAsia" w:ascii="仿宋" w:hAnsi="仿宋" w:eastAsia="仿宋" w:cs="仿宋"/>
                <w:b/>
                <w:bCs/>
                <w:color w:val="auto"/>
                <w:spacing w:val="-2"/>
                <w:position w:val="16"/>
                <w:u w:val="single"/>
                <w:lang w:val="en-US" w:eastAsia="zh-CN"/>
              </w:rPr>
              <w:t xml:space="preserve"> 5 </w:t>
            </w:r>
            <w:r>
              <w:rPr>
                <w:rFonts w:hint="eastAsia" w:ascii="仿宋" w:hAnsi="仿宋" w:eastAsia="仿宋" w:cs="仿宋"/>
                <w:b/>
                <w:bCs/>
                <w:color w:val="auto"/>
                <w:spacing w:val="-2"/>
                <w:position w:val="16"/>
                <w:lang w:val="en-US" w:eastAsia="zh-CN"/>
              </w:rPr>
              <w:t>％</w:t>
            </w:r>
            <w:r>
              <w:rPr>
                <w:rFonts w:hint="eastAsia" w:ascii="仿宋" w:hAnsi="仿宋" w:eastAsia="仿宋" w:cs="仿宋"/>
                <w:b/>
                <w:bCs/>
                <w:color w:val="auto"/>
                <w:spacing w:val="-2"/>
                <w:position w:val="16"/>
              </w:rPr>
              <w:t>（不得超过政府采购合同金额的 10%</w:t>
            </w:r>
            <w:r>
              <w:rPr>
                <w:rFonts w:hint="eastAsia" w:cs="仿宋"/>
                <w:b/>
                <w:bCs/>
                <w:color w:val="auto"/>
                <w:spacing w:val="-2"/>
                <w:position w:val="16"/>
                <w:lang w:val="en-US" w:eastAsia="zh-CN"/>
              </w:rPr>
              <w:t xml:space="preserve"> ）</w:t>
            </w:r>
            <w:r>
              <w:rPr>
                <w:rFonts w:hint="eastAsia" w:ascii="仿宋" w:hAnsi="仿宋" w:eastAsia="仿宋" w:cs="仿宋"/>
                <w:b/>
                <w:bCs/>
                <w:color w:val="auto"/>
                <w:spacing w:val="-2"/>
                <w:position w:val="16"/>
              </w:rPr>
              <w:t>。</w:t>
            </w:r>
          </w:p>
          <w:p w14:paraId="2C1D9BE4">
            <w:pPr>
              <w:pStyle w:val="34"/>
              <w:spacing w:before="54" w:line="465" w:lineRule="exact"/>
              <w:ind w:left="34"/>
              <w:rPr>
                <w:rFonts w:hint="eastAsia" w:ascii="仿宋" w:hAnsi="仿宋" w:eastAsia="仿宋" w:cs="仿宋"/>
                <w:b/>
                <w:bCs/>
                <w:color w:val="auto"/>
                <w:spacing w:val="-2"/>
                <w:position w:val="16"/>
              </w:rPr>
            </w:pPr>
            <w:r>
              <w:rPr>
                <w:rFonts w:hint="eastAsia" w:ascii="仿宋" w:hAnsi="仿宋" w:eastAsia="仿宋" w:cs="仿宋"/>
                <w:b/>
                <w:bCs/>
                <w:color w:val="auto"/>
                <w:spacing w:val="-2"/>
                <w:position w:val="16"/>
              </w:rPr>
              <w:t>履约保证金形式：电汇或企业账户网银汇款</w:t>
            </w:r>
            <w:r>
              <w:rPr>
                <w:rFonts w:hint="eastAsia" w:cs="仿宋"/>
                <w:b/>
                <w:bCs/>
                <w:color w:val="auto"/>
                <w:spacing w:val="-2"/>
                <w:position w:val="16"/>
                <w:lang w:val="en-US" w:eastAsia="zh-CN"/>
              </w:rPr>
              <w:t>或等额保证金履约保函</w:t>
            </w:r>
            <w:r>
              <w:rPr>
                <w:rFonts w:hint="eastAsia" w:ascii="仿宋" w:hAnsi="仿宋" w:eastAsia="仿宋" w:cs="仿宋"/>
                <w:b/>
                <w:bCs/>
                <w:color w:val="auto"/>
                <w:spacing w:val="-2"/>
                <w:position w:val="16"/>
              </w:rPr>
              <w:t>。</w:t>
            </w:r>
          </w:p>
          <w:p w14:paraId="4EBF56DD">
            <w:pPr>
              <w:pStyle w:val="34"/>
              <w:spacing w:before="54" w:line="465" w:lineRule="exact"/>
              <w:ind w:left="34"/>
              <w:rPr>
                <w:rFonts w:hint="eastAsia" w:ascii="仿宋" w:hAnsi="仿宋" w:eastAsia="仿宋" w:cs="仿宋"/>
                <w:b/>
                <w:bCs/>
                <w:color w:val="auto"/>
                <w:spacing w:val="-2"/>
                <w:position w:val="16"/>
                <w:lang w:eastAsia="zh-CN"/>
              </w:rPr>
            </w:pPr>
            <w:r>
              <w:rPr>
                <w:rFonts w:hint="eastAsia" w:cs="仿宋"/>
                <w:b/>
                <w:bCs/>
                <w:color w:val="auto"/>
                <w:spacing w:val="-2"/>
                <w:position w:val="16"/>
                <w:lang w:val="en-US" w:eastAsia="zh-CN"/>
              </w:rPr>
              <w:t>履约保证金缴纳</w:t>
            </w:r>
            <w:r>
              <w:rPr>
                <w:rFonts w:hint="eastAsia" w:ascii="仿宋" w:hAnsi="仿宋" w:eastAsia="仿宋" w:cs="仿宋"/>
                <w:b/>
                <w:bCs/>
                <w:color w:val="auto"/>
                <w:spacing w:val="-2"/>
                <w:position w:val="16"/>
              </w:rPr>
              <w:t>单位名称：</w:t>
            </w:r>
            <w:r>
              <w:rPr>
                <w:rFonts w:hint="eastAsia" w:cs="仿宋"/>
                <w:b/>
                <w:bCs/>
                <w:color w:val="auto"/>
                <w:spacing w:val="-2"/>
                <w:position w:val="16"/>
                <w:lang w:val="en-US" w:eastAsia="zh-CN"/>
              </w:rPr>
              <w:t>麦盖提县文化体育广播电视和旅游局</w:t>
            </w:r>
          </w:p>
          <w:p w14:paraId="73A73BCD">
            <w:pPr>
              <w:pStyle w:val="34"/>
              <w:spacing w:before="54" w:line="465" w:lineRule="exact"/>
              <w:ind w:left="34"/>
              <w:rPr>
                <w:rFonts w:hint="default" w:ascii="仿宋" w:hAnsi="仿宋" w:eastAsia="仿宋" w:cs="仿宋"/>
                <w:b/>
                <w:bCs/>
                <w:color w:val="auto"/>
                <w:spacing w:val="-2"/>
                <w:position w:val="16"/>
                <w:lang w:val="en-US" w:eastAsia="zh-CN"/>
              </w:rPr>
            </w:pPr>
            <w:r>
              <w:rPr>
                <w:rFonts w:hint="eastAsia" w:ascii="仿宋" w:hAnsi="仿宋" w:eastAsia="仿宋" w:cs="仿宋"/>
                <w:color w:val="auto"/>
                <w:spacing w:val="-2"/>
                <w:position w:val="16"/>
              </w:rPr>
              <w:t>提交履约保证金的时间：</w:t>
            </w:r>
            <w:r>
              <w:rPr>
                <w:rFonts w:hint="eastAsia" w:ascii="仿宋" w:hAnsi="仿宋" w:eastAsia="仿宋" w:cs="仿宋"/>
                <w:b/>
                <w:bCs/>
                <w:i/>
                <w:iCs/>
                <w:color w:val="auto"/>
                <w:spacing w:val="-2"/>
                <w:position w:val="16"/>
                <w:u w:val="single"/>
              </w:rPr>
              <w:t>签订合同</w:t>
            </w:r>
            <w:r>
              <w:rPr>
                <w:rFonts w:hint="eastAsia" w:cs="仿宋"/>
                <w:b/>
                <w:bCs/>
                <w:i/>
                <w:iCs/>
                <w:color w:val="auto"/>
                <w:spacing w:val="-2"/>
                <w:position w:val="16"/>
                <w:u w:val="single"/>
                <w:lang w:val="en-US" w:eastAsia="zh-CN"/>
              </w:rPr>
              <w:t>后5</w:t>
            </w:r>
            <w:r>
              <w:rPr>
                <w:rFonts w:hint="eastAsia" w:ascii="仿宋" w:hAnsi="仿宋" w:eastAsia="仿宋" w:cs="仿宋"/>
                <w:b/>
                <w:bCs/>
                <w:i/>
                <w:iCs/>
                <w:color w:val="auto"/>
                <w:spacing w:val="-2"/>
                <w:position w:val="16"/>
                <w:u w:val="single"/>
              </w:rPr>
              <w:t>个工作日</w:t>
            </w:r>
            <w:r>
              <w:rPr>
                <w:rFonts w:hint="eastAsia" w:cs="仿宋"/>
                <w:b/>
                <w:bCs/>
                <w:i/>
                <w:iCs/>
                <w:color w:val="auto"/>
                <w:spacing w:val="-2"/>
                <w:position w:val="16"/>
                <w:u w:val="single"/>
                <w:lang w:val="en-US" w:eastAsia="zh-CN"/>
              </w:rPr>
              <w:t>内缴纳</w:t>
            </w:r>
          </w:p>
          <w:p w14:paraId="6221BA8F">
            <w:pPr>
              <w:pStyle w:val="34"/>
              <w:spacing w:before="54" w:line="465" w:lineRule="exact"/>
              <w:ind w:left="34"/>
              <w:rPr>
                <w:rFonts w:hint="eastAsia" w:ascii="仿宋" w:hAnsi="仿宋" w:eastAsia="仿宋" w:cs="仿宋"/>
                <w:color w:val="auto"/>
                <w:lang w:eastAsia="zh-CN"/>
              </w:rPr>
            </w:pPr>
            <w:r>
              <w:rPr>
                <w:rFonts w:hint="eastAsia" w:ascii="仿宋" w:hAnsi="仿宋" w:eastAsia="仿宋" w:cs="仿宋"/>
                <w:color w:val="auto"/>
                <w:spacing w:val="-2"/>
                <w:position w:val="16"/>
              </w:rPr>
              <w:t>注：双方可以通过协商另行约定其他退还时间和方式及用途。</w:t>
            </w:r>
          </w:p>
        </w:tc>
      </w:tr>
    </w:tbl>
    <w:tbl>
      <w:tblPr>
        <w:tblStyle w:val="35"/>
        <w:tblpPr w:leftFromText="180" w:rightFromText="180" w:vertAnchor="text" w:horzAnchor="page" w:tblpX="1816" w:tblpY="85"/>
        <w:tblOverlap w:val="never"/>
        <w:tblW w:w="8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7362"/>
      </w:tblGrid>
      <w:tr w14:paraId="0356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01" w:type="dxa"/>
            <w:tcBorders>
              <w:top w:val="single" w:color="000000" w:sz="10" w:space="0"/>
              <w:left w:val="single" w:color="000000" w:sz="10" w:space="0"/>
            </w:tcBorders>
            <w:vAlign w:val="top"/>
          </w:tcPr>
          <w:p w14:paraId="0B5D2BD2">
            <w:pPr>
              <w:spacing w:line="274" w:lineRule="auto"/>
              <w:rPr>
                <w:rFonts w:hint="eastAsia" w:ascii="仿宋" w:hAnsi="仿宋" w:eastAsia="仿宋" w:cs="仿宋"/>
                <w:color w:val="auto"/>
                <w:sz w:val="21"/>
              </w:rPr>
            </w:pPr>
          </w:p>
          <w:p w14:paraId="11BDC507">
            <w:pPr>
              <w:spacing w:line="274" w:lineRule="auto"/>
              <w:rPr>
                <w:rFonts w:hint="eastAsia" w:ascii="仿宋" w:hAnsi="仿宋" w:eastAsia="仿宋" w:cs="仿宋"/>
                <w:color w:val="auto"/>
                <w:sz w:val="21"/>
              </w:rPr>
            </w:pPr>
          </w:p>
          <w:p w14:paraId="24D099B3">
            <w:pPr>
              <w:spacing w:line="274" w:lineRule="auto"/>
              <w:rPr>
                <w:rFonts w:hint="eastAsia" w:ascii="仿宋" w:hAnsi="仿宋" w:eastAsia="仿宋" w:cs="仿宋"/>
                <w:color w:val="auto"/>
                <w:sz w:val="21"/>
              </w:rPr>
            </w:pPr>
          </w:p>
          <w:p w14:paraId="23BDF56A">
            <w:pPr>
              <w:spacing w:line="274" w:lineRule="auto"/>
              <w:rPr>
                <w:rFonts w:hint="eastAsia" w:ascii="仿宋" w:hAnsi="仿宋" w:eastAsia="仿宋" w:cs="仿宋"/>
                <w:color w:val="auto"/>
                <w:sz w:val="21"/>
              </w:rPr>
            </w:pPr>
          </w:p>
          <w:p w14:paraId="1B2F8424">
            <w:pPr>
              <w:spacing w:line="274" w:lineRule="auto"/>
              <w:rPr>
                <w:rFonts w:hint="eastAsia" w:ascii="仿宋" w:hAnsi="仿宋" w:eastAsia="仿宋" w:cs="仿宋"/>
                <w:color w:val="auto"/>
                <w:sz w:val="21"/>
              </w:rPr>
            </w:pPr>
          </w:p>
          <w:p w14:paraId="419FC6F6">
            <w:pPr>
              <w:spacing w:line="275" w:lineRule="auto"/>
              <w:rPr>
                <w:rFonts w:hint="eastAsia" w:ascii="仿宋" w:hAnsi="仿宋" w:eastAsia="仿宋" w:cs="仿宋"/>
                <w:color w:val="auto"/>
                <w:sz w:val="21"/>
              </w:rPr>
            </w:pPr>
          </w:p>
          <w:p w14:paraId="0F396D02">
            <w:pPr>
              <w:spacing w:before="69" w:line="188" w:lineRule="auto"/>
              <w:ind w:left="567"/>
              <w:rPr>
                <w:rFonts w:hint="eastAsia" w:ascii="仿宋" w:hAnsi="仿宋" w:eastAsia="仿宋" w:cs="仿宋"/>
                <w:color w:val="auto"/>
                <w:sz w:val="24"/>
                <w:szCs w:val="24"/>
              </w:rPr>
            </w:pPr>
            <w:r>
              <w:rPr>
                <w:rFonts w:hint="eastAsia" w:ascii="仿宋" w:hAnsi="仿宋" w:eastAsia="仿宋" w:cs="仿宋"/>
                <w:color w:val="auto"/>
                <w:spacing w:val="-5"/>
                <w:sz w:val="24"/>
                <w:szCs w:val="24"/>
              </w:rPr>
              <w:t>32</w:t>
            </w:r>
          </w:p>
        </w:tc>
        <w:tc>
          <w:tcPr>
            <w:tcW w:w="7362" w:type="dxa"/>
            <w:tcBorders>
              <w:top w:val="single" w:color="000000" w:sz="10" w:space="0"/>
              <w:right w:val="single" w:color="000000" w:sz="10" w:space="0"/>
            </w:tcBorders>
            <w:vAlign w:val="top"/>
          </w:tcPr>
          <w:p w14:paraId="76D7E94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代理服务收费标准：由中标单位支付，根据发改价格[2015]299号文件，经甲乙双方协商，签订政府采购项目委托代理协议书收取，具体收费如下：按实际中标金额</w:t>
            </w:r>
            <w:r>
              <w:rPr>
                <w:rFonts w:hint="eastAsia" w:ascii="仿宋" w:hAnsi="仿宋" w:eastAsia="仿宋" w:cs="仿宋"/>
                <w:snapToGrid w:val="0"/>
                <w:color w:val="auto"/>
                <w:spacing w:val="-4"/>
                <w:kern w:val="0"/>
                <w:sz w:val="24"/>
                <w:szCs w:val="24"/>
                <w:lang w:val="en-US" w:eastAsia="zh-CN" w:bidi="ar-SA"/>
              </w:rPr>
              <w:t>下浮5%</w:t>
            </w:r>
            <w:r>
              <w:rPr>
                <w:rFonts w:hint="eastAsia" w:ascii="仿宋" w:hAnsi="仿宋" w:eastAsia="仿宋" w:cs="仿宋"/>
                <w:snapToGrid w:val="0"/>
                <w:color w:val="auto"/>
                <w:spacing w:val="-4"/>
                <w:kern w:val="0"/>
                <w:sz w:val="24"/>
                <w:szCs w:val="24"/>
                <w:lang w:val="en-US" w:eastAsia="en-US" w:bidi="ar-SA"/>
              </w:rPr>
              <w:t>收取。</w:t>
            </w:r>
          </w:p>
          <w:p w14:paraId="7C6832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支付形式：对公转账 、电汇</w:t>
            </w:r>
          </w:p>
          <w:p w14:paraId="79E9AB3E">
            <w:pPr>
              <w:pStyle w:val="34"/>
              <w:spacing w:before="40" w:line="360" w:lineRule="auto"/>
              <w:ind w:left="23" w:firstLine="10"/>
              <w:rPr>
                <w:rFonts w:hint="eastAsia" w:ascii="仿宋" w:hAnsi="仿宋" w:eastAsia="仿宋" w:cs="仿宋"/>
                <w:color w:val="auto"/>
                <w:spacing w:val="-4"/>
              </w:rPr>
            </w:pPr>
            <w:r>
              <w:rPr>
                <w:rFonts w:hint="eastAsia" w:ascii="仿宋" w:hAnsi="仿宋" w:eastAsia="仿宋" w:cs="仿宋"/>
                <w:color w:val="auto"/>
                <w:spacing w:val="-1"/>
              </w:rPr>
              <w:t>支付时间：</w:t>
            </w:r>
            <w:r>
              <w:rPr>
                <w:rFonts w:hint="eastAsia" w:cs="仿宋"/>
                <w:color w:val="auto"/>
                <w:spacing w:val="-1"/>
                <w:lang w:val="en-US" w:eastAsia="zh-CN"/>
              </w:rPr>
              <w:t>应当</w:t>
            </w:r>
            <w:r>
              <w:rPr>
                <w:rFonts w:hint="eastAsia" w:ascii="仿宋" w:hAnsi="仿宋" w:eastAsia="仿宋" w:cs="仿宋"/>
                <w:color w:val="auto"/>
                <w:spacing w:val="-4"/>
              </w:rPr>
              <w:t>在中标通知书核发</w:t>
            </w:r>
            <w:r>
              <w:rPr>
                <w:rFonts w:hint="eastAsia" w:ascii="仿宋" w:hAnsi="仿宋" w:eastAsia="仿宋" w:cs="仿宋"/>
                <w:color w:val="auto"/>
                <w:spacing w:val="-4"/>
                <w:lang w:val="en-US" w:eastAsia="zh-CN"/>
              </w:rPr>
              <w:t>前</w:t>
            </w:r>
            <w:r>
              <w:rPr>
                <w:rFonts w:hint="eastAsia" w:cs="仿宋"/>
                <w:color w:val="auto"/>
                <w:spacing w:val="-4"/>
                <w:lang w:val="en-US" w:eastAsia="zh-CN"/>
              </w:rPr>
              <w:t>，</w:t>
            </w:r>
            <w:r>
              <w:rPr>
                <w:rFonts w:hint="eastAsia" w:ascii="仿宋" w:hAnsi="仿宋" w:eastAsia="仿宋" w:cs="仿宋"/>
                <w:color w:val="auto"/>
                <w:spacing w:val="-4"/>
              </w:rPr>
              <w:t>中标供应商应当向采购代理机构一次性付清采购代理服务费。</w:t>
            </w:r>
          </w:p>
          <w:p w14:paraId="5B316625">
            <w:pPr>
              <w:pStyle w:val="34"/>
              <w:spacing w:before="40" w:line="360" w:lineRule="auto"/>
              <w:ind w:left="23" w:firstLine="10"/>
              <w:rPr>
                <w:rFonts w:hint="default" w:ascii="仿宋" w:hAnsi="仿宋" w:eastAsia="仿宋" w:cs="仿宋"/>
                <w:color w:val="auto"/>
                <w:spacing w:val="-4"/>
                <w:lang w:val="en-US" w:eastAsia="zh-CN"/>
              </w:rPr>
            </w:pPr>
            <w:r>
              <w:rPr>
                <w:rFonts w:hint="eastAsia" w:cs="仿宋"/>
                <w:color w:val="auto"/>
                <w:spacing w:val="-4"/>
                <w:lang w:val="en-US" w:eastAsia="zh-CN"/>
              </w:rPr>
              <w:t>备注：缴纳代理费账户信息与缴纳投标保证金账户信息一致。</w:t>
            </w:r>
          </w:p>
        </w:tc>
      </w:tr>
      <w:tr w14:paraId="41EE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01" w:type="dxa"/>
            <w:tcBorders>
              <w:left w:val="single" w:color="000000" w:sz="10" w:space="0"/>
            </w:tcBorders>
            <w:vAlign w:val="top"/>
          </w:tcPr>
          <w:p w14:paraId="2C3CB9A2">
            <w:pPr>
              <w:spacing w:before="91" w:line="188" w:lineRule="auto"/>
              <w:ind w:left="567"/>
              <w:rPr>
                <w:rFonts w:hint="eastAsia" w:ascii="仿宋" w:hAnsi="仿宋" w:eastAsia="仿宋" w:cs="仿宋"/>
                <w:color w:val="auto"/>
                <w:sz w:val="24"/>
                <w:szCs w:val="24"/>
              </w:rPr>
            </w:pPr>
            <w:r>
              <w:rPr>
                <w:rFonts w:hint="eastAsia" w:ascii="仿宋" w:hAnsi="仿宋" w:eastAsia="仿宋" w:cs="仿宋"/>
                <w:color w:val="auto"/>
                <w:spacing w:val="-3"/>
                <w:sz w:val="24"/>
                <w:szCs w:val="24"/>
              </w:rPr>
              <w:t>33.1</w:t>
            </w:r>
          </w:p>
        </w:tc>
        <w:tc>
          <w:tcPr>
            <w:tcW w:w="7362" w:type="dxa"/>
            <w:tcBorders>
              <w:right w:val="single" w:color="000000" w:sz="10" w:space="0"/>
            </w:tcBorders>
            <w:vAlign w:val="top"/>
          </w:tcPr>
          <w:p w14:paraId="04F265EF">
            <w:pPr>
              <w:pStyle w:val="34"/>
              <w:spacing w:before="40" w:line="214" w:lineRule="auto"/>
              <w:ind w:left="30"/>
              <w:rPr>
                <w:rFonts w:hint="eastAsia" w:ascii="仿宋" w:hAnsi="仿宋" w:eastAsia="仿宋" w:cs="仿宋"/>
                <w:color w:val="auto"/>
                <w:sz w:val="25"/>
                <w:szCs w:val="25"/>
              </w:rPr>
            </w:pPr>
            <w:r>
              <w:rPr>
                <w:rFonts w:hint="eastAsia" w:ascii="仿宋" w:hAnsi="仿宋" w:eastAsia="仿宋" w:cs="仿宋"/>
                <w:color w:val="auto"/>
              </w:rPr>
              <w:t>本项目是否属于信用担保试点范围：</w:t>
            </w:r>
            <w:r>
              <w:rPr>
                <w:rFonts w:hint="eastAsia" w:ascii="仿宋" w:hAnsi="仿宋" w:eastAsia="仿宋" w:cs="仿宋"/>
                <w:color w:val="auto"/>
                <w:u w:val="single" w:color="auto"/>
              </w:rPr>
              <w:t xml:space="preserve"> 否</w:t>
            </w:r>
            <w:r>
              <w:rPr>
                <w:rFonts w:hint="eastAsia" w:ascii="仿宋" w:hAnsi="仿宋" w:eastAsia="仿宋" w:cs="仿宋"/>
                <w:color w:val="auto"/>
              </w:rPr>
              <w:t xml:space="preserve"> </w:t>
            </w:r>
            <w:r>
              <w:rPr>
                <w:rFonts w:hint="eastAsia" w:ascii="仿宋" w:hAnsi="仿宋" w:eastAsia="仿宋" w:cs="仿宋"/>
                <w:i/>
                <w:iCs/>
                <w:color w:val="auto"/>
                <w:sz w:val="25"/>
                <w:szCs w:val="25"/>
              </w:rPr>
              <w:t>（是、否）</w:t>
            </w:r>
          </w:p>
        </w:tc>
      </w:tr>
      <w:tr w14:paraId="521A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763" w:type="dxa"/>
            <w:gridSpan w:val="2"/>
            <w:tcBorders>
              <w:left w:val="single" w:color="000000" w:sz="10" w:space="0"/>
              <w:right w:val="single" w:color="000000" w:sz="10" w:space="0"/>
            </w:tcBorders>
            <w:vAlign w:val="top"/>
          </w:tcPr>
          <w:p w14:paraId="58F4F51B">
            <w:pPr>
              <w:pStyle w:val="34"/>
              <w:spacing w:before="48" w:line="204" w:lineRule="auto"/>
              <w:rPr>
                <w:rFonts w:hint="eastAsia" w:ascii="仿宋" w:hAnsi="仿宋" w:eastAsia="仿宋" w:cs="仿宋"/>
                <w:color w:val="auto"/>
              </w:rPr>
            </w:pPr>
            <w:r>
              <w:rPr>
                <w:rFonts w:hint="eastAsia" w:ascii="仿宋" w:hAnsi="仿宋" w:eastAsia="仿宋" w:cs="仿宋"/>
                <w:b/>
                <w:bCs/>
                <w:color w:val="auto"/>
                <w:spacing w:val="-4"/>
              </w:rPr>
              <w:t>适用于本投标人须知的额外增加的变动：</w:t>
            </w:r>
          </w:p>
        </w:tc>
      </w:tr>
      <w:tr w14:paraId="7354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01" w:type="dxa"/>
            <w:tcBorders>
              <w:left w:val="single" w:color="000000" w:sz="10" w:space="0"/>
              <w:bottom w:val="single" w:color="000000" w:sz="10" w:space="0"/>
            </w:tcBorders>
            <w:vAlign w:val="top"/>
          </w:tcPr>
          <w:p w14:paraId="2FD39628">
            <w:pPr>
              <w:spacing w:before="69"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362" w:type="dxa"/>
            <w:tcBorders>
              <w:bottom w:val="single" w:color="000000" w:sz="10" w:space="0"/>
              <w:right w:val="single" w:color="000000" w:sz="10" w:space="0"/>
            </w:tcBorders>
            <w:vAlign w:val="top"/>
          </w:tcPr>
          <w:p w14:paraId="77BA5B82">
            <w:pPr>
              <w:pStyle w:val="34"/>
              <w:spacing w:before="45" w:line="240" w:lineRule="auto"/>
              <w:ind w:left="22"/>
              <w:rPr>
                <w:rFonts w:hint="eastAsia" w:ascii="仿宋" w:hAnsi="仿宋" w:eastAsia="仿宋" w:cs="仿宋"/>
                <w:color w:val="auto"/>
              </w:rPr>
            </w:pPr>
            <w:r>
              <w:rPr>
                <w:rFonts w:hint="eastAsia" w:ascii="仿宋" w:hAnsi="仿宋" w:eastAsia="仿宋" w:cs="仿宋"/>
                <w:color w:val="auto"/>
                <w:spacing w:val="-1"/>
              </w:rPr>
              <w:t>①严禁恶意竞标，必须保证所投产品达到甲方要求</w:t>
            </w:r>
          </w:p>
          <w:p w14:paraId="4A0F8217">
            <w:pPr>
              <w:pStyle w:val="34"/>
              <w:spacing w:before="178" w:line="240" w:lineRule="auto"/>
              <w:ind w:left="21"/>
              <w:rPr>
                <w:rFonts w:hint="eastAsia" w:ascii="仿宋" w:hAnsi="仿宋" w:eastAsia="仿宋" w:cs="仿宋"/>
                <w:color w:val="auto"/>
              </w:rPr>
            </w:pPr>
            <w:r>
              <w:rPr>
                <w:rFonts w:hint="eastAsia" w:ascii="仿宋" w:hAnsi="仿宋" w:eastAsia="仿宋" w:cs="仿宋"/>
                <w:color w:val="auto"/>
                <w:spacing w:val="-1"/>
                <w:position w:val="16"/>
              </w:rPr>
              <w:t>②中标后，中标人向采购人提供的产品与</w:t>
            </w:r>
            <w:r>
              <w:rPr>
                <w:rFonts w:hint="eastAsia" w:cs="仿宋"/>
                <w:color w:val="auto"/>
                <w:spacing w:val="-1"/>
                <w:position w:val="16"/>
                <w:lang w:eastAsia="zh-CN"/>
              </w:rPr>
              <w:t>响应文件</w:t>
            </w:r>
            <w:r>
              <w:rPr>
                <w:rFonts w:hint="eastAsia" w:ascii="仿宋" w:hAnsi="仿宋" w:eastAsia="仿宋" w:cs="仿宋"/>
                <w:color w:val="auto"/>
                <w:spacing w:val="-1"/>
                <w:position w:val="16"/>
              </w:rPr>
              <w:t>中技术参数不</w:t>
            </w:r>
          </w:p>
          <w:p w14:paraId="56053263">
            <w:pPr>
              <w:pStyle w:val="34"/>
              <w:spacing w:before="181" w:line="360" w:lineRule="auto"/>
              <w:ind w:left="29" w:right="17" w:firstLine="1"/>
              <w:rPr>
                <w:rFonts w:hint="eastAsia" w:ascii="仿宋" w:hAnsi="仿宋" w:eastAsia="仿宋" w:cs="仿宋"/>
                <w:color w:val="auto"/>
              </w:rPr>
            </w:pPr>
            <w:r>
              <w:rPr>
                <w:rFonts w:hint="eastAsia" w:ascii="仿宋" w:hAnsi="仿宋" w:eastAsia="仿宋" w:cs="仿宋"/>
                <w:color w:val="auto"/>
                <w:spacing w:val="-6"/>
              </w:rPr>
              <w:t>一致的，采购人有权拒收，期间所产生的任何费用由中</w:t>
            </w:r>
            <w:r>
              <w:rPr>
                <w:rFonts w:hint="eastAsia" w:ascii="仿宋" w:hAnsi="仿宋" w:eastAsia="仿宋" w:cs="仿宋"/>
                <w:color w:val="auto"/>
                <w:spacing w:val="-7"/>
              </w:rPr>
              <w:t>标人承担。</w:t>
            </w:r>
          </w:p>
        </w:tc>
      </w:tr>
      <w:tr w14:paraId="64E1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1" w:type="dxa"/>
            <w:tcBorders>
              <w:left w:val="single" w:color="000000" w:sz="10" w:space="0"/>
              <w:bottom w:val="single" w:color="000000" w:sz="10" w:space="0"/>
            </w:tcBorders>
            <w:vAlign w:val="top"/>
          </w:tcPr>
          <w:p w14:paraId="13981B01">
            <w:pPr>
              <w:spacing w:line="360" w:lineRule="auto"/>
              <w:rPr>
                <w:rFonts w:hint="eastAsia" w:ascii="仿宋" w:hAnsi="仿宋" w:eastAsia="仿宋" w:cs="仿宋"/>
                <w:color w:val="auto"/>
                <w:sz w:val="21"/>
              </w:rPr>
            </w:pPr>
          </w:p>
          <w:p w14:paraId="4650C92F">
            <w:pPr>
              <w:spacing w:line="360" w:lineRule="auto"/>
              <w:rPr>
                <w:rFonts w:hint="eastAsia" w:ascii="仿宋" w:hAnsi="仿宋" w:eastAsia="仿宋" w:cs="仿宋"/>
                <w:color w:val="auto"/>
                <w:sz w:val="21"/>
              </w:rPr>
            </w:pPr>
          </w:p>
          <w:p w14:paraId="48EEAFB0">
            <w:pPr>
              <w:spacing w:line="360" w:lineRule="auto"/>
              <w:rPr>
                <w:rFonts w:hint="eastAsia" w:ascii="仿宋" w:hAnsi="仿宋" w:eastAsia="仿宋" w:cs="仿宋"/>
                <w:color w:val="auto"/>
                <w:sz w:val="21"/>
              </w:rPr>
            </w:pPr>
          </w:p>
          <w:p w14:paraId="43F06C72">
            <w:pPr>
              <w:spacing w:line="360" w:lineRule="auto"/>
              <w:rPr>
                <w:rFonts w:hint="eastAsia" w:ascii="仿宋" w:hAnsi="仿宋" w:eastAsia="仿宋" w:cs="仿宋"/>
                <w:color w:val="auto"/>
                <w:sz w:val="21"/>
              </w:rPr>
            </w:pPr>
          </w:p>
          <w:p w14:paraId="6123F010">
            <w:pPr>
              <w:spacing w:line="360" w:lineRule="auto"/>
              <w:rPr>
                <w:rFonts w:hint="eastAsia" w:ascii="仿宋" w:hAnsi="仿宋" w:eastAsia="仿宋" w:cs="仿宋"/>
                <w:color w:val="auto"/>
                <w:sz w:val="21"/>
              </w:rPr>
            </w:pPr>
          </w:p>
          <w:p w14:paraId="3A9F3324">
            <w:pPr>
              <w:spacing w:line="360" w:lineRule="auto"/>
              <w:rPr>
                <w:rFonts w:hint="eastAsia" w:ascii="仿宋" w:hAnsi="仿宋" w:eastAsia="仿宋" w:cs="仿宋"/>
                <w:color w:val="auto"/>
                <w:sz w:val="21"/>
              </w:rPr>
            </w:pPr>
          </w:p>
          <w:p w14:paraId="317659EB">
            <w:pPr>
              <w:spacing w:line="360" w:lineRule="auto"/>
              <w:rPr>
                <w:rFonts w:hint="eastAsia" w:ascii="仿宋" w:hAnsi="仿宋" w:eastAsia="仿宋" w:cs="仿宋"/>
                <w:color w:val="auto"/>
                <w:sz w:val="21"/>
              </w:rPr>
            </w:pPr>
          </w:p>
          <w:p w14:paraId="7F9DE693">
            <w:pPr>
              <w:spacing w:line="360" w:lineRule="auto"/>
              <w:rPr>
                <w:rFonts w:hint="eastAsia" w:ascii="仿宋" w:hAnsi="仿宋" w:eastAsia="仿宋" w:cs="仿宋"/>
                <w:color w:val="auto"/>
                <w:sz w:val="21"/>
              </w:rPr>
            </w:pPr>
          </w:p>
          <w:p w14:paraId="50533193">
            <w:pPr>
              <w:spacing w:line="360" w:lineRule="auto"/>
              <w:rPr>
                <w:rFonts w:hint="eastAsia" w:ascii="仿宋" w:hAnsi="仿宋" w:eastAsia="仿宋" w:cs="仿宋"/>
                <w:color w:val="auto"/>
                <w:sz w:val="21"/>
              </w:rPr>
            </w:pPr>
          </w:p>
          <w:p w14:paraId="501C9DA1">
            <w:pPr>
              <w:spacing w:before="69"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7362" w:type="dxa"/>
            <w:tcBorders>
              <w:bottom w:val="single" w:color="000000" w:sz="10" w:space="0"/>
              <w:right w:val="single" w:color="000000" w:sz="10" w:space="0"/>
            </w:tcBorders>
            <w:vAlign w:val="top"/>
          </w:tcPr>
          <w:p w14:paraId="499D23A9">
            <w:pPr>
              <w:pStyle w:val="34"/>
              <w:spacing w:before="49" w:line="360" w:lineRule="auto"/>
              <w:ind w:left="29"/>
              <w:rPr>
                <w:rFonts w:hint="eastAsia" w:ascii="仿宋" w:hAnsi="仿宋" w:eastAsia="仿宋" w:cs="仿宋"/>
                <w:color w:val="auto"/>
                <w:spacing w:val="-2"/>
              </w:rPr>
            </w:pPr>
            <w:r>
              <w:rPr>
                <w:rFonts w:hint="eastAsia" w:ascii="仿宋" w:hAnsi="仿宋" w:eastAsia="仿宋" w:cs="仿宋"/>
                <w:color w:val="auto"/>
                <w:spacing w:val="-2"/>
              </w:rPr>
              <w:t>低于成本价不正当竞争预防措施：</w:t>
            </w:r>
          </w:p>
          <w:p w14:paraId="7794F232">
            <w:pPr>
              <w:pStyle w:val="34"/>
              <w:spacing w:before="49" w:line="360" w:lineRule="auto"/>
              <w:ind w:left="29"/>
              <w:rPr>
                <w:rFonts w:hint="eastAsia" w:ascii="仿宋" w:hAnsi="仿宋" w:eastAsia="仿宋" w:cs="仿宋"/>
                <w:color w:val="auto"/>
                <w:spacing w:val="-2"/>
              </w:rPr>
            </w:pPr>
            <w:r>
              <w:rPr>
                <w:rFonts w:hint="eastAsia" w:ascii="仿宋" w:hAnsi="仿宋" w:eastAsia="仿宋" w:cs="仿宋"/>
                <w:color w:val="auto"/>
                <w:spacing w:val="-4"/>
              </w:rPr>
              <w:t>根据“</w:t>
            </w:r>
            <w:r>
              <w:rPr>
                <w:rFonts w:hint="eastAsia" w:ascii="仿宋" w:hAnsi="仿宋" w:eastAsia="仿宋" w:cs="仿宋"/>
                <w:color w:val="auto"/>
                <w:spacing w:val="-40"/>
              </w:rPr>
              <w:t xml:space="preserve"> </w:t>
            </w:r>
            <w:r>
              <w:rPr>
                <w:rFonts w:hint="eastAsia" w:ascii="仿宋" w:hAnsi="仿宋" w:eastAsia="仿宋" w:cs="仿宋"/>
                <w:color w:val="auto"/>
                <w:spacing w:val="-4"/>
              </w:rPr>
              <w:t>财政部</w:t>
            </w:r>
            <w:r>
              <w:rPr>
                <w:rFonts w:hint="eastAsia" w:ascii="仿宋" w:hAnsi="仿宋" w:eastAsia="仿宋" w:cs="仿宋"/>
                <w:color w:val="auto"/>
                <w:spacing w:val="-45"/>
              </w:rPr>
              <w:t xml:space="preserve"> </w:t>
            </w:r>
            <w:r>
              <w:rPr>
                <w:rFonts w:hint="eastAsia" w:ascii="仿宋" w:hAnsi="仿宋" w:eastAsia="仿宋" w:cs="仿宋"/>
                <w:color w:val="auto"/>
                <w:spacing w:val="-4"/>
              </w:rPr>
              <w:t>87</w:t>
            </w:r>
            <w:r>
              <w:rPr>
                <w:rFonts w:hint="eastAsia" w:ascii="仿宋" w:hAnsi="仿宋" w:eastAsia="仿宋" w:cs="仿宋"/>
                <w:color w:val="auto"/>
                <w:spacing w:val="21"/>
                <w:w w:val="101"/>
              </w:rPr>
              <w:t xml:space="preserve"> </w:t>
            </w:r>
            <w:r>
              <w:rPr>
                <w:rFonts w:hint="eastAsia" w:ascii="仿宋" w:hAnsi="仿宋" w:eastAsia="仿宋" w:cs="仿宋"/>
                <w:color w:val="auto"/>
                <w:spacing w:val="-4"/>
              </w:rPr>
              <w:t>号令《政府采购</w:t>
            </w:r>
            <w:r>
              <w:rPr>
                <w:rFonts w:hint="eastAsia" w:cs="仿宋"/>
                <w:color w:val="auto"/>
                <w:spacing w:val="-4"/>
                <w:lang w:eastAsia="zh-CN"/>
              </w:rPr>
              <w:t>服务</w:t>
            </w:r>
            <w:r>
              <w:rPr>
                <w:rFonts w:hint="eastAsia" w:ascii="仿宋" w:hAnsi="仿宋" w:eastAsia="仿宋" w:cs="仿宋"/>
                <w:color w:val="auto"/>
                <w:spacing w:val="-4"/>
              </w:rPr>
              <w:t>服务招标投标管理办</w:t>
            </w:r>
            <w:r>
              <w:rPr>
                <w:rFonts w:hint="eastAsia" w:ascii="仿宋" w:hAnsi="仿宋" w:eastAsia="仿宋" w:cs="仿宋"/>
                <w:color w:val="auto"/>
                <w:spacing w:val="-5"/>
              </w:rPr>
              <w:t>法》”</w:t>
            </w:r>
            <w:r>
              <w:rPr>
                <w:rFonts w:hint="eastAsia" w:ascii="仿宋" w:hAnsi="仿宋" w:eastAsia="仿宋" w:cs="仿宋"/>
                <w:color w:val="auto"/>
                <w:spacing w:val="-39"/>
              </w:rPr>
              <w:t xml:space="preserve"> </w:t>
            </w:r>
            <w:r>
              <w:rPr>
                <w:rFonts w:hint="eastAsia" w:ascii="仿宋" w:hAnsi="仿宋" w:eastAsia="仿宋" w:cs="仿宋"/>
                <w:color w:val="auto"/>
                <w:spacing w:val="-5"/>
              </w:rPr>
              <w:t>第</w:t>
            </w:r>
            <w:r>
              <w:rPr>
                <w:rFonts w:hint="eastAsia" w:ascii="仿宋" w:hAnsi="仿宋" w:eastAsia="仿宋" w:cs="仿宋"/>
                <w:color w:val="auto"/>
              </w:rPr>
              <w:t xml:space="preserve"> </w:t>
            </w:r>
            <w:r>
              <w:rPr>
                <w:rFonts w:hint="eastAsia" w:ascii="仿宋" w:hAnsi="仿宋" w:eastAsia="仿宋" w:cs="仿宋"/>
                <w:color w:val="auto"/>
                <w:spacing w:val="1"/>
              </w:rPr>
              <w:t>六十条之规定：评标委员会认为供应商报价明显低于其他通过符</w:t>
            </w:r>
            <w:r>
              <w:rPr>
                <w:rFonts w:hint="eastAsia" w:ascii="仿宋" w:hAnsi="仿宋" w:eastAsia="仿宋" w:cs="仿宋"/>
                <w:color w:val="auto"/>
                <w:spacing w:val="17"/>
              </w:rPr>
              <w:t xml:space="preserve"> </w:t>
            </w:r>
            <w:r>
              <w:rPr>
                <w:rFonts w:hint="eastAsia" w:ascii="仿宋" w:hAnsi="仿宋" w:eastAsia="仿宋" w:cs="仿宋"/>
                <w:color w:val="auto"/>
                <w:spacing w:val="1"/>
              </w:rPr>
              <w:t>合性审查供应商的报价，有可能影响产品质量或者不能诚信履约</w:t>
            </w:r>
            <w:r>
              <w:rPr>
                <w:rFonts w:hint="eastAsia" w:ascii="仿宋" w:hAnsi="仿宋" w:eastAsia="仿宋" w:cs="仿宋"/>
                <w:color w:val="auto"/>
                <w:spacing w:val="17"/>
              </w:rPr>
              <w:t xml:space="preserve"> </w:t>
            </w:r>
            <w:r>
              <w:rPr>
                <w:rFonts w:hint="eastAsia" w:ascii="仿宋" w:hAnsi="仿宋" w:eastAsia="仿宋" w:cs="仿宋"/>
                <w:color w:val="auto"/>
                <w:spacing w:val="1"/>
              </w:rPr>
              <w:t>的，应当要求其在评标现场合理的时间内提供书面说明，必要时</w:t>
            </w:r>
            <w:r>
              <w:rPr>
                <w:rFonts w:hint="eastAsia" w:ascii="仿宋" w:hAnsi="仿宋" w:eastAsia="仿宋" w:cs="仿宋"/>
                <w:color w:val="auto"/>
                <w:spacing w:val="17"/>
              </w:rPr>
              <w:t xml:space="preserve"> </w:t>
            </w:r>
            <w:r>
              <w:rPr>
                <w:rFonts w:hint="eastAsia" w:ascii="仿宋" w:hAnsi="仿宋" w:eastAsia="仿宋" w:cs="仿宋"/>
                <w:color w:val="auto"/>
                <w:spacing w:val="1"/>
              </w:rPr>
              <w:t>提交相关证明材料；供应商不能证明其报价合理性的，评标委员</w:t>
            </w:r>
            <w:r>
              <w:rPr>
                <w:rFonts w:hint="eastAsia" w:ascii="仿宋" w:hAnsi="仿宋" w:eastAsia="仿宋" w:cs="仿宋"/>
                <w:color w:val="auto"/>
                <w:spacing w:val="-2"/>
              </w:rPr>
              <w:t>会应当将其作为无效投标处理。</w:t>
            </w:r>
          </w:p>
          <w:p w14:paraId="44797570">
            <w:pPr>
              <w:pStyle w:val="34"/>
              <w:spacing w:before="49" w:line="360" w:lineRule="auto"/>
              <w:ind w:left="29"/>
              <w:rPr>
                <w:rFonts w:hint="eastAsia" w:ascii="仿宋" w:hAnsi="仿宋" w:eastAsia="仿宋" w:cs="仿宋"/>
                <w:color w:val="auto"/>
                <w:spacing w:val="1"/>
              </w:rPr>
            </w:pPr>
            <w:r>
              <w:rPr>
                <w:rFonts w:hint="eastAsia" w:ascii="仿宋" w:hAnsi="仿宋" w:eastAsia="仿宋" w:cs="仿宋"/>
                <w:color w:val="auto"/>
                <w:spacing w:val="1"/>
              </w:rPr>
              <w:t>评标委员会应当要求其在评标现场合理的时间内提供成本构成书</w:t>
            </w:r>
            <w:r>
              <w:rPr>
                <w:rFonts w:hint="eastAsia" w:ascii="仿宋" w:hAnsi="仿宋" w:eastAsia="仿宋" w:cs="仿宋"/>
                <w:color w:val="auto"/>
                <w:spacing w:val="18"/>
              </w:rPr>
              <w:t xml:space="preserve"> </w:t>
            </w:r>
            <w:r>
              <w:rPr>
                <w:rFonts w:hint="eastAsia" w:ascii="仿宋" w:hAnsi="仿宋" w:eastAsia="仿宋" w:cs="仿宋"/>
                <w:color w:val="auto"/>
                <w:spacing w:val="2"/>
              </w:rPr>
              <w:t>面说明，并提交相关证明材料。供应商书面说</w:t>
            </w:r>
            <w:r>
              <w:rPr>
                <w:rFonts w:hint="eastAsia" w:ascii="仿宋" w:hAnsi="仿宋" w:eastAsia="仿宋" w:cs="仿宋"/>
                <w:color w:val="auto"/>
                <w:spacing w:val="1"/>
              </w:rPr>
              <w:t>明应当按照国家财</w:t>
            </w:r>
            <w:r>
              <w:rPr>
                <w:rFonts w:hint="eastAsia" w:ascii="仿宋" w:hAnsi="仿宋" w:eastAsia="仿宋" w:cs="仿宋"/>
                <w:color w:val="auto"/>
              </w:rPr>
              <w:t xml:space="preserve"> </w:t>
            </w:r>
            <w:r>
              <w:rPr>
                <w:rFonts w:hint="eastAsia" w:ascii="仿宋" w:hAnsi="仿宋" w:eastAsia="仿宋" w:cs="仿宋"/>
                <w:color w:val="auto"/>
                <w:spacing w:val="2"/>
              </w:rPr>
              <w:t>务会计制度的规定要求，逐项就供应商提供的</w:t>
            </w:r>
            <w:r>
              <w:rPr>
                <w:rFonts w:hint="eastAsia" w:cs="仿宋"/>
                <w:color w:val="auto"/>
                <w:spacing w:val="1"/>
                <w:lang w:eastAsia="zh-CN"/>
              </w:rPr>
              <w:t>服务</w:t>
            </w:r>
            <w:r>
              <w:rPr>
                <w:rFonts w:hint="eastAsia" w:ascii="仿宋" w:hAnsi="仿宋" w:eastAsia="仿宋" w:cs="仿宋"/>
                <w:color w:val="auto"/>
                <w:spacing w:val="1"/>
              </w:rPr>
              <w:t>、工程和服务</w:t>
            </w:r>
            <w:r>
              <w:rPr>
                <w:rFonts w:hint="eastAsia" w:ascii="仿宋" w:hAnsi="仿宋" w:eastAsia="仿宋" w:cs="仿宋"/>
                <w:color w:val="auto"/>
              </w:rPr>
              <w:t xml:space="preserve"> </w:t>
            </w:r>
            <w:r>
              <w:rPr>
                <w:rFonts w:hint="eastAsia" w:ascii="仿宋" w:hAnsi="仿宋" w:eastAsia="仿宋" w:cs="仿宋"/>
                <w:color w:val="auto"/>
                <w:spacing w:val="2"/>
              </w:rPr>
              <w:t>的主营业务成本（应根据供应商企业类型予以</w:t>
            </w:r>
            <w:r>
              <w:rPr>
                <w:rFonts w:hint="eastAsia" w:ascii="仿宋" w:hAnsi="仿宋" w:eastAsia="仿宋" w:cs="仿宋"/>
                <w:color w:val="auto"/>
                <w:spacing w:val="1"/>
              </w:rPr>
              <w:t>区别）、税金及附加、销售费用、管理费用、财务费用等成本构成事项详细陈述。</w:t>
            </w:r>
          </w:p>
          <w:p w14:paraId="7C81CBB1">
            <w:pPr>
              <w:pStyle w:val="34"/>
              <w:spacing w:before="49" w:line="360" w:lineRule="auto"/>
              <w:ind w:left="29"/>
              <w:rPr>
                <w:rFonts w:hint="eastAsia" w:ascii="仿宋" w:hAnsi="仿宋" w:eastAsia="仿宋" w:cs="仿宋"/>
                <w:color w:val="auto"/>
                <w:spacing w:val="2"/>
              </w:rPr>
            </w:pPr>
            <w:r>
              <w:rPr>
                <w:rFonts w:hint="eastAsia" w:ascii="仿宋" w:hAnsi="仿宋" w:eastAsia="仿宋" w:cs="仿宋"/>
                <w:color w:val="auto"/>
                <w:spacing w:val="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222D4D1">
            <w:pPr>
              <w:pStyle w:val="34"/>
              <w:spacing w:before="49" w:line="360" w:lineRule="auto"/>
              <w:ind w:left="29"/>
              <w:rPr>
                <w:rFonts w:hint="eastAsia" w:cs="仿宋"/>
                <w:color w:val="auto"/>
                <w:lang w:eastAsia="zh-CN"/>
              </w:rPr>
            </w:pPr>
            <w:r>
              <w:rPr>
                <w:rFonts w:hint="eastAsia" w:ascii="仿宋" w:hAnsi="仿宋" w:eastAsia="仿宋" w:cs="仿宋"/>
                <w:color w:val="auto"/>
                <w:spacing w:val="-6"/>
              </w:rPr>
              <w:t>供应商提供书面说明后，评标委员会应当结合采购项目采购</w:t>
            </w:r>
            <w:r>
              <w:rPr>
                <w:rFonts w:hint="eastAsia" w:ascii="仿宋" w:hAnsi="仿宋" w:eastAsia="仿宋" w:cs="仿宋"/>
                <w:color w:val="auto"/>
                <w:spacing w:val="-7"/>
              </w:rPr>
              <w:t>需求、</w:t>
            </w:r>
            <w:r>
              <w:rPr>
                <w:rFonts w:hint="eastAsia" w:ascii="仿宋" w:hAnsi="仿宋" w:eastAsia="仿宋" w:cs="仿宋"/>
                <w:color w:val="auto"/>
              </w:rPr>
              <w:t>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cs="仿宋"/>
                <w:color w:val="auto"/>
                <w:lang w:eastAsia="zh-CN"/>
              </w:rPr>
              <w:t>响应文件</w:t>
            </w:r>
            <w:r>
              <w:rPr>
                <w:rFonts w:hint="eastAsia" w:ascii="仿宋" w:hAnsi="仿宋" w:eastAsia="仿宋" w:cs="仿宋"/>
                <w:color w:val="auto"/>
              </w:rPr>
              <w:t>作为无效处理</w:t>
            </w:r>
            <w:r>
              <w:rPr>
                <w:rFonts w:hint="eastAsia" w:cs="仿宋"/>
                <w:color w:val="auto"/>
                <w:lang w:eastAsia="zh-CN"/>
              </w:rPr>
              <w:t>。</w:t>
            </w:r>
          </w:p>
        </w:tc>
      </w:tr>
    </w:tbl>
    <w:tbl>
      <w:tblPr>
        <w:tblStyle w:val="35"/>
        <w:tblpPr w:leftFromText="180" w:rightFromText="180" w:vertAnchor="text" w:horzAnchor="page" w:tblpX="1824" w:tblpY="1471"/>
        <w:tblOverlap w:val="never"/>
        <w:tblW w:w="8782"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22"/>
        <w:gridCol w:w="7360"/>
      </w:tblGrid>
      <w:tr w14:paraId="66FE6B7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10" w:hRule="atLeast"/>
        </w:trPr>
        <w:tc>
          <w:tcPr>
            <w:tcW w:w="1422" w:type="dxa"/>
            <w:tcBorders>
              <w:top w:val="single" w:color="000000" w:sz="4" w:space="0"/>
              <w:bottom w:val="single" w:color="000000" w:sz="4" w:space="0"/>
              <w:right w:val="single" w:color="000000" w:sz="4" w:space="0"/>
            </w:tcBorders>
            <w:vAlign w:val="top"/>
          </w:tcPr>
          <w:p w14:paraId="3062D789">
            <w:pPr>
              <w:spacing w:line="245" w:lineRule="auto"/>
              <w:rPr>
                <w:rFonts w:hint="eastAsia" w:ascii="仿宋" w:hAnsi="仿宋" w:eastAsia="仿宋" w:cs="仿宋"/>
                <w:color w:val="auto"/>
                <w:sz w:val="21"/>
              </w:rPr>
            </w:pPr>
          </w:p>
          <w:p w14:paraId="31E6A7D7">
            <w:pPr>
              <w:spacing w:line="245" w:lineRule="auto"/>
              <w:rPr>
                <w:rFonts w:hint="eastAsia" w:ascii="仿宋" w:hAnsi="仿宋" w:eastAsia="仿宋" w:cs="仿宋"/>
                <w:color w:val="auto"/>
                <w:sz w:val="21"/>
              </w:rPr>
            </w:pPr>
          </w:p>
          <w:p w14:paraId="29CD554A">
            <w:pPr>
              <w:spacing w:line="245" w:lineRule="auto"/>
              <w:rPr>
                <w:rFonts w:hint="eastAsia" w:ascii="仿宋" w:hAnsi="仿宋" w:eastAsia="仿宋" w:cs="仿宋"/>
                <w:color w:val="auto"/>
                <w:sz w:val="21"/>
              </w:rPr>
            </w:pPr>
          </w:p>
          <w:p w14:paraId="7F1AADF3">
            <w:pPr>
              <w:pStyle w:val="34"/>
              <w:spacing w:before="78" w:line="221" w:lineRule="auto"/>
              <w:ind w:firstLine="230" w:firstLineChars="100"/>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pacing w:val="-5"/>
              </w:rPr>
              <w:t>担保机构</w:t>
            </w:r>
          </w:p>
        </w:tc>
        <w:tc>
          <w:tcPr>
            <w:tcW w:w="7360" w:type="dxa"/>
            <w:tcBorders>
              <w:top w:val="single" w:color="000000" w:sz="4" w:space="0"/>
              <w:left w:val="single" w:color="000000" w:sz="4" w:space="0"/>
              <w:bottom w:val="single" w:color="000000" w:sz="4" w:space="0"/>
            </w:tcBorders>
            <w:vAlign w:val="top"/>
          </w:tcPr>
          <w:p w14:paraId="24E47424">
            <w:pPr>
              <w:pStyle w:val="34"/>
              <w:spacing w:before="179" w:line="360" w:lineRule="auto"/>
              <w:ind w:left="28" w:right="16" w:hanging="7"/>
              <w:rPr>
                <w:rFonts w:hint="eastAsia" w:ascii="仿宋" w:hAnsi="仿宋" w:eastAsia="仿宋" w:cs="仿宋"/>
                <w:snapToGrid w:val="0"/>
                <w:color w:val="auto"/>
                <w:kern w:val="0"/>
                <w:sz w:val="24"/>
                <w:szCs w:val="24"/>
                <w:lang w:val="en-US" w:eastAsia="en-US" w:bidi="ar-SA"/>
              </w:rPr>
            </w:pPr>
            <w:r>
              <w:rPr>
                <w:rFonts w:hint="eastAsia" w:cs="仿宋"/>
                <w:color w:val="auto"/>
                <w:spacing w:val="2"/>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tc>
      </w:tr>
      <w:tr w14:paraId="31B6735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422" w:type="dxa"/>
            <w:tcBorders>
              <w:top w:val="single" w:color="000000" w:sz="4" w:space="0"/>
              <w:bottom w:val="single" w:color="000000" w:sz="4" w:space="0"/>
              <w:right w:val="single" w:color="000000" w:sz="4" w:space="0"/>
            </w:tcBorders>
            <w:vAlign w:val="top"/>
          </w:tcPr>
          <w:p w14:paraId="67217027">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2DF9CE5B">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097111D2">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53A57EE1">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1A54B0C5">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79C8F91A">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2CE0B43E">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4BD67B43">
            <w:pPr>
              <w:pStyle w:val="34"/>
              <w:spacing w:before="78" w:line="221" w:lineRule="auto"/>
              <w:ind w:left="261" w:leftChars="0"/>
              <w:rPr>
                <w:rFonts w:hint="eastAsia" w:ascii="仿宋" w:hAnsi="仿宋" w:eastAsia="仿宋" w:cs="仿宋"/>
                <w:snapToGrid w:val="0"/>
                <w:color w:val="auto"/>
                <w:spacing w:val="2"/>
                <w:kern w:val="0"/>
                <w:sz w:val="24"/>
                <w:szCs w:val="24"/>
                <w:lang w:val="en-US" w:eastAsia="zh-CN" w:bidi="ar-SA"/>
              </w:rPr>
            </w:pPr>
          </w:p>
          <w:p w14:paraId="32CC75F8">
            <w:pPr>
              <w:pStyle w:val="34"/>
              <w:spacing w:before="78" w:line="221" w:lineRule="auto"/>
              <w:ind w:left="261" w:leftChars="0"/>
              <w:jc w:val="center"/>
              <w:rPr>
                <w:rFonts w:hint="eastAsia" w:ascii="仿宋" w:hAnsi="仿宋" w:eastAsia="仿宋" w:cs="仿宋"/>
                <w:snapToGrid w:val="0"/>
                <w:color w:val="auto"/>
                <w:spacing w:val="2"/>
                <w:kern w:val="0"/>
                <w:sz w:val="24"/>
                <w:szCs w:val="24"/>
                <w:lang w:val="en-US" w:eastAsia="zh-CN" w:bidi="ar-SA"/>
              </w:rPr>
            </w:pPr>
            <w:r>
              <w:rPr>
                <w:rFonts w:hint="eastAsia" w:ascii="仿宋" w:hAnsi="仿宋" w:eastAsia="仿宋" w:cs="仿宋"/>
                <w:snapToGrid w:val="0"/>
                <w:color w:val="auto"/>
                <w:spacing w:val="2"/>
                <w:kern w:val="0"/>
                <w:sz w:val="24"/>
                <w:szCs w:val="24"/>
                <w:lang w:val="en-US" w:eastAsia="zh-CN" w:bidi="ar-SA"/>
              </w:rPr>
              <w:t>其他</w:t>
            </w:r>
          </w:p>
        </w:tc>
        <w:tc>
          <w:tcPr>
            <w:tcW w:w="7360" w:type="dxa"/>
            <w:tcBorders>
              <w:top w:val="single" w:color="000000" w:sz="4" w:space="0"/>
              <w:left w:val="single" w:color="000000" w:sz="4" w:space="0"/>
              <w:bottom w:val="single" w:color="000000" w:sz="4" w:space="0"/>
            </w:tcBorders>
            <w:vAlign w:val="top"/>
          </w:tcPr>
          <w:p w14:paraId="7FF759EF">
            <w:pPr>
              <w:keepNext w:val="0"/>
              <w:keepLines w:val="0"/>
              <w:widowControl/>
              <w:suppressLineNumbers w:val="0"/>
              <w:spacing w:line="360" w:lineRule="auto"/>
              <w:jc w:val="center"/>
              <w:rPr>
                <w:rFonts w:hint="eastAsia"/>
                <w:color w:val="auto"/>
                <w:lang w:val="en-US" w:eastAsia="zh-CN"/>
              </w:rPr>
            </w:pPr>
            <w:r>
              <w:rPr>
                <w:rFonts w:hint="eastAsia" w:ascii="仿宋" w:hAnsi="仿宋" w:eastAsia="仿宋" w:cs="仿宋"/>
                <w:b/>
                <w:bCs/>
                <w:snapToGrid w:val="0"/>
                <w:color w:val="auto"/>
                <w:spacing w:val="2"/>
                <w:kern w:val="0"/>
                <w:sz w:val="24"/>
                <w:szCs w:val="24"/>
                <w:lang w:val="en-US" w:eastAsia="zh-CN" w:bidi="ar-SA"/>
              </w:rPr>
              <w:t>中小企业划型标准规定</w:t>
            </w:r>
          </w:p>
          <w:p w14:paraId="37174946">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203CD490">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04D19829">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9C099CE">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四、各行业划型标准为： </w:t>
            </w:r>
          </w:p>
          <w:p w14:paraId="364DE1B1">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5D60250A">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632257D4">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3F8DB09A">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7CFA325E">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767CDC75">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6B306BE2">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0CD36C27">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0AB7F51A">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2D9CB9">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93FD6D">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30E4652C">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1CB52F58">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4D0B93B5">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4D7989B0">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34481EA5">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31E95966">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五、企业类型的划分以统计部门的统计数据为依据。 </w:t>
            </w:r>
          </w:p>
          <w:p w14:paraId="79EFE889">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45DA495F">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639D1E5">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6C8D928D">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 xml:space="preserve">九、本规定由工业和信息化部、国家统计局会同有关部门负责解释。 </w:t>
            </w:r>
          </w:p>
          <w:p w14:paraId="0C2EAE62">
            <w:pPr>
              <w:keepNext w:val="0"/>
              <w:keepLines w:val="0"/>
              <w:widowControl/>
              <w:suppressLineNumbers w:val="0"/>
              <w:spacing w:line="360" w:lineRule="auto"/>
              <w:jc w:val="left"/>
              <w:rPr>
                <w:rFonts w:hint="eastAsia" w:ascii="仿宋" w:hAnsi="仿宋" w:eastAsia="仿宋" w:cs="仿宋"/>
                <w:snapToGrid w:val="0"/>
                <w:color w:val="auto"/>
                <w:spacing w:val="2"/>
                <w:kern w:val="0"/>
                <w:sz w:val="24"/>
                <w:szCs w:val="24"/>
                <w:lang w:val="en-US" w:eastAsia="en-US" w:bidi="ar-SA"/>
              </w:rPr>
            </w:pPr>
            <w:r>
              <w:rPr>
                <w:rFonts w:hint="eastAsia" w:ascii="仿宋" w:hAnsi="仿宋" w:eastAsia="仿宋" w:cs="仿宋"/>
                <w:snapToGrid w:val="0"/>
                <w:color w:val="auto"/>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2FA4F45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trPr>
        <w:tc>
          <w:tcPr>
            <w:tcW w:w="1422" w:type="dxa"/>
            <w:tcBorders>
              <w:top w:val="single" w:color="000000" w:sz="4" w:space="0"/>
              <w:bottom w:val="single" w:color="000000" w:sz="4" w:space="0"/>
              <w:right w:val="single" w:color="000000" w:sz="4" w:space="0"/>
            </w:tcBorders>
            <w:vAlign w:val="top"/>
          </w:tcPr>
          <w:p w14:paraId="723D2899">
            <w:pPr>
              <w:keepNext w:val="0"/>
              <w:keepLines w:val="0"/>
              <w:widowControl/>
              <w:suppressLineNumbers w:val="0"/>
              <w:jc w:val="center"/>
              <w:rPr>
                <w:rFonts w:hint="eastAsia" w:ascii="仿宋" w:hAnsi="仿宋" w:eastAsia="仿宋" w:cs="仿宋"/>
                <w:b/>
                <w:bCs/>
                <w:snapToGrid w:val="0"/>
                <w:color w:val="auto"/>
                <w:spacing w:val="2"/>
                <w:kern w:val="0"/>
                <w:sz w:val="24"/>
                <w:szCs w:val="24"/>
                <w:lang w:val="en-US" w:eastAsia="zh-CN" w:bidi="ar-SA"/>
              </w:rPr>
            </w:pPr>
            <w:r>
              <w:rPr>
                <w:rFonts w:hint="eastAsia" w:ascii="仿宋" w:hAnsi="仿宋" w:eastAsia="仿宋" w:cs="仿宋"/>
                <w:b/>
                <w:bCs/>
                <w:snapToGrid w:val="0"/>
                <w:color w:val="auto"/>
                <w:spacing w:val="2"/>
                <w:kern w:val="0"/>
                <w:sz w:val="24"/>
                <w:szCs w:val="24"/>
                <w:lang w:val="en-US" w:eastAsia="zh-CN" w:bidi="ar-SA"/>
              </w:rPr>
              <w:t>标的所属</w:t>
            </w:r>
          </w:p>
          <w:p w14:paraId="6924F2EC">
            <w:pPr>
              <w:keepNext w:val="0"/>
              <w:keepLines w:val="0"/>
              <w:widowControl/>
              <w:suppressLineNumbers w:val="0"/>
              <w:jc w:val="center"/>
              <w:rPr>
                <w:rFonts w:hint="eastAsia" w:ascii="仿宋" w:hAnsi="仿宋" w:eastAsia="仿宋" w:cs="仿宋"/>
                <w:snapToGrid w:val="0"/>
                <w:color w:val="auto"/>
                <w:spacing w:val="2"/>
                <w:kern w:val="0"/>
                <w:sz w:val="24"/>
                <w:szCs w:val="24"/>
                <w:lang w:val="en-US" w:eastAsia="zh-CN" w:bidi="ar-SA"/>
              </w:rPr>
            </w:pPr>
            <w:r>
              <w:rPr>
                <w:rFonts w:hint="eastAsia" w:ascii="仿宋" w:hAnsi="仿宋" w:eastAsia="仿宋" w:cs="仿宋"/>
                <w:b/>
                <w:bCs/>
                <w:snapToGrid w:val="0"/>
                <w:color w:val="auto"/>
                <w:spacing w:val="2"/>
                <w:kern w:val="0"/>
                <w:sz w:val="24"/>
                <w:szCs w:val="24"/>
                <w:lang w:val="en-US" w:eastAsia="zh-CN" w:bidi="ar-SA"/>
              </w:rPr>
              <w:t>行业</w:t>
            </w:r>
          </w:p>
        </w:tc>
        <w:tc>
          <w:tcPr>
            <w:tcW w:w="7360" w:type="dxa"/>
            <w:tcBorders>
              <w:top w:val="single" w:color="000000" w:sz="4" w:space="0"/>
              <w:left w:val="single" w:color="000000" w:sz="4" w:space="0"/>
              <w:bottom w:val="single" w:color="000000" w:sz="4" w:space="0"/>
            </w:tcBorders>
            <w:vAlign w:val="top"/>
          </w:tcPr>
          <w:p w14:paraId="572FF76A">
            <w:pPr>
              <w:pStyle w:val="34"/>
              <w:spacing w:before="179" w:line="359" w:lineRule="auto"/>
              <w:ind w:left="28" w:leftChars="0" w:right="16" w:rightChars="0" w:hanging="7" w:firstLineChars="0"/>
              <w:jc w:val="center"/>
              <w:rPr>
                <w:rFonts w:hint="default" w:cs="仿宋"/>
                <w:b/>
                <w:bCs/>
                <w:snapToGrid w:val="0"/>
                <w:color w:val="auto"/>
                <w:spacing w:val="2"/>
                <w:kern w:val="0"/>
                <w:sz w:val="24"/>
                <w:szCs w:val="24"/>
                <w:lang w:val="en-US" w:eastAsia="zh-CN" w:bidi="ar-SA"/>
              </w:rPr>
            </w:pPr>
            <w:r>
              <w:rPr>
                <w:rFonts w:hint="eastAsia" w:cs="仿宋"/>
                <w:b/>
                <w:bCs/>
                <w:snapToGrid w:val="0"/>
                <w:color w:val="auto"/>
                <w:spacing w:val="2"/>
                <w:kern w:val="0"/>
                <w:sz w:val="24"/>
                <w:szCs w:val="24"/>
                <w:lang w:val="en-US" w:eastAsia="zh-CN" w:bidi="ar-SA"/>
              </w:rPr>
              <w:t xml:space="preserve">列属行业：其他未列明行业 </w:t>
            </w:r>
          </w:p>
        </w:tc>
      </w:tr>
    </w:tbl>
    <w:p w14:paraId="256032B0">
      <w:pPr>
        <w:rPr>
          <w:rFonts w:hint="eastAsia" w:ascii="仿宋" w:hAnsi="仿宋" w:eastAsia="仿宋" w:cs="仿宋"/>
          <w:color w:val="auto"/>
          <w:sz w:val="21"/>
          <w:szCs w:val="21"/>
        </w:rPr>
        <w:sectPr>
          <w:headerReference r:id="rId33" w:type="default"/>
          <w:footerReference r:id="rId34" w:type="default"/>
          <w:pgSz w:w="11906" w:h="16839"/>
          <w:pgMar w:top="1440" w:right="1800" w:bottom="1440" w:left="1800" w:header="0" w:footer="992" w:gutter="0"/>
          <w:pgNumType w:fmt="decimal"/>
          <w:cols w:space="720" w:num="1"/>
        </w:sectPr>
      </w:pPr>
    </w:p>
    <w:p w14:paraId="216A5F77">
      <w:pPr>
        <w:spacing w:line="270" w:lineRule="auto"/>
        <w:rPr>
          <w:rFonts w:hint="eastAsia" w:ascii="仿宋" w:hAnsi="仿宋" w:eastAsia="仿宋" w:cs="仿宋"/>
          <w:color w:val="auto"/>
          <w:sz w:val="21"/>
        </w:rPr>
      </w:pPr>
    </w:p>
    <w:p w14:paraId="25153BEA">
      <w:pPr>
        <w:spacing w:line="271" w:lineRule="auto"/>
        <w:rPr>
          <w:rFonts w:hint="eastAsia" w:ascii="仿宋" w:hAnsi="仿宋" w:eastAsia="仿宋" w:cs="仿宋"/>
          <w:color w:val="auto"/>
          <w:sz w:val="21"/>
        </w:rPr>
      </w:pPr>
    </w:p>
    <w:p w14:paraId="29015FF5">
      <w:pPr>
        <w:pStyle w:val="2"/>
        <w:bidi w:val="0"/>
        <w:outlineLvl w:val="1"/>
        <w:rPr>
          <w:rFonts w:hint="eastAsia"/>
          <w:color w:val="auto"/>
        </w:rPr>
      </w:pPr>
      <w:bookmarkStart w:id="136" w:name="_Toc3401"/>
      <w:r>
        <w:rPr>
          <w:rFonts w:hint="eastAsia"/>
          <w:color w:val="auto"/>
        </w:rPr>
        <w:t>资格审查表</w:t>
      </w:r>
      <w:bookmarkEnd w:id="136"/>
    </w:p>
    <w:p w14:paraId="510DFA58">
      <w:pPr>
        <w:spacing w:line="137" w:lineRule="exact"/>
        <w:rPr>
          <w:rFonts w:hint="eastAsia" w:ascii="仿宋" w:hAnsi="仿宋" w:eastAsia="仿宋" w:cs="仿宋"/>
          <w:color w:val="auto"/>
        </w:rPr>
      </w:pPr>
    </w:p>
    <w:tbl>
      <w:tblPr>
        <w:tblStyle w:val="35"/>
        <w:tblpPr w:leftFromText="180" w:rightFromText="180" w:vertAnchor="text" w:horzAnchor="page" w:tblpX="619" w:tblpY="160"/>
        <w:tblOverlap w:val="never"/>
        <w:tblW w:w="16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767"/>
        <w:gridCol w:w="1070"/>
        <w:gridCol w:w="1121"/>
        <w:gridCol w:w="1110"/>
        <w:gridCol w:w="1412"/>
        <w:gridCol w:w="3678"/>
        <w:gridCol w:w="942"/>
        <w:gridCol w:w="1015"/>
        <w:gridCol w:w="1348"/>
        <w:gridCol w:w="831"/>
        <w:gridCol w:w="1200"/>
        <w:gridCol w:w="1146"/>
      </w:tblGrid>
      <w:tr w14:paraId="5AA5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19" w:type="dxa"/>
            <w:vMerge w:val="restart"/>
            <w:tcBorders>
              <w:bottom w:val="nil"/>
            </w:tcBorders>
            <w:textDirection w:val="tbRlV"/>
            <w:vAlign w:val="top"/>
          </w:tcPr>
          <w:p w14:paraId="793E4A61">
            <w:pPr>
              <w:spacing w:before="177" w:line="209" w:lineRule="auto"/>
              <w:ind w:left="2565"/>
              <w:rPr>
                <w:rFonts w:hint="eastAsia" w:ascii="仿宋" w:hAnsi="仿宋" w:eastAsia="仿宋" w:cs="仿宋"/>
                <w:color w:val="auto"/>
                <w:sz w:val="22"/>
                <w:szCs w:val="22"/>
              </w:rPr>
            </w:pPr>
            <w:r>
              <w:rPr>
                <w:rFonts w:hint="eastAsia" w:ascii="仿宋" w:hAnsi="仿宋" w:eastAsia="仿宋" w:cs="仿宋"/>
                <w:color w:val="auto"/>
                <w:spacing w:val="42"/>
                <w:sz w:val="22"/>
                <w:szCs w:val="22"/>
              </w:rPr>
              <w:t>投标人名称</w:t>
            </w:r>
          </w:p>
        </w:tc>
        <w:tc>
          <w:tcPr>
            <w:tcW w:w="14494" w:type="dxa"/>
            <w:gridSpan w:val="11"/>
            <w:vAlign w:val="top"/>
          </w:tcPr>
          <w:p w14:paraId="7F4D114D">
            <w:pPr>
              <w:spacing w:before="58" w:line="221" w:lineRule="auto"/>
              <w:ind w:left="310" w:leftChars="0"/>
              <w:jc w:val="center"/>
              <w:rPr>
                <w:rFonts w:hint="eastAsia" w:ascii="仿宋" w:hAnsi="仿宋" w:eastAsia="仿宋" w:cs="仿宋"/>
                <w:color w:val="auto"/>
                <w:spacing w:val="-6"/>
                <w:sz w:val="22"/>
                <w:szCs w:val="22"/>
              </w:rPr>
            </w:pPr>
            <w:r>
              <w:rPr>
                <w:rFonts w:hint="eastAsia" w:ascii="仿宋" w:hAnsi="仿宋" w:eastAsia="仿宋" w:cs="仿宋"/>
                <w:color w:val="auto"/>
                <w:spacing w:val="3"/>
                <w:sz w:val="22"/>
                <w:szCs w:val="22"/>
              </w:rPr>
              <w:t>审查项目</w:t>
            </w:r>
          </w:p>
        </w:tc>
        <w:tc>
          <w:tcPr>
            <w:tcW w:w="1146" w:type="dxa"/>
            <w:vAlign w:val="top"/>
          </w:tcPr>
          <w:p w14:paraId="246A7DCA">
            <w:pPr>
              <w:spacing w:line="290" w:lineRule="auto"/>
              <w:rPr>
                <w:rFonts w:hint="eastAsia" w:ascii="仿宋" w:hAnsi="仿宋" w:eastAsia="仿宋" w:cs="仿宋"/>
                <w:color w:val="auto"/>
                <w:sz w:val="22"/>
                <w:szCs w:val="22"/>
              </w:rPr>
            </w:pPr>
          </w:p>
          <w:p w14:paraId="7843FF0D">
            <w:pPr>
              <w:spacing w:before="58" w:line="221" w:lineRule="auto"/>
              <w:ind w:left="310" w:leftChars="0"/>
              <w:rPr>
                <w:rFonts w:hint="eastAsia" w:ascii="仿宋" w:hAnsi="仿宋" w:eastAsia="仿宋" w:cs="仿宋"/>
                <w:snapToGrid w:val="0"/>
                <w:color w:val="auto"/>
                <w:kern w:val="0"/>
                <w:sz w:val="22"/>
                <w:szCs w:val="22"/>
                <w:lang w:val="en-US" w:eastAsia="en-US" w:bidi="ar-SA"/>
              </w:rPr>
            </w:pPr>
            <w:r>
              <w:rPr>
                <w:rFonts w:hint="eastAsia" w:ascii="仿宋" w:hAnsi="仿宋" w:eastAsia="仿宋" w:cs="仿宋"/>
                <w:color w:val="auto"/>
                <w:spacing w:val="-6"/>
                <w:sz w:val="22"/>
                <w:szCs w:val="22"/>
              </w:rPr>
              <w:t>结论</w:t>
            </w:r>
          </w:p>
        </w:tc>
      </w:tr>
      <w:tr w14:paraId="63E6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4" w:hRule="atLeast"/>
        </w:trPr>
        <w:tc>
          <w:tcPr>
            <w:tcW w:w="519" w:type="dxa"/>
            <w:vMerge w:val="continue"/>
            <w:tcBorders>
              <w:top w:val="nil"/>
            </w:tcBorders>
            <w:textDirection w:val="tbRlV"/>
            <w:vAlign w:val="top"/>
          </w:tcPr>
          <w:p w14:paraId="6FE43B88">
            <w:pPr>
              <w:rPr>
                <w:rFonts w:hint="eastAsia" w:ascii="仿宋" w:hAnsi="仿宋" w:eastAsia="仿宋" w:cs="仿宋"/>
                <w:color w:val="auto"/>
                <w:sz w:val="22"/>
                <w:szCs w:val="22"/>
              </w:rPr>
            </w:pPr>
          </w:p>
        </w:tc>
        <w:tc>
          <w:tcPr>
            <w:tcW w:w="767" w:type="dxa"/>
            <w:vAlign w:val="top"/>
          </w:tcPr>
          <w:p w14:paraId="5689AABE">
            <w:pPr>
              <w:adjustRightInd w:val="0"/>
              <w:spacing w:line="360"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企业三证合一的法人营业执照或含二维码的营业执照；</w:t>
            </w:r>
          </w:p>
          <w:p w14:paraId="0D84085C">
            <w:pPr>
              <w:spacing w:before="58" w:line="359" w:lineRule="auto"/>
              <w:ind w:right="105"/>
              <w:jc w:val="both"/>
              <w:rPr>
                <w:rFonts w:hint="eastAsia" w:ascii="仿宋" w:hAnsi="仿宋" w:eastAsia="仿宋" w:cs="仿宋"/>
                <w:color w:val="auto"/>
                <w:spacing w:val="4"/>
                <w:sz w:val="22"/>
                <w:szCs w:val="22"/>
              </w:rPr>
            </w:pPr>
          </w:p>
        </w:tc>
        <w:tc>
          <w:tcPr>
            <w:tcW w:w="1070" w:type="dxa"/>
            <w:vAlign w:val="top"/>
          </w:tcPr>
          <w:p w14:paraId="7E5B680A">
            <w:pPr>
              <w:spacing w:before="58" w:line="359" w:lineRule="auto"/>
              <w:ind w:right="105"/>
              <w:jc w:val="both"/>
              <w:rPr>
                <w:rFonts w:hint="eastAsia" w:ascii="仿宋" w:hAnsi="仿宋" w:eastAsia="仿宋" w:cs="仿宋"/>
                <w:color w:val="auto"/>
                <w:spacing w:val="4"/>
                <w:sz w:val="22"/>
                <w:szCs w:val="22"/>
              </w:rPr>
            </w:pPr>
            <w:r>
              <w:rPr>
                <w:rFonts w:hint="eastAsia" w:ascii="仿宋" w:hAnsi="仿宋" w:eastAsia="仿宋" w:cs="仿宋"/>
                <w:b w:val="0"/>
                <w:bCs w:val="0"/>
                <w:color w:val="auto"/>
                <w:sz w:val="24"/>
                <w:szCs w:val="24"/>
                <w:u w:val="none"/>
                <w:lang w:val="en-US" w:eastAsia="zh-CN"/>
              </w:rPr>
              <w:t>授权人参与投标提供法定代表人授权书及被授权人身份证，法人本人参与投标提供法人身份证及法人资格证明；</w:t>
            </w:r>
          </w:p>
        </w:tc>
        <w:tc>
          <w:tcPr>
            <w:tcW w:w="1121" w:type="dxa"/>
            <w:vAlign w:val="top"/>
          </w:tcPr>
          <w:p w14:paraId="7BD865C6">
            <w:pPr>
              <w:spacing w:before="58" w:line="359" w:lineRule="auto"/>
              <w:ind w:left="110" w:right="105" w:firstLine="2"/>
              <w:jc w:val="both"/>
              <w:rPr>
                <w:rFonts w:hint="eastAsia" w:ascii="仿宋" w:hAnsi="仿宋" w:eastAsia="仿宋" w:cs="仿宋"/>
                <w:color w:val="auto"/>
                <w:spacing w:val="4"/>
                <w:sz w:val="22"/>
                <w:szCs w:val="22"/>
              </w:rPr>
            </w:pPr>
            <w:r>
              <w:rPr>
                <w:rFonts w:hint="eastAsia" w:ascii="仿宋" w:hAnsi="仿宋" w:eastAsia="仿宋" w:cs="仿宋"/>
                <w:b w:val="0"/>
                <w:bCs w:val="0"/>
                <w:color w:val="auto"/>
                <w:sz w:val="24"/>
                <w:szCs w:val="24"/>
                <w:u w:val="none"/>
                <w:lang w:val="en-US" w:eastAsia="zh-CN"/>
              </w:rPr>
              <w:t>提供近半年任意一个月的投标单位社保缴费凭证和法人或授权人个人缴纳的社保明细；</w:t>
            </w:r>
          </w:p>
        </w:tc>
        <w:tc>
          <w:tcPr>
            <w:tcW w:w="1110" w:type="dxa"/>
            <w:vAlign w:val="top"/>
          </w:tcPr>
          <w:p w14:paraId="5650136B">
            <w:pPr>
              <w:spacing w:before="58" w:line="359" w:lineRule="auto"/>
              <w:ind w:right="105"/>
              <w:jc w:val="both"/>
              <w:rPr>
                <w:rFonts w:hint="eastAsia" w:ascii="仿宋" w:hAnsi="仿宋" w:eastAsia="仿宋" w:cs="仿宋"/>
                <w:color w:val="auto"/>
                <w:spacing w:val="4"/>
                <w:sz w:val="22"/>
                <w:szCs w:val="22"/>
                <w:lang w:val="zh-CN" w:eastAsia="zh-CN"/>
              </w:rPr>
            </w:pPr>
            <w:r>
              <w:rPr>
                <w:rFonts w:hint="eastAsia" w:ascii="仿宋" w:hAnsi="仿宋" w:eastAsia="仿宋" w:cs="仿宋"/>
                <w:b w:val="0"/>
                <w:bCs w:val="0"/>
                <w:color w:val="auto"/>
                <w:sz w:val="24"/>
                <w:szCs w:val="24"/>
                <w:u w:val="none"/>
                <w:lang w:val="en-US" w:eastAsia="zh-CN"/>
              </w:rPr>
              <w:t>2024年或2025年的财务审计报告（新成立公司不足一年的提供近三个月内有效的银行资信证明）；</w:t>
            </w:r>
          </w:p>
        </w:tc>
        <w:tc>
          <w:tcPr>
            <w:tcW w:w="1412" w:type="dxa"/>
            <w:vAlign w:val="top"/>
          </w:tcPr>
          <w:p w14:paraId="7FB460AE">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val="0"/>
                <w:bCs w:val="0"/>
                <w:color w:val="auto"/>
                <w:sz w:val="24"/>
                <w:szCs w:val="24"/>
                <w:u w:val="none"/>
                <w:lang w:val="en-US" w:eastAsia="zh-CN"/>
              </w:rPr>
              <w:t>在税务局依法缴纳近半年任意一个月税收证明的良好记录（零申报的企业需提供税务局的零申报证明及投标截止日内税收征管信息系统查询的无欠税证明）；</w:t>
            </w:r>
            <w:r>
              <w:rPr>
                <w:rFonts w:hint="eastAsia" w:ascii="仿宋" w:hAnsi="仿宋" w:eastAsia="仿宋" w:cs="仿宋"/>
                <w:b/>
                <w:bCs/>
                <w:spacing w:val="-5"/>
                <w:sz w:val="24"/>
                <w:szCs w:val="24"/>
                <w:lang w:val="en-US" w:eastAsia="zh-CN"/>
              </w:rPr>
              <w:t>注：投标截止日内是指公告发出日至投标截止日</w:t>
            </w:r>
          </w:p>
          <w:p w14:paraId="14A2C23F">
            <w:pPr>
              <w:spacing w:before="58" w:line="359" w:lineRule="auto"/>
              <w:ind w:right="105"/>
              <w:jc w:val="both"/>
              <w:rPr>
                <w:rFonts w:hint="eastAsia" w:ascii="仿宋" w:hAnsi="仿宋" w:eastAsia="仿宋" w:cs="仿宋"/>
                <w:color w:val="auto"/>
                <w:spacing w:val="4"/>
                <w:sz w:val="22"/>
                <w:szCs w:val="22"/>
                <w:lang w:val="zh-CN" w:eastAsia="zh-CN"/>
              </w:rPr>
            </w:pPr>
          </w:p>
        </w:tc>
        <w:tc>
          <w:tcPr>
            <w:tcW w:w="3678" w:type="dxa"/>
            <w:vAlign w:val="top"/>
          </w:tcPr>
          <w:p w14:paraId="4A9AD689">
            <w:pPr>
              <w:spacing w:before="58" w:line="359" w:lineRule="auto"/>
              <w:ind w:right="105"/>
              <w:jc w:val="both"/>
              <w:rPr>
                <w:rFonts w:hint="eastAsia" w:ascii="仿宋" w:hAnsi="仿宋" w:eastAsia="仿宋" w:cs="仿宋"/>
                <w:color w:val="auto"/>
                <w:spacing w:val="4"/>
                <w:sz w:val="22"/>
                <w:szCs w:val="22"/>
                <w:lang w:val="zh-CN" w:eastAsia="zh-CN"/>
              </w:rPr>
            </w:pPr>
            <w:r>
              <w:rPr>
                <w:rFonts w:hint="eastAsia" w:ascii="仿宋" w:hAnsi="仿宋" w:eastAsia="仿宋" w:cs="仿宋"/>
                <w:color w:val="auto"/>
                <w:kern w:val="0"/>
                <w:sz w:val="24"/>
                <w:szCs w:val="24"/>
                <w:lang w:val="en-US" w:eastAsia="zh-CN" w:bidi="ar"/>
              </w:rPr>
              <w:t>根据《财政部关于在政府采购活动中查询及使用信用记录有关问题的通知》（财库﹝2016﹞125号）的要求，凡拟参加本次招标项目的供应商，如在“信用中国”（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响应文件中，下载日期需在投标截止日内）；</w:t>
            </w:r>
          </w:p>
        </w:tc>
        <w:tc>
          <w:tcPr>
            <w:tcW w:w="942" w:type="dxa"/>
            <w:vAlign w:val="top"/>
          </w:tcPr>
          <w:p w14:paraId="47CC02FE">
            <w:pPr>
              <w:spacing w:before="58" w:line="359" w:lineRule="auto"/>
              <w:ind w:right="105"/>
              <w:jc w:val="both"/>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在参加政府采购活动中前三年内无重大违法记录的承诺书；</w:t>
            </w:r>
          </w:p>
          <w:p w14:paraId="2DFEA9E1">
            <w:pPr>
              <w:spacing w:before="58" w:line="359" w:lineRule="auto"/>
              <w:ind w:right="105"/>
              <w:jc w:val="both"/>
              <w:rPr>
                <w:rFonts w:hint="eastAsia" w:ascii="仿宋" w:hAnsi="仿宋" w:eastAsia="仿宋" w:cs="仿宋"/>
                <w:b w:val="0"/>
                <w:bCs w:val="0"/>
                <w:color w:val="auto"/>
                <w:sz w:val="24"/>
                <w:szCs w:val="24"/>
                <w:u w:val="none"/>
                <w:lang w:val="en-US" w:eastAsia="zh-CN"/>
              </w:rPr>
            </w:pPr>
          </w:p>
        </w:tc>
        <w:tc>
          <w:tcPr>
            <w:tcW w:w="1015" w:type="dxa"/>
            <w:vAlign w:val="top"/>
          </w:tcPr>
          <w:p w14:paraId="6A8409E2">
            <w:pPr>
              <w:spacing w:before="58" w:line="359" w:lineRule="auto"/>
              <w:ind w:right="105"/>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针对本次采购项目《反商业贿赂承诺书》的书面声明；</w:t>
            </w:r>
          </w:p>
          <w:p w14:paraId="13D93FDF">
            <w:pPr>
              <w:spacing w:before="58" w:line="359" w:lineRule="auto"/>
              <w:ind w:right="105"/>
              <w:jc w:val="both"/>
              <w:rPr>
                <w:rFonts w:hint="eastAsia" w:ascii="仿宋" w:hAnsi="仿宋" w:eastAsia="仿宋" w:cs="仿宋"/>
                <w:color w:val="auto"/>
                <w:kern w:val="0"/>
                <w:sz w:val="24"/>
                <w:szCs w:val="24"/>
                <w:lang w:val="en-US" w:eastAsia="zh-CN" w:bidi="ar"/>
              </w:rPr>
            </w:pPr>
          </w:p>
          <w:p w14:paraId="564BB571">
            <w:pPr>
              <w:spacing w:before="58" w:line="359" w:lineRule="auto"/>
              <w:ind w:right="105"/>
              <w:jc w:val="both"/>
              <w:rPr>
                <w:rFonts w:hint="eastAsia" w:ascii="仿宋" w:hAnsi="仿宋" w:eastAsia="仿宋" w:cs="仿宋"/>
                <w:color w:val="auto"/>
                <w:kern w:val="0"/>
                <w:sz w:val="24"/>
                <w:szCs w:val="24"/>
                <w:lang w:val="en-US" w:eastAsia="zh-CN" w:bidi="ar"/>
              </w:rPr>
            </w:pPr>
          </w:p>
          <w:p w14:paraId="34954BD1">
            <w:pPr>
              <w:spacing w:before="58" w:line="359" w:lineRule="auto"/>
              <w:ind w:right="105"/>
              <w:jc w:val="both"/>
              <w:rPr>
                <w:rFonts w:hint="eastAsia" w:ascii="仿宋" w:hAnsi="仿宋" w:eastAsia="仿宋" w:cs="仿宋"/>
                <w:color w:val="auto"/>
                <w:kern w:val="0"/>
                <w:sz w:val="24"/>
                <w:szCs w:val="24"/>
                <w:lang w:val="en-US" w:eastAsia="zh-CN" w:bidi="ar"/>
              </w:rPr>
            </w:pPr>
          </w:p>
          <w:p w14:paraId="5571151A">
            <w:pPr>
              <w:spacing w:before="58" w:line="359" w:lineRule="auto"/>
              <w:ind w:right="105"/>
              <w:jc w:val="both"/>
              <w:rPr>
                <w:rFonts w:hint="eastAsia" w:ascii="仿宋" w:hAnsi="仿宋" w:eastAsia="仿宋" w:cs="仿宋"/>
                <w:color w:val="auto"/>
                <w:kern w:val="0"/>
                <w:sz w:val="24"/>
                <w:szCs w:val="24"/>
                <w:lang w:val="en-US" w:eastAsia="zh-CN" w:bidi="ar"/>
              </w:rPr>
            </w:pPr>
          </w:p>
          <w:p w14:paraId="2EE93DC4">
            <w:pPr>
              <w:spacing w:before="58" w:line="359" w:lineRule="auto"/>
              <w:ind w:right="105"/>
              <w:jc w:val="both"/>
              <w:rPr>
                <w:rFonts w:hint="eastAsia" w:ascii="仿宋" w:hAnsi="仿宋" w:eastAsia="仿宋" w:cs="仿宋"/>
                <w:color w:val="auto"/>
                <w:kern w:val="0"/>
                <w:sz w:val="24"/>
                <w:szCs w:val="24"/>
                <w:lang w:val="en-US" w:eastAsia="zh-CN" w:bidi="ar"/>
              </w:rPr>
            </w:pPr>
          </w:p>
          <w:p w14:paraId="75AA4F98">
            <w:pPr>
              <w:spacing w:before="58" w:line="359" w:lineRule="auto"/>
              <w:ind w:right="105"/>
              <w:jc w:val="both"/>
              <w:rPr>
                <w:rFonts w:hint="eastAsia" w:ascii="仿宋" w:hAnsi="仿宋" w:eastAsia="仿宋" w:cs="仿宋"/>
                <w:color w:val="auto"/>
                <w:kern w:val="0"/>
                <w:sz w:val="24"/>
                <w:szCs w:val="24"/>
                <w:lang w:val="en-US" w:eastAsia="zh-CN" w:bidi="ar"/>
              </w:rPr>
            </w:pPr>
          </w:p>
          <w:p w14:paraId="4648225E">
            <w:pPr>
              <w:spacing w:before="58" w:line="359" w:lineRule="auto"/>
              <w:ind w:right="105"/>
              <w:jc w:val="both"/>
              <w:rPr>
                <w:rFonts w:hint="eastAsia" w:ascii="仿宋" w:hAnsi="仿宋" w:eastAsia="仿宋" w:cs="仿宋"/>
                <w:color w:val="auto"/>
                <w:kern w:val="0"/>
                <w:sz w:val="24"/>
                <w:szCs w:val="24"/>
                <w:lang w:val="en-US" w:eastAsia="zh-CN" w:bidi="ar"/>
              </w:rPr>
            </w:pPr>
          </w:p>
          <w:p w14:paraId="17089CC9">
            <w:pPr>
              <w:spacing w:before="58" w:line="359" w:lineRule="auto"/>
              <w:ind w:right="105"/>
              <w:jc w:val="both"/>
              <w:rPr>
                <w:rFonts w:hint="eastAsia" w:ascii="仿宋" w:hAnsi="仿宋" w:eastAsia="仿宋" w:cs="仿宋"/>
                <w:color w:val="auto"/>
                <w:kern w:val="0"/>
                <w:sz w:val="24"/>
                <w:szCs w:val="24"/>
                <w:lang w:val="en-US" w:eastAsia="zh-CN" w:bidi="ar"/>
              </w:rPr>
            </w:pPr>
          </w:p>
          <w:p w14:paraId="2879A39A">
            <w:pPr>
              <w:spacing w:before="58" w:line="359" w:lineRule="auto"/>
              <w:ind w:right="105"/>
              <w:jc w:val="both"/>
              <w:rPr>
                <w:rFonts w:hint="eastAsia" w:ascii="仿宋" w:hAnsi="仿宋" w:eastAsia="仿宋" w:cs="仿宋"/>
                <w:color w:val="auto"/>
                <w:kern w:val="0"/>
                <w:sz w:val="24"/>
                <w:szCs w:val="24"/>
                <w:lang w:val="en-US" w:eastAsia="zh-CN" w:bidi="ar"/>
              </w:rPr>
            </w:pPr>
          </w:p>
          <w:p w14:paraId="1F4EE6DA">
            <w:pPr>
              <w:spacing w:before="58" w:line="359" w:lineRule="auto"/>
              <w:ind w:right="105"/>
              <w:jc w:val="both"/>
              <w:rPr>
                <w:rFonts w:hint="eastAsia" w:ascii="仿宋" w:hAnsi="仿宋" w:eastAsia="仿宋" w:cs="仿宋"/>
                <w:color w:val="auto"/>
                <w:kern w:val="0"/>
                <w:sz w:val="24"/>
                <w:szCs w:val="24"/>
                <w:lang w:val="en-US" w:eastAsia="zh-CN" w:bidi="ar"/>
              </w:rPr>
            </w:pPr>
          </w:p>
        </w:tc>
        <w:tc>
          <w:tcPr>
            <w:tcW w:w="1348" w:type="dxa"/>
            <w:vAlign w:val="top"/>
          </w:tcPr>
          <w:p w14:paraId="2E0DBFF9">
            <w:pPr>
              <w:spacing w:before="58" w:line="359" w:lineRule="auto"/>
              <w:ind w:right="105"/>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具有履行该项目合同所必需的设备和专业技术能力的证明材料</w:t>
            </w:r>
          </w:p>
        </w:tc>
        <w:tc>
          <w:tcPr>
            <w:tcW w:w="831" w:type="dxa"/>
            <w:vAlign w:val="top"/>
          </w:tcPr>
          <w:p w14:paraId="395EF9DB">
            <w:pPr>
              <w:spacing w:before="58" w:line="359" w:lineRule="auto"/>
              <w:ind w:right="105"/>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本项目不接受联合体；</w:t>
            </w:r>
          </w:p>
        </w:tc>
        <w:tc>
          <w:tcPr>
            <w:tcW w:w="1200" w:type="dxa"/>
            <w:vAlign w:val="top"/>
          </w:tcPr>
          <w:p w14:paraId="234D7668">
            <w:pPr>
              <w:spacing w:before="58" w:line="359" w:lineRule="auto"/>
              <w:ind w:right="105"/>
              <w:jc w:val="both"/>
              <w:rPr>
                <w:rFonts w:hint="eastAsia" w:ascii="仿宋" w:hAnsi="仿宋" w:eastAsia="仿宋" w:cs="仿宋"/>
                <w:color w:val="auto"/>
                <w:kern w:val="0"/>
                <w:sz w:val="24"/>
                <w:szCs w:val="24"/>
                <w:lang w:val="en-US" w:eastAsia="zh-CN" w:bidi="ar"/>
              </w:rPr>
            </w:pPr>
            <w:r>
              <w:rPr>
                <w:rFonts w:hint="eastAsia" w:ascii="仿宋" w:hAnsi="仿宋" w:eastAsia="仿宋" w:cs="仿宋"/>
                <w:b w:val="0"/>
                <w:bCs w:val="0"/>
                <w:snapToGrid w:val="0"/>
                <w:color w:val="0000FF"/>
                <w:kern w:val="0"/>
                <w:sz w:val="24"/>
                <w:szCs w:val="24"/>
                <w:u w:val="none"/>
                <w:lang w:val="en-US" w:eastAsia="zh-CN" w:bidi="ar-SA"/>
              </w:rPr>
              <w:t>投标人须具有城乡规划（国土空间规划）乙级及以上资质</w:t>
            </w:r>
          </w:p>
        </w:tc>
        <w:tc>
          <w:tcPr>
            <w:tcW w:w="1146" w:type="dxa"/>
            <w:vAlign w:val="top"/>
          </w:tcPr>
          <w:p w14:paraId="450B1D16">
            <w:pPr>
              <w:spacing w:line="252" w:lineRule="auto"/>
              <w:rPr>
                <w:rFonts w:hint="eastAsia" w:ascii="仿宋" w:hAnsi="仿宋" w:eastAsia="仿宋" w:cs="仿宋"/>
                <w:color w:val="auto"/>
                <w:sz w:val="22"/>
                <w:szCs w:val="22"/>
              </w:rPr>
            </w:pPr>
          </w:p>
          <w:p w14:paraId="7C8C2FC5">
            <w:pPr>
              <w:spacing w:before="52" w:line="221" w:lineRule="auto"/>
              <w:jc w:val="center"/>
              <w:rPr>
                <w:rFonts w:hint="eastAsia" w:ascii="仿宋" w:hAnsi="仿宋" w:eastAsia="仿宋" w:cs="仿宋"/>
                <w:snapToGrid w:val="0"/>
                <w:color w:val="auto"/>
                <w:kern w:val="0"/>
                <w:sz w:val="22"/>
                <w:szCs w:val="22"/>
                <w:lang w:val="en-US" w:eastAsia="en-US" w:bidi="ar-SA"/>
              </w:rPr>
            </w:pPr>
            <w:r>
              <w:rPr>
                <w:rFonts w:hint="eastAsia" w:ascii="仿宋" w:hAnsi="仿宋" w:eastAsia="仿宋" w:cs="仿宋"/>
                <w:color w:val="auto"/>
                <w:spacing w:val="-4"/>
                <w:sz w:val="22"/>
                <w:szCs w:val="22"/>
              </w:rPr>
              <w:t>审核结果</w:t>
            </w:r>
          </w:p>
        </w:tc>
      </w:tr>
    </w:tbl>
    <w:p w14:paraId="03AF511B">
      <w:pPr>
        <w:rPr>
          <w:rFonts w:hint="eastAsia"/>
          <w:color w:val="auto"/>
        </w:rPr>
        <w:sectPr>
          <w:footerReference r:id="rId35" w:type="default"/>
          <w:pgSz w:w="16840" w:h="11907" w:orient="landscape"/>
          <w:pgMar w:top="400" w:right="2146" w:bottom="1262" w:left="1377" w:header="0" w:footer="1084" w:gutter="0"/>
          <w:pgNumType w:fmt="decimal"/>
          <w:cols w:space="720" w:num="1"/>
        </w:sectPr>
      </w:pPr>
    </w:p>
    <w:p w14:paraId="74F8570E">
      <w:pPr>
        <w:spacing w:line="360" w:lineRule="auto"/>
        <w:jc w:val="center"/>
        <w:rPr>
          <w:rFonts w:hint="eastAsia" w:ascii="宋体" w:hAnsi="宋体" w:eastAsia="宋体" w:cs="宋体"/>
          <w:sz w:val="32"/>
          <w:szCs w:val="32"/>
        </w:rPr>
      </w:pPr>
      <w:r>
        <w:rPr>
          <w:rFonts w:hint="eastAsia" w:ascii="宋体" w:hAnsi="宋体" w:eastAsia="宋体" w:cs="宋体"/>
          <w:sz w:val="32"/>
          <w:szCs w:val="32"/>
        </w:rPr>
        <w:t>采购需求</w:t>
      </w:r>
    </w:p>
    <w:p w14:paraId="7630BB8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一、项目背景及概况</w:t>
      </w:r>
    </w:p>
    <w:p w14:paraId="52D8AC3B">
      <w:pPr>
        <w:spacing w:line="360" w:lineRule="auto"/>
        <w:ind w:firstLine="480" w:firstLineChars="200"/>
        <w:rPr>
          <w:rFonts w:hint="eastAsia" w:ascii="宋体" w:hAnsi="宋体" w:eastAsia="宋体" w:cs="宋体"/>
          <w:sz w:val="24"/>
          <w:szCs w:val="24"/>
        </w:rPr>
      </w:pPr>
      <w:bookmarkStart w:id="137" w:name="OLE_LINK7"/>
      <w:r>
        <w:rPr>
          <w:rFonts w:hint="eastAsia" w:ascii="宋体" w:hAnsi="宋体" w:eastAsia="宋体" w:cs="宋体"/>
          <w:sz w:val="24"/>
          <w:szCs w:val="24"/>
        </w:rPr>
        <w:t>国土空间详细规划是对具体地块用途和开发建设强度等作出的实施性安排，是开展国土空间开发保护活动、实施国土空间用途管制、核发城乡建设项目规划许可、进行各项建设等的法定依据；2024年12月，麦盖提县塔克拉玛干N39°沙漠旅游景区成功创建国家4A级旅游景区，因此，为推进景区各类项目建设进程，确保土地用途与未来的建设发展相适应，推动N39景区实现从“粗放扩张”向“精明增长”的转变，需编制地块层次的国土空间详细规划，旨在促进土地集约高效利用，更好的指导旅游景区的开发建设。</w:t>
      </w:r>
    </w:p>
    <w:bookmarkEnd w:id="137"/>
    <w:p w14:paraId="5330DFA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二、工作依据</w:t>
      </w:r>
    </w:p>
    <w:p w14:paraId="57979A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《中华人民共和国城乡规划法》(2019修正)</w:t>
      </w:r>
    </w:p>
    <w:p w14:paraId="6DFE71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《中华人民共和国土地管理法》（2019年修正）</w:t>
      </w:r>
    </w:p>
    <w:p w14:paraId="554657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《新疆维吾尔自治区国土空间详细规划管理办法（试行）》</w:t>
      </w:r>
    </w:p>
    <w:p w14:paraId="06A32D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《新疆维吾尔自治区国土空间详细规划（城镇单元）编制技术规程（试行）》</w:t>
      </w:r>
    </w:p>
    <w:p w14:paraId="12092B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《麦盖提县国土空间总体规划(2021-2035年)》</w:t>
      </w:r>
    </w:p>
    <w:p w14:paraId="248AB8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其他相关法律、法规、规范与标准等。</w:t>
      </w:r>
    </w:p>
    <w:p w14:paraId="78D2BE6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三、目标任务</w:t>
      </w:r>
    </w:p>
    <w:p w14:paraId="0FBA49EC">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地块层次的国土空间详细规划是落实上位战略、实现空间精准管控与资源高效配置，其目标任务核心在于明确</w:t>
      </w:r>
      <w:r>
        <w:rPr>
          <w:rFonts w:hint="eastAsia" w:ascii="宋体" w:hAnsi="宋体" w:eastAsia="宋体" w:cs="宋体"/>
          <w:sz w:val="24"/>
          <w:szCs w:val="24"/>
        </w:rPr>
        <w:t>地块的</w:t>
      </w:r>
      <w:r>
        <w:rPr>
          <w:rFonts w:ascii="宋体" w:hAnsi="宋体" w:eastAsia="宋体" w:cs="宋体"/>
          <w:sz w:val="24"/>
          <w:szCs w:val="24"/>
        </w:rPr>
        <w:t>土地用途、开发强度及</w:t>
      </w:r>
      <w:r>
        <w:rPr>
          <w:rFonts w:hint="eastAsia" w:ascii="宋体" w:hAnsi="宋体" w:eastAsia="宋体" w:cs="宋体"/>
          <w:sz w:val="24"/>
          <w:szCs w:val="24"/>
        </w:rPr>
        <w:t>用地</w:t>
      </w:r>
      <w:r>
        <w:rPr>
          <w:rFonts w:ascii="宋体" w:hAnsi="宋体" w:eastAsia="宋体" w:cs="宋体"/>
          <w:sz w:val="24"/>
          <w:szCs w:val="24"/>
        </w:rPr>
        <w:t>边界，为项目实施提供法定依据；关键在于通过优化土地配置、推动混合利用与存量挖潜，引导景区从粗放扩张向精明增长转型，促进土地集约高效利用；同时，系统整合道路交通、市政基础设施、公共服务配套及景观风貌控制等空间要素，保障建设项目有序落地；</w:t>
      </w:r>
      <w:r>
        <w:rPr>
          <w:rFonts w:hint="eastAsia" w:ascii="宋体" w:hAnsi="宋体" w:eastAsia="宋体" w:cs="宋体"/>
          <w:sz w:val="24"/>
          <w:szCs w:val="24"/>
        </w:rPr>
        <w:t>最终</w:t>
      </w:r>
      <w:r>
        <w:rPr>
          <w:rFonts w:ascii="宋体" w:hAnsi="宋体" w:eastAsia="宋体" w:cs="宋体"/>
          <w:sz w:val="24"/>
          <w:szCs w:val="24"/>
        </w:rPr>
        <w:t>构建安全、舒适且富有地域特色的高品质空间环境，最终为核发规划许可、规范开发行为提供清晰的法理基础与技术准则。</w:t>
      </w:r>
    </w:p>
    <w:p w14:paraId="3EFDDFD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四、工作范围</w:t>
      </w:r>
    </w:p>
    <w:p w14:paraId="2C8000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N39°沙漠旅游4A级景区创建范围，总规划面积约为15057公顷。</w:t>
      </w:r>
    </w:p>
    <w:p w14:paraId="4592F75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五、工作内容与成果</w:t>
      </w:r>
    </w:p>
    <w:p w14:paraId="780A4A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成果的技术规格和质量标准必须符合国家、新疆维吾尔自治区现行法律法规和规程、规范、技术标准要求，符合《新疆维吾尔自治区国土空间详细规划（城镇单元）编制技术规程（试行）》中地块详细规划的编制内容和成果要求。</w:t>
      </w:r>
    </w:p>
    <w:p w14:paraId="63094DD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六、项目服务期要求</w:t>
      </w:r>
    </w:p>
    <w:p w14:paraId="339D71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2026年</w:t>
      </w:r>
      <w:r>
        <w:rPr>
          <w:rFonts w:hint="eastAsia" w:ascii="宋体" w:hAnsi="宋体" w:eastAsia="宋体" w:cs="宋体"/>
          <w:sz w:val="24"/>
          <w:szCs w:val="24"/>
          <w:lang w:val="en-US" w:eastAsia="zh-CN"/>
        </w:rPr>
        <w:t>5</w:t>
      </w:r>
      <w:r>
        <w:rPr>
          <w:rFonts w:hint="eastAsia" w:ascii="宋体" w:hAnsi="宋体" w:eastAsia="宋体" w:cs="宋体"/>
          <w:sz w:val="24"/>
          <w:szCs w:val="24"/>
        </w:rPr>
        <w:t>月31日前提交相应成果资料并配合业主完成报批程序，因不可抗力因素或政策调整原因无法按时提交成果，经双方同意，可延长服务期。</w:t>
      </w:r>
    </w:p>
    <w:p w14:paraId="3A28825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七、保密要求</w:t>
      </w:r>
    </w:p>
    <w:p w14:paraId="755491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项目实施过程中，对采购人所提供的所有相关资料、数据，未经采购人书面同意，不得复制、不得泄露、不得擅自修改、传送或向第三人转让或用于本合同外的项目，且保密责任不因合同的终止或解除而失效。成交供应商负有对成果资料保密的责任。</w:t>
      </w:r>
    </w:p>
    <w:p w14:paraId="7B644398">
      <w:pPr>
        <w:rPr>
          <w:color w:val="auto"/>
        </w:rPr>
      </w:pPr>
    </w:p>
    <w:p w14:paraId="4A057B27">
      <w:pPr>
        <w:pStyle w:val="22"/>
        <w:rPr>
          <w:rFonts w:hint="eastAsia"/>
          <w:color w:val="auto"/>
        </w:rPr>
      </w:pPr>
    </w:p>
    <w:p w14:paraId="0B5ACE9A">
      <w:pPr>
        <w:pStyle w:val="22"/>
        <w:rPr>
          <w:rFonts w:hint="eastAsia"/>
          <w:color w:val="auto"/>
        </w:rPr>
      </w:pPr>
    </w:p>
    <w:p w14:paraId="78155922">
      <w:pPr>
        <w:pStyle w:val="22"/>
        <w:rPr>
          <w:rFonts w:hint="eastAsia"/>
          <w:color w:val="auto"/>
        </w:rPr>
      </w:pPr>
    </w:p>
    <w:p w14:paraId="47686906">
      <w:pPr>
        <w:pStyle w:val="22"/>
        <w:rPr>
          <w:rFonts w:hint="eastAsia"/>
          <w:color w:val="auto"/>
        </w:rPr>
        <w:sectPr>
          <w:pgSz w:w="11907" w:h="16840"/>
          <w:pgMar w:top="2146" w:right="1262" w:bottom="1377" w:left="400" w:header="0" w:footer="1084" w:gutter="0"/>
          <w:pgNumType w:fmt="decimal"/>
          <w:cols w:space="720" w:num="1"/>
        </w:sectPr>
      </w:pPr>
    </w:p>
    <w:p w14:paraId="43FC4552">
      <w:pPr>
        <w:pStyle w:val="30"/>
        <w:ind w:left="0" w:leftChars="0" w:firstLine="0" w:firstLineChars="0"/>
        <w:rPr>
          <w:rFonts w:hint="eastAsia" w:ascii="仿宋" w:hAnsi="仿宋" w:eastAsia="仿宋" w:cs="仿宋"/>
          <w:b/>
          <w:bCs/>
          <w:color w:val="auto"/>
          <w:spacing w:val="-4"/>
          <w:sz w:val="28"/>
          <w:szCs w:val="28"/>
        </w:rPr>
      </w:pPr>
    </w:p>
    <w:p w14:paraId="3E4307A9">
      <w:pPr>
        <w:spacing w:before="149" w:line="220" w:lineRule="auto"/>
        <w:ind w:left="2696" w:firstLine="546" w:firstLineChars="200"/>
        <w:outlineLvl w:val="1"/>
        <w:rPr>
          <w:rFonts w:hint="eastAsia" w:ascii="仿宋" w:hAnsi="仿宋" w:eastAsia="仿宋" w:cs="仿宋"/>
          <w:color w:val="auto"/>
          <w:sz w:val="28"/>
          <w:szCs w:val="28"/>
        </w:rPr>
      </w:pPr>
      <w:bookmarkStart w:id="138" w:name="_Toc22077"/>
      <w:r>
        <w:rPr>
          <w:rFonts w:hint="eastAsia" w:ascii="仿宋" w:hAnsi="仿宋" w:eastAsia="仿宋" w:cs="仿宋"/>
          <w:b/>
          <w:bCs/>
          <w:color w:val="auto"/>
          <w:spacing w:val="-4"/>
          <w:sz w:val="28"/>
          <w:szCs w:val="28"/>
        </w:rPr>
        <w:t>符合性审查表</w:t>
      </w:r>
      <w:bookmarkEnd w:id="138"/>
    </w:p>
    <w:p w14:paraId="0F9EEDAB">
      <w:pPr>
        <w:spacing w:before="87"/>
        <w:rPr>
          <w:rFonts w:hint="eastAsia" w:ascii="仿宋" w:hAnsi="仿宋" w:eastAsia="仿宋" w:cs="仿宋"/>
          <w:color w:val="auto"/>
          <w:sz w:val="28"/>
          <w:szCs w:val="28"/>
        </w:rPr>
      </w:pPr>
    </w:p>
    <w:tbl>
      <w:tblPr>
        <w:tblStyle w:val="35"/>
        <w:tblW w:w="9569" w:type="dxa"/>
        <w:tblInd w:w="-7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7112"/>
        <w:gridCol w:w="1371"/>
      </w:tblGrid>
      <w:tr w14:paraId="024F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98" w:type="dxa"/>
            <w:gridSpan w:val="2"/>
            <w:vAlign w:val="top"/>
          </w:tcPr>
          <w:p w14:paraId="2B3A9A58">
            <w:pPr>
              <w:spacing w:before="54" w:line="228" w:lineRule="auto"/>
              <w:ind w:left="3140"/>
              <w:rPr>
                <w:rFonts w:hint="eastAsia" w:ascii="仿宋" w:hAnsi="仿宋" w:eastAsia="仿宋" w:cs="仿宋"/>
                <w:color w:val="auto"/>
                <w:sz w:val="21"/>
                <w:szCs w:val="21"/>
              </w:rPr>
            </w:pPr>
            <w:r>
              <w:rPr>
                <w:rFonts w:hint="eastAsia" w:ascii="仿宋" w:hAnsi="仿宋" w:eastAsia="仿宋" w:cs="仿宋"/>
                <w:color w:val="auto"/>
                <w:spacing w:val="4"/>
                <w:sz w:val="21"/>
                <w:szCs w:val="21"/>
              </w:rPr>
              <w:t>评审内容</w:t>
            </w:r>
          </w:p>
        </w:tc>
        <w:tc>
          <w:tcPr>
            <w:tcW w:w="1371" w:type="dxa"/>
            <w:vAlign w:val="top"/>
          </w:tcPr>
          <w:p w14:paraId="027713F6">
            <w:pPr>
              <w:spacing w:before="54" w:line="228" w:lineRule="auto"/>
              <w:ind w:left="212"/>
              <w:rPr>
                <w:rFonts w:hint="eastAsia" w:ascii="仿宋" w:hAnsi="仿宋" w:eastAsia="仿宋" w:cs="仿宋"/>
                <w:color w:val="auto"/>
                <w:sz w:val="21"/>
                <w:szCs w:val="21"/>
              </w:rPr>
            </w:pPr>
            <w:r>
              <w:rPr>
                <w:rFonts w:hint="eastAsia" w:ascii="仿宋" w:hAnsi="仿宋" w:eastAsia="仿宋" w:cs="仿宋"/>
                <w:b/>
                <w:bCs/>
                <w:color w:val="auto"/>
                <w:spacing w:val="6"/>
                <w:sz w:val="21"/>
                <w:szCs w:val="21"/>
              </w:rPr>
              <w:t>评审意见</w:t>
            </w:r>
          </w:p>
        </w:tc>
      </w:tr>
      <w:tr w14:paraId="6EFA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86" w:type="dxa"/>
            <w:vAlign w:val="top"/>
          </w:tcPr>
          <w:p w14:paraId="0E41CD69">
            <w:pPr>
              <w:spacing w:before="31" w:line="229" w:lineRule="auto"/>
              <w:ind w:left="220"/>
              <w:rPr>
                <w:rFonts w:hint="eastAsia" w:ascii="仿宋" w:hAnsi="仿宋" w:eastAsia="仿宋" w:cs="仿宋"/>
                <w:color w:val="auto"/>
                <w:sz w:val="21"/>
                <w:szCs w:val="21"/>
              </w:rPr>
            </w:pPr>
            <w:r>
              <w:rPr>
                <w:rFonts w:hint="eastAsia" w:ascii="仿宋" w:hAnsi="仿宋" w:eastAsia="仿宋" w:cs="仿宋"/>
                <w:color w:val="auto"/>
                <w:spacing w:val="5"/>
                <w:sz w:val="21"/>
                <w:szCs w:val="21"/>
              </w:rPr>
              <w:t>序号</w:t>
            </w:r>
          </w:p>
        </w:tc>
        <w:tc>
          <w:tcPr>
            <w:tcW w:w="7112" w:type="dxa"/>
            <w:vAlign w:val="top"/>
          </w:tcPr>
          <w:p w14:paraId="56CD5818">
            <w:pPr>
              <w:rPr>
                <w:rFonts w:hint="eastAsia" w:ascii="仿宋" w:hAnsi="仿宋" w:eastAsia="仿宋" w:cs="仿宋"/>
                <w:color w:val="auto"/>
                <w:sz w:val="21"/>
                <w:szCs w:val="21"/>
              </w:rPr>
            </w:pPr>
          </w:p>
        </w:tc>
        <w:tc>
          <w:tcPr>
            <w:tcW w:w="1371" w:type="dxa"/>
            <w:vAlign w:val="top"/>
          </w:tcPr>
          <w:p w14:paraId="0830AAF9">
            <w:pPr>
              <w:spacing w:before="30" w:line="228" w:lineRule="auto"/>
              <w:ind w:left="226"/>
              <w:rPr>
                <w:rFonts w:hint="eastAsia" w:ascii="仿宋" w:hAnsi="仿宋" w:eastAsia="仿宋" w:cs="仿宋"/>
                <w:color w:val="auto"/>
                <w:sz w:val="21"/>
                <w:szCs w:val="21"/>
              </w:rPr>
            </w:pPr>
            <w:r>
              <w:rPr>
                <w:rFonts w:hint="eastAsia" w:ascii="仿宋" w:hAnsi="仿宋" w:eastAsia="仿宋" w:cs="仿宋"/>
                <w:color w:val="auto"/>
                <w:spacing w:val="3"/>
                <w:sz w:val="21"/>
                <w:szCs w:val="21"/>
              </w:rPr>
              <w:t>是否合格</w:t>
            </w:r>
          </w:p>
        </w:tc>
      </w:tr>
      <w:tr w14:paraId="1371F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6" w:type="dxa"/>
            <w:vAlign w:val="top"/>
          </w:tcPr>
          <w:p w14:paraId="7B90C90A">
            <w:pPr>
              <w:spacing w:before="124" w:line="189" w:lineRule="auto"/>
              <w:ind w:left="394"/>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7112" w:type="dxa"/>
            <w:vAlign w:val="top"/>
          </w:tcPr>
          <w:p w14:paraId="33A9187A">
            <w:pPr>
              <w:spacing w:before="151" w:line="226" w:lineRule="auto"/>
              <w:ind w:left="115"/>
              <w:rPr>
                <w:rFonts w:hint="eastAsia" w:ascii="仿宋" w:hAnsi="仿宋" w:eastAsia="仿宋" w:cs="仿宋"/>
                <w:color w:val="auto"/>
                <w:sz w:val="21"/>
                <w:szCs w:val="21"/>
              </w:rPr>
            </w:pPr>
            <w:r>
              <w:rPr>
                <w:rFonts w:hint="eastAsia" w:ascii="仿宋" w:hAnsi="仿宋" w:eastAsia="仿宋" w:cs="仿宋"/>
                <w:color w:val="auto"/>
                <w:spacing w:val="5"/>
                <w:sz w:val="21"/>
                <w:szCs w:val="21"/>
              </w:rPr>
              <w:t>各投标单位投标报价未高于预算金额；</w:t>
            </w:r>
          </w:p>
        </w:tc>
        <w:tc>
          <w:tcPr>
            <w:tcW w:w="1371" w:type="dxa"/>
            <w:vAlign w:val="top"/>
          </w:tcPr>
          <w:p w14:paraId="6867FD5B">
            <w:pPr>
              <w:rPr>
                <w:rFonts w:hint="eastAsia" w:ascii="仿宋" w:hAnsi="仿宋" w:eastAsia="仿宋" w:cs="仿宋"/>
                <w:color w:val="auto"/>
                <w:sz w:val="21"/>
                <w:szCs w:val="21"/>
              </w:rPr>
            </w:pPr>
          </w:p>
        </w:tc>
      </w:tr>
      <w:tr w14:paraId="613CE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86" w:type="dxa"/>
            <w:vAlign w:val="top"/>
          </w:tcPr>
          <w:p w14:paraId="57425856">
            <w:pPr>
              <w:spacing w:line="338" w:lineRule="auto"/>
              <w:rPr>
                <w:rFonts w:hint="eastAsia" w:ascii="仿宋" w:hAnsi="仿宋" w:eastAsia="仿宋" w:cs="仿宋"/>
                <w:color w:val="auto"/>
                <w:sz w:val="21"/>
                <w:szCs w:val="21"/>
              </w:rPr>
            </w:pPr>
          </w:p>
          <w:p w14:paraId="7B78A89E">
            <w:pPr>
              <w:spacing w:before="65" w:line="189" w:lineRule="auto"/>
              <w:ind w:left="381"/>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7112" w:type="dxa"/>
            <w:vAlign w:val="top"/>
          </w:tcPr>
          <w:p w14:paraId="1F3BE11F">
            <w:pPr>
              <w:spacing w:before="33" w:line="286" w:lineRule="auto"/>
              <w:ind w:left="113" w:right="154" w:hanging="1"/>
              <w:jc w:val="both"/>
              <w:rPr>
                <w:rFonts w:hint="eastAsia" w:ascii="仿宋" w:hAnsi="仿宋" w:eastAsia="仿宋" w:cs="仿宋"/>
                <w:color w:val="auto"/>
                <w:sz w:val="21"/>
                <w:szCs w:val="21"/>
              </w:rPr>
            </w:pPr>
            <w:r>
              <w:rPr>
                <w:rFonts w:hint="eastAsia" w:ascii="仿宋" w:hAnsi="仿宋" w:eastAsia="仿宋" w:cs="仿宋"/>
                <w:color w:val="auto"/>
                <w:spacing w:val="6"/>
                <w:sz w:val="21"/>
                <w:szCs w:val="21"/>
              </w:rPr>
              <w:t>评标委员会认为投标人的报价无明显低于其他通过</w:t>
            </w:r>
            <w:r>
              <w:rPr>
                <w:rFonts w:hint="eastAsia" w:ascii="仿宋" w:hAnsi="仿宋" w:eastAsia="仿宋" w:cs="仿宋"/>
                <w:color w:val="auto"/>
                <w:spacing w:val="5"/>
                <w:sz w:val="21"/>
                <w:szCs w:val="21"/>
              </w:rPr>
              <w:t>符合性审查投标</w:t>
            </w:r>
            <w:r>
              <w:rPr>
                <w:rFonts w:hint="eastAsia" w:ascii="仿宋" w:hAnsi="仿宋" w:eastAsia="仿宋" w:cs="仿宋"/>
                <w:color w:val="auto"/>
                <w:spacing w:val="6"/>
                <w:sz w:val="21"/>
                <w:szCs w:val="21"/>
              </w:rPr>
              <w:t>人的报价的，投标人的报价不存在异常一致并成</w:t>
            </w:r>
            <w:r>
              <w:rPr>
                <w:rFonts w:hint="eastAsia" w:ascii="仿宋" w:hAnsi="仿宋" w:eastAsia="仿宋" w:cs="仿宋"/>
                <w:color w:val="auto"/>
                <w:spacing w:val="5"/>
                <w:sz w:val="21"/>
                <w:szCs w:val="21"/>
              </w:rPr>
              <w:t>规律性的，其报价</w:t>
            </w:r>
            <w:r>
              <w:rPr>
                <w:rFonts w:hint="eastAsia" w:ascii="仿宋" w:hAnsi="仿宋" w:eastAsia="仿宋" w:cs="仿宋"/>
                <w:color w:val="auto"/>
                <w:spacing w:val="2"/>
                <w:sz w:val="21"/>
                <w:szCs w:val="21"/>
              </w:rPr>
              <w:t>合理；</w:t>
            </w:r>
          </w:p>
        </w:tc>
        <w:tc>
          <w:tcPr>
            <w:tcW w:w="1371" w:type="dxa"/>
            <w:vAlign w:val="top"/>
          </w:tcPr>
          <w:p w14:paraId="02C94689">
            <w:pPr>
              <w:rPr>
                <w:rFonts w:hint="eastAsia" w:ascii="仿宋" w:hAnsi="仿宋" w:eastAsia="仿宋" w:cs="仿宋"/>
                <w:color w:val="auto"/>
                <w:sz w:val="21"/>
                <w:szCs w:val="21"/>
              </w:rPr>
            </w:pPr>
          </w:p>
        </w:tc>
      </w:tr>
      <w:tr w14:paraId="43BA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86" w:type="dxa"/>
            <w:vAlign w:val="top"/>
          </w:tcPr>
          <w:p w14:paraId="4EDAE3D9">
            <w:pPr>
              <w:spacing w:before="236" w:line="189" w:lineRule="auto"/>
              <w:ind w:left="383"/>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7112" w:type="dxa"/>
            <w:vAlign w:val="top"/>
          </w:tcPr>
          <w:p w14:paraId="6F62C5C9">
            <w:pPr>
              <w:spacing w:before="32" w:line="271" w:lineRule="auto"/>
              <w:ind w:left="114" w:right="156"/>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响应文件按照磋商文件的规定编制、标记及签署盖章的，法定代表人或其授权代表签章；</w:t>
            </w:r>
          </w:p>
        </w:tc>
        <w:tc>
          <w:tcPr>
            <w:tcW w:w="1371" w:type="dxa"/>
            <w:vAlign w:val="top"/>
          </w:tcPr>
          <w:p w14:paraId="6D15AC94">
            <w:pPr>
              <w:rPr>
                <w:rFonts w:hint="eastAsia" w:ascii="仿宋" w:hAnsi="仿宋" w:eastAsia="仿宋" w:cs="仿宋"/>
                <w:color w:val="auto"/>
                <w:sz w:val="21"/>
                <w:szCs w:val="21"/>
              </w:rPr>
            </w:pPr>
          </w:p>
        </w:tc>
      </w:tr>
      <w:tr w14:paraId="78C7D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top"/>
          </w:tcPr>
          <w:p w14:paraId="6FF5818B">
            <w:pPr>
              <w:spacing w:before="115" w:line="187" w:lineRule="auto"/>
              <w:ind w:left="383"/>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c>
          <w:tcPr>
            <w:tcW w:w="7112" w:type="dxa"/>
            <w:vAlign w:val="top"/>
          </w:tcPr>
          <w:p w14:paraId="17A2DF13">
            <w:pPr>
              <w:spacing w:before="123" w:line="227" w:lineRule="auto"/>
              <w:ind w:left="112"/>
              <w:rPr>
                <w:rFonts w:hint="eastAsia" w:ascii="仿宋" w:hAnsi="仿宋" w:eastAsia="仿宋" w:cs="仿宋"/>
                <w:color w:val="auto"/>
                <w:sz w:val="21"/>
                <w:szCs w:val="21"/>
              </w:rPr>
            </w:pPr>
            <w:r>
              <w:rPr>
                <w:rFonts w:hint="eastAsia" w:ascii="仿宋" w:hAnsi="仿宋" w:eastAsia="仿宋" w:cs="仿宋"/>
                <w:color w:val="auto"/>
                <w:spacing w:val="5"/>
                <w:sz w:val="21"/>
                <w:szCs w:val="21"/>
                <w:lang w:val="en-US" w:eastAsia="zh-CN"/>
              </w:rPr>
              <w:t>服务期</w:t>
            </w:r>
            <w:r>
              <w:rPr>
                <w:rFonts w:hint="eastAsia" w:ascii="仿宋" w:hAnsi="仿宋" w:eastAsia="仿宋" w:cs="仿宋"/>
                <w:color w:val="auto"/>
                <w:spacing w:val="5"/>
                <w:sz w:val="21"/>
                <w:szCs w:val="21"/>
              </w:rPr>
              <w:t>满足</w:t>
            </w:r>
            <w:r>
              <w:rPr>
                <w:rFonts w:hint="eastAsia" w:ascii="仿宋" w:hAnsi="仿宋" w:eastAsia="仿宋" w:cs="仿宋"/>
                <w:color w:val="auto"/>
                <w:spacing w:val="5"/>
                <w:sz w:val="21"/>
                <w:szCs w:val="21"/>
                <w:lang w:val="en-US" w:eastAsia="zh-CN"/>
              </w:rPr>
              <w:t>磋商</w:t>
            </w:r>
            <w:r>
              <w:rPr>
                <w:rFonts w:hint="eastAsia" w:ascii="仿宋" w:hAnsi="仿宋" w:eastAsia="仿宋" w:cs="仿宋"/>
                <w:color w:val="auto"/>
                <w:spacing w:val="5"/>
                <w:sz w:val="21"/>
                <w:szCs w:val="21"/>
              </w:rPr>
              <w:t>文件规定的；</w:t>
            </w:r>
          </w:p>
        </w:tc>
        <w:tc>
          <w:tcPr>
            <w:tcW w:w="1371" w:type="dxa"/>
            <w:vAlign w:val="top"/>
          </w:tcPr>
          <w:p w14:paraId="191B0A6E">
            <w:pPr>
              <w:rPr>
                <w:rFonts w:hint="eastAsia" w:ascii="仿宋" w:hAnsi="仿宋" w:eastAsia="仿宋" w:cs="仿宋"/>
                <w:color w:val="auto"/>
                <w:sz w:val="21"/>
                <w:szCs w:val="21"/>
              </w:rPr>
            </w:pPr>
          </w:p>
        </w:tc>
      </w:tr>
      <w:tr w14:paraId="456A8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6" w:type="dxa"/>
            <w:vAlign w:val="top"/>
          </w:tcPr>
          <w:p w14:paraId="478696E0">
            <w:pPr>
              <w:spacing w:before="237" w:line="189" w:lineRule="auto"/>
              <w:ind w:left="381"/>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5</w:t>
            </w:r>
          </w:p>
        </w:tc>
        <w:tc>
          <w:tcPr>
            <w:tcW w:w="7112" w:type="dxa"/>
            <w:vAlign w:val="top"/>
          </w:tcPr>
          <w:p w14:paraId="571B405A">
            <w:pPr>
              <w:spacing w:before="36" w:line="271" w:lineRule="auto"/>
              <w:ind w:left="129" w:right="154" w:hanging="15"/>
              <w:rPr>
                <w:rFonts w:hint="eastAsia" w:ascii="仿宋" w:hAnsi="仿宋" w:eastAsia="仿宋" w:cs="仿宋"/>
                <w:color w:val="auto"/>
                <w:sz w:val="21"/>
                <w:szCs w:val="21"/>
                <w:lang w:val="en-US" w:eastAsia="zh-CN"/>
              </w:rPr>
            </w:pPr>
            <w:r>
              <w:rPr>
                <w:rFonts w:hint="eastAsia" w:ascii="仿宋" w:hAnsi="仿宋" w:eastAsia="仿宋" w:cs="仿宋"/>
                <w:color w:val="auto"/>
                <w:spacing w:val="6"/>
                <w:sz w:val="21"/>
                <w:szCs w:val="21"/>
              </w:rPr>
              <w:t>按</w:t>
            </w:r>
            <w:r>
              <w:rPr>
                <w:rFonts w:hint="eastAsia" w:ascii="仿宋" w:hAnsi="仿宋" w:eastAsia="仿宋" w:cs="仿宋"/>
                <w:color w:val="auto"/>
                <w:spacing w:val="6"/>
                <w:sz w:val="21"/>
                <w:szCs w:val="21"/>
                <w:lang w:val="en-US" w:eastAsia="zh-CN"/>
              </w:rPr>
              <w:t>磋商</w:t>
            </w:r>
            <w:r>
              <w:rPr>
                <w:rFonts w:hint="eastAsia" w:ascii="仿宋" w:hAnsi="仿宋" w:eastAsia="仿宋" w:cs="仿宋"/>
                <w:color w:val="auto"/>
                <w:spacing w:val="6"/>
                <w:sz w:val="21"/>
                <w:szCs w:val="21"/>
              </w:rPr>
              <w:t>文件规定的格式填写，内容全或关键字</w:t>
            </w:r>
            <w:r>
              <w:rPr>
                <w:rFonts w:hint="eastAsia" w:ascii="仿宋" w:hAnsi="仿宋" w:eastAsia="仿宋" w:cs="仿宋"/>
                <w:color w:val="auto"/>
                <w:spacing w:val="5"/>
                <w:sz w:val="21"/>
                <w:szCs w:val="21"/>
              </w:rPr>
              <w:t>迹清晰等齐全</w:t>
            </w:r>
            <w:r>
              <w:rPr>
                <w:rFonts w:hint="eastAsia" w:ascii="仿宋" w:hAnsi="仿宋" w:eastAsia="仿宋" w:cs="仿宋"/>
                <w:color w:val="auto"/>
                <w:spacing w:val="5"/>
                <w:sz w:val="21"/>
                <w:szCs w:val="21"/>
                <w:lang w:eastAsia="zh-CN"/>
              </w:rPr>
              <w:t>；</w:t>
            </w:r>
          </w:p>
        </w:tc>
        <w:tc>
          <w:tcPr>
            <w:tcW w:w="1371" w:type="dxa"/>
            <w:vAlign w:val="top"/>
          </w:tcPr>
          <w:p w14:paraId="52A03C4B">
            <w:pPr>
              <w:rPr>
                <w:rFonts w:hint="eastAsia" w:ascii="仿宋" w:hAnsi="仿宋" w:eastAsia="仿宋" w:cs="仿宋"/>
                <w:color w:val="auto"/>
                <w:sz w:val="21"/>
                <w:szCs w:val="21"/>
              </w:rPr>
            </w:pPr>
          </w:p>
        </w:tc>
      </w:tr>
      <w:tr w14:paraId="0A0C7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6" w:type="dxa"/>
            <w:vAlign w:val="top"/>
          </w:tcPr>
          <w:p w14:paraId="77D17C3E">
            <w:pPr>
              <w:spacing w:before="77" w:line="187" w:lineRule="auto"/>
              <w:ind w:left="384"/>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6</w:t>
            </w:r>
          </w:p>
        </w:tc>
        <w:tc>
          <w:tcPr>
            <w:tcW w:w="7112" w:type="dxa"/>
            <w:vAlign w:val="top"/>
          </w:tcPr>
          <w:p w14:paraId="2429A427">
            <w:pPr>
              <w:spacing w:before="46" w:line="227" w:lineRule="auto"/>
              <w:ind w:left="116"/>
              <w:rPr>
                <w:rFonts w:hint="eastAsia" w:ascii="仿宋" w:hAnsi="仿宋" w:eastAsia="仿宋" w:cs="仿宋"/>
                <w:color w:val="auto"/>
                <w:sz w:val="21"/>
                <w:szCs w:val="21"/>
              </w:rPr>
            </w:pPr>
            <w:r>
              <w:rPr>
                <w:rFonts w:hint="eastAsia" w:ascii="仿宋" w:hAnsi="仿宋" w:eastAsia="仿宋" w:cs="仿宋"/>
                <w:color w:val="auto"/>
                <w:spacing w:val="5"/>
                <w:sz w:val="21"/>
                <w:szCs w:val="21"/>
              </w:rPr>
              <w:t>没有采购人不能接受的附加条件的；</w:t>
            </w:r>
          </w:p>
        </w:tc>
        <w:tc>
          <w:tcPr>
            <w:tcW w:w="1371" w:type="dxa"/>
            <w:vAlign w:val="top"/>
          </w:tcPr>
          <w:p w14:paraId="77B6BC76">
            <w:pPr>
              <w:rPr>
                <w:rFonts w:hint="eastAsia" w:ascii="仿宋" w:hAnsi="仿宋" w:eastAsia="仿宋" w:cs="仿宋"/>
                <w:color w:val="auto"/>
                <w:sz w:val="21"/>
                <w:szCs w:val="21"/>
              </w:rPr>
            </w:pPr>
          </w:p>
        </w:tc>
      </w:tr>
      <w:tr w14:paraId="649B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6" w:type="dxa"/>
            <w:vAlign w:val="top"/>
          </w:tcPr>
          <w:p w14:paraId="30EA4FC5">
            <w:pPr>
              <w:spacing w:before="74" w:line="189" w:lineRule="auto"/>
              <w:ind w:left="38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w:t>
            </w:r>
          </w:p>
        </w:tc>
        <w:tc>
          <w:tcPr>
            <w:tcW w:w="7112" w:type="dxa"/>
            <w:vAlign w:val="top"/>
          </w:tcPr>
          <w:p w14:paraId="64B893B0">
            <w:pPr>
              <w:spacing w:before="50" w:line="228" w:lineRule="auto"/>
              <w:ind w:left="114"/>
              <w:rPr>
                <w:rFonts w:hint="eastAsia" w:ascii="仿宋" w:hAnsi="仿宋" w:eastAsia="仿宋" w:cs="仿宋"/>
                <w:color w:val="auto"/>
                <w:sz w:val="21"/>
                <w:szCs w:val="21"/>
              </w:rPr>
            </w:pPr>
            <w:r>
              <w:rPr>
                <w:rFonts w:hint="eastAsia" w:ascii="仿宋" w:hAnsi="仿宋" w:eastAsia="仿宋" w:cs="仿宋"/>
                <w:color w:val="auto"/>
                <w:spacing w:val="5"/>
                <w:sz w:val="21"/>
                <w:szCs w:val="21"/>
              </w:rPr>
              <w:t>符合</w:t>
            </w:r>
            <w:r>
              <w:rPr>
                <w:rFonts w:hint="eastAsia" w:ascii="仿宋" w:hAnsi="仿宋" w:eastAsia="仿宋" w:cs="仿宋"/>
                <w:color w:val="auto"/>
                <w:spacing w:val="5"/>
                <w:sz w:val="21"/>
                <w:szCs w:val="21"/>
                <w:lang w:val="en-US" w:eastAsia="zh-CN"/>
              </w:rPr>
              <w:t>磋商</w:t>
            </w:r>
            <w:r>
              <w:rPr>
                <w:rFonts w:hint="eastAsia" w:ascii="仿宋" w:hAnsi="仿宋" w:eastAsia="仿宋" w:cs="仿宋"/>
                <w:color w:val="auto"/>
                <w:spacing w:val="5"/>
                <w:sz w:val="21"/>
                <w:szCs w:val="21"/>
              </w:rPr>
              <w:t>文件中规定的其他实质性要求；</w:t>
            </w:r>
          </w:p>
        </w:tc>
        <w:tc>
          <w:tcPr>
            <w:tcW w:w="1371" w:type="dxa"/>
            <w:vAlign w:val="top"/>
          </w:tcPr>
          <w:p w14:paraId="51135169">
            <w:pPr>
              <w:rPr>
                <w:rFonts w:hint="eastAsia" w:ascii="仿宋" w:hAnsi="仿宋" w:eastAsia="仿宋" w:cs="仿宋"/>
                <w:color w:val="auto"/>
                <w:sz w:val="21"/>
                <w:szCs w:val="21"/>
              </w:rPr>
            </w:pPr>
          </w:p>
        </w:tc>
      </w:tr>
      <w:tr w14:paraId="7D377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2497DA51">
            <w:pPr>
              <w:spacing w:before="75" w:line="189" w:lineRule="auto"/>
              <w:ind w:left="38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8</w:t>
            </w:r>
          </w:p>
        </w:tc>
        <w:tc>
          <w:tcPr>
            <w:tcW w:w="7112" w:type="dxa"/>
            <w:vAlign w:val="top"/>
          </w:tcPr>
          <w:p w14:paraId="237380DF">
            <w:pPr>
              <w:spacing w:before="49" w:line="228" w:lineRule="auto"/>
              <w:ind w:left="116"/>
              <w:rPr>
                <w:rFonts w:hint="eastAsia" w:ascii="仿宋" w:hAnsi="仿宋" w:eastAsia="仿宋" w:cs="仿宋"/>
                <w:color w:val="auto"/>
                <w:sz w:val="21"/>
                <w:szCs w:val="21"/>
              </w:rPr>
            </w:pPr>
            <w:r>
              <w:rPr>
                <w:rFonts w:hint="eastAsia" w:ascii="仿宋" w:hAnsi="仿宋" w:eastAsia="仿宋" w:cs="仿宋"/>
                <w:color w:val="auto"/>
                <w:spacing w:val="5"/>
                <w:sz w:val="21"/>
                <w:szCs w:val="21"/>
              </w:rPr>
              <w:t>不同投标人的</w:t>
            </w:r>
            <w:r>
              <w:rPr>
                <w:rFonts w:hint="eastAsia" w:ascii="仿宋" w:hAnsi="仿宋" w:eastAsia="仿宋" w:cs="仿宋"/>
                <w:color w:val="auto"/>
                <w:spacing w:val="5"/>
                <w:sz w:val="21"/>
                <w:szCs w:val="21"/>
                <w:lang w:eastAsia="zh-CN"/>
              </w:rPr>
              <w:t>响应文件</w:t>
            </w:r>
            <w:r>
              <w:rPr>
                <w:rFonts w:hint="eastAsia" w:ascii="仿宋" w:hAnsi="仿宋" w:eastAsia="仿宋" w:cs="仿宋"/>
                <w:color w:val="auto"/>
                <w:spacing w:val="5"/>
                <w:sz w:val="21"/>
                <w:szCs w:val="21"/>
              </w:rPr>
              <w:t>没有错漏一致的情况；</w:t>
            </w:r>
          </w:p>
        </w:tc>
        <w:tc>
          <w:tcPr>
            <w:tcW w:w="1371" w:type="dxa"/>
            <w:vAlign w:val="top"/>
          </w:tcPr>
          <w:p w14:paraId="604576C2">
            <w:pPr>
              <w:rPr>
                <w:rFonts w:hint="eastAsia" w:ascii="仿宋" w:hAnsi="仿宋" w:eastAsia="仿宋" w:cs="仿宋"/>
                <w:color w:val="auto"/>
                <w:sz w:val="21"/>
                <w:szCs w:val="21"/>
              </w:rPr>
            </w:pPr>
          </w:p>
        </w:tc>
      </w:tr>
      <w:tr w14:paraId="2C96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13C01841">
            <w:pPr>
              <w:spacing w:before="73" w:line="190" w:lineRule="auto"/>
              <w:ind w:left="344"/>
              <w:rPr>
                <w:rFonts w:hint="eastAsia" w:ascii="仿宋" w:hAnsi="仿宋" w:eastAsia="仿宋" w:cs="仿宋"/>
                <w:color w:val="auto"/>
                <w:sz w:val="21"/>
                <w:szCs w:val="21"/>
                <w:lang w:eastAsia="zh-CN"/>
              </w:rPr>
            </w:pPr>
            <w:r>
              <w:rPr>
                <w:rFonts w:hint="eastAsia" w:ascii="仿宋" w:hAnsi="仿宋" w:eastAsia="仿宋" w:cs="仿宋"/>
                <w:color w:val="auto"/>
                <w:spacing w:val="-8"/>
                <w:sz w:val="21"/>
                <w:szCs w:val="21"/>
                <w:lang w:val="en-US" w:eastAsia="zh-CN"/>
              </w:rPr>
              <w:t>9</w:t>
            </w:r>
          </w:p>
        </w:tc>
        <w:tc>
          <w:tcPr>
            <w:tcW w:w="7112" w:type="dxa"/>
            <w:vAlign w:val="top"/>
          </w:tcPr>
          <w:p w14:paraId="2F98E095">
            <w:pPr>
              <w:spacing w:before="51" w:line="227" w:lineRule="auto"/>
              <w:ind w:left="115"/>
              <w:rPr>
                <w:rFonts w:hint="eastAsia" w:ascii="仿宋" w:hAnsi="仿宋" w:eastAsia="仿宋" w:cs="仿宋"/>
                <w:color w:val="auto"/>
                <w:sz w:val="21"/>
                <w:szCs w:val="21"/>
              </w:rPr>
            </w:pPr>
            <w:r>
              <w:rPr>
                <w:rFonts w:hint="eastAsia" w:ascii="仿宋" w:hAnsi="仿宋" w:eastAsia="仿宋" w:cs="仿宋"/>
                <w:color w:val="auto"/>
                <w:spacing w:val="5"/>
                <w:sz w:val="21"/>
                <w:szCs w:val="21"/>
              </w:rPr>
              <w:t>投标人附有详细地址、联系人、电话标明的；</w:t>
            </w:r>
          </w:p>
        </w:tc>
        <w:tc>
          <w:tcPr>
            <w:tcW w:w="1371" w:type="dxa"/>
            <w:vAlign w:val="top"/>
          </w:tcPr>
          <w:p w14:paraId="565581A2">
            <w:pPr>
              <w:rPr>
                <w:rFonts w:hint="eastAsia" w:ascii="仿宋" w:hAnsi="仿宋" w:eastAsia="仿宋" w:cs="仿宋"/>
                <w:color w:val="auto"/>
                <w:sz w:val="21"/>
                <w:szCs w:val="21"/>
              </w:rPr>
            </w:pPr>
          </w:p>
        </w:tc>
      </w:tr>
      <w:tr w14:paraId="7DF7D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98" w:type="dxa"/>
            <w:gridSpan w:val="2"/>
            <w:vAlign w:val="top"/>
          </w:tcPr>
          <w:p w14:paraId="3F7683F7">
            <w:pPr>
              <w:spacing w:before="142" w:line="225" w:lineRule="auto"/>
              <w:ind w:left="534"/>
              <w:rPr>
                <w:rFonts w:hint="eastAsia" w:ascii="仿宋" w:hAnsi="仿宋" w:eastAsia="仿宋" w:cs="仿宋"/>
                <w:color w:val="auto"/>
                <w:sz w:val="24"/>
                <w:szCs w:val="24"/>
              </w:rPr>
            </w:pPr>
            <w:r>
              <w:rPr>
                <w:rFonts w:hint="eastAsia" w:ascii="仿宋" w:hAnsi="仿宋" w:eastAsia="仿宋" w:cs="仿宋"/>
                <w:color w:val="auto"/>
                <w:sz w:val="24"/>
                <w:szCs w:val="24"/>
              </w:rPr>
              <w:t>结论：通过评审打“√”</w:t>
            </w:r>
            <w:r>
              <w:rPr>
                <w:rFonts w:hint="eastAsia" w:ascii="仿宋" w:hAnsi="仿宋" w:eastAsia="仿宋" w:cs="仿宋"/>
                <w:color w:val="auto"/>
                <w:spacing w:val="-29"/>
                <w:sz w:val="24"/>
                <w:szCs w:val="24"/>
              </w:rPr>
              <w:t xml:space="preserve"> </w:t>
            </w:r>
            <w:r>
              <w:rPr>
                <w:rFonts w:hint="eastAsia" w:ascii="仿宋" w:hAnsi="仿宋" w:eastAsia="仿宋" w:cs="仿宋"/>
                <w:color w:val="auto"/>
                <w:sz w:val="24"/>
                <w:szCs w:val="24"/>
              </w:rPr>
              <w:t>,  未通过评审打“</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w:t>
            </w:r>
          </w:p>
        </w:tc>
        <w:tc>
          <w:tcPr>
            <w:tcW w:w="1371" w:type="dxa"/>
            <w:vAlign w:val="top"/>
          </w:tcPr>
          <w:p w14:paraId="7BF44CDF">
            <w:pPr>
              <w:rPr>
                <w:rFonts w:hint="eastAsia" w:ascii="仿宋" w:hAnsi="仿宋" w:eastAsia="仿宋" w:cs="仿宋"/>
                <w:color w:val="auto"/>
                <w:sz w:val="21"/>
              </w:rPr>
            </w:pPr>
          </w:p>
        </w:tc>
      </w:tr>
    </w:tbl>
    <w:p w14:paraId="76ADFD70">
      <w:pPr>
        <w:pStyle w:val="9"/>
        <w:spacing w:before="32" w:line="228" w:lineRule="auto"/>
        <w:ind w:left="110"/>
        <w:rPr>
          <w:rFonts w:hint="eastAsia" w:ascii="仿宋" w:hAnsi="仿宋" w:eastAsia="仿宋" w:cs="仿宋"/>
          <w:color w:val="auto"/>
          <w:spacing w:val="2"/>
          <w:sz w:val="20"/>
          <w:szCs w:val="20"/>
        </w:rPr>
      </w:pPr>
    </w:p>
    <w:p w14:paraId="6D665571">
      <w:pPr>
        <w:pStyle w:val="9"/>
        <w:spacing w:before="32" w:line="228" w:lineRule="auto"/>
        <w:ind w:left="110"/>
        <w:rPr>
          <w:rFonts w:hint="eastAsia" w:ascii="仿宋" w:hAnsi="仿宋" w:eastAsia="仿宋" w:cs="仿宋"/>
          <w:color w:val="auto"/>
          <w:sz w:val="20"/>
          <w:szCs w:val="20"/>
        </w:rPr>
      </w:pPr>
      <w:r>
        <w:rPr>
          <w:rFonts w:hint="eastAsia" w:ascii="仿宋" w:hAnsi="仿宋" w:eastAsia="仿宋" w:cs="仿宋"/>
          <w:color w:val="auto"/>
          <w:spacing w:val="2"/>
          <w:sz w:val="20"/>
          <w:szCs w:val="20"/>
        </w:rPr>
        <w:t>说明：</w:t>
      </w:r>
    </w:p>
    <w:p w14:paraId="349B13C3">
      <w:pPr>
        <w:pStyle w:val="9"/>
        <w:spacing w:before="93" w:line="228" w:lineRule="auto"/>
        <w:ind w:left="118"/>
        <w:rPr>
          <w:rFonts w:hint="eastAsia" w:ascii="仿宋" w:hAnsi="仿宋" w:eastAsia="仿宋" w:cs="仿宋"/>
          <w:color w:val="auto"/>
          <w:sz w:val="20"/>
          <w:szCs w:val="20"/>
        </w:rPr>
      </w:pPr>
      <w:r>
        <w:rPr>
          <w:rFonts w:hint="eastAsia" w:ascii="仿宋" w:hAnsi="仿宋" w:eastAsia="仿宋" w:cs="仿宋"/>
          <w:color w:val="auto"/>
          <w:spacing w:val="2"/>
          <w:sz w:val="20"/>
          <w:szCs w:val="20"/>
        </w:rPr>
        <w:t>（1）上述各项中用“</w:t>
      </w:r>
      <w:r>
        <w:rPr>
          <w:rFonts w:hint="eastAsia" w:ascii="仿宋" w:hAnsi="仿宋" w:eastAsia="仿宋" w:cs="仿宋"/>
          <w:color w:val="auto"/>
          <w:spacing w:val="-26"/>
          <w:sz w:val="20"/>
          <w:szCs w:val="20"/>
        </w:rPr>
        <w:t xml:space="preserve"> </w:t>
      </w:r>
      <w:r>
        <w:rPr>
          <w:rFonts w:hint="eastAsia" w:ascii="仿宋" w:hAnsi="仿宋" w:eastAsia="仿宋" w:cs="仿宋"/>
          <w:color w:val="auto"/>
          <w:spacing w:val="2"/>
          <w:sz w:val="20"/>
          <w:szCs w:val="20"/>
        </w:rPr>
        <w:t>√</w:t>
      </w:r>
      <w:r>
        <w:rPr>
          <w:rFonts w:hint="eastAsia" w:ascii="仿宋" w:hAnsi="仿宋" w:eastAsia="仿宋" w:cs="仿宋"/>
          <w:color w:val="auto"/>
          <w:spacing w:val="-70"/>
          <w:sz w:val="20"/>
          <w:szCs w:val="20"/>
        </w:rPr>
        <w:t xml:space="preserve"> </w:t>
      </w:r>
      <w:r>
        <w:rPr>
          <w:rFonts w:hint="eastAsia" w:ascii="仿宋" w:hAnsi="仿宋" w:eastAsia="仿宋" w:cs="仿宋"/>
          <w:color w:val="auto"/>
          <w:spacing w:val="2"/>
          <w:sz w:val="20"/>
          <w:szCs w:val="20"/>
        </w:rPr>
        <w:t>”表示合格，“</w:t>
      </w:r>
      <w:r>
        <w:rPr>
          <w:rFonts w:hint="eastAsia" w:ascii="仿宋" w:hAnsi="仿宋" w:eastAsia="仿宋" w:cs="仿宋"/>
          <w:color w:val="auto"/>
          <w:spacing w:val="-62"/>
          <w:sz w:val="20"/>
          <w:szCs w:val="20"/>
        </w:rPr>
        <w:t xml:space="preserve"> </w:t>
      </w:r>
      <w:r>
        <w:rPr>
          <w:rFonts w:hint="eastAsia" w:ascii="仿宋" w:hAnsi="仿宋" w:eastAsia="仿宋" w:cs="仿宋"/>
          <w:color w:val="auto"/>
          <w:spacing w:val="2"/>
          <w:sz w:val="20"/>
          <w:szCs w:val="20"/>
        </w:rPr>
        <w:t>×</w:t>
      </w:r>
      <w:r>
        <w:rPr>
          <w:rFonts w:hint="eastAsia" w:ascii="仿宋" w:hAnsi="仿宋" w:eastAsia="仿宋" w:cs="仿宋"/>
          <w:color w:val="auto"/>
          <w:spacing w:val="-70"/>
          <w:sz w:val="20"/>
          <w:szCs w:val="20"/>
        </w:rPr>
        <w:t xml:space="preserve"> </w:t>
      </w:r>
      <w:r>
        <w:rPr>
          <w:rFonts w:hint="eastAsia" w:ascii="仿宋" w:hAnsi="仿宋" w:eastAsia="仿宋" w:cs="仿宋"/>
          <w:color w:val="auto"/>
          <w:spacing w:val="2"/>
          <w:sz w:val="20"/>
          <w:szCs w:val="20"/>
        </w:rPr>
        <w:t>”表示不合格；</w:t>
      </w:r>
    </w:p>
    <w:p w14:paraId="3F01C0EC">
      <w:pPr>
        <w:pStyle w:val="9"/>
        <w:spacing w:before="92" w:line="271" w:lineRule="auto"/>
        <w:ind w:left="740" w:right="16" w:hanging="624"/>
        <w:rPr>
          <w:rFonts w:hint="eastAsia" w:ascii="仿宋" w:hAnsi="仿宋" w:eastAsia="仿宋" w:cs="仿宋"/>
          <w:color w:val="auto"/>
          <w:sz w:val="20"/>
          <w:szCs w:val="20"/>
        </w:rPr>
      </w:pPr>
      <w:r>
        <w:rPr>
          <w:rFonts w:hint="eastAsia" w:ascii="仿宋" w:hAnsi="仿宋" w:eastAsia="仿宋" w:cs="仿宋"/>
          <w:color w:val="auto"/>
          <w:spacing w:val="5"/>
          <w:sz w:val="20"/>
          <w:szCs w:val="20"/>
        </w:rPr>
        <w:t>（2）上述各项中如有一项为“</w:t>
      </w:r>
      <w:r>
        <w:rPr>
          <w:rFonts w:hint="eastAsia" w:ascii="仿宋" w:hAnsi="仿宋" w:eastAsia="仿宋" w:cs="仿宋"/>
          <w:color w:val="auto"/>
          <w:spacing w:val="-63"/>
          <w:sz w:val="20"/>
          <w:szCs w:val="20"/>
        </w:rPr>
        <w:t xml:space="preserve"> </w:t>
      </w:r>
      <w:r>
        <w:rPr>
          <w:rFonts w:hint="eastAsia" w:ascii="仿宋" w:hAnsi="仿宋" w:eastAsia="仿宋" w:cs="仿宋"/>
          <w:color w:val="auto"/>
          <w:spacing w:val="5"/>
          <w:sz w:val="20"/>
          <w:szCs w:val="20"/>
        </w:rPr>
        <w:t>×</w:t>
      </w:r>
      <w:r>
        <w:rPr>
          <w:rFonts w:hint="eastAsia" w:ascii="仿宋" w:hAnsi="仿宋" w:eastAsia="仿宋" w:cs="仿宋"/>
          <w:color w:val="auto"/>
          <w:spacing w:val="-70"/>
          <w:sz w:val="20"/>
          <w:szCs w:val="20"/>
        </w:rPr>
        <w:t xml:space="preserve"> </w:t>
      </w:r>
      <w:r>
        <w:rPr>
          <w:rFonts w:hint="eastAsia" w:ascii="仿宋" w:hAnsi="仿宋" w:eastAsia="仿宋" w:cs="仿宋"/>
          <w:color w:val="auto"/>
          <w:spacing w:val="5"/>
          <w:sz w:val="20"/>
          <w:szCs w:val="20"/>
        </w:rPr>
        <w:t>”，则结论为“</w:t>
      </w:r>
      <w:r>
        <w:rPr>
          <w:rFonts w:hint="eastAsia" w:ascii="仿宋" w:hAnsi="仿宋" w:eastAsia="仿宋" w:cs="仿宋"/>
          <w:color w:val="auto"/>
          <w:spacing w:val="-62"/>
          <w:sz w:val="20"/>
          <w:szCs w:val="20"/>
        </w:rPr>
        <w:t xml:space="preserve"> </w:t>
      </w:r>
      <w:r>
        <w:rPr>
          <w:rFonts w:hint="eastAsia" w:ascii="仿宋" w:hAnsi="仿宋" w:eastAsia="仿宋" w:cs="仿宋"/>
          <w:color w:val="auto"/>
          <w:spacing w:val="5"/>
          <w:sz w:val="20"/>
          <w:szCs w:val="20"/>
        </w:rPr>
        <w:t>×</w:t>
      </w:r>
      <w:r>
        <w:rPr>
          <w:rFonts w:hint="eastAsia" w:ascii="仿宋" w:hAnsi="仿宋" w:eastAsia="仿宋" w:cs="仿宋"/>
          <w:color w:val="auto"/>
          <w:spacing w:val="-70"/>
          <w:sz w:val="20"/>
          <w:szCs w:val="20"/>
        </w:rPr>
        <w:t xml:space="preserve"> </w:t>
      </w:r>
      <w:r>
        <w:rPr>
          <w:rFonts w:hint="eastAsia" w:ascii="仿宋" w:hAnsi="仿宋" w:eastAsia="仿宋" w:cs="仿宋"/>
          <w:color w:val="auto"/>
          <w:spacing w:val="5"/>
          <w:sz w:val="20"/>
          <w:szCs w:val="20"/>
        </w:rPr>
        <w:t>”，表示该</w:t>
      </w:r>
      <w:r>
        <w:rPr>
          <w:rFonts w:hint="eastAsia" w:ascii="仿宋" w:hAnsi="仿宋" w:eastAsia="仿宋" w:cs="仿宋"/>
          <w:color w:val="auto"/>
          <w:spacing w:val="5"/>
          <w:sz w:val="20"/>
          <w:szCs w:val="20"/>
          <w:lang w:eastAsia="zh-CN"/>
        </w:rPr>
        <w:t>响应文件</w:t>
      </w:r>
      <w:r>
        <w:rPr>
          <w:rFonts w:hint="eastAsia" w:ascii="仿宋" w:hAnsi="仿宋" w:eastAsia="仿宋" w:cs="仿宋"/>
          <w:color w:val="auto"/>
          <w:spacing w:val="4"/>
          <w:sz w:val="20"/>
          <w:szCs w:val="20"/>
        </w:rPr>
        <w:t>中存在重大偏差，</w:t>
      </w:r>
      <w:r>
        <w:rPr>
          <w:rFonts w:hint="eastAsia" w:ascii="仿宋" w:hAnsi="仿宋" w:eastAsia="仿宋" w:cs="仿宋"/>
          <w:color w:val="auto"/>
          <w:sz w:val="20"/>
          <w:szCs w:val="20"/>
        </w:rPr>
        <w:t xml:space="preserve"> </w:t>
      </w:r>
      <w:r>
        <w:rPr>
          <w:rFonts w:hint="eastAsia" w:ascii="仿宋" w:hAnsi="仿宋" w:eastAsia="仿宋" w:cs="仿宋"/>
          <w:color w:val="auto"/>
          <w:spacing w:val="9"/>
          <w:sz w:val="20"/>
          <w:szCs w:val="20"/>
        </w:rPr>
        <w:t>不能通过初步评审；评委对某一分项评审认为不合格时，必须要写明原因。</w:t>
      </w:r>
    </w:p>
    <w:p w14:paraId="19E3F190">
      <w:pPr>
        <w:pStyle w:val="9"/>
        <w:spacing w:before="94" w:line="228" w:lineRule="auto"/>
        <w:ind w:left="58"/>
        <w:rPr>
          <w:rFonts w:hint="eastAsia" w:ascii="仿宋" w:hAnsi="仿宋" w:eastAsia="仿宋" w:cs="仿宋"/>
          <w:color w:val="auto"/>
          <w:sz w:val="20"/>
          <w:szCs w:val="20"/>
        </w:rPr>
      </w:pPr>
      <w:r>
        <w:rPr>
          <w:rFonts w:hint="eastAsia" w:ascii="仿宋" w:hAnsi="仿宋" w:eastAsia="仿宋" w:cs="仿宋"/>
          <w:color w:val="auto"/>
          <w:spacing w:val="8"/>
          <w:sz w:val="20"/>
          <w:szCs w:val="20"/>
        </w:rPr>
        <w:t>（3）</w:t>
      </w:r>
      <w:r>
        <w:rPr>
          <w:rFonts w:hint="eastAsia" w:ascii="仿宋" w:hAnsi="仿宋" w:eastAsia="仿宋" w:cs="仿宋"/>
          <w:color w:val="auto"/>
          <w:spacing w:val="8"/>
          <w:sz w:val="20"/>
          <w:szCs w:val="20"/>
          <w:lang w:eastAsia="zh-CN"/>
        </w:rPr>
        <w:t>响应文件</w:t>
      </w:r>
      <w:r>
        <w:rPr>
          <w:rFonts w:hint="eastAsia" w:ascii="仿宋" w:hAnsi="仿宋" w:eastAsia="仿宋" w:cs="仿宋"/>
          <w:color w:val="auto"/>
          <w:spacing w:val="8"/>
          <w:sz w:val="20"/>
          <w:szCs w:val="20"/>
        </w:rPr>
        <w:t>最终合格与否，</w:t>
      </w:r>
      <w:r>
        <w:rPr>
          <w:rFonts w:hint="eastAsia" w:ascii="仿宋" w:hAnsi="仿宋" w:eastAsia="仿宋" w:cs="仿宋"/>
          <w:color w:val="auto"/>
          <w:spacing w:val="-60"/>
          <w:sz w:val="20"/>
          <w:szCs w:val="20"/>
        </w:rPr>
        <w:t xml:space="preserve"> </w:t>
      </w:r>
      <w:r>
        <w:rPr>
          <w:rFonts w:hint="eastAsia" w:ascii="仿宋" w:hAnsi="仿宋" w:eastAsia="仿宋" w:cs="仿宋"/>
          <w:color w:val="auto"/>
          <w:spacing w:val="8"/>
          <w:sz w:val="20"/>
          <w:szCs w:val="20"/>
        </w:rPr>
        <w:t>以所有评委的评审意见中少数服从多数为原</w:t>
      </w:r>
      <w:r>
        <w:rPr>
          <w:rFonts w:hint="eastAsia" w:ascii="仿宋" w:hAnsi="仿宋" w:eastAsia="仿宋" w:cs="仿宋"/>
          <w:color w:val="auto"/>
          <w:spacing w:val="7"/>
          <w:sz w:val="20"/>
          <w:szCs w:val="20"/>
        </w:rPr>
        <w:t>则定论。</w:t>
      </w:r>
    </w:p>
    <w:p w14:paraId="54937DE7">
      <w:pPr>
        <w:pStyle w:val="9"/>
        <w:spacing w:before="94" w:line="228" w:lineRule="auto"/>
        <w:ind w:left="51"/>
        <w:rPr>
          <w:rFonts w:hint="eastAsia" w:ascii="仿宋" w:hAnsi="仿宋" w:eastAsia="仿宋" w:cs="仿宋"/>
          <w:color w:val="auto"/>
          <w:sz w:val="20"/>
          <w:szCs w:val="20"/>
        </w:rPr>
      </w:pPr>
      <w:r>
        <w:rPr>
          <w:rFonts w:hint="eastAsia" w:ascii="仿宋" w:hAnsi="仿宋" w:eastAsia="仿宋" w:cs="仿宋"/>
          <w:b/>
          <w:bCs/>
          <w:color w:val="auto"/>
          <w:spacing w:val="8"/>
          <w:sz w:val="20"/>
          <w:szCs w:val="20"/>
        </w:rPr>
        <w:t>未通过资格审查的投标人不进入评标；通过资格审查的投标人少于不足三家的，不得评标</w:t>
      </w:r>
    </w:p>
    <w:p w14:paraId="1E31A1CB">
      <w:pPr>
        <w:spacing w:line="228" w:lineRule="auto"/>
        <w:rPr>
          <w:rFonts w:hint="eastAsia" w:ascii="仿宋" w:hAnsi="仿宋" w:eastAsia="仿宋" w:cs="仿宋"/>
          <w:color w:val="auto"/>
          <w:sz w:val="20"/>
          <w:szCs w:val="20"/>
        </w:rPr>
        <w:sectPr>
          <w:footerReference r:id="rId36" w:type="default"/>
          <w:pgSz w:w="11907" w:h="16840"/>
          <w:pgMar w:top="1440" w:right="1800" w:bottom="1440" w:left="1800" w:header="0" w:footer="1085" w:gutter="0"/>
          <w:pgNumType w:fmt="decimal"/>
          <w:cols w:space="720" w:num="1"/>
        </w:sectPr>
      </w:pPr>
    </w:p>
    <w:p w14:paraId="06264839">
      <w:pPr>
        <w:spacing w:before="91" w:line="388" w:lineRule="exact"/>
        <w:ind w:firstLine="2691" w:firstLineChars="1000"/>
        <w:jc w:val="both"/>
        <w:outlineLvl w:val="0"/>
        <w:rPr>
          <w:rFonts w:hint="eastAsia" w:ascii="仿宋" w:hAnsi="仿宋" w:eastAsia="仿宋" w:cs="仿宋"/>
          <w:color w:val="auto"/>
          <w:sz w:val="28"/>
          <w:szCs w:val="28"/>
        </w:rPr>
      </w:pPr>
      <w:bookmarkStart w:id="139" w:name="_Toc20333"/>
      <w:r>
        <w:rPr>
          <w:rFonts w:hint="eastAsia" w:ascii="仿宋" w:hAnsi="仿宋" w:eastAsia="仿宋" w:cs="仿宋"/>
          <w:b/>
          <w:bCs/>
          <w:color w:val="auto"/>
          <w:spacing w:val="-6"/>
          <w:position w:val="2"/>
          <w:sz w:val="28"/>
          <w:szCs w:val="28"/>
        </w:rPr>
        <w:t>第</w:t>
      </w:r>
      <w:r>
        <w:rPr>
          <w:rFonts w:hint="eastAsia" w:ascii="仿宋" w:hAnsi="仿宋" w:eastAsia="仿宋" w:cs="仿宋"/>
          <w:color w:val="auto"/>
          <w:spacing w:val="-52"/>
          <w:position w:val="2"/>
          <w:sz w:val="28"/>
          <w:szCs w:val="28"/>
        </w:rPr>
        <w:t xml:space="preserve"> </w:t>
      </w:r>
      <w:r>
        <w:rPr>
          <w:rFonts w:hint="eastAsia" w:ascii="仿宋" w:hAnsi="仿宋" w:eastAsia="仿宋" w:cs="仿宋"/>
          <w:b/>
          <w:bCs/>
          <w:color w:val="auto"/>
          <w:spacing w:val="-6"/>
          <w:position w:val="2"/>
          <w:sz w:val="28"/>
          <w:szCs w:val="28"/>
          <w:lang w:val="en-US" w:eastAsia="zh-CN"/>
        </w:rPr>
        <w:t>6</w:t>
      </w:r>
      <w:r>
        <w:rPr>
          <w:rFonts w:hint="eastAsia" w:ascii="仿宋" w:hAnsi="仿宋" w:eastAsia="仿宋" w:cs="仿宋"/>
          <w:b/>
          <w:bCs/>
          <w:color w:val="auto"/>
          <w:spacing w:val="-6"/>
          <w:position w:val="2"/>
          <w:sz w:val="28"/>
          <w:szCs w:val="28"/>
        </w:rPr>
        <w:t>章</w:t>
      </w:r>
      <w:r>
        <w:rPr>
          <w:rFonts w:hint="eastAsia" w:ascii="仿宋" w:hAnsi="仿宋" w:eastAsia="仿宋" w:cs="仿宋"/>
          <w:color w:val="auto"/>
          <w:spacing w:val="124"/>
          <w:position w:val="2"/>
          <w:sz w:val="28"/>
          <w:szCs w:val="28"/>
        </w:rPr>
        <w:t xml:space="preserve"> </w:t>
      </w:r>
      <w:r>
        <w:rPr>
          <w:rFonts w:hint="eastAsia" w:ascii="仿宋" w:hAnsi="仿宋" w:eastAsia="仿宋" w:cs="仿宋"/>
          <w:b/>
          <w:bCs/>
          <w:color w:val="auto"/>
          <w:spacing w:val="-6"/>
          <w:position w:val="2"/>
          <w:sz w:val="28"/>
          <w:szCs w:val="28"/>
        </w:rPr>
        <w:t>评标方法和标准</w:t>
      </w:r>
      <w:bookmarkEnd w:id="139"/>
    </w:p>
    <w:p w14:paraId="54A878DA">
      <w:pPr>
        <w:spacing w:before="205" w:line="360" w:lineRule="auto"/>
        <w:ind w:right="28"/>
        <w:jc w:val="right"/>
        <w:rPr>
          <w:rFonts w:hint="eastAsia" w:ascii="仿宋" w:hAnsi="仿宋" w:eastAsia="仿宋" w:cs="仿宋"/>
          <w:color w:val="auto"/>
          <w:sz w:val="24"/>
          <w:szCs w:val="24"/>
        </w:rPr>
      </w:pPr>
      <w:r>
        <w:rPr>
          <w:rFonts w:hint="eastAsia" w:ascii="仿宋" w:hAnsi="仿宋" w:eastAsia="仿宋" w:cs="仿宋"/>
          <w:color w:val="auto"/>
          <w:spacing w:val="-2"/>
          <w:position w:val="17"/>
          <w:sz w:val="24"/>
          <w:szCs w:val="24"/>
        </w:rPr>
        <w:t>本项目将按照</w:t>
      </w:r>
      <w:r>
        <w:rPr>
          <w:rFonts w:hint="eastAsia" w:ascii="仿宋" w:hAnsi="仿宋" w:eastAsia="仿宋" w:cs="仿宋"/>
          <w:color w:val="auto"/>
          <w:spacing w:val="-2"/>
          <w:position w:val="17"/>
          <w:sz w:val="24"/>
          <w:szCs w:val="24"/>
          <w:lang w:eastAsia="zh-CN"/>
        </w:rPr>
        <w:t>磋商文件</w:t>
      </w:r>
      <w:r>
        <w:rPr>
          <w:rFonts w:hint="eastAsia" w:ascii="仿宋" w:hAnsi="仿宋" w:eastAsia="仿宋" w:cs="仿宋"/>
          <w:color w:val="auto"/>
          <w:spacing w:val="-2"/>
          <w:position w:val="17"/>
          <w:sz w:val="24"/>
          <w:szCs w:val="24"/>
        </w:rPr>
        <w:t>第一章投标人须知中“</w:t>
      </w:r>
      <w:r>
        <w:rPr>
          <w:rFonts w:hint="eastAsia" w:ascii="仿宋" w:hAnsi="仿宋" w:eastAsia="仿宋" w:cs="仿宋"/>
          <w:color w:val="auto"/>
          <w:spacing w:val="-41"/>
          <w:position w:val="17"/>
          <w:sz w:val="24"/>
          <w:szCs w:val="24"/>
        </w:rPr>
        <w:t xml:space="preserve"> </w:t>
      </w:r>
      <w:r>
        <w:rPr>
          <w:rFonts w:hint="eastAsia" w:ascii="仿宋" w:hAnsi="仿宋" w:eastAsia="仿宋" w:cs="仿宋"/>
          <w:color w:val="auto"/>
          <w:spacing w:val="-2"/>
          <w:position w:val="17"/>
          <w:sz w:val="24"/>
          <w:szCs w:val="24"/>
        </w:rPr>
        <w:t>五 开标及评标”、</w:t>
      </w:r>
      <w:r>
        <w:rPr>
          <w:rFonts w:hint="eastAsia" w:ascii="仿宋" w:hAnsi="仿宋" w:eastAsia="仿宋" w:cs="仿宋"/>
          <w:color w:val="auto"/>
          <w:spacing w:val="-3"/>
          <w:position w:val="17"/>
          <w:sz w:val="24"/>
          <w:szCs w:val="24"/>
        </w:rPr>
        <w:t>“</w:t>
      </w:r>
      <w:r>
        <w:rPr>
          <w:rFonts w:hint="eastAsia" w:ascii="仿宋" w:hAnsi="仿宋" w:eastAsia="仿宋" w:cs="仿宋"/>
          <w:color w:val="auto"/>
          <w:spacing w:val="-43"/>
          <w:position w:val="17"/>
          <w:sz w:val="24"/>
          <w:szCs w:val="24"/>
        </w:rPr>
        <w:t xml:space="preserve"> </w:t>
      </w:r>
      <w:r>
        <w:rPr>
          <w:rFonts w:hint="eastAsia" w:ascii="仿宋" w:hAnsi="仿宋" w:eastAsia="仿宋" w:cs="仿宋"/>
          <w:color w:val="auto"/>
          <w:spacing w:val="-3"/>
          <w:position w:val="17"/>
          <w:sz w:val="24"/>
          <w:szCs w:val="24"/>
        </w:rPr>
        <w:t>六 确定中</w:t>
      </w:r>
    </w:p>
    <w:p w14:paraId="18C7FE00">
      <w:pPr>
        <w:spacing w:line="360" w:lineRule="auto"/>
        <w:ind w:left="182"/>
        <w:outlineLvl w:val="1"/>
        <w:rPr>
          <w:rFonts w:hint="eastAsia" w:ascii="仿宋" w:hAnsi="仿宋" w:eastAsia="仿宋" w:cs="仿宋"/>
          <w:color w:val="auto"/>
          <w:sz w:val="21"/>
        </w:rPr>
      </w:pPr>
      <w:bookmarkStart w:id="140" w:name="_Toc6913"/>
      <w:r>
        <w:rPr>
          <w:rFonts w:hint="eastAsia" w:ascii="仿宋" w:hAnsi="仿宋" w:eastAsia="仿宋" w:cs="仿宋"/>
          <w:color w:val="auto"/>
          <w:spacing w:val="-2"/>
          <w:sz w:val="24"/>
          <w:szCs w:val="24"/>
        </w:rPr>
        <w:t>标”及本章的规定评标。</w:t>
      </w:r>
      <w:r>
        <w:rPr>
          <w:rFonts w:hint="eastAsia" w:ascii="仿宋" w:hAnsi="仿宋" w:eastAsia="仿宋" w:cs="仿宋"/>
          <w:i/>
          <w:iCs/>
          <w:color w:val="auto"/>
          <w:spacing w:val="-7"/>
          <w:sz w:val="25"/>
          <w:szCs w:val="25"/>
        </w:rPr>
        <w:t>（内容要包括</w:t>
      </w:r>
      <w:r>
        <w:rPr>
          <w:rFonts w:hint="eastAsia" w:ascii="仿宋" w:hAnsi="仿宋" w:eastAsia="仿宋" w:cs="仿宋"/>
          <w:b/>
          <w:bCs/>
          <w:i/>
          <w:iCs/>
          <w:color w:val="auto"/>
          <w:spacing w:val="-7"/>
          <w:sz w:val="25"/>
          <w:szCs w:val="25"/>
        </w:rPr>
        <w:t>投标无效</w:t>
      </w:r>
      <w:r>
        <w:rPr>
          <w:rFonts w:hint="eastAsia" w:ascii="仿宋" w:hAnsi="仿宋" w:eastAsia="仿宋" w:cs="仿宋"/>
          <w:i/>
          <w:iCs/>
          <w:color w:val="auto"/>
          <w:spacing w:val="-7"/>
          <w:sz w:val="25"/>
          <w:szCs w:val="25"/>
        </w:rPr>
        <w:t>界定和详细评标标准）</w:t>
      </w:r>
      <w:bookmarkEnd w:id="140"/>
    </w:p>
    <w:p w14:paraId="5CABA45A">
      <w:pPr>
        <w:spacing w:before="78" w:line="360" w:lineRule="auto"/>
        <w:ind w:left="177" w:right="26" w:firstLine="497"/>
        <w:rPr>
          <w:rFonts w:hint="eastAsia" w:ascii="仿宋" w:hAnsi="仿宋" w:eastAsia="仿宋" w:cs="仿宋"/>
          <w:color w:val="auto"/>
          <w:sz w:val="24"/>
          <w:szCs w:val="24"/>
        </w:rPr>
      </w:pPr>
      <w:r>
        <w:rPr>
          <w:rFonts w:hint="eastAsia" w:ascii="仿宋" w:hAnsi="仿宋" w:eastAsia="仿宋" w:cs="仿宋"/>
          <w:color w:val="auto"/>
          <w:spacing w:val="-2"/>
          <w:sz w:val="24"/>
          <w:szCs w:val="24"/>
        </w:rPr>
        <w:t>1.根据《政府采购促进中小企业发展管理办法</w:t>
      </w:r>
      <w:r>
        <w:rPr>
          <w:rFonts w:hint="eastAsia" w:ascii="仿宋" w:hAnsi="仿宋" w:eastAsia="仿宋" w:cs="仿宋"/>
          <w:color w:val="auto"/>
          <w:spacing w:val="-3"/>
          <w:sz w:val="24"/>
          <w:szCs w:val="24"/>
        </w:rPr>
        <w:t>》（财库[2020]46号）、《关</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于进一步加大政府采购支持中小企业力度的通知》（财库【2022】19号）、</w:t>
      </w:r>
      <w:r>
        <w:rPr>
          <w:rFonts w:hint="eastAsia" w:ascii="仿宋" w:hAnsi="仿宋" w:eastAsia="仿宋" w:cs="仿宋"/>
          <w:color w:val="auto"/>
          <w:spacing w:val="-2"/>
          <w:sz w:val="24"/>
          <w:szCs w:val="24"/>
        </w:rPr>
        <w:t>（财库〔2014〕</w:t>
      </w:r>
      <w:r>
        <w:rPr>
          <w:rFonts w:hint="eastAsia" w:ascii="仿宋" w:hAnsi="仿宋" w:eastAsia="仿宋" w:cs="仿宋"/>
          <w:color w:val="auto"/>
          <w:spacing w:val="1"/>
          <w:sz w:val="24"/>
          <w:szCs w:val="24"/>
        </w:rPr>
        <w:t>68号）和《三部门联合发布关于促进残疾人就业政府</w:t>
      </w:r>
      <w:r>
        <w:rPr>
          <w:rFonts w:hint="eastAsia" w:ascii="仿宋" w:hAnsi="仿宋" w:eastAsia="仿宋" w:cs="仿宋"/>
          <w:color w:val="auto"/>
          <w:sz w:val="24"/>
          <w:szCs w:val="24"/>
        </w:rPr>
        <w:t>采购政策的通知》（财库</w:t>
      </w:r>
      <w:r>
        <w:rPr>
          <w:rFonts w:hint="eastAsia" w:ascii="仿宋" w:hAnsi="仿宋" w:eastAsia="仿宋" w:cs="仿宋"/>
          <w:color w:val="auto"/>
          <w:spacing w:val="-3"/>
          <w:sz w:val="24"/>
          <w:szCs w:val="24"/>
        </w:rPr>
        <w:t>〔2017〕141</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rPr>
        <w:t>号）的规定，对满足价格扣除条件且在</w:t>
      </w:r>
      <w:r>
        <w:rPr>
          <w:rFonts w:hint="eastAsia" w:ascii="仿宋" w:hAnsi="仿宋" w:eastAsia="仿宋" w:cs="仿宋"/>
          <w:color w:val="auto"/>
          <w:spacing w:val="-3"/>
          <w:sz w:val="24"/>
          <w:szCs w:val="24"/>
          <w:lang w:eastAsia="zh-CN"/>
        </w:rPr>
        <w:t>响应文件</w:t>
      </w:r>
      <w:r>
        <w:rPr>
          <w:rFonts w:hint="eastAsia" w:ascii="仿宋" w:hAnsi="仿宋" w:eastAsia="仿宋" w:cs="仿宋"/>
          <w:color w:val="auto"/>
          <w:spacing w:val="-3"/>
          <w:sz w:val="24"/>
          <w:szCs w:val="24"/>
        </w:rPr>
        <w:t>中提交了《</w:t>
      </w:r>
      <w:r>
        <w:rPr>
          <w:rFonts w:hint="eastAsia" w:ascii="仿宋" w:hAnsi="仿宋" w:eastAsia="仿宋" w:cs="仿宋"/>
          <w:color w:val="auto"/>
          <w:spacing w:val="-3"/>
          <w:sz w:val="24"/>
          <w:szCs w:val="24"/>
          <w:lang w:val="en-US" w:eastAsia="zh-CN"/>
        </w:rPr>
        <w:t>中小企业</w:t>
      </w:r>
      <w:r>
        <w:rPr>
          <w:rFonts w:hint="eastAsia" w:ascii="仿宋" w:hAnsi="仿宋" w:eastAsia="仿宋" w:cs="仿宋"/>
          <w:color w:val="auto"/>
          <w:spacing w:val="3"/>
          <w:sz w:val="24"/>
          <w:szCs w:val="24"/>
        </w:rPr>
        <w:t>声明函》，</w:t>
      </w:r>
      <w:r>
        <w:rPr>
          <w:rFonts w:hint="eastAsia" w:ascii="仿宋" w:hAnsi="仿宋" w:eastAsia="仿宋" w:cs="仿宋"/>
          <w:color w:val="auto"/>
          <w:spacing w:val="-2"/>
          <w:sz w:val="24"/>
          <w:szCs w:val="24"/>
        </w:rPr>
        <w:t>其投标报价扣除</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single" w:color="auto"/>
          <w:lang w:val="en-US" w:eastAsia="zh-CN"/>
        </w:rPr>
        <w:t>10</w:t>
      </w:r>
      <w:r>
        <w:rPr>
          <w:rFonts w:hint="eastAsia" w:ascii="仿宋" w:hAnsi="仿宋" w:eastAsia="仿宋" w:cs="仿宋"/>
          <w:color w:val="auto"/>
          <w:spacing w:val="-2"/>
          <w:sz w:val="24"/>
          <w:szCs w:val="24"/>
        </w:rPr>
        <w:t xml:space="preserve">  %后参与评审。</w:t>
      </w:r>
      <w:r>
        <w:rPr>
          <w:rFonts w:hint="eastAsia" w:ascii="仿宋" w:hAnsi="仿宋" w:eastAsia="仿宋" w:cs="仿宋"/>
          <w:color w:val="auto"/>
          <w:spacing w:val="3"/>
          <w:sz w:val="24"/>
          <w:szCs w:val="24"/>
        </w:rPr>
        <w:t>如有其它政策支持因素（如鼓励</w:t>
      </w:r>
      <w:r>
        <w:rPr>
          <w:rFonts w:hint="eastAsia" w:ascii="仿宋" w:hAnsi="仿宋" w:eastAsia="仿宋" w:cs="仿宋"/>
          <w:color w:val="auto"/>
          <w:spacing w:val="-2"/>
          <w:sz w:val="24"/>
          <w:szCs w:val="24"/>
        </w:rPr>
        <w:t>创新等）需一并列出。</w:t>
      </w:r>
    </w:p>
    <w:p w14:paraId="6729628D">
      <w:pPr>
        <w:spacing w:line="360" w:lineRule="auto"/>
        <w:ind w:left="184" w:firstLine="708" w:firstLineChars="300"/>
        <w:rPr>
          <w:rFonts w:hint="eastAsia" w:ascii="仿宋" w:hAnsi="仿宋" w:eastAsia="仿宋" w:cs="仿宋"/>
          <w:color w:val="auto"/>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rPr>
        <w:t>投标人为提供服务在投标中伴随投标的产品如被列入财政部与国家主管部门颁发的节能产品目录或环境标志产品目录或无线局域网产</w:t>
      </w:r>
      <w:r>
        <w:rPr>
          <w:rFonts w:hint="eastAsia" w:ascii="仿宋" w:hAnsi="仿宋" w:eastAsia="仿宋" w:cs="仿宋"/>
          <w:color w:val="auto"/>
          <w:spacing w:val="-3"/>
          <w:sz w:val="24"/>
          <w:szCs w:val="24"/>
        </w:rPr>
        <w:t>品目录，应提供相</w:t>
      </w:r>
      <w:r>
        <w:rPr>
          <w:rFonts w:hint="eastAsia" w:ascii="仿宋" w:hAnsi="仿宋" w:eastAsia="仿宋" w:cs="仿宋"/>
          <w:color w:val="auto"/>
          <w:spacing w:val="-2"/>
          <w:sz w:val="24"/>
          <w:szCs w:val="24"/>
        </w:rPr>
        <w:t>关证明，在评标时予以优先采购，具体优惠措施为</w:t>
      </w:r>
      <w:r>
        <w:rPr>
          <w:rFonts w:hint="eastAsia" w:ascii="仿宋" w:hAnsi="仿宋" w:eastAsia="仿宋" w:cs="仿宋"/>
          <w:color w:val="auto"/>
          <w:spacing w:val="-2"/>
          <w:sz w:val="24"/>
          <w:szCs w:val="24"/>
          <w:u w:val="single" w:color="auto"/>
        </w:rPr>
        <w:t>：《财政部</w:t>
      </w:r>
      <w:r>
        <w:rPr>
          <w:rFonts w:hint="eastAsia" w:ascii="仿宋" w:hAnsi="仿宋" w:eastAsia="仿宋" w:cs="仿宋"/>
          <w:color w:val="auto"/>
          <w:spacing w:val="-3"/>
          <w:sz w:val="24"/>
          <w:szCs w:val="24"/>
          <w:u w:val="single" w:color="auto"/>
        </w:rPr>
        <w:t>、发展改革委、生</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态环境部、市场监管总局关于优化节能产品、环境标志产品政</w:t>
      </w:r>
      <w:r>
        <w:rPr>
          <w:rFonts w:hint="eastAsia" w:ascii="仿宋" w:hAnsi="仿宋" w:eastAsia="仿宋" w:cs="仿宋"/>
          <w:color w:val="auto"/>
          <w:spacing w:val="-3"/>
          <w:sz w:val="24"/>
          <w:szCs w:val="24"/>
          <w:u w:val="single" w:color="auto"/>
        </w:rPr>
        <w:t>府采购执行机制的</w:t>
      </w:r>
      <w:r>
        <w:rPr>
          <w:rFonts w:hint="eastAsia" w:ascii="仿宋" w:hAnsi="仿宋" w:eastAsia="仿宋" w:cs="仿宋"/>
          <w:color w:val="auto"/>
          <w:spacing w:val="-1"/>
          <w:sz w:val="24"/>
          <w:szCs w:val="24"/>
          <w:u w:val="single" w:color="auto"/>
        </w:rPr>
        <w:t>通知》（财库〔2019〕9</w:t>
      </w:r>
      <w:r>
        <w:rPr>
          <w:rFonts w:hint="eastAsia" w:ascii="仿宋" w:hAnsi="仿宋" w:eastAsia="仿宋" w:cs="仿宋"/>
          <w:color w:val="auto"/>
          <w:spacing w:val="28"/>
          <w:sz w:val="24"/>
          <w:szCs w:val="24"/>
          <w:u w:val="single" w:color="auto"/>
        </w:rPr>
        <w:t xml:space="preserve"> </w:t>
      </w:r>
      <w:r>
        <w:rPr>
          <w:rFonts w:hint="eastAsia" w:ascii="仿宋" w:hAnsi="仿宋" w:eastAsia="仿宋" w:cs="仿宋"/>
          <w:color w:val="auto"/>
          <w:spacing w:val="-1"/>
          <w:sz w:val="24"/>
          <w:szCs w:val="24"/>
          <w:u w:val="single" w:color="auto"/>
        </w:rPr>
        <w:t>号）。</w:t>
      </w:r>
    </w:p>
    <w:p w14:paraId="227D7CCD">
      <w:pPr>
        <w:spacing w:before="176" w:line="360" w:lineRule="auto"/>
        <w:ind w:left="648"/>
        <w:outlineLvl w:val="1"/>
        <w:rPr>
          <w:rFonts w:hint="eastAsia" w:ascii="仿宋" w:hAnsi="仿宋" w:eastAsia="仿宋" w:cs="仿宋"/>
          <w:color w:val="auto"/>
          <w:sz w:val="24"/>
          <w:szCs w:val="24"/>
        </w:rPr>
      </w:pPr>
      <w:bookmarkStart w:id="141" w:name="_Toc22634"/>
      <w:bookmarkStart w:id="142" w:name="_Toc14925"/>
      <w:r>
        <w:rPr>
          <w:rFonts w:hint="eastAsia" w:ascii="仿宋" w:hAnsi="仿宋" w:eastAsia="仿宋" w:cs="仿宋"/>
          <w:color w:val="auto"/>
          <w:spacing w:val="-4"/>
          <w:sz w:val="24"/>
          <w:szCs w:val="24"/>
        </w:rPr>
        <w:t>4.</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4"/>
          <w:sz w:val="24"/>
          <w:szCs w:val="24"/>
        </w:rPr>
        <w:t>中标候选人并列时的处理方式：</w:t>
      </w:r>
      <w:bookmarkEnd w:id="141"/>
      <w:bookmarkEnd w:id="142"/>
    </w:p>
    <w:p w14:paraId="3501A12D">
      <w:pPr>
        <w:spacing w:before="183" w:line="360" w:lineRule="auto"/>
        <w:ind w:left="182"/>
        <w:rPr>
          <w:rFonts w:hint="eastAsia" w:ascii="仿宋" w:hAnsi="仿宋" w:eastAsia="仿宋" w:cs="仿宋"/>
          <w:color w:val="auto"/>
          <w:sz w:val="24"/>
          <w:szCs w:val="24"/>
        </w:rPr>
      </w:pPr>
      <w:r>
        <w:rPr>
          <w:rFonts w:hint="eastAsia" w:ascii="仿宋" w:hAnsi="仿宋" w:eastAsia="仿宋" w:cs="仿宋"/>
          <w:color w:val="auto"/>
          <w:spacing w:val="-1"/>
          <w:sz w:val="24"/>
          <w:szCs w:val="24"/>
        </w:rPr>
        <w:t>如采用最低评标办法，则：</w:t>
      </w:r>
      <w:r>
        <w:rPr>
          <w:rFonts w:hint="eastAsia" w:ascii="仿宋" w:hAnsi="仿宋" w:eastAsia="仿宋" w:cs="仿宋"/>
          <w:color w:val="auto"/>
          <w:spacing w:val="-1"/>
          <w:sz w:val="24"/>
          <w:szCs w:val="24"/>
          <w:u w:val="single" w:color="auto"/>
        </w:rPr>
        <w:t xml:space="preserve">  随机抽取决定  </w:t>
      </w:r>
      <w:r>
        <w:rPr>
          <w:rFonts w:hint="eastAsia" w:ascii="仿宋" w:hAnsi="仿宋" w:eastAsia="仿宋" w:cs="仿宋"/>
          <w:color w:val="auto"/>
          <w:spacing w:val="-1"/>
          <w:sz w:val="24"/>
          <w:szCs w:val="24"/>
        </w:rPr>
        <w:t>；</w:t>
      </w:r>
    </w:p>
    <w:p w14:paraId="3717CD3B">
      <w:pPr>
        <w:spacing w:before="176" w:line="360" w:lineRule="auto"/>
        <w:ind w:right="28"/>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如采用综合评标法，则：</w:t>
      </w:r>
      <w:r>
        <w:rPr>
          <w:rFonts w:hint="eastAsia" w:ascii="仿宋" w:hAnsi="仿宋" w:eastAsia="仿宋" w:cs="仿宋"/>
          <w:color w:val="auto"/>
          <w:spacing w:val="-4"/>
          <w:sz w:val="24"/>
          <w:szCs w:val="24"/>
          <w:u w:val="single" w:color="auto"/>
        </w:rPr>
        <w:t>评审得分相同的且投标报价不同的，按投标报价低的中</w:t>
      </w:r>
    </w:p>
    <w:p w14:paraId="7037B428">
      <w:pPr>
        <w:spacing w:before="1" w:line="360" w:lineRule="auto"/>
        <w:rPr>
          <w:rFonts w:hint="eastAsia" w:ascii="仿宋" w:hAnsi="仿宋" w:eastAsia="仿宋" w:cs="仿宋"/>
          <w:color w:val="auto"/>
          <w:sz w:val="24"/>
          <w:szCs w:val="24"/>
        </w:rPr>
        <w:sectPr>
          <w:footerReference r:id="rId37" w:type="default"/>
          <w:pgSz w:w="11907" w:h="16840"/>
          <w:pgMar w:top="1440" w:right="1800" w:bottom="1440" w:left="1800" w:header="0" w:footer="1085" w:gutter="0"/>
          <w:pgNumType w:fmt="decimal"/>
          <w:cols w:space="720" w:num="1"/>
        </w:sectPr>
      </w:pPr>
      <w:r>
        <w:rPr>
          <w:rFonts w:hint="eastAsia" w:ascii="仿宋" w:hAnsi="仿宋" w:eastAsia="仿宋" w:cs="仿宋"/>
          <w:color w:val="auto"/>
          <w:spacing w:val="-1"/>
          <w:sz w:val="24"/>
          <w:szCs w:val="24"/>
          <w:u w:val="single" w:color="auto"/>
        </w:rPr>
        <w:t>标；评审得分相同且投标报价相同的，随机抽取决定</w:t>
      </w:r>
      <w:r>
        <w:rPr>
          <w:rFonts w:hint="eastAsia" w:ascii="仿宋" w:hAnsi="仿宋" w:eastAsia="仿宋" w:cs="仿宋"/>
          <w:color w:val="auto"/>
          <w:spacing w:val="-1"/>
          <w:sz w:val="24"/>
          <w:szCs w:val="24"/>
        </w:rPr>
        <w:t>。</w:t>
      </w:r>
    </w:p>
    <w:p w14:paraId="4FEDFC5B">
      <w:pPr>
        <w:spacing w:line="240" w:lineRule="atLeast"/>
        <w:ind w:left="1080" w:leftChars="257" w:hanging="540"/>
        <w:jc w:val="center"/>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综合评分表</w:t>
      </w:r>
    </w:p>
    <w:p w14:paraId="77F70526">
      <w:pPr>
        <w:rPr>
          <w:rFonts w:hint="eastAsia" w:ascii="楷体" w:hAnsi="楷体" w:eastAsia="楷体" w:cs="楷体"/>
          <w:color w:val="000000" w:themeColor="text1"/>
          <w14:textFill>
            <w14:solidFill>
              <w14:schemeClr w14:val="tx1"/>
            </w14:solidFill>
          </w14:textFill>
        </w:rPr>
      </w:pPr>
    </w:p>
    <w:tbl>
      <w:tblPr>
        <w:tblStyle w:val="23"/>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037"/>
        <w:gridCol w:w="1026"/>
        <w:gridCol w:w="6958"/>
      </w:tblGrid>
      <w:tr w14:paraId="49ED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063" w:type="dxa"/>
            <w:gridSpan w:val="2"/>
            <w:vAlign w:val="center"/>
          </w:tcPr>
          <w:p w14:paraId="5A8D77B1">
            <w:pPr>
              <w:spacing w:before="312" w:beforeLines="100" w:after="312" w:afterLines="100" w:line="400" w:lineRule="exact"/>
              <w:jc w:val="center"/>
              <w:rPr>
                <w:rFonts w:hint="eastAsia" w:ascii="楷体" w:hAnsi="楷体" w:eastAsia="楷体" w:cs="楷体"/>
                <w:sz w:val="24"/>
                <w:lang w:eastAsia="zh-CN"/>
              </w:rPr>
            </w:pPr>
            <w:r>
              <w:rPr>
                <w:rFonts w:hint="eastAsia" w:ascii="楷体" w:hAnsi="楷体" w:eastAsia="楷体" w:cs="楷体"/>
                <w:sz w:val="24"/>
              </w:rPr>
              <w:t>评审</w:t>
            </w:r>
            <w:r>
              <w:rPr>
                <w:rFonts w:hint="eastAsia" w:ascii="楷体" w:hAnsi="楷体" w:eastAsia="楷体" w:cs="楷体"/>
                <w:sz w:val="24"/>
                <w:lang w:eastAsia="zh-CN"/>
              </w:rPr>
              <w:t>因素</w:t>
            </w:r>
          </w:p>
        </w:tc>
        <w:tc>
          <w:tcPr>
            <w:tcW w:w="1026" w:type="dxa"/>
            <w:vAlign w:val="center"/>
          </w:tcPr>
          <w:p w14:paraId="0035A8EE">
            <w:pPr>
              <w:spacing w:before="312" w:beforeLines="100" w:after="312" w:afterLines="100" w:line="400" w:lineRule="exact"/>
              <w:jc w:val="center"/>
              <w:rPr>
                <w:rFonts w:hint="eastAsia" w:ascii="楷体" w:hAnsi="楷体" w:eastAsia="楷体" w:cs="楷体"/>
                <w:sz w:val="24"/>
                <w:lang w:eastAsia="zh-CN"/>
              </w:rPr>
            </w:pPr>
            <w:r>
              <w:rPr>
                <w:rFonts w:hint="eastAsia" w:ascii="楷体" w:hAnsi="楷体" w:eastAsia="楷体" w:cs="楷体"/>
                <w:sz w:val="24"/>
                <w:lang w:eastAsia="zh-CN"/>
              </w:rPr>
              <w:t>分值</w:t>
            </w:r>
          </w:p>
        </w:tc>
        <w:tc>
          <w:tcPr>
            <w:tcW w:w="6958" w:type="dxa"/>
            <w:vAlign w:val="center"/>
          </w:tcPr>
          <w:p w14:paraId="259E6DF5">
            <w:pPr>
              <w:spacing w:before="312" w:beforeLines="100" w:after="312" w:afterLines="100" w:line="400" w:lineRule="exact"/>
              <w:jc w:val="center"/>
              <w:rPr>
                <w:rFonts w:hint="eastAsia" w:ascii="楷体" w:hAnsi="楷体" w:eastAsia="楷体" w:cs="楷体"/>
                <w:sz w:val="24"/>
                <w:lang w:eastAsia="zh-CN"/>
              </w:rPr>
            </w:pPr>
            <w:r>
              <w:rPr>
                <w:rFonts w:hint="eastAsia" w:ascii="楷体" w:hAnsi="楷体" w:eastAsia="楷体" w:cs="楷体"/>
                <w:sz w:val="24"/>
              </w:rPr>
              <w:t>评审</w:t>
            </w:r>
            <w:r>
              <w:rPr>
                <w:rFonts w:hint="eastAsia" w:ascii="楷体" w:hAnsi="楷体" w:eastAsia="楷体" w:cs="楷体"/>
                <w:sz w:val="24"/>
                <w:lang w:eastAsia="zh-CN"/>
              </w:rPr>
              <w:t>标准</w:t>
            </w:r>
          </w:p>
        </w:tc>
      </w:tr>
      <w:tr w14:paraId="78F6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063" w:type="dxa"/>
            <w:gridSpan w:val="2"/>
            <w:vAlign w:val="center"/>
          </w:tcPr>
          <w:p w14:paraId="25F31700">
            <w:pPr>
              <w:pStyle w:val="10"/>
              <w:tabs>
                <w:tab w:val="left" w:pos="600"/>
              </w:tabs>
              <w:ind w:firstLine="0"/>
              <w:jc w:val="center"/>
              <w:rPr>
                <w:rFonts w:hint="eastAsia" w:ascii="楷体" w:hAnsi="楷体" w:eastAsia="楷体" w:cs="楷体"/>
                <w:lang w:eastAsia="zh-CN"/>
              </w:rPr>
            </w:pPr>
            <w:r>
              <w:rPr>
                <w:rFonts w:hint="eastAsia" w:ascii="楷体" w:hAnsi="楷体" w:eastAsia="楷体" w:cs="楷体"/>
                <w:lang w:eastAsia="zh-CN"/>
              </w:rPr>
              <w:t>一、报价部分</w:t>
            </w:r>
          </w:p>
        </w:tc>
        <w:tc>
          <w:tcPr>
            <w:tcW w:w="1026" w:type="dxa"/>
            <w:vAlign w:val="center"/>
          </w:tcPr>
          <w:p w14:paraId="79C62626">
            <w:pPr>
              <w:pStyle w:val="10"/>
              <w:tabs>
                <w:tab w:val="left" w:pos="600"/>
              </w:tabs>
              <w:ind w:firstLine="240" w:firstLineChars="100"/>
              <w:jc w:val="center"/>
              <w:rPr>
                <w:rFonts w:hint="eastAsia" w:ascii="楷体" w:hAnsi="楷体" w:eastAsia="楷体" w:cs="楷体"/>
                <w:lang w:eastAsia="zh-CN"/>
              </w:rPr>
            </w:pPr>
            <w:r>
              <w:rPr>
                <w:rFonts w:hint="eastAsia" w:ascii="楷体" w:hAnsi="楷体" w:eastAsia="楷体" w:cs="楷体"/>
                <w:lang w:eastAsia="zh-CN"/>
              </w:rPr>
              <w:t>10分</w:t>
            </w:r>
          </w:p>
        </w:tc>
        <w:tc>
          <w:tcPr>
            <w:tcW w:w="6958" w:type="dxa"/>
            <w:vAlign w:val="center"/>
          </w:tcPr>
          <w:p w14:paraId="41B28720">
            <w:pPr>
              <w:pStyle w:val="10"/>
              <w:tabs>
                <w:tab w:val="left" w:pos="600"/>
              </w:tabs>
              <w:ind w:firstLine="0"/>
              <w:jc w:val="center"/>
              <w:rPr>
                <w:rFonts w:hint="eastAsia" w:ascii="楷体" w:hAnsi="楷体" w:eastAsia="楷体" w:cs="楷体"/>
                <w:lang w:eastAsia="zh-CN"/>
              </w:rPr>
            </w:pPr>
            <w:r>
              <w:rPr>
                <w:rFonts w:hint="eastAsia" w:ascii="楷体" w:hAnsi="楷体" w:eastAsia="楷体" w:cs="楷体"/>
                <w:b/>
                <w:sz w:val="21"/>
                <w:lang w:eastAsia="zh-CN"/>
              </w:rPr>
              <w:t>具体按下列标准要求进行评审</w:t>
            </w:r>
          </w:p>
        </w:tc>
      </w:tr>
      <w:tr w14:paraId="05B7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2B2193CD">
            <w:pPr>
              <w:pStyle w:val="10"/>
              <w:tabs>
                <w:tab w:val="left" w:pos="600"/>
              </w:tabs>
              <w:ind w:firstLine="210" w:firstLineChars="100"/>
              <w:rPr>
                <w:rFonts w:hint="eastAsia" w:ascii="楷体" w:hAnsi="楷体" w:eastAsia="楷体" w:cs="楷体"/>
                <w:sz w:val="21"/>
                <w:lang w:eastAsia="zh-CN"/>
              </w:rPr>
            </w:pPr>
            <w:r>
              <w:rPr>
                <w:rFonts w:hint="eastAsia" w:ascii="楷体" w:hAnsi="楷体" w:eastAsia="楷体" w:cs="楷体"/>
                <w:sz w:val="21"/>
                <w:lang w:eastAsia="zh-CN"/>
              </w:rPr>
              <w:t>1</w:t>
            </w:r>
          </w:p>
        </w:tc>
        <w:tc>
          <w:tcPr>
            <w:tcW w:w="1037" w:type="dxa"/>
            <w:vAlign w:val="center"/>
          </w:tcPr>
          <w:p w14:paraId="422FE2D5">
            <w:pPr>
              <w:pStyle w:val="10"/>
              <w:tabs>
                <w:tab w:val="left" w:pos="600"/>
              </w:tabs>
              <w:ind w:firstLine="0"/>
              <w:rPr>
                <w:rFonts w:hint="eastAsia" w:ascii="楷体" w:hAnsi="楷体" w:eastAsia="楷体" w:cs="楷体"/>
                <w:sz w:val="21"/>
              </w:rPr>
            </w:pPr>
            <w:r>
              <w:rPr>
                <w:rFonts w:hint="eastAsia" w:ascii="楷体" w:hAnsi="楷体" w:eastAsia="楷体" w:cs="楷体"/>
                <w:sz w:val="21"/>
              </w:rPr>
              <w:t>投标</w:t>
            </w:r>
          </w:p>
          <w:p w14:paraId="421DEA88">
            <w:pPr>
              <w:pStyle w:val="10"/>
              <w:tabs>
                <w:tab w:val="left" w:pos="600"/>
              </w:tabs>
              <w:ind w:firstLine="0"/>
              <w:rPr>
                <w:rFonts w:hint="eastAsia" w:ascii="楷体" w:hAnsi="楷体" w:eastAsia="楷体" w:cs="楷体"/>
                <w:sz w:val="21"/>
              </w:rPr>
            </w:pPr>
            <w:r>
              <w:rPr>
                <w:rFonts w:hint="eastAsia" w:ascii="楷体" w:hAnsi="楷体" w:eastAsia="楷体" w:cs="楷体"/>
                <w:sz w:val="21"/>
              </w:rPr>
              <w:t>报价</w:t>
            </w:r>
          </w:p>
        </w:tc>
        <w:tc>
          <w:tcPr>
            <w:tcW w:w="1026" w:type="dxa"/>
            <w:vAlign w:val="center"/>
          </w:tcPr>
          <w:p w14:paraId="10BB457E">
            <w:pPr>
              <w:pStyle w:val="10"/>
              <w:tabs>
                <w:tab w:val="left" w:pos="600"/>
              </w:tabs>
              <w:ind w:firstLine="210" w:firstLineChars="100"/>
              <w:rPr>
                <w:rFonts w:hint="eastAsia" w:ascii="楷体" w:hAnsi="楷体" w:eastAsia="楷体" w:cs="楷体"/>
                <w:sz w:val="21"/>
              </w:rPr>
            </w:pPr>
            <w:r>
              <w:rPr>
                <w:rFonts w:hint="eastAsia" w:ascii="楷体" w:hAnsi="楷体" w:eastAsia="楷体" w:cs="楷体"/>
                <w:sz w:val="21"/>
                <w:lang w:eastAsia="zh-CN"/>
              </w:rPr>
              <w:t>10</w:t>
            </w:r>
            <w:r>
              <w:rPr>
                <w:rFonts w:hint="eastAsia" w:ascii="楷体" w:hAnsi="楷体" w:eastAsia="楷体" w:cs="楷体"/>
                <w:sz w:val="21"/>
              </w:rPr>
              <w:t>分</w:t>
            </w:r>
          </w:p>
        </w:tc>
        <w:tc>
          <w:tcPr>
            <w:tcW w:w="6958" w:type="dxa"/>
            <w:vAlign w:val="center"/>
          </w:tcPr>
          <w:p w14:paraId="7B659D54">
            <w:pPr>
              <w:pStyle w:val="53"/>
              <w:widowControl w:val="0"/>
              <w:spacing w:line="360" w:lineRule="auto"/>
              <w:rPr>
                <w:rFonts w:hint="eastAsia" w:ascii="楷体" w:hAnsi="楷体" w:eastAsia="楷体" w:cs="楷体"/>
                <w:color w:val="auto"/>
                <w:lang w:eastAsia="zh-CN"/>
              </w:rPr>
            </w:pPr>
            <w:r>
              <w:rPr>
                <w:rFonts w:hint="eastAsia" w:ascii="楷体" w:hAnsi="楷体" w:eastAsia="楷体" w:cs="楷体"/>
                <w:color w:val="auto"/>
                <w:lang w:eastAsia="zh-CN"/>
              </w:rPr>
              <w:t>1.按照财政部《政府采购货物和服务招标投标管理办法》（财政部令第87号）的有关规定：价格分采用低价优先法计算，即满足磋商文件要求且投标价格最低的投标报价为评标基准价，其价格分为满分。其他投标人的价格分统一按照下列公式计算：投标报价得分=（评标基准价/投标报价）×10%×100（计算分值时，百分比按四舍五入原则，保留小数点后二位数）</w:t>
            </w:r>
          </w:p>
          <w:p w14:paraId="572FE3FB">
            <w:pPr>
              <w:pStyle w:val="53"/>
              <w:widowControl w:val="0"/>
              <w:spacing w:line="360" w:lineRule="auto"/>
              <w:rPr>
                <w:rFonts w:hint="eastAsia" w:ascii="楷体" w:hAnsi="楷体" w:eastAsia="楷体" w:cs="楷体"/>
                <w:color w:val="auto"/>
                <w:lang w:eastAsia="zh-CN"/>
              </w:rPr>
            </w:pPr>
            <w:r>
              <w:rPr>
                <w:rFonts w:hint="eastAsia" w:ascii="楷体" w:hAnsi="楷体" w:eastAsia="楷体" w:cs="楷体"/>
                <w:color w:val="auto"/>
                <w:lang w:eastAsia="zh-CN"/>
              </w:rPr>
              <w:t>2.（因落实政府采购政策进行价格扣除的，以扣除后的价格计算评标基准价和投标报价）。</w:t>
            </w:r>
          </w:p>
          <w:p w14:paraId="4B661C36">
            <w:pPr>
              <w:pStyle w:val="53"/>
              <w:widowControl w:val="0"/>
              <w:spacing w:line="360" w:lineRule="auto"/>
              <w:rPr>
                <w:rFonts w:hint="eastAsia" w:ascii="楷体" w:hAnsi="楷体" w:eastAsia="楷体" w:cs="楷体"/>
                <w:color w:val="auto"/>
                <w:lang w:eastAsia="zh-CN"/>
              </w:rPr>
            </w:pPr>
            <w:r>
              <w:rPr>
                <w:rFonts w:hint="eastAsia" w:ascii="楷体" w:hAnsi="楷体" w:eastAsia="楷体" w:cs="楷体"/>
                <w:color w:val="auto"/>
                <w:lang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报价超过采购预算价的按废标处理。</w:t>
            </w:r>
          </w:p>
          <w:p w14:paraId="27551298">
            <w:pPr>
              <w:pStyle w:val="10"/>
              <w:tabs>
                <w:tab w:val="left" w:pos="600"/>
              </w:tabs>
              <w:ind w:firstLine="0"/>
              <w:rPr>
                <w:rFonts w:hint="eastAsia" w:ascii="楷体" w:hAnsi="楷体" w:eastAsia="楷体" w:cs="楷体"/>
                <w:sz w:val="21"/>
                <w:lang w:eastAsia="zh-CN"/>
              </w:rPr>
            </w:pPr>
            <w:r>
              <w:rPr>
                <w:rFonts w:hint="eastAsia" w:ascii="楷体" w:hAnsi="楷体" w:eastAsia="楷体" w:cs="楷体"/>
                <w:color w:val="auto"/>
                <w:sz w:val="21"/>
                <w:lang w:eastAsia="zh-CN"/>
              </w:rPr>
              <w:t>3.评标期间，评标委员会根据关于推动解决政府采购异常低价问题的通知财库〔2026〕2号强化政府采购启动异常低价审查，采购人结合项目实际情况，启动异常低价投标（响应）审查的数值标准为65%。</w:t>
            </w:r>
            <w:r>
              <w:rPr>
                <w:rFonts w:hint="eastAsia" w:ascii="楷体" w:hAnsi="楷体" w:eastAsia="楷体" w:cs="楷体"/>
                <w:sz w:val="21"/>
                <w:lang w:eastAsia="zh-CN"/>
              </w:rPr>
              <w:t xml:space="preserve">                                                                                                              </w:t>
            </w:r>
          </w:p>
        </w:tc>
      </w:tr>
      <w:tr w14:paraId="0164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63" w:type="dxa"/>
            <w:gridSpan w:val="2"/>
            <w:vAlign w:val="center"/>
          </w:tcPr>
          <w:p w14:paraId="5BD11497">
            <w:pPr>
              <w:pStyle w:val="10"/>
              <w:tabs>
                <w:tab w:val="left" w:pos="600"/>
              </w:tabs>
              <w:ind w:firstLine="0"/>
              <w:jc w:val="center"/>
              <w:rPr>
                <w:rFonts w:hint="eastAsia" w:ascii="楷体" w:hAnsi="楷体" w:eastAsia="楷体" w:cs="楷体"/>
                <w:lang w:eastAsia="zh-CN"/>
              </w:rPr>
            </w:pPr>
            <w:r>
              <w:rPr>
                <w:rFonts w:hint="eastAsia" w:ascii="楷体" w:hAnsi="楷体" w:eastAsia="楷体" w:cs="楷体"/>
                <w:lang w:eastAsia="zh-CN"/>
              </w:rPr>
              <w:t>二、商务部分</w:t>
            </w:r>
          </w:p>
        </w:tc>
        <w:tc>
          <w:tcPr>
            <w:tcW w:w="1026" w:type="dxa"/>
            <w:vAlign w:val="center"/>
          </w:tcPr>
          <w:p w14:paraId="7F0FC97B">
            <w:pPr>
              <w:pStyle w:val="10"/>
              <w:tabs>
                <w:tab w:val="left" w:pos="600"/>
              </w:tabs>
              <w:ind w:firstLine="0"/>
              <w:jc w:val="center"/>
              <w:rPr>
                <w:rFonts w:hint="eastAsia" w:ascii="楷体" w:hAnsi="楷体" w:eastAsia="楷体" w:cs="楷体"/>
                <w:lang w:eastAsia="zh-CN"/>
              </w:rPr>
            </w:pPr>
            <w:r>
              <w:rPr>
                <w:rFonts w:hint="eastAsia" w:ascii="楷体" w:hAnsi="楷体" w:eastAsia="楷体" w:cs="楷体"/>
                <w:lang w:eastAsia="zh-CN"/>
              </w:rPr>
              <w:t>1</w:t>
            </w:r>
            <w:r>
              <w:rPr>
                <w:rFonts w:hint="eastAsia" w:ascii="楷体" w:hAnsi="楷体" w:eastAsia="楷体" w:cs="楷体"/>
                <w:lang w:val="en-US" w:eastAsia="zh-CN"/>
              </w:rPr>
              <w:t>6</w:t>
            </w:r>
            <w:r>
              <w:rPr>
                <w:rFonts w:hint="eastAsia" w:ascii="楷体" w:hAnsi="楷体" w:eastAsia="楷体" w:cs="楷体"/>
                <w:lang w:eastAsia="zh-CN"/>
              </w:rPr>
              <w:t>分</w:t>
            </w:r>
          </w:p>
        </w:tc>
        <w:tc>
          <w:tcPr>
            <w:tcW w:w="6958" w:type="dxa"/>
            <w:vAlign w:val="center"/>
          </w:tcPr>
          <w:p w14:paraId="1BB171B7">
            <w:pPr>
              <w:pStyle w:val="10"/>
              <w:tabs>
                <w:tab w:val="left" w:pos="600"/>
              </w:tabs>
              <w:ind w:firstLine="0"/>
              <w:jc w:val="center"/>
              <w:rPr>
                <w:rFonts w:hint="eastAsia" w:ascii="楷体" w:hAnsi="楷体" w:eastAsia="楷体" w:cs="楷体"/>
                <w:lang w:eastAsia="zh-CN"/>
              </w:rPr>
            </w:pPr>
            <w:r>
              <w:rPr>
                <w:rFonts w:hint="eastAsia" w:ascii="楷体" w:hAnsi="楷体" w:eastAsia="楷体" w:cs="楷体"/>
                <w:b/>
                <w:sz w:val="21"/>
                <w:lang w:eastAsia="zh-CN"/>
              </w:rPr>
              <w:t>具体按下列标准要求进行评审</w:t>
            </w:r>
          </w:p>
        </w:tc>
      </w:tr>
      <w:tr w14:paraId="305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7E1FE203">
            <w:pPr>
              <w:pStyle w:val="10"/>
              <w:tabs>
                <w:tab w:val="left" w:pos="600"/>
              </w:tabs>
              <w:ind w:firstLine="210" w:firstLineChars="100"/>
              <w:jc w:val="both"/>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1</w:t>
            </w:r>
          </w:p>
        </w:tc>
        <w:tc>
          <w:tcPr>
            <w:tcW w:w="1037" w:type="dxa"/>
            <w:vAlign w:val="center"/>
          </w:tcPr>
          <w:p w14:paraId="282E94F0">
            <w:pPr>
              <w:pStyle w:val="10"/>
              <w:tabs>
                <w:tab w:val="left" w:pos="600"/>
              </w:tabs>
              <w:ind w:firstLine="204" w:firstLineChars="100"/>
              <w:rPr>
                <w:rFonts w:hint="eastAsia" w:ascii="楷体" w:hAnsi="楷体" w:eastAsia="楷体" w:cs="楷体"/>
                <w:spacing w:val="-3"/>
                <w:sz w:val="21"/>
                <w:lang w:eastAsia="zh-CN"/>
              </w:rPr>
            </w:pPr>
            <w:r>
              <w:rPr>
                <w:rFonts w:hint="eastAsia" w:ascii="楷体" w:hAnsi="楷体" w:eastAsia="楷体" w:cs="楷体"/>
                <w:spacing w:val="-3"/>
                <w:sz w:val="21"/>
                <w:lang w:eastAsia="zh-CN"/>
              </w:rPr>
              <w:t>服务</w:t>
            </w:r>
          </w:p>
          <w:p w14:paraId="1E148658">
            <w:pPr>
              <w:pStyle w:val="10"/>
              <w:tabs>
                <w:tab w:val="left" w:pos="600"/>
              </w:tabs>
              <w:ind w:firstLine="204" w:firstLineChars="100"/>
              <w:rPr>
                <w:rFonts w:hint="eastAsia" w:ascii="楷体" w:hAnsi="楷体" w:eastAsia="楷体" w:cs="楷体"/>
                <w:sz w:val="21"/>
                <w:lang w:eastAsia="zh-CN"/>
              </w:rPr>
            </w:pPr>
            <w:r>
              <w:rPr>
                <w:rFonts w:hint="eastAsia" w:ascii="楷体" w:hAnsi="楷体" w:eastAsia="楷体" w:cs="楷体"/>
                <w:spacing w:val="-3"/>
                <w:sz w:val="21"/>
                <w:lang w:eastAsia="zh-CN"/>
              </w:rPr>
              <w:t>时间</w:t>
            </w:r>
          </w:p>
        </w:tc>
        <w:tc>
          <w:tcPr>
            <w:tcW w:w="1026" w:type="dxa"/>
            <w:vAlign w:val="center"/>
          </w:tcPr>
          <w:p w14:paraId="14729891">
            <w:pPr>
              <w:pStyle w:val="10"/>
              <w:tabs>
                <w:tab w:val="left" w:pos="600"/>
              </w:tabs>
              <w:ind w:firstLine="210" w:firstLineChars="100"/>
              <w:rPr>
                <w:rFonts w:hint="eastAsia" w:ascii="楷体" w:hAnsi="楷体" w:eastAsia="楷体" w:cs="楷体"/>
                <w:sz w:val="21"/>
                <w:lang w:eastAsia="zh-CN"/>
              </w:rPr>
            </w:pPr>
            <w:r>
              <w:rPr>
                <w:rFonts w:hint="eastAsia" w:ascii="楷体" w:hAnsi="楷体" w:eastAsia="楷体" w:cs="楷体"/>
                <w:sz w:val="21"/>
                <w:lang w:eastAsia="zh-CN"/>
              </w:rPr>
              <w:t>9</w:t>
            </w:r>
            <w:r>
              <w:rPr>
                <w:rFonts w:hint="eastAsia" w:ascii="楷体" w:hAnsi="楷体" w:eastAsia="楷体" w:cs="楷体"/>
                <w:color w:val="000000" w:themeColor="text1"/>
                <w:sz w:val="21"/>
                <w:lang w:eastAsia="zh-CN"/>
                <w14:textFill>
                  <w14:solidFill>
                    <w14:schemeClr w14:val="tx1"/>
                  </w14:solidFill>
                </w14:textFill>
              </w:rPr>
              <w:t>分</w:t>
            </w:r>
          </w:p>
        </w:tc>
        <w:tc>
          <w:tcPr>
            <w:tcW w:w="6958" w:type="dxa"/>
            <w:vAlign w:val="center"/>
          </w:tcPr>
          <w:p w14:paraId="0B53A7CE">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1、服务时间能做到24小时随时作出响应，2小时内到达现场得1分，每提前半小时到达得0.5分，此项满分4分。需提供承诺书，否则不得分</w:t>
            </w:r>
          </w:p>
          <w:p w14:paraId="235934FF">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2、投标人满足</w:t>
            </w:r>
            <w:r>
              <w:rPr>
                <w:rFonts w:hint="eastAsia" w:ascii="楷体" w:hAnsi="楷体" w:eastAsia="楷体" w:cs="楷体"/>
                <w:color w:val="000000" w:themeColor="text1"/>
                <w:sz w:val="21"/>
                <w:lang w:val="en-US" w:eastAsia="zh-CN"/>
                <w14:textFill>
                  <w14:solidFill>
                    <w14:schemeClr w14:val="tx1"/>
                  </w14:solidFill>
                </w14:textFill>
              </w:rPr>
              <w:t>磋商</w:t>
            </w:r>
            <w:r>
              <w:rPr>
                <w:rFonts w:hint="eastAsia" w:ascii="楷体" w:hAnsi="楷体" w:eastAsia="楷体" w:cs="楷体"/>
                <w:color w:val="000000" w:themeColor="text1"/>
                <w:sz w:val="21"/>
                <w:lang w:eastAsia="zh-CN"/>
                <w14:textFill>
                  <w14:solidFill>
                    <w14:schemeClr w14:val="tx1"/>
                  </w14:solidFill>
                </w14:textFill>
              </w:rPr>
              <w:t>文件服务期要求的得1分，承诺服务期每提前1天完成得0.5分，最多得5分。（出具提前履约完成承诺书，否则不得分）</w:t>
            </w:r>
          </w:p>
        </w:tc>
      </w:tr>
      <w:tr w14:paraId="39AE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26" w:type="dxa"/>
            <w:vAlign w:val="center"/>
          </w:tcPr>
          <w:p w14:paraId="7751D6D2">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2</w:t>
            </w:r>
          </w:p>
        </w:tc>
        <w:tc>
          <w:tcPr>
            <w:tcW w:w="1037" w:type="dxa"/>
            <w:vAlign w:val="center"/>
          </w:tcPr>
          <w:p w14:paraId="19AB27A9">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服务</w:t>
            </w:r>
          </w:p>
          <w:p w14:paraId="561D2B20">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场所</w:t>
            </w:r>
          </w:p>
        </w:tc>
        <w:tc>
          <w:tcPr>
            <w:tcW w:w="1026" w:type="dxa"/>
            <w:vAlign w:val="center"/>
          </w:tcPr>
          <w:p w14:paraId="380C5553">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3分</w:t>
            </w:r>
          </w:p>
        </w:tc>
        <w:tc>
          <w:tcPr>
            <w:tcW w:w="6958" w:type="dxa"/>
            <w:vAlign w:val="center"/>
          </w:tcPr>
          <w:p w14:paraId="4C321DCE">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根据项目服务需求，投标人需具有固定的办公场所，有利于项目实施得</w:t>
            </w:r>
            <w:r>
              <w:rPr>
                <w:rFonts w:hint="eastAsia" w:ascii="楷体" w:hAnsi="楷体" w:eastAsia="楷体" w:cs="楷体"/>
                <w:color w:val="000000" w:themeColor="text1"/>
                <w:sz w:val="21"/>
                <w:rtl/>
                <w:cs/>
                <w:lang w:eastAsia="zh-CN"/>
                <w14:textFill>
                  <w14:solidFill>
                    <w14:schemeClr w14:val="tx1"/>
                  </w14:solidFill>
                </w14:textFill>
              </w:rPr>
              <w:t>3</w:t>
            </w:r>
            <w:r>
              <w:rPr>
                <w:rFonts w:hint="eastAsia" w:ascii="楷体" w:hAnsi="楷体" w:eastAsia="楷体" w:cs="楷体"/>
                <w:color w:val="000000" w:themeColor="text1"/>
                <w:sz w:val="21"/>
                <w:lang w:eastAsia="zh-CN"/>
                <w14:textFill>
                  <w14:solidFill>
                    <w14:schemeClr w14:val="tx1"/>
                  </w14:solidFill>
                </w14:textFill>
              </w:rPr>
              <w:t>分（需提供租赁合同或产权证明、办公场所清晰图片）</w:t>
            </w:r>
          </w:p>
        </w:tc>
      </w:tr>
      <w:tr w14:paraId="278B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6C0F078B">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3</w:t>
            </w:r>
          </w:p>
        </w:tc>
        <w:tc>
          <w:tcPr>
            <w:tcW w:w="1037" w:type="dxa"/>
            <w:vAlign w:val="center"/>
          </w:tcPr>
          <w:p w14:paraId="17A15EE1">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工作</w:t>
            </w:r>
          </w:p>
          <w:p w14:paraId="24C18920">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经验</w:t>
            </w:r>
          </w:p>
        </w:tc>
        <w:tc>
          <w:tcPr>
            <w:tcW w:w="1026" w:type="dxa"/>
            <w:vAlign w:val="center"/>
          </w:tcPr>
          <w:p w14:paraId="2FB64A9F">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val="en-US" w:eastAsia="zh-CN"/>
                <w14:textFill>
                  <w14:solidFill>
                    <w14:schemeClr w14:val="tx1"/>
                  </w14:solidFill>
                </w14:textFill>
              </w:rPr>
              <w:t>4</w:t>
            </w:r>
            <w:r>
              <w:rPr>
                <w:rFonts w:hint="eastAsia" w:ascii="楷体" w:hAnsi="楷体" w:eastAsia="楷体" w:cs="楷体"/>
                <w:color w:val="000000" w:themeColor="text1"/>
                <w:sz w:val="21"/>
                <w:lang w:eastAsia="zh-CN"/>
                <w14:textFill>
                  <w14:solidFill>
                    <w14:schemeClr w14:val="tx1"/>
                  </w14:solidFill>
                </w14:textFill>
              </w:rPr>
              <w:t>分</w:t>
            </w:r>
          </w:p>
        </w:tc>
        <w:tc>
          <w:tcPr>
            <w:tcW w:w="6958" w:type="dxa"/>
            <w:vAlign w:val="center"/>
          </w:tcPr>
          <w:p w14:paraId="7F597FDD">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投标人提供近三年（2023年1月1日至投标截止日）具有与本项目服务内容详细规划或国土空间规划的履约经历证明材料（含已完成的或正在承接的）；每项得1分，满分</w:t>
            </w:r>
            <w:r>
              <w:rPr>
                <w:rFonts w:hint="eastAsia" w:ascii="楷体" w:hAnsi="楷体" w:eastAsia="楷体" w:cs="楷体"/>
                <w:color w:val="000000" w:themeColor="text1"/>
                <w:lang w:val="en-US" w:eastAsia="zh-CN"/>
                <w14:textFill>
                  <w14:solidFill>
                    <w14:schemeClr w14:val="tx1"/>
                  </w14:solidFill>
                </w14:textFill>
              </w:rPr>
              <w:t>4</w:t>
            </w:r>
            <w:r>
              <w:rPr>
                <w:rFonts w:hint="eastAsia" w:ascii="楷体" w:hAnsi="楷体" w:eastAsia="楷体" w:cs="楷体"/>
                <w:color w:val="000000" w:themeColor="text1"/>
                <w:lang w:eastAsia="zh-CN"/>
                <w14:textFill>
                  <w14:solidFill>
                    <w14:schemeClr w14:val="tx1"/>
                  </w14:solidFill>
                </w14:textFill>
              </w:rPr>
              <w:t>分。需提供①、中标通知书或成交通知书；②、合同的复印件并加盖公章，时间以合同签订日期为准；③、已完成的提供竣工验收证明材料；正在承接的提供中标通知书或成交通知书及合同的复印件并加盖公章，时间以合同签订日期为准；④、政府采购官方中标公示截图；以上四项资料为完整一套证明1项履约经历证明。</w:t>
            </w:r>
          </w:p>
        </w:tc>
      </w:tr>
      <w:tr w14:paraId="5984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3" w:type="dxa"/>
            <w:gridSpan w:val="2"/>
            <w:vAlign w:val="center"/>
          </w:tcPr>
          <w:p w14:paraId="224E21C0">
            <w:pPr>
              <w:pStyle w:val="39"/>
              <w:spacing w:before="0" w:after="0" w:line="240" w:lineRule="auto"/>
              <w:ind w:firstLine="0"/>
              <w:jc w:val="center"/>
              <w:rPr>
                <w:rFonts w:hint="eastAsia" w:ascii="楷体" w:hAnsi="楷体" w:eastAsia="楷体" w:cs="楷体"/>
                <w:szCs w:val="24"/>
                <w:lang w:eastAsia="zh-CN"/>
              </w:rPr>
            </w:pPr>
            <w:r>
              <w:rPr>
                <w:rFonts w:hint="eastAsia" w:ascii="楷体" w:hAnsi="楷体" w:eastAsia="楷体" w:cs="楷体"/>
                <w:szCs w:val="24"/>
                <w:lang w:eastAsia="zh-CN"/>
              </w:rPr>
              <w:t>三、技术部分</w:t>
            </w:r>
          </w:p>
        </w:tc>
        <w:tc>
          <w:tcPr>
            <w:tcW w:w="1026" w:type="dxa"/>
            <w:vAlign w:val="center"/>
          </w:tcPr>
          <w:p w14:paraId="2A718F07">
            <w:pPr>
              <w:pStyle w:val="10"/>
              <w:tabs>
                <w:tab w:val="left" w:pos="600"/>
              </w:tabs>
              <w:ind w:firstLine="240" w:firstLineChars="100"/>
              <w:jc w:val="both"/>
              <w:rPr>
                <w:rFonts w:hint="eastAsia" w:ascii="楷体" w:hAnsi="楷体" w:eastAsia="楷体" w:cs="楷体"/>
                <w:szCs w:val="24"/>
                <w:lang w:eastAsia="zh-CN"/>
              </w:rPr>
            </w:pPr>
            <w:r>
              <w:rPr>
                <w:rFonts w:hint="eastAsia" w:ascii="楷体" w:hAnsi="楷体" w:eastAsia="楷体" w:cs="楷体"/>
                <w:szCs w:val="24"/>
                <w:lang w:eastAsia="zh-CN"/>
              </w:rPr>
              <w:t>7</w:t>
            </w:r>
            <w:r>
              <w:rPr>
                <w:rFonts w:hint="eastAsia" w:ascii="楷体" w:hAnsi="楷体" w:eastAsia="楷体" w:cs="楷体"/>
                <w:szCs w:val="24"/>
                <w:lang w:val="en-US" w:eastAsia="zh-CN"/>
              </w:rPr>
              <w:t>4</w:t>
            </w:r>
            <w:bookmarkStart w:id="153" w:name="_GoBack"/>
            <w:bookmarkEnd w:id="153"/>
            <w:r>
              <w:rPr>
                <w:rFonts w:hint="eastAsia" w:ascii="楷体" w:hAnsi="楷体" w:eastAsia="楷体" w:cs="楷体"/>
                <w:szCs w:val="24"/>
                <w:lang w:eastAsia="zh-CN"/>
              </w:rPr>
              <w:t>分</w:t>
            </w:r>
          </w:p>
        </w:tc>
        <w:tc>
          <w:tcPr>
            <w:tcW w:w="6958" w:type="dxa"/>
            <w:vAlign w:val="center"/>
          </w:tcPr>
          <w:p w14:paraId="6188D5EF">
            <w:pPr>
              <w:pStyle w:val="10"/>
              <w:tabs>
                <w:tab w:val="left" w:pos="600"/>
              </w:tabs>
              <w:jc w:val="center"/>
              <w:rPr>
                <w:rFonts w:hint="eastAsia" w:ascii="楷体" w:hAnsi="楷体" w:eastAsia="楷体" w:cs="楷体"/>
                <w:szCs w:val="24"/>
                <w:lang w:eastAsia="zh-CN"/>
              </w:rPr>
            </w:pPr>
            <w:r>
              <w:rPr>
                <w:rFonts w:hint="eastAsia" w:ascii="楷体" w:hAnsi="楷体" w:eastAsia="楷体" w:cs="楷体"/>
                <w:b/>
                <w:bCs/>
                <w:szCs w:val="24"/>
                <w:lang w:eastAsia="zh-CN"/>
              </w:rPr>
              <w:t>具体按下列标准要求进行评审</w:t>
            </w:r>
          </w:p>
        </w:tc>
      </w:tr>
      <w:tr w14:paraId="4CE6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26" w:type="dxa"/>
            <w:vAlign w:val="center"/>
          </w:tcPr>
          <w:p w14:paraId="3C3B8DD9">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1</w:t>
            </w:r>
          </w:p>
        </w:tc>
        <w:tc>
          <w:tcPr>
            <w:tcW w:w="1037" w:type="dxa"/>
            <w:vAlign w:val="center"/>
          </w:tcPr>
          <w:p w14:paraId="53BDA130">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履约</w:t>
            </w:r>
          </w:p>
          <w:p w14:paraId="2CDD82BC">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能力</w:t>
            </w:r>
          </w:p>
        </w:tc>
        <w:tc>
          <w:tcPr>
            <w:tcW w:w="1026" w:type="dxa"/>
            <w:vAlign w:val="center"/>
          </w:tcPr>
          <w:p w14:paraId="48ED2709">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12分</w:t>
            </w:r>
          </w:p>
        </w:tc>
        <w:tc>
          <w:tcPr>
            <w:tcW w:w="6958" w:type="dxa"/>
            <w:vAlign w:val="center"/>
          </w:tcPr>
          <w:p w14:paraId="7B6E2DFB">
            <w:pPr>
              <w:pStyle w:val="10"/>
              <w:numPr>
                <w:ilvl w:val="0"/>
                <w:numId w:val="10"/>
              </w:numPr>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sz w:val="21"/>
                <w:lang w:eastAsia="zh-CN"/>
              </w:rPr>
              <w:t>投标人针对服务内容提供详细的服务方案，包含：（1）项目实施进度计划；（2）质量管理体系与措施；（3）技术服务及保证措施；（4）应急管理措施方案；（5）成果管理及保密措施方案；（6）项目组织机构设置及人员岗位职责；</w:t>
            </w:r>
            <w:r>
              <w:rPr>
                <w:rFonts w:hint="eastAsia" w:ascii="楷体" w:hAnsi="楷体" w:eastAsia="楷体" w:cs="楷体"/>
                <w:color w:val="auto"/>
                <w:kern w:val="2"/>
                <w:sz w:val="22"/>
                <w:szCs w:val="22"/>
                <w:lang w:eastAsia="zh-CN" w:bidi="zh-CN"/>
              </w:rPr>
              <w:t>评标委员会根据方案内容进行详细评审，每项评分按2分计算，满分12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w:t>
            </w:r>
            <w:r>
              <w:rPr>
                <w:rFonts w:hint="eastAsia" w:ascii="楷体" w:hAnsi="楷体" w:eastAsia="楷体" w:cs="楷体"/>
                <w:color w:val="auto"/>
                <w:kern w:val="2"/>
                <w:sz w:val="22"/>
                <w:szCs w:val="22"/>
                <w:lang w:val="en-US" w:eastAsia="zh-CN" w:bidi="zh-CN"/>
              </w:rPr>
              <w:t>磋商</w:t>
            </w:r>
            <w:r>
              <w:rPr>
                <w:rFonts w:hint="eastAsia" w:ascii="楷体" w:hAnsi="楷体" w:eastAsia="楷体" w:cs="楷体"/>
                <w:color w:val="auto"/>
                <w:kern w:val="2"/>
                <w:sz w:val="22"/>
                <w:szCs w:val="22"/>
                <w:lang w:eastAsia="zh-CN" w:bidi="zh-CN"/>
              </w:rPr>
              <w:t>文件明确的采购需求、技术参数或服务要求。</w:t>
            </w:r>
          </w:p>
        </w:tc>
      </w:tr>
      <w:tr w14:paraId="7225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26" w:type="dxa"/>
            <w:vAlign w:val="center"/>
          </w:tcPr>
          <w:p w14:paraId="5039EBBC">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2</w:t>
            </w:r>
          </w:p>
        </w:tc>
        <w:tc>
          <w:tcPr>
            <w:tcW w:w="1037" w:type="dxa"/>
            <w:vAlign w:val="center"/>
          </w:tcPr>
          <w:p w14:paraId="59155B9E">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服务</w:t>
            </w:r>
          </w:p>
          <w:p w14:paraId="2368B1D0">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团队</w:t>
            </w:r>
          </w:p>
        </w:tc>
        <w:tc>
          <w:tcPr>
            <w:tcW w:w="1026" w:type="dxa"/>
            <w:vAlign w:val="center"/>
          </w:tcPr>
          <w:p w14:paraId="027A443F">
            <w:pPr>
              <w:pStyle w:val="10"/>
              <w:tabs>
                <w:tab w:val="left" w:pos="600"/>
              </w:tabs>
              <w:ind w:firstLine="210" w:firstLineChars="10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FF"/>
                <w:sz w:val="21"/>
                <w:lang w:val="en-US" w:eastAsia="zh-CN"/>
              </w:rPr>
              <w:t>31</w:t>
            </w:r>
            <w:r>
              <w:rPr>
                <w:rFonts w:hint="eastAsia" w:ascii="楷体" w:hAnsi="楷体" w:eastAsia="楷体" w:cs="楷体"/>
                <w:color w:val="0000FF"/>
                <w:sz w:val="21"/>
                <w:lang w:eastAsia="zh-CN"/>
              </w:rPr>
              <w:t>分</w:t>
            </w:r>
          </w:p>
        </w:tc>
        <w:tc>
          <w:tcPr>
            <w:tcW w:w="6958" w:type="dxa"/>
            <w:vAlign w:val="center"/>
          </w:tcPr>
          <w:p w14:paraId="2798C389">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1、投标人针对该项目专业证书进行详细评审：</w:t>
            </w:r>
          </w:p>
          <w:p w14:paraId="2A921D6A">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①、具有城乡规划专业或国土空间规划专业副高级工程师职称的得2分；每增加1个相同证书得0.5分，最高3分；</w:t>
            </w:r>
          </w:p>
          <w:p w14:paraId="427F304B">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②、具有注册城乡规划师证书的得2分；每增加1个相同证书得0.5分，最高3分；</w:t>
            </w:r>
          </w:p>
          <w:p w14:paraId="246C7D59">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③、具有城乡规划专业或国土空间规划专业中级职称的得1分</w:t>
            </w:r>
            <w:r>
              <w:rPr>
                <w:rFonts w:hint="eastAsia" w:ascii="楷体" w:hAnsi="楷体" w:eastAsia="楷体" w:cs="楷体"/>
                <w:color w:val="0000FF"/>
                <w:lang w:eastAsia="zh-CN"/>
              </w:rPr>
              <w:t>，最高</w:t>
            </w:r>
            <w:r>
              <w:rPr>
                <w:rFonts w:hint="eastAsia" w:ascii="楷体" w:hAnsi="楷体" w:eastAsia="楷体" w:cs="楷体"/>
                <w:color w:val="0000FF"/>
                <w:lang w:val="en-US" w:eastAsia="zh-CN"/>
              </w:rPr>
              <w:t>2</w:t>
            </w:r>
            <w:r>
              <w:rPr>
                <w:rFonts w:hint="eastAsia" w:ascii="楷体" w:hAnsi="楷体" w:eastAsia="楷体" w:cs="楷体"/>
                <w:color w:val="0000FF"/>
                <w:lang w:eastAsia="zh-CN"/>
              </w:rPr>
              <w:t>分</w:t>
            </w:r>
            <w:r>
              <w:rPr>
                <w:rFonts w:hint="eastAsia" w:ascii="楷体" w:hAnsi="楷体" w:eastAsia="楷体" w:cs="楷体"/>
                <w:color w:val="000000" w:themeColor="text1"/>
                <w:lang w:eastAsia="zh-CN"/>
                <w14:textFill>
                  <w14:solidFill>
                    <w14:schemeClr w14:val="tx1"/>
                  </w14:solidFill>
                </w14:textFill>
              </w:rPr>
              <w:t>；</w:t>
            </w:r>
          </w:p>
          <w:p w14:paraId="466E155C">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备注：需提供有效职称证书和注册城乡规划师清晰扫描件（如职称证书无法体现专业的，需提供职称评审表或其他能体现职称专业的证明材料）；</w:t>
            </w:r>
          </w:p>
          <w:p w14:paraId="083654C0">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2、投标人针对履约团队专业技术人员进行详细评审：</w:t>
            </w:r>
          </w:p>
          <w:p w14:paraId="275DF390">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①、项目负责人具有规划专业或建筑专业或风景园林专业或市政工程类（如给排水专业、建筑电气专业等）相关专业副高级工程师及以上技术职称的得3分；不提供不得分。</w:t>
            </w:r>
          </w:p>
          <w:p w14:paraId="5A559C6D">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②、项目组人员（除项目负责人）具有规划专业或建筑专业或风景园林专业或市政工程类（如给排水专业、建筑电气专业等）相关专业副高级工程师及以上技术职称，每提供1人得2分，</w:t>
            </w:r>
            <w:r>
              <w:rPr>
                <w:rFonts w:hint="eastAsia" w:ascii="楷体" w:hAnsi="楷体" w:eastAsia="楷体" w:cs="楷体"/>
                <w:color w:val="0000FF"/>
                <w:lang w:eastAsia="zh-CN"/>
              </w:rPr>
              <w:t>最高</w:t>
            </w:r>
            <w:r>
              <w:rPr>
                <w:rFonts w:hint="eastAsia" w:ascii="楷体" w:hAnsi="楷体" w:eastAsia="楷体" w:cs="楷体"/>
                <w:color w:val="0000FF"/>
                <w:lang w:val="en-US" w:eastAsia="zh-CN"/>
              </w:rPr>
              <w:t>12</w:t>
            </w:r>
            <w:r>
              <w:rPr>
                <w:rFonts w:hint="eastAsia" w:ascii="楷体" w:hAnsi="楷体" w:eastAsia="楷体" w:cs="楷体"/>
                <w:color w:val="0000FF"/>
                <w:lang w:eastAsia="zh-CN"/>
              </w:rPr>
              <w:t>分；</w:t>
            </w:r>
          </w:p>
          <w:p w14:paraId="215ED585">
            <w:pPr>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备注：以上成员需提供：①、有效职称证书清晰扫描件（如职称证书无法体现专业的，需提供职称评审表或其他能体现职称专业的证明材料）；②、需提供近半年任意一个月个人社保缴费证明；③、身份证明；④、劳动合同；以上四项为完整一套证明1人材料；缺失或不提供不得分；以上人员不得重复否则不得分。</w:t>
            </w:r>
          </w:p>
          <w:p w14:paraId="4E321393">
            <w:pPr>
              <w:pStyle w:val="10"/>
              <w:numPr>
                <w:ilvl w:val="0"/>
                <w:numId w:val="10"/>
              </w:numPr>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项目实施期间，需配备不少于2名专业中级职称技术人员驻场全程服务，提供及时、有效的技术支持和问题解决方案并做出承诺（包含：①、劳务合同、②、身份证明、③、驻场人员需提供近半年任意一个月社保证明、④、驻场技术人员名单（需与提供社保人员一致）、⑤、承诺书）五项资料为完整一套；</w:t>
            </w:r>
            <w:r>
              <w:rPr>
                <w:rFonts w:hint="eastAsia" w:ascii="楷体" w:hAnsi="楷体" w:eastAsia="楷体" w:cs="楷体"/>
                <w:color w:val="auto"/>
                <w:kern w:val="2"/>
                <w:sz w:val="21"/>
                <w:lang w:eastAsia="zh-CN" w:bidi="zh-CN"/>
              </w:rPr>
              <w:t>评标委员会根据方案内容进行详细评审，每人资料齐全评分按4分计算，满分8分；提供缺失或不提供不得分。</w:t>
            </w:r>
          </w:p>
        </w:tc>
      </w:tr>
      <w:tr w14:paraId="4FBF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26" w:type="dxa"/>
            <w:vAlign w:val="center"/>
          </w:tcPr>
          <w:p w14:paraId="313A44C5">
            <w:pPr>
              <w:pStyle w:val="10"/>
              <w:tabs>
                <w:tab w:val="left" w:pos="600"/>
              </w:tabs>
              <w:ind w:firstLine="240" w:firstLineChars="100"/>
              <w:rPr>
                <w:rFonts w:hint="eastAsia" w:ascii="楷体" w:hAnsi="楷体" w:eastAsia="楷体" w:cs="楷体"/>
                <w:lang w:eastAsia="zh-CN"/>
              </w:rPr>
            </w:pPr>
            <w:r>
              <w:rPr>
                <w:rFonts w:hint="eastAsia" w:ascii="楷体" w:hAnsi="楷体" w:eastAsia="楷体" w:cs="楷体"/>
                <w:lang w:eastAsia="zh-CN"/>
              </w:rPr>
              <w:t>3</w:t>
            </w:r>
          </w:p>
        </w:tc>
        <w:tc>
          <w:tcPr>
            <w:tcW w:w="1037" w:type="dxa"/>
            <w:vAlign w:val="center"/>
          </w:tcPr>
          <w:p w14:paraId="236D0F10">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实施</w:t>
            </w:r>
          </w:p>
          <w:p w14:paraId="29E795F5">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方案</w:t>
            </w:r>
          </w:p>
        </w:tc>
        <w:tc>
          <w:tcPr>
            <w:tcW w:w="1026" w:type="dxa"/>
            <w:vAlign w:val="center"/>
          </w:tcPr>
          <w:p w14:paraId="347093DF">
            <w:pPr>
              <w:pStyle w:val="10"/>
              <w:tabs>
                <w:tab w:val="left" w:pos="600"/>
              </w:tabs>
              <w:ind w:firstLine="240" w:firstLineChars="100"/>
              <w:rPr>
                <w:rFonts w:hint="eastAsia" w:ascii="楷体" w:hAnsi="楷体" w:eastAsia="楷体" w:cs="楷体"/>
                <w:lang w:eastAsia="zh-CN"/>
              </w:rPr>
            </w:pPr>
            <w:r>
              <w:rPr>
                <w:rFonts w:hint="eastAsia" w:ascii="楷体" w:hAnsi="楷体" w:eastAsia="楷体" w:cs="楷体"/>
                <w:lang w:val="en-US" w:eastAsia="zh-CN"/>
              </w:rPr>
              <w:t>27</w:t>
            </w:r>
            <w:r>
              <w:rPr>
                <w:rFonts w:hint="eastAsia" w:ascii="楷体" w:hAnsi="楷体" w:eastAsia="楷体" w:cs="楷体"/>
                <w:lang w:eastAsia="zh-CN"/>
              </w:rPr>
              <w:t>分</w:t>
            </w:r>
          </w:p>
        </w:tc>
        <w:tc>
          <w:tcPr>
            <w:tcW w:w="6958" w:type="dxa"/>
            <w:vAlign w:val="center"/>
          </w:tcPr>
          <w:p w14:paraId="5DE5B0DF">
            <w:pPr>
              <w:pStyle w:val="14"/>
              <w:spacing w:line="360" w:lineRule="auto"/>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lang w:eastAsia="zh-CN"/>
              </w:rPr>
              <w:t>投标人针对本项目作出详细的实施方案（包含：①、项目背景编制；②、项目编制原则；③、项目编制方法；④、项目编制技术路线；⑤、项目成果体系；⑥、景区现状分析；⑦、景区发展目标、功能定位、空间结构、用地布局</w:t>
            </w:r>
            <w:r>
              <w:rPr>
                <w:rFonts w:hint="eastAsia" w:ascii="楷体" w:hAnsi="楷体" w:eastAsia="楷体" w:cs="楷体"/>
                <w:color w:val="0000FF"/>
                <w:lang w:eastAsia="zh-CN"/>
              </w:rPr>
              <w:t>；⑧、景区重点地块管理通则（如地块编码、建筑退线、控制指标等）；</w:t>
            </w:r>
            <w:r>
              <w:rPr>
                <w:rFonts w:hint="eastAsia" w:ascii="微软雅黑" w:hAnsi="微软雅黑" w:eastAsia="微软雅黑" w:cs="微软雅黑"/>
                <w:color w:val="0000FF"/>
                <w:lang w:eastAsia="zh-CN"/>
              </w:rPr>
              <w:t>⑨</w:t>
            </w:r>
            <w:r>
              <w:rPr>
                <w:rFonts w:hint="eastAsia" w:ascii="楷体" w:hAnsi="楷体" w:eastAsia="楷体" w:cs="楷体"/>
                <w:color w:val="0000FF"/>
                <w:lang w:eastAsia="zh-CN"/>
              </w:rPr>
              <w:t>、景区的整体风貌、建筑风貌、景观风貌；）</w:t>
            </w:r>
            <w:r>
              <w:rPr>
                <w:rFonts w:hint="eastAsia" w:ascii="楷体" w:hAnsi="楷体" w:eastAsia="楷体" w:cs="楷体"/>
                <w:color w:val="0000FF"/>
                <w:kern w:val="2"/>
                <w:lang w:eastAsia="zh-CN" w:bidi="zh-CN"/>
              </w:rPr>
              <w:t>评标委员</w:t>
            </w:r>
            <w:r>
              <w:rPr>
                <w:rFonts w:hint="eastAsia" w:ascii="楷体" w:hAnsi="楷体" w:eastAsia="楷体" w:cs="楷体"/>
                <w:color w:val="auto"/>
                <w:kern w:val="2"/>
                <w:lang w:eastAsia="zh-CN" w:bidi="zh-CN"/>
              </w:rPr>
              <w:t>会根据方案内容进行详细评审，每人资料齐全评分按3分计算，</w:t>
            </w:r>
            <w:r>
              <w:rPr>
                <w:rFonts w:hint="eastAsia" w:ascii="楷体" w:hAnsi="楷体" w:eastAsia="楷体" w:cs="楷体"/>
                <w:color w:val="0000FF"/>
                <w:kern w:val="2"/>
                <w:lang w:eastAsia="zh-CN" w:bidi="zh-CN"/>
              </w:rPr>
              <w:t>满分</w:t>
            </w:r>
            <w:r>
              <w:rPr>
                <w:rFonts w:hint="eastAsia" w:ascii="楷体" w:hAnsi="楷体" w:eastAsia="楷体" w:cs="楷体"/>
                <w:color w:val="0000FF"/>
                <w:kern w:val="2"/>
                <w:lang w:val="en-US" w:eastAsia="zh-CN" w:bidi="zh-CN"/>
              </w:rPr>
              <w:t>27</w:t>
            </w:r>
            <w:r>
              <w:rPr>
                <w:rFonts w:hint="eastAsia" w:ascii="楷体" w:hAnsi="楷体" w:eastAsia="楷体" w:cs="楷体"/>
                <w:color w:val="0000FF"/>
                <w:kern w:val="2"/>
                <w:lang w:eastAsia="zh-CN" w:bidi="zh-CN"/>
              </w:rPr>
              <w:t>分</w:t>
            </w:r>
            <w:r>
              <w:rPr>
                <w:rFonts w:hint="eastAsia" w:ascii="楷体" w:hAnsi="楷体" w:eastAsia="楷体" w:cs="楷体"/>
                <w:color w:val="auto"/>
                <w:kern w:val="2"/>
                <w:lang w:eastAsia="zh-CN" w:bidi="zh-CN"/>
              </w:rPr>
              <w:t>；每有一项内容不完整或每有一处不具有针对性或逻辑性错误或与实际需求不相符的每项按1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w:t>
            </w:r>
            <w:r>
              <w:rPr>
                <w:rFonts w:hint="eastAsia" w:ascii="楷体" w:hAnsi="楷体" w:eastAsia="楷体" w:cs="楷体"/>
                <w:color w:val="auto"/>
                <w:kern w:val="2"/>
                <w:lang w:val="en-US" w:eastAsia="zh-CN" w:bidi="zh-CN"/>
              </w:rPr>
              <w:t>磋商</w:t>
            </w:r>
            <w:r>
              <w:rPr>
                <w:rFonts w:hint="eastAsia" w:ascii="楷体" w:hAnsi="楷体" w:eastAsia="楷体" w:cs="楷体"/>
                <w:color w:val="auto"/>
                <w:kern w:val="2"/>
                <w:lang w:eastAsia="zh-CN" w:bidi="zh-CN"/>
              </w:rPr>
              <w:t>文件明确的采购需求、技术参数或服务要求。</w:t>
            </w:r>
          </w:p>
        </w:tc>
      </w:tr>
      <w:tr w14:paraId="6D36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751C23B6">
            <w:pPr>
              <w:pStyle w:val="10"/>
              <w:tabs>
                <w:tab w:val="left" w:pos="600"/>
              </w:tabs>
              <w:ind w:firstLine="240" w:firstLineChars="100"/>
              <w:rPr>
                <w:rFonts w:hint="eastAsia" w:ascii="楷体" w:hAnsi="楷体" w:eastAsia="楷体" w:cs="楷体"/>
                <w:lang w:eastAsia="zh-CN"/>
              </w:rPr>
            </w:pPr>
            <w:r>
              <w:rPr>
                <w:rFonts w:hint="eastAsia" w:ascii="楷体" w:hAnsi="楷体" w:eastAsia="楷体" w:cs="楷体"/>
                <w:lang w:eastAsia="zh-CN"/>
              </w:rPr>
              <w:t>4</w:t>
            </w:r>
          </w:p>
        </w:tc>
        <w:tc>
          <w:tcPr>
            <w:tcW w:w="1037" w:type="dxa"/>
            <w:vAlign w:val="center"/>
          </w:tcPr>
          <w:p w14:paraId="5392E471">
            <w:pPr>
              <w:pStyle w:val="10"/>
              <w:tabs>
                <w:tab w:val="left" w:pos="600"/>
              </w:tabs>
              <w:ind w:firstLine="0"/>
              <w:rPr>
                <w:rFonts w:hint="eastAsia" w:ascii="楷体" w:hAnsi="楷体" w:eastAsia="楷体" w:cs="楷体"/>
                <w:color w:val="000000" w:themeColor="text1"/>
                <w:sz w:val="21"/>
                <w:lang w:eastAsia="zh-CN"/>
                <w14:textFill>
                  <w14:solidFill>
                    <w14:schemeClr w14:val="tx1"/>
                  </w14:solidFill>
                </w14:textFill>
              </w:rPr>
            </w:pPr>
            <w:r>
              <w:rPr>
                <w:rFonts w:hint="eastAsia" w:ascii="楷体" w:hAnsi="楷体" w:eastAsia="楷体" w:cs="楷体"/>
                <w:color w:val="000000" w:themeColor="text1"/>
                <w:sz w:val="21"/>
                <w:lang w:eastAsia="zh-CN"/>
                <w14:textFill>
                  <w14:solidFill>
                    <w14:schemeClr w14:val="tx1"/>
                  </w14:solidFill>
                </w14:textFill>
              </w:rPr>
              <w:t>售后</w:t>
            </w:r>
          </w:p>
          <w:p w14:paraId="4552AF79">
            <w:pPr>
              <w:pStyle w:val="10"/>
              <w:tabs>
                <w:tab w:val="left" w:pos="600"/>
              </w:tabs>
              <w:ind w:firstLine="0"/>
              <w:rPr>
                <w:rFonts w:hint="eastAsia" w:ascii="楷体" w:hAnsi="楷体" w:eastAsia="楷体" w:cs="楷体"/>
                <w:spacing w:val="-3"/>
                <w:szCs w:val="24"/>
                <w:lang w:eastAsia="zh-CN"/>
              </w:rPr>
            </w:pPr>
            <w:r>
              <w:rPr>
                <w:rFonts w:hint="eastAsia" w:ascii="楷体" w:hAnsi="楷体" w:eastAsia="楷体" w:cs="楷体"/>
                <w:color w:val="000000" w:themeColor="text1"/>
                <w:sz w:val="21"/>
                <w:lang w:eastAsia="zh-CN"/>
                <w14:textFill>
                  <w14:solidFill>
                    <w14:schemeClr w14:val="tx1"/>
                  </w14:solidFill>
                </w14:textFill>
              </w:rPr>
              <w:t>服务</w:t>
            </w:r>
          </w:p>
        </w:tc>
        <w:tc>
          <w:tcPr>
            <w:tcW w:w="1026" w:type="dxa"/>
            <w:vAlign w:val="center"/>
          </w:tcPr>
          <w:p w14:paraId="1022886E">
            <w:pPr>
              <w:pStyle w:val="10"/>
              <w:tabs>
                <w:tab w:val="left" w:pos="600"/>
              </w:tabs>
              <w:ind w:firstLine="240" w:firstLineChars="100"/>
              <w:rPr>
                <w:rFonts w:hint="eastAsia" w:ascii="楷体" w:hAnsi="楷体" w:eastAsia="楷体" w:cs="楷体"/>
                <w:lang w:eastAsia="zh-CN"/>
              </w:rPr>
            </w:pPr>
            <w:r>
              <w:rPr>
                <w:rFonts w:hint="eastAsia" w:ascii="楷体" w:hAnsi="楷体" w:eastAsia="楷体" w:cs="楷体"/>
                <w:lang w:val="en-US" w:eastAsia="zh-CN"/>
              </w:rPr>
              <w:t>4</w:t>
            </w:r>
            <w:r>
              <w:rPr>
                <w:rFonts w:hint="eastAsia" w:ascii="楷体" w:hAnsi="楷体" w:eastAsia="楷体" w:cs="楷体"/>
                <w:lang w:eastAsia="zh-CN"/>
              </w:rPr>
              <w:t>分</w:t>
            </w:r>
          </w:p>
        </w:tc>
        <w:tc>
          <w:tcPr>
            <w:tcW w:w="6958" w:type="dxa"/>
            <w:vAlign w:val="center"/>
          </w:tcPr>
          <w:p w14:paraId="17D8A4C7">
            <w:pPr>
              <w:pStyle w:val="14"/>
              <w:spacing w:line="360" w:lineRule="auto"/>
              <w:rPr>
                <w:rFonts w:hint="eastAsia" w:ascii="楷体" w:hAnsi="楷体" w:eastAsia="楷体" w:cs="楷体"/>
                <w:lang w:eastAsia="zh-CN"/>
              </w:rPr>
            </w:pPr>
            <w:r>
              <w:rPr>
                <w:rFonts w:hint="eastAsia" w:ascii="楷体" w:hAnsi="楷体" w:eastAsia="楷体" w:cs="楷体"/>
                <w:color w:val="000000" w:themeColor="text1"/>
                <w:lang w:eastAsia="zh-CN"/>
                <w14:textFill>
                  <w14:solidFill>
                    <w14:schemeClr w14:val="tx1"/>
                  </w14:solidFill>
                </w14:textFill>
              </w:rPr>
              <w:t>投标人针对项目完成后的服务方案（包含：底稿的存档工作方案，后续交接配合工作方案）提供资料详细完整得</w:t>
            </w:r>
            <w:r>
              <w:rPr>
                <w:rFonts w:hint="eastAsia" w:ascii="楷体" w:hAnsi="楷体" w:eastAsia="楷体" w:cs="楷体"/>
                <w:color w:val="000000" w:themeColor="text1"/>
                <w:lang w:val="en-US" w:eastAsia="zh-CN"/>
                <w14:textFill>
                  <w14:solidFill>
                    <w14:schemeClr w14:val="tx1"/>
                  </w14:solidFill>
                </w14:textFill>
              </w:rPr>
              <w:t>4</w:t>
            </w:r>
            <w:r>
              <w:rPr>
                <w:rFonts w:hint="eastAsia" w:ascii="楷体" w:hAnsi="楷体" w:eastAsia="楷体" w:cs="楷体"/>
                <w:color w:val="000000" w:themeColor="text1"/>
                <w:lang w:eastAsia="zh-CN"/>
                <w14:textFill>
                  <w14:solidFill>
                    <w14:schemeClr w14:val="tx1"/>
                  </w14:solidFill>
                </w14:textFill>
              </w:rPr>
              <w:t>分，</w:t>
            </w:r>
            <w:r>
              <w:rPr>
                <w:rFonts w:hint="eastAsia" w:ascii="楷体" w:hAnsi="楷体" w:eastAsia="楷体" w:cs="楷体"/>
                <w:color w:val="auto"/>
                <w:kern w:val="2"/>
                <w:lang w:eastAsia="zh-CN" w:bidi="zh-CN"/>
              </w:rPr>
              <w:t>提供缺失或不提供不得分。</w:t>
            </w:r>
          </w:p>
        </w:tc>
      </w:tr>
      <w:tr w14:paraId="7EEE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63" w:type="dxa"/>
            <w:gridSpan w:val="2"/>
            <w:vAlign w:val="center"/>
          </w:tcPr>
          <w:p w14:paraId="5036C459">
            <w:pPr>
              <w:pStyle w:val="10"/>
              <w:tabs>
                <w:tab w:val="left" w:pos="600"/>
              </w:tabs>
              <w:ind w:firstLine="720" w:firstLineChars="300"/>
              <w:rPr>
                <w:rFonts w:hint="eastAsia" w:ascii="楷体" w:hAnsi="楷体" w:eastAsia="楷体" w:cs="楷体"/>
                <w:lang w:eastAsia="zh-CN"/>
              </w:rPr>
            </w:pPr>
            <w:r>
              <w:rPr>
                <w:rFonts w:hint="eastAsia" w:ascii="楷体" w:hAnsi="楷体" w:eastAsia="楷体" w:cs="楷体"/>
                <w:lang w:eastAsia="zh-CN"/>
              </w:rPr>
              <w:t>合计</w:t>
            </w:r>
          </w:p>
        </w:tc>
        <w:tc>
          <w:tcPr>
            <w:tcW w:w="7984" w:type="dxa"/>
            <w:gridSpan w:val="2"/>
            <w:vAlign w:val="center"/>
          </w:tcPr>
          <w:p w14:paraId="601774F4">
            <w:pPr>
              <w:pStyle w:val="10"/>
              <w:tabs>
                <w:tab w:val="left" w:pos="600"/>
              </w:tabs>
              <w:ind w:firstLine="0"/>
              <w:rPr>
                <w:rFonts w:hint="eastAsia" w:ascii="楷体" w:hAnsi="楷体" w:eastAsia="楷体" w:cs="楷体"/>
                <w:lang w:eastAsia="zh-CN"/>
              </w:rPr>
            </w:pPr>
            <w:r>
              <w:rPr>
                <w:rFonts w:hint="eastAsia" w:ascii="楷体" w:hAnsi="楷体" w:eastAsia="楷体" w:cs="楷体"/>
                <w:lang w:eastAsia="zh-CN"/>
              </w:rPr>
              <w:t>100分</w:t>
            </w:r>
          </w:p>
        </w:tc>
      </w:tr>
    </w:tbl>
    <w:p w14:paraId="2D299180">
      <w:pPr>
        <w:pStyle w:val="9"/>
        <w:spacing w:before="100" w:line="224" w:lineRule="auto"/>
        <w:ind w:left="2733"/>
        <w:outlineLvl w:val="9"/>
        <w:rPr>
          <w:rFonts w:hint="eastAsia" w:ascii="仿宋" w:hAnsi="仿宋" w:eastAsia="仿宋" w:cs="仿宋"/>
          <w:b/>
          <w:bCs/>
          <w:spacing w:val="5"/>
          <w:sz w:val="31"/>
          <w:szCs w:val="31"/>
        </w:rPr>
      </w:pPr>
    </w:p>
    <w:p w14:paraId="1F50FD08">
      <w:pPr>
        <w:pStyle w:val="9"/>
        <w:spacing w:before="100" w:line="224" w:lineRule="auto"/>
        <w:ind w:left="2733"/>
        <w:outlineLvl w:val="9"/>
        <w:rPr>
          <w:rFonts w:hint="eastAsia" w:ascii="仿宋" w:hAnsi="仿宋" w:eastAsia="仿宋" w:cs="仿宋"/>
          <w:b/>
          <w:bCs/>
          <w:spacing w:val="5"/>
          <w:sz w:val="31"/>
          <w:szCs w:val="31"/>
        </w:rPr>
      </w:pPr>
    </w:p>
    <w:p w14:paraId="7ED60B7A">
      <w:pPr>
        <w:pStyle w:val="9"/>
        <w:spacing w:before="100" w:line="224" w:lineRule="auto"/>
        <w:ind w:left="2733"/>
        <w:outlineLvl w:val="9"/>
        <w:rPr>
          <w:rFonts w:hint="eastAsia" w:ascii="仿宋" w:hAnsi="仿宋" w:eastAsia="仿宋" w:cs="仿宋"/>
          <w:b/>
          <w:bCs/>
          <w:spacing w:val="5"/>
          <w:sz w:val="31"/>
          <w:szCs w:val="31"/>
        </w:rPr>
      </w:pPr>
    </w:p>
    <w:p w14:paraId="202ECE27">
      <w:pPr>
        <w:pStyle w:val="9"/>
        <w:spacing w:before="100" w:line="224" w:lineRule="auto"/>
        <w:ind w:left="2733"/>
        <w:outlineLvl w:val="9"/>
        <w:rPr>
          <w:rFonts w:hint="eastAsia" w:ascii="仿宋" w:hAnsi="仿宋" w:eastAsia="仿宋" w:cs="仿宋"/>
          <w:b/>
          <w:bCs/>
          <w:spacing w:val="5"/>
          <w:sz w:val="31"/>
          <w:szCs w:val="31"/>
        </w:rPr>
      </w:pPr>
    </w:p>
    <w:p w14:paraId="09937F52">
      <w:pPr>
        <w:pStyle w:val="9"/>
        <w:spacing w:before="100" w:line="224" w:lineRule="auto"/>
        <w:ind w:left="2733"/>
        <w:outlineLvl w:val="9"/>
        <w:rPr>
          <w:rFonts w:hint="eastAsia" w:ascii="仿宋" w:hAnsi="仿宋" w:eastAsia="仿宋" w:cs="仿宋"/>
          <w:b/>
          <w:bCs/>
          <w:spacing w:val="5"/>
          <w:sz w:val="31"/>
          <w:szCs w:val="31"/>
        </w:rPr>
      </w:pPr>
    </w:p>
    <w:p w14:paraId="64CD6174">
      <w:pPr>
        <w:pStyle w:val="9"/>
        <w:spacing w:before="100" w:line="224" w:lineRule="auto"/>
        <w:ind w:left="2733"/>
        <w:outlineLvl w:val="9"/>
        <w:rPr>
          <w:rFonts w:hint="eastAsia" w:ascii="仿宋" w:hAnsi="仿宋" w:eastAsia="仿宋" w:cs="仿宋"/>
          <w:b/>
          <w:bCs/>
          <w:spacing w:val="5"/>
          <w:sz w:val="31"/>
          <w:szCs w:val="31"/>
        </w:rPr>
      </w:pPr>
    </w:p>
    <w:p w14:paraId="682498DD">
      <w:pPr>
        <w:pStyle w:val="9"/>
        <w:spacing w:before="100" w:line="224" w:lineRule="auto"/>
        <w:ind w:left="2733"/>
        <w:outlineLvl w:val="9"/>
        <w:rPr>
          <w:rFonts w:hint="eastAsia" w:ascii="仿宋" w:hAnsi="仿宋" w:eastAsia="仿宋" w:cs="仿宋"/>
          <w:b/>
          <w:bCs/>
          <w:spacing w:val="5"/>
          <w:sz w:val="31"/>
          <w:szCs w:val="31"/>
        </w:rPr>
      </w:pPr>
    </w:p>
    <w:p w14:paraId="365322E4">
      <w:pPr>
        <w:pStyle w:val="9"/>
        <w:spacing w:before="100" w:line="224" w:lineRule="auto"/>
        <w:ind w:left="2733"/>
        <w:outlineLvl w:val="9"/>
        <w:rPr>
          <w:rFonts w:hint="eastAsia" w:ascii="仿宋" w:hAnsi="仿宋" w:eastAsia="仿宋" w:cs="仿宋"/>
          <w:b/>
          <w:bCs/>
          <w:spacing w:val="5"/>
          <w:sz w:val="31"/>
          <w:szCs w:val="31"/>
        </w:rPr>
      </w:pPr>
    </w:p>
    <w:p w14:paraId="19EDF2A9">
      <w:pPr>
        <w:pStyle w:val="9"/>
        <w:spacing w:before="100" w:line="224" w:lineRule="auto"/>
        <w:ind w:left="2733"/>
        <w:outlineLvl w:val="9"/>
        <w:rPr>
          <w:rFonts w:hint="eastAsia" w:ascii="仿宋" w:hAnsi="仿宋" w:eastAsia="仿宋" w:cs="仿宋"/>
          <w:b/>
          <w:bCs/>
          <w:spacing w:val="5"/>
          <w:sz w:val="31"/>
          <w:szCs w:val="31"/>
        </w:rPr>
      </w:pPr>
    </w:p>
    <w:p w14:paraId="16EE1915">
      <w:pPr>
        <w:pStyle w:val="9"/>
        <w:spacing w:before="100" w:line="224" w:lineRule="auto"/>
        <w:ind w:left="2733"/>
        <w:outlineLvl w:val="9"/>
        <w:rPr>
          <w:rFonts w:hint="eastAsia" w:ascii="仿宋" w:hAnsi="仿宋" w:eastAsia="仿宋" w:cs="仿宋"/>
          <w:b/>
          <w:bCs/>
          <w:spacing w:val="5"/>
          <w:sz w:val="31"/>
          <w:szCs w:val="31"/>
        </w:rPr>
      </w:pPr>
    </w:p>
    <w:p w14:paraId="61356DA2">
      <w:pPr>
        <w:pStyle w:val="9"/>
        <w:spacing w:before="100" w:line="224" w:lineRule="auto"/>
        <w:ind w:left="2733"/>
        <w:outlineLvl w:val="9"/>
        <w:rPr>
          <w:rFonts w:hint="eastAsia" w:ascii="仿宋" w:hAnsi="仿宋" w:eastAsia="仿宋" w:cs="仿宋"/>
          <w:b/>
          <w:bCs/>
          <w:spacing w:val="5"/>
          <w:sz w:val="31"/>
          <w:szCs w:val="31"/>
        </w:rPr>
      </w:pPr>
    </w:p>
    <w:p w14:paraId="615E4BE9">
      <w:pPr>
        <w:pStyle w:val="9"/>
        <w:spacing w:before="100" w:line="224" w:lineRule="auto"/>
        <w:ind w:left="2733"/>
        <w:outlineLvl w:val="9"/>
        <w:rPr>
          <w:rFonts w:hint="eastAsia" w:ascii="仿宋" w:hAnsi="仿宋" w:eastAsia="仿宋" w:cs="仿宋"/>
          <w:b/>
          <w:bCs/>
          <w:spacing w:val="5"/>
          <w:sz w:val="31"/>
          <w:szCs w:val="31"/>
        </w:rPr>
      </w:pPr>
    </w:p>
    <w:p w14:paraId="299EE242">
      <w:pPr>
        <w:pStyle w:val="9"/>
        <w:spacing w:before="100" w:line="224" w:lineRule="auto"/>
        <w:ind w:left="2733"/>
        <w:outlineLvl w:val="0"/>
        <w:rPr>
          <w:rFonts w:hint="eastAsia" w:ascii="仿宋" w:hAnsi="仿宋" w:eastAsia="仿宋" w:cs="仿宋"/>
          <w:sz w:val="31"/>
          <w:szCs w:val="31"/>
        </w:rPr>
      </w:pPr>
      <w:bookmarkStart w:id="143" w:name="_Toc18324"/>
      <w:r>
        <w:rPr>
          <w:rFonts w:hint="eastAsia" w:ascii="仿宋" w:hAnsi="仿宋" w:eastAsia="仿宋" w:cs="仿宋"/>
          <w:b/>
          <w:bCs/>
          <w:spacing w:val="5"/>
          <w:sz w:val="31"/>
          <w:szCs w:val="31"/>
        </w:rPr>
        <w:t>第7章</w:t>
      </w:r>
      <w:r>
        <w:rPr>
          <w:rFonts w:hint="eastAsia" w:ascii="仿宋" w:hAnsi="仿宋" w:eastAsia="仿宋" w:cs="仿宋"/>
          <w:spacing w:val="5"/>
          <w:sz w:val="31"/>
          <w:szCs w:val="31"/>
        </w:rPr>
        <w:t xml:space="preserve"> </w:t>
      </w:r>
      <w:r>
        <w:rPr>
          <w:rFonts w:hint="eastAsia" w:ascii="仿宋" w:hAnsi="仿宋" w:eastAsia="仿宋" w:cs="仿宋"/>
          <w:b/>
          <w:bCs/>
          <w:spacing w:val="5"/>
          <w:sz w:val="31"/>
          <w:szCs w:val="31"/>
        </w:rPr>
        <w:t>政府采购合同</w:t>
      </w:r>
      <w:bookmarkEnd w:id="143"/>
    </w:p>
    <w:p w14:paraId="2F337BA6">
      <w:pPr>
        <w:spacing w:line="360" w:lineRule="auto"/>
        <w:rPr>
          <w:rFonts w:hint="eastAsia" w:ascii="仿宋" w:hAnsi="仿宋" w:eastAsia="仿宋" w:cs="仿宋"/>
          <w:sz w:val="21"/>
        </w:rPr>
      </w:pPr>
    </w:p>
    <w:p w14:paraId="12E0F094">
      <w:pPr>
        <w:pStyle w:val="9"/>
        <w:spacing w:after="0"/>
        <w:jc w:val="center"/>
        <w:rPr>
          <w:rFonts w:ascii="宋体" w:hAnsi="宋体" w:cs="宋体"/>
          <w:b/>
          <w:bCs/>
          <w:spacing w:val="-20"/>
          <w:kern w:val="44"/>
          <w:sz w:val="48"/>
          <w:szCs w:val="48"/>
        </w:rPr>
      </w:pPr>
    </w:p>
    <w:p w14:paraId="5595F4B6">
      <w:pPr>
        <w:pStyle w:val="9"/>
        <w:spacing w:after="0"/>
        <w:jc w:val="center"/>
        <w:rPr>
          <w:rFonts w:ascii="宋体" w:hAnsi="宋体" w:cs="宋体"/>
          <w:b/>
          <w:bCs/>
          <w:spacing w:val="-20"/>
          <w:kern w:val="44"/>
          <w:sz w:val="48"/>
          <w:szCs w:val="48"/>
        </w:rPr>
      </w:pPr>
    </w:p>
    <w:p w14:paraId="72A5140C">
      <w:pPr>
        <w:pStyle w:val="9"/>
        <w:spacing w:after="0"/>
        <w:jc w:val="center"/>
        <w:rPr>
          <w:rFonts w:ascii="宋体" w:hAnsi="宋体" w:cs="宋体"/>
          <w:b/>
          <w:bCs/>
          <w:spacing w:val="-20"/>
          <w:kern w:val="44"/>
          <w:sz w:val="48"/>
          <w:szCs w:val="48"/>
        </w:rPr>
      </w:pPr>
    </w:p>
    <w:p w14:paraId="40AF2574">
      <w:pPr>
        <w:pStyle w:val="9"/>
        <w:spacing w:after="0"/>
        <w:jc w:val="center"/>
        <w:rPr>
          <w:rFonts w:ascii="宋体" w:hAnsi="宋体" w:cs="宋体"/>
          <w:b/>
          <w:bCs/>
          <w:spacing w:val="-20"/>
          <w:kern w:val="44"/>
          <w:sz w:val="48"/>
          <w:szCs w:val="48"/>
        </w:rPr>
      </w:pPr>
    </w:p>
    <w:p w14:paraId="52B231ED">
      <w:pPr>
        <w:pStyle w:val="9"/>
        <w:spacing w:after="0"/>
        <w:jc w:val="center"/>
        <w:rPr>
          <w:rFonts w:ascii="宋体" w:hAnsi="宋体" w:cs="宋体"/>
          <w:b/>
          <w:bCs/>
          <w:spacing w:val="-20"/>
          <w:kern w:val="44"/>
          <w:sz w:val="48"/>
          <w:szCs w:val="48"/>
        </w:rPr>
      </w:pPr>
    </w:p>
    <w:p w14:paraId="7A523E3B">
      <w:pPr>
        <w:pStyle w:val="9"/>
        <w:spacing w:after="0"/>
        <w:jc w:val="center"/>
        <w:outlineLvl w:val="1"/>
        <w:rPr>
          <w:rFonts w:hint="eastAsia" w:ascii="宋体" w:hAnsi="宋体" w:cs="宋体"/>
          <w:b/>
          <w:bCs/>
          <w:spacing w:val="-20"/>
          <w:kern w:val="44"/>
          <w:sz w:val="48"/>
          <w:szCs w:val="48"/>
        </w:rPr>
      </w:pPr>
      <w:bookmarkStart w:id="144" w:name="_Toc17343"/>
      <w:r>
        <w:rPr>
          <w:rFonts w:hint="eastAsia" w:ascii="宋体" w:hAnsi="宋体" w:cs="宋体"/>
          <w:b/>
          <w:bCs/>
          <w:spacing w:val="-20"/>
          <w:kern w:val="44"/>
          <w:sz w:val="48"/>
          <w:szCs w:val="48"/>
        </w:rPr>
        <w:t>政府采购</w:t>
      </w:r>
      <w:r>
        <w:rPr>
          <w:rFonts w:hint="eastAsia" w:cs="宋体"/>
          <w:b/>
          <w:bCs/>
          <w:spacing w:val="-20"/>
          <w:kern w:val="44"/>
          <w:sz w:val="48"/>
          <w:szCs w:val="48"/>
          <w:lang w:eastAsia="zh-CN"/>
        </w:rPr>
        <w:t>服务</w:t>
      </w:r>
      <w:r>
        <w:rPr>
          <w:rFonts w:hint="eastAsia" w:ascii="宋体" w:hAnsi="宋体" w:cs="宋体"/>
          <w:b/>
          <w:bCs/>
          <w:spacing w:val="-20"/>
          <w:kern w:val="44"/>
          <w:sz w:val="48"/>
          <w:szCs w:val="48"/>
          <w:lang w:eastAsia="zh-CN"/>
        </w:rPr>
        <w:t>买卖</w:t>
      </w:r>
      <w:r>
        <w:rPr>
          <w:rFonts w:hint="eastAsia" w:ascii="宋体" w:hAnsi="宋体" w:cs="宋体"/>
          <w:b/>
          <w:bCs/>
          <w:spacing w:val="-20"/>
          <w:kern w:val="44"/>
          <w:sz w:val="48"/>
          <w:szCs w:val="48"/>
        </w:rPr>
        <w:t>合同</w:t>
      </w:r>
      <w:bookmarkEnd w:id="144"/>
    </w:p>
    <w:p w14:paraId="374E5937">
      <w:pPr>
        <w:pStyle w:val="9"/>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51B75B29">
      <w:pPr>
        <w:rPr>
          <w:rFonts w:ascii="宋体" w:hAnsi="宋体" w:cs="宋体"/>
          <w:b/>
          <w:bCs/>
          <w:spacing w:val="-20"/>
          <w:kern w:val="44"/>
          <w:sz w:val="40"/>
          <w:szCs w:val="40"/>
        </w:rPr>
      </w:pPr>
    </w:p>
    <w:p w14:paraId="20BC1E13">
      <w:pPr>
        <w:rPr>
          <w:rFonts w:ascii="宋体" w:hAnsi="宋体" w:cs="宋体"/>
          <w:b/>
          <w:bCs/>
          <w:spacing w:val="-20"/>
          <w:kern w:val="44"/>
          <w:sz w:val="40"/>
          <w:szCs w:val="40"/>
        </w:rPr>
      </w:pPr>
    </w:p>
    <w:p w14:paraId="733EEDFF">
      <w:pPr>
        <w:rPr>
          <w:rFonts w:ascii="宋体" w:hAnsi="宋体" w:cs="宋体"/>
          <w:b/>
          <w:bCs/>
          <w:spacing w:val="-20"/>
          <w:kern w:val="44"/>
          <w:sz w:val="40"/>
          <w:szCs w:val="40"/>
        </w:rPr>
      </w:pPr>
    </w:p>
    <w:p w14:paraId="3F743F54">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C510237">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A1E1CF6">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1B2DFF8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62AAD52">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2329B07">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221DD7D">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081A2FA4">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358F8FB"/>
    <w:p w14:paraId="7F202DA1">
      <w:pPr>
        <w:rPr>
          <w:rFonts w:eastAsia="黑体"/>
          <w:sz w:val="44"/>
          <w:szCs w:val="44"/>
        </w:rPr>
      </w:pPr>
      <w:r>
        <w:rPr>
          <w:rFonts w:hint="eastAsia" w:ascii="仿宋" w:hAnsi="仿宋" w:eastAsia="仿宋" w:cs="仿宋"/>
          <w:b/>
          <w:bCs/>
          <w:sz w:val="44"/>
          <w:szCs w:val="44"/>
          <w:lang w:val="en-US" w:eastAsia="zh-CN"/>
        </w:rPr>
        <w:t>备注：本合同仅供参考，具体根据服务内容以签订合同为准！</w:t>
      </w:r>
    </w:p>
    <w:p w14:paraId="4F9A6131">
      <w:pPr>
        <w:rPr>
          <w:rFonts w:eastAsia="黑体"/>
          <w:sz w:val="44"/>
          <w:szCs w:val="44"/>
        </w:rPr>
      </w:pPr>
      <w:r>
        <w:rPr>
          <w:rFonts w:eastAsia="黑体"/>
          <w:sz w:val="44"/>
          <w:szCs w:val="44"/>
        </w:rPr>
        <w:br w:type="page"/>
      </w:r>
    </w:p>
    <w:p w14:paraId="4C2E959E">
      <w:pPr>
        <w:rPr>
          <w:rFonts w:eastAsia="黑体"/>
          <w:sz w:val="44"/>
          <w:szCs w:val="44"/>
        </w:rPr>
      </w:pPr>
    </w:p>
    <w:p w14:paraId="230D5CF5">
      <w:pPr>
        <w:rPr>
          <w:rFonts w:eastAsia="黑体"/>
          <w:sz w:val="44"/>
          <w:szCs w:val="44"/>
        </w:rPr>
      </w:pPr>
    </w:p>
    <w:p w14:paraId="4BC37C2D">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72DAF1EE">
      <w:pPr>
        <w:ind w:firstLine="640" w:firstLineChars="200"/>
        <w:rPr>
          <w:rFonts w:hint="eastAsia" w:ascii="仿宋_GB2312" w:hAnsi="仿宋_GB2312" w:eastAsia="仿宋_GB2312" w:cs="仿宋_GB2312"/>
          <w:sz w:val="32"/>
          <w:szCs w:val="32"/>
          <w:lang w:val="en-US" w:eastAsia="zh-CN"/>
        </w:rPr>
      </w:pPr>
    </w:p>
    <w:p w14:paraId="506BF44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1.本合同标准文本适用于购买现成服务的采购项目，不包括需要供应商定制开发、创新研发的服务采购项目。</w:t>
      </w:r>
    </w:p>
    <w:p w14:paraId="5E68E5FE">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2.本合同标准文本为政府采购服务买卖合同编制提供参考，可以结合采购项目具体情况，对文本作必要的调整修订后使用。</w:t>
      </w:r>
    </w:p>
    <w:p w14:paraId="633403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3.本合同标准文本各条款中，如涉及填写多家供应商、提供商，多种采购标的、分包主要内容等信息的，可根据采购项目具体情况添加信息项。</w:t>
      </w:r>
    </w:p>
    <w:p w14:paraId="366AF773">
      <w:pPr>
        <w:ind w:firstLine="880" w:firstLineChars="200"/>
        <w:jc w:val="both"/>
        <w:rPr>
          <w:rFonts w:eastAsia="黑体"/>
          <w:sz w:val="44"/>
          <w:szCs w:val="44"/>
        </w:rPr>
        <w:sectPr>
          <w:headerReference r:id="rId38" w:type="default"/>
          <w:footerReference r:id="rId3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43CEF7">
      <w:pPr>
        <w:pStyle w:val="3"/>
        <w:adjustRightInd w:val="0"/>
        <w:snapToGrid w:val="0"/>
        <w:spacing w:beforeLines="0" w:line="400" w:lineRule="exact"/>
        <w:jc w:val="center"/>
        <w:outlineLvl w:val="9"/>
        <w:rPr>
          <w:rFonts w:hint="eastAsia" w:ascii="黑体" w:hAnsi="黑体" w:eastAsia="黑体"/>
          <w:sz w:val="28"/>
          <w:szCs w:val="28"/>
        </w:rPr>
      </w:pPr>
      <w:bookmarkStart w:id="145" w:name="_Toc22209"/>
    </w:p>
    <w:p w14:paraId="4F8DFFDF">
      <w:pPr>
        <w:pStyle w:val="3"/>
        <w:adjustRightInd w:val="0"/>
        <w:snapToGrid w:val="0"/>
        <w:spacing w:beforeLines="0" w:line="400" w:lineRule="exact"/>
        <w:jc w:val="center"/>
        <w:rPr>
          <w:rFonts w:hint="eastAsia" w:ascii="黑体" w:hAnsi="华文中宋" w:eastAsia="黑体"/>
          <w:b w:val="0"/>
          <w:bCs w:val="0"/>
          <w:sz w:val="28"/>
          <w:szCs w:val="28"/>
        </w:rPr>
      </w:pPr>
      <w:bookmarkStart w:id="146" w:name="_Toc28303"/>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45"/>
      <w:bookmarkEnd w:id="146"/>
    </w:p>
    <w:p w14:paraId="20AE9DBB">
      <w:pPr>
        <w:pStyle w:val="3"/>
        <w:adjustRightInd w:val="0"/>
        <w:snapToGrid w:val="0"/>
        <w:spacing w:beforeLines="0" w:line="400" w:lineRule="exact"/>
        <w:jc w:val="center"/>
        <w:outlineLvl w:val="9"/>
        <w:rPr>
          <w:rFonts w:hint="eastAsia" w:ascii="黑体" w:hAnsi="华文中宋" w:eastAsia="黑体"/>
          <w:b w:val="0"/>
          <w:bCs w:val="0"/>
          <w:sz w:val="28"/>
          <w:szCs w:val="28"/>
        </w:rPr>
      </w:pPr>
    </w:p>
    <w:p w14:paraId="2079F230">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49CB0740">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4408C436">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4EB01A9">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31AE5A27">
      <w:pPr>
        <w:spacing w:beforeLines="0" w:line="400" w:lineRule="exact"/>
        <w:rPr>
          <w:rFonts w:hint="default" w:eastAsia="宋体"/>
          <w:lang w:val="en-US" w:eastAsia="zh-CN"/>
        </w:rPr>
      </w:pPr>
    </w:p>
    <w:p w14:paraId="3E7273E5">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EA74669">
      <w:pPr>
        <w:numPr>
          <w:ilvl w:val="0"/>
          <w:numId w:val="11"/>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项目信息</w:t>
      </w:r>
    </w:p>
    <w:p w14:paraId="015367FA">
      <w:pPr>
        <w:pStyle w:val="10"/>
        <w:numPr>
          <w:ilvl w:val="0"/>
          <w:numId w:val="12"/>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3F37FED1">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421277B7">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3D3998D">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7899C49E">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1251490F">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3FC601F">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5FFDD708">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2678E2B9">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6709668">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580A3EAE">
      <w:pPr>
        <w:pStyle w:val="31"/>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7325B3F9">
      <w:pPr>
        <w:pStyle w:val="31"/>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5E5150BD">
      <w:pPr>
        <w:pStyle w:val="31"/>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C2C197">
      <w:pPr>
        <w:pStyle w:val="31"/>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7240A54F">
      <w:pPr>
        <w:pStyle w:val="31"/>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34D2C51D">
      <w:pPr>
        <w:pStyle w:val="31"/>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7D339B0B">
      <w:pPr>
        <w:pStyle w:val="31"/>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8FB1D4A">
      <w:pPr>
        <w:pStyle w:val="31"/>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33F0430E">
      <w:pPr>
        <w:pStyle w:val="31"/>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16DB21FE">
      <w:pPr>
        <w:pStyle w:val="31"/>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CC8783A">
      <w:pPr>
        <w:pStyle w:val="31"/>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中标（成交）采购标的提供商是否为中小企业：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48DC1B13">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7BD82404">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7AA24AC">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中标（成交）采购标的提供商是否为残疾人福利性单位：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AF924B4">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中标（成交）采购标的提供商是否为监狱企业：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C660EE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58F7248">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86542A5">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/提供商</w:t>
      </w:r>
      <w:r>
        <w:rPr>
          <w:rFonts w:hint="eastAsia" w:ascii="宋体" w:hAnsi="宋体"/>
          <w:szCs w:val="21"/>
          <w:highlight w:val="none"/>
        </w:rPr>
        <w:t>名称</w:t>
      </w:r>
      <w:r>
        <w:rPr>
          <w:rFonts w:hint="eastAsia" w:ascii="宋体" w:hAnsi="宋体"/>
          <w:szCs w:val="21"/>
          <w:highlight w:val="none"/>
          <w:lang w:eastAsia="zh-CN"/>
        </w:rPr>
        <w:t>（如供应商和提供商不同，请分别填写）</w:t>
      </w:r>
      <w:r>
        <w:rPr>
          <w:rFonts w:hint="eastAsia" w:ascii="宋体" w:hAnsi="宋体"/>
          <w:szCs w:val="21"/>
          <w:highlight w:val="none"/>
        </w:rPr>
        <w:t>：</w:t>
      </w:r>
    </w:p>
    <w:p w14:paraId="4783BC17">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6FC69D9C">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提供商</w:t>
      </w:r>
      <w:r>
        <w:rPr>
          <w:rFonts w:hint="eastAsia" w:ascii="宋体" w:hAnsi="宋体"/>
          <w:szCs w:val="21"/>
        </w:rPr>
        <w:t>类型</w:t>
      </w:r>
      <w:r>
        <w:rPr>
          <w:rFonts w:hint="eastAsia" w:ascii="宋体" w:hAnsi="宋体"/>
          <w:szCs w:val="21"/>
          <w:highlight w:val="none"/>
          <w:lang w:eastAsia="zh-CN"/>
        </w:rPr>
        <w:t>（如果供应商和提供商不同，只填写提供商类型）</w:t>
      </w:r>
      <w:r>
        <w:rPr>
          <w:rFonts w:hint="eastAsia" w:ascii="宋体" w:hAnsi="宋体"/>
          <w:szCs w:val="21"/>
        </w:rPr>
        <w:t>：</w:t>
      </w:r>
    </w:p>
    <w:p w14:paraId="244E2E23">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23BEB1C4">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0BFAA65">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65EAFFBB">
      <w:pPr>
        <w:pStyle w:val="31"/>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C9DA6D5">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1B634A8">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6D8F5674">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54EEF2F">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2E30E13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5DFC9F7F">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7B1BAA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B6D98A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4A71DC5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11642570">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13227C56">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6DD260B">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FCBAFBC">
      <w:pPr>
        <w:pStyle w:val="31"/>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4170CED9">
      <w:pPr>
        <w:pStyle w:val="31"/>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17130A07">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08B11CE">
      <w:pPr>
        <w:pStyle w:val="31"/>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76927D32">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0416C593">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024021E">
      <w:pPr>
        <w:numPr>
          <w:ilvl w:val="0"/>
          <w:numId w:val="11"/>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合同金额</w:t>
      </w:r>
    </w:p>
    <w:p w14:paraId="38F5FB19">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A8CCDCB">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686A5A7">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42AC9BB7">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6F67141">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5357A601">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2C4613E">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77AFE895">
      <w:pPr>
        <w:pStyle w:val="30"/>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7F485495">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3D59B76C">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5A4B15F8">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F61D0F1">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0311D3A1">
      <w:pPr>
        <w:numPr>
          <w:ilvl w:val="0"/>
          <w:numId w:val="11"/>
        </w:numPr>
        <w:adjustRightInd w:val="0"/>
        <w:snapToGrid w:val="0"/>
        <w:spacing w:before="0" w:beforeLines="0" w:line="400" w:lineRule="exact"/>
        <w:ind w:firstLine="420" w:firstLineChars="200"/>
        <w:rPr>
          <w:rFonts w:ascii="宋体" w:hAnsi="宋体"/>
          <w:b/>
          <w:bCs w:val="0"/>
          <w:szCs w:val="21"/>
          <w:u w:val="single"/>
        </w:rPr>
      </w:pPr>
      <w:r>
        <w:rPr>
          <w:rFonts w:hint="eastAsia" w:ascii="宋体" w:hAnsi="宋体"/>
          <w:b/>
          <w:bCs w:val="0"/>
          <w:szCs w:val="21"/>
        </w:rPr>
        <w:t>合同履行</w:t>
      </w:r>
    </w:p>
    <w:p w14:paraId="3F93BA7C">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5FF80F8">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1DFA004C">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985C9D0">
      <w:pPr>
        <w:pStyle w:val="31"/>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75781052">
      <w:pPr>
        <w:pStyle w:val="31"/>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7D6B093C">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4CC5C53">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26C09C3E">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56642FF2">
      <w:pPr>
        <w:numPr>
          <w:ilvl w:val="0"/>
          <w:numId w:val="11"/>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合同验收</w:t>
      </w:r>
    </w:p>
    <w:p w14:paraId="3144EFAB">
      <w:pPr>
        <w:numPr>
          <w:ilvl w:val="0"/>
          <w:numId w:val="1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3ABA60F">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390A824A">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DB9CB4F">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B861331">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7E42FAF">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489F970">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466644C4">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761EC1B5">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E4866C6">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32009D3">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71A7642F">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6E5E2DB8">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5E213DB6">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3403DD5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482CAD04">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A34A11A">
      <w:pPr>
        <w:pStyle w:val="31"/>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933FCB0">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1ABD6020">
      <w:pPr>
        <w:numPr>
          <w:ilvl w:val="0"/>
          <w:numId w:val="11"/>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组成合同的文件</w:t>
      </w:r>
    </w:p>
    <w:p w14:paraId="5C028A5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F575242">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1EDF25E5">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F07712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4151C1D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3A15BA97">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5ACEC504">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0A64D100">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5593D82A">
      <w:pPr>
        <w:pStyle w:val="31"/>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A0C05BA">
      <w:pPr>
        <w:numPr>
          <w:ilvl w:val="0"/>
          <w:numId w:val="11"/>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合同生效</w:t>
      </w:r>
    </w:p>
    <w:p w14:paraId="2C62897D">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232FC11E">
      <w:pPr>
        <w:numPr>
          <w:ilvl w:val="0"/>
          <w:numId w:val="11"/>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合同份数</w:t>
      </w:r>
    </w:p>
    <w:p w14:paraId="04F37C80">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73D6C0DF">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2B2703C">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7F4474B9">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259A9A06">
      <w:pPr>
        <w:pStyle w:val="30"/>
        <w:spacing w:beforeLines="0" w:line="400" w:lineRule="exact"/>
      </w:pPr>
    </w:p>
    <w:p w14:paraId="51CA4609">
      <w:pPr>
        <w:pStyle w:val="3"/>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6C5B4FC6">
      <w:pPr>
        <w:rPr>
          <w:rFonts w:hint="eastAsia"/>
        </w:rPr>
      </w:pPr>
      <w:r>
        <w:rPr>
          <w:rFonts w:hint="eastAsia"/>
        </w:rPr>
        <w:br w:type="page"/>
      </w:r>
    </w:p>
    <w:p w14:paraId="49D28466">
      <w:pPr>
        <w:pStyle w:val="30"/>
        <w:rPr>
          <w:rFonts w:hint="eastAsia"/>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23"/>
        <w:gridCol w:w="2452"/>
        <w:gridCol w:w="2011"/>
        <w:gridCol w:w="2151"/>
      </w:tblGrid>
      <w:tr w14:paraId="54B4EB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F783939">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0809A62D">
            <w:pPr>
              <w:adjustRightInd w:val="0"/>
              <w:snapToGrid w:val="0"/>
              <w:spacing w:line="300" w:lineRule="exact"/>
              <w:jc w:val="center"/>
            </w:pPr>
            <w:r>
              <w:rPr>
                <w:szCs w:val="21"/>
              </w:rPr>
              <w:t>乙方</w:t>
            </w:r>
            <w:r>
              <w:rPr>
                <w:rFonts w:hint="eastAsia"/>
                <w:szCs w:val="21"/>
              </w:rPr>
              <w:t>（供应商）</w:t>
            </w:r>
          </w:p>
        </w:tc>
      </w:tr>
      <w:tr w14:paraId="187AF0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D695664">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58A29FD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846613">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410302A2">
            <w:pPr>
              <w:adjustRightInd w:val="0"/>
              <w:snapToGrid w:val="0"/>
              <w:spacing w:line="300" w:lineRule="exact"/>
              <w:jc w:val="center"/>
              <w:rPr>
                <w:spacing w:val="20"/>
                <w:szCs w:val="21"/>
              </w:rPr>
            </w:pPr>
          </w:p>
        </w:tc>
      </w:tr>
      <w:tr w14:paraId="2743C6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884DDD3">
            <w:pPr>
              <w:adjustRightInd w:val="0"/>
              <w:snapToGrid w:val="0"/>
              <w:spacing w:line="300" w:lineRule="exact"/>
              <w:jc w:val="center"/>
              <w:rPr>
                <w:szCs w:val="21"/>
              </w:rPr>
            </w:pPr>
            <w:r>
              <w:rPr>
                <w:szCs w:val="21"/>
              </w:rPr>
              <w:t>法定代表人</w:t>
            </w:r>
          </w:p>
          <w:p w14:paraId="57E0920A">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09AE924F">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5E38712B">
            <w:pPr>
              <w:adjustRightInd w:val="0"/>
              <w:snapToGrid w:val="0"/>
              <w:spacing w:line="300" w:lineRule="exact"/>
              <w:jc w:val="center"/>
              <w:rPr>
                <w:szCs w:val="21"/>
              </w:rPr>
            </w:pPr>
            <w:r>
              <w:rPr>
                <w:szCs w:val="21"/>
              </w:rPr>
              <w:t>法定代表人</w:t>
            </w:r>
          </w:p>
          <w:p w14:paraId="1FB16A02">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4637A9D">
            <w:pPr>
              <w:adjustRightInd w:val="0"/>
              <w:snapToGrid w:val="0"/>
              <w:spacing w:line="300" w:lineRule="exact"/>
              <w:jc w:val="center"/>
              <w:rPr>
                <w:szCs w:val="21"/>
              </w:rPr>
            </w:pPr>
          </w:p>
        </w:tc>
      </w:tr>
      <w:tr w14:paraId="20ECE6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11F267A">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566626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67DE17">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25465D99">
            <w:pPr>
              <w:adjustRightInd w:val="0"/>
              <w:snapToGrid w:val="0"/>
              <w:spacing w:line="300" w:lineRule="exact"/>
              <w:jc w:val="center"/>
              <w:rPr>
                <w:spacing w:val="20"/>
                <w:szCs w:val="21"/>
              </w:rPr>
            </w:pPr>
          </w:p>
        </w:tc>
      </w:tr>
      <w:tr w14:paraId="6544D7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B34C5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E88B31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33E0A5">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6DB33D95">
            <w:pPr>
              <w:adjustRightInd w:val="0"/>
              <w:snapToGrid w:val="0"/>
              <w:spacing w:line="300" w:lineRule="exact"/>
              <w:jc w:val="center"/>
              <w:rPr>
                <w:spacing w:val="20"/>
                <w:szCs w:val="21"/>
              </w:rPr>
            </w:pPr>
          </w:p>
        </w:tc>
      </w:tr>
      <w:tr w14:paraId="6BA5E8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9A9822">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F39B82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BB26D64">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6533D38">
            <w:pPr>
              <w:adjustRightInd w:val="0"/>
              <w:snapToGrid w:val="0"/>
              <w:spacing w:line="300" w:lineRule="exact"/>
              <w:jc w:val="center"/>
              <w:rPr>
                <w:spacing w:val="20"/>
                <w:szCs w:val="21"/>
              </w:rPr>
            </w:pPr>
          </w:p>
        </w:tc>
      </w:tr>
      <w:tr w14:paraId="586093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F32A5A">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17DFB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9BEF8BE">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43254082">
            <w:pPr>
              <w:adjustRightInd w:val="0"/>
              <w:snapToGrid w:val="0"/>
              <w:spacing w:line="300" w:lineRule="exact"/>
              <w:jc w:val="center"/>
              <w:rPr>
                <w:spacing w:val="20"/>
                <w:szCs w:val="21"/>
              </w:rPr>
            </w:pPr>
          </w:p>
        </w:tc>
      </w:tr>
      <w:tr w14:paraId="6B63FE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5D8B81">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CF1684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028796D">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697EA1D">
            <w:pPr>
              <w:adjustRightInd w:val="0"/>
              <w:snapToGrid w:val="0"/>
              <w:spacing w:line="300" w:lineRule="exact"/>
              <w:jc w:val="center"/>
              <w:rPr>
                <w:spacing w:val="20"/>
                <w:szCs w:val="21"/>
              </w:rPr>
            </w:pPr>
          </w:p>
        </w:tc>
      </w:tr>
      <w:tr w14:paraId="6928F0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227D49">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E36009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9879D7">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19490D52">
            <w:pPr>
              <w:adjustRightInd w:val="0"/>
              <w:snapToGrid w:val="0"/>
              <w:spacing w:line="300" w:lineRule="exact"/>
              <w:jc w:val="center"/>
              <w:rPr>
                <w:spacing w:val="20"/>
                <w:szCs w:val="21"/>
              </w:rPr>
            </w:pPr>
          </w:p>
        </w:tc>
      </w:tr>
      <w:tr w14:paraId="40F3C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970B7F">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0904A1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5D5994">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53B3D3A5">
            <w:pPr>
              <w:adjustRightInd w:val="0"/>
              <w:snapToGrid w:val="0"/>
              <w:spacing w:line="300" w:lineRule="exact"/>
              <w:jc w:val="center"/>
              <w:rPr>
                <w:spacing w:val="20"/>
                <w:szCs w:val="21"/>
              </w:rPr>
            </w:pPr>
          </w:p>
        </w:tc>
      </w:tr>
      <w:tr w14:paraId="558D09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526E58">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F53549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DBD9BC4">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5096AB8D">
            <w:pPr>
              <w:adjustRightInd w:val="0"/>
              <w:snapToGrid w:val="0"/>
              <w:spacing w:line="300" w:lineRule="exact"/>
              <w:jc w:val="center"/>
              <w:rPr>
                <w:spacing w:val="20"/>
                <w:szCs w:val="21"/>
              </w:rPr>
            </w:pPr>
          </w:p>
        </w:tc>
      </w:tr>
      <w:tr w14:paraId="70D618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197CD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5E45A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7352D0">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3121BB20">
            <w:pPr>
              <w:adjustRightInd w:val="0"/>
              <w:snapToGrid w:val="0"/>
              <w:spacing w:line="300" w:lineRule="exact"/>
              <w:jc w:val="center"/>
              <w:rPr>
                <w:spacing w:val="20"/>
                <w:szCs w:val="21"/>
              </w:rPr>
            </w:pPr>
          </w:p>
        </w:tc>
      </w:tr>
      <w:tr w14:paraId="17CF0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42EB9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2FCC0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D68037">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1FEEE246">
            <w:pPr>
              <w:adjustRightInd w:val="0"/>
              <w:snapToGrid w:val="0"/>
              <w:spacing w:line="300" w:lineRule="exact"/>
              <w:jc w:val="center"/>
              <w:rPr>
                <w:spacing w:val="20"/>
                <w:szCs w:val="21"/>
              </w:rPr>
            </w:pPr>
          </w:p>
        </w:tc>
      </w:tr>
      <w:tr w14:paraId="69A99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6DB24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D0AE98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062576">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1F4B70BD">
            <w:pPr>
              <w:adjustRightInd w:val="0"/>
              <w:snapToGrid w:val="0"/>
              <w:spacing w:line="300" w:lineRule="exact"/>
              <w:jc w:val="center"/>
              <w:rPr>
                <w:spacing w:val="20"/>
                <w:szCs w:val="21"/>
              </w:rPr>
            </w:pPr>
          </w:p>
        </w:tc>
      </w:tr>
      <w:tr w14:paraId="49442E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10318C3">
            <w:pPr>
              <w:pStyle w:val="10"/>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6484E929">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47" w:name="_Toc4505"/>
      <w:bookmarkStart w:id="148" w:name="_Toc27624"/>
      <w:r>
        <w:rPr>
          <w:rFonts w:hint="eastAsia" w:ascii="黑体" w:hAnsi="黑体" w:eastAsia="黑体"/>
          <w:b w:val="0"/>
          <w:bCs w:val="0"/>
          <w:sz w:val="28"/>
          <w:szCs w:val="28"/>
        </w:rPr>
        <w:t>第二节 政府采购合同通用条款</w:t>
      </w:r>
      <w:bookmarkEnd w:id="147"/>
      <w:bookmarkEnd w:id="148"/>
    </w:p>
    <w:p w14:paraId="29FB80CE">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498EF45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44D4137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w:t>
      </w:r>
      <w:r>
        <w:rPr>
          <w:rFonts w:hint="eastAsia" w:ascii="宋体" w:hAnsi="宋体" w:eastAsia="宋体"/>
          <w:color w:val="auto"/>
          <w:szCs w:val="21"/>
          <w:highlight w:val="none"/>
          <w:lang w:eastAsia="zh-CN"/>
        </w:rPr>
        <w:t>服务</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6BC31D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合同约定的服务及其相关服务的法人、非法人组织或者自然人</w:t>
      </w:r>
      <w:r>
        <w:rPr>
          <w:rFonts w:hint="eastAsia" w:ascii="宋体" w:hAnsi="宋体"/>
          <w:color w:val="auto"/>
          <w:szCs w:val="21"/>
          <w:highlight w:val="none"/>
        </w:rPr>
        <w:t>。</w:t>
      </w:r>
    </w:p>
    <w:p w14:paraId="3C11B0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04F4789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F0D3D49">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7264DAB">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19BB21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eastAsia="宋体"/>
          <w:color w:val="auto"/>
          <w:szCs w:val="21"/>
          <w:highlight w:val="none"/>
          <w:lang w:eastAsia="zh-CN"/>
        </w:rPr>
        <w:t>服务</w:t>
      </w:r>
      <w:r>
        <w:rPr>
          <w:rFonts w:hint="eastAsia" w:ascii="宋体" w:hAnsi="宋体"/>
          <w:color w:val="auto"/>
          <w:szCs w:val="21"/>
          <w:highlight w:val="none"/>
        </w:rPr>
        <w:t>”系指乙方根据本合同规定须向甲方提供的各种形态和种类的物品，包括原材料、</w:t>
      </w:r>
      <w:r>
        <w:rPr>
          <w:rFonts w:hint="eastAsia" w:ascii="宋体" w:hAnsi="宋体" w:eastAsia="宋体"/>
          <w:color w:val="auto"/>
          <w:szCs w:val="21"/>
          <w:highlight w:val="none"/>
          <w:lang w:eastAsia="zh-CN"/>
        </w:rPr>
        <w:t>服务</w:t>
      </w:r>
      <w:r>
        <w:rPr>
          <w:rFonts w:hint="eastAsia" w:ascii="宋体" w:hAnsi="宋体"/>
          <w:color w:val="auto"/>
          <w:szCs w:val="21"/>
          <w:highlight w:val="none"/>
        </w:rPr>
        <w:t>、产品（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DBB6442">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与服务有关的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2D79CD9">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2B6B9001">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7C8F35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3B0FB39">
      <w:pPr>
        <w:numPr>
          <w:ilvl w:val="0"/>
          <w:numId w:val="1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0EDBC9A4">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15DDD912">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661F1A3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7164F12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4DB5779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46224F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eastAsia="宋体"/>
          <w:color w:val="000000" w:themeColor="text1"/>
          <w:szCs w:val="21"/>
          <w:highlight w:val="none"/>
          <w:lang w:eastAsia="zh-CN"/>
          <w14:textFill>
            <w14:solidFill>
              <w14:schemeClr w14:val="tx1"/>
            </w14:solidFill>
          </w14:textFill>
        </w:rPr>
        <w:t>服务</w:t>
      </w:r>
      <w:r>
        <w:rPr>
          <w:rFonts w:ascii="宋体" w:hAnsi="宋体"/>
          <w:color w:val="000000" w:themeColor="text1"/>
          <w:szCs w:val="21"/>
          <w:highlight w:val="none"/>
          <w14:textFill>
            <w14:solidFill>
              <w14:schemeClr w14:val="tx1"/>
            </w14:solidFill>
          </w14:textFill>
        </w:rPr>
        <w:t>。</w:t>
      </w:r>
    </w:p>
    <w:p w14:paraId="13DAC495">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保修及其他合同约定的权利。</w:t>
      </w:r>
    </w:p>
    <w:p w14:paraId="66FE543C">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w:t>
      </w:r>
      <w:r>
        <w:rPr>
          <w:rFonts w:hint="eastAsia" w:ascii="宋体" w:hAnsi="宋体"/>
          <w:color w:val="000000" w:themeColor="text1"/>
          <w:szCs w:val="21"/>
          <w:highlight w:val="none"/>
          <w:lang w:val="en-US" w:eastAsia="zh-CN"/>
          <w14:textFill>
            <w14:solidFill>
              <w14:schemeClr w14:val="tx1"/>
            </w14:solidFill>
          </w14:textFill>
        </w:rPr>
        <w:t>服务</w:t>
      </w:r>
      <w:r>
        <w:rPr>
          <w:rFonts w:hint="default" w:ascii="宋体" w:hAnsi="宋体"/>
          <w:color w:val="000000" w:themeColor="text1"/>
          <w:szCs w:val="21"/>
          <w:highlight w:val="none"/>
          <w:lang w:val="en-US" w:eastAsia="zh-CN"/>
          <w14:textFill>
            <w14:solidFill>
              <w14:schemeClr w14:val="tx1"/>
            </w14:solidFill>
          </w14:textFill>
        </w:rPr>
        <w:t>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33CB2843">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91010C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3C0F44C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7640229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5F31E06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39E46E7">
      <w:pPr>
        <w:pStyle w:val="9"/>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70235CE4">
      <w:pPr>
        <w:pStyle w:val="9"/>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47ACF898">
      <w:pPr>
        <w:numPr>
          <w:ilvl w:val="0"/>
          <w:numId w:val="1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6F52476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5AF5BDDD">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7699FC1E">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b/>
          <w:bCs/>
          <w:color w:val="000000" w:themeColor="text1"/>
          <w:sz w:val="24"/>
          <w:highlight w:val="none"/>
          <w:lang w:eastAsia="zh-CN"/>
          <w14:textFill>
            <w14:solidFill>
              <w14:schemeClr w14:val="tx1"/>
            </w14:solidFill>
          </w14:textFill>
        </w:rPr>
        <w:t>服务</w:t>
      </w:r>
      <w:r>
        <w:rPr>
          <w:rFonts w:hint="eastAsia" w:ascii="宋体" w:hAnsi="宋体"/>
          <w:b/>
          <w:bCs/>
          <w:color w:val="000000" w:themeColor="text1"/>
          <w:sz w:val="24"/>
          <w:highlight w:val="none"/>
          <w14:textFill>
            <w14:solidFill>
              <w14:schemeClr w14:val="tx1"/>
            </w14:solidFill>
          </w14:textFill>
        </w:rPr>
        <w:t>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3CFD813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3E1C3EC8">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560B896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.3 </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7D8D31E5">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1EAF14D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w:t>
      </w:r>
      <w:r>
        <w:rPr>
          <w:rFonts w:hint="eastAsia" w:ascii="宋体" w:hAnsi="宋体" w:eastAsia="宋体" w:cs="宋体"/>
          <w:color w:val="000000"/>
          <w:szCs w:val="21"/>
          <w:lang w:eastAsia="zh-CN"/>
        </w:rPr>
        <w:t>服务</w:t>
      </w:r>
      <w:r>
        <w:rPr>
          <w:rFonts w:hint="eastAsia" w:ascii="宋体" w:hAnsi="宋体" w:eastAsia="宋体" w:cs="宋体"/>
          <w:color w:val="000000"/>
          <w:szCs w:val="21"/>
        </w:rPr>
        <w:t>运输装卸的注意事项</w:t>
      </w:r>
      <w:r>
        <w:rPr>
          <w:rFonts w:hint="eastAsia" w:ascii="宋体" w:hAnsi="宋体" w:cs="宋体"/>
          <w:color w:val="000000"/>
          <w:szCs w:val="21"/>
          <w:lang w:eastAsia="zh-CN"/>
        </w:rPr>
        <w:t>，甲方配合乙方做好服务的接收工作。</w:t>
      </w:r>
    </w:p>
    <w:p w14:paraId="7E60B8DB">
      <w:pPr>
        <w:pStyle w:val="31"/>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w:t>
      </w:r>
      <w:r>
        <w:rPr>
          <w:rFonts w:hint="eastAsia" w:ascii="宋体" w:hAnsi="宋体" w:eastAsia="宋体" w:cs="Times New Roman"/>
          <w:color w:val="000000"/>
          <w:kern w:val="2"/>
          <w:sz w:val="21"/>
          <w:szCs w:val="21"/>
          <w:highlight w:val="none"/>
          <w:lang w:eastAsia="zh-CN"/>
        </w:rPr>
        <w:t>服务</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w:t>
      </w:r>
      <w:r>
        <w:rPr>
          <w:rFonts w:hint="eastAsia" w:ascii="宋体" w:hAnsi="宋体" w:eastAsia="宋体" w:cs="Times New Roman"/>
          <w:color w:val="000000"/>
          <w:kern w:val="2"/>
          <w:sz w:val="21"/>
          <w:szCs w:val="21"/>
          <w:highlight w:val="none"/>
          <w:lang w:eastAsia="zh-CN"/>
        </w:rPr>
        <w:t>服务</w:t>
      </w:r>
      <w:r>
        <w:rPr>
          <w:rFonts w:hint="eastAsia" w:ascii="宋体" w:hAnsi="宋体" w:eastAsia="宋体" w:cs="Times New Roman"/>
          <w:color w:val="000000"/>
          <w:kern w:val="2"/>
          <w:sz w:val="21"/>
          <w:szCs w:val="21"/>
          <w:highlight w:val="none"/>
        </w:rPr>
        <w:t>，由此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2F4A495">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1CF40E51">
      <w:pPr>
        <w:pStyle w:val="11"/>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57F72E6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w:t>
      </w:r>
      <w:r>
        <w:rPr>
          <w:rFonts w:hint="eastAsia" w:ascii="宋体" w:hAnsi="宋体" w:eastAsia="宋体"/>
          <w:color w:val="auto"/>
          <w:szCs w:val="21"/>
          <w:highlight w:val="none"/>
          <w:lang w:eastAsia="zh-CN"/>
        </w:rPr>
        <w:t>服务</w:t>
      </w:r>
      <w:r>
        <w:rPr>
          <w:rFonts w:hint="eastAsia" w:ascii="宋体" w:hAnsi="宋体"/>
          <w:color w:val="auto"/>
          <w:szCs w:val="21"/>
          <w:highlight w:val="none"/>
        </w:rPr>
        <w:t>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0D10784">
      <w:pPr>
        <w:pStyle w:val="11"/>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5191A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w:t>
      </w:r>
      <w:r>
        <w:rPr>
          <w:rFonts w:hint="eastAsia" w:ascii="宋体" w:hAnsi="宋体" w:eastAsia="宋体"/>
          <w:color w:val="auto"/>
          <w:szCs w:val="21"/>
          <w:highlight w:val="none"/>
          <w:lang w:eastAsia="zh-CN"/>
        </w:rPr>
        <w:t>服务</w:t>
      </w:r>
      <w:r>
        <w:rPr>
          <w:rFonts w:hint="eastAsia" w:ascii="宋体" w:hAnsi="宋体"/>
          <w:color w:val="auto"/>
          <w:szCs w:val="21"/>
          <w:highlight w:val="none"/>
        </w:rPr>
        <w:t>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23764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提服务</w:t>
      </w:r>
      <w:r>
        <w:rPr>
          <w:rFonts w:hint="eastAsia" w:ascii="宋体" w:hAnsi="宋体"/>
          <w:color w:val="auto"/>
          <w:szCs w:val="21"/>
          <w:highlight w:val="none"/>
        </w:rPr>
        <w:t>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w:t>
      </w:r>
      <w:r>
        <w:rPr>
          <w:rFonts w:hint="eastAsia" w:ascii="宋体" w:hAnsi="宋体" w:eastAsia="宋体"/>
          <w:color w:val="auto"/>
          <w:szCs w:val="21"/>
          <w:highlight w:val="none"/>
          <w:lang w:eastAsia="zh-CN"/>
        </w:rPr>
        <w:t>服务</w:t>
      </w:r>
      <w:r>
        <w:rPr>
          <w:rFonts w:hint="eastAsia" w:ascii="宋体" w:hAnsi="宋体"/>
          <w:color w:val="auto"/>
          <w:szCs w:val="21"/>
          <w:highlight w:val="none"/>
        </w:rPr>
        <w:t>一同发运。</w:t>
      </w:r>
    </w:p>
    <w:p w14:paraId="6BBCE12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5AF5DF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提供的服务</w:t>
      </w:r>
      <w:r>
        <w:rPr>
          <w:rFonts w:hint="eastAsia" w:ascii="宋体" w:hAnsi="宋体"/>
          <w:color w:val="auto"/>
          <w:szCs w:val="21"/>
          <w:highlight w:val="none"/>
        </w:rPr>
        <w:t>完全符合合同规定的质量、规格和性能要求。乙方应保证</w:t>
      </w:r>
      <w:r>
        <w:rPr>
          <w:rFonts w:hint="eastAsia" w:ascii="宋体" w:hAnsi="宋体" w:eastAsia="宋体"/>
          <w:color w:val="auto"/>
          <w:szCs w:val="21"/>
          <w:highlight w:val="none"/>
          <w:lang w:eastAsia="zh-CN"/>
        </w:rPr>
        <w:t>服务</w:t>
      </w:r>
      <w:r>
        <w:rPr>
          <w:rFonts w:hint="eastAsia" w:ascii="宋体" w:hAnsi="宋体"/>
          <w:color w:val="auto"/>
          <w:szCs w:val="21"/>
          <w:highlight w:val="none"/>
        </w:rPr>
        <w:t>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w:t>
      </w:r>
      <w:r>
        <w:rPr>
          <w:rFonts w:hint="eastAsia" w:ascii="宋体" w:hAnsi="宋体" w:eastAsia="宋体"/>
          <w:color w:val="auto"/>
          <w:szCs w:val="21"/>
          <w:highlight w:val="none"/>
          <w:lang w:eastAsia="zh-CN"/>
        </w:rPr>
        <w:t>服务</w:t>
      </w:r>
      <w:r>
        <w:rPr>
          <w:rFonts w:hint="eastAsia" w:ascii="宋体" w:hAnsi="宋体"/>
          <w:color w:val="auto"/>
          <w:szCs w:val="21"/>
          <w:highlight w:val="none"/>
        </w:rPr>
        <w:t>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22B47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63F2FD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w:t>
      </w:r>
      <w:r>
        <w:rPr>
          <w:rFonts w:hint="eastAsia" w:ascii="宋体" w:hAnsi="宋体" w:eastAsia="宋体"/>
          <w:color w:val="auto"/>
          <w:szCs w:val="21"/>
          <w:highlight w:val="none"/>
          <w:lang w:eastAsia="zh-CN"/>
        </w:rPr>
        <w:t>服务</w:t>
      </w:r>
      <w:r>
        <w:rPr>
          <w:rFonts w:hint="eastAsia" w:ascii="宋体" w:hAnsi="宋体"/>
          <w:color w:val="auto"/>
          <w:szCs w:val="21"/>
          <w:highlight w:val="none"/>
        </w:rPr>
        <w:t>或部件。</w:t>
      </w:r>
    </w:p>
    <w:p w14:paraId="4DD080E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w:t>
      </w:r>
      <w:r>
        <w:rPr>
          <w:rFonts w:hint="eastAsia" w:ascii="宋体" w:hAnsi="宋体" w:eastAsia="宋体"/>
          <w:color w:val="auto"/>
          <w:szCs w:val="21"/>
          <w:highlight w:val="none"/>
          <w:lang w:eastAsia="zh-CN"/>
        </w:rPr>
        <w:t>服务</w:t>
      </w:r>
      <w:r>
        <w:rPr>
          <w:rFonts w:hint="eastAsia" w:ascii="宋体" w:hAnsi="宋体"/>
          <w:color w:val="auto"/>
          <w:szCs w:val="21"/>
          <w:highlight w:val="none"/>
        </w:rPr>
        <w:t>的质量或规格与合同不符，或证实</w:t>
      </w:r>
      <w:r>
        <w:rPr>
          <w:rFonts w:hint="eastAsia" w:ascii="宋体" w:hAnsi="宋体" w:eastAsia="宋体"/>
          <w:color w:val="auto"/>
          <w:szCs w:val="21"/>
          <w:highlight w:val="none"/>
          <w:lang w:eastAsia="zh-CN"/>
        </w:rPr>
        <w:t>服务</w:t>
      </w:r>
      <w:r>
        <w:rPr>
          <w:rFonts w:hint="eastAsia" w:ascii="宋体" w:hAnsi="宋体"/>
          <w:color w:val="auto"/>
          <w:szCs w:val="21"/>
          <w:highlight w:val="none"/>
        </w:rPr>
        <w:t>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96863F4">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F54770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2B3B5A9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享有合法的权利。</w:t>
      </w:r>
    </w:p>
    <w:p w14:paraId="5F4E625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w:t>
      </w:r>
      <w:r>
        <w:rPr>
          <w:rFonts w:hint="eastAsia" w:ascii="宋体" w:hAnsi="宋体" w:eastAsia="宋体" w:cs="宋体"/>
          <w:szCs w:val="15"/>
          <w:lang w:eastAsia="zh-CN"/>
        </w:rPr>
        <w:t>服务</w:t>
      </w:r>
      <w:r>
        <w:rPr>
          <w:rFonts w:hint="eastAsia" w:ascii="宋体" w:hAnsi="宋体" w:eastAsia="宋体" w:cs="宋体"/>
          <w:szCs w:val="15"/>
        </w:rPr>
        <w:t>上不存在抵押权等担保物权。</w:t>
      </w:r>
    </w:p>
    <w:p w14:paraId="3350A29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1CAE745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24A372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w:t>
      </w:r>
      <w:r>
        <w:rPr>
          <w:rFonts w:hint="eastAsia" w:ascii="宋体" w:hAnsi="宋体" w:eastAsia="宋体"/>
          <w:color w:val="000000" w:themeColor="text1"/>
          <w:szCs w:val="21"/>
          <w:highlight w:val="none"/>
          <w:lang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应当享有知识产权或经权利人合法授权，保证没有侵犯任</w:t>
      </w:r>
      <w:r>
        <w:rPr>
          <w:rFonts w:hint="eastAsia" w:ascii="宋体" w:hAnsi="宋体"/>
          <w:color w:val="auto"/>
          <w:szCs w:val="21"/>
          <w:highlight w:val="none"/>
        </w:rPr>
        <w:t>何第三人的知识产权等权利。</w:t>
      </w:r>
      <w:bookmarkStart w:id="149"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49"/>
      <w:r>
        <w:rPr>
          <w:rFonts w:hint="eastAsia" w:ascii="宋体" w:hAnsi="宋体"/>
          <w:color w:val="auto"/>
          <w:szCs w:val="21"/>
          <w:highlight w:val="none"/>
        </w:rPr>
        <w:t>。</w:t>
      </w:r>
    </w:p>
    <w:p w14:paraId="45624C1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83E100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1C6CCF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70BA330">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34D9964">
      <w:pPr>
        <w:pStyle w:val="3"/>
        <w:spacing w:line="400" w:lineRule="exact"/>
        <w:ind w:firstLine="420" w:firstLineChars="200"/>
        <w:rPr>
          <w:rFonts w:hint="eastAsia" w:eastAsia="宋体"/>
          <w:color w:val="auto"/>
          <w:highlight w:val="none"/>
          <w:lang w:eastAsia="zh-CN"/>
        </w:rPr>
      </w:pPr>
      <w:bookmarkStart w:id="150" w:name="_Toc31162"/>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150"/>
    </w:p>
    <w:p w14:paraId="0EE8F2C2">
      <w:pPr>
        <w:pStyle w:val="9"/>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5737BA9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5C15F67B">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77F08B4">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20E1CC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9A4786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1B0539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eastAsia="宋体"/>
          <w:color w:val="auto"/>
          <w:szCs w:val="21"/>
          <w:highlight w:val="none"/>
          <w:lang w:eastAsia="zh-CN"/>
        </w:rPr>
        <w:t>服务</w:t>
      </w:r>
      <w:r>
        <w:rPr>
          <w:rFonts w:hint="eastAsia" w:ascii="宋体" w:hAnsi="宋体"/>
          <w:color w:val="auto"/>
          <w:szCs w:val="21"/>
          <w:highlight w:val="none"/>
        </w:rPr>
        <w:t>的现场移动、安装、调试、启动监督及技术支持；</w:t>
      </w:r>
    </w:p>
    <w:p w14:paraId="4FAC501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w:t>
      </w:r>
      <w:r>
        <w:rPr>
          <w:rFonts w:hint="eastAsia" w:ascii="宋体" w:hAnsi="宋体" w:eastAsia="宋体"/>
          <w:color w:val="auto"/>
          <w:szCs w:val="21"/>
          <w:highlight w:val="none"/>
          <w:lang w:eastAsia="zh-CN"/>
        </w:rPr>
        <w:t>服务</w:t>
      </w:r>
      <w:r>
        <w:rPr>
          <w:rFonts w:hint="eastAsia" w:ascii="宋体" w:hAnsi="宋体"/>
          <w:color w:val="auto"/>
          <w:szCs w:val="21"/>
          <w:highlight w:val="none"/>
        </w:rPr>
        <w:t>物组装和维修所需的专用工具和辅助材料；</w:t>
      </w:r>
    </w:p>
    <w:p w14:paraId="2184C9C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w:t>
      </w:r>
      <w:r>
        <w:rPr>
          <w:rFonts w:hint="eastAsia" w:ascii="宋体" w:hAnsi="宋体" w:eastAsia="宋体"/>
          <w:color w:val="auto"/>
          <w:szCs w:val="21"/>
          <w:highlight w:val="none"/>
          <w:lang w:eastAsia="zh-CN"/>
        </w:rPr>
        <w:t>服务</w:t>
      </w:r>
      <w:r>
        <w:rPr>
          <w:rFonts w:hint="eastAsia" w:ascii="宋体" w:hAnsi="宋体"/>
          <w:color w:val="auto"/>
          <w:szCs w:val="21"/>
          <w:highlight w:val="none"/>
        </w:rPr>
        <w:t>实施运行监督、维修，但前提条件是该服务并不能免除乙方在质量保证期内所承担的义务；</w:t>
      </w:r>
    </w:p>
    <w:p w14:paraId="6543CB0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w:t>
      </w:r>
      <w:r>
        <w:rPr>
          <w:rFonts w:hint="eastAsia" w:ascii="宋体" w:hAnsi="宋体" w:eastAsia="宋体"/>
          <w:color w:val="auto"/>
          <w:szCs w:val="21"/>
          <w:highlight w:val="none"/>
          <w:lang w:eastAsia="zh-CN"/>
        </w:rPr>
        <w:t>提供</w:t>
      </w:r>
      <w:r>
        <w:rPr>
          <w:rFonts w:hint="eastAsia" w:ascii="宋体" w:hAnsi="宋体"/>
          <w:color w:val="auto"/>
          <w:szCs w:val="21"/>
          <w:highlight w:val="none"/>
        </w:rPr>
        <w:t>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w:t>
      </w:r>
      <w:r>
        <w:rPr>
          <w:rFonts w:hint="eastAsia" w:ascii="宋体" w:hAnsi="宋体" w:eastAsia="宋体"/>
          <w:color w:val="auto"/>
          <w:szCs w:val="21"/>
          <w:highlight w:val="none"/>
          <w:lang w:eastAsia="zh-CN"/>
        </w:rPr>
        <w:t>服务</w:t>
      </w:r>
      <w:r>
        <w:rPr>
          <w:rFonts w:hint="eastAsia" w:ascii="宋体" w:hAnsi="宋体"/>
          <w:color w:val="auto"/>
          <w:szCs w:val="21"/>
          <w:highlight w:val="none"/>
        </w:rPr>
        <w:t>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346E96FA">
      <w:pPr>
        <w:pStyle w:val="31"/>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w:t>
      </w:r>
      <w:r>
        <w:rPr>
          <w:rFonts w:hint="eastAsia" w:ascii="宋体" w:hAnsi="宋体" w:eastAsia="宋体" w:cs="宋体"/>
          <w:sz w:val="21"/>
          <w:szCs w:val="21"/>
          <w:lang w:eastAsia="zh-CN"/>
        </w:rPr>
        <w:t>服务</w:t>
      </w:r>
      <w:r>
        <w:rPr>
          <w:rFonts w:hint="eastAsia" w:ascii="宋体" w:hAnsi="宋体" w:eastAsia="宋体" w:cs="宋体"/>
          <w:sz w:val="21"/>
          <w:szCs w:val="21"/>
        </w:rPr>
        <w:t>在有效使用年限届满后应予回收的，乙方负有自行或者委托第三人对</w:t>
      </w:r>
      <w:r>
        <w:rPr>
          <w:rFonts w:hint="eastAsia" w:ascii="宋体" w:hAnsi="宋体" w:eastAsia="宋体" w:cs="宋体"/>
          <w:sz w:val="21"/>
          <w:szCs w:val="21"/>
          <w:lang w:eastAsia="zh-CN"/>
        </w:rPr>
        <w:t>服务</w:t>
      </w:r>
      <w:r>
        <w:rPr>
          <w:rFonts w:hint="eastAsia" w:ascii="宋体" w:hAnsi="宋体" w:eastAsia="宋体" w:cs="宋体"/>
          <w:sz w:val="21"/>
          <w:szCs w:val="21"/>
        </w:rPr>
        <w:t>予以回收的义务；</w:t>
      </w:r>
    </w:p>
    <w:p w14:paraId="7ABEE0C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E23AC9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BCAA8C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4BCC92D">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6DDBD7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38C54F3">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F0716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646789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27E76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2E028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BB7AD2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5A34134">
      <w:pPr>
        <w:numPr>
          <w:ilvl w:val="0"/>
          <w:numId w:val="1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DC2128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1CF11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w:t>
      </w:r>
      <w:r>
        <w:rPr>
          <w:rFonts w:hint="eastAsia" w:ascii="宋体" w:hAnsi="宋体" w:eastAsia="宋体"/>
          <w:color w:val="auto"/>
          <w:szCs w:val="21"/>
          <w:highlight w:val="none"/>
          <w:lang w:eastAsia="zh-CN"/>
        </w:rPr>
        <w:t>服务</w:t>
      </w:r>
      <w:r>
        <w:rPr>
          <w:rFonts w:hint="eastAsia" w:ascii="宋体" w:hAnsi="宋体"/>
          <w:color w:val="auto"/>
          <w:szCs w:val="21"/>
          <w:highlight w:val="none"/>
        </w:rPr>
        <w:t>，并就此与乙方协商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3AE0A9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2F128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9BEC2A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B2BC901">
      <w:pPr>
        <w:pStyle w:val="31"/>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4D3A0F6">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993987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03222B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50B7E4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2AC637B0">
      <w:pPr>
        <w:pStyle w:val="3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7A149798">
      <w:pPr>
        <w:pStyle w:val="31"/>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76CE1E5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2EE321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6ACB42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39C94C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42E73FB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B8178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C3097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740DC9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EE05BE6">
      <w:pPr>
        <w:pStyle w:val="3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0FBCAAFE">
      <w:pPr>
        <w:pStyle w:val="3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2B688D6">
      <w:pPr>
        <w:pStyle w:val="3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A0BE75F">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469D9A04">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8BE93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A60DC3E">
      <w:pPr>
        <w:pStyle w:val="9"/>
        <w:spacing w:after="0" w:line="400" w:lineRule="exact"/>
        <w:ind w:firstLine="420" w:firstLineChars="200"/>
        <w:rPr>
          <w:rFonts w:hint="eastAsia" w:ascii="宋体" w:hAnsi="宋体" w:eastAsia="宋体" w:cs="宋体"/>
          <w:snapToGrid w:val="0"/>
          <w:color w:val="000000"/>
          <w:kern w:val="0"/>
          <w:sz w:val="21"/>
          <w:szCs w:val="21"/>
          <w:lang w:val="en-GB" w:eastAsia="en-US" w:bidi="ar-SA"/>
        </w:rPr>
      </w:pPr>
      <w:r>
        <w:rPr>
          <w:rFonts w:hint="eastAsia" w:ascii="宋体" w:hAnsi="宋体" w:eastAsia="宋体" w:cs="宋体"/>
          <w:snapToGrid w:val="0"/>
          <w:color w:val="000000"/>
          <w:kern w:val="0"/>
          <w:sz w:val="21"/>
          <w:szCs w:val="21"/>
          <w:lang w:val="en-GB" w:eastAsia="en-US" w:bidi="ar-SA"/>
        </w:rPr>
        <w:t>2</w:t>
      </w:r>
      <w:r>
        <w:rPr>
          <w:rFonts w:hint="eastAsia" w:ascii="宋体" w:hAnsi="宋体" w:eastAsia="宋体" w:cs="宋体"/>
          <w:snapToGrid w:val="0"/>
          <w:color w:val="000000"/>
          <w:kern w:val="0"/>
          <w:sz w:val="21"/>
          <w:szCs w:val="21"/>
          <w:lang w:val="en-US" w:eastAsia="zh-CN" w:bidi="ar-SA"/>
        </w:rPr>
        <w:t>0</w:t>
      </w:r>
      <w:r>
        <w:rPr>
          <w:rFonts w:hint="eastAsia" w:ascii="宋体" w:hAnsi="宋体" w:eastAsia="宋体" w:cs="宋体"/>
          <w:snapToGrid w:val="0"/>
          <w:color w:val="000000"/>
          <w:kern w:val="0"/>
          <w:sz w:val="21"/>
          <w:szCs w:val="21"/>
          <w:lang w:val="en-GB" w:eastAsia="en-US" w:bidi="ar-SA"/>
        </w:rPr>
        <w:t>.</w:t>
      </w:r>
      <w:r>
        <w:rPr>
          <w:rFonts w:hint="eastAsia" w:ascii="宋体" w:hAnsi="宋体" w:eastAsia="宋体" w:cs="宋体"/>
          <w:snapToGrid w:val="0"/>
          <w:color w:val="000000"/>
          <w:kern w:val="0"/>
          <w:sz w:val="21"/>
          <w:szCs w:val="21"/>
          <w:lang w:val="en-US" w:eastAsia="zh-CN" w:bidi="ar-SA"/>
        </w:rPr>
        <w:t>3</w:t>
      </w:r>
      <w:r>
        <w:rPr>
          <w:rFonts w:hint="eastAsia" w:ascii="宋体" w:hAnsi="宋体" w:eastAsia="宋体" w:cs="宋体"/>
          <w:snapToGrid w:val="0"/>
          <w:color w:val="000000"/>
          <w:kern w:val="0"/>
          <w:sz w:val="21"/>
          <w:szCs w:val="21"/>
          <w:lang w:val="en-GB" w:eastAsia="en-US" w:bidi="ar-SA"/>
        </w:rPr>
        <w:t xml:space="preserve"> 对于</w:t>
      </w:r>
      <w:r>
        <w:rPr>
          <w:rFonts w:hint="eastAsia" w:ascii="宋体" w:hAnsi="宋体" w:eastAsia="宋体" w:cs="宋体"/>
          <w:snapToGrid w:val="0"/>
          <w:color w:val="000000"/>
          <w:kern w:val="0"/>
          <w:sz w:val="21"/>
          <w:szCs w:val="21"/>
          <w:lang w:val="en-GB" w:eastAsia="zh-CN" w:bidi="ar-SA"/>
        </w:rPr>
        <w:t>为落实中小企业支持政策，</w:t>
      </w:r>
      <w:r>
        <w:rPr>
          <w:rFonts w:hint="eastAsia" w:ascii="宋体" w:hAnsi="宋体" w:eastAsia="宋体" w:cs="宋体"/>
          <w:snapToGrid w:val="0"/>
          <w:color w:val="000000"/>
          <w:kern w:val="0"/>
          <w:sz w:val="21"/>
          <w:szCs w:val="21"/>
          <w:lang w:val="en-GB" w:eastAsia="en-US" w:bidi="ar-SA"/>
        </w:rPr>
        <w:t>通过采购项目</w:t>
      </w:r>
      <w:r>
        <w:rPr>
          <w:rFonts w:hint="eastAsia" w:ascii="宋体" w:hAnsi="宋体" w:eastAsia="宋体" w:cs="宋体"/>
          <w:snapToGrid w:val="0"/>
          <w:color w:val="000000"/>
          <w:kern w:val="0"/>
          <w:sz w:val="21"/>
          <w:szCs w:val="21"/>
          <w:lang w:val="en-GB" w:eastAsia="zh-CN" w:bidi="ar-SA"/>
        </w:rPr>
        <w:t>整体</w:t>
      </w:r>
      <w:r>
        <w:rPr>
          <w:rFonts w:hint="eastAsia" w:ascii="宋体" w:hAnsi="宋体" w:eastAsia="宋体" w:cs="宋体"/>
          <w:snapToGrid w:val="0"/>
          <w:color w:val="000000"/>
          <w:kern w:val="0"/>
          <w:sz w:val="21"/>
          <w:szCs w:val="21"/>
          <w:lang w:val="en-GB" w:eastAsia="en-US" w:bidi="ar-SA"/>
        </w:rPr>
        <w:t>预留、</w:t>
      </w:r>
      <w:r>
        <w:rPr>
          <w:rFonts w:hint="eastAsia" w:ascii="宋体" w:hAnsi="宋体" w:eastAsia="宋体" w:cs="宋体"/>
          <w:snapToGrid w:val="0"/>
          <w:color w:val="000000"/>
          <w:kern w:val="0"/>
          <w:sz w:val="21"/>
          <w:szCs w:val="21"/>
          <w:lang w:val="en-GB" w:eastAsia="zh-CN" w:bidi="ar-SA"/>
        </w:rPr>
        <w:t>设置</w:t>
      </w:r>
      <w:r>
        <w:rPr>
          <w:rFonts w:hint="eastAsia" w:ascii="宋体" w:hAnsi="宋体" w:eastAsia="宋体" w:cs="宋体"/>
          <w:snapToGrid w:val="0"/>
          <w:color w:val="000000"/>
          <w:kern w:val="0"/>
          <w:sz w:val="21"/>
          <w:szCs w:val="21"/>
          <w:lang w:val="en-GB" w:eastAsia="en-US" w:bidi="ar-SA"/>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CFEACF4">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22BC9F3">
      <w:pPr>
        <w:pStyle w:val="3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001D2CF1">
      <w:pPr>
        <w:pStyle w:val="3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2413C23">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FA600F4">
      <w:pPr>
        <w:pStyle w:val="3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5B6EF19">
      <w:pPr>
        <w:pStyle w:val="31"/>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B4292F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6813EE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07D440D">
      <w:pPr>
        <w:numPr>
          <w:ilvl w:val="0"/>
          <w:numId w:val="1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C367C6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DF54E22">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51" w:name="_Toc20313"/>
    </w:p>
    <w:p w14:paraId="4CA07AC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6C9B2881">
      <w:pPr>
        <w:pStyle w:val="3"/>
        <w:adjustRightInd w:val="0"/>
        <w:snapToGrid w:val="0"/>
        <w:jc w:val="center"/>
        <w:rPr>
          <w:rFonts w:ascii="黑体" w:hAnsi="华文中宋" w:eastAsia="黑体"/>
          <w:b w:val="0"/>
          <w:bCs w:val="0"/>
          <w:sz w:val="28"/>
          <w:szCs w:val="28"/>
        </w:rPr>
      </w:pPr>
      <w:bookmarkStart w:id="152" w:name="_Toc23180"/>
      <w:r>
        <w:rPr>
          <w:rFonts w:hint="eastAsia" w:ascii="黑体" w:hAnsi="华文中宋" w:eastAsia="黑体"/>
          <w:b w:val="0"/>
          <w:bCs w:val="0"/>
          <w:sz w:val="28"/>
          <w:szCs w:val="28"/>
        </w:rPr>
        <w:t>第三节 政府采购合同专用条款</w:t>
      </w:r>
      <w:bookmarkEnd w:id="151"/>
      <w:bookmarkEnd w:id="152"/>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A155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44ED0A">
            <w:pPr>
              <w:adjustRightInd w:val="0"/>
              <w:snapToGrid w:val="0"/>
              <w:jc w:val="center"/>
              <w:rPr>
                <w:rFonts w:ascii="宋体" w:hAnsi="宋体"/>
                <w:szCs w:val="21"/>
              </w:rPr>
            </w:pPr>
            <w:r>
              <w:rPr>
                <w:rFonts w:hint="eastAsia" w:ascii="宋体" w:hAnsi="宋体"/>
                <w:szCs w:val="21"/>
              </w:rPr>
              <w:t>第二节</w:t>
            </w:r>
          </w:p>
          <w:p w14:paraId="00B6DE57">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709BEBF5">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66BFFC24">
            <w:pPr>
              <w:adjustRightInd w:val="0"/>
              <w:snapToGrid w:val="0"/>
              <w:jc w:val="left"/>
              <w:rPr>
                <w:rFonts w:ascii="宋体" w:hAnsi="宋体"/>
                <w:szCs w:val="21"/>
              </w:rPr>
            </w:pPr>
          </w:p>
        </w:tc>
      </w:tr>
      <w:tr w14:paraId="0C5601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72AE899">
            <w:pPr>
              <w:adjustRightInd w:val="0"/>
              <w:snapToGrid w:val="0"/>
              <w:jc w:val="center"/>
              <w:rPr>
                <w:rFonts w:ascii="宋体" w:hAnsi="宋体"/>
                <w:szCs w:val="21"/>
              </w:rPr>
            </w:pPr>
            <w:r>
              <w:rPr>
                <w:rFonts w:hint="eastAsia" w:ascii="宋体" w:hAnsi="宋体"/>
                <w:szCs w:val="21"/>
              </w:rPr>
              <w:t>第二节</w:t>
            </w:r>
          </w:p>
          <w:p w14:paraId="17BC7503">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06207A42">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0860297E">
            <w:pPr>
              <w:adjustRightInd w:val="0"/>
              <w:snapToGrid w:val="0"/>
              <w:jc w:val="left"/>
              <w:rPr>
                <w:rFonts w:ascii="宋体" w:hAnsi="宋体" w:eastAsia="宋体" w:cs="Times New Roman"/>
                <w:kern w:val="2"/>
                <w:sz w:val="21"/>
                <w:szCs w:val="21"/>
                <w:lang w:val="en-US" w:eastAsia="zh-CN" w:bidi="ar-SA"/>
              </w:rPr>
            </w:pPr>
          </w:p>
        </w:tc>
      </w:tr>
      <w:tr w14:paraId="7862DF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489B92">
            <w:pPr>
              <w:adjustRightInd w:val="0"/>
              <w:snapToGrid w:val="0"/>
              <w:jc w:val="center"/>
              <w:rPr>
                <w:rFonts w:ascii="宋体" w:hAnsi="宋体"/>
                <w:szCs w:val="21"/>
              </w:rPr>
            </w:pPr>
            <w:r>
              <w:rPr>
                <w:rFonts w:hint="eastAsia" w:ascii="宋体" w:hAnsi="宋体"/>
                <w:szCs w:val="21"/>
              </w:rPr>
              <w:t>第二节</w:t>
            </w:r>
          </w:p>
          <w:p w14:paraId="1FD8476F">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DF8197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6B4D3634">
            <w:pPr>
              <w:adjustRightInd w:val="0"/>
              <w:snapToGrid w:val="0"/>
              <w:jc w:val="left"/>
              <w:rPr>
                <w:rFonts w:ascii="宋体" w:hAnsi="宋体" w:eastAsia="宋体" w:cs="Times New Roman"/>
                <w:kern w:val="2"/>
                <w:sz w:val="21"/>
                <w:szCs w:val="21"/>
                <w:lang w:val="en-US" w:eastAsia="zh-CN" w:bidi="ar-SA"/>
              </w:rPr>
            </w:pPr>
          </w:p>
        </w:tc>
      </w:tr>
      <w:tr w14:paraId="71331B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39ED34">
            <w:pPr>
              <w:adjustRightInd w:val="0"/>
              <w:snapToGrid w:val="0"/>
              <w:jc w:val="center"/>
              <w:rPr>
                <w:rFonts w:ascii="宋体" w:hAnsi="宋体"/>
                <w:szCs w:val="21"/>
              </w:rPr>
            </w:pPr>
            <w:r>
              <w:rPr>
                <w:rFonts w:hint="eastAsia" w:ascii="宋体" w:hAnsi="宋体"/>
                <w:szCs w:val="21"/>
              </w:rPr>
              <w:t>第二节</w:t>
            </w:r>
          </w:p>
          <w:p w14:paraId="39E5BBB0">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35B3E10C">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1C2BD9DF">
            <w:pPr>
              <w:adjustRightInd w:val="0"/>
              <w:snapToGrid w:val="0"/>
              <w:jc w:val="left"/>
              <w:rPr>
                <w:rFonts w:ascii="宋体" w:hAnsi="宋体" w:eastAsia="宋体" w:cs="Times New Roman"/>
                <w:kern w:val="2"/>
                <w:sz w:val="21"/>
                <w:szCs w:val="21"/>
                <w:lang w:val="en-US" w:eastAsia="zh-CN" w:bidi="ar-SA"/>
              </w:rPr>
            </w:pPr>
          </w:p>
        </w:tc>
      </w:tr>
      <w:tr w14:paraId="1DE73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D1F26">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4F838E16">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7A0A77E1">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90C6E60">
            <w:pPr>
              <w:adjustRightInd w:val="0"/>
              <w:snapToGrid w:val="0"/>
              <w:jc w:val="left"/>
              <w:rPr>
                <w:rFonts w:ascii="宋体" w:hAnsi="宋体" w:eastAsia="宋体" w:cs="Times New Roman"/>
                <w:kern w:val="2"/>
                <w:sz w:val="21"/>
                <w:szCs w:val="21"/>
                <w:lang w:val="en-US" w:eastAsia="zh-CN" w:bidi="ar-SA"/>
              </w:rPr>
            </w:pPr>
          </w:p>
        </w:tc>
      </w:tr>
      <w:tr w14:paraId="0C785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ECEC0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35A6ABD8">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9A85566">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16D190F1">
            <w:pPr>
              <w:adjustRightInd w:val="0"/>
              <w:snapToGrid w:val="0"/>
              <w:jc w:val="left"/>
              <w:rPr>
                <w:rFonts w:ascii="宋体" w:hAnsi="宋体" w:eastAsia="宋体" w:cs="Times New Roman"/>
                <w:kern w:val="2"/>
                <w:sz w:val="21"/>
                <w:szCs w:val="21"/>
                <w:lang w:val="en-US" w:eastAsia="zh-CN" w:bidi="ar-SA"/>
              </w:rPr>
            </w:pPr>
          </w:p>
        </w:tc>
      </w:tr>
      <w:tr w14:paraId="41C19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4F4AB4D">
            <w:pPr>
              <w:adjustRightInd w:val="0"/>
              <w:snapToGrid w:val="0"/>
              <w:jc w:val="center"/>
              <w:rPr>
                <w:rFonts w:ascii="宋体" w:hAnsi="宋体"/>
                <w:szCs w:val="21"/>
              </w:rPr>
            </w:pPr>
            <w:r>
              <w:rPr>
                <w:rFonts w:hint="eastAsia" w:ascii="宋体" w:hAnsi="宋体"/>
                <w:szCs w:val="21"/>
              </w:rPr>
              <w:t>第二节</w:t>
            </w:r>
          </w:p>
          <w:p w14:paraId="2C3868CA">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33402ABA">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5D03133B"/>
        </w:tc>
      </w:tr>
      <w:tr w14:paraId="3342E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21F97F6">
            <w:pPr>
              <w:adjustRightInd w:val="0"/>
              <w:snapToGrid w:val="0"/>
              <w:jc w:val="center"/>
              <w:rPr>
                <w:rFonts w:hint="eastAsia" w:ascii="宋体" w:hAnsi="宋体"/>
                <w:szCs w:val="21"/>
              </w:rPr>
            </w:pPr>
          </w:p>
        </w:tc>
        <w:tc>
          <w:tcPr>
            <w:tcW w:w="1742" w:type="dxa"/>
            <w:vAlign w:val="center"/>
          </w:tcPr>
          <w:p w14:paraId="5552FFB5">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4077060C">
            <w:pPr>
              <w:rPr>
                <w:rFonts w:hint="eastAsia"/>
              </w:rPr>
            </w:pPr>
          </w:p>
        </w:tc>
      </w:tr>
      <w:tr w14:paraId="16CFE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5FD59B8">
            <w:pPr>
              <w:adjustRightInd w:val="0"/>
              <w:snapToGrid w:val="0"/>
              <w:jc w:val="center"/>
              <w:rPr>
                <w:rFonts w:ascii="宋体" w:hAnsi="宋体"/>
                <w:szCs w:val="21"/>
              </w:rPr>
            </w:pPr>
            <w:r>
              <w:rPr>
                <w:rFonts w:hint="eastAsia" w:ascii="宋体" w:hAnsi="宋体"/>
                <w:szCs w:val="21"/>
              </w:rPr>
              <w:t>第二节</w:t>
            </w:r>
          </w:p>
          <w:p w14:paraId="7013342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6475F8A7">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4269C7DA">
            <w:pPr>
              <w:rPr>
                <w:rFonts w:hint="eastAsia"/>
              </w:rPr>
            </w:pPr>
          </w:p>
        </w:tc>
      </w:tr>
      <w:tr w14:paraId="083E0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F5F9EF1">
            <w:pPr>
              <w:adjustRightInd w:val="0"/>
              <w:snapToGrid w:val="0"/>
              <w:jc w:val="center"/>
              <w:rPr>
                <w:rFonts w:ascii="宋体" w:hAnsi="宋体"/>
                <w:szCs w:val="21"/>
              </w:rPr>
            </w:pPr>
            <w:r>
              <w:rPr>
                <w:rFonts w:hint="eastAsia" w:ascii="宋体" w:hAnsi="宋体"/>
                <w:szCs w:val="21"/>
              </w:rPr>
              <w:t>第二节</w:t>
            </w:r>
          </w:p>
          <w:p w14:paraId="6DC66EA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1273D60">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2C14063E">
            <w:pPr>
              <w:rPr>
                <w:rFonts w:hint="eastAsia"/>
              </w:rPr>
            </w:pPr>
          </w:p>
        </w:tc>
      </w:tr>
      <w:tr w14:paraId="05AE40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9D104B">
            <w:pPr>
              <w:adjustRightInd w:val="0"/>
              <w:snapToGrid w:val="0"/>
              <w:jc w:val="center"/>
              <w:rPr>
                <w:rFonts w:ascii="宋体" w:hAnsi="宋体"/>
                <w:szCs w:val="21"/>
              </w:rPr>
            </w:pPr>
            <w:r>
              <w:rPr>
                <w:rFonts w:hint="eastAsia" w:ascii="宋体" w:hAnsi="宋体"/>
                <w:szCs w:val="21"/>
              </w:rPr>
              <w:t>第二节</w:t>
            </w:r>
          </w:p>
          <w:p w14:paraId="74C5FAE2">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2EAB2EAE">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2C0050A8">
            <w:pPr>
              <w:autoSpaceDE w:val="0"/>
              <w:autoSpaceDN w:val="0"/>
              <w:adjustRightInd w:val="0"/>
              <w:snapToGrid w:val="0"/>
              <w:ind w:firstLine="420" w:firstLineChars="200"/>
              <w:jc w:val="left"/>
              <w:rPr>
                <w:rFonts w:ascii="宋体" w:hAnsi="宋体"/>
                <w:szCs w:val="21"/>
              </w:rPr>
            </w:pPr>
          </w:p>
        </w:tc>
      </w:tr>
      <w:tr w14:paraId="07DA0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E2291C">
            <w:pPr>
              <w:adjustRightInd w:val="0"/>
              <w:snapToGrid w:val="0"/>
              <w:jc w:val="center"/>
              <w:rPr>
                <w:rFonts w:ascii="宋体" w:hAnsi="宋体"/>
                <w:szCs w:val="21"/>
              </w:rPr>
            </w:pPr>
            <w:r>
              <w:rPr>
                <w:rFonts w:hint="eastAsia" w:ascii="宋体" w:hAnsi="宋体"/>
                <w:szCs w:val="21"/>
              </w:rPr>
              <w:t>第二节</w:t>
            </w:r>
          </w:p>
          <w:p w14:paraId="45DD4D1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7370B37F">
            <w:pPr>
              <w:adjustRightInd w:val="0"/>
              <w:snapToGrid w:val="0"/>
              <w:jc w:val="left"/>
              <w:rPr>
                <w:rFonts w:hint="eastAsia" w:ascii="宋体" w:hAnsi="宋体"/>
                <w:szCs w:val="21"/>
                <w:lang w:eastAsia="zh-CN"/>
              </w:rPr>
            </w:pPr>
            <w:r>
              <w:rPr>
                <w:rFonts w:hint="eastAsia" w:ascii="宋体" w:hAnsi="宋体"/>
                <w:szCs w:val="21"/>
                <w:lang w:eastAsia="zh-CN"/>
              </w:rPr>
              <w:t>服务质量缺陷</w:t>
            </w:r>
          </w:p>
          <w:p w14:paraId="348BC7B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FCA3927">
            <w:pPr>
              <w:adjustRightInd w:val="0"/>
              <w:snapToGrid w:val="0"/>
              <w:jc w:val="left"/>
              <w:rPr>
                <w:rFonts w:ascii="宋体" w:hAnsi="宋体"/>
                <w:szCs w:val="21"/>
              </w:rPr>
            </w:pPr>
          </w:p>
        </w:tc>
      </w:tr>
      <w:tr w14:paraId="60CCB1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A1D4F7">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3BBC9CC5">
            <w:pPr>
              <w:pStyle w:val="31"/>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19A1CE26">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4BB5F16F">
            <w:pPr>
              <w:adjustRightInd w:val="0"/>
              <w:snapToGrid w:val="0"/>
              <w:jc w:val="left"/>
              <w:rPr>
                <w:rFonts w:ascii="宋体" w:hAnsi="宋体"/>
                <w:szCs w:val="21"/>
              </w:rPr>
            </w:pPr>
          </w:p>
        </w:tc>
      </w:tr>
      <w:tr w14:paraId="07CA7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558364A">
            <w:pPr>
              <w:adjustRightInd w:val="0"/>
              <w:snapToGrid w:val="0"/>
              <w:jc w:val="center"/>
              <w:rPr>
                <w:rFonts w:ascii="宋体" w:hAnsi="宋体"/>
                <w:szCs w:val="21"/>
              </w:rPr>
            </w:pPr>
            <w:r>
              <w:rPr>
                <w:rFonts w:hint="eastAsia" w:ascii="宋体" w:hAnsi="宋体"/>
                <w:szCs w:val="21"/>
              </w:rPr>
              <w:t>第二节</w:t>
            </w:r>
          </w:p>
          <w:p w14:paraId="73678EA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5ADD21CA">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6313491D">
            <w:pPr>
              <w:adjustRightInd w:val="0"/>
              <w:snapToGrid w:val="0"/>
              <w:jc w:val="left"/>
              <w:rPr>
                <w:rFonts w:ascii="宋体" w:hAnsi="宋体"/>
                <w:szCs w:val="21"/>
              </w:rPr>
            </w:pPr>
          </w:p>
        </w:tc>
      </w:tr>
      <w:tr w14:paraId="6A1B00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64A63A4">
            <w:pPr>
              <w:adjustRightInd w:val="0"/>
              <w:snapToGrid w:val="0"/>
              <w:jc w:val="center"/>
              <w:rPr>
                <w:rFonts w:hint="eastAsia" w:ascii="宋体" w:hAnsi="宋体"/>
                <w:szCs w:val="21"/>
              </w:rPr>
            </w:pPr>
            <w:r>
              <w:rPr>
                <w:rFonts w:hint="eastAsia" w:ascii="宋体" w:hAnsi="宋体"/>
                <w:szCs w:val="21"/>
              </w:rPr>
              <w:t>第二节</w:t>
            </w:r>
          </w:p>
          <w:p w14:paraId="412D892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E257896">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10AA6757">
            <w:pPr>
              <w:adjustRightInd w:val="0"/>
              <w:snapToGrid w:val="0"/>
              <w:jc w:val="left"/>
              <w:rPr>
                <w:rFonts w:ascii="宋体" w:hAnsi="宋体"/>
                <w:szCs w:val="21"/>
              </w:rPr>
            </w:pPr>
          </w:p>
        </w:tc>
      </w:tr>
      <w:tr w14:paraId="383D5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9B7C56">
            <w:pPr>
              <w:adjustRightInd w:val="0"/>
              <w:snapToGrid w:val="0"/>
              <w:jc w:val="center"/>
              <w:rPr>
                <w:rFonts w:hint="eastAsia" w:ascii="宋体" w:hAnsi="宋体"/>
                <w:szCs w:val="21"/>
              </w:rPr>
            </w:pPr>
            <w:r>
              <w:rPr>
                <w:rFonts w:hint="eastAsia" w:ascii="宋体" w:hAnsi="宋体"/>
                <w:szCs w:val="21"/>
              </w:rPr>
              <w:t>第二节</w:t>
            </w:r>
          </w:p>
          <w:p w14:paraId="18121AF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4348CDB0">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3069FEFB">
            <w:pPr>
              <w:adjustRightInd w:val="0"/>
              <w:snapToGrid w:val="0"/>
              <w:jc w:val="left"/>
              <w:rPr>
                <w:rFonts w:ascii="宋体" w:hAnsi="宋体"/>
                <w:szCs w:val="21"/>
              </w:rPr>
            </w:pPr>
          </w:p>
        </w:tc>
      </w:tr>
      <w:tr w14:paraId="45310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D567809">
            <w:pPr>
              <w:adjustRightInd w:val="0"/>
              <w:snapToGrid w:val="0"/>
              <w:jc w:val="center"/>
              <w:rPr>
                <w:rFonts w:ascii="宋体" w:hAnsi="宋体"/>
                <w:szCs w:val="21"/>
              </w:rPr>
            </w:pPr>
            <w:r>
              <w:rPr>
                <w:rFonts w:hint="eastAsia" w:ascii="宋体" w:hAnsi="宋体"/>
                <w:szCs w:val="21"/>
              </w:rPr>
              <w:t>第二节</w:t>
            </w:r>
          </w:p>
          <w:p w14:paraId="423AD78E">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1A1B438B">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9F0CFAF">
            <w:pPr>
              <w:adjustRightInd w:val="0"/>
              <w:snapToGrid w:val="0"/>
              <w:jc w:val="left"/>
              <w:rPr>
                <w:rFonts w:ascii="宋体" w:hAnsi="宋体"/>
                <w:szCs w:val="21"/>
              </w:rPr>
            </w:pPr>
          </w:p>
        </w:tc>
      </w:tr>
      <w:tr w14:paraId="372D0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A57A9C4">
            <w:pPr>
              <w:adjustRightInd w:val="0"/>
              <w:snapToGrid w:val="0"/>
              <w:jc w:val="center"/>
              <w:rPr>
                <w:rFonts w:ascii="宋体" w:hAnsi="宋体"/>
                <w:szCs w:val="21"/>
              </w:rPr>
            </w:pPr>
            <w:r>
              <w:rPr>
                <w:rFonts w:hint="eastAsia" w:ascii="宋体" w:hAnsi="宋体"/>
                <w:szCs w:val="21"/>
              </w:rPr>
              <w:t>第二节</w:t>
            </w:r>
          </w:p>
          <w:p w14:paraId="7181A297">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26C00B13">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服务回收的约定</w:t>
            </w:r>
          </w:p>
        </w:tc>
        <w:tc>
          <w:tcPr>
            <w:tcW w:w="5170" w:type="dxa"/>
            <w:vAlign w:val="center"/>
          </w:tcPr>
          <w:p w14:paraId="7405FE78">
            <w:pPr>
              <w:adjustRightInd w:val="0"/>
              <w:snapToGrid w:val="0"/>
              <w:jc w:val="left"/>
              <w:rPr>
                <w:rFonts w:ascii="宋体" w:hAnsi="宋体"/>
                <w:szCs w:val="21"/>
              </w:rPr>
            </w:pPr>
          </w:p>
        </w:tc>
      </w:tr>
      <w:tr w14:paraId="7383C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FB41F5">
            <w:pPr>
              <w:adjustRightInd w:val="0"/>
              <w:snapToGrid w:val="0"/>
              <w:jc w:val="center"/>
              <w:rPr>
                <w:rFonts w:ascii="宋体" w:hAnsi="宋体"/>
                <w:szCs w:val="21"/>
              </w:rPr>
            </w:pPr>
            <w:r>
              <w:rPr>
                <w:rFonts w:hint="eastAsia" w:ascii="宋体" w:hAnsi="宋体"/>
                <w:szCs w:val="21"/>
              </w:rPr>
              <w:t>第二节</w:t>
            </w:r>
          </w:p>
          <w:p w14:paraId="5ACCF70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3B305BC">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0A428AA">
            <w:pPr>
              <w:adjustRightInd w:val="0"/>
              <w:snapToGrid w:val="0"/>
              <w:jc w:val="left"/>
              <w:rPr>
                <w:rFonts w:ascii="宋体" w:hAnsi="宋体"/>
                <w:szCs w:val="21"/>
              </w:rPr>
            </w:pPr>
          </w:p>
        </w:tc>
      </w:tr>
      <w:tr w14:paraId="1E41F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43E08F">
            <w:pPr>
              <w:adjustRightInd w:val="0"/>
              <w:snapToGrid w:val="0"/>
              <w:jc w:val="center"/>
              <w:rPr>
                <w:rFonts w:ascii="宋体" w:hAnsi="宋体"/>
                <w:szCs w:val="21"/>
              </w:rPr>
            </w:pPr>
            <w:r>
              <w:rPr>
                <w:rFonts w:hint="eastAsia" w:ascii="宋体" w:hAnsi="宋体"/>
                <w:szCs w:val="21"/>
              </w:rPr>
              <w:t>第二节</w:t>
            </w:r>
          </w:p>
          <w:p w14:paraId="500E1309">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0124A52E">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673E6418">
            <w:pPr>
              <w:adjustRightInd w:val="0"/>
              <w:snapToGrid w:val="0"/>
              <w:jc w:val="left"/>
              <w:rPr>
                <w:rFonts w:ascii="宋体" w:hAnsi="宋体"/>
                <w:szCs w:val="21"/>
              </w:rPr>
            </w:pPr>
          </w:p>
        </w:tc>
      </w:tr>
      <w:tr w14:paraId="1BD1CB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CA8B09">
            <w:pPr>
              <w:adjustRightInd w:val="0"/>
              <w:snapToGrid w:val="0"/>
              <w:jc w:val="center"/>
              <w:rPr>
                <w:rFonts w:ascii="宋体" w:hAnsi="宋体"/>
                <w:szCs w:val="21"/>
              </w:rPr>
            </w:pPr>
            <w:r>
              <w:rPr>
                <w:rFonts w:hint="eastAsia" w:ascii="宋体" w:hAnsi="宋体"/>
                <w:szCs w:val="21"/>
              </w:rPr>
              <w:t>第二节</w:t>
            </w:r>
          </w:p>
          <w:p w14:paraId="4F6B4B77">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00360A11">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3D2347D3">
            <w:pPr>
              <w:adjustRightInd w:val="0"/>
              <w:snapToGrid w:val="0"/>
              <w:jc w:val="left"/>
              <w:rPr>
                <w:rFonts w:ascii="宋体" w:hAnsi="宋体"/>
                <w:szCs w:val="21"/>
                <w:u w:val="single"/>
              </w:rPr>
            </w:pPr>
          </w:p>
        </w:tc>
      </w:tr>
      <w:tr w14:paraId="4196DE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34D668">
            <w:pPr>
              <w:adjustRightInd w:val="0"/>
              <w:snapToGrid w:val="0"/>
              <w:jc w:val="center"/>
              <w:rPr>
                <w:rFonts w:ascii="宋体" w:hAnsi="宋体"/>
                <w:szCs w:val="21"/>
              </w:rPr>
            </w:pPr>
            <w:r>
              <w:rPr>
                <w:rFonts w:hint="eastAsia" w:ascii="宋体" w:hAnsi="宋体"/>
                <w:szCs w:val="21"/>
              </w:rPr>
              <w:t>第二节</w:t>
            </w:r>
          </w:p>
          <w:p w14:paraId="70A8ED66">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52BC2E47">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35FB125E">
            <w:pPr>
              <w:adjustRightInd w:val="0"/>
              <w:snapToGrid w:val="0"/>
              <w:jc w:val="left"/>
              <w:rPr>
                <w:rFonts w:ascii="宋体" w:hAnsi="宋体"/>
                <w:szCs w:val="21"/>
                <w:u w:val="single"/>
              </w:rPr>
            </w:pPr>
          </w:p>
        </w:tc>
      </w:tr>
      <w:tr w14:paraId="5B704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AC22A0C">
            <w:pPr>
              <w:adjustRightInd w:val="0"/>
              <w:snapToGrid w:val="0"/>
              <w:jc w:val="center"/>
              <w:rPr>
                <w:rFonts w:ascii="宋体" w:hAnsi="宋体"/>
                <w:szCs w:val="21"/>
              </w:rPr>
            </w:pPr>
            <w:r>
              <w:rPr>
                <w:rFonts w:hint="eastAsia" w:ascii="宋体" w:hAnsi="宋体"/>
                <w:szCs w:val="21"/>
              </w:rPr>
              <w:t>第二节</w:t>
            </w:r>
          </w:p>
          <w:p w14:paraId="7F57B165">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1F1C68E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4688A39">
            <w:pPr>
              <w:adjustRightInd w:val="0"/>
              <w:snapToGrid w:val="0"/>
              <w:jc w:val="left"/>
              <w:rPr>
                <w:rFonts w:ascii="宋体" w:hAnsi="宋体"/>
                <w:szCs w:val="21"/>
                <w:u w:val="single"/>
              </w:rPr>
            </w:pPr>
          </w:p>
        </w:tc>
      </w:tr>
      <w:tr w14:paraId="05191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7C7AE9A">
            <w:pPr>
              <w:adjustRightInd w:val="0"/>
              <w:snapToGrid w:val="0"/>
              <w:jc w:val="center"/>
              <w:rPr>
                <w:rFonts w:ascii="宋体" w:hAnsi="宋体"/>
                <w:szCs w:val="21"/>
              </w:rPr>
            </w:pPr>
            <w:r>
              <w:rPr>
                <w:rFonts w:hint="eastAsia" w:ascii="宋体" w:hAnsi="宋体"/>
                <w:szCs w:val="21"/>
              </w:rPr>
              <w:t>第二节</w:t>
            </w:r>
          </w:p>
          <w:p w14:paraId="09CB23C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D9F1BA0">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2D4516F9">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22CEFF84">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A057D00">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4D46BF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58AB421">
            <w:pPr>
              <w:adjustRightInd w:val="0"/>
              <w:snapToGrid w:val="0"/>
              <w:jc w:val="center"/>
              <w:rPr>
                <w:rFonts w:ascii="宋体" w:hAnsi="宋体"/>
                <w:szCs w:val="21"/>
              </w:rPr>
            </w:pPr>
            <w:r>
              <w:rPr>
                <w:rFonts w:hint="eastAsia" w:ascii="宋体" w:hAnsi="宋体"/>
                <w:szCs w:val="21"/>
              </w:rPr>
              <w:t>第二节</w:t>
            </w:r>
          </w:p>
          <w:p w14:paraId="59515C48">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0CB986EB">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552B403D">
            <w:pPr>
              <w:adjustRightInd w:val="0"/>
              <w:snapToGrid w:val="0"/>
              <w:jc w:val="left"/>
              <w:rPr>
                <w:rFonts w:hint="default" w:ascii="宋体" w:hAnsi="宋体" w:eastAsia="宋体"/>
                <w:szCs w:val="21"/>
                <w:lang w:val="en-US" w:eastAsia="zh-CN"/>
              </w:rPr>
            </w:pPr>
          </w:p>
        </w:tc>
      </w:tr>
    </w:tbl>
    <w:p w14:paraId="5CCA75FD"/>
    <w:p w14:paraId="604C2327">
      <w:pPr>
        <w:bidi w:val="0"/>
        <w:rPr>
          <w:rFonts w:hint="eastAsia"/>
          <w:color w:val="auto"/>
          <w:lang w:val="en-US" w:eastAsia="zh-CN"/>
        </w:rPr>
      </w:pPr>
    </w:p>
    <w:sectPr>
      <w:headerReference r:id="rId40" w:type="default"/>
      <w:footerReference r:id="rId41"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8274A2-D971-4814-8188-AF9D162A66C7}"/>
  </w:font>
  <w:font w:name="Arial">
    <w:panose1 w:val="020B0604020202020204"/>
    <w:charset w:val="01"/>
    <w:family w:val="swiss"/>
    <w:pitch w:val="default"/>
    <w:sig w:usb0="E0002EFF" w:usb1="C000785B" w:usb2="00000009" w:usb3="00000000" w:csb0="400001FF" w:csb1="FFFF0000"/>
    <w:embedRegular r:id="rId2" w:fontKey="{84E70DB8-B71B-450A-A04B-F2F0B1996596}"/>
  </w:font>
  <w:font w:name="黑体">
    <w:panose1 w:val="02010609060101010101"/>
    <w:charset w:val="86"/>
    <w:family w:val="auto"/>
    <w:pitch w:val="default"/>
    <w:sig w:usb0="800002BF" w:usb1="38CF7CFA" w:usb2="00000016" w:usb3="00000000" w:csb0="00040001" w:csb1="00000000"/>
    <w:embedRegular r:id="rId3" w:fontKey="{F4603702-16A0-4F4B-A23C-9B87D39AD8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F5B5FD09-9BAD-49A1-93A5-1B9A4A8E8724}"/>
  </w:font>
  <w:font w:name="华文楷体">
    <w:panose1 w:val="02010600040101010101"/>
    <w:charset w:val="86"/>
    <w:family w:val="auto"/>
    <w:pitch w:val="default"/>
    <w:sig w:usb0="00000287" w:usb1="080F0000" w:usb2="00000000" w:usb3="00000000" w:csb0="0004009F" w:csb1="DFD70000"/>
    <w:embedRegular r:id="rId5" w:fontKey="{4757AF0C-7E3B-4846-9930-220C30686147}"/>
  </w:font>
  <w:font w:name="仿宋">
    <w:panose1 w:val="02010609060101010101"/>
    <w:charset w:val="86"/>
    <w:family w:val="auto"/>
    <w:pitch w:val="default"/>
    <w:sig w:usb0="800002BF" w:usb1="38CF7CFA" w:usb2="00000016" w:usb3="00000000" w:csb0="00040001" w:csb1="00000000"/>
    <w:embedRegular r:id="rId6" w:fontKey="{ED6E7E0A-08D7-4892-A719-8F18542EC9C9}"/>
  </w:font>
  <w:font w:name="微软雅黑">
    <w:panose1 w:val="020B0503020204020204"/>
    <w:charset w:val="86"/>
    <w:family w:val="auto"/>
    <w:pitch w:val="default"/>
    <w:sig w:usb0="80000287" w:usb1="2ACF3C50" w:usb2="00000016" w:usb3="00000000" w:csb0="0004001F" w:csb1="00000000"/>
    <w:embedRegular r:id="rId7" w:fontKey="{29CA6A4D-585B-47ED-BDF6-678609D951CA}"/>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8" w:fontKey="{47B3AEF9-2D61-450B-9D7A-93DDF44B839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9" w:fontKey="{239A9363-1700-48B5-ADA7-94EFEE2D5101}"/>
  </w:font>
  <w:font w:name="汉仪书宋二S">
    <w:altName w:val="宋体"/>
    <w:panose1 w:val="00000000000000000000"/>
    <w:charset w:val="00"/>
    <w:family w:val="auto"/>
    <w:pitch w:val="default"/>
    <w:sig w:usb0="00000000" w:usb1="00000000" w:usb2="00000000" w:usb3="00000000" w:csb0="00000000" w:csb1="00000000"/>
    <w:embedRegular r:id="rId10" w:fontKey="{4E5CDDE4-2EC7-4326-BBC4-2A862F0D4C39}"/>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4A9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F2A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5DF2A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4536">
    <w:pPr>
      <w:pStyle w:val="9"/>
      <w:spacing w:line="172" w:lineRule="auto"/>
      <w:ind w:left="4189"/>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1E63B">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AE1E63B">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E38D">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95FD">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5595FD">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20C8">
    <w:pPr>
      <w:pStyle w:val="9"/>
      <w:spacing w:line="172" w:lineRule="auto"/>
      <w:ind w:left="444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posOffset>3045460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FC12C">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8pt;margin-top:0pt;height:144pt;width:144pt;mso-position-horizontal-relative:margin;mso-wrap-style:none;z-index:251681792;mso-width-relative:page;mso-height-relative:page;" filled="f" stroked="f" coordsize="21600,21600" o:gfxdata="UEsDBAoAAAAAAIdO4kAAAAAAAAAAAAAAAAAEAAAAZHJzL1BLAwQUAAAACACHTuJAC2DKLNUAAAAI&#10;AQAADwAAAGRycy9kb3ducmV2LnhtbE2PzU7DMBCE70i8g7VI3KjdUiUhxKlERTgi0XDg6MZLEvBP&#10;ZLtpeHuWEz2OZjTzTbVbrGEzhjh6J2G9EsDQdV6Prpfw3jZ3BbCYlNPKeIcSfjDCrr6+qlSp/dm9&#10;4XxIPaMSF0slYUhpKjmP3YBWxZWf0JH36YNViWTouQ7qTOXW8I0QGbdqdLQwqAn3A3bfh5OVsG/a&#10;NswYg/nAl+b+6/Vpi8+LlLc3a/EILOGS/sPwh0/oUBPT0Z+cjsxI2OYPGUUl0COy8ywneZSwKQoB&#10;vK745YH6F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2DKLNUAAAAI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1AAFC12C">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4758">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BFAD3">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FBFAD3">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56FE">
    <w:pPr>
      <w:pStyle w:val="9"/>
      <w:spacing w:line="172" w:lineRule="auto"/>
      <w:ind w:left="4442"/>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posOffset>3045460</wp:posOffset>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98B7">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8pt;margin-top:0pt;height:144pt;width:144pt;mso-position-horizontal-relative:margin;mso-wrap-style:none;z-index:251680768;mso-width-relative:page;mso-height-relative:page;" filled="f" stroked="f" coordsize="21600,21600" o:gfxdata="UEsDBAoAAAAAAIdO4kAAAAAAAAAAAAAAAAAEAAAAZHJzL1BLAwQUAAAACACHTuJAC2DKLNUAAAAI&#10;AQAADwAAAGRycy9kb3ducmV2LnhtbE2PzU7DMBCE70i8g7VI3KjdUiUhxKlERTgi0XDg6MZLEvBP&#10;ZLtpeHuWEz2OZjTzTbVbrGEzhjh6J2G9EsDQdV6Prpfw3jZ3BbCYlNPKeIcSfjDCrr6+qlSp/dm9&#10;4XxIPaMSF0slYUhpKjmP3YBWxZWf0JH36YNViWTouQ7qTOXW8I0QGbdqdLQwqAn3A3bfh5OVsG/a&#10;NswYg/nAl+b+6/Vpi8+LlLc3a/EILOGS/sPwh0/oUBPT0Z+cjsxI2OYPGUUl0COy8ywneZSwKQoB&#10;vK745YH6F1BLAwQUAAAACACHTuJAYTIVDDMCAABjBAAADgAAAGRycy9lMm9Eb2MueG1srVTNjtMw&#10;EL4j8Q6W7zRpgaqqmq7KVkVIFbtSQZxdx2ki+U+226Q8ALwBJy7c97n6HHzOTxctHPbAxRl7xt/4&#10;+2Ymi5tGSXISzldGZ3Q8SikRmpu80oeMfv60eTWjxAemcyaNFhk9C09vli9fLGo7FxNTGpkLRwCi&#10;/by2GS1DsPMk8bwUivmRsULDWRinWMDWHZLcsRroSiaTNJ0mtXG5dYYL73G67py0R3TPATRFUXGx&#10;NvyohA4dqhOSBVDyZWU9XbavLQrBw11ReBGIzCiYhnZFEtj7uCbLBZsfHLNlxfsnsOc84QknxSqN&#10;pFeoNQuMHF31F5SquDPeFGHEjUo6Iq0iYDFOn2izK5kVLRdI7e1VdP//YPnH070jVZ7RN1NKNFOo&#10;+OXH98vPh8uvbwRnEKi2fo64nUVkaN6ZBm0znHscRt5N4VT8ghGBH/Ker/KKJhAeL80ms1kKF4dv&#10;2AA/ebxunQ/vhVEkGhl1qF8rKzttfehCh5CYTZtNJWVbQ6lJndHp67dpe+HqAbjUyBFJdI+NVmj2&#10;Tc9sb/IziDnT9Ya3fFMh+Zb5cM8cmgEPxriEOyyFNEhieouS0riv/zqP8agRvJTUaK6MaswSJfKD&#10;Ru0AGAbDDcZ+MPRR3Rp06xhjaHlr4oILcjALZ9QXzNAq5oCLaY5MGQ2DeRu6BscMcrFatUFH66pD&#10;2V1A51kWtnpneUwThfR2dQwQs9U4CtSp0uuG3mur1M9JbO4/923U47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YMos1QAAAAgBAAAPAAAAAAAAAAEAIAAAACIAAABkcnMvZG93bnJldi54bWxQ&#10;SwECFAAUAAAACACHTuJAYTIVDDMCAABjBAAADgAAAAAAAAABACAAAAAkAQAAZHJzL2Uyb0RvYy54&#10;bWxQSwUGAAAAAAYABgBZAQAAyQUAAAAA&#10;">
              <v:fill on="f" focussize="0,0"/>
              <v:stroke on="f" weight="0.5pt"/>
              <v:imagedata o:title=""/>
              <o:lock v:ext="edit" aspectratio="f"/>
              <v:textbox inset="0mm,0mm,0mm,0mm" style="mso-fit-shape-to-text:t;">
                <w:txbxContent>
                  <w:p w14:paraId="7E9298B7">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C420">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097AE">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23097AE">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C044">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B6531">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85B6531">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779F">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2281">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7EB2281">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1BC1">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18B4C">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A018B4C">
                    <w:pPr>
                      <w:pStyle w:val="1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7B12">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66399">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3266399">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1A1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62682">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8E62682">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BCB0">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73147">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7073147">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B16E">
    <w:pPr>
      <w:pStyle w:val="1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998">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F33">
                          <w:pPr>
                            <w:pStyle w:val="1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2D17F33">
                    <w:pPr>
                      <w:pStyle w:val="1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3D1D">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21DEE">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921DEE">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DF2C">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583F">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CA583F">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434E">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4366">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9E4366">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0D73">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575C">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6F0575C">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304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580A9">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3C580A9">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C5E4">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0F87">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CA30F87">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969A">
    <w:pPr>
      <w:pStyle w:val="9"/>
      <w:spacing w:line="172" w:lineRule="auto"/>
      <w:ind w:left="485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posOffset>3276600</wp:posOffset>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202E9">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margin-top:0pt;height:144pt;width:144pt;mso-position-horizontal-relative:margin;mso-wrap-style:none;z-index:251678720;mso-width-relative:page;mso-height-relative:page;" filled="f" stroked="f" coordsize="21600,21600" o:gfxdata="UEsDBAoAAAAAAIdO4kAAAAAAAAAAAAAAAAAEAAAAZHJzL1BLAwQUAAAACACHTuJAO6kaT9YAAAAI&#10;AQAADwAAAGRycy9kb3ducmV2LnhtbE2PQU/DMAyF70j8h8hI3FjSMaaq1J3ERDkise7AMWtMW2iS&#10;Ksm68u8xJ7hYtt7T8/fK3WJHMVOIg3cI2UqBINd6M7gO4djUdzmImLQzevSOEL4pwq66vip1YfzF&#10;vdF8SJ3gEBcLjdCnNBVSxrYnq+PKT+RY+/DB6sRn6KQJ+sLhdpRrpbbS6sHxh15PtO+p/TqcLcK+&#10;bpowUwzjO73U95+vTxt6XhBvbzL1CCLRkv7M8IvP6FAx08mfnYliRHjIttwlIfBkOVcbXk4I6zxX&#10;IKtS/i9Q/QBQSwMEFAAAAAgAh07iQOufqQQz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9M2EEsM0&#10;Kn768f308+H06xvBGQRqXJgh7t4hMrbvbIu2Gc4DDhPvtvI6fcGIwA95jxd5RRsJT5emk+k0h4vD&#10;N2yAnz1edz7E98JqkoyCetSvk5UdNiH2oUNIymbsWirV1VAZ0hT06vX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6kaT9YAAAAIAQAADwAAAAAAAAABACAAAAAiAAAAZHJzL2Rvd25yZXYueG1s&#10;UEsBAhQAFAAAAAgAh07iQOufqQQzAgAAYwQAAA4AAAAAAAAAAQAgAAAAJQEAAGRycy9lMm9Eb2Mu&#10;eG1sUEsFBgAAAAAGAAYAWQEAAMoFAAAAAA==&#10;">
              <v:fill on="f" focussize="0,0"/>
              <v:stroke on="f" weight="0.5pt"/>
              <v:imagedata o:title=""/>
              <o:lock v:ext="edit" aspectratio="f"/>
              <v:textbox inset="0mm,0mm,0mm,0mm" style="mso-fit-shape-to-text:t;">
                <w:txbxContent>
                  <w:p w14:paraId="3A4202E9">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35F">
    <w:pPr>
      <w:ind w:firstLine="2730" w:firstLineChars="1300"/>
      <w:rPr>
        <w:rFonts w:hint="eastAsia" w:eastAsia="宋体"/>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87B3">
    <w:pPr>
      <w:ind w:firstLine="3780" w:firstLineChars="1800"/>
      <w:rPr>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7019">
    <w:pPr>
      <w:ind w:firstLine="3150" w:firstLineChars="15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D815">
    <w:pPr>
      <w:ind w:firstLine="3150" w:firstLineChars="1500"/>
      <w:rPr>
        <w:rFonts w:hint="eastAsia"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E06F">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F686">
    <w:pPr>
      <w:pStyle w:val="1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651">
    <w:pPr>
      <w:pStyle w:val="9"/>
      <w:tabs>
        <w:tab w:val="left" w:pos="712"/>
      </w:tabs>
      <w:spacing w:line="218" w:lineRule="auto"/>
      <w:ind w:left="765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4746">
    <w:pPr>
      <w:ind w:firstLine="2730" w:firstLineChars="1300"/>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3994">
    <w:pPr>
      <w:ind w:firstLine="2730" w:firstLineChars="1300"/>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E653">
    <w:pPr>
      <w:ind w:firstLine="3150" w:firstLineChars="1500"/>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B59A">
    <w:pPr>
      <w:ind w:firstLine="2940" w:firstLineChars="14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74A5">
    <w:pPr>
      <w:ind w:firstLine="3990" w:firstLineChars="1900"/>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1AB9">
    <w:pPr>
      <w:ind w:firstLine="4830" w:firstLineChars="2300"/>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B062">
    <w:pPr>
      <w:ind w:firstLine="4200" w:firstLineChars="2000"/>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1D8F">
    <w:pPr>
      <w:ind w:firstLine="3780" w:firstLineChars="18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5DAF4"/>
    <w:multiLevelType w:val="singleLevel"/>
    <w:tmpl w:val="8465DAF4"/>
    <w:lvl w:ilvl="0" w:tentative="0">
      <w:start w:val="2"/>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6967BC4"/>
    <w:multiLevelType w:val="singleLevel"/>
    <w:tmpl w:val="C6967BC4"/>
    <w:lvl w:ilvl="0" w:tentative="0">
      <w:start w:val="2"/>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3955565"/>
    <w:multiLevelType w:val="singleLevel"/>
    <w:tmpl w:val="03955565"/>
    <w:lvl w:ilvl="0" w:tentative="0">
      <w:start w:val="5"/>
      <w:numFmt w:val="decimal"/>
      <w:suff w:val="nothing"/>
      <w:lvlText w:val="%1、"/>
      <w:lvlJc w:val="left"/>
    </w:lvl>
  </w:abstractNum>
  <w:abstractNum w:abstractNumId="9">
    <w:nsid w:val="0B3E73A3"/>
    <w:multiLevelType w:val="multilevel"/>
    <w:tmpl w:val="0B3E73A3"/>
    <w:lvl w:ilvl="0" w:tentative="0">
      <w:start w:val="1"/>
      <w:numFmt w:val="chineseCountingThousand"/>
      <w:lvlText w:val="%1、"/>
      <w:lvlJc w:val="left"/>
      <w:pPr>
        <w:tabs>
          <w:tab w:val="left" w:pos="1467"/>
        </w:tabs>
        <w:ind w:left="1467" w:hanging="567"/>
      </w:pPr>
      <w:rPr>
        <w:rFonts w:hint="default"/>
      </w:rPr>
    </w:lvl>
    <w:lvl w:ilvl="1" w:tentative="0">
      <w:start w:val="1"/>
      <w:numFmt w:val="decimal"/>
      <w:pStyle w:val="47"/>
      <w:lvlText w:val="%2."/>
      <w:lvlJc w:val="left"/>
      <w:pPr>
        <w:tabs>
          <w:tab w:val="left" w:pos="1107"/>
        </w:tabs>
        <w:ind w:left="1107"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0">
    <w:nsid w:val="28B942D2"/>
    <w:multiLevelType w:val="singleLevel"/>
    <w:tmpl w:val="28B942D2"/>
    <w:lvl w:ilvl="0" w:tentative="0">
      <w:start w:val="6"/>
      <w:numFmt w:val="decimal"/>
      <w:suff w:val="nothing"/>
      <w:lvlText w:val="%1、"/>
      <w:lvlJc w:val="left"/>
    </w:lvl>
  </w:abstractNum>
  <w:abstractNum w:abstractNumId="11">
    <w:nsid w:val="298E623C"/>
    <w:multiLevelType w:val="singleLevel"/>
    <w:tmpl w:val="298E623C"/>
    <w:lvl w:ilvl="0" w:tentative="0">
      <w:start w:val="3"/>
      <w:numFmt w:val="chineseCounting"/>
      <w:suff w:val="space"/>
      <w:lvlText w:val="第%1章"/>
      <w:lvlJc w:val="left"/>
      <w:rPr>
        <w:rFonts w:hint="eastAsia"/>
      </w:rPr>
    </w:lvl>
  </w:abstractNum>
  <w:abstractNum w:abstractNumId="12">
    <w:nsid w:val="5D09305E"/>
    <w:multiLevelType w:val="singleLevel"/>
    <w:tmpl w:val="5D09305E"/>
    <w:lvl w:ilvl="0" w:tentative="0">
      <w:start w:val="10"/>
      <w:numFmt w:val="decimal"/>
      <w:suff w:val="nothing"/>
      <w:lvlText w:val="%1、"/>
      <w:lvlJc w:val="left"/>
    </w:lvl>
  </w:abstractNum>
  <w:abstractNum w:abstractNumId="13">
    <w:nsid w:val="60FE979C"/>
    <w:multiLevelType w:val="singleLevel"/>
    <w:tmpl w:val="60FE979C"/>
    <w:lvl w:ilvl="0" w:tentative="0">
      <w:start w:val="2"/>
      <w:numFmt w:val="chineseCounting"/>
      <w:suff w:val="nothing"/>
      <w:lvlText w:val="（%1）"/>
      <w:lvlJc w:val="left"/>
      <w:rPr>
        <w:rFonts w:hint="eastAsia"/>
      </w:rPr>
    </w:lvl>
  </w:abstractNum>
  <w:abstractNum w:abstractNumId="14">
    <w:nsid w:val="73698404"/>
    <w:multiLevelType w:val="singleLevel"/>
    <w:tmpl w:val="73698404"/>
    <w:lvl w:ilvl="0" w:tentative="0">
      <w:start w:val="1"/>
      <w:numFmt w:val="decimal"/>
      <w:suff w:val="nothing"/>
      <w:lvlText w:val="%1、"/>
      <w:lvlJc w:val="left"/>
    </w:lvl>
  </w:abstractNum>
  <w:abstractNum w:abstractNumId="15">
    <w:nsid w:val="74B30828"/>
    <w:multiLevelType w:val="singleLevel"/>
    <w:tmpl w:val="74B30828"/>
    <w:lvl w:ilvl="0" w:tentative="0">
      <w:start w:val="1"/>
      <w:numFmt w:val="decimal"/>
      <w:lvlText w:val="%1."/>
      <w:lvlJc w:val="left"/>
      <w:pPr>
        <w:tabs>
          <w:tab w:val="left" w:pos="312"/>
        </w:tabs>
      </w:pPr>
    </w:lvl>
  </w:abstractNum>
  <w:abstractNum w:abstractNumId="16">
    <w:nsid w:val="7A0F6431"/>
    <w:multiLevelType w:val="singleLevel"/>
    <w:tmpl w:val="7A0F6431"/>
    <w:lvl w:ilvl="0" w:tentative="0">
      <w:start w:val="1"/>
      <w:numFmt w:val="decimal"/>
      <w:suff w:val="space"/>
      <w:lvlText w:val="%1."/>
      <w:lvlJc w:val="left"/>
    </w:lvl>
  </w:abstractNum>
  <w:num w:numId="1">
    <w:abstractNumId w:val="9"/>
  </w:num>
  <w:num w:numId="2">
    <w:abstractNumId w:val="8"/>
  </w:num>
  <w:num w:numId="3">
    <w:abstractNumId w:val="13"/>
  </w:num>
  <w:num w:numId="4">
    <w:abstractNumId w:val="2"/>
  </w:num>
  <w:num w:numId="5">
    <w:abstractNumId w:val="10"/>
  </w:num>
  <w:num w:numId="6">
    <w:abstractNumId w:val="12"/>
  </w:num>
  <w:num w:numId="7">
    <w:abstractNumId w:val="0"/>
  </w:num>
  <w:num w:numId="8">
    <w:abstractNumId w:val="11"/>
  </w:num>
  <w:num w:numId="9">
    <w:abstractNumId w:val="15"/>
  </w:num>
  <w:num w:numId="10">
    <w:abstractNumId w:val="14"/>
  </w:num>
  <w:num w:numId="11">
    <w:abstractNumId w:val="16"/>
  </w:num>
  <w:num w:numId="12">
    <w:abstractNumId w:val="3"/>
  </w:num>
  <w:num w:numId="13">
    <w:abstractNumId w:val="7"/>
  </w:num>
  <w:num w:numId="14">
    <w:abstractNumId w:val="5"/>
  </w:num>
  <w:num w:numId="15">
    <w:abstractNumId w:val="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 w:name="KSO_WPS_MARK_KEY" w:val="17219e19-0d9d-484e-a46b-711cd4c43509"/>
  </w:docVars>
  <w:rsids>
    <w:rsidRoot w:val="00172A27"/>
    <w:rsid w:val="00047197"/>
    <w:rsid w:val="00061CBB"/>
    <w:rsid w:val="000E1F5E"/>
    <w:rsid w:val="00150EAD"/>
    <w:rsid w:val="00207188"/>
    <w:rsid w:val="00245594"/>
    <w:rsid w:val="00262C45"/>
    <w:rsid w:val="004874D5"/>
    <w:rsid w:val="005319D6"/>
    <w:rsid w:val="005E13A7"/>
    <w:rsid w:val="00643BE3"/>
    <w:rsid w:val="0067092F"/>
    <w:rsid w:val="006838D9"/>
    <w:rsid w:val="006B174D"/>
    <w:rsid w:val="007200AE"/>
    <w:rsid w:val="007A1658"/>
    <w:rsid w:val="0083050D"/>
    <w:rsid w:val="008B73C2"/>
    <w:rsid w:val="00A97848"/>
    <w:rsid w:val="00AA3CEC"/>
    <w:rsid w:val="00B00BD6"/>
    <w:rsid w:val="00B21B00"/>
    <w:rsid w:val="00B46918"/>
    <w:rsid w:val="00C179EB"/>
    <w:rsid w:val="00C55C62"/>
    <w:rsid w:val="00CB3C62"/>
    <w:rsid w:val="00CD1788"/>
    <w:rsid w:val="00D217B8"/>
    <w:rsid w:val="00E908CF"/>
    <w:rsid w:val="00E972B6"/>
    <w:rsid w:val="00EE6060"/>
    <w:rsid w:val="010411BC"/>
    <w:rsid w:val="010B22B0"/>
    <w:rsid w:val="010C5220"/>
    <w:rsid w:val="010D6029"/>
    <w:rsid w:val="01145609"/>
    <w:rsid w:val="011949CD"/>
    <w:rsid w:val="012B25CB"/>
    <w:rsid w:val="0134185B"/>
    <w:rsid w:val="01376778"/>
    <w:rsid w:val="01383EC5"/>
    <w:rsid w:val="013B4ECC"/>
    <w:rsid w:val="013D4B60"/>
    <w:rsid w:val="014A6A9C"/>
    <w:rsid w:val="015201AD"/>
    <w:rsid w:val="01602CF5"/>
    <w:rsid w:val="017F5F1F"/>
    <w:rsid w:val="01804A4C"/>
    <w:rsid w:val="01861CCC"/>
    <w:rsid w:val="01883901"/>
    <w:rsid w:val="01AA5582"/>
    <w:rsid w:val="01AF7838"/>
    <w:rsid w:val="01B446F6"/>
    <w:rsid w:val="01B841E6"/>
    <w:rsid w:val="01B97F5E"/>
    <w:rsid w:val="01D152A8"/>
    <w:rsid w:val="01D46B46"/>
    <w:rsid w:val="01D56040"/>
    <w:rsid w:val="01DA6F17"/>
    <w:rsid w:val="01E04B95"/>
    <w:rsid w:val="01EE084F"/>
    <w:rsid w:val="01F3521E"/>
    <w:rsid w:val="020B07BA"/>
    <w:rsid w:val="021A2A94"/>
    <w:rsid w:val="021D0D94"/>
    <w:rsid w:val="022C5CCC"/>
    <w:rsid w:val="02353A89"/>
    <w:rsid w:val="023870D5"/>
    <w:rsid w:val="023A109F"/>
    <w:rsid w:val="024F273B"/>
    <w:rsid w:val="0261662C"/>
    <w:rsid w:val="02664218"/>
    <w:rsid w:val="028265A2"/>
    <w:rsid w:val="029F7154"/>
    <w:rsid w:val="02A957F6"/>
    <w:rsid w:val="02AC0069"/>
    <w:rsid w:val="02AD6017"/>
    <w:rsid w:val="02AF0910"/>
    <w:rsid w:val="02B017B0"/>
    <w:rsid w:val="02C47780"/>
    <w:rsid w:val="02DE5ECF"/>
    <w:rsid w:val="02F94BC3"/>
    <w:rsid w:val="03035935"/>
    <w:rsid w:val="031511C4"/>
    <w:rsid w:val="031C7364"/>
    <w:rsid w:val="03237D85"/>
    <w:rsid w:val="0359353D"/>
    <w:rsid w:val="036208AE"/>
    <w:rsid w:val="03675921"/>
    <w:rsid w:val="036F424A"/>
    <w:rsid w:val="037203C5"/>
    <w:rsid w:val="03830824"/>
    <w:rsid w:val="039667A9"/>
    <w:rsid w:val="03A74810"/>
    <w:rsid w:val="03B423AD"/>
    <w:rsid w:val="03B56796"/>
    <w:rsid w:val="03C2134C"/>
    <w:rsid w:val="03CF75C5"/>
    <w:rsid w:val="03D30FD1"/>
    <w:rsid w:val="03E272AF"/>
    <w:rsid w:val="03FD41DC"/>
    <w:rsid w:val="040134DD"/>
    <w:rsid w:val="04051239"/>
    <w:rsid w:val="040E6340"/>
    <w:rsid w:val="04134A25"/>
    <w:rsid w:val="04180F6C"/>
    <w:rsid w:val="04353117"/>
    <w:rsid w:val="043833BC"/>
    <w:rsid w:val="04425FE9"/>
    <w:rsid w:val="04473600"/>
    <w:rsid w:val="04524002"/>
    <w:rsid w:val="04615859"/>
    <w:rsid w:val="04651CD8"/>
    <w:rsid w:val="0466617C"/>
    <w:rsid w:val="046E7D42"/>
    <w:rsid w:val="04810F1A"/>
    <w:rsid w:val="04846205"/>
    <w:rsid w:val="048550B3"/>
    <w:rsid w:val="04C03B87"/>
    <w:rsid w:val="04DF4324"/>
    <w:rsid w:val="04DF7CDC"/>
    <w:rsid w:val="04E24186"/>
    <w:rsid w:val="04EB042F"/>
    <w:rsid w:val="04EB6681"/>
    <w:rsid w:val="04EF43C3"/>
    <w:rsid w:val="04EF66A6"/>
    <w:rsid w:val="04FF212C"/>
    <w:rsid w:val="05045994"/>
    <w:rsid w:val="051624D2"/>
    <w:rsid w:val="051A0D14"/>
    <w:rsid w:val="0522236A"/>
    <w:rsid w:val="05233879"/>
    <w:rsid w:val="05234E03"/>
    <w:rsid w:val="05297C28"/>
    <w:rsid w:val="052D3B24"/>
    <w:rsid w:val="053B7608"/>
    <w:rsid w:val="05400206"/>
    <w:rsid w:val="056B5638"/>
    <w:rsid w:val="057C6008"/>
    <w:rsid w:val="058B14AC"/>
    <w:rsid w:val="05921402"/>
    <w:rsid w:val="059443FD"/>
    <w:rsid w:val="059565ED"/>
    <w:rsid w:val="059C6184"/>
    <w:rsid w:val="05B9052D"/>
    <w:rsid w:val="05BF2781"/>
    <w:rsid w:val="05CE0100"/>
    <w:rsid w:val="05E453D5"/>
    <w:rsid w:val="05E51322"/>
    <w:rsid w:val="05F7755F"/>
    <w:rsid w:val="060911D9"/>
    <w:rsid w:val="060E5A3D"/>
    <w:rsid w:val="06115E7B"/>
    <w:rsid w:val="061614DB"/>
    <w:rsid w:val="062F23E9"/>
    <w:rsid w:val="06334642"/>
    <w:rsid w:val="063823ED"/>
    <w:rsid w:val="063858F6"/>
    <w:rsid w:val="063F6C84"/>
    <w:rsid w:val="06463B50"/>
    <w:rsid w:val="065149C8"/>
    <w:rsid w:val="0662564C"/>
    <w:rsid w:val="067E4BBE"/>
    <w:rsid w:val="068154EF"/>
    <w:rsid w:val="06935222"/>
    <w:rsid w:val="06992C49"/>
    <w:rsid w:val="069E3612"/>
    <w:rsid w:val="06B225CD"/>
    <w:rsid w:val="06CA1B69"/>
    <w:rsid w:val="06D71CF0"/>
    <w:rsid w:val="06DC50F5"/>
    <w:rsid w:val="06E31D05"/>
    <w:rsid w:val="06E3407D"/>
    <w:rsid w:val="06E45A7E"/>
    <w:rsid w:val="06F11670"/>
    <w:rsid w:val="06F51A39"/>
    <w:rsid w:val="07035F04"/>
    <w:rsid w:val="07046BC9"/>
    <w:rsid w:val="070C5D06"/>
    <w:rsid w:val="07133C6D"/>
    <w:rsid w:val="0714098C"/>
    <w:rsid w:val="072145DC"/>
    <w:rsid w:val="0732033F"/>
    <w:rsid w:val="07324746"/>
    <w:rsid w:val="07342561"/>
    <w:rsid w:val="07373DFF"/>
    <w:rsid w:val="073D2C3C"/>
    <w:rsid w:val="0748600C"/>
    <w:rsid w:val="07512869"/>
    <w:rsid w:val="075F5E39"/>
    <w:rsid w:val="07822F3C"/>
    <w:rsid w:val="079D7527"/>
    <w:rsid w:val="07AA637F"/>
    <w:rsid w:val="07BE1E2B"/>
    <w:rsid w:val="07BE62CF"/>
    <w:rsid w:val="07C40169"/>
    <w:rsid w:val="07CC5CDA"/>
    <w:rsid w:val="07E95234"/>
    <w:rsid w:val="07F25F48"/>
    <w:rsid w:val="07F341CA"/>
    <w:rsid w:val="07F97307"/>
    <w:rsid w:val="08031F33"/>
    <w:rsid w:val="081B57B2"/>
    <w:rsid w:val="08241552"/>
    <w:rsid w:val="08342AD5"/>
    <w:rsid w:val="0839554D"/>
    <w:rsid w:val="08444A26"/>
    <w:rsid w:val="086329D2"/>
    <w:rsid w:val="08756B82"/>
    <w:rsid w:val="088A394B"/>
    <w:rsid w:val="08935065"/>
    <w:rsid w:val="089B6610"/>
    <w:rsid w:val="089D7C92"/>
    <w:rsid w:val="08B33959"/>
    <w:rsid w:val="08C8368E"/>
    <w:rsid w:val="08D833C0"/>
    <w:rsid w:val="08DA68C6"/>
    <w:rsid w:val="08E41D65"/>
    <w:rsid w:val="08E81855"/>
    <w:rsid w:val="08ED686D"/>
    <w:rsid w:val="08F527B6"/>
    <w:rsid w:val="090244D3"/>
    <w:rsid w:val="09036861"/>
    <w:rsid w:val="090655BA"/>
    <w:rsid w:val="09095327"/>
    <w:rsid w:val="09096AA7"/>
    <w:rsid w:val="090E293E"/>
    <w:rsid w:val="0913264A"/>
    <w:rsid w:val="09187C60"/>
    <w:rsid w:val="091B505B"/>
    <w:rsid w:val="0922463B"/>
    <w:rsid w:val="092B34F0"/>
    <w:rsid w:val="095C18FB"/>
    <w:rsid w:val="0962154F"/>
    <w:rsid w:val="09734141"/>
    <w:rsid w:val="097510C3"/>
    <w:rsid w:val="097E7AC3"/>
    <w:rsid w:val="09951BA0"/>
    <w:rsid w:val="099A5DD9"/>
    <w:rsid w:val="09A13D71"/>
    <w:rsid w:val="09B774DD"/>
    <w:rsid w:val="09BB6FD3"/>
    <w:rsid w:val="09C04AF9"/>
    <w:rsid w:val="09C37F27"/>
    <w:rsid w:val="09CA2D09"/>
    <w:rsid w:val="09D21BBD"/>
    <w:rsid w:val="09D34E77"/>
    <w:rsid w:val="09E638BB"/>
    <w:rsid w:val="09E85885"/>
    <w:rsid w:val="09F47D86"/>
    <w:rsid w:val="09FC30DE"/>
    <w:rsid w:val="09FC6C3A"/>
    <w:rsid w:val="0A0106F5"/>
    <w:rsid w:val="0A0420EC"/>
    <w:rsid w:val="0A091AE6"/>
    <w:rsid w:val="0A1A55B1"/>
    <w:rsid w:val="0A22416C"/>
    <w:rsid w:val="0A232419"/>
    <w:rsid w:val="0A291DA3"/>
    <w:rsid w:val="0A2E4B86"/>
    <w:rsid w:val="0A8530D4"/>
    <w:rsid w:val="0A8B6BDA"/>
    <w:rsid w:val="0A8F5D00"/>
    <w:rsid w:val="0A9D07A7"/>
    <w:rsid w:val="0AA957DD"/>
    <w:rsid w:val="0ABA2D7D"/>
    <w:rsid w:val="0ABB4D47"/>
    <w:rsid w:val="0AC00976"/>
    <w:rsid w:val="0AC106B6"/>
    <w:rsid w:val="0AC21C32"/>
    <w:rsid w:val="0AC27FEC"/>
    <w:rsid w:val="0ADA51CD"/>
    <w:rsid w:val="0ADE581B"/>
    <w:rsid w:val="0AE0030A"/>
    <w:rsid w:val="0AE447D6"/>
    <w:rsid w:val="0AED7EE7"/>
    <w:rsid w:val="0AF86F5E"/>
    <w:rsid w:val="0AFD318D"/>
    <w:rsid w:val="0B065FC2"/>
    <w:rsid w:val="0B09160F"/>
    <w:rsid w:val="0B0E131B"/>
    <w:rsid w:val="0B1D330C"/>
    <w:rsid w:val="0B33270F"/>
    <w:rsid w:val="0B3B0CA0"/>
    <w:rsid w:val="0B491765"/>
    <w:rsid w:val="0B4C2B78"/>
    <w:rsid w:val="0B561478"/>
    <w:rsid w:val="0B5C6715"/>
    <w:rsid w:val="0B640F3B"/>
    <w:rsid w:val="0B666A61"/>
    <w:rsid w:val="0B7366D4"/>
    <w:rsid w:val="0B8D2D14"/>
    <w:rsid w:val="0B9E10CF"/>
    <w:rsid w:val="0B9E2984"/>
    <w:rsid w:val="0BB05F2E"/>
    <w:rsid w:val="0BBF6171"/>
    <w:rsid w:val="0BD04822"/>
    <w:rsid w:val="0BDB3B94"/>
    <w:rsid w:val="0BE23CA7"/>
    <w:rsid w:val="0BE301C1"/>
    <w:rsid w:val="0BE44893"/>
    <w:rsid w:val="0BED0F30"/>
    <w:rsid w:val="0BF978D5"/>
    <w:rsid w:val="0C012C2E"/>
    <w:rsid w:val="0C04484A"/>
    <w:rsid w:val="0C1666D9"/>
    <w:rsid w:val="0C177D5B"/>
    <w:rsid w:val="0C2808E6"/>
    <w:rsid w:val="0C282A7F"/>
    <w:rsid w:val="0C381612"/>
    <w:rsid w:val="0C572706"/>
    <w:rsid w:val="0C613F6D"/>
    <w:rsid w:val="0C7043B9"/>
    <w:rsid w:val="0C7F11DF"/>
    <w:rsid w:val="0C9E7CED"/>
    <w:rsid w:val="0CAA3075"/>
    <w:rsid w:val="0CB97065"/>
    <w:rsid w:val="0CCE0D62"/>
    <w:rsid w:val="0CCF4ADA"/>
    <w:rsid w:val="0CD2125B"/>
    <w:rsid w:val="0CD21ED4"/>
    <w:rsid w:val="0CEC720E"/>
    <w:rsid w:val="0CF17C9F"/>
    <w:rsid w:val="0CFD51A3"/>
    <w:rsid w:val="0D075AA7"/>
    <w:rsid w:val="0D0C53E6"/>
    <w:rsid w:val="0D1B6623"/>
    <w:rsid w:val="0D295F98"/>
    <w:rsid w:val="0D3C21E6"/>
    <w:rsid w:val="0D3F57BC"/>
    <w:rsid w:val="0D4C1C87"/>
    <w:rsid w:val="0D5C1B29"/>
    <w:rsid w:val="0D6E42F3"/>
    <w:rsid w:val="0D8D29CB"/>
    <w:rsid w:val="0D95362E"/>
    <w:rsid w:val="0DA56D11"/>
    <w:rsid w:val="0DA67939"/>
    <w:rsid w:val="0DAE2941"/>
    <w:rsid w:val="0DB04D50"/>
    <w:rsid w:val="0DB9564E"/>
    <w:rsid w:val="0DBD4932"/>
    <w:rsid w:val="0DBF60D5"/>
    <w:rsid w:val="0DC01F09"/>
    <w:rsid w:val="0DC67C51"/>
    <w:rsid w:val="0DDC300B"/>
    <w:rsid w:val="0DE808EC"/>
    <w:rsid w:val="0DF50570"/>
    <w:rsid w:val="0DFC6D88"/>
    <w:rsid w:val="0E123140"/>
    <w:rsid w:val="0E194D6D"/>
    <w:rsid w:val="0E1C78AB"/>
    <w:rsid w:val="0E237B63"/>
    <w:rsid w:val="0E3015A8"/>
    <w:rsid w:val="0E3177FA"/>
    <w:rsid w:val="0E342E47"/>
    <w:rsid w:val="0E362232"/>
    <w:rsid w:val="0E3B5943"/>
    <w:rsid w:val="0E43308A"/>
    <w:rsid w:val="0E5E6115"/>
    <w:rsid w:val="0E7616B1"/>
    <w:rsid w:val="0E797231"/>
    <w:rsid w:val="0E87566C"/>
    <w:rsid w:val="0E9E6D55"/>
    <w:rsid w:val="0EA63619"/>
    <w:rsid w:val="0EAF6971"/>
    <w:rsid w:val="0EC251B7"/>
    <w:rsid w:val="0ED55516"/>
    <w:rsid w:val="0EDE5AE1"/>
    <w:rsid w:val="0EE021C3"/>
    <w:rsid w:val="0EE505E5"/>
    <w:rsid w:val="0EEE70F1"/>
    <w:rsid w:val="0EF22A84"/>
    <w:rsid w:val="0F005E80"/>
    <w:rsid w:val="0F072309"/>
    <w:rsid w:val="0F113188"/>
    <w:rsid w:val="0F16079E"/>
    <w:rsid w:val="0F18017D"/>
    <w:rsid w:val="0F242EBB"/>
    <w:rsid w:val="0F2A5BEC"/>
    <w:rsid w:val="0F4B669A"/>
    <w:rsid w:val="0F4D2617"/>
    <w:rsid w:val="0F4E7F38"/>
    <w:rsid w:val="0F58463B"/>
    <w:rsid w:val="0F5B4403"/>
    <w:rsid w:val="0F5C6279"/>
    <w:rsid w:val="0F680DBF"/>
    <w:rsid w:val="0F803E6A"/>
    <w:rsid w:val="0F94465A"/>
    <w:rsid w:val="0F967329"/>
    <w:rsid w:val="0FAF0E26"/>
    <w:rsid w:val="0FB635F4"/>
    <w:rsid w:val="0FD772F6"/>
    <w:rsid w:val="0FD92952"/>
    <w:rsid w:val="10152804"/>
    <w:rsid w:val="101A2510"/>
    <w:rsid w:val="10265D46"/>
    <w:rsid w:val="103F4196"/>
    <w:rsid w:val="10445171"/>
    <w:rsid w:val="10562014"/>
    <w:rsid w:val="105D1F01"/>
    <w:rsid w:val="10612F15"/>
    <w:rsid w:val="10630BD8"/>
    <w:rsid w:val="10655129"/>
    <w:rsid w:val="10685029"/>
    <w:rsid w:val="106C5235"/>
    <w:rsid w:val="108B0D18"/>
    <w:rsid w:val="10A13A9A"/>
    <w:rsid w:val="10A92DD3"/>
    <w:rsid w:val="10AA1CBB"/>
    <w:rsid w:val="10D206F5"/>
    <w:rsid w:val="10D46E9C"/>
    <w:rsid w:val="10DA645D"/>
    <w:rsid w:val="10F76192"/>
    <w:rsid w:val="10FC469C"/>
    <w:rsid w:val="110E5BD1"/>
    <w:rsid w:val="110E7C8B"/>
    <w:rsid w:val="111D2270"/>
    <w:rsid w:val="11334376"/>
    <w:rsid w:val="11346F8A"/>
    <w:rsid w:val="11361DC4"/>
    <w:rsid w:val="113D6C89"/>
    <w:rsid w:val="114A2981"/>
    <w:rsid w:val="114D49D7"/>
    <w:rsid w:val="11511F61"/>
    <w:rsid w:val="115B1870"/>
    <w:rsid w:val="11641F54"/>
    <w:rsid w:val="117B795B"/>
    <w:rsid w:val="11890DCD"/>
    <w:rsid w:val="118C2F9A"/>
    <w:rsid w:val="11980A39"/>
    <w:rsid w:val="11A021EF"/>
    <w:rsid w:val="11C664AC"/>
    <w:rsid w:val="11CB191D"/>
    <w:rsid w:val="11D010D8"/>
    <w:rsid w:val="11E64458"/>
    <w:rsid w:val="11E810E5"/>
    <w:rsid w:val="11EE77B0"/>
    <w:rsid w:val="11F12DFD"/>
    <w:rsid w:val="11F70BFD"/>
    <w:rsid w:val="120945EA"/>
    <w:rsid w:val="121F5BBC"/>
    <w:rsid w:val="12237A0A"/>
    <w:rsid w:val="12303925"/>
    <w:rsid w:val="123C676E"/>
    <w:rsid w:val="125E3DED"/>
    <w:rsid w:val="126B2BAF"/>
    <w:rsid w:val="12781557"/>
    <w:rsid w:val="127A7296"/>
    <w:rsid w:val="12816876"/>
    <w:rsid w:val="1288104C"/>
    <w:rsid w:val="128A6AC3"/>
    <w:rsid w:val="12957C2C"/>
    <w:rsid w:val="129F2561"/>
    <w:rsid w:val="12AF3329"/>
    <w:rsid w:val="12B97DBE"/>
    <w:rsid w:val="12BB58E4"/>
    <w:rsid w:val="12BC6504"/>
    <w:rsid w:val="12C50511"/>
    <w:rsid w:val="12C770CD"/>
    <w:rsid w:val="12E36BE9"/>
    <w:rsid w:val="12E52E35"/>
    <w:rsid w:val="12E56E05"/>
    <w:rsid w:val="12E61D4F"/>
    <w:rsid w:val="12F2537D"/>
    <w:rsid w:val="12F47048"/>
    <w:rsid w:val="12FB03D7"/>
    <w:rsid w:val="12FE1A4A"/>
    <w:rsid w:val="130D010A"/>
    <w:rsid w:val="131371F2"/>
    <w:rsid w:val="131822D0"/>
    <w:rsid w:val="13286C49"/>
    <w:rsid w:val="132D4308"/>
    <w:rsid w:val="13367661"/>
    <w:rsid w:val="13370CE3"/>
    <w:rsid w:val="133E5820"/>
    <w:rsid w:val="13465759"/>
    <w:rsid w:val="136C4E31"/>
    <w:rsid w:val="136E60E8"/>
    <w:rsid w:val="1371577D"/>
    <w:rsid w:val="137A3EBF"/>
    <w:rsid w:val="138228A6"/>
    <w:rsid w:val="13871C6A"/>
    <w:rsid w:val="13955E87"/>
    <w:rsid w:val="1395604C"/>
    <w:rsid w:val="13981E3B"/>
    <w:rsid w:val="13997285"/>
    <w:rsid w:val="13B14F39"/>
    <w:rsid w:val="13B567D8"/>
    <w:rsid w:val="13BA5B9C"/>
    <w:rsid w:val="13C36EB4"/>
    <w:rsid w:val="13E60A9E"/>
    <w:rsid w:val="13F22685"/>
    <w:rsid w:val="13F23952"/>
    <w:rsid w:val="13F47103"/>
    <w:rsid w:val="13FA068E"/>
    <w:rsid w:val="13FE0A81"/>
    <w:rsid w:val="13FE5913"/>
    <w:rsid w:val="141B0A35"/>
    <w:rsid w:val="142B4CEC"/>
    <w:rsid w:val="14357918"/>
    <w:rsid w:val="14375506"/>
    <w:rsid w:val="14435C1D"/>
    <w:rsid w:val="144E50DC"/>
    <w:rsid w:val="145A2EDB"/>
    <w:rsid w:val="1463591C"/>
    <w:rsid w:val="148B7538"/>
    <w:rsid w:val="14922675"/>
    <w:rsid w:val="1498645A"/>
    <w:rsid w:val="149E726C"/>
    <w:rsid w:val="14AE34B3"/>
    <w:rsid w:val="14B369E4"/>
    <w:rsid w:val="14B37F9A"/>
    <w:rsid w:val="14B75588"/>
    <w:rsid w:val="14B95E54"/>
    <w:rsid w:val="14C30F94"/>
    <w:rsid w:val="14DA401C"/>
    <w:rsid w:val="14DB6C89"/>
    <w:rsid w:val="14E22390"/>
    <w:rsid w:val="14EA104F"/>
    <w:rsid w:val="14ED01F3"/>
    <w:rsid w:val="14F24CFF"/>
    <w:rsid w:val="14F465BB"/>
    <w:rsid w:val="14F74BCE"/>
    <w:rsid w:val="15133F92"/>
    <w:rsid w:val="151A3F56"/>
    <w:rsid w:val="152E4C16"/>
    <w:rsid w:val="15323E58"/>
    <w:rsid w:val="15382EBF"/>
    <w:rsid w:val="15565F6D"/>
    <w:rsid w:val="15597637"/>
    <w:rsid w:val="155C2C83"/>
    <w:rsid w:val="15655FDB"/>
    <w:rsid w:val="1567082B"/>
    <w:rsid w:val="157D0C04"/>
    <w:rsid w:val="158C5316"/>
    <w:rsid w:val="1594066F"/>
    <w:rsid w:val="159643E7"/>
    <w:rsid w:val="15995D74"/>
    <w:rsid w:val="15AE0FF3"/>
    <w:rsid w:val="15AE4CA6"/>
    <w:rsid w:val="15B34F99"/>
    <w:rsid w:val="15BF17B8"/>
    <w:rsid w:val="15C701A6"/>
    <w:rsid w:val="15C90C2F"/>
    <w:rsid w:val="15D40867"/>
    <w:rsid w:val="15F31839"/>
    <w:rsid w:val="15FF67D8"/>
    <w:rsid w:val="16072265"/>
    <w:rsid w:val="16117F11"/>
    <w:rsid w:val="16223297"/>
    <w:rsid w:val="1626576B"/>
    <w:rsid w:val="163A700E"/>
    <w:rsid w:val="163D5A89"/>
    <w:rsid w:val="1646689F"/>
    <w:rsid w:val="164A7ADC"/>
    <w:rsid w:val="164E703A"/>
    <w:rsid w:val="165733D1"/>
    <w:rsid w:val="165A5A18"/>
    <w:rsid w:val="167175C0"/>
    <w:rsid w:val="1672275E"/>
    <w:rsid w:val="167E6820"/>
    <w:rsid w:val="167F4E7B"/>
    <w:rsid w:val="16A91EF8"/>
    <w:rsid w:val="16B23087"/>
    <w:rsid w:val="16BA4105"/>
    <w:rsid w:val="16BC3EE5"/>
    <w:rsid w:val="16D73273"/>
    <w:rsid w:val="16E233FE"/>
    <w:rsid w:val="17011D34"/>
    <w:rsid w:val="17101F77"/>
    <w:rsid w:val="171516A8"/>
    <w:rsid w:val="17326590"/>
    <w:rsid w:val="173F1493"/>
    <w:rsid w:val="17457E73"/>
    <w:rsid w:val="17471E3D"/>
    <w:rsid w:val="174F2A9F"/>
    <w:rsid w:val="175E3991"/>
    <w:rsid w:val="176522C3"/>
    <w:rsid w:val="17693981"/>
    <w:rsid w:val="176A1687"/>
    <w:rsid w:val="17782CA9"/>
    <w:rsid w:val="178F5592"/>
    <w:rsid w:val="17B648CC"/>
    <w:rsid w:val="17BA710E"/>
    <w:rsid w:val="17C31746"/>
    <w:rsid w:val="17C64637"/>
    <w:rsid w:val="17C84EA7"/>
    <w:rsid w:val="17D70F66"/>
    <w:rsid w:val="17E07BBF"/>
    <w:rsid w:val="17F53EC5"/>
    <w:rsid w:val="18003D99"/>
    <w:rsid w:val="18295170"/>
    <w:rsid w:val="18333A1E"/>
    <w:rsid w:val="18492C74"/>
    <w:rsid w:val="18510AEB"/>
    <w:rsid w:val="18695DE3"/>
    <w:rsid w:val="186D63A9"/>
    <w:rsid w:val="186E33F9"/>
    <w:rsid w:val="187A7FF0"/>
    <w:rsid w:val="187D188E"/>
    <w:rsid w:val="187D53EA"/>
    <w:rsid w:val="18814F90"/>
    <w:rsid w:val="188E3870"/>
    <w:rsid w:val="1894657A"/>
    <w:rsid w:val="18A64941"/>
    <w:rsid w:val="18BA28F2"/>
    <w:rsid w:val="18BE612E"/>
    <w:rsid w:val="18D10AD9"/>
    <w:rsid w:val="18D95880"/>
    <w:rsid w:val="18EB3680"/>
    <w:rsid w:val="18F73BF3"/>
    <w:rsid w:val="190776E2"/>
    <w:rsid w:val="191320E9"/>
    <w:rsid w:val="19137AFC"/>
    <w:rsid w:val="191A0E8B"/>
    <w:rsid w:val="191A5124"/>
    <w:rsid w:val="191A5E87"/>
    <w:rsid w:val="191C4C03"/>
    <w:rsid w:val="19241D0A"/>
    <w:rsid w:val="192E7CCB"/>
    <w:rsid w:val="19367CD9"/>
    <w:rsid w:val="193A44C1"/>
    <w:rsid w:val="1954439D"/>
    <w:rsid w:val="19680B28"/>
    <w:rsid w:val="19722A75"/>
    <w:rsid w:val="19855AE2"/>
    <w:rsid w:val="19A03A86"/>
    <w:rsid w:val="19AC242B"/>
    <w:rsid w:val="19BA3BF4"/>
    <w:rsid w:val="19BD63E6"/>
    <w:rsid w:val="19CD3282"/>
    <w:rsid w:val="19D8661D"/>
    <w:rsid w:val="19EF2318"/>
    <w:rsid w:val="19F56590"/>
    <w:rsid w:val="1A037B71"/>
    <w:rsid w:val="1A097607"/>
    <w:rsid w:val="1A0B0887"/>
    <w:rsid w:val="1A0F6516"/>
    <w:rsid w:val="1A134FCE"/>
    <w:rsid w:val="1A1F5268"/>
    <w:rsid w:val="1A2668D3"/>
    <w:rsid w:val="1A2E2E40"/>
    <w:rsid w:val="1A330075"/>
    <w:rsid w:val="1A3441CE"/>
    <w:rsid w:val="1A3B730B"/>
    <w:rsid w:val="1A3C181D"/>
    <w:rsid w:val="1A473F02"/>
    <w:rsid w:val="1A5064DF"/>
    <w:rsid w:val="1A5064FB"/>
    <w:rsid w:val="1A525246"/>
    <w:rsid w:val="1A6920CA"/>
    <w:rsid w:val="1A693E78"/>
    <w:rsid w:val="1A757A10"/>
    <w:rsid w:val="1A7A6085"/>
    <w:rsid w:val="1A82066E"/>
    <w:rsid w:val="1A824F3A"/>
    <w:rsid w:val="1A9A6727"/>
    <w:rsid w:val="1AA479D9"/>
    <w:rsid w:val="1AAA261B"/>
    <w:rsid w:val="1AAD645B"/>
    <w:rsid w:val="1AB05F4B"/>
    <w:rsid w:val="1AB6166D"/>
    <w:rsid w:val="1ACB7F4D"/>
    <w:rsid w:val="1ACC0C6C"/>
    <w:rsid w:val="1ADE6109"/>
    <w:rsid w:val="1AE15BD2"/>
    <w:rsid w:val="1AE17EB2"/>
    <w:rsid w:val="1AE31E7C"/>
    <w:rsid w:val="1AF86DF7"/>
    <w:rsid w:val="1AFC2F3E"/>
    <w:rsid w:val="1B063DBD"/>
    <w:rsid w:val="1B092D1A"/>
    <w:rsid w:val="1B1B1674"/>
    <w:rsid w:val="1B1F47AE"/>
    <w:rsid w:val="1B267688"/>
    <w:rsid w:val="1B2A1722"/>
    <w:rsid w:val="1B392C89"/>
    <w:rsid w:val="1B3B6643"/>
    <w:rsid w:val="1B3C333B"/>
    <w:rsid w:val="1B496795"/>
    <w:rsid w:val="1B542BCF"/>
    <w:rsid w:val="1B666609"/>
    <w:rsid w:val="1B8076CB"/>
    <w:rsid w:val="1B8235DA"/>
    <w:rsid w:val="1B8F5C72"/>
    <w:rsid w:val="1B9E3FF5"/>
    <w:rsid w:val="1BA333BA"/>
    <w:rsid w:val="1BA571E5"/>
    <w:rsid w:val="1BCA00BC"/>
    <w:rsid w:val="1BD41838"/>
    <w:rsid w:val="1BD71F88"/>
    <w:rsid w:val="1BDC68CC"/>
    <w:rsid w:val="1BED43A3"/>
    <w:rsid w:val="1BF05288"/>
    <w:rsid w:val="1BF400B9"/>
    <w:rsid w:val="1BFA6783"/>
    <w:rsid w:val="1BFD6F6E"/>
    <w:rsid w:val="1C204A0A"/>
    <w:rsid w:val="1C2208E7"/>
    <w:rsid w:val="1C2838BF"/>
    <w:rsid w:val="1C47468D"/>
    <w:rsid w:val="1C67088B"/>
    <w:rsid w:val="1C6C5EA1"/>
    <w:rsid w:val="1C6C773B"/>
    <w:rsid w:val="1C7A5388"/>
    <w:rsid w:val="1C8B5FB5"/>
    <w:rsid w:val="1CA71BC1"/>
    <w:rsid w:val="1CA92C52"/>
    <w:rsid w:val="1CB24FF4"/>
    <w:rsid w:val="1CB475FC"/>
    <w:rsid w:val="1CB810E7"/>
    <w:rsid w:val="1CC23D13"/>
    <w:rsid w:val="1CD777BF"/>
    <w:rsid w:val="1CDC4DD5"/>
    <w:rsid w:val="1CDF7469"/>
    <w:rsid w:val="1CE84555"/>
    <w:rsid w:val="1CEB4191"/>
    <w:rsid w:val="1CEE060E"/>
    <w:rsid w:val="1CF540E9"/>
    <w:rsid w:val="1CF71C0F"/>
    <w:rsid w:val="1CFD2F9D"/>
    <w:rsid w:val="1D057D11"/>
    <w:rsid w:val="1D232A04"/>
    <w:rsid w:val="1D2912B5"/>
    <w:rsid w:val="1D303373"/>
    <w:rsid w:val="1D33076D"/>
    <w:rsid w:val="1D3556E8"/>
    <w:rsid w:val="1D5A3F4C"/>
    <w:rsid w:val="1D677FC0"/>
    <w:rsid w:val="1D733B41"/>
    <w:rsid w:val="1D7F0C25"/>
    <w:rsid w:val="1DA3114B"/>
    <w:rsid w:val="1DA35BF9"/>
    <w:rsid w:val="1DB93368"/>
    <w:rsid w:val="1DC062D1"/>
    <w:rsid w:val="1DC256AB"/>
    <w:rsid w:val="1DC72084"/>
    <w:rsid w:val="1DCD6BEA"/>
    <w:rsid w:val="1DCE22F6"/>
    <w:rsid w:val="1DD106B2"/>
    <w:rsid w:val="1DD7559C"/>
    <w:rsid w:val="1DEF6D8A"/>
    <w:rsid w:val="1DF24184"/>
    <w:rsid w:val="1E14234D"/>
    <w:rsid w:val="1E1A15EF"/>
    <w:rsid w:val="1E2309F7"/>
    <w:rsid w:val="1E287DB6"/>
    <w:rsid w:val="1E2F17CE"/>
    <w:rsid w:val="1E3F4573"/>
    <w:rsid w:val="1E454970"/>
    <w:rsid w:val="1E5170FD"/>
    <w:rsid w:val="1E5A2ED1"/>
    <w:rsid w:val="1E641526"/>
    <w:rsid w:val="1E731769"/>
    <w:rsid w:val="1E892D3B"/>
    <w:rsid w:val="1E91399D"/>
    <w:rsid w:val="1E9B2A6E"/>
    <w:rsid w:val="1EB458DE"/>
    <w:rsid w:val="1EBB4B79"/>
    <w:rsid w:val="1EBC21EF"/>
    <w:rsid w:val="1EBF050A"/>
    <w:rsid w:val="1EC91389"/>
    <w:rsid w:val="1EC93137"/>
    <w:rsid w:val="1ED61CF8"/>
    <w:rsid w:val="1EDB2E6A"/>
    <w:rsid w:val="1EEA61F3"/>
    <w:rsid w:val="1EF060FE"/>
    <w:rsid w:val="1F06465C"/>
    <w:rsid w:val="1F0E4FEE"/>
    <w:rsid w:val="1F114ADE"/>
    <w:rsid w:val="1F1F369F"/>
    <w:rsid w:val="1F2760B0"/>
    <w:rsid w:val="1F2D6BC3"/>
    <w:rsid w:val="1F2E5980"/>
    <w:rsid w:val="1F4924CA"/>
    <w:rsid w:val="1F5218AC"/>
    <w:rsid w:val="1F5C3FAB"/>
    <w:rsid w:val="1F6321DF"/>
    <w:rsid w:val="1F6F5AB9"/>
    <w:rsid w:val="1F6F64FB"/>
    <w:rsid w:val="1F8D6FC3"/>
    <w:rsid w:val="1F9574BD"/>
    <w:rsid w:val="1F9B6F21"/>
    <w:rsid w:val="1F9E45C4"/>
    <w:rsid w:val="1FA407DF"/>
    <w:rsid w:val="1FA6250C"/>
    <w:rsid w:val="1FAC223E"/>
    <w:rsid w:val="1FC03E6A"/>
    <w:rsid w:val="1FC16504"/>
    <w:rsid w:val="1FC3227C"/>
    <w:rsid w:val="1FC6467C"/>
    <w:rsid w:val="1FDD29C9"/>
    <w:rsid w:val="1FEF754A"/>
    <w:rsid w:val="20025C29"/>
    <w:rsid w:val="200A0744"/>
    <w:rsid w:val="200C3C23"/>
    <w:rsid w:val="200C6AA4"/>
    <w:rsid w:val="200E0A69"/>
    <w:rsid w:val="201D7A78"/>
    <w:rsid w:val="20347D3A"/>
    <w:rsid w:val="20423D70"/>
    <w:rsid w:val="2049683A"/>
    <w:rsid w:val="204A02A8"/>
    <w:rsid w:val="205477BB"/>
    <w:rsid w:val="205F2CA3"/>
    <w:rsid w:val="20675279"/>
    <w:rsid w:val="20694BCD"/>
    <w:rsid w:val="207D156B"/>
    <w:rsid w:val="20843DD0"/>
    <w:rsid w:val="20875058"/>
    <w:rsid w:val="2093370A"/>
    <w:rsid w:val="209854B7"/>
    <w:rsid w:val="209D2105"/>
    <w:rsid w:val="209F6845"/>
    <w:rsid w:val="20A0611A"/>
    <w:rsid w:val="20BD4F1E"/>
    <w:rsid w:val="20C04A0E"/>
    <w:rsid w:val="20D55480"/>
    <w:rsid w:val="20D912DF"/>
    <w:rsid w:val="20DD111C"/>
    <w:rsid w:val="210157CC"/>
    <w:rsid w:val="2106795E"/>
    <w:rsid w:val="212154AC"/>
    <w:rsid w:val="21227C96"/>
    <w:rsid w:val="21254871"/>
    <w:rsid w:val="212E3725"/>
    <w:rsid w:val="212E5E1B"/>
    <w:rsid w:val="214454EF"/>
    <w:rsid w:val="21556040"/>
    <w:rsid w:val="215A40D9"/>
    <w:rsid w:val="21635AC5"/>
    <w:rsid w:val="216E446A"/>
    <w:rsid w:val="21705F1F"/>
    <w:rsid w:val="21723F5A"/>
    <w:rsid w:val="217A4BBD"/>
    <w:rsid w:val="21885277"/>
    <w:rsid w:val="219758A1"/>
    <w:rsid w:val="21B53E47"/>
    <w:rsid w:val="21D4251F"/>
    <w:rsid w:val="21D544E9"/>
    <w:rsid w:val="21D839C3"/>
    <w:rsid w:val="21D902C5"/>
    <w:rsid w:val="21EF7359"/>
    <w:rsid w:val="21F67E7A"/>
    <w:rsid w:val="21FE134A"/>
    <w:rsid w:val="2205092A"/>
    <w:rsid w:val="22097CEF"/>
    <w:rsid w:val="220A4192"/>
    <w:rsid w:val="22183599"/>
    <w:rsid w:val="221D134C"/>
    <w:rsid w:val="222C1C9F"/>
    <w:rsid w:val="22383861"/>
    <w:rsid w:val="22461307"/>
    <w:rsid w:val="224A0192"/>
    <w:rsid w:val="224E5D01"/>
    <w:rsid w:val="22574EFE"/>
    <w:rsid w:val="22600256"/>
    <w:rsid w:val="2261739B"/>
    <w:rsid w:val="2262063B"/>
    <w:rsid w:val="226A4C31"/>
    <w:rsid w:val="22720BE8"/>
    <w:rsid w:val="22916662"/>
    <w:rsid w:val="229D32CF"/>
    <w:rsid w:val="22AD1BFA"/>
    <w:rsid w:val="22EF562B"/>
    <w:rsid w:val="23047A11"/>
    <w:rsid w:val="23056BE4"/>
    <w:rsid w:val="231045D3"/>
    <w:rsid w:val="231828DF"/>
    <w:rsid w:val="233E10F9"/>
    <w:rsid w:val="233E262A"/>
    <w:rsid w:val="233F1C1A"/>
    <w:rsid w:val="234324B7"/>
    <w:rsid w:val="23452FA8"/>
    <w:rsid w:val="23502079"/>
    <w:rsid w:val="23614286"/>
    <w:rsid w:val="23675615"/>
    <w:rsid w:val="236D0A4E"/>
    <w:rsid w:val="23700025"/>
    <w:rsid w:val="237006B3"/>
    <w:rsid w:val="237369FB"/>
    <w:rsid w:val="23775858"/>
    <w:rsid w:val="2378512C"/>
    <w:rsid w:val="237E7E26"/>
    <w:rsid w:val="238A7846"/>
    <w:rsid w:val="2398246B"/>
    <w:rsid w:val="239969B1"/>
    <w:rsid w:val="23A777BF"/>
    <w:rsid w:val="23AB0F1F"/>
    <w:rsid w:val="23BF7B2A"/>
    <w:rsid w:val="23DB233D"/>
    <w:rsid w:val="23ED5D2E"/>
    <w:rsid w:val="23F57877"/>
    <w:rsid w:val="23FE282D"/>
    <w:rsid w:val="240B0553"/>
    <w:rsid w:val="241815EB"/>
    <w:rsid w:val="24313071"/>
    <w:rsid w:val="24335835"/>
    <w:rsid w:val="243472A5"/>
    <w:rsid w:val="243678FA"/>
    <w:rsid w:val="244020ED"/>
    <w:rsid w:val="24547BF1"/>
    <w:rsid w:val="24686E21"/>
    <w:rsid w:val="248225D2"/>
    <w:rsid w:val="2485348A"/>
    <w:rsid w:val="24981900"/>
    <w:rsid w:val="24A0493A"/>
    <w:rsid w:val="24AA3A0B"/>
    <w:rsid w:val="24AD730D"/>
    <w:rsid w:val="24C04FDC"/>
    <w:rsid w:val="24C06D8A"/>
    <w:rsid w:val="24DD5B8E"/>
    <w:rsid w:val="24DF2456"/>
    <w:rsid w:val="24E4225C"/>
    <w:rsid w:val="24F346C5"/>
    <w:rsid w:val="24F829C8"/>
    <w:rsid w:val="25011BFC"/>
    <w:rsid w:val="250525AE"/>
    <w:rsid w:val="25090731"/>
    <w:rsid w:val="251672D8"/>
    <w:rsid w:val="251C50C7"/>
    <w:rsid w:val="252735BD"/>
    <w:rsid w:val="25485BB9"/>
    <w:rsid w:val="254A43CB"/>
    <w:rsid w:val="25576C1D"/>
    <w:rsid w:val="255F2F8E"/>
    <w:rsid w:val="25740890"/>
    <w:rsid w:val="25797F62"/>
    <w:rsid w:val="257B7155"/>
    <w:rsid w:val="257D2ECD"/>
    <w:rsid w:val="257E605D"/>
    <w:rsid w:val="258204E4"/>
    <w:rsid w:val="25BE6FE6"/>
    <w:rsid w:val="25C07624"/>
    <w:rsid w:val="25CB1E8B"/>
    <w:rsid w:val="25D00E85"/>
    <w:rsid w:val="25E1516F"/>
    <w:rsid w:val="25E57747"/>
    <w:rsid w:val="25E71218"/>
    <w:rsid w:val="25FE400E"/>
    <w:rsid w:val="2604539D"/>
    <w:rsid w:val="26057D67"/>
    <w:rsid w:val="260A1105"/>
    <w:rsid w:val="260D4251"/>
    <w:rsid w:val="26153106"/>
    <w:rsid w:val="26184F11"/>
    <w:rsid w:val="26235823"/>
    <w:rsid w:val="26345C82"/>
    <w:rsid w:val="26347A30"/>
    <w:rsid w:val="263C0693"/>
    <w:rsid w:val="263F60ED"/>
    <w:rsid w:val="2641404B"/>
    <w:rsid w:val="26480208"/>
    <w:rsid w:val="26760048"/>
    <w:rsid w:val="267918E7"/>
    <w:rsid w:val="268426C8"/>
    <w:rsid w:val="268E2015"/>
    <w:rsid w:val="26961EDB"/>
    <w:rsid w:val="26976211"/>
    <w:rsid w:val="269E134D"/>
    <w:rsid w:val="26C54B2C"/>
    <w:rsid w:val="26CD39E1"/>
    <w:rsid w:val="26D0702D"/>
    <w:rsid w:val="26D150CB"/>
    <w:rsid w:val="26E054C2"/>
    <w:rsid w:val="26EF7F88"/>
    <w:rsid w:val="26F15921"/>
    <w:rsid w:val="26F24F01"/>
    <w:rsid w:val="26F667CE"/>
    <w:rsid w:val="26FC6074"/>
    <w:rsid w:val="272730F1"/>
    <w:rsid w:val="27341B83"/>
    <w:rsid w:val="274F43F6"/>
    <w:rsid w:val="27554102"/>
    <w:rsid w:val="27600D1B"/>
    <w:rsid w:val="2767173F"/>
    <w:rsid w:val="27706BF2"/>
    <w:rsid w:val="278002B7"/>
    <w:rsid w:val="27806CA5"/>
    <w:rsid w:val="27873B8F"/>
    <w:rsid w:val="27897907"/>
    <w:rsid w:val="2791259C"/>
    <w:rsid w:val="279B7DF5"/>
    <w:rsid w:val="27A504B9"/>
    <w:rsid w:val="27AC7A9A"/>
    <w:rsid w:val="27B86BB3"/>
    <w:rsid w:val="27D651C1"/>
    <w:rsid w:val="27D86E66"/>
    <w:rsid w:val="27DB3EDB"/>
    <w:rsid w:val="27F8683B"/>
    <w:rsid w:val="280766F8"/>
    <w:rsid w:val="280F4C47"/>
    <w:rsid w:val="281F356A"/>
    <w:rsid w:val="28395B38"/>
    <w:rsid w:val="284D3072"/>
    <w:rsid w:val="285A5748"/>
    <w:rsid w:val="285D2B42"/>
    <w:rsid w:val="28616B57"/>
    <w:rsid w:val="286C21C2"/>
    <w:rsid w:val="287E19CB"/>
    <w:rsid w:val="2884317E"/>
    <w:rsid w:val="28861E00"/>
    <w:rsid w:val="28866BF1"/>
    <w:rsid w:val="28902616"/>
    <w:rsid w:val="289B3D96"/>
    <w:rsid w:val="28A83707"/>
    <w:rsid w:val="28B74948"/>
    <w:rsid w:val="28C22A00"/>
    <w:rsid w:val="28CF3A40"/>
    <w:rsid w:val="28D252DE"/>
    <w:rsid w:val="28EA3A25"/>
    <w:rsid w:val="28EB309B"/>
    <w:rsid w:val="28EC341E"/>
    <w:rsid w:val="28EE7669"/>
    <w:rsid w:val="28EF7C3E"/>
    <w:rsid w:val="28FC611F"/>
    <w:rsid w:val="28FE3498"/>
    <w:rsid w:val="29001E4B"/>
    <w:rsid w:val="29024C5F"/>
    <w:rsid w:val="29192782"/>
    <w:rsid w:val="294A68B7"/>
    <w:rsid w:val="29673C78"/>
    <w:rsid w:val="296A62C1"/>
    <w:rsid w:val="296C7758"/>
    <w:rsid w:val="297C6823"/>
    <w:rsid w:val="297D1117"/>
    <w:rsid w:val="29892D57"/>
    <w:rsid w:val="298E7457"/>
    <w:rsid w:val="29AA1DB7"/>
    <w:rsid w:val="29BA649E"/>
    <w:rsid w:val="29C9356B"/>
    <w:rsid w:val="29D137E8"/>
    <w:rsid w:val="29E2214C"/>
    <w:rsid w:val="29E22B8D"/>
    <w:rsid w:val="29EA3E3E"/>
    <w:rsid w:val="29EB2AFB"/>
    <w:rsid w:val="29ED77F7"/>
    <w:rsid w:val="2A092F82"/>
    <w:rsid w:val="2A1658FC"/>
    <w:rsid w:val="2A187669"/>
    <w:rsid w:val="2A375D41"/>
    <w:rsid w:val="2A48370D"/>
    <w:rsid w:val="2A4A1DF1"/>
    <w:rsid w:val="2A57508D"/>
    <w:rsid w:val="2A5C68F2"/>
    <w:rsid w:val="2A5E32CD"/>
    <w:rsid w:val="2A740C09"/>
    <w:rsid w:val="2A7B5C7C"/>
    <w:rsid w:val="2A841DAD"/>
    <w:rsid w:val="2A9331AF"/>
    <w:rsid w:val="2A9767DF"/>
    <w:rsid w:val="2AA13507"/>
    <w:rsid w:val="2AB22DDE"/>
    <w:rsid w:val="2AB347FA"/>
    <w:rsid w:val="2AC47462"/>
    <w:rsid w:val="2AE5754B"/>
    <w:rsid w:val="2AE632C3"/>
    <w:rsid w:val="2AE65071"/>
    <w:rsid w:val="2AFA50E7"/>
    <w:rsid w:val="2AFB6D6E"/>
    <w:rsid w:val="2B057BED"/>
    <w:rsid w:val="2B071CF2"/>
    <w:rsid w:val="2B1C0A93"/>
    <w:rsid w:val="2B2C75A8"/>
    <w:rsid w:val="2B3A4E50"/>
    <w:rsid w:val="2B3B594E"/>
    <w:rsid w:val="2B434271"/>
    <w:rsid w:val="2B5D643F"/>
    <w:rsid w:val="2B603075"/>
    <w:rsid w:val="2B6A14A8"/>
    <w:rsid w:val="2B764647"/>
    <w:rsid w:val="2B7B7092"/>
    <w:rsid w:val="2B920052"/>
    <w:rsid w:val="2B980CA0"/>
    <w:rsid w:val="2BA61037"/>
    <w:rsid w:val="2BAA087A"/>
    <w:rsid w:val="2BAA2906"/>
    <w:rsid w:val="2BC07329"/>
    <w:rsid w:val="2BC45EA7"/>
    <w:rsid w:val="2BDB220D"/>
    <w:rsid w:val="2BE64D82"/>
    <w:rsid w:val="2BEC4909"/>
    <w:rsid w:val="2C026866"/>
    <w:rsid w:val="2C1B6F9C"/>
    <w:rsid w:val="2C2677FD"/>
    <w:rsid w:val="2C332DE9"/>
    <w:rsid w:val="2C414C55"/>
    <w:rsid w:val="2C4464F3"/>
    <w:rsid w:val="2C540466"/>
    <w:rsid w:val="2C5A5D16"/>
    <w:rsid w:val="2C622E1D"/>
    <w:rsid w:val="2C70553A"/>
    <w:rsid w:val="2C7D0E82"/>
    <w:rsid w:val="2C813499"/>
    <w:rsid w:val="2C844B41"/>
    <w:rsid w:val="2C854BFE"/>
    <w:rsid w:val="2C867B93"/>
    <w:rsid w:val="2C956D4E"/>
    <w:rsid w:val="2CAB6572"/>
    <w:rsid w:val="2CB847EB"/>
    <w:rsid w:val="2CBA0563"/>
    <w:rsid w:val="2CC45A66"/>
    <w:rsid w:val="2CCE2260"/>
    <w:rsid w:val="2CE55B07"/>
    <w:rsid w:val="2CE576AE"/>
    <w:rsid w:val="2D015201"/>
    <w:rsid w:val="2D085772"/>
    <w:rsid w:val="2D087520"/>
    <w:rsid w:val="2D0F532B"/>
    <w:rsid w:val="2D102879"/>
    <w:rsid w:val="2D202ABC"/>
    <w:rsid w:val="2D291971"/>
    <w:rsid w:val="2D2B4AE5"/>
    <w:rsid w:val="2D2D342B"/>
    <w:rsid w:val="2D3740B8"/>
    <w:rsid w:val="2D376532"/>
    <w:rsid w:val="2D3D2EDC"/>
    <w:rsid w:val="2D585B47"/>
    <w:rsid w:val="2D6D3827"/>
    <w:rsid w:val="2D71156A"/>
    <w:rsid w:val="2D7303C5"/>
    <w:rsid w:val="2D774259"/>
    <w:rsid w:val="2D7834AC"/>
    <w:rsid w:val="2D7C5288"/>
    <w:rsid w:val="2D8D306A"/>
    <w:rsid w:val="2D904132"/>
    <w:rsid w:val="2D9E7C8C"/>
    <w:rsid w:val="2DA107C0"/>
    <w:rsid w:val="2DB15E0A"/>
    <w:rsid w:val="2DC45EDD"/>
    <w:rsid w:val="2DC55FCB"/>
    <w:rsid w:val="2DCF44E2"/>
    <w:rsid w:val="2DD77BAA"/>
    <w:rsid w:val="2DDD275B"/>
    <w:rsid w:val="2DE00B11"/>
    <w:rsid w:val="2DF14458"/>
    <w:rsid w:val="2E0917A2"/>
    <w:rsid w:val="2E13617D"/>
    <w:rsid w:val="2E177A7C"/>
    <w:rsid w:val="2E1A01B5"/>
    <w:rsid w:val="2E1F2F1E"/>
    <w:rsid w:val="2E224612"/>
    <w:rsid w:val="2E2E2FB7"/>
    <w:rsid w:val="2E507989"/>
    <w:rsid w:val="2E5A728A"/>
    <w:rsid w:val="2E5F2166"/>
    <w:rsid w:val="2E65069C"/>
    <w:rsid w:val="2E652751"/>
    <w:rsid w:val="2E67296D"/>
    <w:rsid w:val="2E6B020C"/>
    <w:rsid w:val="2E744194"/>
    <w:rsid w:val="2E764E5E"/>
    <w:rsid w:val="2E823302"/>
    <w:rsid w:val="2E8F100E"/>
    <w:rsid w:val="2E9A064C"/>
    <w:rsid w:val="2E9F3EB4"/>
    <w:rsid w:val="2EA939A0"/>
    <w:rsid w:val="2EAB2859"/>
    <w:rsid w:val="2EAC037F"/>
    <w:rsid w:val="2EAE40F8"/>
    <w:rsid w:val="2EAE5EA6"/>
    <w:rsid w:val="2EB15996"/>
    <w:rsid w:val="2EC33928"/>
    <w:rsid w:val="2EC47989"/>
    <w:rsid w:val="2ED27DE6"/>
    <w:rsid w:val="2ED333BB"/>
    <w:rsid w:val="2ED34F37"/>
    <w:rsid w:val="2ED718A0"/>
    <w:rsid w:val="2EE44F5F"/>
    <w:rsid w:val="2EFE507F"/>
    <w:rsid w:val="2F032695"/>
    <w:rsid w:val="2F0361F1"/>
    <w:rsid w:val="2F0A3A24"/>
    <w:rsid w:val="2F1114C2"/>
    <w:rsid w:val="2F126434"/>
    <w:rsid w:val="2F340AA1"/>
    <w:rsid w:val="2F35262C"/>
    <w:rsid w:val="2F371CBB"/>
    <w:rsid w:val="2F3960B7"/>
    <w:rsid w:val="2F3C6DC2"/>
    <w:rsid w:val="2F3F2FA2"/>
    <w:rsid w:val="2F451247"/>
    <w:rsid w:val="2F4C7559"/>
    <w:rsid w:val="2F4F1437"/>
    <w:rsid w:val="2F5C1DA5"/>
    <w:rsid w:val="2F7377FA"/>
    <w:rsid w:val="2F755659"/>
    <w:rsid w:val="2F7D6F0E"/>
    <w:rsid w:val="2F7F6795"/>
    <w:rsid w:val="2F8F217B"/>
    <w:rsid w:val="2F9B61C5"/>
    <w:rsid w:val="2FA5374C"/>
    <w:rsid w:val="2FB54349"/>
    <w:rsid w:val="2FCC0CD9"/>
    <w:rsid w:val="2FCC2644"/>
    <w:rsid w:val="2FCD67FF"/>
    <w:rsid w:val="2FCE2B17"/>
    <w:rsid w:val="2FCE2CA3"/>
    <w:rsid w:val="2FD81838"/>
    <w:rsid w:val="2FE14059"/>
    <w:rsid w:val="2FE148C0"/>
    <w:rsid w:val="2FE75B13"/>
    <w:rsid w:val="2FF0391A"/>
    <w:rsid w:val="2FF70277"/>
    <w:rsid w:val="2FF975F4"/>
    <w:rsid w:val="300E28F3"/>
    <w:rsid w:val="30143F92"/>
    <w:rsid w:val="30257F10"/>
    <w:rsid w:val="30412C3F"/>
    <w:rsid w:val="3056624A"/>
    <w:rsid w:val="305E56A9"/>
    <w:rsid w:val="305F1B4D"/>
    <w:rsid w:val="30627082"/>
    <w:rsid w:val="306340C7"/>
    <w:rsid w:val="30717AD3"/>
    <w:rsid w:val="30766E97"/>
    <w:rsid w:val="30810763"/>
    <w:rsid w:val="308E7498"/>
    <w:rsid w:val="30903E92"/>
    <w:rsid w:val="30A734F4"/>
    <w:rsid w:val="30AE744F"/>
    <w:rsid w:val="30B579BF"/>
    <w:rsid w:val="30B83FFE"/>
    <w:rsid w:val="30C45B1C"/>
    <w:rsid w:val="30CB71E3"/>
    <w:rsid w:val="30CC6AB7"/>
    <w:rsid w:val="30D616E4"/>
    <w:rsid w:val="30E97669"/>
    <w:rsid w:val="30ED7159"/>
    <w:rsid w:val="3102072B"/>
    <w:rsid w:val="310426F5"/>
    <w:rsid w:val="31083655"/>
    <w:rsid w:val="3109737B"/>
    <w:rsid w:val="311A02B8"/>
    <w:rsid w:val="312A28E8"/>
    <w:rsid w:val="313034EA"/>
    <w:rsid w:val="3143321D"/>
    <w:rsid w:val="31442AF1"/>
    <w:rsid w:val="31456F95"/>
    <w:rsid w:val="31464ABB"/>
    <w:rsid w:val="31467379"/>
    <w:rsid w:val="31480833"/>
    <w:rsid w:val="315C7E3B"/>
    <w:rsid w:val="3179279B"/>
    <w:rsid w:val="319B7BF7"/>
    <w:rsid w:val="31A677D0"/>
    <w:rsid w:val="31A87DA4"/>
    <w:rsid w:val="31B86968"/>
    <w:rsid w:val="31C205E6"/>
    <w:rsid w:val="31D308D1"/>
    <w:rsid w:val="31E76661"/>
    <w:rsid w:val="31F75DB5"/>
    <w:rsid w:val="31FC33CC"/>
    <w:rsid w:val="320504D2"/>
    <w:rsid w:val="32052280"/>
    <w:rsid w:val="323278C5"/>
    <w:rsid w:val="32710ED0"/>
    <w:rsid w:val="32934090"/>
    <w:rsid w:val="32A25D21"/>
    <w:rsid w:val="32B21045"/>
    <w:rsid w:val="32B44047"/>
    <w:rsid w:val="32B70E7A"/>
    <w:rsid w:val="32C67F86"/>
    <w:rsid w:val="32CF509C"/>
    <w:rsid w:val="32D305D1"/>
    <w:rsid w:val="32DC7485"/>
    <w:rsid w:val="32F46094"/>
    <w:rsid w:val="32FA01E5"/>
    <w:rsid w:val="3308789D"/>
    <w:rsid w:val="33146A92"/>
    <w:rsid w:val="33180A41"/>
    <w:rsid w:val="331F7372"/>
    <w:rsid w:val="33240E2C"/>
    <w:rsid w:val="332525B0"/>
    <w:rsid w:val="33332E1D"/>
    <w:rsid w:val="333F5916"/>
    <w:rsid w:val="3341378C"/>
    <w:rsid w:val="334B19C6"/>
    <w:rsid w:val="33596D28"/>
    <w:rsid w:val="335E433E"/>
    <w:rsid w:val="33694A91"/>
    <w:rsid w:val="33721B98"/>
    <w:rsid w:val="33770F5C"/>
    <w:rsid w:val="33844E91"/>
    <w:rsid w:val="33873DC4"/>
    <w:rsid w:val="33953AD8"/>
    <w:rsid w:val="339D5FE4"/>
    <w:rsid w:val="339E6ED8"/>
    <w:rsid w:val="33B00303"/>
    <w:rsid w:val="33B01AC5"/>
    <w:rsid w:val="33B43F5E"/>
    <w:rsid w:val="33B51A84"/>
    <w:rsid w:val="33B60497"/>
    <w:rsid w:val="33C1667B"/>
    <w:rsid w:val="33C727D6"/>
    <w:rsid w:val="33CD330B"/>
    <w:rsid w:val="33E33A03"/>
    <w:rsid w:val="33ED2D63"/>
    <w:rsid w:val="33EF2883"/>
    <w:rsid w:val="34030A42"/>
    <w:rsid w:val="340A0022"/>
    <w:rsid w:val="340A7A25"/>
    <w:rsid w:val="341B3FDD"/>
    <w:rsid w:val="34384B8F"/>
    <w:rsid w:val="343B467F"/>
    <w:rsid w:val="345117AD"/>
    <w:rsid w:val="345319C9"/>
    <w:rsid w:val="345A00D0"/>
    <w:rsid w:val="3474193F"/>
    <w:rsid w:val="34C313EA"/>
    <w:rsid w:val="34C957E7"/>
    <w:rsid w:val="34CE72A2"/>
    <w:rsid w:val="34E02B31"/>
    <w:rsid w:val="34EA0519"/>
    <w:rsid w:val="35004F81"/>
    <w:rsid w:val="350B22A4"/>
    <w:rsid w:val="35327830"/>
    <w:rsid w:val="35523A2F"/>
    <w:rsid w:val="35611EC4"/>
    <w:rsid w:val="35797736"/>
    <w:rsid w:val="357A7D68"/>
    <w:rsid w:val="357B2B5C"/>
    <w:rsid w:val="358838F4"/>
    <w:rsid w:val="35886381"/>
    <w:rsid w:val="359009FB"/>
    <w:rsid w:val="35942299"/>
    <w:rsid w:val="359758E5"/>
    <w:rsid w:val="35977693"/>
    <w:rsid w:val="359C195C"/>
    <w:rsid w:val="35A24298"/>
    <w:rsid w:val="35A6162C"/>
    <w:rsid w:val="35A61FCC"/>
    <w:rsid w:val="35AA386B"/>
    <w:rsid w:val="35B20971"/>
    <w:rsid w:val="35B62AB2"/>
    <w:rsid w:val="35B91D00"/>
    <w:rsid w:val="35C12962"/>
    <w:rsid w:val="35C16EE4"/>
    <w:rsid w:val="35C459EF"/>
    <w:rsid w:val="35CA381B"/>
    <w:rsid w:val="35CD7559"/>
    <w:rsid w:val="35D73F34"/>
    <w:rsid w:val="35DF103A"/>
    <w:rsid w:val="35E14DB3"/>
    <w:rsid w:val="35ED19A9"/>
    <w:rsid w:val="3600792F"/>
    <w:rsid w:val="36140CE4"/>
    <w:rsid w:val="361774AA"/>
    <w:rsid w:val="361840AC"/>
    <w:rsid w:val="361B0154"/>
    <w:rsid w:val="36363058"/>
    <w:rsid w:val="36453D49"/>
    <w:rsid w:val="36515879"/>
    <w:rsid w:val="365343EC"/>
    <w:rsid w:val="36545584"/>
    <w:rsid w:val="365612FD"/>
    <w:rsid w:val="3656754F"/>
    <w:rsid w:val="365F5BDC"/>
    <w:rsid w:val="3665370B"/>
    <w:rsid w:val="36653C36"/>
    <w:rsid w:val="367F2B22"/>
    <w:rsid w:val="3684230E"/>
    <w:rsid w:val="368A369C"/>
    <w:rsid w:val="36924988"/>
    <w:rsid w:val="36933FF0"/>
    <w:rsid w:val="369577EC"/>
    <w:rsid w:val="369E1627"/>
    <w:rsid w:val="369E56BC"/>
    <w:rsid w:val="36AC7A6D"/>
    <w:rsid w:val="36B142F9"/>
    <w:rsid w:val="36B2116A"/>
    <w:rsid w:val="36B81FB7"/>
    <w:rsid w:val="36BB1AA7"/>
    <w:rsid w:val="36E36908"/>
    <w:rsid w:val="36F0763A"/>
    <w:rsid w:val="36F47D60"/>
    <w:rsid w:val="36FE2945"/>
    <w:rsid w:val="37040D59"/>
    <w:rsid w:val="37160A8C"/>
    <w:rsid w:val="371A4A20"/>
    <w:rsid w:val="3720575C"/>
    <w:rsid w:val="373266BF"/>
    <w:rsid w:val="375F2433"/>
    <w:rsid w:val="37887BDC"/>
    <w:rsid w:val="37931B4D"/>
    <w:rsid w:val="379D72C6"/>
    <w:rsid w:val="37A3622A"/>
    <w:rsid w:val="37B81B43"/>
    <w:rsid w:val="37C16C4A"/>
    <w:rsid w:val="37C25749"/>
    <w:rsid w:val="37C4498C"/>
    <w:rsid w:val="37D37C18"/>
    <w:rsid w:val="37F039D3"/>
    <w:rsid w:val="380864D5"/>
    <w:rsid w:val="381274A5"/>
    <w:rsid w:val="381579AD"/>
    <w:rsid w:val="3837515E"/>
    <w:rsid w:val="383C2774"/>
    <w:rsid w:val="38415FDC"/>
    <w:rsid w:val="384C0E00"/>
    <w:rsid w:val="384F24A7"/>
    <w:rsid w:val="38521F98"/>
    <w:rsid w:val="38522031"/>
    <w:rsid w:val="38545D10"/>
    <w:rsid w:val="38556E05"/>
    <w:rsid w:val="385C2E16"/>
    <w:rsid w:val="38657F1D"/>
    <w:rsid w:val="38683569"/>
    <w:rsid w:val="387773F1"/>
    <w:rsid w:val="388D0775"/>
    <w:rsid w:val="389B56ED"/>
    <w:rsid w:val="38A465A6"/>
    <w:rsid w:val="38B04A8C"/>
    <w:rsid w:val="38D0607B"/>
    <w:rsid w:val="38D62BC9"/>
    <w:rsid w:val="38F4376A"/>
    <w:rsid w:val="38FF272D"/>
    <w:rsid w:val="390019F4"/>
    <w:rsid w:val="390C0398"/>
    <w:rsid w:val="391042C3"/>
    <w:rsid w:val="393022D9"/>
    <w:rsid w:val="39311BAD"/>
    <w:rsid w:val="393618B9"/>
    <w:rsid w:val="393671C3"/>
    <w:rsid w:val="393A4F06"/>
    <w:rsid w:val="393D6A78"/>
    <w:rsid w:val="394A3A4C"/>
    <w:rsid w:val="394A6544"/>
    <w:rsid w:val="394C3181"/>
    <w:rsid w:val="39504729"/>
    <w:rsid w:val="39592215"/>
    <w:rsid w:val="39614ACF"/>
    <w:rsid w:val="39693A3D"/>
    <w:rsid w:val="39755F3E"/>
    <w:rsid w:val="39771A8E"/>
    <w:rsid w:val="39916B8B"/>
    <w:rsid w:val="3995462E"/>
    <w:rsid w:val="39A808FE"/>
    <w:rsid w:val="39B32A88"/>
    <w:rsid w:val="39BC6658"/>
    <w:rsid w:val="39C87740"/>
    <w:rsid w:val="39CD5D7A"/>
    <w:rsid w:val="39D23390"/>
    <w:rsid w:val="39D92970"/>
    <w:rsid w:val="39DA1303"/>
    <w:rsid w:val="39DE2344"/>
    <w:rsid w:val="39F01A68"/>
    <w:rsid w:val="39F728F0"/>
    <w:rsid w:val="3A0472C2"/>
    <w:rsid w:val="3A127C30"/>
    <w:rsid w:val="3A233BEC"/>
    <w:rsid w:val="3A2B484E"/>
    <w:rsid w:val="3A3160FB"/>
    <w:rsid w:val="3A347BA7"/>
    <w:rsid w:val="3A3B7187"/>
    <w:rsid w:val="3A3C50FB"/>
    <w:rsid w:val="3A405F2A"/>
    <w:rsid w:val="3A472E46"/>
    <w:rsid w:val="3A4F7958"/>
    <w:rsid w:val="3A5340CE"/>
    <w:rsid w:val="3A575643"/>
    <w:rsid w:val="3A5B15D7"/>
    <w:rsid w:val="3A66312A"/>
    <w:rsid w:val="3A6755EE"/>
    <w:rsid w:val="3A77082C"/>
    <w:rsid w:val="3A920D71"/>
    <w:rsid w:val="3A9C236C"/>
    <w:rsid w:val="3AA6651D"/>
    <w:rsid w:val="3ABB2387"/>
    <w:rsid w:val="3ABC194A"/>
    <w:rsid w:val="3ADD1FEC"/>
    <w:rsid w:val="3AE3337B"/>
    <w:rsid w:val="3AED3225"/>
    <w:rsid w:val="3AEF3ACE"/>
    <w:rsid w:val="3B021A53"/>
    <w:rsid w:val="3B0437AD"/>
    <w:rsid w:val="3B084B8F"/>
    <w:rsid w:val="3B0E664A"/>
    <w:rsid w:val="3B104A64"/>
    <w:rsid w:val="3B1422CD"/>
    <w:rsid w:val="3B295F7D"/>
    <w:rsid w:val="3B356257"/>
    <w:rsid w:val="3B3C5AF6"/>
    <w:rsid w:val="3B4503AF"/>
    <w:rsid w:val="3B493A0A"/>
    <w:rsid w:val="3B590BFD"/>
    <w:rsid w:val="3B6B3A9C"/>
    <w:rsid w:val="3B6C6B34"/>
    <w:rsid w:val="3B7F18E1"/>
    <w:rsid w:val="3B877BE0"/>
    <w:rsid w:val="3B9B5A04"/>
    <w:rsid w:val="3B9E5419"/>
    <w:rsid w:val="3BA5548A"/>
    <w:rsid w:val="3BAE6660"/>
    <w:rsid w:val="3BB371F1"/>
    <w:rsid w:val="3BD86275"/>
    <w:rsid w:val="3BED792A"/>
    <w:rsid w:val="3C101F4E"/>
    <w:rsid w:val="3C1108C0"/>
    <w:rsid w:val="3C2123AD"/>
    <w:rsid w:val="3C21415B"/>
    <w:rsid w:val="3C243C4B"/>
    <w:rsid w:val="3C265C15"/>
    <w:rsid w:val="3C2F43F7"/>
    <w:rsid w:val="3C326368"/>
    <w:rsid w:val="3C3A6FCB"/>
    <w:rsid w:val="3C3F65E4"/>
    <w:rsid w:val="3C415CAB"/>
    <w:rsid w:val="3C5957EE"/>
    <w:rsid w:val="3C6779A4"/>
    <w:rsid w:val="3C6E3646"/>
    <w:rsid w:val="3C716EE0"/>
    <w:rsid w:val="3C836AF8"/>
    <w:rsid w:val="3C8577D9"/>
    <w:rsid w:val="3C87533C"/>
    <w:rsid w:val="3C8C1F1C"/>
    <w:rsid w:val="3CAD1E92"/>
    <w:rsid w:val="3CBB45AF"/>
    <w:rsid w:val="3CC82828"/>
    <w:rsid w:val="3CC95D4F"/>
    <w:rsid w:val="3CCD04B8"/>
    <w:rsid w:val="3CDC19C8"/>
    <w:rsid w:val="3CF278A5"/>
    <w:rsid w:val="3CF63839"/>
    <w:rsid w:val="3CFD6976"/>
    <w:rsid w:val="3D025872"/>
    <w:rsid w:val="3D084FB0"/>
    <w:rsid w:val="3D1625F9"/>
    <w:rsid w:val="3D296970"/>
    <w:rsid w:val="3D2B758E"/>
    <w:rsid w:val="3D324146"/>
    <w:rsid w:val="3D5134CB"/>
    <w:rsid w:val="3D516CC2"/>
    <w:rsid w:val="3D5642D8"/>
    <w:rsid w:val="3D694434"/>
    <w:rsid w:val="3D7D7B46"/>
    <w:rsid w:val="3D8250CD"/>
    <w:rsid w:val="3D956BAE"/>
    <w:rsid w:val="3DA3025C"/>
    <w:rsid w:val="3DAE4198"/>
    <w:rsid w:val="3DB66B25"/>
    <w:rsid w:val="3DB773FC"/>
    <w:rsid w:val="3DBA4867"/>
    <w:rsid w:val="3DBD2CBA"/>
    <w:rsid w:val="3DD376D7"/>
    <w:rsid w:val="3DE334D3"/>
    <w:rsid w:val="3DE511B8"/>
    <w:rsid w:val="3E1A70B4"/>
    <w:rsid w:val="3E1D026F"/>
    <w:rsid w:val="3E2148E6"/>
    <w:rsid w:val="3E225160"/>
    <w:rsid w:val="3E2B1CC9"/>
    <w:rsid w:val="3E374C3C"/>
    <w:rsid w:val="3E3A59A8"/>
    <w:rsid w:val="3E587D8E"/>
    <w:rsid w:val="3E5A7DF8"/>
    <w:rsid w:val="3E5D65FA"/>
    <w:rsid w:val="3E6E552A"/>
    <w:rsid w:val="3E86735F"/>
    <w:rsid w:val="3E9926CE"/>
    <w:rsid w:val="3ECA7AEB"/>
    <w:rsid w:val="3ED74FA5"/>
    <w:rsid w:val="3ED92ACB"/>
    <w:rsid w:val="3EDA2827"/>
    <w:rsid w:val="3EDC5EA0"/>
    <w:rsid w:val="3EDD64D0"/>
    <w:rsid w:val="3EDE4585"/>
    <w:rsid w:val="3EE63801"/>
    <w:rsid w:val="3EEF0540"/>
    <w:rsid w:val="3EF6006E"/>
    <w:rsid w:val="3F0833B0"/>
    <w:rsid w:val="3F0B1D3C"/>
    <w:rsid w:val="3F1A38CA"/>
    <w:rsid w:val="3F235B23"/>
    <w:rsid w:val="3F285800"/>
    <w:rsid w:val="3F2A5A1C"/>
    <w:rsid w:val="3F402B4A"/>
    <w:rsid w:val="3F5E1B6B"/>
    <w:rsid w:val="3F6F6395"/>
    <w:rsid w:val="3F775EAA"/>
    <w:rsid w:val="3F7D3BA5"/>
    <w:rsid w:val="3F7D5B4C"/>
    <w:rsid w:val="3F841CFC"/>
    <w:rsid w:val="3F8A2017"/>
    <w:rsid w:val="3F930BD7"/>
    <w:rsid w:val="3FA6322C"/>
    <w:rsid w:val="3FB11C9A"/>
    <w:rsid w:val="3FB6666F"/>
    <w:rsid w:val="3FB97B2C"/>
    <w:rsid w:val="3FCA4B88"/>
    <w:rsid w:val="3FDC055E"/>
    <w:rsid w:val="3FDC4E4B"/>
    <w:rsid w:val="3FDF2363"/>
    <w:rsid w:val="3FEC7E9B"/>
    <w:rsid w:val="3FFA00B1"/>
    <w:rsid w:val="40095632"/>
    <w:rsid w:val="400B75FC"/>
    <w:rsid w:val="4021297B"/>
    <w:rsid w:val="402A3E6D"/>
    <w:rsid w:val="4035319B"/>
    <w:rsid w:val="4041130F"/>
    <w:rsid w:val="4044604D"/>
    <w:rsid w:val="40463AB2"/>
    <w:rsid w:val="405014B2"/>
    <w:rsid w:val="40507E8F"/>
    <w:rsid w:val="405371F1"/>
    <w:rsid w:val="405F3AFD"/>
    <w:rsid w:val="4061546E"/>
    <w:rsid w:val="407F58F4"/>
    <w:rsid w:val="408569C9"/>
    <w:rsid w:val="40880C4C"/>
    <w:rsid w:val="40AE302D"/>
    <w:rsid w:val="40C55B80"/>
    <w:rsid w:val="40C854ED"/>
    <w:rsid w:val="40CA0701"/>
    <w:rsid w:val="40CD6944"/>
    <w:rsid w:val="40E165AE"/>
    <w:rsid w:val="40EA7211"/>
    <w:rsid w:val="40FD165F"/>
    <w:rsid w:val="40FD410E"/>
    <w:rsid w:val="41013D81"/>
    <w:rsid w:val="41055DF9"/>
    <w:rsid w:val="410E1E7E"/>
    <w:rsid w:val="4110479E"/>
    <w:rsid w:val="4111727F"/>
    <w:rsid w:val="4119698C"/>
    <w:rsid w:val="411B386E"/>
    <w:rsid w:val="41233179"/>
    <w:rsid w:val="41276FC5"/>
    <w:rsid w:val="41335058"/>
    <w:rsid w:val="41434B73"/>
    <w:rsid w:val="41446AC9"/>
    <w:rsid w:val="414D77A0"/>
    <w:rsid w:val="41554456"/>
    <w:rsid w:val="415C5F21"/>
    <w:rsid w:val="415D5C35"/>
    <w:rsid w:val="4167271B"/>
    <w:rsid w:val="41676AB4"/>
    <w:rsid w:val="41790595"/>
    <w:rsid w:val="41872596"/>
    <w:rsid w:val="419418DC"/>
    <w:rsid w:val="41945E2E"/>
    <w:rsid w:val="41A3665C"/>
    <w:rsid w:val="41AA074E"/>
    <w:rsid w:val="41AE46E3"/>
    <w:rsid w:val="41BF557A"/>
    <w:rsid w:val="41C37A62"/>
    <w:rsid w:val="41C77757"/>
    <w:rsid w:val="41D91034"/>
    <w:rsid w:val="41D9558A"/>
    <w:rsid w:val="41EC4DA7"/>
    <w:rsid w:val="42114C71"/>
    <w:rsid w:val="42186000"/>
    <w:rsid w:val="42217DE4"/>
    <w:rsid w:val="42277FF1"/>
    <w:rsid w:val="422C1AAB"/>
    <w:rsid w:val="422C3859"/>
    <w:rsid w:val="423A41C8"/>
    <w:rsid w:val="42491726"/>
    <w:rsid w:val="424929BB"/>
    <w:rsid w:val="4252375D"/>
    <w:rsid w:val="425608D6"/>
    <w:rsid w:val="425D42D8"/>
    <w:rsid w:val="42635F66"/>
    <w:rsid w:val="42774755"/>
    <w:rsid w:val="427D6F5C"/>
    <w:rsid w:val="42874C92"/>
    <w:rsid w:val="428B4A24"/>
    <w:rsid w:val="42A00D54"/>
    <w:rsid w:val="42A463CD"/>
    <w:rsid w:val="42B9463D"/>
    <w:rsid w:val="42C33F9D"/>
    <w:rsid w:val="42C35F6C"/>
    <w:rsid w:val="42C76B3B"/>
    <w:rsid w:val="430D5439"/>
    <w:rsid w:val="43356244"/>
    <w:rsid w:val="43394D4F"/>
    <w:rsid w:val="4356105B"/>
    <w:rsid w:val="435D6755"/>
    <w:rsid w:val="435E4682"/>
    <w:rsid w:val="436414A9"/>
    <w:rsid w:val="436A4639"/>
    <w:rsid w:val="436E5A86"/>
    <w:rsid w:val="4370357A"/>
    <w:rsid w:val="43A04D63"/>
    <w:rsid w:val="43AF64F0"/>
    <w:rsid w:val="43C42299"/>
    <w:rsid w:val="43CA332A"/>
    <w:rsid w:val="43DA04AA"/>
    <w:rsid w:val="43E06D85"/>
    <w:rsid w:val="43F62371"/>
    <w:rsid w:val="43FE1764"/>
    <w:rsid w:val="44000AFA"/>
    <w:rsid w:val="440525B4"/>
    <w:rsid w:val="441222F9"/>
    <w:rsid w:val="442742D8"/>
    <w:rsid w:val="442D7CF1"/>
    <w:rsid w:val="443469F5"/>
    <w:rsid w:val="444141BE"/>
    <w:rsid w:val="444B4348"/>
    <w:rsid w:val="445B4B11"/>
    <w:rsid w:val="447334B4"/>
    <w:rsid w:val="447748BD"/>
    <w:rsid w:val="448434D9"/>
    <w:rsid w:val="44850357"/>
    <w:rsid w:val="44857C75"/>
    <w:rsid w:val="44891B58"/>
    <w:rsid w:val="44953B11"/>
    <w:rsid w:val="44CB3B1B"/>
    <w:rsid w:val="44F7352E"/>
    <w:rsid w:val="44FF5255"/>
    <w:rsid w:val="45014E01"/>
    <w:rsid w:val="4508410A"/>
    <w:rsid w:val="4516350E"/>
    <w:rsid w:val="4517434D"/>
    <w:rsid w:val="45221F08"/>
    <w:rsid w:val="45246A6A"/>
    <w:rsid w:val="452B24C8"/>
    <w:rsid w:val="456B28EB"/>
    <w:rsid w:val="457B7B14"/>
    <w:rsid w:val="45812155"/>
    <w:rsid w:val="458E4348"/>
    <w:rsid w:val="459C60A2"/>
    <w:rsid w:val="45AC0F39"/>
    <w:rsid w:val="45D77616"/>
    <w:rsid w:val="45E37B58"/>
    <w:rsid w:val="45E5269D"/>
    <w:rsid w:val="45E95E81"/>
    <w:rsid w:val="45E961FB"/>
    <w:rsid w:val="4607616F"/>
    <w:rsid w:val="461E2AF6"/>
    <w:rsid w:val="461F40D3"/>
    <w:rsid w:val="462420C4"/>
    <w:rsid w:val="462813AD"/>
    <w:rsid w:val="462A6302"/>
    <w:rsid w:val="46341091"/>
    <w:rsid w:val="46352521"/>
    <w:rsid w:val="4645313C"/>
    <w:rsid w:val="464E1FF0"/>
    <w:rsid w:val="464F6C86"/>
    <w:rsid w:val="46565349"/>
    <w:rsid w:val="465D66D7"/>
    <w:rsid w:val="466F1F67"/>
    <w:rsid w:val="467D0B27"/>
    <w:rsid w:val="467D5830"/>
    <w:rsid w:val="468123C6"/>
    <w:rsid w:val="46844BE7"/>
    <w:rsid w:val="46873754"/>
    <w:rsid w:val="468A6DA0"/>
    <w:rsid w:val="468C42DA"/>
    <w:rsid w:val="468E4AE3"/>
    <w:rsid w:val="46943C0F"/>
    <w:rsid w:val="469D2F78"/>
    <w:rsid w:val="469E3530"/>
    <w:rsid w:val="46A15647"/>
    <w:rsid w:val="46A95479"/>
    <w:rsid w:val="46BE6485"/>
    <w:rsid w:val="46CE762A"/>
    <w:rsid w:val="46DE3F66"/>
    <w:rsid w:val="46E21B98"/>
    <w:rsid w:val="46ED7A5B"/>
    <w:rsid w:val="47040901"/>
    <w:rsid w:val="47151F14"/>
    <w:rsid w:val="472555F6"/>
    <w:rsid w:val="472D60AA"/>
    <w:rsid w:val="472F57A0"/>
    <w:rsid w:val="47541888"/>
    <w:rsid w:val="47574ED5"/>
    <w:rsid w:val="475E6263"/>
    <w:rsid w:val="476E1671"/>
    <w:rsid w:val="47835AC3"/>
    <w:rsid w:val="47B10A89"/>
    <w:rsid w:val="47B440D5"/>
    <w:rsid w:val="47C14A44"/>
    <w:rsid w:val="47CB6E8F"/>
    <w:rsid w:val="47CE3E57"/>
    <w:rsid w:val="47CF53B3"/>
    <w:rsid w:val="47D06A35"/>
    <w:rsid w:val="47FE6991"/>
    <w:rsid w:val="480C2163"/>
    <w:rsid w:val="480C5CBF"/>
    <w:rsid w:val="48270455"/>
    <w:rsid w:val="482C0320"/>
    <w:rsid w:val="48337F1C"/>
    <w:rsid w:val="484671D9"/>
    <w:rsid w:val="48627FD5"/>
    <w:rsid w:val="486359A1"/>
    <w:rsid w:val="48684DC2"/>
    <w:rsid w:val="48697143"/>
    <w:rsid w:val="487565D5"/>
    <w:rsid w:val="488C33B7"/>
    <w:rsid w:val="48A24858"/>
    <w:rsid w:val="48B00D40"/>
    <w:rsid w:val="48B87BF5"/>
    <w:rsid w:val="48C81A9C"/>
    <w:rsid w:val="48E42798"/>
    <w:rsid w:val="48E91EBC"/>
    <w:rsid w:val="48EA246C"/>
    <w:rsid w:val="48EA3B26"/>
    <w:rsid w:val="490177EE"/>
    <w:rsid w:val="49033566"/>
    <w:rsid w:val="492445E1"/>
    <w:rsid w:val="49270BA4"/>
    <w:rsid w:val="492E435B"/>
    <w:rsid w:val="49470D20"/>
    <w:rsid w:val="494C570A"/>
    <w:rsid w:val="49583186"/>
    <w:rsid w:val="49595BC3"/>
    <w:rsid w:val="495D77D3"/>
    <w:rsid w:val="49635DB3"/>
    <w:rsid w:val="49641B2B"/>
    <w:rsid w:val="49680FED"/>
    <w:rsid w:val="496833C9"/>
    <w:rsid w:val="497004D0"/>
    <w:rsid w:val="49A540DA"/>
    <w:rsid w:val="49BA7C78"/>
    <w:rsid w:val="49BF4FB3"/>
    <w:rsid w:val="49C56A6D"/>
    <w:rsid w:val="49C7166E"/>
    <w:rsid w:val="49D40A5E"/>
    <w:rsid w:val="49F5418F"/>
    <w:rsid w:val="4A072690"/>
    <w:rsid w:val="4A1531CE"/>
    <w:rsid w:val="4A174DEF"/>
    <w:rsid w:val="4A1B306C"/>
    <w:rsid w:val="4A2131C5"/>
    <w:rsid w:val="4A286FFC"/>
    <w:rsid w:val="4A3E2F33"/>
    <w:rsid w:val="4A483E40"/>
    <w:rsid w:val="4A78644C"/>
    <w:rsid w:val="4A7D4C52"/>
    <w:rsid w:val="4A800BE6"/>
    <w:rsid w:val="4A8835F7"/>
    <w:rsid w:val="4A8852F9"/>
    <w:rsid w:val="4A8A3AA1"/>
    <w:rsid w:val="4A964A98"/>
    <w:rsid w:val="4A977AF4"/>
    <w:rsid w:val="4AAE7501"/>
    <w:rsid w:val="4AC7285C"/>
    <w:rsid w:val="4ACE1952"/>
    <w:rsid w:val="4AE01685"/>
    <w:rsid w:val="4AE42F23"/>
    <w:rsid w:val="4AE64EED"/>
    <w:rsid w:val="4AE90539"/>
    <w:rsid w:val="4AEF0CFA"/>
    <w:rsid w:val="4AF066D1"/>
    <w:rsid w:val="4AF13892"/>
    <w:rsid w:val="4AF528F5"/>
    <w:rsid w:val="4AF57E89"/>
    <w:rsid w:val="4AF60EA8"/>
    <w:rsid w:val="4B045373"/>
    <w:rsid w:val="4B187071"/>
    <w:rsid w:val="4B1F7EAC"/>
    <w:rsid w:val="4B272E10"/>
    <w:rsid w:val="4B321EE0"/>
    <w:rsid w:val="4B4C2876"/>
    <w:rsid w:val="4B6840DD"/>
    <w:rsid w:val="4B685902"/>
    <w:rsid w:val="4B747A79"/>
    <w:rsid w:val="4B7C7600"/>
    <w:rsid w:val="4B7D6ED4"/>
    <w:rsid w:val="4B810772"/>
    <w:rsid w:val="4B906C07"/>
    <w:rsid w:val="4B913916"/>
    <w:rsid w:val="4BA8078D"/>
    <w:rsid w:val="4BB16B1F"/>
    <w:rsid w:val="4BBA2F63"/>
    <w:rsid w:val="4BBB26CF"/>
    <w:rsid w:val="4BC92119"/>
    <w:rsid w:val="4BEB0C49"/>
    <w:rsid w:val="4BEC2CBC"/>
    <w:rsid w:val="4BF21670"/>
    <w:rsid w:val="4BF74ED8"/>
    <w:rsid w:val="4BFC429C"/>
    <w:rsid w:val="4C0118B3"/>
    <w:rsid w:val="4C0B504A"/>
    <w:rsid w:val="4C0F06E7"/>
    <w:rsid w:val="4C115694"/>
    <w:rsid w:val="4C172E84"/>
    <w:rsid w:val="4C194605"/>
    <w:rsid w:val="4C365A00"/>
    <w:rsid w:val="4C426F80"/>
    <w:rsid w:val="4C435427"/>
    <w:rsid w:val="4C467E54"/>
    <w:rsid w:val="4C627CDE"/>
    <w:rsid w:val="4C6D5CD6"/>
    <w:rsid w:val="4C6D6AD8"/>
    <w:rsid w:val="4C7F7227"/>
    <w:rsid w:val="4C87000A"/>
    <w:rsid w:val="4C89771F"/>
    <w:rsid w:val="4C984BBC"/>
    <w:rsid w:val="4CA00105"/>
    <w:rsid w:val="4CAF7561"/>
    <w:rsid w:val="4CB61310"/>
    <w:rsid w:val="4CFF0538"/>
    <w:rsid w:val="4D0725AE"/>
    <w:rsid w:val="4D0A29E9"/>
    <w:rsid w:val="4D111FCA"/>
    <w:rsid w:val="4D112063"/>
    <w:rsid w:val="4D1C122D"/>
    <w:rsid w:val="4D2F391D"/>
    <w:rsid w:val="4D3C7A82"/>
    <w:rsid w:val="4D4A644D"/>
    <w:rsid w:val="4D6252C0"/>
    <w:rsid w:val="4D743A2D"/>
    <w:rsid w:val="4D913927"/>
    <w:rsid w:val="4D9724CF"/>
    <w:rsid w:val="4D9E7AF5"/>
    <w:rsid w:val="4D9F1383"/>
    <w:rsid w:val="4D9F646F"/>
    <w:rsid w:val="4DA44BEC"/>
    <w:rsid w:val="4DA93FB0"/>
    <w:rsid w:val="4DAB47C2"/>
    <w:rsid w:val="4DC25ADD"/>
    <w:rsid w:val="4DC80BAD"/>
    <w:rsid w:val="4DD8667B"/>
    <w:rsid w:val="4DD90079"/>
    <w:rsid w:val="4DDA23BB"/>
    <w:rsid w:val="4DE04FD5"/>
    <w:rsid w:val="4DE90850"/>
    <w:rsid w:val="4DF54B22"/>
    <w:rsid w:val="4DF74D1B"/>
    <w:rsid w:val="4E0336C0"/>
    <w:rsid w:val="4E191136"/>
    <w:rsid w:val="4E305CD9"/>
    <w:rsid w:val="4E5403C0"/>
    <w:rsid w:val="4E6F51FA"/>
    <w:rsid w:val="4E74636C"/>
    <w:rsid w:val="4E772300"/>
    <w:rsid w:val="4E7B1D71"/>
    <w:rsid w:val="4E830CA5"/>
    <w:rsid w:val="4E862792"/>
    <w:rsid w:val="4EA24B6F"/>
    <w:rsid w:val="4EAF1A9A"/>
    <w:rsid w:val="4EB946C7"/>
    <w:rsid w:val="4EC05A55"/>
    <w:rsid w:val="4ED169A4"/>
    <w:rsid w:val="4EE5726A"/>
    <w:rsid w:val="4EFD2805"/>
    <w:rsid w:val="4EFD50D2"/>
    <w:rsid w:val="4F0A0EE8"/>
    <w:rsid w:val="4F0B7DD0"/>
    <w:rsid w:val="4F137FAB"/>
    <w:rsid w:val="4F1418FD"/>
    <w:rsid w:val="4F1A1B6C"/>
    <w:rsid w:val="4F245FE4"/>
    <w:rsid w:val="4F2630B9"/>
    <w:rsid w:val="4F2A1121"/>
    <w:rsid w:val="4F365C5E"/>
    <w:rsid w:val="4F3A5808"/>
    <w:rsid w:val="4F3F29DB"/>
    <w:rsid w:val="4F457D08"/>
    <w:rsid w:val="4F5D63EA"/>
    <w:rsid w:val="4F6E763C"/>
    <w:rsid w:val="4F6F0016"/>
    <w:rsid w:val="4F74239C"/>
    <w:rsid w:val="4F7C5DFE"/>
    <w:rsid w:val="4F900D58"/>
    <w:rsid w:val="4F932C84"/>
    <w:rsid w:val="4F9C3DCC"/>
    <w:rsid w:val="4FA26F09"/>
    <w:rsid w:val="4FAB6783"/>
    <w:rsid w:val="4FD07F3D"/>
    <w:rsid w:val="4FED4628"/>
    <w:rsid w:val="4FF97471"/>
    <w:rsid w:val="4FFB2157"/>
    <w:rsid w:val="50025BF9"/>
    <w:rsid w:val="500362FC"/>
    <w:rsid w:val="501747B4"/>
    <w:rsid w:val="501E4797"/>
    <w:rsid w:val="50210776"/>
    <w:rsid w:val="502912FC"/>
    <w:rsid w:val="50502E09"/>
    <w:rsid w:val="50596E98"/>
    <w:rsid w:val="50724B2D"/>
    <w:rsid w:val="507A5644"/>
    <w:rsid w:val="50833C49"/>
    <w:rsid w:val="508825A3"/>
    <w:rsid w:val="508A7A43"/>
    <w:rsid w:val="508D5E0B"/>
    <w:rsid w:val="50946380"/>
    <w:rsid w:val="50966A6E"/>
    <w:rsid w:val="50AD025B"/>
    <w:rsid w:val="50D434CD"/>
    <w:rsid w:val="50E82355"/>
    <w:rsid w:val="50FA2CEF"/>
    <w:rsid w:val="50FE200D"/>
    <w:rsid w:val="51121CFE"/>
    <w:rsid w:val="51142088"/>
    <w:rsid w:val="5116195C"/>
    <w:rsid w:val="511B41EA"/>
    <w:rsid w:val="512F0C70"/>
    <w:rsid w:val="51387B25"/>
    <w:rsid w:val="51415AB0"/>
    <w:rsid w:val="51431C42"/>
    <w:rsid w:val="51516E38"/>
    <w:rsid w:val="516528E4"/>
    <w:rsid w:val="51683C12"/>
    <w:rsid w:val="517C2D91"/>
    <w:rsid w:val="518002D4"/>
    <w:rsid w:val="51823496"/>
    <w:rsid w:val="519138FA"/>
    <w:rsid w:val="5196243B"/>
    <w:rsid w:val="51A64181"/>
    <w:rsid w:val="51A67184"/>
    <w:rsid w:val="51AC0513"/>
    <w:rsid w:val="51AE428B"/>
    <w:rsid w:val="51B74A13"/>
    <w:rsid w:val="51B761EE"/>
    <w:rsid w:val="51C70EA9"/>
    <w:rsid w:val="51E77260"/>
    <w:rsid w:val="51E97071"/>
    <w:rsid w:val="51F72176"/>
    <w:rsid w:val="5208399B"/>
    <w:rsid w:val="521D27E0"/>
    <w:rsid w:val="52214528"/>
    <w:rsid w:val="52224331"/>
    <w:rsid w:val="522400A9"/>
    <w:rsid w:val="52303B9C"/>
    <w:rsid w:val="52331087"/>
    <w:rsid w:val="5236391B"/>
    <w:rsid w:val="523670A6"/>
    <w:rsid w:val="523B7711"/>
    <w:rsid w:val="523E1B29"/>
    <w:rsid w:val="524036F3"/>
    <w:rsid w:val="52475C21"/>
    <w:rsid w:val="52497B10"/>
    <w:rsid w:val="52572747"/>
    <w:rsid w:val="525C2965"/>
    <w:rsid w:val="525F2AC7"/>
    <w:rsid w:val="527B50CA"/>
    <w:rsid w:val="528D5C4E"/>
    <w:rsid w:val="528F3894"/>
    <w:rsid w:val="52AE4D91"/>
    <w:rsid w:val="52B633F7"/>
    <w:rsid w:val="52BE159A"/>
    <w:rsid w:val="52BE6184"/>
    <w:rsid w:val="52BF3858"/>
    <w:rsid w:val="52C84ED8"/>
    <w:rsid w:val="52D15921"/>
    <w:rsid w:val="52D93535"/>
    <w:rsid w:val="52E95290"/>
    <w:rsid w:val="52FB3500"/>
    <w:rsid w:val="52FE149B"/>
    <w:rsid w:val="53071EA5"/>
    <w:rsid w:val="530B071F"/>
    <w:rsid w:val="531351CF"/>
    <w:rsid w:val="53220E17"/>
    <w:rsid w:val="532F2F36"/>
    <w:rsid w:val="533F163E"/>
    <w:rsid w:val="53532C6B"/>
    <w:rsid w:val="53596054"/>
    <w:rsid w:val="53605592"/>
    <w:rsid w:val="537D3F15"/>
    <w:rsid w:val="537F7C8D"/>
    <w:rsid w:val="5382265D"/>
    <w:rsid w:val="53A72D40"/>
    <w:rsid w:val="53AC0356"/>
    <w:rsid w:val="53B35B89"/>
    <w:rsid w:val="53BD3FDB"/>
    <w:rsid w:val="53BF2A34"/>
    <w:rsid w:val="53D42E41"/>
    <w:rsid w:val="53E932F1"/>
    <w:rsid w:val="54096145"/>
    <w:rsid w:val="540A3A96"/>
    <w:rsid w:val="54100863"/>
    <w:rsid w:val="54153D27"/>
    <w:rsid w:val="541F321E"/>
    <w:rsid w:val="543640C4"/>
    <w:rsid w:val="544113E6"/>
    <w:rsid w:val="54416526"/>
    <w:rsid w:val="544D66EF"/>
    <w:rsid w:val="54542DEE"/>
    <w:rsid w:val="545F04D6"/>
    <w:rsid w:val="546141E6"/>
    <w:rsid w:val="54660E4D"/>
    <w:rsid w:val="547D0D6A"/>
    <w:rsid w:val="547D2A84"/>
    <w:rsid w:val="547E7C48"/>
    <w:rsid w:val="548949ED"/>
    <w:rsid w:val="548B7B21"/>
    <w:rsid w:val="54973F96"/>
    <w:rsid w:val="549A74EB"/>
    <w:rsid w:val="54A3318D"/>
    <w:rsid w:val="54BC6CBF"/>
    <w:rsid w:val="54C77463"/>
    <w:rsid w:val="54D73AF9"/>
    <w:rsid w:val="54D756D6"/>
    <w:rsid w:val="54FA20B3"/>
    <w:rsid w:val="54FE1085"/>
    <w:rsid w:val="55050666"/>
    <w:rsid w:val="551045B4"/>
    <w:rsid w:val="55142657"/>
    <w:rsid w:val="55193D80"/>
    <w:rsid w:val="553E5926"/>
    <w:rsid w:val="553F5B7D"/>
    <w:rsid w:val="55432F3C"/>
    <w:rsid w:val="55472A2C"/>
    <w:rsid w:val="554967A4"/>
    <w:rsid w:val="554C1DF1"/>
    <w:rsid w:val="554E4764"/>
    <w:rsid w:val="5557518A"/>
    <w:rsid w:val="555A181E"/>
    <w:rsid w:val="555D5DAC"/>
    <w:rsid w:val="555E6993"/>
    <w:rsid w:val="556D1D67"/>
    <w:rsid w:val="556F1F83"/>
    <w:rsid w:val="557B4484"/>
    <w:rsid w:val="55985036"/>
    <w:rsid w:val="559F0D99"/>
    <w:rsid w:val="55A559A5"/>
    <w:rsid w:val="55AA1674"/>
    <w:rsid w:val="55AC6D33"/>
    <w:rsid w:val="55B81195"/>
    <w:rsid w:val="55BD4A9D"/>
    <w:rsid w:val="55C20FD9"/>
    <w:rsid w:val="55C30E9C"/>
    <w:rsid w:val="55CE2806"/>
    <w:rsid w:val="55DC74A2"/>
    <w:rsid w:val="55EA5788"/>
    <w:rsid w:val="55EB68A7"/>
    <w:rsid w:val="55EF09CE"/>
    <w:rsid w:val="55F14746"/>
    <w:rsid w:val="55F52488"/>
    <w:rsid w:val="55FF50B5"/>
    <w:rsid w:val="560E70A6"/>
    <w:rsid w:val="562C39D0"/>
    <w:rsid w:val="56327239"/>
    <w:rsid w:val="56354874"/>
    <w:rsid w:val="56407B31"/>
    <w:rsid w:val="564451BE"/>
    <w:rsid w:val="565060B6"/>
    <w:rsid w:val="565C2507"/>
    <w:rsid w:val="567D7BCB"/>
    <w:rsid w:val="56862083"/>
    <w:rsid w:val="56A70089"/>
    <w:rsid w:val="56A83F47"/>
    <w:rsid w:val="56AF0889"/>
    <w:rsid w:val="56B45E9F"/>
    <w:rsid w:val="56C365FD"/>
    <w:rsid w:val="56C4446C"/>
    <w:rsid w:val="56C80121"/>
    <w:rsid w:val="56D70D25"/>
    <w:rsid w:val="56DF2603"/>
    <w:rsid w:val="56E37DCE"/>
    <w:rsid w:val="56ED7603"/>
    <w:rsid w:val="56F71510"/>
    <w:rsid w:val="56FC342C"/>
    <w:rsid w:val="56FF15A8"/>
    <w:rsid w:val="5719343A"/>
    <w:rsid w:val="571C40FF"/>
    <w:rsid w:val="573174F0"/>
    <w:rsid w:val="573A3ECB"/>
    <w:rsid w:val="573E7E5F"/>
    <w:rsid w:val="574306C0"/>
    <w:rsid w:val="575D27C8"/>
    <w:rsid w:val="576378C6"/>
    <w:rsid w:val="5765537C"/>
    <w:rsid w:val="57727B09"/>
    <w:rsid w:val="5773022F"/>
    <w:rsid w:val="577473DD"/>
    <w:rsid w:val="577616A4"/>
    <w:rsid w:val="57835872"/>
    <w:rsid w:val="57835DC2"/>
    <w:rsid w:val="578E4942"/>
    <w:rsid w:val="57961A49"/>
    <w:rsid w:val="579E26AC"/>
    <w:rsid w:val="57A647B3"/>
    <w:rsid w:val="57B05C93"/>
    <w:rsid w:val="57BD5228"/>
    <w:rsid w:val="57C9597B"/>
    <w:rsid w:val="57CA524F"/>
    <w:rsid w:val="57CC63EF"/>
    <w:rsid w:val="57CC66EF"/>
    <w:rsid w:val="57CD0370"/>
    <w:rsid w:val="57ED5032"/>
    <w:rsid w:val="57F12FF3"/>
    <w:rsid w:val="58000079"/>
    <w:rsid w:val="58214C09"/>
    <w:rsid w:val="58393981"/>
    <w:rsid w:val="5846441B"/>
    <w:rsid w:val="584D65AC"/>
    <w:rsid w:val="5862479B"/>
    <w:rsid w:val="58775B87"/>
    <w:rsid w:val="587A2719"/>
    <w:rsid w:val="588875E4"/>
    <w:rsid w:val="58A7171B"/>
    <w:rsid w:val="58B72C4E"/>
    <w:rsid w:val="58B72F00"/>
    <w:rsid w:val="58B77EC9"/>
    <w:rsid w:val="58B8154B"/>
    <w:rsid w:val="58BA28FE"/>
    <w:rsid w:val="58CA53CD"/>
    <w:rsid w:val="58CB4E38"/>
    <w:rsid w:val="58DF241C"/>
    <w:rsid w:val="58E223C6"/>
    <w:rsid w:val="58FF4335"/>
    <w:rsid w:val="591F7277"/>
    <w:rsid w:val="5927664D"/>
    <w:rsid w:val="592B61C1"/>
    <w:rsid w:val="592E180D"/>
    <w:rsid w:val="5937711B"/>
    <w:rsid w:val="59396B30"/>
    <w:rsid w:val="593E7E74"/>
    <w:rsid w:val="59455B22"/>
    <w:rsid w:val="5947157A"/>
    <w:rsid w:val="59605E6B"/>
    <w:rsid w:val="596671F9"/>
    <w:rsid w:val="596B480F"/>
    <w:rsid w:val="59747B68"/>
    <w:rsid w:val="599077D6"/>
    <w:rsid w:val="59910F7B"/>
    <w:rsid w:val="5992712F"/>
    <w:rsid w:val="59A10231"/>
    <w:rsid w:val="59CF4D9E"/>
    <w:rsid w:val="59D802D6"/>
    <w:rsid w:val="59DB6802"/>
    <w:rsid w:val="59E07178"/>
    <w:rsid w:val="59F842F5"/>
    <w:rsid w:val="5A027D02"/>
    <w:rsid w:val="5A063E3B"/>
    <w:rsid w:val="5A0B388A"/>
    <w:rsid w:val="5A1425E2"/>
    <w:rsid w:val="5A2413B5"/>
    <w:rsid w:val="5A274BDA"/>
    <w:rsid w:val="5A317807"/>
    <w:rsid w:val="5A4578B9"/>
    <w:rsid w:val="5A496657"/>
    <w:rsid w:val="5A5D59BD"/>
    <w:rsid w:val="5A7725B2"/>
    <w:rsid w:val="5A7B0A82"/>
    <w:rsid w:val="5A8C5871"/>
    <w:rsid w:val="5A8D7133"/>
    <w:rsid w:val="5A9F29C3"/>
    <w:rsid w:val="5AB32912"/>
    <w:rsid w:val="5ABE78FA"/>
    <w:rsid w:val="5AD004B8"/>
    <w:rsid w:val="5AE31A51"/>
    <w:rsid w:val="5AEB5538"/>
    <w:rsid w:val="5AEC2B60"/>
    <w:rsid w:val="5AF50835"/>
    <w:rsid w:val="5AF745AD"/>
    <w:rsid w:val="5B0171D9"/>
    <w:rsid w:val="5B0675EF"/>
    <w:rsid w:val="5B084A0C"/>
    <w:rsid w:val="5B0A7B16"/>
    <w:rsid w:val="5B13634E"/>
    <w:rsid w:val="5B1A7C44"/>
    <w:rsid w:val="5B1C06DB"/>
    <w:rsid w:val="5B24736C"/>
    <w:rsid w:val="5B296730"/>
    <w:rsid w:val="5B33135D"/>
    <w:rsid w:val="5B3C46B5"/>
    <w:rsid w:val="5B42630F"/>
    <w:rsid w:val="5B49752A"/>
    <w:rsid w:val="5B4E3AA2"/>
    <w:rsid w:val="5B500161"/>
    <w:rsid w:val="5B5163B3"/>
    <w:rsid w:val="5B5D268B"/>
    <w:rsid w:val="5B6854AA"/>
    <w:rsid w:val="5B695F30"/>
    <w:rsid w:val="5B727C04"/>
    <w:rsid w:val="5B73097A"/>
    <w:rsid w:val="5B89006B"/>
    <w:rsid w:val="5B8A0BEC"/>
    <w:rsid w:val="5B9D6810"/>
    <w:rsid w:val="5B9F0763"/>
    <w:rsid w:val="5BAB5397"/>
    <w:rsid w:val="5BC329F6"/>
    <w:rsid w:val="5BCF72D8"/>
    <w:rsid w:val="5BD90156"/>
    <w:rsid w:val="5BE865EB"/>
    <w:rsid w:val="5BEC60DC"/>
    <w:rsid w:val="5C052CF9"/>
    <w:rsid w:val="5C0B1FE3"/>
    <w:rsid w:val="5C0C22DA"/>
    <w:rsid w:val="5C0F2BFF"/>
    <w:rsid w:val="5C10379E"/>
    <w:rsid w:val="5C115B42"/>
    <w:rsid w:val="5C225659"/>
    <w:rsid w:val="5C25339C"/>
    <w:rsid w:val="5C2F5FC8"/>
    <w:rsid w:val="5C39547C"/>
    <w:rsid w:val="5C3A6F3B"/>
    <w:rsid w:val="5C425CFC"/>
    <w:rsid w:val="5C444B32"/>
    <w:rsid w:val="5C546444"/>
    <w:rsid w:val="5C5B25F2"/>
    <w:rsid w:val="5C734374"/>
    <w:rsid w:val="5C783DC5"/>
    <w:rsid w:val="5C7D6D34"/>
    <w:rsid w:val="5C8A60EC"/>
    <w:rsid w:val="5C990449"/>
    <w:rsid w:val="5CA96EF0"/>
    <w:rsid w:val="5CC91F79"/>
    <w:rsid w:val="5CD87EC6"/>
    <w:rsid w:val="5CE62B2B"/>
    <w:rsid w:val="5CEC5C67"/>
    <w:rsid w:val="5CF412B8"/>
    <w:rsid w:val="5CF50FC0"/>
    <w:rsid w:val="5D0442B4"/>
    <w:rsid w:val="5D115A5F"/>
    <w:rsid w:val="5D1257AE"/>
    <w:rsid w:val="5D2418A5"/>
    <w:rsid w:val="5D3F048D"/>
    <w:rsid w:val="5D3F66DF"/>
    <w:rsid w:val="5D445AA3"/>
    <w:rsid w:val="5D562CB2"/>
    <w:rsid w:val="5D5B27A1"/>
    <w:rsid w:val="5D8D77B3"/>
    <w:rsid w:val="5DAD189A"/>
    <w:rsid w:val="5DC0558D"/>
    <w:rsid w:val="5DC57FBC"/>
    <w:rsid w:val="5DCB3ACF"/>
    <w:rsid w:val="5DDB01B6"/>
    <w:rsid w:val="5DFD637E"/>
    <w:rsid w:val="5E02502F"/>
    <w:rsid w:val="5E115985"/>
    <w:rsid w:val="5E176D14"/>
    <w:rsid w:val="5E295D01"/>
    <w:rsid w:val="5E2D2E8B"/>
    <w:rsid w:val="5E3646CC"/>
    <w:rsid w:val="5E3C677A"/>
    <w:rsid w:val="5E515B70"/>
    <w:rsid w:val="5E57653F"/>
    <w:rsid w:val="5E653F23"/>
    <w:rsid w:val="5E6C52B2"/>
    <w:rsid w:val="5E6F08FE"/>
    <w:rsid w:val="5E71501E"/>
    <w:rsid w:val="5E783C56"/>
    <w:rsid w:val="5E8029C8"/>
    <w:rsid w:val="5E867BDE"/>
    <w:rsid w:val="5E9B16F3"/>
    <w:rsid w:val="5EB8731F"/>
    <w:rsid w:val="5EC46E9C"/>
    <w:rsid w:val="5EC82C7F"/>
    <w:rsid w:val="5ECB647C"/>
    <w:rsid w:val="5ED014C1"/>
    <w:rsid w:val="5EDA221B"/>
    <w:rsid w:val="5F061196"/>
    <w:rsid w:val="5F265461"/>
    <w:rsid w:val="5F2E0448"/>
    <w:rsid w:val="5F343FED"/>
    <w:rsid w:val="5F426012"/>
    <w:rsid w:val="5F4678B1"/>
    <w:rsid w:val="5F511E50"/>
    <w:rsid w:val="5F5226F9"/>
    <w:rsid w:val="5F6758BD"/>
    <w:rsid w:val="5F795ED8"/>
    <w:rsid w:val="5F7A39FE"/>
    <w:rsid w:val="5F7B7758"/>
    <w:rsid w:val="5F84662B"/>
    <w:rsid w:val="5F864151"/>
    <w:rsid w:val="5F906D7E"/>
    <w:rsid w:val="5F97635E"/>
    <w:rsid w:val="5FAF1470"/>
    <w:rsid w:val="5FB01277"/>
    <w:rsid w:val="5FBC5DC5"/>
    <w:rsid w:val="5FEC0C3B"/>
    <w:rsid w:val="5FF17497"/>
    <w:rsid w:val="5FFF71C4"/>
    <w:rsid w:val="6000764E"/>
    <w:rsid w:val="6022014B"/>
    <w:rsid w:val="6025526A"/>
    <w:rsid w:val="602A0F80"/>
    <w:rsid w:val="602F7D52"/>
    <w:rsid w:val="603040BD"/>
    <w:rsid w:val="603B5FAA"/>
    <w:rsid w:val="60591866"/>
    <w:rsid w:val="6062112C"/>
    <w:rsid w:val="606276AD"/>
    <w:rsid w:val="606E3EE6"/>
    <w:rsid w:val="607C15BD"/>
    <w:rsid w:val="607E5A53"/>
    <w:rsid w:val="60874625"/>
    <w:rsid w:val="609076F3"/>
    <w:rsid w:val="60A24FBB"/>
    <w:rsid w:val="60AB546B"/>
    <w:rsid w:val="60B3541A"/>
    <w:rsid w:val="60BA0556"/>
    <w:rsid w:val="60BD3BA3"/>
    <w:rsid w:val="60C43183"/>
    <w:rsid w:val="60E127A8"/>
    <w:rsid w:val="60F04023"/>
    <w:rsid w:val="60FB1701"/>
    <w:rsid w:val="610619ED"/>
    <w:rsid w:val="61074FB0"/>
    <w:rsid w:val="610C3417"/>
    <w:rsid w:val="610D1F57"/>
    <w:rsid w:val="61132215"/>
    <w:rsid w:val="611539DF"/>
    <w:rsid w:val="611B712C"/>
    <w:rsid w:val="612F453E"/>
    <w:rsid w:val="613168F9"/>
    <w:rsid w:val="61395C63"/>
    <w:rsid w:val="61397812"/>
    <w:rsid w:val="614222FA"/>
    <w:rsid w:val="614610F4"/>
    <w:rsid w:val="61477910"/>
    <w:rsid w:val="61502C69"/>
    <w:rsid w:val="6153325C"/>
    <w:rsid w:val="61702784"/>
    <w:rsid w:val="61712C70"/>
    <w:rsid w:val="617E7C88"/>
    <w:rsid w:val="61826A36"/>
    <w:rsid w:val="618378A8"/>
    <w:rsid w:val="61923281"/>
    <w:rsid w:val="61A15272"/>
    <w:rsid w:val="61A95F09"/>
    <w:rsid w:val="61BC3E5A"/>
    <w:rsid w:val="61C243C9"/>
    <w:rsid w:val="61C807BC"/>
    <w:rsid w:val="61D4389A"/>
    <w:rsid w:val="61D81393"/>
    <w:rsid w:val="61E3588B"/>
    <w:rsid w:val="61ED04B8"/>
    <w:rsid w:val="61F41846"/>
    <w:rsid w:val="6208709F"/>
    <w:rsid w:val="62131FDF"/>
    <w:rsid w:val="6227351C"/>
    <w:rsid w:val="62297D08"/>
    <w:rsid w:val="62610F56"/>
    <w:rsid w:val="627109AC"/>
    <w:rsid w:val="627F4464"/>
    <w:rsid w:val="628255CF"/>
    <w:rsid w:val="62862DAD"/>
    <w:rsid w:val="628C0609"/>
    <w:rsid w:val="6293061F"/>
    <w:rsid w:val="62AE40EB"/>
    <w:rsid w:val="62B47227"/>
    <w:rsid w:val="62C97DCC"/>
    <w:rsid w:val="62CA75F3"/>
    <w:rsid w:val="62EB7E3D"/>
    <w:rsid w:val="62F52A44"/>
    <w:rsid w:val="62F81B26"/>
    <w:rsid w:val="6304114E"/>
    <w:rsid w:val="631C06B9"/>
    <w:rsid w:val="631D4DCC"/>
    <w:rsid w:val="634C56B2"/>
    <w:rsid w:val="635A0D1C"/>
    <w:rsid w:val="6367429A"/>
    <w:rsid w:val="637F5A87"/>
    <w:rsid w:val="638C3D00"/>
    <w:rsid w:val="63974BC1"/>
    <w:rsid w:val="639E0012"/>
    <w:rsid w:val="63A921DA"/>
    <w:rsid w:val="63B95DD5"/>
    <w:rsid w:val="63C17E4E"/>
    <w:rsid w:val="63D538F9"/>
    <w:rsid w:val="63E83435"/>
    <w:rsid w:val="63F01D9B"/>
    <w:rsid w:val="63F56C5B"/>
    <w:rsid w:val="642122C3"/>
    <w:rsid w:val="64297466"/>
    <w:rsid w:val="642C609D"/>
    <w:rsid w:val="64360F07"/>
    <w:rsid w:val="64395C36"/>
    <w:rsid w:val="644638F2"/>
    <w:rsid w:val="6457430E"/>
    <w:rsid w:val="645C36D2"/>
    <w:rsid w:val="64612216"/>
    <w:rsid w:val="648C045C"/>
    <w:rsid w:val="64910A67"/>
    <w:rsid w:val="6492262F"/>
    <w:rsid w:val="64923598"/>
    <w:rsid w:val="64B1461A"/>
    <w:rsid w:val="64B471CA"/>
    <w:rsid w:val="64C03F89"/>
    <w:rsid w:val="64CA2D32"/>
    <w:rsid w:val="64CC0566"/>
    <w:rsid w:val="64E04304"/>
    <w:rsid w:val="64E32C5A"/>
    <w:rsid w:val="64E738E4"/>
    <w:rsid w:val="64EE6A20"/>
    <w:rsid w:val="64F4032E"/>
    <w:rsid w:val="64FA0BB5"/>
    <w:rsid w:val="64FE4A30"/>
    <w:rsid w:val="650E2C58"/>
    <w:rsid w:val="65110961"/>
    <w:rsid w:val="65155EBB"/>
    <w:rsid w:val="65174882"/>
    <w:rsid w:val="65183AA3"/>
    <w:rsid w:val="6530528B"/>
    <w:rsid w:val="654462E5"/>
    <w:rsid w:val="655A40B6"/>
    <w:rsid w:val="655D7702"/>
    <w:rsid w:val="65605444"/>
    <w:rsid w:val="6582360D"/>
    <w:rsid w:val="65AA501A"/>
    <w:rsid w:val="65B20839"/>
    <w:rsid w:val="65D11E9E"/>
    <w:rsid w:val="65D62E22"/>
    <w:rsid w:val="65DD6A95"/>
    <w:rsid w:val="65E60E74"/>
    <w:rsid w:val="65EC5638"/>
    <w:rsid w:val="65F34066"/>
    <w:rsid w:val="65FF7DA7"/>
    <w:rsid w:val="66014531"/>
    <w:rsid w:val="66022F37"/>
    <w:rsid w:val="660C45AF"/>
    <w:rsid w:val="661070A1"/>
    <w:rsid w:val="66267799"/>
    <w:rsid w:val="662A1F26"/>
    <w:rsid w:val="662B5A52"/>
    <w:rsid w:val="662D6476"/>
    <w:rsid w:val="66415276"/>
    <w:rsid w:val="66552ACF"/>
    <w:rsid w:val="665931A6"/>
    <w:rsid w:val="665E7BD6"/>
    <w:rsid w:val="665F78C7"/>
    <w:rsid w:val="6664247F"/>
    <w:rsid w:val="66716B95"/>
    <w:rsid w:val="66747021"/>
    <w:rsid w:val="668469F0"/>
    <w:rsid w:val="668D2F14"/>
    <w:rsid w:val="6696673B"/>
    <w:rsid w:val="669F3F4A"/>
    <w:rsid w:val="66A64A6A"/>
    <w:rsid w:val="66A64AF7"/>
    <w:rsid w:val="66AA4BC9"/>
    <w:rsid w:val="66AD290B"/>
    <w:rsid w:val="66B01A27"/>
    <w:rsid w:val="66C2677C"/>
    <w:rsid w:val="66C44D83"/>
    <w:rsid w:val="66D165FA"/>
    <w:rsid w:val="66D87988"/>
    <w:rsid w:val="66E3632D"/>
    <w:rsid w:val="66ED2AA1"/>
    <w:rsid w:val="66EF7091"/>
    <w:rsid w:val="66F44096"/>
    <w:rsid w:val="66F61BBC"/>
    <w:rsid w:val="66F620CC"/>
    <w:rsid w:val="66F67E0E"/>
    <w:rsid w:val="670562A3"/>
    <w:rsid w:val="67070F51"/>
    <w:rsid w:val="670A38BA"/>
    <w:rsid w:val="67136C12"/>
    <w:rsid w:val="671F625C"/>
    <w:rsid w:val="67220901"/>
    <w:rsid w:val="6727621A"/>
    <w:rsid w:val="6728494B"/>
    <w:rsid w:val="672E33A8"/>
    <w:rsid w:val="6734251F"/>
    <w:rsid w:val="67384641"/>
    <w:rsid w:val="674212A6"/>
    <w:rsid w:val="67467041"/>
    <w:rsid w:val="67492D13"/>
    <w:rsid w:val="675D1087"/>
    <w:rsid w:val="6760797E"/>
    <w:rsid w:val="67674868"/>
    <w:rsid w:val="67680C07"/>
    <w:rsid w:val="67723A7B"/>
    <w:rsid w:val="6773145F"/>
    <w:rsid w:val="678058B5"/>
    <w:rsid w:val="67851681"/>
    <w:rsid w:val="678F4822"/>
    <w:rsid w:val="67904923"/>
    <w:rsid w:val="679C2DC3"/>
    <w:rsid w:val="67A15EDF"/>
    <w:rsid w:val="67A91325"/>
    <w:rsid w:val="67A96C2F"/>
    <w:rsid w:val="67B6759E"/>
    <w:rsid w:val="67B7688E"/>
    <w:rsid w:val="67B850C4"/>
    <w:rsid w:val="67B92249"/>
    <w:rsid w:val="67BA07B7"/>
    <w:rsid w:val="67BB2C21"/>
    <w:rsid w:val="67BD3827"/>
    <w:rsid w:val="67D363A2"/>
    <w:rsid w:val="67E00067"/>
    <w:rsid w:val="67E05F5E"/>
    <w:rsid w:val="67E20393"/>
    <w:rsid w:val="67FC5491"/>
    <w:rsid w:val="68012F0F"/>
    <w:rsid w:val="680854BD"/>
    <w:rsid w:val="68115791"/>
    <w:rsid w:val="68150768"/>
    <w:rsid w:val="68190258"/>
    <w:rsid w:val="681B7D03"/>
    <w:rsid w:val="681F7E48"/>
    <w:rsid w:val="68330BEE"/>
    <w:rsid w:val="683B4677"/>
    <w:rsid w:val="68466B73"/>
    <w:rsid w:val="68534CEB"/>
    <w:rsid w:val="6856014F"/>
    <w:rsid w:val="686C7A9F"/>
    <w:rsid w:val="68727968"/>
    <w:rsid w:val="687C65F6"/>
    <w:rsid w:val="688651C2"/>
    <w:rsid w:val="68891DE6"/>
    <w:rsid w:val="688B0A2A"/>
    <w:rsid w:val="68934217"/>
    <w:rsid w:val="689F6284"/>
    <w:rsid w:val="68B43ADD"/>
    <w:rsid w:val="68B95041"/>
    <w:rsid w:val="68BB7A9F"/>
    <w:rsid w:val="68C02A57"/>
    <w:rsid w:val="68C57892"/>
    <w:rsid w:val="68D403C3"/>
    <w:rsid w:val="68E1064A"/>
    <w:rsid w:val="68F85BA3"/>
    <w:rsid w:val="68FB73EC"/>
    <w:rsid w:val="69006D22"/>
    <w:rsid w:val="69061212"/>
    <w:rsid w:val="69171127"/>
    <w:rsid w:val="691F66E4"/>
    <w:rsid w:val="69256789"/>
    <w:rsid w:val="692A4B83"/>
    <w:rsid w:val="692F585A"/>
    <w:rsid w:val="69550672"/>
    <w:rsid w:val="695847ED"/>
    <w:rsid w:val="695E1C9B"/>
    <w:rsid w:val="6962427C"/>
    <w:rsid w:val="696465F8"/>
    <w:rsid w:val="6972741B"/>
    <w:rsid w:val="6982643B"/>
    <w:rsid w:val="698A0CE2"/>
    <w:rsid w:val="6990680F"/>
    <w:rsid w:val="69AD360D"/>
    <w:rsid w:val="69AD49F8"/>
    <w:rsid w:val="69D01015"/>
    <w:rsid w:val="69D46D24"/>
    <w:rsid w:val="69D8733F"/>
    <w:rsid w:val="69DA1BE5"/>
    <w:rsid w:val="69E96915"/>
    <w:rsid w:val="69F85C4B"/>
    <w:rsid w:val="69FC398E"/>
    <w:rsid w:val="69FF347E"/>
    <w:rsid w:val="6A0678F8"/>
    <w:rsid w:val="6A08670B"/>
    <w:rsid w:val="6A0942FC"/>
    <w:rsid w:val="6A12254A"/>
    <w:rsid w:val="6A1707C7"/>
    <w:rsid w:val="6A2230B3"/>
    <w:rsid w:val="6A23102D"/>
    <w:rsid w:val="6A285053"/>
    <w:rsid w:val="6A332977"/>
    <w:rsid w:val="6A366774"/>
    <w:rsid w:val="6A386990"/>
    <w:rsid w:val="6A4946F9"/>
    <w:rsid w:val="6A4E61B3"/>
    <w:rsid w:val="6A6B3750"/>
    <w:rsid w:val="6A6D4835"/>
    <w:rsid w:val="6A7D07B7"/>
    <w:rsid w:val="6A841BD5"/>
    <w:rsid w:val="6AA33E09"/>
    <w:rsid w:val="6ABE50E7"/>
    <w:rsid w:val="6AD579E4"/>
    <w:rsid w:val="6ADE6B73"/>
    <w:rsid w:val="6AF11D33"/>
    <w:rsid w:val="6AF3005C"/>
    <w:rsid w:val="6AFC176B"/>
    <w:rsid w:val="6B006970"/>
    <w:rsid w:val="6B016D82"/>
    <w:rsid w:val="6B092CA3"/>
    <w:rsid w:val="6B1C1E0E"/>
    <w:rsid w:val="6B1E13EE"/>
    <w:rsid w:val="6B2774B7"/>
    <w:rsid w:val="6B2A62D8"/>
    <w:rsid w:val="6B2E558C"/>
    <w:rsid w:val="6B3158B9"/>
    <w:rsid w:val="6B41544C"/>
    <w:rsid w:val="6B4277A8"/>
    <w:rsid w:val="6B460C38"/>
    <w:rsid w:val="6B4B624F"/>
    <w:rsid w:val="6B4D325B"/>
    <w:rsid w:val="6B5A16A7"/>
    <w:rsid w:val="6B7E6624"/>
    <w:rsid w:val="6B8237AB"/>
    <w:rsid w:val="6BA271FB"/>
    <w:rsid w:val="6BA4362E"/>
    <w:rsid w:val="6BA804F1"/>
    <w:rsid w:val="6BA96008"/>
    <w:rsid w:val="6BAB4527"/>
    <w:rsid w:val="6BB34D7C"/>
    <w:rsid w:val="6BD91EF0"/>
    <w:rsid w:val="6BED68C1"/>
    <w:rsid w:val="6BFC1629"/>
    <w:rsid w:val="6BFE20FA"/>
    <w:rsid w:val="6BFF103A"/>
    <w:rsid w:val="6C0826E5"/>
    <w:rsid w:val="6C0F0B2F"/>
    <w:rsid w:val="6C1238A1"/>
    <w:rsid w:val="6C237348"/>
    <w:rsid w:val="6C286863"/>
    <w:rsid w:val="6C2B1DC9"/>
    <w:rsid w:val="6C2C14E7"/>
    <w:rsid w:val="6C2C6080"/>
    <w:rsid w:val="6C332D06"/>
    <w:rsid w:val="6C3618AD"/>
    <w:rsid w:val="6C41527C"/>
    <w:rsid w:val="6C4F762D"/>
    <w:rsid w:val="6C563029"/>
    <w:rsid w:val="6C612E60"/>
    <w:rsid w:val="6C73251A"/>
    <w:rsid w:val="6C7A4CD0"/>
    <w:rsid w:val="6C7F30D3"/>
    <w:rsid w:val="6C833EFD"/>
    <w:rsid w:val="6C856BF4"/>
    <w:rsid w:val="6C875A7A"/>
    <w:rsid w:val="6C8F723F"/>
    <w:rsid w:val="6C9B0944"/>
    <w:rsid w:val="6C9C686F"/>
    <w:rsid w:val="6C9F1A9B"/>
    <w:rsid w:val="6CAC4883"/>
    <w:rsid w:val="6CB322FE"/>
    <w:rsid w:val="6CBD4F2A"/>
    <w:rsid w:val="6CC938CF"/>
    <w:rsid w:val="6CCD4BDE"/>
    <w:rsid w:val="6CD27268"/>
    <w:rsid w:val="6CDB1F80"/>
    <w:rsid w:val="6CDB7A32"/>
    <w:rsid w:val="6D0B213A"/>
    <w:rsid w:val="6D1E0870"/>
    <w:rsid w:val="6D1E5272"/>
    <w:rsid w:val="6D1F1741"/>
    <w:rsid w:val="6D374CDD"/>
    <w:rsid w:val="6D3A657B"/>
    <w:rsid w:val="6D437B25"/>
    <w:rsid w:val="6D45564C"/>
    <w:rsid w:val="6D463172"/>
    <w:rsid w:val="6D5C4743"/>
    <w:rsid w:val="6D6A50B2"/>
    <w:rsid w:val="6D6D06FE"/>
    <w:rsid w:val="6D6F26C8"/>
    <w:rsid w:val="6D9157CC"/>
    <w:rsid w:val="6DA22A9E"/>
    <w:rsid w:val="6DA265FA"/>
    <w:rsid w:val="6DA63F32"/>
    <w:rsid w:val="6DA85BDA"/>
    <w:rsid w:val="6DDF7357"/>
    <w:rsid w:val="6DEF55B7"/>
    <w:rsid w:val="6E056B89"/>
    <w:rsid w:val="6E110844"/>
    <w:rsid w:val="6E1A0886"/>
    <w:rsid w:val="6E344C48"/>
    <w:rsid w:val="6E34753E"/>
    <w:rsid w:val="6E3F7222"/>
    <w:rsid w:val="6E494CC8"/>
    <w:rsid w:val="6E697C6D"/>
    <w:rsid w:val="6E6C4E5A"/>
    <w:rsid w:val="6E713C0D"/>
    <w:rsid w:val="6E7C1B49"/>
    <w:rsid w:val="6E7F3A9C"/>
    <w:rsid w:val="6E8E4DD0"/>
    <w:rsid w:val="6E940155"/>
    <w:rsid w:val="6EA12D56"/>
    <w:rsid w:val="6EA168B2"/>
    <w:rsid w:val="6EB32A89"/>
    <w:rsid w:val="6ECE55DC"/>
    <w:rsid w:val="6EF46411"/>
    <w:rsid w:val="6EF5433F"/>
    <w:rsid w:val="6EFD04AE"/>
    <w:rsid w:val="6EFF7A7C"/>
    <w:rsid w:val="6F143527"/>
    <w:rsid w:val="6F1D78C7"/>
    <w:rsid w:val="6F241291"/>
    <w:rsid w:val="6F305E87"/>
    <w:rsid w:val="6F410095"/>
    <w:rsid w:val="6F433E0D"/>
    <w:rsid w:val="6F441D12"/>
    <w:rsid w:val="6F615B57"/>
    <w:rsid w:val="6F6479FB"/>
    <w:rsid w:val="6F653D83"/>
    <w:rsid w:val="6F6B6EC0"/>
    <w:rsid w:val="6F6D42C6"/>
    <w:rsid w:val="6F6F222B"/>
    <w:rsid w:val="6F7044D6"/>
    <w:rsid w:val="6F7C731F"/>
    <w:rsid w:val="6F825633"/>
    <w:rsid w:val="6F885CC3"/>
    <w:rsid w:val="6F9957DB"/>
    <w:rsid w:val="6F9D14F1"/>
    <w:rsid w:val="6FA07AB7"/>
    <w:rsid w:val="6FB50862"/>
    <w:rsid w:val="6FBC5841"/>
    <w:rsid w:val="6FC62348"/>
    <w:rsid w:val="6FC96806"/>
    <w:rsid w:val="6FD3454E"/>
    <w:rsid w:val="6FD5105F"/>
    <w:rsid w:val="6FDB4045"/>
    <w:rsid w:val="6FE3114C"/>
    <w:rsid w:val="6FF13869"/>
    <w:rsid w:val="6FF15BC1"/>
    <w:rsid w:val="700C06A3"/>
    <w:rsid w:val="70191A43"/>
    <w:rsid w:val="701D200D"/>
    <w:rsid w:val="70294DB1"/>
    <w:rsid w:val="703A3509"/>
    <w:rsid w:val="703E149E"/>
    <w:rsid w:val="7047792D"/>
    <w:rsid w:val="704F233D"/>
    <w:rsid w:val="705D1564"/>
    <w:rsid w:val="70704E55"/>
    <w:rsid w:val="70871AD7"/>
    <w:rsid w:val="708C17E3"/>
    <w:rsid w:val="70930D7D"/>
    <w:rsid w:val="70B0102E"/>
    <w:rsid w:val="70BF5715"/>
    <w:rsid w:val="70C920F0"/>
    <w:rsid w:val="70C92A85"/>
    <w:rsid w:val="70CE3BAA"/>
    <w:rsid w:val="70D45302"/>
    <w:rsid w:val="70E064F2"/>
    <w:rsid w:val="70E31A1D"/>
    <w:rsid w:val="70E879C2"/>
    <w:rsid w:val="70EE5FFA"/>
    <w:rsid w:val="70F6250B"/>
    <w:rsid w:val="70FF76A4"/>
    <w:rsid w:val="7105429F"/>
    <w:rsid w:val="71123060"/>
    <w:rsid w:val="711E32B9"/>
    <w:rsid w:val="7120118F"/>
    <w:rsid w:val="712437CA"/>
    <w:rsid w:val="712706EE"/>
    <w:rsid w:val="712D5AE4"/>
    <w:rsid w:val="71353C29"/>
    <w:rsid w:val="713A123F"/>
    <w:rsid w:val="713F6065"/>
    <w:rsid w:val="714D0D63"/>
    <w:rsid w:val="71504A44"/>
    <w:rsid w:val="71651051"/>
    <w:rsid w:val="71722787"/>
    <w:rsid w:val="71724D1D"/>
    <w:rsid w:val="718A7AD1"/>
    <w:rsid w:val="71A30B93"/>
    <w:rsid w:val="71A566B9"/>
    <w:rsid w:val="71A60683"/>
    <w:rsid w:val="71AF56C7"/>
    <w:rsid w:val="71C548F5"/>
    <w:rsid w:val="71CD20B4"/>
    <w:rsid w:val="71E91B9B"/>
    <w:rsid w:val="71F76DAA"/>
    <w:rsid w:val="71FE5418"/>
    <w:rsid w:val="72037883"/>
    <w:rsid w:val="72176967"/>
    <w:rsid w:val="721C56AB"/>
    <w:rsid w:val="72251164"/>
    <w:rsid w:val="72380D67"/>
    <w:rsid w:val="72391ED2"/>
    <w:rsid w:val="72516841"/>
    <w:rsid w:val="72605D30"/>
    <w:rsid w:val="72621DA4"/>
    <w:rsid w:val="728C43AF"/>
    <w:rsid w:val="729329B5"/>
    <w:rsid w:val="72955527"/>
    <w:rsid w:val="7298621E"/>
    <w:rsid w:val="72987FCC"/>
    <w:rsid w:val="72A050D2"/>
    <w:rsid w:val="72A40A22"/>
    <w:rsid w:val="72A82B27"/>
    <w:rsid w:val="72B2506E"/>
    <w:rsid w:val="72B84CB8"/>
    <w:rsid w:val="72C4788F"/>
    <w:rsid w:val="72C9287B"/>
    <w:rsid w:val="72CF7CED"/>
    <w:rsid w:val="72D66D46"/>
    <w:rsid w:val="72EA2134"/>
    <w:rsid w:val="72EB0A43"/>
    <w:rsid w:val="72EC0317"/>
    <w:rsid w:val="73064720"/>
    <w:rsid w:val="730B517F"/>
    <w:rsid w:val="73221F8B"/>
    <w:rsid w:val="73365497"/>
    <w:rsid w:val="7343340A"/>
    <w:rsid w:val="73494A46"/>
    <w:rsid w:val="734A1A0D"/>
    <w:rsid w:val="734B5E1F"/>
    <w:rsid w:val="73504D4A"/>
    <w:rsid w:val="735A004C"/>
    <w:rsid w:val="73674212"/>
    <w:rsid w:val="736D487B"/>
    <w:rsid w:val="73727D47"/>
    <w:rsid w:val="737603F7"/>
    <w:rsid w:val="73781E3B"/>
    <w:rsid w:val="737C169B"/>
    <w:rsid w:val="7388018E"/>
    <w:rsid w:val="738D1FE6"/>
    <w:rsid w:val="739A7D73"/>
    <w:rsid w:val="73A6496A"/>
    <w:rsid w:val="73A66718"/>
    <w:rsid w:val="73AE3639"/>
    <w:rsid w:val="73AF7CC3"/>
    <w:rsid w:val="73B2330F"/>
    <w:rsid w:val="73B928EF"/>
    <w:rsid w:val="73D019E7"/>
    <w:rsid w:val="73D239B1"/>
    <w:rsid w:val="73D6524F"/>
    <w:rsid w:val="73E57241"/>
    <w:rsid w:val="73F04807"/>
    <w:rsid w:val="73F76E28"/>
    <w:rsid w:val="73FE47A6"/>
    <w:rsid w:val="73FE7350"/>
    <w:rsid w:val="7404221B"/>
    <w:rsid w:val="740427BD"/>
    <w:rsid w:val="74055B35"/>
    <w:rsid w:val="740A6CA7"/>
    <w:rsid w:val="740A7291"/>
    <w:rsid w:val="740C6EC3"/>
    <w:rsid w:val="74143C2D"/>
    <w:rsid w:val="742064CB"/>
    <w:rsid w:val="74251D33"/>
    <w:rsid w:val="74257F85"/>
    <w:rsid w:val="74284C0D"/>
    <w:rsid w:val="742E149A"/>
    <w:rsid w:val="74365CEE"/>
    <w:rsid w:val="74581611"/>
    <w:rsid w:val="745A5E80"/>
    <w:rsid w:val="747B7BA5"/>
    <w:rsid w:val="748A428C"/>
    <w:rsid w:val="749C427F"/>
    <w:rsid w:val="74A94712"/>
    <w:rsid w:val="74AE053B"/>
    <w:rsid w:val="74BD640F"/>
    <w:rsid w:val="74C4606C"/>
    <w:rsid w:val="74DD260E"/>
    <w:rsid w:val="74EB2E29"/>
    <w:rsid w:val="74F837F7"/>
    <w:rsid w:val="750000AA"/>
    <w:rsid w:val="75071439"/>
    <w:rsid w:val="751A358B"/>
    <w:rsid w:val="75243D99"/>
    <w:rsid w:val="75321D1A"/>
    <w:rsid w:val="75357D54"/>
    <w:rsid w:val="7538135D"/>
    <w:rsid w:val="753846FA"/>
    <w:rsid w:val="753C2DFC"/>
    <w:rsid w:val="75556682"/>
    <w:rsid w:val="756923C9"/>
    <w:rsid w:val="75695C4F"/>
    <w:rsid w:val="75773924"/>
    <w:rsid w:val="758F6C82"/>
    <w:rsid w:val="75A47591"/>
    <w:rsid w:val="75AC464F"/>
    <w:rsid w:val="75B64E48"/>
    <w:rsid w:val="75D57D49"/>
    <w:rsid w:val="75D94B83"/>
    <w:rsid w:val="75DE663D"/>
    <w:rsid w:val="75E579CC"/>
    <w:rsid w:val="75F45E61"/>
    <w:rsid w:val="75F47C0F"/>
    <w:rsid w:val="75F57459"/>
    <w:rsid w:val="760140DA"/>
    <w:rsid w:val="760672C4"/>
    <w:rsid w:val="76125D2B"/>
    <w:rsid w:val="761C1A73"/>
    <w:rsid w:val="76216307"/>
    <w:rsid w:val="763760D4"/>
    <w:rsid w:val="763F1768"/>
    <w:rsid w:val="76400B70"/>
    <w:rsid w:val="765C595A"/>
    <w:rsid w:val="768040D1"/>
    <w:rsid w:val="76982C90"/>
    <w:rsid w:val="76984A3E"/>
    <w:rsid w:val="76B31878"/>
    <w:rsid w:val="76C61E2D"/>
    <w:rsid w:val="76E77774"/>
    <w:rsid w:val="76EF27A5"/>
    <w:rsid w:val="76EF3F7C"/>
    <w:rsid w:val="76F01D2C"/>
    <w:rsid w:val="76F14D3C"/>
    <w:rsid w:val="76F65C09"/>
    <w:rsid w:val="77035204"/>
    <w:rsid w:val="77123106"/>
    <w:rsid w:val="771A56D8"/>
    <w:rsid w:val="772618AB"/>
    <w:rsid w:val="77356731"/>
    <w:rsid w:val="77361C9C"/>
    <w:rsid w:val="774626EC"/>
    <w:rsid w:val="775070C7"/>
    <w:rsid w:val="77536735"/>
    <w:rsid w:val="775B44C2"/>
    <w:rsid w:val="776963DA"/>
    <w:rsid w:val="776C165E"/>
    <w:rsid w:val="77721AB3"/>
    <w:rsid w:val="77722EA8"/>
    <w:rsid w:val="777F79AC"/>
    <w:rsid w:val="778E7071"/>
    <w:rsid w:val="77A95D3A"/>
    <w:rsid w:val="77BD6F78"/>
    <w:rsid w:val="77E4630B"/>
    <w:rsid w:val="77E67A2B"/>
    <w:rsid w:val="77FF15D9"/>
    <w:rsid w:val="78166CD2"/>
    <w:rsid w:val="78402FFB"/>
    <w:rsid w:val="784120E7"/>
    <w:rsid w:val="78414C61"/>
    <w:rsid w:val="78472812"/>
    <w:rsid w:val="784C3D32"/>
    <w:rsid w:val="78597C58"/>
    <w:rsid w:val="787A6483"/>
    <w:rsid w:val="789D27E0"/>
    <w:rsid w:val="78A27E89"/>
    <w:rsid w:val="78AF2513"/>
    <w:rsid w:val="78AF42C1"/>
    <w:rsid w:val="78BC2BA1"/>
    <w:rsid w:val="78CC3CF7"/>
    <w:rsid w:val="78D0391E"/>
    <w:rsid w:val="78DC5206"/>
    <w:rsid w:val="78DD498A"/>
    <w:rsid w:val="79146BFD"/>
    <w:rsid w:val="79166062"/>
    <w:rsid w:val="792E5383"/>
    <w:rsid w:val="79305402"/>
    <w:rsid w:val="795A61A3"/>
    <w:rsid w:val="797177C8"/>
    <w:rsid w:val="797C23F5"/>
    <w:rsid w:val="799C4845"/>
    <w:rsid w:val="79A47B9E"/>
    <w:rsid w:val="79B5369F"/>
    <w:rsid w:val="79BB5364"/>
    <w:rsid w:val="79CB17D1"/>
    <w:rsid w:val="79D54DBB"/>
    <w:rsid w:val="79DA35C0"/>
    <w:rsid w:val="79E56C7C"/>
    <w:rsid w:val="79E87468"/>
    <w:rsid w:val="79F62152"/>
    <w:rsid w:val="79F93A46"/>
    <w:rsid w:val="7A010052"/>
    <w:rsid w:val="7A0C6E22"/>
    <w:rsid w:val="7A3F4800"/>
    <w:rsid w:val="7A401B92"/>
    <w:rsid w:val="7A4316B4"/>
    <w:rsid w:val="7A445EF2"/>
    <w:rsid w:val="7A45671E"/>
    <w:rsid w:val="7A460C55"/>
    <w:rsid w:val="7A4B626B"/>
    <w:rsid w:val="7A7F0F62"/>
    <w:rsid w:val="7A8A00FA"/>
    <w:rsid w:val="7A965738"/>
    <w:rsid w:val="7AAD4830"/>
    <w:rsid w:val="7AB64DB6"/>
    <w:rsid w:val="7ABE6A3D"/>
    <w:rsid w:val="7ADF6001"/>
    <w:rsid w:val="7AE364A4"/>
    <w:rsid w:val="7AE53FCA"/>
    <w:rsid w:val="7AE85868"/>
    <w:rsid w:val="7AF64429"/>
    <w:rsid w:val="7B166879"/>
    <w:rsid w:val="7B1E41A1"/>
    <w:rsid w:val="7B1F7752"/>
    <w:rsid w:val="7B450F0D"/>
    <w:rsid w:val="7B454A69"/>
    <w:rsid w:val="7B476A33"/>
    <w:rsid w:val="7B494B47"/>
    <w:rsid w:val="7B4C2625"/>
    <w:rsid w:val="7B4D150D"/>
    <w:rsid w:val="7B4F257F"/>
    <w:rsid w:val="7B546A35"/>
    <w:rsid w:val="7B5B24DE"/>
    <w:rsid w:val="7B783090"/>
    <w:rsid w:val="7B8726D4"/>
    <w:rsid w:val="7B8B4A70"/>
    <w:rsid w:val="7BAE3B38"/>
    <w:rsid w:val="7BB044D0"/>
    <w:rsid w:val="7BB3231A"/>
    <w:rsid w:val="7BBD4F47"/>
    <w:rsid w:val="7BBE5231"/>
    <w:rsid w:val="7BDD6595"/>
    <w:rsid w:val="7BEB03D0"/>
    <w:rsid w:val="7BEE1D66"/>
    <w:rsid w:val="7C136915"/>
    <w:rsid w:val="7C240970"/>
    <w:rsid w:val="7C26515D"/>
    <w:rsid w:val="7C5A2796"/>
    <w:rsid w:val="7C5B021D"/>
    <w:rsid w:val="7C6715D0"/>
    <w:rsid w:val="7C7A4BE6"/>
    <w:rsid w:val="7C824F1B"/>
    <w:rsid w:val="7C8D4919"/>
    <w:rsid w:val="7C984327"/>
    <w:rsid w:val="7CAA54CB"/>
    <w:rsid w:val="7CB26E8E"/>
    <w:rsid w:val="7CB50FA6"/>
    <w:rsid w:val="7CB73744"/>
    <w:rsid w:val="7CC77E2B"/>
    <w:rsid w:val="7CD12351"/>
    <w:rsid w:val="7CD503BE"/>
    <w:rsid w:val="7CD662C0"/>
    <w:rsid w:val="7CD824D6"/>
    <w:rsid w:val="7CDD6705"/>
    <w:rsid w:val="7CE57A91"/>
    <w:rsid w:val="7CFA3A06"/>
    <w:rsid w:val="7D024993"/>
    <w:rsid w:val="7D025F86"/>
    <w:rsid w:val="7D06587C"/>
    <w:rsid w:val="7D100919"/>
    <w:rsid w:val="7D15751F"/>
    <w:rsid w:val="7D276B1C"/>
    <w:rsid w:val="7D284642"/>
    <w:rsid w:val="7D2C5EE0"/>
    <w:rsid w:val="7D375946"/>
    <w:rsid w:val="7D384885"/>
    <w:rsid w:val="7D3A5A57"/>
    <w:rsid w:val="7D3B79D2"/>
    <w:rsid w:val="7D425704"/>
    <w:rsid w:val="7D567401"/>
    <w:rsid w:val="7D5E0064"/>
    <w:rsid w:val="7D8723E1"/>
    <w:rsid w:val="7D8E0949"/>
    <w:rsid w:val="7D8F646F"/>
    <w:rsid w:val="7D9341B1"/>
    <w:rsid w:val="7DA20E86"/>
    <w:rsid w:val="7DA261A2"/>
    <w:rsid w:val="7DB639FC"/>
    <w:rsid w:val="7DB859C6"/>
    <w:rsid w:val="7DD345AE"/>
    <w:rsid w:val="7DDC0FE0"/>
    <w:rsid w:val="7DEB329C"/>
    <w:rsid w:val="7DF73C27"/>
    <w:rsid w:val="7DFA791B"/>
    <w:rsid w:val="7E081C1E"/>
    <w:rsid w:val="7E1365B7"/>
    <w:rsid w:val="7E166671"/>
    <w:rsid w:val="7E235535"/>
    <w:rsid w:val="7E24505B"/>
    <w:rsid w:val="7E325778"/>
    <w:rsid w:val="7E3A64BA"/>
    <w:rsid w:val="7E3B4C1D"/>
    <w:rsid w:val="7E45714A"/>
    <w:rsid w:val="7E4A7988"/>
    <w:rsid w:val="7E4E1E86"/>
    <w:rsid w:val="7E577685"/>
    <w:rsid w:val="7E5B18C5"/>
    <w:rsid w:val="7E6F0DE8"/>
    <w:rsid w:val="7E703745"/>
    <w:rsid w:val="7E81400A"/>
    <w:rsid w:val="7E874AA6"/>
    <w:rsid w:val="7E8B6422"/>
    <w:rsid w:val="7E920B5D"/>
    <w:rsid w:val="7E972647"/>
    <w:rsid w:val="7EA85A3A"/>
    <w:rsid w:val="7EBA4A64"/>
    <w:rsid w:val="7EC34622"/>
    <w:rsid w:val="7EC42148"/>
    <w:rsid w:val="7EC4740D"/>
    <w:rsid w:val="7EC93702"/>
    <w:rsid w:val="7ECD54A1"/>
    <w:rsid w:val="7ECF2FC7"/>
    <w:rsid w:val="7EDE320A"/>
    <w:rsid w:val="7EE50A3C"/>
    <w:rsid w:val="7EE82A5E"/>
    <w:rsid w:val="7EEB03EA"/>
    <w:rsid w:val="7EFC5D86"/>
    <w:rsid w:val="7F08472B"/>
    <w:rsid w:val="7F0A06C2"/>
    <w:rsid w:val="7F1430D0"/>
    <w:rsid w:val="7F1A2E56"/>
    <w:rsid w:val="7F1B26B0"/>
    <w:rsid w:val="7F1C3D32"/>
    <w:rsid w:val="7F280963"/>
    <w:rsid w:val="7F361298"/>
    <w:rsid w:val="7F4F4B18"/>
    <w:rsid w:val="7F5B2AAD"/>
    <w:rsid w:val="7F5C05D3"/>
    <w:rsid w:val="7F6A7194"/>
    <w:rsid w:val="7F6C6A68"/>
    <w:rsid w:val="7F71407E"/>
    <w:rsid w:val="7F934D2E"/>
    <w:rsid w:val="7F9B10FB"/>
    <w:rsid w:val="7F9E2999"/>
    <w:rsid w:val="7F9E7077"/>
    <w:rsid w:val="7FA97CBC"/>
    <w:rsid w:val="7FAA7FFD"/>
    <w:rsid w:val="7FC00B62"/>
    <w:rsid w:val="7FD36931"/>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57"/>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unhideWhenUsed/>
    <w:qFormat/>
    <w:uiPriority w:val="0"/>
    <w:pPr>
      <w:keepNext/>
      <w:spacing w:before="240" w:after="60"/>
      <w:outlineLvl w:val="2"/>
    </w:pPr>
    <w:rPr>
      <w:rFonts w:ascii="Cambria" w:hAnsi="Cambria"/>
      <w:b/>
      <w:bCs/>
      <w:sz w:val="40"/>
      <w:szCs w:val="26"/>
      <w:lang w:bidi="ar-SA"/>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autoRedefine/>
    <w:qFormat/>
    <w:uiPriority w:val="0"/>
    <w:pPr>
      <w:spacing w:before="120"/>
    </w:pPr>
    <w:rPr>
      <w:rFonts w:ascii="Cambria" w:hAnsi="Cambria"/>
      <w:sz w:val="24"/>
      <w:szCs w:val="24"/>
    </w:rPr>
  </w:style>
  <w:style w:type="paragraph" w:styleId="9">
    <w:name w:val="Body Text"/>
    <w:basedOn w:val="1"/>
    <w:autoRedefine/>
    <w:semiHidden/>
    <w:qFormat/>
    <w:uiPriority w:val="0"/>
    <w:rPr>
      <w:rFonts w:ascii="宋体" w:hAnsi="宋体" w:eastAsia="宋体" w:cs="宋体"/>
      <w:sz w:val="28"/>
      <w:szCs w:val="28"/>
      <w:lang w:val="en-US" w:eastAsia="en-US" w:bidi="ar-SA"/>
    </w:rPr>
  </w:style>
  <w:style w:type="paragraph" w:styleId="10">
    <w:name w:val="Body Text Indent"/>
    <w:basedOn w:val="1"/>
    <w:autoRedefine/>
    <w:qFormat/>
    <w:uiPriority w:val="0"/>
    <w:pPr>
      <w:spacing w:line="360" w:lineRule="auto"/>
      <w:ind w:firstLine="570"/>
    </w:pPr>
    <w:rPr>
      <w:sz w:val="24"/>
    </w:rPr>
  </w:style>
  <w:style w:type="paragraph" w:styleId="11">
    <w:name w:val="Plain Text"/>
    <w:basedOn w:val="1"/>
    <w:next w:val="1"/>
    <w:autoRedefine/>
    <w:qFormat/>
    <w:uiPriority w:val="0"/>
    <w:rPr>
      <w:rFonts w:ascii="宋体" w:hAnsi="Courier New"/>
      <w:szCs w:val="20"/>
    </w:rPr>
  </w:style>
  <w:style w:type="paragraph" w:styleId="12">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footnote text"/>
    <w:basedOn w:val="1"/>
    <w:qFormat/>
    <w:uiPriority w:val="0"/>
    <w:pPr>
      <w:jc w:val="left"/>
    </w:pPr>
    <w:rPr>
      <w:rFonts w:asciiTheme="minorAscii" w:hAnsiTheme="minorAscii" w:eastAsiaTheme="minorEastAsia"/>
      <w:sz w:val="24"/>
      <w:szCs w:val="24"/>
    </w:rPr>
  </w:style>
  <w:style w:type="paragraph" w:styleId="18">
    <w:name w:val="toc 2"/>
    <w:basedOn w:val="1"/>
    <w:next w:val="1"/>
    <w:qFormat/>
    <w:uiPriority w:val="0"/>
    <w:pPr>
      <w:ind w:left="420"/>
    </w:pPr>
  </w:style>
  <w:style w:type="paragraph" w:styleId="19">
    <w:name w:val="Body Text 2"/>
    <w:basedOn w:val="1"/>
    <w:autoRedefine/>
    <w:qFormat/>
    <w:uiPriority w:val="0"/>
    <w:pPr>
      <w:adjustRightInd w:val="0"/>
      <w:snapToGrid w:val="0"/>
      <w:spacing w:line="480" w:lineRule="atLeast"/>
    </w:pPr>
    <w:rPr>
      <w:rFonts w:ascii="宋体" w:hAnsi="宋体"/>
      <w:sz w:val="28"/>
    </w:rPr>
  </w:style>
  <w:style w:type="paragraph" w:styleId="20">
    <w:name w:val="Normal (Web)"/>
    <w:basedOn w:val="1"/>
    <w:autoRedefine/>
    <w:qFormat/>
    <w:uiPriority w:val="99"/>
    <w:rPr>
      <w:sz w:val="24"/>
      <w:szCs w:val="24"/>
    </w:rPr>
  </w:style>
  <w:style w:type="paragraph" w:styleId="21">
    <w:name w:val="Body Text First Indent"/>
    <w:basedOn w:val="9"/>
    <w:next w:val="1"/>
    <w:autoRedefine/>
    <w:unhideWhenUsed/>
    <w:qFormat/>
    <w:uiPriority w:val="99"/>
    <w:pPr>
      <w:tabs>
        <w:tab w:val="left" w:pos="567"/>
      </w:tabs>
      <w:ind w:firstLine="420" w:firstLineChars="100"/>
    </w:pPr>
    <w:rPr>
      <w:rFonts w:ascii="Calibri" w:hAnsi="Calibri"/>
    </w:rPr>
  </w:style>
  <w:style w:type="paragraph" w:styleId="22">
    <w:name w:val="Body Text First Indent 2"/>
    <w:basedOn w:val="10"/>
    <w:autoRedefine/>
    <w:qFormat/>
    <w:uiPriority w:val="0"/>
    <w:pPr>
      <w:ind w:firstLine="420" w:firstLineChars="200"/>
    </w:pPr>
    <w:rPr>
      <w:rFonts w:ascii="Times New Roman" w:hAnsi="Times New Roman" w:eastAsia="宋体" w:cs="Times New Roman"/>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autoRedefine/>
    <w:qFormat/>
    <w:uiPriority w:val="0"/>
  </w:style>
  <w:style w:type="character" w:styleId="28">
    <w:name w:val="Hyperlink"/>
    <w:basedOn w:val="25"/>
    <w:autoRedefine/>
    <w:qFormat/>
    <w:uiPriority w:val="99"/>
    <w:rPr>
      <w:color w:val="0000FF"/>
      <w:u w:val="single"/>
    </w:rPr>
  </w:style>
  <w:style w:type="character" w:styleId="29">
    <w:name w:val="HTML Sample"/>
    <w:basedOn w:val="25"/>
    <w:autoRedefine/>
    <w:qFormat/>
    <w:uiPriority w:val="0"/>
    <w:rPr>
      <w:rFonts w:ascii="Courier New" w:hAnsi="Courier New"/>
    </w:rPr>
  </w:style>
  <w:style w:type="paragraph" w:customStyle="1" w:styleId="30">
    <w:name w:val="列出段落1"/>
    <w:basedOn w:val="1"/>
    <w:autoRedefine/>
    <w:qFormat/>
    <w:uiPriority w:val="99"/>
    <w:pPr>
      <w:ind w:firstLine="420" w:firstLineChars="200"/>
    </w:pPr>
  </w:style>
  <w:style w:type="paragraph" w:customStyle="1" w:styleId="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Default"/>
    <w:next w:val="33"/>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3">
    <w:name w:val="大标题"/>
    <w:basedOn w:val="1"/>
    <w:next w:val="22"/>
    <w:autoRedefine/>
    <w:qFormat/>
    <w:uiPriority w:val="0"/>
    <w:pPr>
      <w:jc w:val="center"/>
    </w:pPr>
    <w:rPr>
      <w:rFonts w:ascii="Arial" w:hAnsi="Arial" w:eastAsia="宋体"/>
      <w:b/>
      <w:sz w:val="28"/>
      <w:szCs w:val="24"/>
    </w:rPr>
  </w:style>
  <w:style w:type="paragraph" w:customStyle="1" w:styleId="34">
    <w:name w:val="Table Text"/>
    <w:basedOn w:val="1"/>
    <w:autoRedefine/>
    <w:semiHidden/>
    <w:qFormat/>
    <w:uiPriority w:val="0"/>
    <w:rPr>
      <w:rFonts w:ascii="仿宋" w:hAnsi="仿宋" w:eastAsia="仿宋" w:cs="仿宋"/>
      <w:sz w:val="24"/>
      <w:szCs w:val="24"/>
      <w:lang w:val="en-US" w:eastAsia="en-US" w:bidi="ar-SA"/>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37">
    <w:name w:val="font31"/>
    <w:basedOn w:val="25"/>
    <w:autoRedefine/>
    <w:qFormat/>
    <w:uiPriority w:val="0"/>
    <w:rPr>
      <w:rFonts w:hint="eastAsia" w:ascii="宋体" w:hAnsi="宋体" w:eastAsia="宋体" w:cs="宋体"/>
      <w:color w:val="000000"/>
      <w:sz w:val="21"/>
      <w:szCs w:val="21"/>
      <w:u w:val="none"/>
    </w:rPr>
  </w:style>
  <w:style w:type="character" w:customStyle="1" w:styleId="38">
    <w:name w:val="font21"/>
    <w:basedOn w:val="25"/>
    <w:autoRedefine/>
    <w:qFormat/>
    <w:uiPriority w:val="0"/>
    <w:rPr>
      <w:rFonts w:hint="default" w:ascii="Calibri" w:hAnsi="Calibri" w:cs="Calibri"/>
      <w:color w:val="000000"/>
      <w:sz w:val="21"/>
      <w:szCs w:val="21"/>
      <w:u w:val="none"/>
    </w:rPr>
  </w:style>
  <w:style w:type="paragraph" w:customStyle="1" w:styleId="39">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40">
    <w:name w:val="font51"/>
    <w:basedOn w:val="25"/>
    <w:autoRedefine/>
    <w:qFormat/>
    <w:uiPriority w:val="0"/>
    <w:rPr>
      <w:rFonts w:hint="eastAsia" w:ascii="宋体" w:hAnsi="宋体" w:eastAsia="宋体" w:cs="宋体"/>
      <w:b/>
      <w:bCs/>
      <w:color w:val="FF0000"/>
      <w:sz w:val="20"/>
      <w:szCs w:val="20"/>
      <w:u w:val="none"/>
    </w:rPr>
  </w:style>
  <w:style w:type="character" w:customStyle="1" w:styleId="41">
    <w:name w:val="font171"/>
    <w:basedOn w:val="25"/>
    <w:autoRedefine/>
    <w:qFormat/>
    <w:uiPriority w:val="0"/>
    <w:rPr>
      <w:rFonts w:hint="eastAsia" w:ascii="宋体" w:hAnsi="宋体" w:eastAsia="宋体" w:cs="宋体"/>
      <w:color w:val="000000"/>
      <w:sz w:val="22"/>
      <w:szCs w:val="22"/>
      <w:u w:val="none"/>
    </w:rPr>
  </w:style>
  <w:style w:type="character" w:customStyle="1" w:styleId="42">
    <w:name w:val="font11"/>
    <w:basedOn w:val="25"/>
    <w:autoRedefine/>
    <w:qFormat/>
    <w:uiPriority w:val="0"/>
    <w:rPr>
      <w:rFonts w:hint="eastAsia" w:ascii="微软雅黑" w:hAnsi="微软雅黑" w:eastAsia="微软雅黑" w:cs="微软雅黑"/>
      <w:color w:val="000000"/>
      <w:sz w:val="22"/>
      <w:szCs w:val="22"/>
      <w:u w:val="none"/>
    </w:rPr>
  </w:style>
  <w:style w:type="character" w:customStyle="1" w:styleId="43">
    <w:name w:val="font181"/>
    <w:basedOn w:val="25"/>
    <w:autoRedefine/>
    <w:qFormat/>
    <w:uiPriority w:val="0"/>
    <w:rPr>
      <w:rFonts w:hint="eastAsia" w:ascii="宋体" w:hAnsi="宋体" w:eastAsia="宋体" w:cs="宋体"/>
      <w:color w:val="000000"/>
      <w:sz w:val="18"/>
      <w:szCs w:val="18"/>
      <w:u w:val="none"/>
    </w:rPr>
  </w:style>
  <w:style w:type="character" w:customStyle="1" w:styleId="44">
    <w:name w:val="font191"/>
    <w:basedOn w:val="25"/>
    <w:autoRedefine/>
    <w:qFormat/>
    <w:uiPriority w:val="0"/>
    <w:rPr>
      <w:rFonts w:ascii="等线" w:hAnsi="等线" w:eastAsia="等线" w:cs="等线"/>
      <w:color w:val="000000"/>
      <w:sz w:val="22"/>
      <w:szCs w:val="22"/>
      <w:u w:val="none"/>
    </w:rPr>
  </w:style>
  <w:style w:type="paragraph" w:customStyle="1" w:styleId="45">
    <w:name w:val="K&amp;W Body text"/>
    <w:basedOn w:val="46"/>
    <w:autoRedefine/>
    <w:qFormat/>
    <w:uiPriority w:val="0"/>
    <w:pPr>
      <w:ind w:firstLine="567"/>
    </w:pPr>
    <w:rPr>
      <w:color w:val="auto"/>
    </w:rPr>
  </w:style>
  <w:style w:type="paragraph" w:customStyle="1" w:styleId="46">
    <w:name w:val="K&amp;W Normal"/>
    <w:autoRedefine/>
    <w:qFormat/>
    <w:uiPriority w:val="0"/>
    <w:pPr>
      <w:spacing w:after="360" w:line="320" w:lineRule="atLeast"/>
      <w:jc w:val="both"/>
    </w:pPr>
    <w:rPr>
      <w:rFonts w:ascii="Arial" w:hAnsi="Arial" w:eastAsia="楷体_GB2312" w:cs="Times New Roman"/>
      <w:color w:val="000000"/>
      <w:kern w:val="2"/>
      <w:sz w:val="24"/>
      <w:szCs w:val="22"/>
      <w:lang w:val="en-US" w:eastAsia="en-US" w:bidi="ar-SA"/>
    </w:rPr>
  </w:style>
  <w:style w:type="paragraph" w:customStyle="1" w:styleId="47">
    <w:name w:val="K&amp;W heading 2"/>
    <w:basedOn w:val="46"/>
    <w:autoRedefine/>
    <w:qFormat/>
    <w:uiPriority w:val="0"/>
    <w:pPr>
      <w:widowControl w:val="0"/>
      <w:numPr>
        <w:ilvl w:val="1"/>
        <w:numId w:val="1"/>
      </w:numPr>
      <w:spacing w:line="320" w:lineRule="exact"/>
      <w:outlineLvl w:val="1"/>
    </w:pPr>
    <w:rPr>
      <w:rFonts w:cs="Times New Roman"/>
      <w:kern w:val="0"/>
      <w:szCs w:val="20"/>
    </w:rPr>
  </w:style>
  <w:style w:type="character" w:customStyle="1" w:styleId="48">
    <w:name w:val="font81"/>
    <w:basedOn w:val="25"/>
    <w:autoRedefine/>
    <w:qFormat/>
    <w:uiPriority w:val="0"/>
    <w:rPr>
      <w:rFonts w:hint="eastAsia" w:ascii="宋体" w:hAnsi="宋体" w:eastAsia="宋体" w:cs="宋体"/>
      <w:color w:val="FF0000"/>
      <w:sz w:val="20"/>
      <w:szCs w:val="20"/>
      <w:u w:val="none"/>
    </w:rPr>
  </w:style>
  <w:style w:type="character" w:customStyle="1" w:styleId="49">
    <w:name w:val="font91"/>
    <w:basedOn w:val="25"/>
    <w:autoRedefine/>
    <w:qFormat/>
    <w:uiPriority w:val="0"/>
    <w:rPr>
      <w:rFonts w:hint="default" w:ascii="Arial" w:hAnsi="Arial" w:cs="Arial"/>
      <w:color w:val="000000"/>
      <w:sz w:val="22"/>
      <w:szCs w:val="22"/>
      <w:u w:val="none"/>
    </w:rPr>
  </w:style>
  <w:style w:type="character" w:customStyle="1" w:styleId="50">
    <w:name w:val="font61"/>
    <w:basedOn w:val="25"/>
    <w:autoRedefine/>
    <w:qFormat/>
    <w:uiPriority w:val="0"/>
    <w:rPr>
      <w:rFonts w:hint="eastAsia" w:ascii="宋体" w:hAnsi="宋体" w:eastAsia="宋体" w:cs="宋体"/>
      <w:color w:val="000000"/>
      <w:sz w:val="22"/>
      <w:szCs w:val="22"/>
      <w:u w:val="none"/>
    </w:rPr>
  </w:style>
  <w:style w:type="character" w:customStyle="1" w:styleId="51">
    <w:name w:val="font212"/>
    <w:basedOn w:val="25"/>
    <w:autoRedefine/>
    <w:qFormat/>
    <w:uiPriority w:val="0"/>
    <w:rPr>
      <w:rFonts w:hint="eastAsia" w:ascii="宋体" w:hAnsi="宋体" w:eastAsia="宋体" w:cs="宋体"/>
      <w:color w:val="333333"/>
      <w:sz w:val="20"/>
      <w:szCs w:val="20"/>
      <w:u w:val="none"/>
    </w:rPr>
  </w:style>
  <w:style w:type="character" w:customStyle="1" w:styleId="52">
    <w:name w:val="font221"/>
    <w:basedOn w:val="25"/>
    <w:autoRedefine/>
    <w:qFormat/>
    <w:uiPriority w:val="0"/>
    <w:rPr>
      <w:rFonts w:hint="default" w:ascii="Tahoma" w:hAnsi="Tahoma" w:eastAsia="Tahoma" w:cs="Tahoma"/>
      <w:color w:val="000000"/>
      <w:sz w:val="20"/>
      <w:szCs w:val="20"/>
      <w:u w:val="none"/>
    </w:rPr>
  </w:style>
  <w:style w:type="paragraph" w:customStyle="1" w:styleId="53">
    <w:name w:val="Table Paragraph"/>
    <w:basedOn w:val="1"/>
    <w:autoRedefine/>
    <w:qFormat/>
    <w:uiPriority w:val="1"/>
  </w:style>
  <w:style w:type="character" w:customStyle="1" w:styleId="54">
    <w:name w:val="NormalCharacter"/>
    <w:autoRedefine/>
    <w:semiHidden/>
    <w:qFormat/>
    <w:uiPriority w:val="0"/>
  </w:style>
  <w:style w:type="character" w:customStyle="1" w:styleId="55">
    <w:name w:val="15"/>
    <w:basedOn w:val="25"/>
    <w:autoRedefine/>
    <w:qFormat/>
    <w:uiPriority w:val="0"/>
    <w:rPr>
      <w:rFonts w:hint="default" w:ascii="Times New Roman" w:hAnsi="Times New Roman" w:cs="Times New Roman"/>
    </w:rPr>
  </w:style>
  <w:style w:type="paragraph" w:styleId="56">
    <w:name w:val="List Paragraph"/>
    <w:basedOn w:val="1"/>
    <w:qFormat/>
    <w:uiPriority w:val="99"/>
    <w:pPr>
      <w:ind w:firstLine="420" w:firstLineChars="200"/>
    </w:pPr>
  </w:style>
  <w:style w:type="character" w:customStyle="1" w:styleId="57">
    <w:name w:val="标题 1 Char"/>
    <w:link w:val="2"/>
    <w:qFormat/>
    <w:uiPriority w:val="0"/>
    <w:rPr>
      <w:rFonts w:ascii="宋体"/>
      <w:b/>
      <w:kern w:val="44"/>
      <w:sz w:val="32"/>
      <w:szCs w:val="20"/>
    </w:rPr>
  </w:style>
  <w:style w:type="paragraph" w:customStyle="1" w:styleId="58">
    <w:name w:val="WPSOffice手动目录 1"/>
    <w:qFormat/>
    <w:uiPriority w:val="0"/>
    <w:pPr>
      <w:ind w:leftChars="0"/>
    </w:pPr>
    <w:rPr>
      <w:rFonts w:ascii="Times New Roman" w:hAnsi="Times New Roman" w:eastAsia="宋体" w:cs="Times New Roman"/>
      <w:sz w:val="20"/>
      <w:szCs w:val="20"/>
    </w:rPr>
  </w:style>
  <w:style w:type="paragraph" w:customStyle="1" w:styleId="59">
    <w:name w:val="WPSOffice手动目录 2"/>
    <w:qFormat/>
    <w:uiPriority w:val="0"/>
    <w:pPr>
      <w:ind w:leftChars="200"/>
    </w:pPr>
    <w:rPr>
      <w:rFonts w:ascii="Times New Roman" w:hAnsi="Times New Roman" w:eastAsia="宋体" w:cs="Times New Roman"/>
      <w:sz w:val="20"/>
      <w:szCs w:val="20"/>
    </w:rPr>
  </w:style>
  <w:style w:type="paragraph" w:customStyle="1" w:styleId="60">
    <w:name w:val="WPSOffice手动目录 3"/>
    <w:qFormat/>
    <w:uiPriority w:val="0"/>
    <w:pPr>
      <w:ind w:leftChars="400"/>
    </w:pPr>
    <w:rPr>
      <w:rFonts w:ascii="Times New Roman" w:hAnsi="Times New Roman" w:eastAsia="宋体" w:cs="Times New Roman"/>
      <w:sz w:val="20"/>
      <w:szCs w:val="20"/>
    </w:rPr>
  </w:style>
  <w:style w:type="character" w:customStyle="1" w:styleId="61">
    <w:name w:val="标题 2 Char"/>
    <w:link w:val="3"/>
    <w:qFormat/>
    <w:uiPriority w:val="0"/>
    <w:rPr>
      <w:rFonts w:ascii="Arial" w:hAnsi="Arial" w:eastAsia="黑体"/>
      <w:b/>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png"/><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14269</Words>
  <Characters>15109</Characters>
  <Lines>0</Lines>
  <Paragraphs>0</Paragraphs>
  <TotalTime>35</TotalTime>
  <ScaleCrop>false</ScaleCrop>
  <LinksUpToDate>false</LinksUpToDate>
  <CharactersWithSpaces>16573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Lily</cp:lastModifiedBy>
  <cp:lastPrinted>2024-05-18T15:50:00Z</cp:lastPrinted>
  <dcterms:modified xsi:type="dcterms:W3CDTF">2026-04-24T11:44:16Z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A002DE5D5BA4470D8F64660CF63BE1B7_13</vt:lpwstr>
  </property>
  <property fmtid="{D5CDD505-2E9C-101B-9397-08002B2CF9AE}" pid="4" name="KSOTemplateDocerSaveRecord">
    <vt:lpwstr>eyJoZGlkIjoiNDg5OThkOWNhNDk5ODJiZjlhZTgyZTg0ZDdlMWViZDUiLCJ1c2VySWQiOiI3NDc2NzU5MzQifQ==</vt:lpwstr>
  </property>
</Properties>
</file>