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E1EF6">
      <w:pPr>
        <w:pStyle w:val="2"/>
        <w:jc w:val="both"/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0" w:name="_Toc30516"/>
      <w:bookmarkStart w:id="1" w:name="_Toc4506"/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招标公告附件1</w:t>
      </w:r>
      <w:bookmarkEnd w:id="0"/>
      <w:bookmarkEnd w:id="1"/>
    </w:p>
    <w:tbl>
      <w:tblPr>
        <w:tblStyle w:val="4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482"/>
        <w:gridCol w:w="700"/>
        <w:gridCol w:w="1406"/>
        <w:gridCol w:w="877"/>
        <w:gridCol w:w="652"/>
        <w:gridCol w:w="1266"/>
        <w:gridCol w:w="1326"/>
        <w:gridCol w:w="1326"/>
      </w:tblGrid>
      <w:tr w14:paraId="6A9C6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521C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7B74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标段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2DB4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★是否接受进口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FDDA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采购内容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6162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★数量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86B6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1B4E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★预算单价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(元)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9C1C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★预算合价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(元)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7D06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简要技术参数要求</w:t>
            </w:r>
          </w:p>
        </w:tc>
      </w:tr>
      <w:tr w14:paraId="23F02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E28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0F4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223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5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体式荧光显微镜成像系统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B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E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B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1190000.00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3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1190000.00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CAF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视场数≥23</w:t>
            </w:r>
          </w:p>
        </w:tc>
      </w:tr>
      <w:tr w14:paraId="0ADF6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9F7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802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823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1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高速冷冻台式离心机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9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4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9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540000.00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A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540000.00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1FD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最高转速≥150,000rpm</w:t>
            </w:r>
          </w:p>
        </w:tc>
      </w:tr>
      <w:tr w14:paraId="6F5CC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C81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A7F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49B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A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高通量实时荧光定量PCR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F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2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6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500000.00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9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2000000.00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336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溶解曲线分辨率：≤0.01℃</w:t>
            </w:r>
          </w:p>
        </w:tc>
      </w:tr>
      <w:tr w14:paraId="2945C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AAE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707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953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4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Q数字 PCR 系统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F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D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D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1600000.00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B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1600000.00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3AC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容量：≥8个样本/板</w:t>
            </w:r>
          </w:p>
        </w:tc>
      </w:tr>
      <w:tr w14:paraId="3E68C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CC7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456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1FE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F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双光光子激光扫描显微镜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6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1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5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1510000.00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2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1510000.00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92A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视场数≥23</w:t>
            </w:r>
          </w:p>
        </w:tc>
      </w:tr>
      <w:tr w14:paraId="2CEAC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FA6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BA3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BEC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D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细胞微孔板成像检测系统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0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F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F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1550000.00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C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1550000.00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D65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孔板类型：6-1536孔板</w:t>
            </w:r>
          </w:p>
        </w:tc>
      </w:tr>
      <w:tr w14:paraId="0DBF1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9E3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C3B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451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0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显微操作系统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E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7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F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1060000.00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C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1060000.00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DF2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操作臂步进速度为≥1.4mm/s</w:t>
            </w:r>
          </w:p>
        </w:tc>
      </w:tr>
    </w:tbl>
    <w:p w14:paraId="06EBA2E4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0290D"/>
    <w:rsid w:val="0750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360"/>
      </w:tabs>
      <w:adjustRightInd w:val="0"/>
      <w:spacing w:before="120"/>
      <w:jc w:val="center"/>
      <w:textAlignment w:val="baseline"/>
      <w:outlineLvl w:val="0"/>
    </w:pPr>
    <w:rPr>
      <w:rFonts w:eastAsia="黑体"/>
      <w:b/>
      <w:kern w:val="44"/>
      <w:sz w:val="28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2026-05-25T09:39:00Z</dcterms:created>
  <dc:creator>哔哩哩</dc:creator>
  <cp:lastModifiedBy>哔哩哩</cp:lastModifiedBy>
  <dcterms:modified xsi:type="dcterms:W3CDTF">2026-05-25T09:39:33Z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B3EEF5F3DF8D4952873E4CEA10CBF240_11</vt:lpwstr>
  </property>
  <property fmtid="{D5CDD505-2E9C-101B-9397-08002B2CF9AE}" pid="4" name="KSOTemplateDocerSaveRecord">
    <vt:lpwstr>eyJoZGlkIjoiNWM3ZTg3ZTk5ZWUyNDVhZTc3NzA5MjkxYzUzYjU2NTIiLCJ1c2VySWQiOiI0MDc0NzkxMjgifQ==</vt:lpwstr>
  </property>
</Properties>
</file>