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2BA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4D8FABDF">
      <w:pPr>
        <w:rPr>
          <w:rFonts w:hint="eastAsia"/>
        </w:rPr>
      </w:pPr>
    </w:p>
    <w:p w14:paraId="3D5CBC29">
      <w:pPr>
        <w:rPr>
          <w:rFonts w:hint="eastAsia"/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https://www.zcygov.cn/gaea/api/project/flow/redirect?projectId=7334110064854958110&amp;newUrl=https://www.zcygov.cn/micro-app-back-index/blank?_flow_type_=agency&amp;_flow_projectId_=7334110064854958110&amp;_jump_page_type_=project_procurement_management_flow&amp;_app_=zcy.procurement&amp;oldUrl=https://www.zcygov.cn/project-center/_procurement_/project-result-detail/7334110064854958110&amp;_app_=zcy.procurement&amp;utm=web-bidding-result-front.48e473d9.c-purchasing-result-detail.11.40d01c005b3911f19d6a157a16c2655e" \t "https://www.zcygov.cn/bidding-result/_procurement_/purchasing-result/detail/67808d2c6de48990/_blank"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</w:rPr>
        <w:t>330102262900010000015</w:t>
      </w:r>
      <w:r>
        <w:rPr>
          <w:rFonts w:hint="eastAsia"/>
          <w:b/>
        </w:rPr>
        <w:fldChar w:fldCharType="end"/>
      </w:r>
    </w:p>
    <w:p w14:paraId="4BAFC644">
      <w:pPr>
        <w:rPr>
          <w:rFonts w:hint="eastAsia"/>
          <w:b/>
        </w:rPr>
      </w:pPr>
      <w:r>
        <w:rPr>
          <w:rFonts w:hint="eastAsia"/>
          <w:b/>
        </w:rPr>
        <w:t>标段名称：杭海路(西段)及周边道路保洁服务</w:t>
      </w:r>
    </w:p>
    <w:p w14:paraId="6AED1A3B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247"/>
        <w:gridCol w:w="2347"/>
      </w:tblGrid>
      <w:tr w14:paraId="46FC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3328F9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47" w:type="dxa"/>
          </w:tcPr>
          <w:p w14:paraId="102446A3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347" w:type="dxa"/>
          </w:tcPr>
          <w:p w14:paraId="4E74846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F48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63D445C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247" w:type="dxa"/>
          </w:tcPr>
          <w:p w14:paraId="16B0057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杭州景容环境物业管理有限公司</w:t>
            </w:r>
          </w:p>
        </w:tc>
        <w:tc>
          <w:tcPr>
            <w:tcW w:w="2347" w:type="dxa"/>
          </w:tcPr>
          <w:p w14:paraId="616E2A2D"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综合得分第二</w:t>
            </w:r>
          </w:p>
        </w:tc>
      </w:tr>
      <w:tr w14:paraId="5F8D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78BD5DE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247" w:type="dxa"/>
          </w:tcPr>
          <w:p w14:paraId="4951157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杭州海涛环境工程有限公司</w:t>
            </w:r>
          </w:p>
        </w:tc>
        <w:tc>
          <w:tcPr>
            <w:tcW w:w="2347" w:type="dxa"/>
          </w:tcPr>
          <w:p w14:paraId="0BA34DA5">
            <w:pPr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综合得分第三</w:t>
            </w:r>
          </w:p>
        </w:tc>
      </w:tr>
      <w:tr w14:paraId="5BA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0F5567D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247" w:type="dxa"/>
          </w:tcPr>
          <w:p w14:paraId="1FFABCB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浙江创昊城市环境服务集团有限公司</w:t>
            </w:r>
          </w:p>
        </w:tc>
        <w:tc>
          <w:tcPr>
            <w:tcW w:w="2347" w:type="dxa"/>
          </w:tcPr>
          <w:p w14:paraId="411507D5">
            <w:pPr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综合得分第四</w:t>
            </w:r>
          </w:p>
        </w:tc>
      </w:tr>
      <w:tr w14:paraId="1D92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25481AA"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247" w:type="dxa"/>
          </w:tcPr>
          <w:p w14:paraId="27AB533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浙江中畅环境科技集团有限公司</w:t>
            </w:r>
          </w:p>
        </w:tc>
        <w:tc>
          <w:tcPr>
            <w:tcW w:w="2347" w:type="dxa"/>
          </w:tcPr>
          <w:p w14:paraId="6671C355">
            <w:pPr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综合得分第五</w:t>
            </w:r>
          </w:p>
        </w:tc>
      </w:tr>
      <w:tr w14:paraId="19C9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9E6478E"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247" w:type="dxa"/>
          </w:tcPr>
          <w:p w14:paraId="70D005B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浙江绿晶物业服务有限公司</w:t>
            </w:r>
          </w:p>
        </w:tc>
        <w:tc>
          <w:tcPr>
            <w:tcW w:w="2347" w:type="dxa"/>
          </w:tcPr>
          <w:p w14:paraId="21E925A6">
            <w:pPr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综合得分第六</w:t>
            </w:r>
          </w:p>
        </w:tc>
      </w:tr>
      <w:tr w14:paraId="6EB0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00D078C"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247" w:type="dxa"/>
          </w:tcPr>
          <w:p w14:paraId="45D7285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浙江振中物业管理有限公司</w:t>
            </w:r>
          </w:p>
        </w:tc>
        <w:tc>
          <w:tcPr>
            <w:tcW w:w="2347" w:type="dxa"/>
          </w:tcPr>
          <w:p w14:paraId="08F07646">
            <w:pPr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综合得分第七</w:t>
            </w:r>
          </w:p>
        </w:tc>
      </w:tr>
      <w:tr w14:paraId="4A60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62CBDFB"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247" w:type="dxa"/>
          </w:tcPr>
          <w:p w14:paraId="09924C1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杭州安宏忆保洁服务有限公司</w:t>
            </w:r>
          </w:p>
        </w:tc>
        <w:tc>
          <w:tcPr>
            <w:tcW w:w="2347" w:type="dxa"/>
          </w:tcPr>
          <w:p w14:paraId="7B86A14C">
            <w:pPr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综合得分第八</w:t>
            </w:r>
          </w:p>
        </w:tc>
      </w:tr>
    </w:tbl>
    <w:p w14:paraId="6FD30046"/>
    <w:p w14:paraId="64B64154">
      <w:pPr>
        <w:rPr>
          <w:rFonts w:hint="eastAsia"/>
        </w:rPr>
      </w:pPr>
    </w:p>
    <w:p w14:paraId="471C7D1A"/>
    <w:p w14:paraId="1C041FC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36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2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WPS_1630215058</cp:lastModifiedBy>
  <dcterms:modified xsi:type="dcterms:W3CDTF">2026-05-29T08:49:46Z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eyJoZGlkIjoiYjg3YmQzNjQ5Y2UzOWI3NjNlYzg3NGE4NzI2ZTVhNGIiLCJ1c2VySWQiOiIxMjU1NDEwMTQ0In0=</vt:lpwstr>
  </property>
  <property fmtid="{D5CDD505-2E9C-101B-9397-08002B2CF9AE}" pid="3" name="KSOProductBuildVer">
    <vt:lpwstr>2052-12.1.0.26375</vt:lpwstr>
  </property>
  <property fmtid="{D5CDD505-2E9C-101B-9397-08002B2CF9AE}" pid="4" name="ICV">
    <vt:lpwstr>14A1A83097EB4F77B287A4031497EB4B_12</vt:lpwstr>
  </property>
</Properties>
</file>