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EA812">
      <w:pPr>
        <w:pStyle w:val="2"/>
        <w:pageBreakBefore w:val="0"/>
        <w:kinsoku/>
        <w:wordWrap w:val="0"/>
        <w:bidi w:val="0"/>
        <w:spacing w:before="0" w:beforeAutospacing="0" w:after="0" w:afterAutospacing="0" w:line="360" w:lineRule="auto"/>
        <w:ind w:left="0" w:leftChars="0" w:right="0" w:rightChars="0"/>
        <w:jc w:val="center"/>
        <w:rPr>
          <w:rFonts w:hint="eastAsia" w:ascii="宋体" w:hAnsi="宋体" w:cs="宋体"/>
          <w:color w:val="000000" w:themeColor="text1"/>
          <w:sz w:val="32"/>
          <w:szCs w:val="32"/>
          <w:highlight w:val="none"/>
          <w14:textFill>
            <w14:solidFill>
              <w14:schemeClr w14:val="tx1"/>
            </w14:solidFill>
          </w14:textFill>
        </w:rPr>
      </w:pPr>
      <w:bookmarkStart w:id="0" w:name="_Hlk129876649"/>
      <w:r>
        <w:rPr>
          <w:rFonts w:hint="eastAsia" w:ascii="宋体" w:hAnsi="宋体" w:cs="宋体"/>
          <w:color w:val="000000" w:themeColor="text1"/>
          <w:sz w:val="32"/>
          <w:szCs w:val="32"/>
          <w:highlight w:val="none"/>
          <w14:textFill>
            <w14:solidFill>
              <w14:schemeClr w14:val="tx1"/>
            </w14:solidFill>
          </w14:textFill>
        </w:rPr>
        <w:t>昆明市西山区第一幼儿园2026-2029年餐饮服务采购</w:t>
      </w:r>
    </w:p>
    <w:p w14:paraId="7B6A5609">
      <w:pPr>
        <w:pStyle w:val="2"/>
        <w:pageBreakBefore w:val="0"/>
        <w:kinsoku/>
        <w:wordWrap w:val="0"/>
        <w:bidi w:val="0"/>
        <w:spacing w:before="0" w:beforeAutospacing="0" w:after="0" w:afterAutospacing="0" w:line="360" w:lineRule="auto"/>
        <w:ind w:left="0" w:leftChars="0" w:right="0" w:rightChars="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招标公告</w:t>
      </w:r>
    </w:p>
    <w:p w14:paraId="063F4138">
      <w:pPr>
        <w:pageBreakBefore w:val="0"/>
        <w:widowControl w:val="0"/>
        <w:pBdr>
          <w:top w:val="single" w:color="auto" w:sz="4" w:space="1"/>
          <w:left w:val="single" w:color="auto" w:sz="4" w:space="4"/>
          <w:bottom w:val="single" w:color="auto" w:sz="4" w:space="1"/>
          <w:right w:val="single" w:color="auto" w:sz="4" w:space="4"/>
        </w:pBdr>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1" w:name="_Toc277090263"/>
      <w:bookmarkStart w:id="2" w:name="_Toc277764103"/>
      <w:bookmarkStart w:id="3" w:name="_Toc277239384"/>
      <w:bookmarkStart w:id="4" w:name="_Toc277753727"/>
      <w:bookmarkStart w:id="5" w:name="_Toc277764800"/>
      <w:bookmarkStart w:id="6" w:name="_Hlk55294087"/>
      <w:r>
        <w:rPr>
          <w:rFonts w:hint="eastAsia" w:ascii="宋体" w:hAnsi="宋体" w:cs="宋体"/>
          <w:color w:val="000000" w:themeColor="text1"/>
          <w:sz w:val="21"/>
          <w:szCs w:val="21"/>
          <w:highlight w:val="none"/>
          <w14:textFill>
            <w14:solidFill>
              <w14:schemeClr w14:val="tx1"/>
            </w14:solidFill>
          </w14:textFill>
        </w:rPr>
        <w:t>项目概况</w:t>
      </w:r>
    </w:p>
    <w:p w14:paraId="63CFB29C">
      <w:pPr>
        <w:pageBreakBefore w:val="0"/>
        <w:widowControl w:val="0"/>
        <w:pBdr>
          <w:top w:val="single" w:color="auto" w:sz="4" w:space="1"/>
          <w:left w:val="single" w:color="auto" w:sz="4" w:space="4"/>
          <w:bottom w:val="single" w:color="auto" w:sz="4" w:space="1"/>
          <w:right w:val="single" w:color="auto" w:sz="4" w:space="4"/>
        </w:pBdr>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7" w:name="_Hlk159609289"/>
      <w:r>
        <w:rPr>
          <w:rFonts w:hint="eastAsia" w:ascii="宋体" w:hAnsi="宋体" w:cs="宋体"/>
          <w:color w:val="000000" w:themeColor="text1"/>
          <w:sz w:val="21"/>
          <w:szCs w:val="21"/>
          <w:highlight w:val="none"/>
          <w:lang w:eastAsia="zh-CN"/>
          <w14:textFill>
            <w14:solidFill>
              <w14:schemeClr w14:val="tx1"/>
            </w14:solidFill>
          </w14:textFill>
        </w:rPr>
        <w:t>昆明市西山区第一幼儿园2026-2029年餐饮服务采购</w:t>
      </w:r>
      <w:r>
        <w:rPr>
          <w:rFonts w:hint="eastAsia" w:ascii="宋体" w:hAnsi="宋体" w:cs="宋体"/>
          <w:color w:val="000000" w:themeColor="text1"/>
          <w:sz w:val="21"/>
          <w:szCs w:val="21"/>
          <w:highlight w:val="none"/>
          <w14:textFill>
            <w14:solidFill>
              <w14:schemeClr w14:val="tx1"/>
            </w14:solidFill>
          </w14:textFill>
        </w:rPr>
        <w:t>的潜在供应商应在政采云平台（https://www.zcygov.cn/）获取招标文件，并于本公告第4款规定的时间前</w:t>
      </w:r>
      <w:r>
        <w:rPr>
          <w:rFonts w:hint="eastAsia" w:ascii="宋体" w:hAnsi="宋体" w:cs="宋体"/>
          <w:bCs/>
          <w:color w:val="000000" w:themeColor="text1"/>
          <w:sz w:val="21"/>
          <w:szCs w:val="21"/>
          <w:highlight w:val="none"/>
          <w14:textFill>
            <w14:solidFill>
              <w14:schemeClr w14:val="tx1"/>
            </w14:solidFill>
          </w14:textFill>
        </w:rPr>
        <w:t>（具体以“政采云”平台承载时间为准）在政采云平台提交响应文件</w:t>
      </w:r>
      <w:r>
        <w:rPr>
          <w:rFonts w:hint="eastAsia" w:ascii="宋体" w:hAnsi="宋体" w:cs="宋体"/>
          <w:color w:val="000000" w:themeColor="text1"/>
          <w:sz w:val="21"/>
          <w:szCs w:val="21"/>
          <w:highlight w:val="none"/>
          <w14:textFill>
            <w14:solidFill>
              <w14:schemeClr w14:val="tx1"/>
            </w14:solidFill>
          </w14:textFill>
        </w:rPr>
        <w:t>。</w:t>
      </w:r>
      <w:bookmarkEnd w:id="7"/>
    </w:p>
    <w:p w14:paraId="6B1C0C10">
      <w:pPr>
        <w:pageBreakBefore w:val="0"/>
        <w:widowControl w:val="0"/>
        <w:kinsoku/>
        <w:wordWrap w:val="0"/>
        <w:bidi w:val="0"/>
        <w:spacing w:beforeAutospacing="0" w:afterAutospacing="0" w:line="360" w:lineRule="auto"/>
        <w:ind w:left="0" w:leftChars="0" w:right="0" w:rightChars="0" w:firstLine="310" w:firstLineChars="147"/>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一、项目基本情况</w:t>
      </w:r>
      <w:bookmarkEnd w:id="1"/>
      <w:bookmarkEnd w:id="2"/>
      <w:bookmarkEnd w:id="3"/>
      <w:bookmarkEnd w:id="4"/>
      <w:bookmarkEnd w:id="5"/>
      <w:bookmarkStart w:id="8" w:name="_Hlk127136572"/>
    </w:p>
    <w:p w14:paraId="377AA1AE">
      <w:pPr>
        <w:pageBreakBefore w:val="0"/>
        <w:widowControl w:val="0"/>
        <w:kinsoku/>
        <w:wordWrap w:val="0"/>
        <w:bidi w:val="0"/>
        <w:spacing w:beforeAutospacing="0" w:afterAutospacing="0" w:line="360" w:lineRule="auto"/>
        <w:ind w:left="0" w:leftChars="0" w:right="0" w:rightChars="0" w:firstLine="42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1.1项目编号：</w:t>
      </w:r>
      <w:bookmarkStart w:id="9" w:name="_Hlk127137218"/>
      <w:r>
        <w:rPr>
          <w:rFonts w:hint="eastAsia" w:ascii="宋体" w:hAnsi="宋体" w:cs="宋体"/>
          <w:b w:val="0"/>
          <w:bCs w:val="0"/>
          <w:color w:val="000000" w:themeColor="text1"/>
          <w:sz w:val="21"/>
          <w:szCs w:val="21"/>
          <w:highlight w:val="none"/>
          <w:lang w:eastAsia="zh-CN"/>
          <w14:textFill>
            <w14:solidFill>
              <w14:schemeClr w14:val="tx1"/>
            </w14:solidFill>
          </w14:textFill>
        </w:rPr>
        <w:t>CS202605120454</w:t>
      </w:r>
    </w:p>
    <w:p w14:paraId="7B7060D7">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1.2项目名称：</w:t>
      </w:r>
      <w:r>
        <w:rPr>
          <w:rFonts w:hint="eastAsia" w:ascii="宋体" w:hAnsi="宋体" w:cs="宋体"/>
          <w:color w:val="000000" w:themeColor="text1"/>
          <w:sz w:val="21"/>
          <w:szCs w:val="21"/>
          <w:highlight w:val="none"/>
          <w:lang w:eastAsia="zh-CN"/>
          <w14:textFill>
            <w14:solidFill>
              <w14:schemeClr w14:val="tx1"/>
            </w14:solidFill>
          </w14:textFill>
        </w:rPr>
        <w:t>昆明市西山区第一幼儿园2026-2029年餐饮服务采购</w:t>
      </w:r>
      <w:r>
        <w:rPr>
          <w:rFonts w:hint="eastAsia" w:ascii="宋体" w:hAnsi="宋体" w:cs="宋体"/>
          <w:color w:val="000000" w:themeColor="text1"/>
          <w:sz w:val="21"/>
          <w:szCs w:val="21"/>
          <w:highlight w:val="none"/>
          <w14:textFill>
            <w14:solidFill>
              <w14:schemeClr w14:val="tx1"/>
            </w14:solidFill>
          </w14:textFill>
        </w:rPr>
        <w:t>。</w:t>
      </w:r>
    </w:p>
    <w:p w14:paraId="304216AC">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1.3资金来源：</w:t>
      </w:r>
      <w:r>
        <w:rPr>
          <w:rFonts w:hint="eastAsia" w:ascii="宋体" w:hAnsi="宋体" w:cs="宋体"/>
          <w:color w:val="000000" w:themeColor="text1"/>
          <w:sz w:val="21"/>
          <w:szCs w:val="21"/>
          <w:highlight w:val="none"/>
          <w14:textFill>
            <w14:solidFill>
              <w14:schemeClr w14:val="tx1"/>
            </w14:solidFill>
          </w14:textFill>
        </w:rPr>
        <w:t>财政资金，已到位。</w:t>
      </w:r>
      <w:bookmarkStart w:id="41" w:name="_GoBack"/>
      <w:bookmarkEnd w:id="41"/>
      <w:bookmarkStart w:id="10" w:name="_Hlk159440355"/>
    </w:p>
    <w:p w14:paraId="131B1C54">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1.4预算金额：</w:t>
      </w:r>
      <w:r>
        <w:rPr>
          <w:rFonts w:hint="eastAsia" w:ascii="宋体" w:hAnsi="宋体" w:cs="宋体"/>
          <w:b w:val="0"/>
          <w:bCs w:val="0"/>
          <w:color w:val="000000" w:themeColor="text1"/>
          <w:sz w:val="21"/>
          <w:szCs w:val="21"/>
          <w:highlight w:val="none"/>
          <w14:textFill>
            <w14:solidFill>
              <w14:schemeClr w14:val="tx1"/>
            </w14:solidFill>
          </w14:textFill>
        </w:rPr>
        <w:t>72.2925万元（第一年），其余年度按照当年度财政预算核算，差额不超过10%。</w:t>
      </w:r>
    </w:p>
    <w:p w14:paraId="73B43D87">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1.5最高限价：</w:t>
      </w:r>
      <w:r>
        <w:rPr>
          <w:rFonts w:hint="eastAsia" w:ascii="宋体" w:hAnsi="宋体" w:cs="宋体"/>
          <w:b w:val="0"/>
          <w:bCs w:val="0"/>
          <w:color w:val="000000" w:themeColor="text1"/>
          <w:sz w:val="21"/>
          <w:szCs w:val="21"/>
          <w:highlight w:val="none"/>
          <w14:textFill>
            <w14:solidFill>
              <w14:schemeClr w14:val="tx1"/>
            </w14:solidFill>
          </w14:textFill>
        </w:rPr>
        <w:t>72.2925万元</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/年</w:t>
      </w:r>
      <w:r>
        <w:rPr>
          <w:rFonts w:hint="eastAsia" w:ascii="宋体" w:hAnsi="宋体" w:cs="宋体"/>
          <w:color w:val="000000" w:themeColor="text1"/>
          <w:sz w:val="21"/>
          <w:szCs w:val="21"/>
          <w:highlight w:val="none"/>
          <w14:textFill>
            <w14:solidFill>
              <w14:schemeClr w14:val="tx1"/>
            </w14:solidFill>
          </w14:textFill>
        </w:rPr>
        <w:t>。</w:t>
      </w:r>
      <w:bookmarkEnd w:id="10"/>
    </w:p>
    <w:p w14:paraId="7504E251">
      <w:pPr>
        <w:pageBreakBefore w:val="0"/>
        <w:widowControl w:val="0"/>
        <w:kinsoku/>
        <w:bidi w:val="0"/>
        <w:spacing w:beforeAutospacing="0" w:afterAutospacing="0" w:line="360" w:lineRule="auto"/>
        <w:ind w:left="0" w:leftChars="0" w:right="0" w:rightChars="0" w:firstLine="422" w:firstLineChars="200"/>
        <w:rPr>
          <w:rFonts w:hint="eastAsia" w:ascii="宋体" w:hAnsi="宋体" w:eastAsia="宋体" w:cs="宋体"/>
          <w:color w:val="auto"/>
          <w:kern w:val="2"/>
          <w:sz w:val="21"/>
          <w:szCs w:val="21"/>
          <w:highlight w:val="none"/>
          <w:lang w:val="en-US" w:eastAsia="zh-CN" w:bidi="ar"/>
        </w:rPr>
      </w:pPr>
      <w:r>
        <w:rPr>
          <w:rFonts w:hint="eastAsia" w:ascii="宋体" w:hAnsi="宋体" w:cs="宋体"/>
          <w:b/>
          <w:bCs/>
          <w:color w:val="000000" w:themeColor="text1"/>
          <w:sz w:val="21"/>
          <w:szCs w:val="21"/>
          <w:highlight w:val="none"/>
          <w14:textFill>
            <w14:solidFill>
              <w14:schemeClr w14:val="tx1"/>
            </w14:solidFill>
          </w14:textFill>
        </w:rPr>
        <w:t>1.6采购需求</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eastAsia="宋体" w:cs="宋体"/>
          <w:color w:val="auto"/>
          <w:kern w:val="2"/>
          <w:sz w:val="21"/>
          <w:szCs w:val="21"/>
          <w:lang w:val="en-US" w:eastAsia="zh-CN" w:bidi="ar"/>
        </w:rPr>
        <w:t>由餐饮服务企业提供餐饮服务团队，负责昆明市西山区第一幼儿园（东西两园区）食堂厨房设备使用和管理，以及菜品加工制作、餐饮人员成本管控、食品安全管理、环境卫生管理及食堂整体管理等，为在校师生就餐供餐服务</w:t>
      </w:r>
      <w:r>
        <w:rPr>
          <w:rFonts w:hint="eastAsia" w:ascii="宋体" w:hAnsi="宋体" w:cs="宋体"/>
          <w:color w:val="auto"/>
          <w:kern w:val="2"/>
          <w:sz w:val="21"/>
          <w:szCs w:val="21"/>
          <w:lang w:val="en-US" w:eastAsia="zh-CN" w:bidi="ar"/>
        </w:rPr>
        <w:t>。</w:t>
      </w:r>
    </w:p>
    <w:p w14:paraId="0E000681">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注：本项目共设一个标段，</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必须对所有内容作出完整唯一的投标报价，不得出现缺项、漏项或无报价的情况，否则投标文件将按无效处理，具体要求等详见本招标文件第五章《采购需求》。</w:t>
      </w:r>
    </w:p>
    <w:p w14:paraId="125F4C05">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1.7</w:t>
      </w:r>
      <w:bookmarkStart w:id="11" w:name="_Hlk55218940"/>
      <w:r>
        <w:rPr>
          <w:rFonts w:hint="eastAsia" w:ascii="宋体" w:hAnsi="宋体" w:cs="宋体"/>
          <w:b/>
          <w:bCs/>
          <w:color w:val="000000" w:themeColor="text1"/>
          <w:sz w:val="21"/>
          <w:szCs w:val="21"/>
          <w:highlight w:val="none"/>
          <w14:textFill>
            <w14:solidFill>
              <w14:schemeClr w14:val="tx1"/>
            </w14:solidFill>
          </w14:textFill>
        </w:rPr>
        <w:t>服务期限：</w:t>
      </w:r>
      <w:bookmarkEnd w:id="11"/>
      <w:r>
        <w:rPr>
          <w:rFonts w:hint="eastAsia" w:ascii="宋体" w:hAnsi="宋体" w:eastAsia="宋体" w:cs="宋体"/>
          <w:szCs w:val="21"/>
          <w:highlight w:val="none"/>
        </w:rPr>
        <w:t>自合同生效日起至</w:t>
      </w:r>
      <w:r>
        <w:rPr>
          <w:rFonts w:hint="eastAsia" w:ascii="宋体" w:hAnsi="宋体" w:eastAsia="宋体" w:cs="宋体"/>
          <w:color w:val="auto"/>
          <w:kern w:val="2"/>
          <w:sz w:val="21"/>
          <w:szCs w:val="21"/>
          <w:highlight w:val="none"/>
          <w:lang w:val="en-US" w:eastAsia="zh-CN" w:bidi="ar"/>
        </w:rPr>
        <w:t>2029年5月31日</w:t>
      </w:r>
      <w:r>
        <w:rPr>
          <w:rFonts w:hint="eastAsia" w:ascii="宋体" w:hAnsi="宋体" w:cs="宋体"/>
          <w:color w:val="auto"/>
          <w:kern w:val="2"/>
          <w:sz w:val="21"/>
          <w:szCs w:val="21"/>
          <w:highlight w:val="none"/>
          <w:lang w:val="en-US" w:eastAsia="zh-CN" w:bidi="ar"/>
        </w:rPr>
        <w:t>。</w:t>
      </w:r>
      <w:r>
        <w:rPr>
          <w:rFonts w:hint="eastAsia" w:ascii="宋体" w:hAnsi="宋体" w:cs="宋体"/>
          <w:color w:val="auto"/>
          <w:sz w:val="21"/>
          <w:szCs w:val="21"/>
          <w:highlight w:val="none"/>
          <w:lang w:eastAsia="zh-CN"/>
        </w:rPr>
        <w:t>合同一年一签</w:t>
      </w:r>
      <w:r>
        <w:rPr>
          <w:rFonts w:hint="eastAsia" w:ascii="宋体" w:hAnsi="宋体" w:eastAsia="宋体" w:cs="宋体"/>
          <w:color w:val="auto"/>
          <w:sz w:val="21"/>
          <w:szCs w:val="21"/>
          <w:highlight w:val="none"/>
        </w:rPr>
        <w:t>。</w:t>
      </w:r>
    </w:p>
    <w:p w14:paraId="2647EB50">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1.8实施的地点：</w:t>
      </w:r>
      <w:r>
        <w:rPr>
          <w:rFonts w:hint="eastAsia" w:ascii="宋体" w:hAnsi="宋体" w:eastAsia="宋体" w:cs="宋体"/>
          <w:color w:val="auto"/>
          <w:kern w:val="2"/>
          <w:sz w:val="21"/>
          <w:szCs w:val="21"/>
          <w:highlight w:val="none"/>
          <w:lang w:val="en-US" w:eastAsia="zh-CN" w:bidi="ar"/>
        </w:rPr>
        <w:t>昆明市西山区第一幼儿园东园区、西园区</w:t>
      </w:r>
      <w:r>
        <w:rPr>
          <w:rFonts w:hint="eastAsia" w:ascii="宋体" w:hAnsi="宋体" w:cs="宋体"/>
          <w:color w:val="000000" w:themeColor="text1"/>
          <w:sz w:val="21"/>
          <w:szCs w:val="21"/>
          <w:highlight w:val="none"/>
          <w14:textFill>
            <w14:solidFill>
              <w14:schemeClr w14:val="tx1"/>
            </w14:solidFill>
          </w14:textFill>
        </w:rPr>
        <w:t>。</w:t>
      </w:r>
    </w:p>
    <w:p w14:paraId="466BF61B">
      <w:pPr>
        <w:pageBreakBefore w:val="0"/>
        <w:kinsoku/>
        <w:bidi w:val="0"/>
        <w:spacing w:beforeAutospacing="0" w:afterAutospacing="0" w:line="371" w:lineRule="auto"/>
        <w:ind w:left="0" w:leftChars="0" w:right="0" w:rightChars="0" w:firstLine="42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1.9质量要求：</w:t>
      </w:r>
      <w:bookmarkEnd w:id="8"/>
      <w:bookmarkStart w:id="12" w:name="_Hlk159438893"/>
      <w:r>
        <w:rPr>
          <w:rFonts w:hint="eastAsia" w:ascii="宋体" w:hAnsi="宋体" w:cs="宋体"/>
          <w:color w:val="000000" w:themeColor="text1"/>
          <w:sz w:val="21"/>
          <w:szCs w:val="21"/>
          <w:highlight w:val="none"/>
          <w14:textFill>
            <w14:solidFill>
              <w14:schemeClr w14:val="tx1"/>
            </w14:solidFill>
          </w14:textFill>
        </w:rPr>
        <w:t>符合国家现行相关标准，满足招标人的服务要求</w:t>
      </w:r>
      <w:r>
        <w:rPr>
          <w:rFonts w:hint="eastAsia" w:ascii="宋体" w:hAnsi="宋体" w:cs="宋体"/>
          <w:color w:val="000000" w:themeColor="text1"/>
          <w:spacing w:val="8"/>
          <w:sz w:val="21"/>
          <w:szCs w:val="21"/>
          <w:highlight w:val="none"/>
          <w14:textFill>
            <w14:solidFill>
              <w14:schemeClr w14:val="tx1"/>
            </w14:solidFill>
          </w14:textFill>
        </w:rPr>
        <w:t>。</w:t>
      </w:r>
    </w:p>
    <w:p w14:paraId="1F557B94">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1.10标段划分：本项目不划分标段</w:t>
      </w:r>
      <w:bookmarkEnd w:id="9"/>
      <w:r>
        <w:rPr>
          <w:rFonts w:hint="eastAsia" w:ascii="宋体" w:hAnsi="宋体" w:cs="宋体"/>
          <w:b/>
          <w:bCs/>
          <w:color w:val="000000" w:themeColor="text1"/>
          <w:sz w:val="21"/>
          <w:szCs w:val="21"/>
          <w:highlight w:val="none"/>
          <w14:textFill>
            <w14:solidFill>
              <w14:schemeClr w14:val="tx1"/>
            </w14:solidFill>
          </w14:textFill>
        </w:rPr>
        <w:t>。</w:t>
      </w:r>
    </w:p>
    <w:p w14:paraId="5F408078">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1.11</w:t>
      </w:r>
      <w:bookmarkEnd w:id="12"/>
      <w:r>
        <w:rPr>
          <w:rFonts w:hint="eastAsia" w:ascii="宋体" w:hAnsi="宋体" w:cs="宋体"/>
          <w:b/>
          <w:bCs/>
          <w:color w:val="000000" w:themeColor="text1"/>
          <w:sz w:val="21"/>
          <w:szCs w:val="21"/>
          <w:highlight w:val="none"/>
          <w14:textFill>
            <w14:solidFill>
              <w14:schemeClr w14:val="tx1"/>
            </w14:solidFill>
          </w14:textFill>
        </w:rPr>
        <w:t>本项目不接受联合体投标。</w:t>
      </w:r>
    </w:p>
    <w:p w14:paraId="3599E44B">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二、供应商的资格要求：</w:t>
      </w:r>
    </w:p>
    <w:p w14:paraId="23D6E72A">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13" w:name="_Hlk48490385"/>
      <w:r>
        <w:rPr>
          <w:rFonts w:hint="eastAsia" w:ascii="宋体" w:hAnsi="宋体" w:cs="宋体"/>
          <w:color w:val="000000" w:themeColor="text1"/>
          <w:sz w:val="21"/>
          <w:szCs w:val="21"/>
          <w:highlight w:val="none"/>
          <w14:textFill>
            <w14:solidFill>
              <w14:schemeClr w14:val="tx1"/>
            </w14:solidFill>
          </w14:textFill>
        </w:rPr>
        <w:t>2.1供应商具备《中华人民共和国政府采购法》第二十二条规定的条件，且提供以下证明文件：</w:t>
      </w:r>
    </w:p>
    <w:p w14:paraId="00EF2780">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（1）具有独立承担民事责任的能力的在中华人民共和国境内注册的企业（事业）法人或者非法人组织，提供营业执照或其他法定证明文件；</w:t>
      </w:r>
      <w:bookmarkEnd w:id="13"/>
      <w:r>
        <w:rPr>
          <w:rFonts w:hint="eastAsia" w:ascii="宋体" w:hAnsi="宋体" w:cs="宋体"/>
          <w:color w:val="000000" w:themeColor="text1"/>
          <w:sz w:val="21"/>
          <w:szCs w:val="21"/>
          <w:highlight w:val="none"/>
          <w14:textFill>
            <w14:solidFill>
              <w14:schemeClr w14:val="tx1"/>
            </w14:solidFill>
          </w14:textFill>
        </w:rPr>
        <w:t xml:space="preserve"> </w:t>
      </w:r>
    </w:p>
    <w:p w14:paraId="51E7406E">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（2）供应商须具有良好的商业信誉和健全的财务会计制度，</w:t>
      </w:r>
      <w:bookmarkStart w:id="14" w:name="_Hlk46053837"/>
      <w:r>
        <w:rPr>
          <w:rFonts w:hint="eastAsia" w:ascii="宋体" w:hAnsi="宋体" w:cs="宋体"/>
          <w:color w:val="000000" w:themeColor="text1"/>
          <w:sz w:val="21"/>
          <w:szCs w:val="21"/>
          <w:highlight w:val="none"/>
          <w14:textFill>
            <w14:solidFill>
              <w14:schemeClr w14:val="tx1"/>
            </w14:solidFill>
          </w14:textFill>
        </w:rPr>
        <w:t>提供</w:t>
      </w:r>
      <w:bookmarkStart w:id="15" w:name="_Hlk103935973"/>
      <w:r>
        <w:rPr>
          <w:rFonts w:hint="eastAsia" w:ascii="宋体" w:hAnsi="宋体" w:cs="宋体"/>
          <w:color w:val="000000" w:themeColor="text1"/>
          <w:sz w:val="21"/>
          <w:szCs w:val="21"/>
          <w:highlight w:val="none"/>
          <w14:textFill>
            <w14:solidFill>
              <w14:schemeClr w14:val="tx1"/>
            </w14:solidFill>
          </w14:textFill>
        </w:rPr>
        <w:t>（2023或2024）</w:t>
      </w:r>
      <w:bookmarkEnd w:id="15"/>
      <w:r>
        <w:rPr>
          <w:rFonts w:hint="eastAsia" w:ascii="宋体" w:hAnsi="宋体" w:cs="宋体"/>
          <w:color w:val="000000" w:themeColor="text1"/>
          <w:sz w:val="21"/>
          <w:szCs w:val="21"/>
          <w:highlight w:val="none"/>
          <w14:textFill>
            <w14:solidFill>
              <w14:schemeClr w14:val="tx1"/>
            </w14:solidFill>
          </w14:textFill>
        </w:rPr>
        <w:t>年度经会计师事务所审计的财务状况报告（包括但不限于资产负债表、现金流量表、利润表），未经审计的公司提供（2023或2024）年度公司内部自行编制的财务报表。若为2025年新成立公司，提供银行开具的资信证明文件或资金证明文件</w:t>
      </w:r>
      <w:bookmarkEnd w:id="14"/>
      <w:r>
        <w:rPr>
          <w:rFonts w:hint="eastAsia" w:ascii="宋体" w:hAnsi="宋体" w:cs="宋体"/>
          <w:color w:val="000000" w:themeColor="text1"/>
          <w:sz w:val="21"/>
          <w:szCs w:val="21"/>
          <w:highlight w:val="none"/>
          <w14:textFill>
            <w14:solidFill>
              <w14:schemeClr w14:val="tx1"/>
            </w14:solidFill>
          </w14:textFill>
        </w:rPr>
        <w:t>；</w:t>
      </w:r>
    </w:p>
    <w:p w14:paraId="10E36CD1">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（3）供应商有依法缴纳税收和社会保障资金的良好记录：</w:t>
      </w:r>
    </w:p>
    <w:p w14:paraId="2B9C96BA">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16" w:name="_Hlk88320326"/>
      <w:r>
        <w:rPr>
          <w:rFonts w:hint="eastAsia" w:ascii="宋体" w:hAnsi="宋体" w:cs="宋体"/>
          <w:color w:val="000000" w:themeColor="text1"/>
          <w:sz w:val="21"/>
          <w:szCs w:val="21"/>
          <w:highlight w:val="none"/>
          <w14:textFill>
            <w14:solidFill>
              <w14:schemeClr w14:val="tx1"/>
            </w14:solidFill>
          </w14:textFill>
        </w:rPr>
        <w:t>A、纳税证明材料：缴税所属时间在2025年3月至投标截止日期前任意1个月的税务局税收通用缴款书扫描件或银行电子缴税（费）凭证扫描件或税务局出具纳税情况的相关证明扫描件；</w:t>
      </w:r>
    </w:p>
    <w:p w14:paraId="6948EBF9">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B、缴纳社会保险证明材料：缴费所属时间在2025年3月至投标截止日期前任意1个月的社会保险费缴款书扫描件或银行电子缴税（费）凭证扫描件或社保管理部门出具的有效的缴款证明扫描件。</w:t>
      </w:r>
    </w:p>
    <w:p w14:paraId="68885324">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依法免税、新成立不满一个月或不需要缴纳社会保障资金的供应商，应提供相应文件证明其依法免税、新成立企业情况说明或不需要缴纳社会保障资金的证明材料。</w:t>
      </w:r>
    </w:p>
    <w:bookmarkEnd w:id="16"/>
    <w:p w14:paraId="0F6AFE90">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w:t>
      </w:r>
      <w:bookmarkStart w:id="17" w:name="_Hlk49356563"/>
      <w:r>
        <w:rPr>
          <w:rFonts w:hint="eastAsia" w:ascii="宋体" w:hAnsi="宋体" w:cs="宋体"/>
          <w:color w:val="000000" w:themeColor="text1"/>
          <w:sz w:val="21"/>
          <w:szCs w:val="21"/>
          <w:highlight w:val="none"/>
          <w14:textFill>
            <w14:solidFill>
              <w14:schemeClr w14:val="tx1"/>
            </w14:solidFill>
          </w14:textFill>
        </w:rPr>
        <w:t>供应商必须具有履行合同所必需的设备和专业技术能力（提供承诺书）</w:t>
      </w:r>
      <w:bookmarkEnd w:id="17"/>
      <w:r>
        <w:rPr>
          <w:rFonts w:hint="eastAsia" w:ascii="宋体" w:hAnsi="宋体" w:cs="宋体"/>
          <w:color w:val="000000" w:themeColor="text1"/>
          <w:sz w:val="21"/>
          <w:szCs w:val="21"/>
          <w:highlight w:val="none"/>
          <w14:textFill>
            <w14:solidFill>
              <w14:schemeClr w14:val="tx1"/>
            </w14:solidFill>
          </w14:textFill>
        </w:rPr>
        <w:t>；</w:t>
      </w:r>
    </w:p>
    <w:p w14:paraId="57669BC9">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（5）信誉要求：</w:t>
      </w:r>
    </w:p>
    <w:p w14:paraId="62447845">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①供应商必须提供“参加本项目政府采购活动前3年内在经营活动中没有重大违法记录的书面声明”（重大违法记录是指：因违法经营受到刑事处罚或者责令停产停业、吊销许可证或者执照、较大数额罚款等行政处罚）。</w:t>
      </w:r>
    </w:p>
    <w:p w14:paraId="3F2E5270">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②供应商未列入“信用中国”网站（www.creditchina.gov.cn）失信被执行人名单，重大税收违法案件当事人名单及中国政府采购网（www.ccgp.gov.cn）的政府采购严重违法失信行为记录名单。</w:t>
      </w:r>
    </w:p>
    <w:p w14:paraId="7EBBAA60">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（6）单位负责人为同一人或者存在直接控股、管理关系的不同</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，不得参加同一合同项下的政府采购活动；为本采购项目提供整体设计、规范编制或者项目管理、监理、检测等服务的</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，不得再参加本采购项目的其他采购活动（提供书面声明加盖</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公章）。</w:t>
      </w:r>
    </w:p>
    <w:p w14:paraId="497C1D05">
      <w:pPr>
        <w:pageBreakBefore w:val="0"/>
        <w:widowControl w:val="0"/>
        <w:kinsoku/>
        <w:bidi w:val="0"/>
        <w:spacing w:beforeAutospacing="0" w:afterAutospacing="0" w:line="360" w:lineRule="auto"/>
        <w:ind w:left="0" w:leftChars="0" w:right="0" w:rightChars="0"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2.2落实政府采购政策需满足的资格要求：</w:t>
      </w:r>
      <w:r>
        <w:rPr>
          <w:rFonts w:hint="eastAsia" w:ascii="宋体" w:hAnsi="宋体" w:cs="宋体"/>
          <w:color w:val="000000" w:themeColor="text1"/>
          <w:sz w:val="21"/>
          <w:szCs w:val="21"/>
          <w:highlight w:val="none"/>
          <w14:textFill>
            <w14:solidFill>
              <w14:schemeClr w14:val="tx1"/>
            </w14:solidFill>
          </w14:textFill>
        </w:rPr>
        <w:t>本项目为专门面向中小企业采购项目。</w:t>
      </w:r>
    </w:p>
    <w:p w14:paraId="65406008">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rPr>
        <w:t>供应商应为中小微企业，须按要求提供《中小企业声明函》（残疾人福利性单位声明函、监狱企业证明文件），监狱企业、残疾人福利性单位视同小型或微型企业。</w:t>
      </w:r>
    </w:p>
    <w:p w14:paraId="1993D62F">
      <w:pPr>
        <w:pageBreakBefore w:val="0"/>
        <w:widowControl w:val="0"/>
        <w:kinsoku/>
        <w:bidi w:val="0"/>
        <w:spacing w:beforeAutospacing="0" w:afterAutospacing="0" w:line="360" w:lineRule="auto"/>
        <w:ind w:left="0" w:leftChars="0" w:right="0" w:rightChars="0" w:firstLine="422"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2.3本项目的特定资格要求：</w:t>
      </w:r>
      <w:bookmarkStart w:id="18" w:name="_Hlk49358483"/>
      <w:r>
        <w:rPr>
          <w:rFonts w:hint="eastAsia" w:ascii="宋体" w:hAnsi="宋体" w:cs="宋体"/>
          <w:color w:val="auto"/>
          <w:sz w:val="21"/>
          <w:szCs w:val="21"/>
          <w:highlight w:val="none"/>
          <w:lang w:eastAsia="zh-CN"/>
        </w:rPr>
        <w:t>供应商需具有有效的《食品经营许可证》。</w:t>
      </w:r>
    </w:p>
    <w:bookmarkEnd w:id="6"/>
    <w:bookmarkEnd w:id="18"/>
    <w:p w14:paraId="11772E4D">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三、</w:t>
      </w:r>
      <w:bookmarkStart w:id="19" w:name="_Hlk45618128"/>
      <w:r>
        <w:rPr>
          <w:rFonts w:hint="eastAsia" w:ascii="宋体" w:hAnsi="宋体" w:cs="宋体"/>
          <w:b/>
          <w:bCs/>
          <w:color w:val="000000" w:themeColor="text1"/>
          <w:sz w:val="21"/>
          <w:szCs w:val="21"/>
          <w:highlight w:val="none"/>
          <w14:textFill>
            <w14:solidFill>
              <w14:schemeClr w14:val="tx1"/>
            </w14:solidFill>
          </w14:textFill>
        </w:rPr>
        <w:t>获取</w:t>
      </w:r>
      <w:bookmarkEnd w:id="19"/>
      <w:r>
        <w:rPr>
          <w:rFonts w:hint="eastAsia" w:ascii="宋体" w:hAnsi="宋体" w:cs="宋体"/>
          <w:b/>
          <w:bCs/>
          <w:color w:val="000000" w:themeColor="text1"/>
          <w:sz w:val="21"/>
          <w:szCs w:val="21"/>
          <w:highlight w:val="none"/>
          <w14:textFill>
            <w14:solidFill>
              <w14:schemeClr w14:val="tx1"/>
            </w14:solidFill>
          </w14:textFill>
        </w:rPr>
        <w:t>采购文件</w:t>
      </w:r>
    </w:p>
    <w:p w14:paraId="50AC185F">
      <w:pPr>
        <w:pageBreakBefore w:val="0"/>
        <w:widowControl w:val="0"/>
        <w:kinsoku/>
        <w:wordWrap w:val="0"/>
        <w:topLinePunct/>
        <w:bidi w:val="0"/>
        <w:snapToGrid w:val="0"/>
        <w:spacing w:beforeAutospacing="0" w:afterAutospacing="0" w:line="360" w:lineRule="auto"/>
        <w:ind w:left="0" w:leftChars="0" w:right="0" w:rightChars="0" w:firstLine="420" w:firstLineChars="200"/>
        <w:textAlignment w:val="baseline"/>
        <w:rPr>
          <w:rFonts w:ascii="宋体" w:hAnsi="宋体" w:cs="宋体"/>
          <w:color w:val="000000" w:themeColor="text1"/>
          <w:sz w:val="21"/>
          <w:szCs w:val="21"/>
          <w:highlight w:val="none"/>
          <w14:textFill>
            <w14:solidFill>
              <w14:schemeClr w14:val="tx1"/>
            </w14:solidFill>
          </w14:textFill>
        </w:rPr>
      </w:pPr>
      <w:bookmarkStart w:id="20" w:name="_Hlk159598686"/>
      <w:bookmarkStart w:id="21" w:name="_Toc184704559"/>
      <w:r>
        <w:rPr>
          <w:rFonts w:hint="eastAsia" w:ascii="宋体" w:hAnsi="宋体" w:cs="宋体"/>
          <w:color w:val="000000" w:themeColor="text1"/>
          <w:sz w:val="21"/>
          <w:szCs w:val="21"/>
          <w:highlight w:val="none"/>
          <w14:textFill>
            <w14:solidFill>
              <w14:schemeClr w14:val="tx1"/>
            </w14:solidFill>
          </w14:textFill>
        </w:rPr>
        <w:t>3.1获取时间：凡有意参加投标者，请于2026年</w:t>
      </w:r>
      <w:r>
        <w:rPr>
          <w:rFonts w:hint="eastAsia" w:ascii="宋体" w:hAnsi="宋体" w:cs="宋体"/>
          <w:color w:val="000000" w:themeColor="text1"/>
          <w:sz w:val="21"/>
          <w:szCs w:val="21"/>
          <w:highlight w:val="none"/>
          <w:lang w:val="en-US" w:eastAsia="zh-CN"/>
          <w14:textFill>
            <w14:solidFill>
              <w14:schemeClr w14:val="tx1"/>
            </w14:solidFill>
          </w14:textFill>
        </w:rPr>
        <w:t>05</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19</w:t>
      </w:r>
      <w:r>
        <w:rPr>
          <w:rFonts w:hint="eastAsia" w:ascii="宋体" w:hAnsi="宋体" w:cs="宋体"/>
          <w:color w:val="000000" w:themeColor="text1"/>
          <w:sz w:val="21"/>
          <w:szCs w:val="21"/>
          <w:highlight w:val="none"/>
          <w14:textFill>
            <w14:solidFill>
              <w14:schemeClr w14:val="tx1"/>
            </w14:solidFill>
          </w14:textFill>
        </w:rPr>
        <w:t>日至2026年</w:t>
      </w:r>
      <w:r>
        <w:rPr>
          <w:rFonts w:hint="eastAsia" w:ascii="宋体" w:hAnsi="宋体" w:cs="宋体"/>
          <w:color w:val="000000" w:themeColor="text1"/>
          <w:sz w:val="21"/>
          <w:szCs w:val="21"/>
          <w:highlight w:val="none"/>
          <w:lang w:val="en-US" w:eastAsia="zh-CN"/>
          <w14:textFill>
            <w14:solidFill>
              <w14:schemeClr w14:val="tx1"/>
            </w14:solidFill>
          </w14:textFill>
        </w:rPr>
        <w:t>05</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26</w:t>
      </w:r>
      <w:r>
        <w:rPr>
          <w:rFonts w:hint="eastAsia" w:ascii="宋体" w:hAnsi="宋体" w:cs="宋体"/>
          <w:color w:val="000000" w:themeColor="text1"/>
          <w:sz w:val="21"/>
          <w:szCs w:val="21"/>
          <w:highlight w:val="none"/>
          <w14:textFill>
            <w14:solidFill>
              <w14:schemeClr w14:val="tx1"/>
            </w14:solidFill>
          </w14:textFill>
        </w:rPr>
        <w:t>日23时59分(北京时间，下同)，登录政采云平台（https://www.zcygov.cn/），凭企业数字证书（CA）在网上获取电子采购文件及其它采购资料，此为获取采购文件的唯一途径。</w:t>
      </w:r>
    </w:p>
    <w:p w14:paraId="7E94B351">
      <w:pPr>
        <w:pageBreakBefore w:val="0"/>
        <w:widowControl w:val="0"/>
        <w:kinsoku/>
        <w:wordWrap w:val="0"/>
        <w:topLinePunct/>
        <w:bidi w:val="0"/>
        <w:snapToGrid w:val="0"/>
        <w:spacing w:beforeAutospacing="0" w:afterAutospacing="0" w:line="360" w:lineRule="auto"/>
        <w:ind w:left="0" w:leftChars="0" w:right="0" w:rightChars="0"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3.2获取地点：本项目不发放纸质采购文件，供应商可自行政采云”平台（http：//www.zcygov.cn）（操作路径：登录“政采云”平台-项目采购-获取采购文件 -找到本项目-点击“申请获取采购文件”）。</w:t>
      </w:r>
    </w:p>
    <w:p w14:paraId="6EAF224E">
      <w:pPr>
        <w:pageBreakBefore w:val="0"/>
        <w:widowControl w:val="0"/>
        <w:kinsoku/>
        <w:wordWrap w:val="0"/>
        <w:topLinePunct/>
        <w:bidi w:val="0"/>
        <w:snapToGrid w:val="0"/>
        <w:spacing w:beforeAutospacing="0" w:afterAutospacing="0" w:line="360" w:lineRule="auto"/>
        <w:ind w:left="0" w:leftChars="0" w:right="0" w:rightChars="0"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3.3获取方式：凡有意参加投标者，须在政采云平台办理数字证书（CA)，CA申领链接:http://yzt.ynsmartcert.cn/cms/yztyncszb.html，数字证书（CA）办理完成后需在政采云平台绑定数字证书(CA)并在平台获取采购文件及其它采购资料。</w:t>
      </w:r>
    </w:p>
    <w:p w14:paraId="050EB3ED">
      <w:pPr>
        <w:pageBreakBefore w:val="0"/>
        <w:widowControl w:val="0"/>
        <w:kinsoku/>
        <w:wordWrap w:val="0"/>
        <w:topLinePunct/>
        <w:bidi w:val="0"/>
        <w:snapToGrid w:val="0"/>
        <w:spacing w:beforeAutospacing="0" w:afterAutospacing="0" w:line="360" w:lineRule="auto"/>
        <w:ind w:left="0" w:leftChars="0" w:right="0" w:rightChars="0"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按上述要求获取文件的供应商视为合法获取了本项目采购文件，具备本项目的投标资格。各供应商应在开标前确保成为政采云平台供应商，并完成CA数字证书申领。因未注册入库，未办理CA数字证书等原因造成无法投标或投标失败等由供应商自行承担,有意参加投标的供应商，须在政采云平办理数字证书(CA)，CA申领链接http://yzt.ynsmartcert.cn/cms/yztyncszb.html。</w:t>
      </w:r>
    </w:p>
    <w:p w14:paraId="791DE55F">
      <w:pPr>
        <w:pageBreakBefore w:val="0"/>
        <w:widowControl w:val="0"/>
        <w:kinsoku/>
        <w:wordWrap w:val="0"/>
        <w:topLinePunct/>
        <w:bidi w:val="0"/>
        <w:snapToGrid w:val="0"/>
        <w:spacing w:beforeAutospacing="0" w:afterAutospacing="0" w:line="360" w:lineRule="auto"/>
        <w:ind w:left="0" w:leftChars="0" w:right="0" w:rightChars="0"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（1）如有问题可拨打政采云客户服务热线95763进一咨询，数字证书问题可咨询云南壹证通CA：0871-67276028（紧急可拨19988166369）。</w:t>
      </w:r>
    </w:p>
    <w:p w14:paraId="6341FF23">
      <w:pPr>
        <w:pageBreakBefore w:val="0"/>
        <w:widowControl w:val="0"/>
        <w:kinsoku/>
        <w:wordWrap w:val="0"/>
        <w:topLinePunct/>
        <w:bidi w:val="0"/>
        <w:snapToGrid w:val="0"/>
        <w:spacing w:beforeAutospacing="0" w:afterAutospacing="0" w:line="360" w:lineRule="auto"/>
        <w:ind w:left="0" w:leftChars="0" w:right="0" w:rightChars="0"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如因供应商自身原因导致在规定时间内无法正常解密的(如:浏览器故障、未安装相关驱动、网络故障、加密CA与解密CA不一致等），视为供应商自动弃标，代理机构不予处理。</w:t>
      </w:r>
    </w:p>
    <w:p w14:paraId="047C994B">
      <w:pPr>
        <w:pageBreakBefore w:val="0"/>
        <w:widowControl w:val="0"/>
        <w:kinsoku/>
        <w:wordWrap w:val="0"/>
        <w:topLinePunct/>
        <w:bidi w:val="0"/>
        <w:snapToGrid w:val="0"/>
        <w:spacing w:beforeAutospacing="0" w:afterAutospacing="0" w:line="360" w:lineRule="auto"/>
        <w:ind w:left="0" w:leftChars="0" w:right="0" w:rightChars="0" w:firstLine="420" w:firstLineChars="200"/>
        <w:textAlignment w:val="baseline"/>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（2）云南本地供应商如之前已在云南CA在线数字证书办理网进行过注册并办理过企业数字证书（CA），直接绑定即可，无需重复办理（2022年1月1日前办理的云南CA需到云南CA办理处进行升级）。</w:t>
      </w:r>
      <w:bookmarkEnd w:id="20"/>
    </w:p>
    <w:p w14:paraId="1F55C99B">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四、提交投标文件截止时间、开标时间和地点</w:t>
      </w:r>
    </w:p>
    <w:bookmarkEnd w:id="21"/>
    <w:p w14:paraId="4A5E7E6A">
      <w:pPr>
        <w:pageBreakBefore w:val="0"/>
        <w:widowControl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22" w:name="_Hlk159598699"/>
      <w:bookmarkStart w:id="23" w:name="_Toc28359084"/>
      <w:bookmarkStart w:id="24" w:name="_Toc35393625"/>
      <w:bookmarkStart w:id="25" w:name="_Toc35393794"/>
      <w:bookmarkStart w:id="26" w:name="_Toc28359007"/>
      <w:r>
        <w:rPr>
          <w:rFonts w:hint="eastAsia" w:ascii="宋体" w:hAnsi="宋体" w:cs="宋体"/>
          <w:color w:val="000000" w:themeColor="text1"/>
          <w:sz w:val="21"/>
          <w:szCs w:val="21"/>
          <w:highlight w:val="none"/>
          <w14:textFill>
            <w14:solidFill>
              <w14:schemeClr w14:val="tx1"/>
            </w14:solidFill>
          </w14:textFill>
        </w:rPr>
        <w:t>4.1投标文件递交的截止及开标时间（投标截止时间，下同）为2026年</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09</w:t>
      </w:r>
      <w:r>
        <w:rPr>
          <w:rFonts w:hint="eastAsia" w:ascii="宋体" w:hAnsi="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cs="宋体"/>
          <w:color w:val="000000" w:themeColor="text1"/>
          <w:sz w:val="21"/>
          <w:szCs w:val="21"/>
          <w:highlight w:val="none"/>
          <w14:textFill>
            <w14:solidFill>
              <w14:schemeClr w14:val="tx1"/>
            </w14:solidFill>
          </w14:textFill>
        </w:rPr>
        <w:t>分</w:t>
      </w:r>
      <w:r>
        <w:rPr>
          <w:rFonts w:hint="eastAsia" w:ascii="宋体" w:hAnsi="宋体" w:cs="宋体"/>
          <w:bCs/>
          <w:color w:val="000000" w:themeColor="text1"/>
          <w:sz w:val="21"/>
          <w:szCs w:val="21"/>
          <w:highlight w:val="none"/>
          <w14:textFill>
            <w14:solidFill>
              <w14:schemeClr w14:val="tx1"/>
            </w14:solidFill>
          </w14:textFill>
        </w:rPr>
        <w:t>（具体以“政采云”平台承载时间为准）</w:t>
      </w:r>
      <w:r>
        <w:rPr>
          <w:rFonts w:hint="eastAsia" w:ascii="宋体" w:hAnsi="宋体" w:cs="宋体"/>
          <w:color w:val="000000" w:themeColor="text1"/>
          <w:sz w:val="21"/>
          <w:szCs w:val="21"/>
          <w:highlight w:val="none"/>
          <w14:textFill>
            <w14:solidFill>
              <w14:schemeClr w14:val="tx1"/>
            </w14:solidFill>
          </w14:textFill>
        </w:rPr>
        <w:t>。</w:t>
      </w:r>
    </w:p>
    <w:p w14:paraId="00A20A92">
      <w:pPr>
        <w:pageBreakBefore w:val="0"/>
        <w:widowControl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4.2投标文件递交：网上递交：网上递交网址为政采云平台（https://www.zcygov.cn/），各供应商应在开标前应确保成为政采云平台供应商，并完成CA数字证书申领。因未注册入库、未办理CA数字证书等原因造成无法投标或投标失败等后果由供应商自行承担。供应商须在投标截止时间前完成所有投标文件的上传，投标截止时间前未完成投标文件上传的，视为撤回投标文件。若供应商未在规定时间完成解密的（如：无法解密、网络故障、未安装相关驱动、浏览器故障、加密CA与解密CA不一致等），则视为撤销其投标文件，不再进入评标阶段。开标过程中如有问题，可以发起在线异议，由代理机构给予对应的回复，在规定的异议询问时间内未提出异议的，则视为对开标结果无异议。</w:t>
      </w:r>
    </w:p>
    <w:p w14:paraId="19F10B2C">
      <w:pPr>
        <w:pageBreakBefore w:val="0"/>
        <w:widowControl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注：任何因忽视或误解而导致投标文件未上传或已上传但未按规定的操作流程及时间要求进行解密的，由供应商自行负责。</w:t>
      </w:r>
    </w:p>
    <w:p w14:paraId="450BC0B3">
      <w:pPr>
        <w:pageBreakBefore w:val="0"/>
        <w:widowControl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4.3投标文件开启：通过“政采云”平台在线提交（政采云平台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rStyle w:val="5"/>
          <w:rFonts w:hint="eastAsia" w:ascii="宋体" w:hAnsi="宋体" w:cs="宋体"/>
          <w:color w:val="000000" w:themeColor="text1"/>
          <w:sz w:val="21"/>
          <w:szCs w:val="21"/>
          <w:highlight w:val="none"/>
          <w14:textFill>
            <w14:solidFill>
              <w14:schemeClr w14:val="tx1"/>
            </w14:solidFill>
          </w14:textFill>
        </w:rPr>
        <w:t>https://www.zcygov.cn/</w:t>
      </w:r>
      <w:r>
        <w:rPr>
          <w:rStyle w:val="5"/>
          <w:rFonts w:hint="eastAsia" w:ascii="宋体" w:hAnsi="宋体" w:cs="宋体"/>
          <w:color w:val="000000" w:themeColor="text1"/>
          <w:sz w:val="21"/>
          <w:szCs w:val="21"/>
          <w:highlight w:val="none"/>
          <w14:textFill>
            <w14:solidFill>
              <w14:schemeClr w14:val="tx1"/>
            </w14:solidFill>
          </w14:textFill>
        </w:rPr>
        <w:fldChar w:fldCharType="end"/>
      </w:r>
      <w:r>
        <w:rPr>
          <w:rFonts w:hint="eastAsia" w:ascii="宋体" w:hAnsi="宋体" w:cs="宋体"/>
          <w:color w:val="000000" w:themeColor="text1"/>
          <w:sz w:val="21"/>
          <w:szCs w:val="21"/>
          <w:highlight w:val="none"/>
          <w14:textFill>
            <w14:solidFill>
              <w14:schemeClr w14:val="tx1"/>
            </w14:solidFill>
          </w14:textFill>
        </w:rPr>
        <w:t>）。</w:t>
      </w:r>
      <w:bookmarkEnd w:id="22"/>
    </w:p>
    <w:p w14:paraId="0CD93395">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五、公告期限</w:t>
      </w:r>
      <w:bookmarkEnd w:id="23"/>
      <w:bookmarkEnd w:id="24"/>
      <w:bookmarkEnd w:id="25"/>
      <w:bookmarkEnd w:id="26"/>
    </w:p>
    <w:p w14:paraId="134ECFAE">
      <w:pPr>
        <w:pageBreakBefore w:val="0"/>
        <w:widowControl w:val="0"/>
        <w:kinsoku/>
        <w:wordWrap w:val="0"/>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自本公告发布之日起</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个工作日。</w:t>
      </w:r>
    </w:p>
    <w:p w14:paraId="1D7E77A3">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bookmarkStart w:id="27" w:name="_Toc35393795"/>
      <w:bookmarkStart w:id="28" w:name="_Toc35393626"/>
      <w:r>
        <w:rPr>
          <w:rFonts w:hint="eastAsia" w:ascii="宋体" w:hAnsi="宋体" w:cs="宋体"/>
          <w:b/>
          <w:bCs/>
          <w:color w:val="000000" w:themeColor="text1"/>
          <w:sz w:val="21"/>
          <w:szCs w:val="21"/>
          <w:highlight w:val="none"/>
          <w14:textFill>
            <w14:solidFill>
              <w14:schemeClr w14:val="tx1"/>
            </w14:solidFill>
          </w14:textFill>
        </w:rPr>
        <w:t>六、其他补充事宜</w:t>
      </w:r>
      <w:bookmarkEnd w:id="27"/>
      <w:bookmarkEnd w:id="28"/>
    </w:p>
    <w:p w14:paraId="5A04C9F5">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29" w:name="_Hlk159598707"/>
      <w:bookmarkStart w:id="30" w:name="_Toc35393796"/>
      <w:bookmarkStart w:id="31" w:name="_Toc35393627"/>
      <w:bookmarkStart w:id="32" w:name="_Toc28359008"/>
      <w:bookmarkStart w:id="33" w:name="_Toc28359085"/>
      <w:r>
        <w:rPr>
          <w:rFonts w:hint="eastAsia" w:ascii="宋体" w:hAnsi="宋体" w:cs="宋体"/>
          <w:color w:val="000000" w:themeColor="text1"/>
          <w:sz w:val="21"/>
          <w:szCs w:val="21"/>
          <w:highlight w:val="none"/>
          <w14:textFill>
            <w14:solidFill>
              <w14:schemeClr w14:val="tx1"/>
            </w14:solidFill>
          </w14:textFill>
        </w:rPr>
        <w:t>6.1发布公告的媒介：本次招标公告同时在《云南省政府采购网》上发布，我公司对其他网站或媒体转载的公告及公告内容不承担任何责任。</w:t>
      </w:r>
    </w:p>
    <w:p w14:paraId="04C4AE6C">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6.2开标方式：本项目为不见面开标，投标单位无需到达开标现场。</w:t>
      </w:r>
    </w:p>
    <w:p w14:paraId="086426BA">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6.3本项目实行网上投标，采用电子响应文件；</w:t>
      </w:r>
    </w:p>
    <w:p w14:paraId="55CAED17">
      <w:pPr>
        <w:pageBreakBefore w:val="0"/>
        <w:widowControl w:val="0"/>
        <w:kinsoku/>
        <w:bidi w:val="0"/>
        <w:spacing w:beforeAutospacing="0" w:afterAutospacing="0" w:line="360" w:lineRule="auto"/>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6.4供应商将政采云电子交易客户端下载、安装完成后，可通过账号密码或CA登录客户端进行响应文件的制作。在使用政采云投标客户端时，建议使用WIN7（64位）及以上操作系统。客户端请至政采云公司网站（https://edu.zcygov.cn/luban/yunnan-dzjy-gys）进行查看下载，如有问题可拨打政采云客户服务热线400-881-7190进行咨询以及云南CA操作问题：请致电云南CA，4006727666； 云南CA紧急联系方式：15288315056，云南壹证通CA操作问题请致电：4000040628；云南壹证通CA紧急联系方式：19988166369。如因供应商自身原因导致在规定时间内无法正常解密的（如：浏览器故障、未安装相关驱动、网络故障、加密CA与解密CA不一致等），采购中心/代理机构不予异常处理，视为供应商自动弃标。</w:t>
      </w:r>
    </w:p>
    <w:bookmarkEnd w:id="29"/>
    <w:p w14:paraId="7B0C82ED">
      <w:pPr>
        <w:pageBreakBefore w:val="0"/>
        <w:widowControl w:val="0"/>
        <w:kinsoku/>
        <w:wordWrap w:val="0"/>
        <w:bidi w:val="0"/>
        <w:spacing w:beforeAutospacing="0" w:afterAutospacing="0" w:line="360" w:lineRule="auto"/>
        <w:ind w:left="0" w:leftChars="0" w:right="0" w:rightChars="0"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七、对本次招标提出询问，请按以下方式联系。</w:t>
      </w:r>
      <w:bookmarkEnd w:id="30"/>
      <w:bookmarkEnd w:id="31"/>
      <w:bookmarkEnd w:id="32"/>
      <w:bookmarkEnd w:id="33"/>
    </w:p>
    <w:p w14:paraId="145905FE">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34" w:name="_Hlk55294353"/>
      <w:r>
        <w:rPr>
          <w:rFonts w:hint="eastAsia" w:ascii="宋体" w:hAnsi="宋体" w:cs="宋体"/>
          <w:color w:val="000000" w:themeColor="text1"/>
          <w:sz w:val="21"/>
          <w:szCs w:val="21"/>
          <w:highlight w:val="none"/>
          <w14:textFill>
            <w14:solidFill>
              <w14:schemeClr w14:val="tx1"/>
            </w14:solidFill>
          </w14:textFill>
        </w:rPr>
        <w:t>7.1.采购人信息</w:t>
      </w:r>
    </w:p>
    <w:p w14:paraId="71A453B6">
      <w:pPr>
        <w:pageBreakBefore w:val="0"/>
        <w:widowControl w:val="0"/>
        <w:kinsoku/>
        <w:bidi w:val="0"/>
        <w:spacing w:beforeAutospacing="0" w:afterAutospacing="0" w:line="400" w:lineRule="exact"/>
        <w:ind w:left="0" w:leftChars="0" w:right="0" w:rightChars="0"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35" w:name="_Toc28359009"/>
      <w:bookmarkStart w:id="36" w:name="_Toc28359086"/>
      <w:r>
        <w:rPr>
          <w:rFonts w:hint="eastAsia" w:ascii="宋体" w:hAnsi="宋体" w:cs="宋体"/>
          <w:color w:val="000000" w:themeColor="text1"/>
          <w:sz w:val="21"/>
          <w:szCs w:val="21"/>
          <w:highlight w:val="none"/>
          <w14:textFill>
            <w14:solidFill>
              <w14:schemeClr w14:val="tx1"/>
            </w14:solidFill>
          </w14:textFill>
        </w:rPr>
        <w:t>名称：</w:t>
      </w:r>
      <w:r>
        <w:rPr>
          <w:rFonts w:hint="eastAsia" w:ascii="宋体" w:hAnsi="宋体" w:cs="宋体"/>
          <w:color w:val="000000" w:themeColor="text1"/>
          <w:sz w:val="21"/>
          <w:szCs w:val="21"/>
          <w:highlight w:val="none"/>
          <w:lang w:eastAsia="zh-CN"/>
          <w14:textFill>
            <w14:solidFill>
              <w14:schemeClr w14:val="tx1"/>
            </w14:solidFill>
          </w14:textFill>
        </w:rPr>
        <w:t>昆明市西山区第一幼儿园</w:t>
      </w:r>
    </w:p>
    <w:p w14:paraId="0719CC99">
      <w:pPr>
        <w:pageBreakBefore w:val="0"/>
        <w:widowControl w:val="0"/>
        <w:kinsoku/>
        <w:bidi w:val="0"/>
        <w:spacing w:beforeAutospacing="0" w:afterAutospacing="0" w:line="400" w:lineRule="exact"/>
        <w:ind w:left="0" w:leftChars="0" w:right="0" w:rightChars="0"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地址：</w:t>
      </w:r>
      <w:r>
        <w:rPr>
          <w:rFonts w:hint="eastAsia" w:ascii="宋体" w:hAnsi="宋体" w:cs="宋体"/>
          <w:color w:val="000000" w:themeColor="text1"/>
          <w:sz w:val="21"/>
          <w:szCs w:val="21"/>
          <w:highlight w:val="none"/>
          <w:lang w:eastAsia="zh-CN"/>
          <w14:textFill>
            <w14:solidFill>
              <w14:schemeClr w14:val="tx1"/>
            </w14:solidFill>
          </w14:textFill>
        </w:rPr>
        <w:t>昆明市西山区融创山语海花园南区明善街161号</w:t>
      </w:r>
    </w:p>
    <w:p w14:paraId="4F6A946D">
      <w:pPr>
        <w:pageBreakBefore w:val="0"/>
        <w:widowControl w:val="0"/>
        <w:kinsoku/>
        <w:bidi w:val="0"/>
        <w:spacing w:beforeAutospacing="0" w:afterAutospacing="0" w:line="400" w:lineRule="exact"/>
        <w:ind w:left="0" w:leftChars="0" w:right="0" w:rightChars="0"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联系人：</w:t>
      </w:r>
      <w:r>
        <w:rPr>
          <w:rFonts w:hint="eastAsia" w:ascii="宋体" w:hAnsi="宋体" w:cs="宋体"/>
          <w:color w:val="000000" w:themeColor="text1"/>
          <w:sz w:val="21"/>
          <w:szCs w:val="21"/>
          <w:highlight w:val="none"/>
          <w:lang w:eastAsia="zh-CN"/>
          <w14:textFill>
            <w14:solidFill>
              <w14:schemeClr w14:val="tx1"/>
            </w14:solidFill>
          </w14:textFill>
        </w:rPr>
        <w:t>段老师</w:t>
      </w:r>
    </w:p>
    <w:p w14:paraId="71228D24">
      <w:pPr>
        <w:pageBreakBefore w:val="0"/>
        <w:widowControl w:val="0"/>
        <w:kinsoku/>
        <w:bidi w:val="0"/>
        <w:spacing w:beforeAutospacing="0" w:afterAutospacing="0" w:line="400" w:lineRule="exact"/>
        <w:ind w:left="0" w:leftChars="0" w:right="0" w:rightChars="0"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联系电话：</w:t>
      </w:r>
      <w:r>
        <w:rPr>
          <w:rFonts w:hint="eastAsia" w:ascii="宋体" w:hAnsi="宋体" w:cs="宋体"/>
          <w:color w:val="000000" w:themeColor="text1"/>
          <w:sz w:val="21"/>
          <w:szCs w:val="21"/>
          <w:highlight w:val="none"/>
          <w:lang w:eastAsia="zh-CN"/>
          <w14:textFill>
            <w14:solidFill>
              <w14:schemeClr w14:val="tx1"/>
            </w14:solidFill>
          </w14:textFill>
        </w:rPr>
        <w:t>0871-68102083</w:t>
      </w:r>
    </w:p>
    <w:p w14:paraId="02C31344">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7.2.采购代理机构信息</w:t>
      </w:r>
      <w:bookmarkEnd w:id="35"/>
      <w:bookmarkEnd w:id="36"/>
    </w:p>
    <w:p w14:paraId="3B61E69F">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招标代理机构：云南晨晟招标咨询有限公司</w:t>
      </w:r>
    </w:p>
    <w:p w14:paraId="76741AD6">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地址：云南省昆明市五华区科普路固地尚诚商务中心B座24层</w:t>
      </w:r>
    </w:p>
    <w:p w14:paraId="79B64B63">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联系方式：</w:t>
      </w:r>
      <w:bookmarkStart w:id="37" w:name="_Toc28359087"/>
      <w:bookmarkStart w:id="38" w:name="_Toc28359010"/>
      <w:r>
        <w:rPr>
          <w:rFonts w:hint="eastAsia" w:ascii="宋体" w:hAnsi="宋体" w:cs="宋体"/>
          <w:color w:val="000000" w:themeColor="text1"/>
          <w:sz w:val="21"/>
          <w:szCs w:val="21"/>
          <w:highlight w:val="none"/>
          <w14:textFill>
            <w14:solidFill>
              <w14:schemeClr w14:val="tx1"/>
            </w14:solidFill>
          </w14:textFill>
        </w:rPr>
        <w:t>0871-63139599  63139566</w:t>
      </w:r>
    </w:p>
    <w:p w14:paraId="1CBF758E">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bookmarkStart w:id="39" w:name="_Hlk180100824"/>
      <w:r>
        <w:rPr>
          <w:rFonts w:hint="eastAsia" w:ascii="宋体" w:hAnsi="宋体" w:cs="宋体"/>
          <w:color w:val="000000" w:themeColor="text1"/>
          <w:sz w:val="21"/>
          <w:szCs w:val="21"/>
          <w:highlight w:val="none"/>
          <w14:textFill>
            <w14:solidFill>
              <w14:schemeClr w14:val="tx1"/>
            </w14:solidFill>
          </w14:textFill>
        </w:rPr>
        <w:t>7</w:t>
      </w:r>
      <w:bookmarkEnd w:id="37"/>
      <w:bookmarkEnd w:id="38"/>
      <w:r>
        <w:rPr>
          <w:rFonts w:hint="eastAsia" w:ascii="宋体" w:hAnsi="宋体" w:cs="宋体"/>
          <w:color w:val="000000" w:themeColor="text1"/>
          <w:sz w:val="21"/>
          <w:szCs w:val="21"/>
          <w:highlight w:val="none"/>
          <w14:textFill>
            <w14:solidFill>
              <w14:schemeClr w14:val="tx1"/>
            </w14:solidFill>
          </w14:textFill>
        </w:rPr>
        <w:t>.3项目联系方式</w:t>
      </w:r>
    </w:p>
    <w:p w14:paraId="39B880A3">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项目联系人：李咏倩、王佳、田迪、罗朝辉、蒋伟鸿、何侃、杜凡</w:t>
      </w:r>
    </w:p>
    <w:p w14:paraId="70B68C6E">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电　话：</w:t>
      </w:r>
      <w:bookmarkStart w:id="40" w:name="_Hlk180087594"/>
      <w:r>
        <w:rPr>
          <w:rFonts w:hint="eastAsia" w:ascii="宋体" w:hAnsi="宋体" w:cs="宋体"/>
          <w:color w:val="000000" w:themeColor="text1"/>
          <w:sz w:val="21"/>
          <w:szCs w:val="21"/>
          <w:highlight w:val="none"/>
          <w14:textFill>
            <w14:solidFill>
              <w14:schemeClr w14:val="tx1"/>
            </w14:solidFill>
          </w14:textFill>
        </w:rPr>
        <w:t>0871-63139599  63139566</w:t>
      </w:r>
      <w:bookmarkEnd w:id="40"/>
    </w:p>
    <w:p w14:paraId="7A16A898">
      <w:pPr>
        <w:pageBreakBefore w:val="0"/>
        <w:widowControl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7.4监督部门联系方式</w:t>
      </w:r>
    </w:p>
    <w:bookmarkEnd w:id="0"/>
    <w:bookmarkEnd w:id="39"/>
    <w:p w14:paraId="5029B4B0">
      <w:pPr>
        <w:pageBreakBefore w:val="0"/>
        <w:kinsoku/>
        <w:bidi w:val="0"/>
        <w:spacing w:beforeAutospacing="0" w:afterAutospacing="0" w:line="400" w:lineRule="exact"/>
        <w:ind w:left="0" w:leftChars="0" w:right="0" w:righ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昆明市财政局   联系电话：0871-63544951</w:t>
      </w:r>
    </w:p>
    <w:bookmarkEnd w:id="34"/>
    <w:p w14:paraId="5E2E7566"/>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D1B14"/>
    <w:rsid w:val="313A7EC4"/>
    <w:rsid w:val="35FB63FF"/>
    <w:rsid w:val="5415414D"/>
    <w:rsid w:val="599E6993"/>
    <w:rsid w:val="62646BA6"/>
    <w:rsid w:val="69796AD5"/>
    <w:rsid w:val="7F323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2026-05-19T04:29:08Z</dcterms:created>
  <dc:creator>HUAWEI</dc:creator>
  <cp:lastModifiedBy>joke</cp:lastModifiedBy>
  <dcterms:modified xsi:type="dcterms:W3CDTF">2026-05-19T04:29:53Z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eyJoZGlkIjoiYzdkM2VkZmU0NzkyODIxNWEyYWVmZDY0MTY0YjJlNzQiLCJ1c2VySWQiOiIyNzkwODc4MzEifQ==</vt:lpwstr>
  </property>
  <property fmtid="{D5CDD505-2E9C-101B-9397-08002B2CF9AE}" pid="4" name="ICV">
    <vt:lpwstr>917687C5011245A5A7C3C6D3DD2CC143_12</vt:lpwstr>
  </property>
</Properties>
</file>