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2" w:firstLineChars="200"/>
        <w:textAlignment w:val="auto"/>
        <w:rPr>
          <w:rStyle w:val="9"/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/>
          <w:b/>
          <w:bCs/>
          <w:sz w:val="24"/>
          <w:szCs w:val="24"/>
        </w:rPr>
        <w:t>服务标准</w:t>
      </w:r>
      <w:r>
        <w:rPr>
          <w:rStyle w:val="9"/>
          <w:rFonts w:hint="eastAsia" w:ascii="宋体" w:hAnsi="宋体" w:eastAsia="宋体"/>
          <w:b/>
          <w:bCs/>
          <w:sz w:val="24"/>
          <w:szCs w:val="24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 xml:space="preserve">（一）环境卫生保洁标准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1. 室内公共区域：楼道、走廊、电梯厅每日清扫不少于2次，随时循环保洁，地面无灰尘、无垃圾、无积水、无污渍；墙面、天花板无蛛网、无浮尘；公共卫生间定时清扫、冲刷、消杀，无异味、无积垢、无蚊虫，纸巾、洗手液按需及时补充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2. 室外公共区域：园区道路、停车场、广场每日清扫，全天候巡回保洁，路面无“白色”垃圾、无杂物、无落叶堆积；垃圾桶定点摆放、密闭完好，日产日清，桶身干净、周边无散落垃圾。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3. 门前三包及外围区域：围墙外三米责任区保持干净整洁，无杂草、无垃圾、无乱堆乱放。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 xml:space="preserve">4. 地下室、健身房等附属区域：定期清扫通风，无积水、无霉味、无杂物堆积，环境整洁干爽。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 xml:space="preserve">（二）绿化养护标准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1. 绿化带定期除草、松土、浇灌，绿植长势良好，无大面积枯黄、无杂草丛生。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2. 乔木、灌木定期修剪，造型整齐美观，无枯枝、断枝、病虫枝，及时防治病虫害。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 xml:space="preserve">3. 绿化区域干净整洁，无“白色”垃圾、无建筑垃圾和生活垃圾堆积。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 xml:space="preserve">（三）秩序服务标准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1. 定时进行区域巡逻，检查辖区卫生及设施设备。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2. 协同保安公司共同管理好停车场地，规范停车秩序，停车场摆放整齐、通道畅通，无乱停乱放。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 xml:space="preserve">3. 做好安全防范、消防巡查，及时排查治安及消防隐患。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（四）设施设备运维标准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1. 水电暖：每日常态化巡检，公共照明、给排水、供暖供水设施完好，开关、阀门无损坏，做到小故障当日修复，紧急故障立即抢修，保障全天候正常使用。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2. 电梯：每日进行安全巡检，按时配合专业维保单位开展维保，运行平稳、无异常异响，应急装置完好有效，台账记录完整规范。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color w:val="auto"/>
          <w:sz w:val="24"/>
          <w:szCs w:val="24"/>
          <w:lang w:eastAsia="zh-CN"/>
        </w:rPr>
        <w:t>3. 空调系统：定期巡检巡查，查看制冷制热运行是否正常，巡查台账记录完整规范。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4. 所有公共设施建立巡检台账、维修台账，做到有据可查、闭环管理。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 xml:space="preserve">（五）人员服务标准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1. 全体工作人员统一着装、仪容端正、语言文明、礼貌服务，符合党政机关办公区服务形象要求，未离开工作区域期间一律使用国家通用语言文字进行交流。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2. 特种作业岗位全部持证上岗，定期开展物业服务、安全生产、礼仪规范、应急处置培训。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textAlignment w:val="auto"/>
        <w:rPr>
          <w:rStyle w:val="9"/>
          <w:rFonts w:ascii="宋体" w:hAnsi="宋体" w:eastAsia="宋体"/>
          <w:b/>
          <w:bCs/>
          <w:sz w:val="24"/>
          <w:szCs w:val="24"/>
        </w:rPr>
      </w:pPr>
      <w:r>
        <w:rPr>
          <w:rStyle w:val="9"/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3. 服从甲方日常管理、监督考核，积极配合机关各项后勤保障工作。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E0227"/>
    <w:rsid w:val="03C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6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  <w:rPr>
      <w:rFonts w:cs="Times New Roman"/>
      <w:sz w:val="24"/>
      <w:szCs w:val="24"/>
    </w:rPr>
  </w:style>
  <w:style w:type="paragraph" w:styleId="3">
    <w:name w:val="Body Text First Indent"/>
    <w:basedOn w:val="4"/>
    <w:next w:val="1"/>
    <w:qFormat/>
    <w:uiPriority w:val="6"/>
    <w:pPr>
      <w:tabs>
        <w:tab w:val="left" w:pos="567"/>
      </w:tabs>
      <w:spacing w:after="0"/>
      <w:ind w:firstLine="482"/>
    </w:pPr>
    <w:rPr>
      <w:kern w:val="0"/>
      <w:sz w:val="24"/>
      <w:szCs w:val="20"/>
    </w:rPr>
  </w:style>
  <w:style w:type="paragraph" w:customStyle="1" w:styleId="4">
    <w:name w:val="Body Text1"/>
    <w:basedOn w:val="5"/>
    <w:next w:val="5"/>
    <w:qFormat/>
    <w:uiPriority w:val="0"/>
    <w:pPr>
      <w:widowControl w:val="0"/>
      <w:jc w:val="both"/>
    </w:pPr>
    <w:rPr>
      <w:kern w:val="2"/>
      <w:sz w:val="32"/>
    </w:rPr>
  </w:style>
  <w:style w:type="paragraph" w:customStyle="1" w:styleId="5">
    <w:name w:val="Normal_0"/>
    <w:next w:val="3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8">
    <w:name w:val="List Paragraph"/>
    <w:basedOn w:val="5"/>
    <w:qFormat/>
    <w:uiPriority w:val="1"/>
    <w:pPr>
      <w:ind w:left="2083" w:firstLine="408"/>
    </w:pPr>
  </w:style>
  <w:style w:type="character" w:customStyle="1" w:styleId="9">
    <w:name w:val="ql-font-songti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2026-05-22T08:34:00Z</dcterms:created>
  <dc:creator>小怪兽</dc:creator>
  <cp:lastModifiedBy>小怪兽</cp:lastModifiedBy>
  <dcterms:modified xsi:type="dcterms:W3CDTF">2026-05-22T08:34:47Z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1D63B6B1306C442EB0973C6E9D885482</vt:lpwstr>
  </property>
</Properties>
</file>