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E674">
      <w:pPr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供应商未中标情况说明</w:t>
      </w:r>
    </w:p>
    <w:p w14:paraId="6B8267EA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</w:p>
    <w:p w14:paraId="7E242D39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标段编号：</w:t>
      </w:r>
      <w:r>
        <w:rPr>
          <w:rFonts w:hint="default" w:ascii="仿宋" w:hAnsi="仿宋" w:eastAsia="仿宋" w:cs="仿宋"/>
          <w:sz w:val="30"/>
          <w:szCs w:val="30"/>
          <w:shd w:val="clear" w:color="auto" w:fill="FFFFFF"/>
          <w:lang w:eastAsia="zh-CN"/>
        </w:rPr>
        <w:t>ZJCGZF[2026]008号</w:t>
      </w:r>
    </w:p>
    <w:p w14:paraId="5B5B04F8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标段名称：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2026年淳安县图书馆中文图书采购项目</w:t>
      </w:r>
    </w:p>
    <w:p w14:paraId="25EC9158">
      <w:pPr>
        <w:rPr>
          <w:rFonts w:ascii="仿宋" w:hAnsi="仿宋" w:eastAsia="仿宋" w:cs="仿宋"/>
          <w:sz w:val="24"/>
        </w:rPr>
      </w:pPr>
    </w:p>
    <w:tbl>
      <w:tblPr>
        <w:tblStyle w:val="8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26"/>
        <w:gridCol w:w="2547"/>
      </w:tblGrid>
      <w:tr w14:paraId="18D3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vAlign w:val="center"/>
          </w:tcPr>
          <w:p w14:paraId="558E6B53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4926" w:type="dxa"/>
            <w:vAlign w:val="center"/>
          </w:tcPr>
          <w:p w14:paraId="3A2806FD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2547" w:type="dxa"/>
            <w:vAlign w:val="center"/>
          </w:tcPr>
          <w:p w14:paraId="277CA88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得分</w:t>
            </w:r>
          </w:p>
        </w:tc>
      </w:tr>
      <w:tr w14:paraId="67D2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95E57D">
            <w:pPr>
              <w:adjustRightInd w:val="0"/>
              <w:spacing w:line="440" w:lineRule="exact"/>
              <w:ind w:firstLine="240" w:firstLineChars="100"/>
              <w:jc w:val="both"/>
              <w:rPr>
                <w:rFonts w:hint="eastAsia" w:ascii="仿宋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仿宋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4926" w:type="dxa"/>
            <w:vAlign w:val="center"/>
          </w:tcPr>
          <w:p w14:paraId="0248051F">
            <w:pPr>
              <w:adjustRightInd w:val="0"/>
              <w:spacing w:line="440" w:lineRule="exact"/>
              <w:ind w:firstLine="480" w:firstLineChars="200"/>
              <w:jc w:val="center"/>
              <w:rPr>
                <w:rFonts w:hint="eastAsia" w:ascii="仿宋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color w:val="000000"/>
                <w:sz w:val="24"/>
                <w:lang w:val="en-US" w:eastAsia="zh-CN"/>
              </w:rPr>
              <w:t>浙江雨弈文化传播有限公司</w:t>
            </w:r>
          </w:p>
        </w:tc>
        <w:tc>
          <w:tcPr>
            <w:tcW w:w="2547" w:type="dxa"/>
            <w:vAlign w:val="center"/>
          </w:tcPr>
          <w:p w14:paraId="718CA0B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56.70</w:t>
            </w:r>
          </w:p>
        </w:tc>
      </w:tr>
      <w:tr w14:paraId="163D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D1327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926" w:type="dxa"/>
            <w:vAlign w:val="center"/>
          </w:tcPr>
          <w:p w14:paraId="315B644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北京人天书店集团股份有限公司</w:t>
            </w:r>
          </w:p>
        </w:tc>
        <w:tc>
          <w:tcPr>
            <w:tcW w:w="2547" w:type="dxa"/>
            <w:vAlign w:val="center"/>
          </w:tcPr>
          <w:p w14:paraId="4C2C81F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74.85</w:t>
            </w:r>
          </w:p>
        </w:tc>
      </w:tr>
      <w:tr w14:paraId="3D53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E9CE3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926" w:type="dxa"/>
            <w:vAlign w:val="center"/>
          </w:tcPr>
          <w:p w14:paraId="5776D794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浙江建德市新华书店有限公司</w:t>
            </w:r>
          </w:p>
        </w:tc>
        <w:tc>
          <w:tcPr>
            <w:tcW w:w="2547" w:type="dxa"/>
            <w:vAlign w:val="center"/>
          </w:tcPr>
          <w:p w14:paraId="11A141AB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57.30</w:t>
            </w:r>
          </w:p>
        </w:tc>
      </w:tr>
      <w:tr w14:paraId="2AB7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94BD7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4926" w:type="dxa"/>
            <w:vAlign w:val="center"/>
          </w:tcPr>
          <w:p w14:paraId="697F8FF4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浙江大涵文化创意股份有限公司</w:t>
            </w:r>
          </w:p>
        </w:tc>
        <w:tc>
          <w:tcPr>
            <w:tcW w:w="2547" w:type="dxa"/>
            <w:vAlign w:val="center"/>
          </w:tcPr>
          <w:p w14:paraId="6C6FFA97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78.90</w:t>
            </w:r>
          </w:p>
        </w:tc>
      </w:tr>
    </w:tbl>
    <w:p w14:paraId="3E32C51C">
      <w:pPr>
        <w:rPr>
          <w:rFonts w:ascii="仿宋" w:hAnsi="仿宋" w:eastAsia="仿宋" w:cs="仿宋"/>
        </w:rPr>
      </w:pPr>
    </w:p>
    <w:p w14:paraId="45D3B0A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EyMjFkZGZlYzIzNzA3NDQ0ZTVjMDg1Y2YyODA0YTcifQ=="/>
    <w:docVar w:name="KSO_WPS_MARK_KEY" w:val="40f18c61-b2ca-4f2e-be13-d3358b4cf563"/>
  </w:docVars>
  <w:rsids>
    <w:rsidRoot w:val="00BB4DE2"/>
    <w:rsid w:val="00022647"/>
    <w:rsid w:val="00062B17"/>
    <w:rsid w:val="002D7097"/>
    <w:rsid w:val="00507446"/>
    <w:rsid w:val="00520A6D"/>
    <w:rsid w:val="00577026"/>
    <w:rsid w:val="00590399"/>
    <w:rsid w:val="0083054D"/>
    <w:rsid w:val="008B1DD6"/>
    <w:rsid w:val="009E6AEE"/>
    <w:rsid w:val="00A2155E"/>
    <w:rsid w:val="00A3330A"/>
    <w:rsid w:val="00B3445D"/>
    <w:rsid w:val="00BB4DE2"/>
    <w:rsid w:val="00C90B6B"/>
    <w:rsid w:val="00EF4CB7"/>
    <w:rsid w:val="00F65D59"/>
    <w:rsid w:val="14FB2248"/>
    <w:rsid w:val="1716131A"/>
    <w:rsid w:val="1AD24223"/>
    <w:rsid w:val="1D6A4104"/>
    <w:rsid w:val="23EA6EF0"/>
    <w:rsid w:val="33CA3725"/>
    <w:rsid w:val="400A1F17"/>
    <w:rsid w:val="45FD56A1"/>
    <w:rsid w:val="4DE90B86"/>
    <w:rsid w:val="5E44746C"/>
    <w:rsid w:val="7D2F7934"/>
    <w:rsid w:val="7DE33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 Indent"/>
    <w:basedOn w:val="1"/>
    <w:next w:val="2"/>
    <w:autoRedefine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147</Characters>
  <Lines>1</Lines>
  <Paragraphs>1</Paragraphs>
  <TotalTime>3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Administrator</cp:lastModifiedBy>
  <dcterms:modified xsi:type="dcterms:W3CDTF">2026-05-29T07:23:15Z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37615D52934946B2BF4DF43695B0C5F9_12</vt:lpwstr>
  </property>
  <property fmtid="{D5CDD505-2E9C-101B-9397-08002B2CF9AE}" pid="4" name="KSOTemplateDocerSaveRecord">
    <vt:lpwstr>eyJoZGlkIjoiMTI0Y2E1MDMwNjgzYThiODI2ZjA2NjUyNDgyZDkxNDMifQ==</vt:lpwstr>
  </property>
</Properties>
</file>