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166F8">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bCs/>
          <w:color w:val="auto"/>
          <w:sz w:val="56"/>
          <w:szCs w:val="56"/>
          <w:highlight w:val="none"/>
          <w:lang w:eastAsia="zh-CN"/>
        </w:rPr>
        <w:t>2026年绍兴阳明中学精准教学之高中全年段“靶向教学”项目</w:t>
      </w:r>
    </w:p>
    <w:p w14:paraId="6F6483BF">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A846914">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A2B1B68">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A00542A">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95CF6CC">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1261DBB">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DD30A69">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87679D4">
      <w:pPr>
        <w:pStyle w:val="4"/>
        <w:kinsoku/>
        <w:wordWrap w:val="0"/>
        <w:overflowPunct/>
        <w:topLinePunct w:val="0"/>
        <w:bidi w:val="0"/>
        <w:rPr>
          <w:rFonts w:hint="eastAsia" w:ascii="仿宋" w:hAnsi="仿宋" w:eastAsia="仿宋" w:cs="仿宋"/>
          <w:b/>
          <w:color w:val="auto"/>
          <w:sz w:val="44"/>
          <w:szCs w:val="44"/>
          <w:highlight w:val="none"/>
        </w:rPr>
      </w:pPr>
    </w:p>
    <w:p w14:paraId="269EF16E">
      <w:pPr>
        <w:kinsoku/>
        <w:wordWrap w:val="0"/>
        <w:overflowPunct/>
        <w:topLinePunct w:val="0"/>
        <w:bidi w:val="0"/>
        <w:rPr>
          <w:rFonts w:hint="eastAsia" w:ascii="仿宋" w:hAnsi="仿宋" w:eastAsia="仿宋" w:cs="仿宋"/>
          <w:color w:val="auto"/>
          <w:highlight w:val="none"/>
        </w:rPr>
      </w:pPr>
    </w:p>
    <w:p w14:paraId="790453C9">
      <w:pPr>
        <w:kinsoku/>
        <w:wordWrap w:val="0"/>
        <w:overflowPunct/>
        <w:topLinePunct w:val="0"/>
        <w:bidi w:val="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仿宋" w:hAnsi="仿宋" w:eastAsia="仿宋" w:cs="仿宋"/>
          <w:b w:val="0"/>
          <w:bCs/>
          <w:color w:val="auto"/>
          <w:sz w:val="28"/>
          <w:szCs w:val="28"/>
          <w:highlight w:val="none"/>
          <w:lang w:eastAsia="zh-CN"/>
        </w:rPr>
        <w:t>招标编号:</w:t>
      </w:r>
      <w:r>
        <w:rPr>
          <w:rFonts w:hint="eastAsia" w:ascii="仿宋" w:hAnsi="仿宋" w:eastAsia="仿宋" w:cs="仿宋"/>
          <w:b/>
          <w:bCs w:val="0"/>
          <w:color w:val="auto"/>
          <w:sz w:val="28"/>
          <w:szCs w:val="28"/>
          <w:highlight w:val="none"/>
          <w:lang w:eastAsia="zh-CN"/>
        </w:rPr>
        <w:t>330600262560240000004-SXHY-2026CG-0405</w:t>
      </w:r>
    </w:p>
    <w:tbl>
      <w:tblPr>
        <w:tblStyle w:val="62"/>
        <w:tblW w:w="7801" w:type="dxa"/>
        <w:jc w:val="center"/>
        <w:tblLayout w:type="fixed"/>
        <w:tblCellMar>
          <w:top w:w="0" w:type="dxa"/>
          <w:left w:w="108" w:type="dxa"/>
          <w:bottom w:w="0" w:type="dxa"/>
          <w:right w:w="108" w:type="dxa"/>
        </w:tblCellMar>
      </w:tblPr>
      <w:tblGrid>
        <w:gridCol w:w="2356"/>
        <w:gridCol w:w="5445"/>
      </w:tblGrid>
      <w:tr w14:paraId="1EF26CDE">
        <w:tblPrEx>
          <w:tblCellMar>
            <w:top w:w="0" w:type="dxa"/>
            <w:left w:w="108" w:type="dxa"/>
            <w:bottom w:w="0" w:type="dxa"/>
            <w:right w:w="108" w:type="dxa"/>
          </w:tblCellMar>
        </w:tblPrEx>
        <w:trPr>
          <w:trHeight w:val="443" w:hRule="atLeast"/>
          <w:jc w:val="center"/>
        </w:trPr>
        <w:tc>
          <w:tcPr>
            <w:tcW w:w="2356" w:type="dxa"/>
          </w:tcPr>
          <w:p w14:paraId="6E51C39F">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AF08F9D">
            <w:pPr>
              <w:kinsoku/>
              <w:wordWrap w:val="0"/>
              <w:overflowPunct/>
              <w:topLinePunct w:val="0"/>
              <w:bidi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绍兴市阳明中学</w:t>
            </w:r>
          </w:p>
        </w:tc>
      </w:tr>
      <w:tr w14:paraId="13FA1A6D">
        <w:tblPrEx>
          <w:tblCellMar>
            <w:top w:w="0" w:type="dxa"/>
            <w:left w:w="108" w:type="dxa"/>
            <w:bottom w:w="0" w:type="dxa"/>
            <w:right w:w="108" w:type="dxa"/>
          </w:tblCellMar>
        </w:tblPrEx>
        <w:trPr>
          <w:trHeight w:val="494" w:hRule="atLeast"/>
          <w:jc w:val="center"/>
        </w:trPr>
        <w:tc>
          <w:tcPr>
            <w:tcW w:w="2356" w:type="dxa"/>
          </w:tcPr>
          <w:p w14:paraId="5E78EFA0">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811156363"/>
              </w:rPr>
              <w:t>采购代理机构</w:t>
            </w:r>
            <w:r>
              <w:rPr>
                <w:rFonts w:hint="eastAsia" w:ascii="仿宋" w:hAnsi="仿宋" w:eastAsia="仿宋" w:cs="仿宋"/>
                <w:color w:val="auto"/>
                <w:sz w:val="28"/>
                <w:szCs w:val="28"/>
                <w:highlight w:val="none"/>
              </w:rPr>
              <w:t>：</w:t>
            </w:r>
          </w:p>
        </w:tc>
        <w:tc>
          <w:tcPr>
            <w:tcW w:w="5445" w:type="dxa"/>
            <w:vAlign w:val="top"/>
          </w:tcPr>
          <w:p w14:paraId="678034CC">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绍兴衡业工程管理咨询有限公司</w:t>
            </w:r>
          </w:p>
        </w:tc>
      </w:tr>
      <w:tr w14:paraId="28D8AE21">
        <w:tblPrEx>
          <w:tblCellMar>
            <w:top w:w="0" w:type="dxa"/>
            <w:left w:w="108" w:type="dxa"/>
            <w:bottom w:w="0" w:type="dxa"/>
            <w:right w:w="108" w:type="dxa"/>
          </w:tblCellMar>
        </w:tblPrEx>
        <w:trPr>
          <w:trHeight w:val="397" w:hRule="atLeast"/>
          <w:jc w:val="center"/>
        </w:trPr>
        <w:tc>
          <w:tcPr>
            <w:tcW w:w="2356" w:type="dxa"/>
            <w:vAlign w:val="center"/>
          </w:tcPr>
          <w:p w14:paraId="265677E3">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652623389"/>
              </w:rPr>
              <w:t>监督单</w:t>
            </w:r>
            <w:r>
              <w:rPr>
                <w:rFonts w:hint="eastAsia" w:ascii="仿宋" w:hAnsi="仿宋" w:eastAsia="仿宋" w:cs="仿宋"/>
                <w:color w:val="auto"/>
                <w:spacing w:val="1"/>
                <w:kern w:val="0"/>
                <w:sz w:val="28"/>
                <w:szCs w:val="28"/>
                <w:highlight w:val="none"/>
                <w:fitText w:val="1680" w:id="652623389"/>
              </w:rPr>
              <w:t>位</w:t>
            </w:r>
            <w:r>
              <w:rPr>
                <w:rFonts w:hint="eastAsia" w:ascii="仿宋" w:hAnsi="仿宋" w:eastAsia="仿宋" w:cs="仿宋"/>
                <w:color w:val="auto"/>
                <w:sz w:val="28"/>
                <w:szCs w:val="28"/>
                <w:highlight w:val="none"/>
              </w:rPr>
              <w:t>：</w:t>
            </w:r>
          </w:p>
        </w:tc>
        <w:tc>
          <w:tcPr>
            <w:tcW w:w="5445" w:type="dxa"/>
            <w:vAlign w:val="top"/>
          </w:tcPr>
          <w:p w14:paraId="7D771A4D">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067E87E">
        <w:tblPrEx>
          <w:tblCellMar>
            <w:top w:w="0" w:type="dxa"/>
            <w:left w:w="108" w:type="dxa"/>
            <w:bottom w:w="0" w:type="dxa"/>
            <w:right w:w="108" w:type="dxa"/>
          </w:tblCellMar>
        </w:tblPrEx>
        <w:trPr>
          <w:trHeight w:val="333" w:hRule="atLeast"/>
          <w:jc w:val="center"/>
        </w:trPr>
        <w:tc>
          <w:tcPr>
            <w:tcW w:w="7801" w:type="dxa"/>
            <w:gridSpan w:val="2"/>
          </w:tcPr>
          <w:p w14:paraId="22BA7F7E">
            <w:pPr>
              <w:kinsoku/>
              <w:wordWrap w:val="0"/>
              <w:overflowPunct/>
              <w:topLinePunct w:val="0"/>
              <w:bidi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50EE1C1F">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6B10D9DE">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28DA470">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DE1E891">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E29800">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C7261C">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9DACC2C">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D278959">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C8470D4">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ED0DE95">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2496A77">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1EA2A21">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5315A9E">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0E7A3F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BC74F0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1F3880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63C4E7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B916F27">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8848197">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B225496">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3D26C41E">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E236620">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E651483">
      <w:pPr>
        <w:kinsoku/>
        <w:wordWrap w:val="0"/>
        <w:overflowPunct/>
        <w:topLinePunct w:val="0"/>
        <w:bidi w:val="0"/>
        <w:spacing w:line="360" w:lineRule="auto"/>
        <w:rPr>
          <w:rFonts w:hint="eastAsia" w:ascii="仿宋" w:hAnsi="仿宋" w:eastAsia="仿宋" w:cs="仿宋"/>
          <w:color w:val="auto"/>
          <w:sz w:val="24"/>
          <w:highlight w:val="none"/>
        </w:rPr>
      </w:pPr>
    </w:p>
    <w:bookmarkEnd w:id="1"/>
    <w:p w14:paraId="2717FC2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C28A0B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3E477541">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2C36DAA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3CE6B68">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8B33BD7">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2026年绍兴阳明中学精准教学之高中全年段“靶向教学”</w:t>
      </w:r>
      <w:r>
        <w:rPr>
          <w:rFonts w:hint="eastAsia" w:ascii="仿宋" w:hAnsi="仿宋" w:eastAsia="仿宋" w:cs="仿宋"/>
          <w:color w:val="auto"/>
          <w:sz w:val="24"/>
          <w:highlight w:val="none"/>
        </w:rPr>
        <w:t>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05</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13</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1FD071B">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93F9D95">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330600262560240000004-SXHY-2026CG-0405</w:t>
      </w:r>
    </w:p>
    <w:p w14:paraId="5ED27CC3">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2026年绍兴阳明中学精准教学之高中全年段“靶向教学”项目</w:t>
      </w:r>
    </w:p>
    <w:p w14:paraId="21424CAD">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1645000.00</w:t>
      </w:r>
      <w:r>
        <w:rPr>
          <w:rFonts w:hint="eastAsia" w:ascii="仿宋" w:hAnsi="仿宋" w:eastAsia="仿宋" w:cs="仿宋"/>
          <w:b/>
          <w:color w:val="auto"/>
          <w:sz w:val="24"/>
          <w:highlight w:val="none"/>
        </w:rPr>
        <w:t xml:space="preserve"> </w:t>
      </w:r>
    </w:p>
    <w:p w14:paraId="606D28AE">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1645000.00</w:t>
      </w:r>
      <w:r>
        <w:rPr>
          <w:rFonts w:hint="eastAsia" w:ascii="仿宋" w:hAnsi="仿宋" w:eastAsia="仿宋" w:cs="仿宋"/>
          <w:b/>
          <w:color w:val="auto"/>
          <w:sz w:val="24"/>
          <w:highlight w:val="none"/>
        </w:rPr>
        <w:t xml:space="preserve"> </w:t>
      </w:r>
    </w:p>
    <w:p w14:paraId="7DDA4272">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1C24AD">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77856B6">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479" w:leftChars="228" w:firstLine="0" w:firstLineChars="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Cs/>
          <w:color w:val="auto"/>
          <w:sz w:val="24"/>
          <w:highlight w:val="none"/>
          <w:lang w:eastAsia="zh-CN"/>
        </w:rPr>
        <w:t>2026年绍兴阳明中学精准教学之高中全年段“靶向教学”项目</w:t>
      </w:r>
      <w:r>
        <w:rPr>
          <w:rFonts w:hint="eastAsia" w:ascii="仿宋" w:hAnsi="仿宋" w:eastAsia="仿宋" w:cs="仿宋"/>
          <w:bCs/>
          <w:color w:val="auto"/>
          <w:sz w:val="24"/>
          <w:highlight w:val="none"/>
          <w:lang w:val="en-US" w:eastAsia="zh-CN"/>
        </w:rPr>
        <w:t>数量：1</w:t>
      </w:r>
    </w:p>
    <w:p w14:paraId="656E9DBB">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val="0"/>
          <w:bCs/>
          <w:color w:val="auto"/>
          <w:sz w:val="24"/>
          <w:highlight w:val="none"/>
          <w:lang w:val="en-US" w:eastAsia="zh-CN"/>
        </w:rPr>
        <w:t>1645000.00</w:t>
      </w:r>
    </w:p>
    <w:p w14:paraId="2E4CF1A1">
      <w:pPr>
        <w:pageBreakBefore w:val="0"/>
        <w:widowControl w:val="0"/>
        <w:kinsoku/>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000000" w:themeColor="text1"/>
          <w:sz w:val="24"/>
          <w14:textFill>
            <w14:solidFill>
              <w14:schemeClr w14:val="tx1"/>
            </w14:solidFill>
          </w14:textFill>
        </w:rPr>
        <w:t>详见招标文件。</w:t>
      </w:r>
    </w:p>
    <w:p w14:paraId="35FDC506">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备注：无</w:t>
      </w:r>
    </w:p>
    <w:p w14:paraId="33036DBB">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2"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合同履行期限：</w:t>
      </w:r>
      <w:r>
        <w:rPr>
          <w:rFonts w:hint="eastAsia" w:ascii="仿宋" w:hAnsi="仿宋" w:eastAsia="仿宋" w:cs="仿宋"/>
          <w:bCs/>
          <w:color w:val="auto"/>
          <w:sz w:val="24"/>
          <w:highlight w:val="none"/>
          <w:lang w:val="en-US" w:eastAsia="zh-CN"/>
        </w:rPr>
        <w:t>按双方合同约定条款执行。</w:t>
      </w:r>
    </w:p>
    <w:p w14:paraId="677748C6">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2"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本项目接受联合体投标：</w:t>
      </w:r>
      <w:sdt>
        <w:sdtPr>
          <w:rPr>
            <w:rFonts w:hint="eastAsia" w:ascii="仿宋" w:hAnsi="仿宋" w:eastAsia="仿宋" w:cs="仿宋"/>
            <w:b/>
            <w:bCs w:val="0"/>
            <w:color w:val="auto"/>
            <w:sz w:val="24"/>
            <w:highlight w:val="none"/>
            <w:lang w:val="en-US" w:eastAsia="zh-CN"/>
          </w:rPr>
          <w:id w:val="253497051"/>
        </w:sdtPr>
        <w:sdtEndPr>
          <w:rPr>
            <w:rFonts w:hint="eastAsia" w:ascii="仿宋" w:hAnsi="仿宋" w:eastAsia="仿宋" w:cs="仿宋"/>
            <w:b/>
            <w:bCs/>
            <w:color w:val="auto"/>
            <w:sz w:val="24"/>
            <w:highlight w:val="none"/>
            <w:lang w:val="en-US" w:eastAsia="zh-CN"/>
          </w:rPr>
        </w:sdtEndPr>
        <w:sdtContent>
          <w:r>
            <w:rPr>
              <w:rFonts w:hint="eastAsia" w:ascii="仿宋" w:hAnsi="仿宋" w:eastAsia="仿宋" w:cs="仿宋"/>
              <w:bCs/>
              <w:color w:val="auto"/>
              <w:sz w:val="24"/>
              <w:highlight w:val="none"/>
              <w:lang w:val="en-US" w:eastAsia="zh-CN"/>
            </w:rPr>
            <w:sym w:font="Wingdings" w:char="00FE"/>
          </w:r>
        </w:sdtContent>
      </w:sdt>
      <w:r>
        <w:rPr>
          <w:rFonts w:hint="eastAsia" w:ascii="仿宋" w:hAnsi="仿宋" w:eastAsia="仿宋" w:cs="仿宋"/>
          <w:bCs/>
          <w:color w:val="auto"/>
          <w:sz w:val="24"/>
          <w:highlight w:val="none"/>
          <w:lang w:val="en-US" w:eastAsia="zh-CN"/>
        </w:rPr>
        <w:t>是，☐否。</w:t>
      </w:r>
    </w:p>
    <w:p w14:paraId="414AF54C">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774FD084">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36E4D813">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4090C00">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DD08DC">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92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244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sz w:val="24"/>
          <w:highlight w:val="none"/>
        </w:rPr>
        <w:t>无；</w:t>
      </w:r>
    </w:p>
    <w:p w14:paraId="13531726">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5316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84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582B42">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013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 w:hAnsi="仿宋" w:eastAsia="仿宋" w:cs="仿宋"/>
          <w:color w:val="auto"/>
          <w:sz w:val="24"/>
          <w:highlight w:val="none"/>
        </w:rPr>
        <w:t>服务全部由符合政策要求的中小企业承接，提供中小企业声明函；</w:t>
      </w:r>
    </w:p>
    <w:p w14:paraId="023442AE">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35A4D384">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480A7F0">
      <w:pPr>
        <w:keepNext w:val="0"/>
        <w:keepLines w:val="0"/>
        <w:pageBreakBefore w:val="0"/>
        <w:widowControl w:val="0"/>
        <w:kinsoku/>
        <w:wordWrap w:val="0"/>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135533E">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4DE3056C">
      <w:pPr>
        <w:pageBreakBefore w:val="0"/>
        <w:widowControl w:val="0"/>
        <w:kinsoku/>
        <w:wordWrap w:val="0"/>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52F088">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45D08A08">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2026年05月13日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1940C54">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28276C">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D972687">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BC05699">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654987AD">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2026年05月13日09点30分00秒</w:t>
      </w:r>
      <w:r>
        <w:rPr>
          <w:rFonts w:hint="eastAsia" w:ascii="仿宋" w:hAnsi="仿宋" w:eastAsia="仿宋" w:cs="仿宋"/>
          <w:color w:val="auto"/>
          <w:sz w:val="24"/>
          <w:highlight w:val="none"/>
        </w:rPr>
        <w:t>（北京时间）</w:t>
      </w:r>
    </w:p>
    <w:p w14:paraId="0A70293F">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36AEC1F">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2026年05月13日09点30分00秒</w:t>
      </w:r>
    </w:p>
    <w:p w14:paraId="7C15B1DB">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0C863C0">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五、公告期限 </w:t>
      </w:r>
    </w:p>
    <w:p w14:paraId="1BDD64ED">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85CA78A">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75A03070">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52A7282A">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3CBAE40B">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3BB107">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9C4E79">
      <w:pPr>
        <w:pageBreakBefore w:val="0"/>
        <w:widowControl w:val="0"/>
        <w:kinsoku/>
        <w:wordWrap w:val="0"/>
        <w:overflowPunct/>
        <w:topLinePunct w:val="0"/>
        <w:autoSpaceDE/>
        <w:autoSpaceDN/>
        <w:bidi w:val="0"/>
        <w:spacing w:line="40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193FA39C">
      <w:pPr>
        <w:pStyle w:val="4"/>
        <w:pageBreakBefore w:val="0"/>
        <w:widowControl w:val="0"/>
        <w:numPr>
          <w:ilvl w:val="0"/>
          <w:numId w:val="0"/>
        </w:numPr>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6F251B1F">
      <w:pPr>
        <w:pStyle w:val="4"/>
        <w:pageBreakBefore w:val="0"/>
        <w:widowControl w:val="0"/>
        <w:numPr>
          <w:ilvl w:val="0"/>
          <w:numId w:val="0"/>
        </w:numPr>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lang w:eastAsia="zh-CN"/>
        </w:rPr>
      </w:pPr>
      <w:bookmarkStart w:id="9" w:name="_Toc28359020"/>
      <w:bookmarkStart w:id="10" w:name="_Toc28359097"/>
      <w:bookmarkStart w:id="11" w:name="_Toc35393638"/>
      <w:bookmarkStart w:id="12" w:name="_Toc35393807"/>
      <w:r>
        <w:rPr>
          <w:rFonts w:hint="eastAsia" w:ascii="仿宋" w:hAnsi="仿宋" w:eastAsia="仿宋" w:cs="仿宋"/>
          <w:b w:val="0"/>
          <w:bCs w:val="0"/>
          <w:color w:val="auto"/>
          <w:sz w:val="24"/>
          <w:highlight w:val="none"/>
        </w:rPr>
        <w:t>名    称：</w:t>
      </w:r>
      <w:r>
        <w:rPr>
          <w:rFonts w:hint="eastAsia" w:ascii="仿宋" w:eastAsia="仿宋" w:cs="仿宋"/>
          <w:b w:val="0"/>
          <w:bCs w:val="0"/>
          <w:color w:val="auto"/>
          <w:sz w:val="24"/>
          <w:highlight w:val="none"/>
          <w:lang w:eastAsia="zh-CN"/>
        </w:rPr>
        <w:t>绍兴市阳明中学</w:t>
      </w:r>
    </w:p>
    <w:p w14:paraId="2991EC52">
      <w:pPr>
        <w:pStyle w:val="4"/>
        <w:pageBreakBefore w:val="0"/>
        <w:widowControl w:val="0"/>
        <w:numPr>
          <w:ilvl w:val="0"/>
          <w:numId w:val="0"/>
        </w:numPr>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地    址：</w:t>
      </w:r>
      <w:r>
        <w:rPr>
          <w:rFonts w:hint="eastAsia" w:ascii="仿宋" w:eastAsia="仿宋" w:cs="仿宋"/>
          <w:b w:val="0"/>
          <w:bCs w:val="0"/>
          <w:color w:val="000000" w:themeColor="text1"/>
          <w:sz w:val="24"/>
          <w:highlight w:val="none"/>
          <w:lang w:eastAsia="zh-CN"/>
          <w14:textFill>
            <w14:solidFill>
              <w14:schemeClr w14:val="tx1"/>
            </w14:solidFill>
          </w14:textFill>
        </w:rPr>
        <w:t>绍兴市越城区胜利西路1199号</w:t>
      </w:r>
    </w:p>
    <w:p w14:paraId="4A8CEF18">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    真：/</w:t>
      </w:r>
    </w:p>
    <w:p w14:paraId="2FCABA7C">
      <w:pPr>
        <w:pageBreakBefore w:val="0"/>
        <w:widowControl w:val="0"/>
        <w:kinsoku/>
        <w:wordWrap w:val="0"/>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项目联系人（询问）：</w:t>
      </w:r>
      <w:r>
        <w:rPr>
          <w:rFonts w:hint="eastAsia" w:ascii="仿宋" w:hAnsi="仿宋" w:eastAsia="仿宋" w:cs="仿宋"/>
          <w:b w:val="0"/>
          <w:bCs w:val="0"/>
          <w:color w:val="auto"/>
          <w:sz w:val="24"/>
          <w:highlight w:val="none"/>
          <w:lang w:val="en-US" w:eastAsia="zh-CN"/>
        </w:rPr>
        <w:t>徐老师</w:t>
      </w:r>
    </w:p>
    <w:p w14:paraId="3AFA9841">
      <w:pPr>
        <w:pageBreakBefore w:val="0"/>
        <w:widowControl w:val="0"/>
        <w:kinsoku/>
        <w:wordWrap w:val="0"/>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项目联系方式（询问）：</w:t>
      </w:r>
      <w:r>
        <w:rPr>
          <w:rFonts w:hint="eastAsia" w:ascii="仿宋" w:hAnsi="仿宋" w:eastAsia="仿宋" w:cs="仿宋"/>
          <w:b w:val="0"/>
          <w:bCs w:val="0"/>
          <w:color w:val="auto"/>
          <w:sz w:val="24"/>
          <w:highlight w:val="none"/>
          <w:lang w:val="en-US" w:eastAsia="zh-CN"/>
        </w:rPr>
        <w:t>0575-85022511</w:t>
      </w:r>
    </w:p>
    <w:p w14:paraId="43F60601">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质疑联系人：</w:t>
      </w:r>
      <w:r>
        <w:rPr>
          <w:rFonts w:hint="eastAsia" w:ascii="仿宋" w:hAnsi="仿宋" w:eastAsia="仿宋" w:cs="仿宋"/>
          <w:color w:val="auto"/>
          <w:sz w:val="24"/>
        </w:rPr>
        <w:t>丁老师</w:t>
      </w:r>
    </w:p>
    <w:p w14:paraId="192AE7AD">
      <w:pPr>
        <w:pageBreakBefore w:val="0"/>
        <w:widowControl w:val="0"/>
        <w:kinsoku/>
        <w:wordWrap w:val="0"/>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质疑联系方式：</w:t>
      </w:r>
      <w:r>
        <w:rPr>
          <w:rFonts w:hint="eastAsia" w:ascii="仿宋" w:hAnsi="仿宋" w:eastAsia="仿宋" w:cs="仿宋"/>
          <w:color w:val="auto"/>
          <w:sz w:val="24"/>
        </w:rPr>
        <w:t>0575-85022506</w:t>
      </w:r>
    </w:p>
    <w:p w14:paraId="5B6F21EA">
      <w:pPr>
        <w:pStyle w:val="4"/>
        <w:pageBreakBefore w:val="0"/>
        <w:widowControl w:val="0"/>
        <w:numPr>
          <w:ilvl w:val="0"/>
          <w:numId w:val="0"/>
        </w:numPr>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09693CB">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val="0"/>
          <w:bCs w:val="0"/>
          <w:color w:val="auto"/>
          <w:sz w:val="24"/>
          <w:highlight w:val="none"/>
        </w:rPr>
        <w:t xml:space="preserve">名    称：绍兴衡业工程管理咨询有限公司             </w:t>
      </w:r>
    </w:p>
    <w:p w14:paraId="5DA0FF2D">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地    址：绍兴市越城区凤林西路16号泗汇里商业中心西侧四楼 </w:t>
      </w:r>
    </w:p>
    <w:p w14:paraId="0A28A45C">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传    真：/             </w:t>
      </w:r>
    </w:p>
    <w:p w14:paraId="66A16421">
      <w:pPr>
        <w:pageBreakBefore w:val="0"/>
        <w:widowControl w:val="0"/>
        <w:kinsoku/>
        <w:wordWrap w:val="0"/>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项目联系人（询问）：</w:t>
      </w:r>
      <w:r>
        <w:rPr>
          <w:rFonts w:hint="eastAsia" w:ascii="仿宋" w:hAnsi="仿宋" w:eastAsia="仿宋" w:cs="仿宋"/>
          <w:b w:val="0"/>
          <w:bCs w:val="0"/>
          <w:color w:val="auto"/>
          <w:sz w:val="24"/>
          <w:highlight w:val="none"/>
          <w:lang w:val="en-US" w:eastAsia="zh-CN"/>
        </w:rPr>
        <w:t>杜磊、</w:t>
      </w:r>
      <w:r>
        <w:rPr>
          <w:rFonts w:hint="eastAsia" w:ascii="仿宋" w:hAnsi="仿宋" w:eastAsia="仿宋" w:cs="仿宋"/>
          <w:b w:val="0"/>
          <w:bCs w:val="0"/>
          <w:color w:val="auto"/>
          <w:sz w:val="24"/>
          <w:highlight w:val="none"/>
        </w:rPr>
        <w:t>许静丽</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魏世钰</w:t>
      </w:r>
    </w:p>
    <w:p w14:paraId="6ACA390B">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项目联系方式（询问）：</w:t>
      </w:r>
      <w:r>
        <w:rPr>
          <w:rFonts w:hint="eastAsia" w:ascii="仿宋" w:hAnsi="仿宋" w:eastAsia="仿宋" w:cs="仿宋"/>
          <w:b w:val="0"/>
          <w:bCs w:val="0"/>
          <w:color w:val="auto"/>
          <w:sz w:val="24"/>
          <w:highlight w:val="none"/>
          <w:lang w:val="en-US" w:eastAsia="zh-CN"/>
        </w:rPr>
        <w:t>13065779166</w:t>
      </w:r>
      <w:r>
        <w:rPr>
          <w:rFonts w:hint="eastAsia" w:ascii="仿宋" w:hAnsi="仿宋" w:eastAsia="仿宋" w:cs="仿宋"/>
          <w:b w:val="0"/>
          <w:bCs w:val="0"/>
          <w:color w:val="auto"/>
          <w:sz w:val="24"/>
          <w:highlight w:val="none"/>
        </w:rPr>
        <w:t xml:space="preserve"> </w:t>
      </w:r>
    </w:p>
    <w:p w14:paraId="70D1FEEF">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质疑联系人：孟琴波             </w:t>
      </w:r>
    </w:p>
    <w:p w14:paraId="69CD94E4">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质疑联系方式：15988282224</w:t>
      </w:r>
    </w:p>
    <w:p w14:paraId="0755D4FE">
      <w:pPr>
        <w:pageBreakBefore w:val="0"/>
        <w:widowControl w:val="0"/>
        <w:kinsoku/>
        <w:wordWrap w:val="0"/>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A25D157">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称：绍兴市财政局       </w:t>
      </w:r>
    </w:p>
    <w:p w14:paraId="7E0D9A07">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地</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址：绍兴市越城区凤林西路151号       </w:t>
      </w:r>
    </w:p>
    <w:p w14:paraId="30943481">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传</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真：/     </w:t>
      </w:r>
    </w:p>
    <w:p w14:paraId="0785E79E">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联 系 人 ：张婷婷      </w:t>
      </w:r>
    </w:p>
    <w:p w14:paraId="116E2CA7">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监督投诉电话：0575-85209697 </w:t>
      </w:r>
      <w:r>
        <w:rPr>
          <w:rFonts w:hint="eastAsia" w:ascii="仿宋" w:hAnsi="仿宋" w:eastAsia="仿宋" w:cs="仿宋"/>
          <w:color w:val="auto"/>
          <w:sz w:val="24"/>
          <w:highlight w:val="none"/>
        </w:rPr>
        <w:t xml:space="preserve"> </w:t>
      </w:r>
    </w:p>
    <w:p w14:paraId="3D919C9B">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C5C5416">
      <w:pPr>
        <w:pageBreakBefore w:val="0"/>
        <w:widowControl w:val="0"/>
        <w:kinsoku/>
        <w:wordWrap w:val="0"/>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F057BBB">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BBE587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F591F1E">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895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9EF571C">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0265F5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D41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BA480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EE7317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3DB3C6A">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2F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DDF6C0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9BCAE3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F4556C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E5F01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7D5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A68FFA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7DDCDB">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0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13FBCA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C53FB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9BB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C9B59C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82F94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sdt>
              <w:sdtPr>
                <w:rPr>
                  <w:rFonts w:hint="eastAsia" w:ascii="仿宋" w:hAnsi="仿宋" w:eastAsia="仿宋" w:cs="仿宋"/>
                  <w:color w:val="auto"/>
                  <w:kern w:val="0"/>
                  <w:sz w:val="24"/>
                  <w:highlight w:val="none"/>
                </w:rPr>
                <w:id w:val="14745212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1A45D9A">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31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E00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09AA87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C236E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549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3CBB8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C8598C7">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27C641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41A2CEA">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8A9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D439EE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222F95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4BB2D1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481A8B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A0C6EA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D6200D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699DAC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3D74B8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8F4430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DCBEF6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18C10F">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DCA4F1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772D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86C380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EBF32C4">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349DD12A">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3799949">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5A5CA94B">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906312C">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AB01FCE">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09C484D">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方式二：视频讲解演示。讲解演示视频要求在提交投标文件截止时间前提供至采购代理机构，讲解演示视频采用拷入U盘的形式提供，时间要求20分钟以内。</w:t>
            </w:r>
          </w:p>
          <w:p w14:paraId="431AA81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E7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0B850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D4CA74A">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74ABA6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725308C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9B7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EA322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p>
        </w:tc>
        <w:tc>
          <w:tcPr>
            <w:tcW w:w="855" w:type="dxa"/>
            <w:vAlign w:val="center"/>
          </w:tcPr>
          <w:p w14:paraId="2DABC73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000800CC">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产品</w:t>
            </w:r>
          </w:p>
        </w:tc>
        <w:tc>
          <w:tcPr>
            <w:tcW w:w="7515" w:type="dxa"/>
            <w:vAlign w:val="center"/>
          </w:tcPr>
          <w:p w14:paraId="17ADDD50">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B7ACBB">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4E9E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9BF1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05E9EF7F">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1E2AAF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BF3074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EDE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809FD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23307267">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F1D1A8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2026年绍兴阳明中学精准教学之高中全年段“靶向教学”项目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1EDE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A844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35D914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0854BE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0CA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539BE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357B5E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8FC90B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F80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70" w:type="dxa"/>
            <w:vMerge w:val="continue"/>
            <w:vAlign w:val="center"/>
          </w:tcPr>
          <w:p w14:paraId="51CCD33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20CDC2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145967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经查询列入失信被执行人、重大税收违法失信主体、政府采购严重违法失信行为记录名单的投标人将被拒绝参与政府采购活动。</w:t>
            </w:r>
          </w:p>
          <w:p w14:paraId="5B0CFF0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19F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00A80E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A04AB3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F7C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615C4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368D865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F77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11056F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6D1EEA4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F588E1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CDDAE5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87B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6267DB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145B34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99ED1E7">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A900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10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1751F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3CA4819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8966C2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64B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907A33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ACFE0D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4746387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202A3D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1B5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8093C5">
            <w:pPr>
              <w:kinsoku/>
              <w:wordWrap w:val="0"/>
              <w:overflowPunct/>
              <w:topLinePunct w:val="0"/>
              <w:bidi w:val="0"/>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6F84B5AA">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b/>
                <w:color w:val="auto"/>
                <w:sz w:val="24"/>
                <w:highlight w:val="none"/>
              </w:rPr>
              <w:t>采购代理服务费：</w:t>
            </w:r>
          </w:p>
          <w:p w14:paraId="6D16A282">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1.按代理协议约定的内容，中标单位需支付以下费用，并在投标报价中自行考虑：根据项目的中标金额，采用差额定率累进法进行计算，具体费率标准如下：中标金额在100万元以下部分为1.5%，100-500万元部分为0.8%。</w:t>
            </w:r>
          </w:p>
          <w:p w14:paraId="185D5259">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2.交纳方式：</w:t>
            </w:r>
          </w:p>
          <w:p w14:paraId="28753AE5">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用银行支票、汇票、电汇、现金等付款方式直接交纳代理服务费。</w:t>
            </w:r>
          </w:p>
          <w:p w14:paraId="00B57CF6">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公司名称：绍兴衡业工程管理咨询有限公司</w:t>
            </w:r>
          </w:p>
          <w:p w14:paraId="2461F8CE">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开户行：</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中国民生银行绍兴越城支行</w:t>
            </w:r>
          </w:p>
          <w:p w14:paraId="161B5D8A">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账  号：170399354</w:t>
            </w:r>
          </w:p>
          <w:p w14:paraId="4DA20882">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000000" w:themeColor="text1"/>
                <w:kern w:val="28"/>
                <w:sz w:val="24"/>
                <w14:textFill>
                  <w14:solidFill>
                    <w14:schemeClr w14:val="tx1"/>
                  </w14:solidFill>
                </w14:textFill>
              </w:rPr>
              <w:t>3.领取中标通知书前交纳。</w:t>
            </w:r>
          </w:p>
        </w:tc>
      </w:tr>
      <w:tr w14:paraId="2F3C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1BC6C1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8C6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023C6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BBCDE60">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6D52C54B">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B025B6C">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C9279E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FAB8727">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CF4FAC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8C6AEC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07521F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“投标人”“供应商”系指响应招标、参加投标竞争的法人、其他组织或者自然人。</w:t>
      </w:r>
    </w:p>
    <w:p w14:paraId="333A35C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CC2E77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B39D9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3A7D0B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C61CC6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5AAABCA">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299060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783834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A678816">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79D9ECD">
      <w:pPr>
        <w:kinsoku/>
        <w:wordWrap w:val="0"/>
        <w:overflowPunct/>
        <w:topLinePunct w:val="0"/>
        <w:bidi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90029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5A4461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48A52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2A0A18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890FA1B">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778F6C9">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1A1EF84">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762C140">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12B7B3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3A00BA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14F6F6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34DAFABE">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C70C86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A2E850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32D990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C94830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1891B6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9E2B45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1A96E1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684BDE5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A5C8E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43F94FA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3FD620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1E47650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77658B6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1939A51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7BE5194C">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40A53E8F">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CCEC7C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547A8F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0C4E1E">
      <w:pPr>
        <w:kinsoku/>
        <w:wordWrap w:val="0"/>
        <w:overflowPunct/>
        <w:topLinePunct w:val="0"/>
        <w:bidi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8A58A9">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E2A6246">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054CB7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8360A2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95CB27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7E4190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48111D5">
      <w:pPr>
        <w:pStyle w:val="24"/>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A018B9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C4B032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F3A5AF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01A8A5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764C507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5BCEFD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EF37E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9BCF03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EB515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05AE4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新的投标截止期。</w:t>
      </w:r>
    </w:p>
    <w:p w14:paraId="33ECC107">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A4DD51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0D6F5718">
      <w:pPr>
        <w:pStyle w:val="2"/>
        <w:keepNext w:val="0"/>
        <w:keepLines w:val="0"/>
        <w:pageBreakBefore w:val="0"/>
        <w:widowControl w:val="0"/>
        <w:kinsoku/>
        <w:wordWrap w:val="0"/>
        <w:overflowPunct/>
        <w:topLinePunct w:val="0"/>
        <w:bidi w:val="0"/>
        <w:snapToGrid/>
        <w:spacing w:beforeAutospacing="0" w:line="360" w:lineRule="auto"/>
        <w:ind w:left="0" w:leftChars="0"/>
        <w:jc w:val="center"/>
        <w:textAlignment w:val="auto"/>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7D5509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0D1AA4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2E5C1D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5FB4E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65B010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F6E3B9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84A6EE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60E4AA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D1813FB">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84EEDA4">
      <w:pPr>
        <w:pStyle w:val="32"/>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A4C5889">
      <w:pPr>
        <w:kinsoku/>
        <w:wordWrap w:val="0"/>
        <w:overflowPunct/>
        <w:topLinePunct w:val="0"/>
        <w:bidi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4187A8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A72184D">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39EB2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DD0CC51">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C01CC1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38B3BD6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714D5F1">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604A3A5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993121B">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801FD84">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10C2135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04588B6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023F9377">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92B9571">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FD60816">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AD0AA2E">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CC09B14">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59A7D56">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8CC99DD">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9E8395C">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CDA2CF8">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003F465">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0D248C5">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3F4A29F">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BBBC16D">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7EB8811">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7EA637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74AD023">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3FD2C52">
      <w:pPr>
        <w:kinsoku/>
        <w:wordWrap w:val="0"/>
        <w:overflowPunct/>
        <w:topLinePunct w:val="0"/>
        <w:bidi w:val="0"/>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6894A2B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9DA28C0">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2C532DE">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2.3.2报价说明（如有）</w:t>
      </w:r>
    </w:p>
    <w:p w14:paraId="6CB55195">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6C02DF7A">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 xml:space="preserve"> 残疾人福利性单位声明函（如有）。</w:t>
      </w:r>
    </w:p>
    <w:p w14:paraId="25C92C0E">
      <w:pPr>
        <w:kinsoku/>
        <w:wordWrap w:val="0"/>
        <w:overflowPunct/>
        <w:topLinePunct w:val="0"/>
        <w:bidi w:val="0"/>
        <w:adjustRightInd w:val="0"/>
        <w:snapToGrid w:val="0"/>
        <w:spacing w:line="440" w:lineRule="exact"/>
        <w:ind w:firstLine="480" w:firstLineChars="200"/>
        <w:jc w:val="both"/>
        <w:rPr>
          <w:rFonts w:hint="eastAsia" w:ascii="仿宋" w:hAnsi="仿宋" w:eastAsia="仿宋" w:cs="仿宋"/>
          <w:b w:val="0"/>
          <w:bCs w:val="0"/>
          <w:i w:val="0"/>
          <w:iCs w:val="0"/>
          <w:snapToGrid/>
          <w:color w:val="auto"/>
          <w:kern w:val="2"/>
          <w:sz w:val="24"/>
          <w:szCs w:val="20"/>
          <w:highlight w:val="none"/>
          <w:vertAlign w:val="baseline"/>
          <w:lang w:val="en-US" w:eastAsia="zh-CN" w:bidi="ar-SA"/>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14:paraId="407571CC">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val="0"/>
          <w:bCs w:val="0"/>
          <w:i w:val="0"/>
          <w:iCs w:val="0"/>
          <w:snapToGrid/>
          <w:color w:val="auto"/>
          <w:kern w:val="2"/>
          <w:sz w:val="24"/>
          <w:szCs w:val="20"/>
          <w:highlight w:val="none"/>
          <w:vertAlign w:val="baseline"/>
          <w:lang w:val="en-US" w:eastAsia="zh-CN" w:bidi="ar-SA"/>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2.3.6关于符合本国产品标准的成本占比的承诺函（如有）</w:t>
      </w:r>
    </w:p>
    <w:p w14:paraId="04BB6F68">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0656478">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59FD164E">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3ABDD25">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53366189">
      <w:pPr>
        <w:pStyle w:val="60"/>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8FD4724">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E86822A">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34BB87">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86179DF">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695967">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2B88EFA">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00F217C0">
      <w:pPr>
        <w:pStyle w:val="130"/>
        <w:kinsoku/>
        <w:wordWrap w:val="0"/>
        <w:overflowPunct/>
        <w:topLinePunct w:val="0"/>
        <w:bidi w:val="0"/>
        <w:spacing w:before="0" w:line="440" w:lineRule="exact"/>
        <w:ind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3B6EEB6B">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5136D6">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32787CC">
      <w:pPr>
        <w:kinsoku/>
        <w:wordWrap w:val="0"/>
        <w:overflowPunct/>
        <w:topLinePunct w:val="0"/>
        <w:bidi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BC72B04">
      <w:pPr>
        <w:kinsoku/>
        <w:wordWrap w:val="0"/>
        <w:overflowPunct/>
        <w:topLinePunct w:val="0"/>
        <w:bidi w:val="0"/>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14D3FF27">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D4F50E">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5F613FFE">
      <w:pPr>
        <w:kinsoku/>
        <w:wordWrap w:val="0"/>
        <w:overflowPunct/>
        <w:topLinePunct w:val="0"/>
        <w:bidi w:val="0"/>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C5F0365">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3FA4C1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85959C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5F3BD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59D21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8D0DD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7A103D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74DA0BF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8C3F9C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4AB0E9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51E250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FCE954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E9A6B2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47714F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BE91B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AB422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407191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3201E5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4ABC5D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92BC66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91A41B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1B973F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E3DB78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B83F7D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40BA3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3B48ED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15A4D3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15F8B1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569372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D7B08F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1F6190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47DD3D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4632F4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96E42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B7D2E2D">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A8966B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EC49C6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3AD4ECD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EF1E9A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44DAD3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1E2BD65">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113E7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B06595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A221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6A1E0B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5B77E8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E226FA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283BFD8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0A70673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6.7.1政府采购异常低价审查：</w:t>
      </w:r>
    </w:p>
    <w:p w14:paraId="77A88A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6.7.1.1政府采购评审中出现下列情形之一的，评审委员会应当启动异常低价投标（响应）审查程序：</w:t>
      </w:r>
    </w:p>
    <w:p w14:paraId="0ACF83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4B487DD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629E423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1DF9D34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41B1AF4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相关法律法规对供应商报价有规定的，从其规定。</w:t>
      </w:r>
    </w:p>
    <w:p w14:paraId="23421C1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040A08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BC8B99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362FAE5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00FF9F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47686E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AB50BAB">
      <w:pPr>
        <w:pStyle w:val="16"/>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EA8A017">
      <w:pPr>
        <w:pStyle w:val="16"/>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3645902">
      <w:pPr>
        <w:pStyle w:val="32"/>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D8E0842">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64654D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F9C86F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CEB94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4479EA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23EEA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635ED9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EA82ED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AD70E1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2ECC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27430C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E6FED0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670D88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CEBD85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E5F908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 w:hAnsi="仿宋" w:eastAsia="仿宋" w:cs="仿宋"/>
          <w:b/>
          <w:color w:val="auto"/>
          <w:sz w:val="24"/>
          <w:highlight w:val="none"/>
        </w:rPr>
        <w:t>;</w:t>
      </w:r>
    </w:p>
    <w:p w14:paraId="55809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23AD87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8.16投标文件“资格文件资料”或“商务技术文件资料”部分中出现《开标一览表》相关内容的；</w:t>
      </w:r>
    </w:p>
    <w:p w14:paraId="5A26BEF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CD8E8B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7ECD9D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B34258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6C38A9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16976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9C3773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2BBAF6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EF750E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93020D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3858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4A8401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B24C4C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63B7A9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074389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1974F9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76DA62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B9C5C4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3004D0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253BA3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360774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F878DA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EFD29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7D11B0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FC2103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D3A93D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439CCC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109263C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3BCFF6F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8.26.1</w:t>
      </w:r>
      <w:r>
        <w:rPr>
          <w:rFonts w:hint="eastAsia" w:ascii="仿宋" w:hAnsi="仿宋" w:eastAsia="仿宋" w:cs="仿宋"/>
          <w:b w:val="0"/>
          <w:bCs w:val="0"/>
          <w:color w:val="auto"/>
          <w:sz w:val="24"/>
          <w:highlight w:val="none"/>
          <w:lang w:val="en-US"/>
        </w:rPr>
        <w:t>不同供应商的电子投标(响应)文件上传计算机的网卡MAC地址、CPU序列号和硬盘序列号等硬件信息相同的;</w:t>
      </w:r>
    </w:p>
    <w:p w14:paraId="53E40FA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8.26.2</w:t>
      </w:r>
      <w:r>
        <w:rPr>
          <w:rFonts w:hint="eastAsia" w:ascii="仿宋" w:hAnsi="仿宋" w:eastAsia="仿宋" w:cs="仿宋"/>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5729B63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8.26.3</w:t>
      </w:r>
      <w:r>
        <w:rPr>
          <w:rFonts w:hint="eastAsia" w:ascii="仿宋" w:hAnsi="仿宋" w:eastAsia="仿宋" w:cs="仿宋"/>
          <w:b w:val="0"/>
          <w:bCs w:val="0"/>
          <w:color w:val="auto"/>
          <w:sz w:val="24"/>
          <w:highlight w:val="none"/>
          <w:lang w:val="en-US"/>
        </w:rPr>
        <w:t>不同供应商的投标(响应)文件的内容存在三处(含)以上错误一致，且无法合理解释的;</w:t>
      </w:r>
    </w:p>
    <w:p w14:paraId="3D828B9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val="0"/>
          <w:bCs w:val="0"/>
          <w:color w:val="auto"/>
          <w:sz w:val="24"/>
          <w:highlight w:val="none"/>
          <w:lang w:val="en-US" w:eastAsia="zh-CN"/>
        </w:rPr>
        <w:t>8.26.4</w:t>
      </w:r>
      <w:r>
        <w:rPr>
          <w:rFonts w:hint="eastAsia" w:ascii="仿宋" w:hAnsi="仿宋" w:eastAsia="仿宋" w:cs="仿宋"/>
          <w:b w:val="0"/>
          <w:bCs w:val="0"/>
          <w:color w:val="auto"/>
          <w:sz w:val="24"/>
          <w:highlight w:val="none"/>
          <w:lang w:val="en-US"/>
        </w:rPr>
        <w:t>不同供应商联系人为同一人或不同联系人的联系电话一致，且无法合理解释的。</w:t>
      </w:r>
    </w:p>
    <w:p w14:paraId="642D26C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66C5B13">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5F7544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A2DB7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1DFCDE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868B4B0">
      <w:pPr>
        <w:pStyle w:val="32"/>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75236101"/>
      <w:bookmarkEnd w:id="21"/>
      <w:bookmarkStart w:id="22" w:name="_Hlt74707468"/>
      <w:bookmarkEnd w:id="22"/>
      <w:bookmarkStart w:id="23" w:name="_Hlt68072998"/>
      <w:bookmarkEnd w:id="23"/>
      <w:bookmarkStart w:id="24" w:name="_Hlt75236011"/>
      <w:bookmarkEnd w:id="24"/>
      <w:bookmarkStart w:id="25" w:name="_Hlt75236290"/>
      <w:bookmarkEnd w:id="25"/>
      <w:bookmarkStart w:id="26" w:name="_Hlt68403820"/>
      <w:bookmarkEnd w:id="26"/>
      <w:bookmarkStart w:id="27" w:name="_Hlt74730295"/>
      <w:bookmarkEnd w:id="27"/>
      <w:bookmarkStart w:id="28" w:name="_Hlt68073093"/>
      <w:bookmarkEnd w:id="28"/>
      <w:bookmarkStart w:id="29" w:name="_Hlt74714665"/>
      <w:bookmarkEnd w:id="29"/>
      <w:bookmarkStart w:id="30" w:name="_Hlt68057669"/>
      <w:bookmarkEnd w:id="30"/>
      <w:bookmarkStart w:id="31" w:name="_Hlt74729768"/>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62FD667B">
      <w:pPr>
        <w:pStyle w:val="16"/>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3D97C5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25DBEE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B144F3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9C8A2C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900174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AB0FEE6">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D7060A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ED7F3F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252BA6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851C78F">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0D8324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1C6FB0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D5084B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0A57EA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4C18028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39462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56B35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EDD569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9657FC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5F8FAC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1E5F84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00282FC">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406CF0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993FC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D759F7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42CD701">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3FF3B4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0FA30B">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68F2D58">
      <w:pPr>
        <w:kinsoku/>
        <w:wordWrap w:val="0"/>
        <w:overflowPunct/>
        <w:topLinePunct w:val="0"/>
        <w:bidi w:val="0"/>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55D08DF">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05D2E99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9E3C3DB">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699AAA54">
      <w:pPr>
        <w:kinsoku/>
        <w:wordWrap w:val="0"/>
        <w:overflowPunct/>
        <w:topLinePunct w:val="0"/>
        <w:autoSpaceDE w:val="0"/>
        <w:autoSpaceDN w:val="0"/>
        <w:bidi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54C2EA9">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31734B71">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4141707">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A819CE2">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1082AD6">
      <w:pPr>
        <w:widowControl/>
        <w:kinsoku/>
        <w:wordWrap w:val="0"/>
        <w:overflowPunct/>
        <w:topLinePunct w:val="0"/>
        <w:bidi w:val="0"/>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C4C2904">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C6948BF">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89010A3">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523E985">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0772BF9">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D588E1A">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F999A39">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9971D6A">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004EEBE">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65E79725">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32103B0E">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42B42DA6">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750470A">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7B93731">
      <w:pPr>
        <w:kinsoku/>
        <w:wordWrap w:val="0"/>
        <w:overflowPunct/>
        <w:topLinePunct w:val="0"/>
        <w:bidi w:val="0"/>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1BF2F6F3">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E019045">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D13F0EB">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F71000">
      <w:pPr>
        <w:kinsoku/>
        <w:wordWrap w:val="0"/>
        <w:overflowPunct/>
        <w:topLinePunct w:val="0"/>
        <w:bidi w:val="0"/>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004BF7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196B3EF">
      <w:pPr>
        <w:pStyle w:val="2"/>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14:paraId="2B13DC04">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2FEE9B8">
      <w:pPr>
        <w:pStyle w:val="4"/>
        <w:rPr>
          <w:rFonts w:hint="eastAsia" w:ascii="仿宋" w:eastAsia="仿宋" w:cs="仿宋"/>
          <w:b/>
          <w:bCs/>
          <w:color w:val="auto"/>
          <w:sz w:val="24"/>
          <w:highlight w:val="none"/>
          <w:lang w:eastAsia="zh-CN"/>
        </w:rPr>
      </w:pPr>
      <w:bookmarkStart w:id="36" w:name="第五部分"/>
      <w:bookmarkStart w:id="37" w:name="_Toc86217003"/>
      <w:r>
        <w:rPr>
          <w:rFonts w:hint="eastAsia" w:ascii="仿宋" w:hAnsi="仿宋" w:eastAsia="仿宋" w:cs="仿宋"/>
          <w:b/>
          <w:bCs/>
          <w:color w:val="auto"/>
          <w:sz w:val="24"/>
          <w:highlight w:val="none"/>
          <w:bdr w:val="single" w:color="auto" w:sz="4" w:space="0"/>
        </w:rPr>
        <w:t>01标</w:t>
      </w:r>
      <w:r>
        <w:rPr>
          <w:rFonts w:hint="eastAsia" w:ascii="仿宋" w:eastAsia="仿宋" w:cs="仿宋"/>
          <w:b/>
          <w:bCs/>
          <w:color w:val="auto"/>
          <w:sz w:val="24"/>
          <w:highlight w:val="none"/>
          <w:lang w:eastAsia="zh-CN"/>
        </w:rPr>
        <w:t>2026年绍兴阳明中学精准教学之高中全年段“靶向教学”项目</w:t>
      </w:r>
    </w:p>
    <w:p w14:paraId="1F72B5F7">
      <w:pPr>
        <w:pStyle w:val="4"/>
        <w:rPr>
          <w:rFonts w:hint="eastAsia"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一、项目需求清单</w:t>
      </w:r>
    </w:p>
    <w:tbl>
      <w:tblPr>
        <w:tblStyle w:val="63"/>
        <w:tblpPr w:leftFromText="180" w:rightFromText="180" w:vertAnchor="text" w:horzAnchor="margin" w:tblpX="-376" w:tblpY="100"/>
        <w:tblOverlap w:val="never"/>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276"/>
        <w:gridCol w:w="1985"/>
        <w:gridCol w:w="3685"/>
        <w:gridCol w:w="709"/>
        <w:gridCol w:w="709"/>
      </w:tblGrid>
      <w:tr w14:paraId="310B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Align w:val="center"/>
          </w:tcPr>
          <w:p w14:paraId="34E7433A">
            <w:pPr>
              <w:jc w:val="center"/>
              <w:rPr>
                <w:rFonts w:ascii="仿宋" w:hAnsi="仿宋" w:eastAsia="仿宋" w:cs="仿宋"/>
                <w:b/>
                <w:bCs/>
                <w:sz w:val="24"/>
              </w:rPr>
            </w:pPr>
            <w:r>
              <w:rPr>
                <w:rFonts w:hint="eastAsia" w:ascii="仿宋" w:hAnsi="仿宋" w:eastAsia="仿宋" w:cs="仿宋"/>
                <w:b/>
                <w:bCs/>
                <w:sz w:val="24"/>
              </w:rPr>
              <w:t>序号</w:t>
            </w:r>
          </w:p>
        </w:tc>
        <w:tc>
          <w:tcPr>
            <w:tcW w:w="1276" w:type="dxa"/>
            <w:vAlign w:val="center"/>
          </w:tcPr>
          <w:p w14:paraId="597888E0">
            <w:pPr>
              <w:jc w:val="center"/>
              <w:rPr>
                <w:rFonts w:ascii="仿宋" w:hAnsi="仿宋" w:eastAsia="仿宋" w:cs="仿宋"/>
                <w:b/>
                <w:bCs/>
                <w:sz w:val="24"/>
              </w:rPr>
            </w:pPr>
            <w:r>
              <w:rPr>
                <w:rFonts w:hint="eastAsia" w:ascii="仿宋" w:hAnsi="仿宋" w:eastAsia="仿宋" w:cs="仿宋"/>
                <w:b/>
                <w:bCs/>
                <w:sz w:val="24"/>
              </w:rPr>
              <w:t>标项名称</w:t>
            </w:r>
          </w:p>
        </w:tc>
        <w:tc>
          <w:tcPr>
            <w:tcW w:w="1985" w:type="dxa"/>
            <w:vAlign w:val="center"/>
          </w:tcPr>
          <w:p w14:paraId="2C73F9CF">
            <w:pPr>
              <w:jc w:val="center"/>
              <w:rPr>
                <w:rFonts w:ascii="仿宋" w:hAnsi="仿宋" w:eastAsia="仿宋" w:cs="仿宋"/>
                <w:b/>
                <w:bCs/>
                <w:sz w:val="24"/>
              </w:rPr>
            </w:pPr>
            <w:r>
              <w:rPr>
                <w:rFonts w:hint="eastAsia" w:ascii="仿宋" w:hAnsi="仿宋" w:eastAsia="仿宋" w:cs="仿宋"/>
                <w:b/>
                <w:bCs/>
                <w:sz w:val="24"/>
              </w:rPr>
              <w:t>模块</w:t>
            </w:r>
          </w:p>
        </w:tc>
        <w:tc>
          <w:tcPr>
            <w:tcW w:w="3685" w:type="dxa"/>
            <w:vAlign w:val="center"/>
          </w:tcPr>
          <w:p w14:paraId="2DA4BE53">
            <w:pPr>
              <w:jc w:val="center"/>
              <w:rPr>
                <w:rFonts w:ascii="仿宋" w:hAnsi="仿宋" w:eastAsia="仿宋" w:cs="仿宋"/>
                <w:b/>
                <w:bCs/>
                <w:sz w:val="24"/>
              </w:rPr>
            </w:pPr>
            <w:r>
              <w:rPr>
                <w:rFonts w:hint="eastAsia" w:ascii="仿宋" w:hAnsi="仿宋" w:eastAsia="仿宋" w:cs="仿宋"/>
                <w:b/>
                <w:bCs/>
                <w:sz w:val="24"/>
              </w:rPr>
              <w:t>子模块</w:t>
            </w:r>
          </w:p>
        </w:tc>
        <w:tc>
          <w:tcPr>
            <w:tcW w:w="709" w:type="dxa"/>
            <w:vAlign w:val="center"/>
          </w:tcPr>
          <w:p w14:paraId="1823462E">
            <w:pPr>
              <w:jc w:val="center"/>
              <w:rPr>
                <w:rFonts w:ascii="仿宋" w:hAnsi="仿宋" w:eastAsia="仿宋" w:cs="仿宋"/>
                <w:b/>
                <w:bCs/>
                <w:sz w:val="24"/>
              </w:rPr>
            </w:pPr>
            <w:r>
              <w:rPr>
                <w:rFonts w:hint="eastAsia" w:ascii="仿宋" w:hAnsi="仿宋" w:eastAsia="仿宋" w:cs="仿宋"/>
                <w:b/>
                <w:bCs/>
                <w:sz w:val="24"/>
              </w:rPr>
              <w:t>数量</w:t>
            </w:r>
          </w:p>
        </w:tc>
        <w:tc>
          <w:tcPr>
            <w:tcW w:w="709" w:type="dxa"/>
            <w:vAlign w:val="center"/>
          </w:tcPr>
          <w:p w14:paraId="4CF7ED26">
            <w:pPr>
              <w:jc w:val="center"/>
              <w:rPr>
                <w:rFonts w:ascii="仿宋" w:hAnsi="仿宋" w:eastAsia="仿宋" w:cs="仿宋"/>
                <w:b/>
                <w:bCs/>
                <w:sz w:val="24"/>
              </w:rPr>
            </w:pPr>
            <w:r>
              <w:rPr>
                <w:rFonts w:hint="eastAsia" w:ascii="仿宋" w:hAnsi="仿宋" w:eastAsia="仿宋" w:cs="仿宋"/>
                <w:b/>
                <w:bCs/>
                <w:sz w:val="24"/>
              </w:rPr>
              <w:t>单位</w:t>
            </w:r>
          </w:p>
        </w:tc>
      </w:tr>
      <w:tr w14:paraId="1DD1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restart"/>
            <w:vAlign w:val="center"/>
          </w:tcPr>
          <w:p w14:paraId="0D924915">
            <w:pPr>
              <w:jc w:val="center"/>
              <w:rPr>
                <w:rFonts w:ascii="仿宋" w:hAnsi="仿宋" w:eastAsia="仿宋" w:cs="仿宋"/>
                <w:sz w:val="24"/>
              </w:rPr>
            </w:pPr>
          </w:p>
          <w:p w14:paraId="3D918DF1">
            <w:pPr>
              <w:jc w:val="center"/>
              <w:rPr>
                <w:rFonts w:ascii="仿宋" w:hAnsi="仿宋" w:eastAsia="仿宋" w:cs="仿宋"/>
                <w:sz w:val="24"/>
              </w:rPr>
            </w:pPr>
          </w:p>
          <w:p w14:paraId="496978DA">
            <w:pPr>
              <w:jc w:val="center"/>
              <w:rPr>
                <w:rFonts w:ascii="仿宋" w:hAnsi="仿宋" w:eastAsia="仿宋" w:cs="仿宋"/>
                <w:sz w:val="24"/>
              </w:rPr>
            </w:pPr>
          </w:p>
          <w:p w14:paraId="43F06142">
            <w:pPr>
              <w:jc w:val="center"/>
              <w:rPr>
                <w:rFonts w:ascii="仿宋" w:hAnsi="仿宋" w:eastAsia="仿宋" w:cs="仿宋"/>
                <w:sz w:val="24"/>
              </w:rPr>
            </w:pPr>
          </w:p>
          <w:p w14:paraId="58C822F6">
            <w:pPr>
              <w:jc w:val="center"/>
              <w:rPr>
                <w:rFonts w:ascii="仿宋" w:hAnsi="仿宋" w:eastAsia="仿宋" w:cs="仿宋"/>
                <w:sz w:val="24"/>
              </w:rPr>
            </w:pPr>
          </w:p>
          <w:p w14:paraId="3C0692F0">
            <w:pPr>
              <w:jc w:val="center"/>
              <w:rPr>
                <w:rFonts w:ascii="仿宋" w:hAnsi="仿宋" w:eastAsia="仿宋" w:cs="仿宋"/>
                <w:sz w:val="24"/>
              </w:rPr>
            </w:pPr>
          </w:p>
          <w:p w14:paraId="33A20489">
            <w:pPr>
              <w:jc w:val="center"/>
              <w:rPr>
                <w:rFonts w:ascii="仿宋" w:hAnsi="仿宋" w:eastAsia="仿宋" w:cs="仿宋"/>
                <w:sz w:val="24"/>
              </w:rPr>
            </w:pPr>
          </w:p>
          <w:p w14:paraId="565FEF00">
            <w:pPr>
              <w:jc w:val="center"/>
              <w:rPr>
                <w:rFonts w:ascii="仿宋" w:hAnsi="仿宋" w:eastAsia="仿宋" w:cs="仿宋"/>
                <w:sz w:val="24"/>
              </w:rPr>
            </w:pPr>
          </w:p>
          <w:p w14:paraId="6904F0BA">
            <w:pPr>
              <w:jc w:val="center"/>
              <w:rPr>
                <w:rFonts w:ascii="仿宋" w:hAnsi="仿宋" w:eastAsia="仿宋" w:cs="仿宋"/>
                <w:sz w:val="24"/>
              </w:rPr>
            </w:pPr>
          </w:p>
          <w:p w14:paraId="10870F33">
            <w:pPr>
              <w:jc w:val="center"/>
              <w:rPr>
                <w:rFonts w:ascii="仿宋" w:hAnsi="仿宋" w:eastAsia="仿宋" w:cs="仿宋"/>
                <w:sz w:val="24"/>
              </w:rPr>
            </w:pPr>
          </w:p>
          <w:p w14:paraId="28CB17FE">
            <w:pPr>
              <w:jc w:val="center"/>
              <w:rPr>
                <w:rFonts w:ascii="仿宋" w:hAnsi="仿宋" w:eastAsia="仿宋" w:cs="仿宋"/>
                <w:sz w:val="24"/>
              </w:rPr>
            </w:pPr>
          </w:p>
          <w:p w14:paraId="7CAEA4FB">
            <w:pPr>
              <w:jc w:val="center"/>
              <w:rPr>
                <w:rFonts w:ascii="仿宋" w:hAnsi="仿宋" w:eastAsia="仿宋" w:cs="仿宋"/>
                <w:sz w:val="24"/>
              </w:rPr>
            </w:pPr>
          </w:p>
          <w:p w14:paraId="6DA12511">
            <w:pPr>
              <w:jc w:val="center"/>
              <w:rPr>
                <w:rFonts w:ascii="仿宋" w:hAnsi="仿宋" w:eastAsia="仿宋" w:cs="仿宋"/>
                <w:sz w:val="24"/>
              </w:rPr>
            </w:pPr>
            <w:r>
              <w:rPr>
                <w:rFonts w:hint="eastAsia" w:ascii="仿宋" w:hAnsi="仿宋" w:eastAsia="仿宋" w:cs="仿宋"/>
                <w:sz w:val="24"/>
              </w:rPr>
              <w:t>1</w:t>
            </w:r>
          </w:p>
          <w:p w14:paraId="0D09DBE6">
            <w:pPr>
              <w:jc w:val="center"/>
              <w:rPr>
                <w:rFonts w:ascii="仿宋" w:hAnsi="仿宋" w:eastAsia="仿宋" w:cs="仿宋"/>
                <w:sz w:val="24"/>
              </w:rPr>
            </w:pPr>
          </w:p>
          <w:p w14:paraId="6E1CDDAE">
            <w:pPr>
              <w:jc w:val="center"/>
              <w:rPr>
                <w:rFonts w:ascii="仿宋" w:hAnsi="仿宋" w:eastAsia="仿宋" w:cs="仿宋"/>
                <w:sz w:val="24"/>
              </w:rPr>
            </w:pPr>
          </w:p>
        </w:tc>
        <w:tc>
          <w:tcPr>
            <w:tcW w:w="1276" w:type="dxa"/>
            <w:vMerge w:val="restart"/>
            <w:vAlign w:val="center"/>
          </w:tcPr>
          <w:p w14:paraId="28F4BE3E">
            <w:pPr>
              <w:rPr>
                <w:rFonts w:hint="eastAsia" w:ascii="仿宋" w:hAnsi="仿宋" w:eastAsia="仿宋" w:cs="仿宋"/>
                <w:sz w:val="24"/>
              </w:rPr>
            </w:pPr>
            <w:r>
              <w:rPr>
                <w:rFonts w:hint="eastAsia" w:ascii="仿宋" w:hAnsi="仿宋" w:eastAsia="仿宋" w:cs="仿宋"/>
                <w:sz w:val="24"/>
              </w:rPr>
              <w:t>绍兴市阳明中学精准教学之高中全年段“靶向备考”项目内容</w:t>
            </w:r>
          </w:p>
          <w:p w14:paraId="45D6817A">
            <w:pPr>
              <w:jc w:val="center"/>
              <w:rPr>
                <w:rFonts w:ascii="仿宋" w:hAnsi="仿宋" w:eastAsia="仿宋" w:cs="仿宋"/>
                <w:sz w:val="24"/>
              </w:rPr>
            </w:pPr>
          </w:p>
          <w:p w14:paraId="48601A1D">
            <w:pPr>
              <w:jc w:val="left"/>
              <w:rPr>
                <w:rFonts w:ascii="仿宋" w:hAnsi="仿宋" w:eastAsia="仿宋" w:cs="仿宋"/>
                <w:sz w:val="24"/>
              </w:rPr>
            </w:pPr>
          </w:p>
        </w:tc>
        <w:tc>
          <w:tcPr>
            <w:tcW w:w="1985" w:type="dxa"/>
            <w:vMerge w:val="restart"/>
            <w:vAlign w:val="center"/>
          </w:tcPr>
          <w:p w14:paraId="79337E50">
            <w:pPr>
              <w:jc w:val="center"/>
              <w:rPr>
                <w:rFonts w:ascii="仿宋" w:hAnsi="仿宋" w:eastAsia="仿宋" w:cs="仿宋"/>
                <w:sz w:val="24"/>
              </w:rPr>
            </w:pPr>
            <w:r>
              <w:rPr>
                <w:rFonts w:hint="eastAsia" w:ascii="仿宋" w:hAnsi="仿宋" w:eastAsia="仿宋" w:cs="仿宋"/>
                <w:sz w:val="24"/>
              </w:rPr>
              <w:t>校本资源建设服务</w:t>
            </w:r>
          </w:p>
        </w:tc>
        <w:tc>
          <w:tcPr>
            <w:tcW w:w="3685" w:type="dxa"/>
            <w:vAlign w:val="center"/>
          </w:tcPr>
          <w:p w14:paraId="439B944D">
            <w:pPr>
              <w:rPr>
                <w:rFonts w:ascii="仿宋" w:hAnsi="仿宋" w:eastAsia="仿宋" w:cs="仿宋"/>
                <w:sz w:val="24"/>
              </w:rPr>
            </w:pPr>
            <w:r>
              <w:rPr>
                <w:rFonts w:hint="eastAsia" w:ascii="仿宋" w:hAnsi="仿宋" w:eastAsia="仿宋" w:cs="仿宋"/>
                <w:sz w:val="24"/>
              </w:rPr>
              <w:t>校本课程建设服务</w:t>
            </w:r>
          </w:p>
        </w:tc>
        <w:tc>
          <w:tcPr>
            <w:tcW w:w="709" w:type="dxa"/>
            <w:vMerge w:val="restart"/>
            <w:vAlign w:val="center"/>
          </w:tcPr>
          <w:p w14:paraId="260BB454">
            <w:pPr>
              <w:jc w:val="center"/>
              <w:rPr>
                <w:rFonts w:ascii="仿宋" w:hAnsi="仿宋" w:eastAsia="仿宋" w:cs="仿宋"/>
                <w:sz w:val="24"/>
              </w:rPr>
            </w:pPr>
          </w:p>
          <w:p w14:paraId="20F6393E">
            <w:pPr>
              <w:jc w:val="center"/>
              <w:rPr>
                <w:rFonts w:ascii="仿宋" w:hAnsi="仿宋" w:eastAsia="仿宋" w:cs="仿宋"/>
                <w:sz w:val="24"/>
              </w:rPr>
            </w:pPr>
          </w:p>
          <w:p w14:paraId="05C5FE62">
            <w:pPr>
              <w:jc w:val="center"/>
              <w:rPr>
                <w:rFonts w:ascii="仿宋" w:hAnsi="仿宋" w:eastAsia="仿宋" w:cs="仿宋"/>
                <w:sz w:val="24"/>
              </w:rPr>
            </w:pPr>
          </w:p>
          <w:p w14:paraId="72AC2E49">
            <w:pPr>
              <w:jc w:val="center"/>
              <w:rPr>
                <w:rFonts w:ascii="仿宋" w:hAnsi="仿宋" w:eastAsia="仿宋" w:cs="仿宋"/>
                <w:sz w:val="24"/>
              </w:rPr>
            </w:pPr>
          </w:p>
          <w:p w14:paraId="39885502">
            <w:pPr>
              <w:jc w:val="center"/>
              <w:rPr>
                <w:rFonts w:ascii="仿宋" w:hAnsi="仿宋" w:eastAsia="仿宋" w:cs="仿宋"/>
                <w:sz w:val="24"/>
              </w:rPr>
            </w:pPr>
            <w:r>
              <w:rPr>
                <w:rFonts w:hint="eastAsia" w:ascii="仿宋" w:hAnsi="仿宋" w:eastAsia="仿宋" w:cs="仿宋"/>
                <w:sz w:val="24"/>
              </w:rPr>
              <w:t>1</w:t>
            </w:r>
          </w:p>
        </w:tc>
        <w:tc>
          <w:tcPr>
            <w:tcW w:w="709" w:type="dxa"/>
            <w:vMerge w:val="restart"/>
            <w:vAlign w:val="center"/>
          </w:tcPr>
          <w:p w14:paraId="5DD1CFCB">
            <w:pPr>
              <w:jc w:val="center"/>
              <w:rPr>
                <w:rFonts w:ascii="仿宋" w:hAnsi="仿宋" w:eastAsia="仿宋" w:cs="仿宋"/>
                <w:sz w:val="24"/>
              </w:rPr>
            </w:pPr>
          </w:p>
          <w:p w14:paraId="726D0F00">
            <w:pPr>
              <w:jc w:val="center"/>
              <w:rPr>
                <w:rFonts w:ascii="仿宋" w:hAnsi="仿宋" w:eastAsia="仿宋" w:cs="仿宋"/>
                <w:sz w:val="24"/>
              </w:rPr>
            </w:pPr>
          </w:p>
          <w:p w14:paraId="015F9964">
            <w:pPr>
              <w:jc w:val="center"/>
              <w:rPr>
                <w:rFonts w:ascii="仿宋" w:hAnsi="仿宋" w:eastAsia="仿宋" w:cs="仿宋"/>
                <w:sz w:val="24"/>
              </w:rPr>
            </w:pPr>
          </w:p>
          <w:p w14:paraId="6DB50E88">
            <w:pPr>
              <w:jc w:val="center"/>
              <w:rPr>
                <w:rFonts w:ascii="仿宋" w:hAnsi="仿宋" w:eastAsia="仿宋" w:cs="仿宋"/>
                <w:sz w:val="24"/>
              </w:rPr>
            </w:pPr>
          </w:p>
          <w:p w14:paraId="501916B7">
            <w:pPr>
              <w:jc w:val="center"/>
              <w:rPr>
                <w:rFonts w:ascii="仿宋" w:hAnsi="仿宋" w:eastAsia="仿宋" w:cs="仿宋"/>
                <w:sz w:val="24"/>
              </w:rPr>
            </w:pPr>
          </w:p>
          <w:p w14:paraId="71A1770B">
            <w:pPr>
              <w:jc w:val="center"/>
              <w:rPr>
                <w:rFonts w:ascii="仿宋" w:hAnsi="仿宋" w:eastAsia="仿宋" w:cs="仿宋"/>
                <w:sz w:val="24"/>
              </w:rPr>
            </w:pPr>
            <w:r>
              <w:rPr>
                <w:rFonts w:hint="eastAsia" w:ascii="仿宋" w:hAnsi="仿宋" w:eastAsia="仿宋" w:cs="仿宋"/>
                <w:sz w:val="24"/>
              </w:rPr>
              <w:t>套</w:t>
            </w:r>
          </w:p>
          <w:p w14:paraId="7931AA5A">
            <w:pPr>
              <w:jc w:val="center"/>
              <w:rPr>
                <w:rFonts w:ascii="仿宋" w:hAnsi="仿宋" w:eastAsia="仿宋" w:cs="仿宋"/>
                <w:sz w:val="24"/>
              </w:rPr>
            </w:pPr>
          </w:p>
        </w:tc>
      </w:tr>
      <w:tr w14:paraId="47A6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93F0A00">
            <w:pPr>
              <w:rPr>
                <w:rFonts w:ascii="仿宋" w:hAnsi="仿宋" w:eastAsia="仿宋" w:cs="仿宋"/>
                <w:sz w:val="24"/>
              </w:rPr>
            </w:pPr>
          </w:p>
        </w:tc>
        <w:tc>
          <w:tcPr>
            <w:tcW w:w="1276" w:type="dxa"/>
            <w:vMerge w:val="continue"/>
            <w:vAlign w:val="center"/>
          </w:tcPr>
          <w:p w14:paraId="1C785BD1">
            <w:pPr>
              <w:rPr>
                <w:rFonts w:ascii="仿宋" w:hAnsi="仿宋" w:eastAsia="仿宋" w:cs="仿宋"/>
                <w:sz w:val="24"/>
              </w:rPr>
            </w:pPr>
          </w:p>
        </w:tc>
        <w:tc>
          <w:tcPr>
            <w:tcW w:w="1985" w:type="dxa"/>
            <w:vMerge w:val="continue"/>
            <w:vAlign w:val="center"/>
          </w:tcPr>
          <w:p w14:paraId="1DC2E45F">
            <w:pPr>
              <w:jc w:val="center"/>
              <w:rPr>
                <w:rFonts w:ascii="仿宋" w:hAnsi="仿宋" w:eastAsia="仿宋" w:cs="仿宋"/>
                <w:sz w:val="24"/>
              </w:rPr>
            </w:pPr>
          </w:p>
        </w:tc>
        <w:tc>
          <w:tcPr>
            <w:tcW w:w="3685" w:type="dxa"/>
            <w:vAlign w:val="center"/>
          </w:tcPr>
          <w:p w14:paraId="2621D711">
            <w:pPr>
              <w:rPr>
                <w:rFonts w:ascii="仿宋" w:hAnsi="仿宋" w:eastAsia="仿宋" w:cs="仿宋"/>
                <w:sz w:val="24"/>
              </w:rPr>
            </w:pPr>
            <w:r>
              <w:rPr>
                <w:rFonts w:hint="eastAsia" w:ascii="仿宋" w:hAnsi="仿宋" w:eastAsia="仿宋" w:cs="仿宋"/>
                <w:sz w:val="24"/>
              </w:rPr>
              <w:t>名校视频课程资源共享服务</w:t>
            </w:r>
          </w:p>
        </w:tc>
        <w:tc>
          <w:tcPr>
            <w:tcW w:w="709" w:type="dxa"/>
            <w:vMerge w:val="continue"/>
            <w:vAlign w:val="center"/>
          </w:tcPr>
          <w:p w14:paraId="20A00FE4">
            <w:pPr>
              <w:jc w:val="center"/>
              <w:rPr>
                <w:rFonts w:ascii="仿宋" w:hAnsi="仿宋" w:eastAsia="仿宋" w:cs="仿宋"/>
                <w:sz w:val="24"/>
              </w:rPr>
            </w:pPr>
          </w:p>
        </w:tc>
        <w:tc>
          <w:tcPr>
            <w:tcW w:w="709" w:type="dxa"/>
            <w:vMerge w:val="continue"/>
            <w:vAlign w:val="center"/>
          </w:tcPr>
          <w:p w14:paraId="3E3986C1">
            <w:pPr>
              <w:jc w:val="center"/>
              <w:rPr>
                <w:rFonts w:ascii="仿宋" w:hAnsi="仿宋" w:eastAsia="仿宋" w:cs="仿宋"/>
                <w:sz w:val="24"/>
              </w:rPr>
            </w:pPr>
          </w:p>
        </w:tc>
      </w:tr>
      <w:tr w14:paraId="4B45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52" w:type="dxa"/>
            <w:vMerge w:val="continue"/>
            <w:vAlign w:val="center"/>
          </w:tcPr>
          <w:p w14:paraId="4087A6EE">
            <w:pPr>
              <w:rPr>
                <w:rFonts w:ascii="仿宋" w:hAnsi="仿宋" w:eastAsia="仿宋" w:cs="仿宋"/>
                <w:sz w:val="24"/>
              </w:rPr>
            </w:pPr>
          </w:p>
        </w:tc>
        <w:tc>
          <w:tcPr>
            <w:tcW w:w="1276" w:type="dxa"/>
            <w:vMerge w:val="continue"/>
            <w:vAlign w:val="center"/>
          </w:tcPr>
          <w:p w14:paraId="216C9873">
            <w:pPr>
              <w:rPr>
                <w:rFonts w:ascii="仿宋" w:hAnsi="仿宋" w:eastAsia="仿宋" w:cs="仿宋"/>
                <w:sz w:val="24"/>
              </w:rPr>
            </w:pPr>
          </w:p>
        </w:tc>
        <w:tc>
          <w:tcPr>
            <w:tcW w:w="1985" w:type="dxa"/>
            <w:vAlign w:val="center"/>
          </w:tcPr>
          <w:p w14:paraId="57743AFB">
            <w:pPr>
              <w:jc w:val="center"/>
              <w:rPr>
                <w:rFonts w:ascii="仿宋" w:hAnsi="仿宋" w:eastAsia="仿宋" w:cs="仿宋"/>
                <w:sz w:val="24"/>
              </w:rPr>
            </w:pPr>
            <w:r>
              <w:rPr>
                <w:rFonts w:hint="eastAsia" w:ascii="仿宋" w:hAnsi="仿宋" w:eastAsia="仿宋" w:cs="仿宋"/>
                <w:sz w:val="24"/>
              </w:rPr>
              <w:t>英才生培优服务</w:t>
            </w:r>
          </w:p>
        </w:tc>
        <w:tc>
          <w:tcPr>
            <w:tcW w:w="3685" w:type="dxa"/>
            <w:vAlign w:val="center"/>
          </w:tcPr>
          <w:p w14:paraId="4F230FFF">
            <w:pPr>
              <w:rPr>
                <w:rFonts w:ascii="仿宋" w:hAnsi="仿宋" w:eastAsia="仿宋" w:cs="仿宋"/>
                <w:sz w:val="24"/>
              </w:rPr>
            </w:pPr>
            <w:r>
              <w:rPr>
                <w:rFonts w:hint="eastAsia" w:ascii="仿宋" w:hAnsi="仿宋" w:eastAsia="仿宋" w:cs="仿宋"/>
                <w:sz w:val="24"/>
              </w:rPr>
              <w:t>英才生靶向培优服务</w:t>
            </w:r>
          </w:p>
        </w:tc>
        <w:tc>
          <w:tcPr>
            <w:tcW w:w="709" w:type="dxa"/>
            <w:vMerge w:val="continue"/>
            <w:vAlign w:val="center"/>
          </w:tcPr>
          <w:p w14:paraId="03EF4341">
            <w:pPr>
              <w:jc w:val="center"/>
              <w:rPr>
                <w:rFonts w:ascii="仿宋" w:hAnsi="仿宋" w:eastAsia="仿宋" w:cs="仿宋"/>
                <w:sz w:val="24"/>
              </w:rPr>
            </w:pPr>
          </w:p>
        </w:tc>
        <w:tc>
          <w:tcPr>
            <w:tcW w:w="709" w:type="dxa"/>
            <w:vMerge w:val="continue"/>
            <w:vAlign w:val="center"/>
          </w:tcPr>
          <w:p w14:paraId="30BB0A8A">
            <w:pPr>
              <w:jc w:val="center"/>
              <w:rPr>
                <w:rFonts w:ascii="仿宋" w:hAnsi="仿宋" w:eastAsia="仿宋" w:cs="仿宋"/>
                <w:sz w:val="24"/>
              </w:rPr>
            </w:pPr>
          </w:p>
        </w:tc>
      </w:tr>
      <w:tr w14:paraId="674A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3A7CEE35">
            <w:pPr>
              <w:rPr>
                <w:rFonts w:ascii="仿宋" w:hAnsi="仿宋" w:eastAsia="仿宋" w:cs="仿宋"/>
                <w:sz w:val="24"/>
              </w:rPr>
            </w:pPr>
          </w:p>
        </w:tc>
        <w:tc>
          <w:tcPr>
            <w:tcW w:w="1276" w:type="dxa"/>
            <w:vMerge w:val="continue"/>
            <w:vAlign w:val="center"/>
          </w:tcPr>
          <w:p w14:paraId="5FEF0000">
            <w:pPr>
              <w:rPr>
                <w:rFonts w:ascii="仿宋" w:hAnsi="仿宋" w:eastAsia="仿宋" w:cs="仿宋"/>
                <w:sz w:val="24"/>
              </w:rPr>
            </w:pPr>
          </w:p>
        </w:tc>
        <w:tc>
          <w:tcPr>
            <w:tcW w:w="1985" w:type="dxa"/>
            <w:vMerge w:val="restart"/>
            <w:vAlign w:val="center"/>
          </w:tcPr>
          <w:p w14:paraId="0623CC5D">
            <w:pPr>
              <w:jc w:val="center"/>
              <w:rPr>
                <w:rFonts w:ascii="仿宋" w:hAnsi="仿宋" w:eastAsia="仿宋" w:cs="仿宋"/>
                <w:sz w:val="24"/>
              </w:rPr>
            </w:pPr>
            <w:r>
              <w:rPr>
                <w:rFonts w:hint="eastAsia" w:ascii="仿宋" w:hAnsi="仿宋" w:eastAsia="仿宋" w:cs="仿宋"/>
                <w:sz w:val="24"/>
              </w:rPr>
              <w:t>数据化作业服务</w:t>
            </w:r>
          </w:p>
        </w:tc>
        <w:tc>
          <w:tcPr>
            <w:tcW w:w="3685" w:type="dxa"/>
            <w:vAlign w:val="center"/>
          </w:tcPr>
          <w:p w14:paraId="62A47404">
            <w:pPr>
              <w:rPr>
                <w:rFonts w:ascii="仿宋" w:hAnsi="仿宋" w:eastAsia="仿宋" w:cs="仿宋"/>
                <w:sz w:val="24"/>
              </w:rPr>
            </w:pPr>
            <w:r>
              <w:rPr>
                <w:rFonts w:hint="eastAsia" w:ascii="仿宋" w:hAnsi="仿宋" w:eastAsia="仿宋" w:cs="仿宋"/>
                <w:sz w:val="24"/>
              </w:rPr>
              <w:t>常态靶向作业服务</w:t>
            </w:r>
          </w:p>
        </w:tc>
        <w:tc>
          <w:tcPr>
            <w:tcW w:w="709" w:type="dxa"/>
            <w:vMerge w:val="continue"/>
            <w:vAlign w:val="center"/>
          </w:tcPr>
          <w:p w14:paraId="341B913B">
            <w:pPr>
              <w:jc w:val="center"/>
              <w:rPr>
                <w:rFonts w:ascii="仿宋" w:hAnsi="仿宋" w:eastAsia="仿宋" w:cs="仿宋"/>
                <w:sz w:val="24"/>
              </w:rPr>
            </w:pPr>
          </w:p>
        </w:tc>
        <w:tc>
          <w:tcPr>
            <w:tcW w:w="709" w:type="dxa"/>
            <w:vMerge w:val="continue"/>
            <w:vAlign w:val="center"/>
          </w:tcPr>
          <w:p w14:paraId="1816A559">
            <w:pPr>
              <w:jc w:val="center"/>
              <w:rPr>
                <w:rFonts w:ascii="仿宋" w:hAnsi="仿宋" w:eastAsia="仿宋" w:cs="仿宋"/>
                <w:sz w:val="24"/>
              </w:rPr>
            </w:pPr>
          </w:p>
        </w:tc>
      </w:tr>
      <w:tr w14:paraId="556E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5FF83A27">
            <w:pPr>
              <w:rPr>
                <w:rFonts w:ascii="仿宋" w:hAnsi="仿宋" w:eastAsia="仿宋" w:cs="仿宋"/>
                <w:sz w:val="24"/>
              </w:rPr>
            </w:pPr>
          </w:p>
        </w:tc>
        <w:tc>
          <w:tcPr>
            <w:tcW w:w="1276" w:type="dxa"/>
            <w:vMerge w:val="continue"/>
            <w:vAlign w:val="center"/>
          </w:tcPr>
          <w:p w14:paraId="4A4F3B52">
            <w:pPr>
              <w:rPr>
                <w:rFonts w:ascii="仿宋" w:hAnsi="仿宋" w:eastAsia="仿宋" w:cs="仿宋"/>
                <w:sz w:val="24"/>
              </w:rPr>
            </w:pPr>
          </w:p>
        </w:tc>
        <w:tc>
          <w:tcPr>
            <w:tcW w:w="1985" w:type="dxa"/>
            <w:vMerge w:val="continue"/>
            <w:vAlign w:val="center"/>
          </w:tcPr>
          <w:p w14:paraId="33FE5E42">
            <w:pPr>
              <w:rPr>
                <w:rFonts w:ascii="仿宋" w:hAnsi="仿宋" w:eastAsia="仿宋" w:cs="仿宋"/>
                <w:sz w:val="24"/>
              </w:rPr>
            </w:pPr>
          </w:p>
        </w:tc>
        <w:tc>
          <w:tcPr>
            <w:tcW w:w="3685" w:type="dxa"/>
            <w:vAlign w:val="center"/>
          </w:tcPr>
          <w:p w14:paraId="26B9BB1C">
            <w:pPr>
              <w:rPr>
                <w:rFonts w:ascii="仿宋" w:hAnsi="仿宋" w:eastAsia="仿宋" w:cs="仿宋"/>
                <w:sz w:val="24"/>
              </w:rPr>
            </w:pPr>
            <w:r>
              <w:rPr>
                <w:rFonts w:hint="eastAsia" w:ascii="仿宋" w:hAnsi="仿宋" w:eastAsia="仿宋" w:cs="仿宋"/>
                <w:sz w:val="24"/>
              </w:rPr>
              <w:t>个性化假期作业服务</w:t>
            </w:r>
          </w:p>
        </w:tc>
        <w:tc>
          <w:tcPr>
            <w:tcW w:w="709" w:type="dxa"/>
            <w:vMerge w:val="continue"/>
            <w:vAlign w:val="center"/>
          </w:tcPr>
          <w:p w14:paraId="78CB18E9">
            <w:pPr>
              <w:jc w:val="center"/>
              <w:rPr>
                <w:rFonts w:ascii="仿宋" w:hAnsi="仿宋" w:eastAsia="仿宋" w:cs="仿宋"/>
                <w:sz w:val="24"/>
              </w:rPr>
            </w:pPr>
          </w:p>
        </w:tc>
        <w:tc>
          <w:tcPr>
            <w:tcW w:w="709" w:type="dxa"/>
            <w:vMerge w:val="continue"/>
            <w:vAlign w:val="center"/>
          </w:tcPr>
          <w:p w14:paraId="6CF0FBE1">
            <w:pPr>
              <w:jc w:val="center"/>
              <w:rPr>
                <w:rFonts w:ascii="仿宋" w:hAnsi="仿宋" w:eastAsia="仿宋" w:cs="仿宋"/>
                <w:sz w:val="24"/>
              </w:rPr>
            </w:pPr>
          </w:p>
        </w:tc>
      </w:tr>
      <w:tr w14:paraId="4E6E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3452C9B2">
            <w:pPr>
              <w:rPr>
                <w:rFonts w:ascii="仿宋" w:hAnsi="仿宋" w:eastAsia="仿宋" w:cs="仿宋"/>
                <w:sz w:val="24"/>
              </w:rPr>
            </w:pPr>
          </w:p>
        </w:tc>
        <w:tc>
          <w:tcPr>
            <w:tcW w:w="1276" w:type="dxa"/>
            <w:vMerge w:val="continue"/>
            <w:vAlign w:val="center"/>
          </w:tcPr>
          <w:p w14:paraId="47443BCB">
            <w:pPr>
              <w:rPr>
                <w:rFonts w:ascii="仿宋" w:hAnsi="仿宋" w:eastAsia="仿宋" w:cs="仿宋"/>
                <w:sz w:val="24"/>
              </w:rPr>
            </w:pPr>
          </w:p>
        </w:tc>
        <w:tc>
          <w:tcPr>
            <w:tcW w:w="1985" w:type="dxa"/>
            <w:vMerge w:val="continue"/>
            <w:vAlign w:val="center"/>
          </w:tcPr>
          <w:p w14:paraId="0E1615C8">
            <w:pPr>
              <w:rPr>
                <w:rFonts w:ascii="仿宋" w:hAnsi="仿宋" w:eastAsia="仿宋" w:cs="仿宋"/>
                <w:sz w:val="24"/>
              </w:rPr>
            </w:pPr>
          </w:p>
        </w:tc>
        <w:tc>
          <w:tcPr>
            <w:tcW w:w="3685" w:type="dxa"/>
            <w:vAlign w:val="center"/>
          </w:tcPr>
          <w:p w14:paraId="698EBFED">
            <w:pPr>
              <w:rPr>
                <w:rFonts w:ascii="仿宋" w:hAnsi="仿宋" w:eastAsia="仿宋" w:cs="仿宋"/>
                <w:sz w:val="24"/>
              </w:rPr>
            </w:pPr>
            <w:r>
              <w:rPr>
                <w:rFonts w:hint="eastAsia" w:ascii="仿宋" w:hAnsi="仿宋" w:eastAsia="仿宋" w:cs="仿宋"/>
                <w:sz w:val="24"/>
              </w:rPr>
              <w:t>班级靶向错题本服务</w:t>
            </w:r>
          </w:p>
        </w:tc>
        <w:tc>
          <w:tcPr>
            <w:tcW w:w="709" w:type="dxa"/>
            <w:vMerge w:val="continue"/>
            <w:vAlign w:val="center"/>
          </w:tcPr>
          <w:p w14:paraId="0EA59EE8">
            <w:pPr>
              <w:jc w:val="center"/>
              <w:rPr>
                <w:rFonts w:ascii="仿宋" w:hAnsi="仿宋" w:eastAsia="仿宋" w:cs="仿宋"/>
                <w:sz w:val="24"/>
              </w:rPr>
            </w:pPr>
          </w:p>
        </w:tc>
        <w:tc>
          <w:tcPr>
            <w:tcW w:w="709" w:type="dxa"/>
            <w:vMerge w:val="continue"/>
            <w:vAlign w:val="center"/>
          </w:tcPr>
          <w:p w14:paraId="2776CE33">
            <w:pPr>
              <w:jc w:val="center"/>
              <w:rPr>
                <w:rFonts w:ascii="仿宋" w:hAnsi="仿宋" w:eastAsia="仿宋" w:cs="仿宋"/>
                <w:sz w:val="24"/>
              </w:rPr>
            </w:pPr>
          </w:p>
        </w:tc>
      </w:tr>
      <w:tr w14:paraId="7F52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3C9AE2A6">
            <w:pPr>
              <w:rPr>
                <w:rFonts w:ascii="仿宋" w:hAnsi="仿宋" w:eastAsia="仿宋" w:cs="仿宋"/>
                <w:sz w:val="24"/>
              </w:rPr>
            </w:pPr>
          </w:p>
        </w:tc>
        <w:tc>
          <w:tcPr>
            <w:tcW w:w="1276" w:type="dxa"/>
            <w:vMerge w:val="continue"/>
            <w:vAlign w:val="center"/>
          </w:tcPr>
          <w:p w14:paraId="50207038">
            <w:pPr>
              <w:rPr>
                <w:rFonts w:ascii="仿宋" w:hAnsi="仿宋" w:eastAsia="仿宋" w:cs="仿宋"/>
                <w:sz w:val="24"/>
              </w:rPr>
            </w:pPr>
          </w:p>
        </w:tc>
        <w:tc>
          <w:tcPr>
            <w:tcW w:w="1985" w:type="dxa"/>
            <w:vMerge w:val="continue"/>
            <w:vAlign w:val="center"/>
          </w:tcPr>
          <w:p w14:paraId="4BA0AF06">
            <w:pPr>
              <w:rPr>
                <w:rFonts w:ascii="仿宋" w:hAnsi="仿宋" w:eastAsia="仿宋" w:cs="仿宋"/>
                <w:sz w:val="24"/>
              </w:rPr>
            </w:pPr>
          </w:p>
        </w:tc>
        <w:tc>
          <w:tcPr>
            <w:tcW w:w="3685" w:type="dxa"/>
            <w:vAlign w:val="center"/>
          </w:tcPr>
          <w:p w14:paraId="5971E0EC">
            <w:pPr>
              <w:rPr>
                <w:rFonts w:ascii="仿宋" w:hAnsi="仿宋" w:eastAsia="仿宋" w:cs="仿宋"/>
                <w:sz w:val="24"/>
              </w:rPr>
            </w:pPr>
            <w:r>
              <w:rPr>
                <w:rFonts w:hint="eastAsia" w:ascii="仿宋" w:hAnsi="仿宋" w:eastAsia="仿宋" w:cs="仿宋"/>
                <w:sz w:val="24"/>
              </w:rPr>
              <w:t>靶向班分层作业服务</w:t>
            </w:r>
          </w:p>
        </w:tc>
        <w:tc>
          <w:tcPr>
            <w:tcW w:w="709" w:type="dxa"/>
            <w:vMerge w:val="continue"/>
            <w:vAlign w:val="center"/>
          </w:tcPr>
          <w:p w14:paraId="19AAEE87">
            <w:pPr>
              <w:jc w:val="center"/>
              <w:rPr>
                <w:rFonts w:ascii="仿宋" w:hAnsi="仿宋" w:eastAsia="仿宋" w:cs="仿宋"/>
                <w:sz w:val="24"/>
              </w:rPr>
            </w:pPr>
          </w:p>
        </w:tc>
        <w:tc>
          <w:tcPr>
            <w:tcW w:w="709" w:type="dxa"/>
            <w:vMerge w:val="continue"/>
            <w:vAlign w:val="center"/>
          </w:tcPr>
          <w:p w14:paraId="3481D3BA">
            <w:pPr>
              <w:jc w:val="center"/>
              <w:rPr>
                <w:rFonts w:ascii="仿宋" w:hAnsi="仿宋" w:eastAsia="仿宋" w:cs="仿宋"/>
                <w:sz w:val="24"/>
              </w:rPr>
            </w:pPr>
          </w:p>
        </w:tc>
      </w:tr>
      <w:tr w14:paraId="5209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6C2FCD37">
            <w:pPr>
              <w:rPr>
                <w:rFonts w:ascii="仿宋" w:hAnsi="仿宋" w:eastAsia="仿宋" w:cs="仿宋"/>
                <w:sz w:val="24"/>
              </w:rPr>
            </w:pPr>
          </w:p>
        </w:tc>
        <w:tc>
          <w:tcPr>
            <w:tcW w:w="1276" w:type="dxa"/>
            <w:vMerge w:val="continue"/>
            <w:vAlign w:val="center"/>
          </w:tcPr>
          <w:p w14:paraId="2D5F1942">
            <w:pPr>
              <w:rPr>
                <w:rFonts w:ascii="仿宋" w:hAnsi="仿宋" w:eastAsia="仿宋" w:cs="仿宋"/>
                <w:sz w:val="24"/>
              </w:rPr>
            </w:pPr>
          </w:p>
        </w:tc>
        <w:tc>
          <w:tcPr>
            <w:tcW w:w="1985" w:type="dxa"/>
            <w:vMerge w:val="restart"/>
            <w:vAlign w:val="center"/>
          </w:tcPr>
          <w:p w14:paraId="47ACB8D6">
            <w:pPr>
              <w:rPr>
                <w:rFonts w:ascii="仿宋" w:hAnsi="仿宋" w:eastAsia="仿宋" w:cs="仿宋"/>
                <w:sz w:val="24"/>
              </w:rPr>
            </w:pPr>
            <w:r>
              <w:rPr>
                <w:rFonts w:hint="eastAsia" w:ascii="仿宋" w:hAnsi="仿宋" w:eastAsia="仿宋" w:cs="仿宋"/>
                <w:sz w:val="24"/>
              </w:rPr>
              <w:t>精准备考服务</w:t>
            </w:r>
          </w:p>
        </w:tc>
        <w:tc>
          <w:tcPr>
            <w:tcW w:w="3685" w:type="dxa"/>
            <w:vAlign w:val="center"/>
          </w:tcPr>
          <w:p w14:paraId="75E6EBDD">
            <w:pPr>
              <w:rPr>
                <w:rFonts w:ascii="仿宋" w:hAnsi="仿宋" w:eastAsia="仿宋" w:cs="仿宋"/>
                <w:sz w:val="24"/>
              </w:rPr>
            </w:pPr>
            <w:r>
              <w:rPr>
                <w:rFonts w:hint="eastAsia" w:ascii="仿宋" w:hAnsi="仿宋" w:eastAsia="仿宋" w:cs="仿宋"/>
                <w:sz w:val="24"/>
              </w:rPr>
              <w:t>一轮复习服务</w:t>
            </w:r>
          </w:p>
        </w:tc>
        <w:tc>
          <w:tcPr>
            <w:tcW w:w="709" w:type="dxa"/>
            <w:vMerge w:val="continue"/>
            <w:vAlign w:val="center"/>
          </w:tcPr>
          <w:p w14:paraId="44E845F7">
            <w:pPr>
              <w:jc w:val="center"/>
              <w:rPr>
                <w:rFonts w:ascii="仿宋" w:hAnsi="仿宋" w:eastAsia="仿宋" w:cs="仿宋"/>
                <w:sz w:val="24"/>
              </w:rPr>
            </w:pPr>
          </w:p>
        </w:tc>
        <w:tc>
          <w:tcPr>
            <w:tcW w:w="709" w:type="dxa"/>
            <w:vMerge w:val="continue"/>
            <w:vAlign w:val="center"/>
          </w:tcPr>
          <w:p w14:paraId="7BB5D221">
            <w:pPr>
              <w:jc w:val="center"/>
              <w:rPr>
                <w:rFonts w:ascii="仿宋" w:hAnsi="仿宋" w:eastAsia="仿宋" w:cs="仿宋"/>
                <w:sz w:val="24"/>
              </w:rPr>
            </w:pPr>
          </w:p>
        </w:tc>
      </w:tr>
      <w:tr w14:paraId="5914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6EFF6CB3">
            <w:pPr>
              <w:rPr>
                <w:rFonts w:ascii="仿宋" w:hAnsi="仿宋" w:eastAsia="仿宋" w:cs="仿宋"/>
                <w:sz w:val="24"/>
              </w:rPr>
            </w:pPr>
          </w:p>
        </w:tc>
        <w:tc>
          <w:tcPr>
            <w:tcW w:w="1276" w:type="dxa"/>
            <w:vMerge w:val="continue"/>
            <w:vAlign w:val="center"/>
          </w:tcPr>
          <w:p w14:paraId="469023E4">
            <w:pPr>
              <w:rPr>
                <w:rFonts w:ascii="仿宋" w:hAnsi="仿宋" w:eastAsia="仿宋" w:cs="仿宋"/>
                <w:sz w:val="24"/>
              </w:rPr>
            </w:pPr>
          </w:p>
        </w:tc>
        <w:tc>
          <w:tcPr>
            <w:tcW w:w="1985" w:type="dxa"/>
            <w:vMerge w:val="continue"/>
            <w:vAlign w:val="center"/>
          </w:tcPr>
          <w:p w14:paraId="0B10FFA7">
            <w:pPr>
              <w:rPr>
                <w:rFonts w:ascii="仿宋" w:hAnsi="仿宋" w:eastAsia="仿宋" w:cs="仿宋"/>
                <w:sz w:val="24"/>
              </w:rPr>
            </w:pPr>
          </w:p>
        </w:tc>
        <w:tc>
          <w:tcPr>
            <w:tcW w:w="3685" w:type="dxa"/>
            <w:vAlign w:val="center"/>
          </w:tcPr>
          <w:p w14:paraId="72CE490A">
            <w:pPr>
              <w:rPr>
                <w:rFonts w:ascii="仿宋" w:hAnsi="仿宋" w:eastAsia="仿宋" w:cs="仿宋"/>
                <w:sz w:val="24"/>
              </w:rPr>
            </w:pPr>
            <w:r>
              <w:rPr>
                <w:rFonts w:hint="eastAsia" w:ascii="仿宋" w:hAnsi="仿宋" w:eastAsia="仿宋" w:cs="仿宋"/>
                <w:sz w:val="24"/>
              </w:rPr>
              <w:t>二轮复习服务</w:t>
            </w:r>
          </w:p>
        </w:tc>
        <w:tc>
          <w:tcPr>
            <w:tcW w:w="709" w:type="dxa"/>
            <w:vMerge w:val="continue"/>
            <w:vAlign w:val="center"/>
          </w:tcPr>
          <w:p w14:paraId="59B99201">
            <w:pPr>
              <w:jc w:val="center"/>
              <w:rPr>
                <w:rFonts w:ascii="仿宋" w:hAnsi="仿宋" w:eastAsia="仿宋" w:cs="仿宋"/>
                <w:sz w:val="24"/>
              </w:rPr>
            </w:pPr>
          </w:p>
        </w:tc>
        <w:tc>
          <w:tcPr>
            <w:tcW w:w="709" w:type="dxa"/>
            <w:vMerge w:val="continue"/>
            <w:vAlign w:val="center"/>
          </w:tcPr>
          <w:p w14:paraId="2BEEF546">
            <w:pPr>
              <w:jc w:val="center"/>
              <w:rPr>
                <w:rFonts w:ascii="仿宋" w:hAnsi="仿宋" w:eastAsia="仿宋" w:cs="仿宋"/>
                <w:sz w:val="24"/>
              </w:rPr>
            </w:pPr>
          </w:p>
        </w:tc>
      </w:tr>
      <w:tr w14:paraId="13CD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40964096">
            <w:pPr>
              <w:rPr>
                <w:rFonts w:ascii="仿宋" w:hAnsi="仿宋" w:eastAsia="仿宋" w:cs="仿宋"/>
                <w:sz w:val="24"/>
              </w:rPr>
            </w:pPr>
          </w:p>
        </w:tc>
        <w:tc>
          <w:tcPr>
            <w:tcW w:w="1276" w:type="dxa"/>
            <w:vMerge w:val="continue"/>
            <w:vAlign w:val="center"/>
          </w:tcPr>
          <w:p w14:paraId="32BFBA12">
            <w:pPr>
              <w:rPr>
                <w:rFonts w:ascii="仿宋" w:hAnsi="仿宋" w:eastAsia="仿宋" w:cs="仿宋"/>
                <w:sz w:val="24"/>
              </w:rPr>
            </w:pPr>
          </w:p>
        </w:tc>
        <w:tc>
          <w:tcPr>
            <w:tcW w:w="1985" w:type="dxa"/>
            <w:vMerge w:val="continue"/>
            <w:vAlign w:val="center"/>
          </w:tcPr>
          <w:p w14:paraId="663D6138">
            <w:pPr>
              <w:rPr>
                <w:rFonts w:ascii="仿宋" w:hAnsi="仿宋" w:eastAsia="仿宋" w:cs="仿宋"/>
                <w:sz w:val="24"/>
              </w:rPr>
            </w:pPr>
          </w:p>
        </w:tc>
        <w:tc>
          <w:tcPr>
            <w:tcW w:w="3685" w:type="dxa"/>
            <w:vAlign w:val="center"/>
          </w:tcPr>
          <w:p w14:paraId="0D397DDC">
            <w:pPr>
              <w:rPr>
                <w:rFonts w:ascii="仿宋" w:hAnsi="仿宋" w:eastAsia="仿宋" w:cs="仿宋"/>
                <w:sz w:val="24"/>
              </w:rPr>
            </w:pPr>
            <w:r>
              <w:rPr>
                <w:rFonts w:hint="eastAsia" w:ascii="仿宋" w:hAnsi="仿宋" w:eastAsia="仿宋" w:cs="仿宋"/>
                <w:sz w:val="24"/>
              </w:rPr>
              <w:t>高考模拟冲刺备考服务</w:t>
            </w:r>
          </w:p>
        </w:tc>
        <w:tc>
          <w:tcPr>
            <w:tcW w:w="709" w:type="dxa"/>
            <w:vMerge w:val="continue"/>
            <w:vAlign w:val="center"/>
          </w:tcPr>
          <w:p w14:paraId="6F6BAFDE">
            <w:pPr>
              <w:jc w:val="center"/>
              <w:rPr>
                <w:rFonts w:ascii="仿宋" w:hAnsi="仿宋" w:eastAsia="仿宋" w:cs="仿宋"/>
                <w:sz w:val="24"/>
              </w:rPr>
            </w:pPr>
          </w:p>
        </w:tc>
        <w:tc>
          <w:tcPr>
            <w:tcW w:w="709" w:type="dxa"/>
            <w:vMerge w:val="continue"/>
            <w:vAlign w:val="center"/>
          </w:tcPr>
          <w:p w14:paraId="603C4DE1">
            <w:pPr>
              <w:jc w:val="center"/>
              <w:rPr>
                <w:rFonts w:ascii="仿宋" w:hAnsi="仿宋" w:eastAsia="仿宋" w:cs="仿宋"/>
                <w:sz w:val="24"/>
              </w:rPr>
            </w:pPr>
          </w:p>
        </w:tc>
      </w:tr>
      <w:tr w14:paraId="1E98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5D64BAE">
            <w:pPr>
              <w:rPr>
                <w:rFonts w:ascii="仿宋" w:hAnsi="仿宋" w:eastAsia="仿宋" w:cs="仿宋"/>
                <w:sz w:val="24"/>
              </w:rPr>
            </w:pPr>
          </w:p>
        </w:tc>
        <w:tc>
          <w:tcPr>
            <w:tcW w:w="1276" w:type="dxa"/>
            <w:vMerge w:val="continue"/>
            <w:vAlign w:val="center"/>
          </w:tcPr>
          <w:p w14:paraId="7215DB4B">
            <w:pPr>
              <w:rPr>
                <w:rFonts w:ascii="仿宋" w:hAnsi="仿宋" w:eastAsia="仿宋" w:cs="仿宋"/>
                <w:sz w:val="24"/>
              </w:rPr>
            </w:pPr>
          </w:p>
        </w:tc>
        <w:tc>
          <w:tcPr>
            <w:tcW w:w="1985" w:type="dxa"/>
            <w:vMerge w:val="continue"/>
            <w:vAlign w:val="center"/>
          </w:tcPr>
          <w:p w14:paraId="3AB01DE6">
            <w:pPr>
              <w:rPr>
                <w:rFonts w:ascii="仿宋" w:hAnsi="仿宋" w:eastAsia="仿宋" w:cs="仿宋"/>
                <w:sz w:val="24"/>
              </w:rPr>
            </w:pPr>
          </w:p>
        </w:tc>
        <w:tc>
          <w:tcPr>
            <w:tcW w:w="3685" w:type="dxa"/>
            <w:vAlign w:val="center"/>
          </w:tcPr>
          <w:p w14:paraId="328A684C">
            <w:pPr>
              <w:rPr>
                <w:rFonts w:ascii="仿宋" w:hAnsi="仿宋" w:eastAsia="仿宋" w:cs="仿宋"/>
                <w:sz w:val="24"/>
              </w:rPr>
            </w:pPr>
            <w:r>
              <w:rPr>
                <w:rFonts w:hint="eastAsia" w:ascii="仿宋" w:hAnsi="仿宋" w:eastAsia="仿宋" w:cs="仿宋"/>
                <w:sz w:val="24"/>
              </w:rPr>
              <w:t>靶向语音讲评系统</w:t>
            </w:r>
          </w:p>
        </w:tc>
        <w:tc>
          <w:tcPr>
            <w:tcW w:w="709" w:type="dxa"/>
            <w:vMerge w:val="continue"/>
            <w:vAlign w:val="center"/>
          </w:tcPr>
          <w:p w14:paraId="3FF015D7">
            <w:pPr>
              <w:jc w:val="center"/>
              <w:rPr>
                <w:rFonts w:ascii="仿宋" w:hAnsi="仿宋" w:eastAsia="仿宋" w:cs="仿宋"/>
                <w:sz w:val="24"/>
              </w:rPr>
            </w:pPr>
          </w:p>
        </w:tc>
        <w:tc>
          <w:tcPr>
            <w:tcW w:w="709" w:type="dxa"/>
            <w:vMerge w:val="continue"/>
            <w:vAlign w:val="center"/>
          </w:tcPr>
          <w:p w14:paraId="38E4C008">
            <w:pPr>
              <w:jc w:val="center"/>
              <w:rPr>
                <w:rFonts w:ascii="仿宋" w:hAnsi="仿宋" w:eastAsia="仿宋" w:cs="仿宋"/>
                <w:sz w:val="24"/>
              </w:rPr>
            </w:pPr>
          </w:p>
        </w:tc>
      </w:tr>
      <w:tr w14:paraId="5431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10D32422">
            <w:pPr>
              <w:rPr>
                <w:rFonts w:ascii="仿宋" w:hAnsi="仿宋" w:eastAsia="仿宋" w:cs="仿宋"/>
                <w:sz w:val="24"/>
              </w:rPr>
            </w:pPr>
          </w:p>
        </w:tc>
        <w:tc>
          <w:tcPr>
            <w:tcW w:w="1276" w:type="dxa"/>
            <w:vMerge w:val="continue"/>
            <w:vAlign w:val="center"/>
          </w:tcPr>
          <w:p w14:paraId="01ED6A9D">
            <w:pPr>
              <w:rPr>
                <w:rFonts w:ascii="仿宋" w:hAnsi="仿宋" w:eastAsia="仿宋" w:cs="仿宋"/>
                <w:sz w:val="24"/>
              </w:rPr>
            </w:pPr>
          </w:p>
        </w:tc>
        <w:tc>
          <w:tcPr>
            <w:tcW w:w="1985" w:type="dxa"/>
            <w:vMerge w:val="continue"/>
            <w:vAlign w:val="center"/>
          </w:tcPr>
          <w:p w14:paraId="4ABE890F">
            <w:pPr>
              <w:rPr>
                <w:rFonts w:ascii="仿宋" w:hAnsi="仿宋" w:eastAsia="仿宋" w:cs="仿宋"/>
                <w:sz w:val="24"/>
              </w:rPr>
            </w:pPr>
          </w:p>
        </w:tc>
        <w:tc>
          <w:tcPr>
            <w:tcW w:w="3685" w:type="dxa"/>
            <w:vAlign w:val="center"/>
          </w:tcPr>
          <w:p w14:paraId="4B3E37A3">
            <w:pPr>
              <w:rPr>
                <w:rFonts w:ascii="仿宋" w:hAnsi="仿宋" w:eastAsia="仿宋" w:cs="仿宋"/>
                <w:sz w:val="24"/>
              </w:rPr>
            </w:pPr>
            <w:r>
              <w:rPr>
                <w:rFonts w:hint="eastAsia" w:ascii="仿宋" w:hAnsi="仿宋" w:eastAsia="仿宋" w:cs="仿宋"/>
                <w:sz w:val="24"/>
              </w:rPr>
              <w:t>构建智能化学科知识图谱</w:t>
            </w:r>
          </w:p>
        </w:tc>
        <w:tc>
          <w:tcPr>
            <w:tcW w:w="709" w:type="dxa"/>
            <w:vMerge w:val="continue"/>
            <w:vAlign w:val="center"/>
          </w:tcPr>
          <w:p w14:paraId="06E43EEF">
            <w:pPr>
              <w:jc w:val="center"/>
              <w:rPr>
                <w:rFonts w:ascii="仿宋" w:hAnsi="仿宋" w:eastAsia="仿宋" w:cs="仿宋"/>
                <w:sz w:val="24"/>
              </w:rPr>
            </w:pPr>
          </w:p>
        </w:tc>
        <w:tc>
          <w:tcPr>
            <w:tcW w:w="709" w:type="dxa"/>
            <w:vMerge w:val="continue"/>
            <w:vAlign w:val="center"/>
          </w:tcPr>
          <w:p w14:paraId="38AE5CD1">
            <w:pPr>
              <w:jc w:val="center"/>
              <w:rPr>
                <w:rFonts w:ascii="仿宋" w:hAnsi="仿宋" w:eastAsia="仿宋" w:cs="仿宋"/>
                <w:sz w:val="24"/>
              </w:rPr>
            </w:pPr>
          </w:p>
        </w:tc>
      </w:tr>
      <w:tr w14:paraId="52CA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3C1CAA3F">
            <w:pPr>
              <w:rPr>
                <w:rFonts w:ascii="仿宋" w:hAnsi="仿宋" w:eastAsia="仿宋" w:cs="仿宋"/>
                <w:sz w:val="24"/>
              </w:rPr>
            </w:pPr>
          </w:p>
        </w:tc>
        <w:tc>
          <w:tcPr>
            <w:tcW w:w="1276" w:type="dxa"/>
            <w:vMerge w:val="continue"/>
            <w:vAlign w:val="center"/>
          </w:tcPr>
          <w:p w14:paraId="45357356">
            <w:pPr>
              <w:rPr>
                <w:rFonts w:ascii="仿宋" w:hAnsi="仿宋" w:eastAsia="仿宋" w:cs="仿宋"/>
                <w:sz w:val="24"/>
              </w:rPr>
            </w:pPr>
          </w:p>
        </w:tc>
        <w:tc>
          <w:tcPr>
            <w:tcW w:w="1985" w:type="dxa"/>
            <w:vMerge w:val="continue"/>
            <w:vAlign w:val="center"/>
          </w:tcPr>
          <w:p w14:paraId="5ACC8205">
            <w:pPr>
              <w:rPr>
                <w:rFonts w:ascii="仿宋" w:hAnsi="仿宋" w:eastAsia="仿宋" w:cs="仿宋"/>
                <w:sz w:val="24"/>
              </w:rPr>
            </w:pPr>
          </w:p>
        </w:tc>
        <w:tc>
          <w:tcPr>
            <w:tcW w:w="3685" w:type="dxa"/>
            <w:vAlign w:val="center"/>
          </w:tcPr>
          <w:p w14:paraId="67E4E9A5">
            <w:pPr>
              <w:rPr>
                <w:rFonts w:ascii="仿宋" w:hAnsi="仿宋" w:eastAsia="仿宋" w:cs="仿宋"/>
                <w:sz w:val="24"/>
              </w:rPr>
            </w:pPr>
            <w:r>
              <w:rPr>
                <w:rFonts w:hint="eastAsia" w:ascii="仿宋" w:hAnsi="仿宋" w:eastAsia="仿宋" w:cs="仿宋"/>
                <w:sz w:val="24"/>
              </w:rPr>
              <w:t>靶向过关群体补弱</w:t>
            </w:r>
          </w:p>
        </w:tc>
        <w:tc>
          <w:tcPr>
            <w:tcW w:w="709" w:type="dxa"/>
            <w:vMerge w:val="continue"/>
            <w:vAlign w:val="center"/>
          </w:tcPr>
          <w:p w14:paraId="77D5BD8A">
            <w:pPr>
              <w:jc w:val="center"/>
              <w:rPr>
                <w:rFonts w:ascii="仿宋" w:hAnsi="仿宋" w:eastAsia="仿宋" w:cs="仿宋"/>
                <w:sz w:val="24"/>
              </w:rPr>
            </w:pPr>
          </w:p>
        </w:tc>
        <w:tc>
          <w:tcPr>
            <w:tcW w:w="709" w:type="dxa"/>
            <w:vMerge w:val="continue"/>
            <w:vAlign w:val="center"/>
          </w:tcPr>
          <w:p w14:paraId="3B5EAC2C">
            <w:pPr>
              <w:jc w:val="center"/>
              <w:rPr>
                <w:rFonts w:ascii="仿宋" w:hAnsi="仿宋" w:eastAsia="仿宋" w:cs="仿宋"/>
                <w:sz w:val="24"/>
              </w:rPr>
            </w:pPr>
          </w:p>
        </w:tc>
      </w:tr>
      <w:tr w14:paraId="0798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1CCB40DF">
            <w:pPr>
              <w:rPr>
                <w:rFonts w:ascii="仿宋" w:hAnsi="仿宋" w:eastAsia="仿宋" w:cs="仿宋"/>
                <w:sz w:val="24"/>
              </w:rPr>
            </w:pPr>
          </w:p>
        </w:tc>
        <w:tc>
          <w:tcPr>
            <w:tcW w:w="1276" w:type="dxa"/>
            <w:vMerge w:val="continue"/>
            <w:vAlign w:val="center"/>
          </w:tcPr>
          <w:p w14:paraId="4534B8A7">
            <w:pPr>
              <w:rPr>
                <w:rFonts w:ascii="仿宋" w:hAnsi="仿宋" w:eastAsia="仿宋" w:cs="仿宋"/>
                <w:sz w:val="24"/>
              </w:rPr>
            </w:pPr>
          </w:p>
        </w:tc>
        <w:tc>
          <w:tcPr>
            <w:tcW w:w="1985" w:type="dxa"/>
            <w:vMerge w:val="restart"/>
            <w:vAlign w:val="center"/>
          </w:tcPr>
          <w:p w14:paraId="70AF457E">
            <w:pPr>
              <w:rPr>
                <w:rFonts w:ascii="仿宋" w:hAnsi="仿宋" w:eastAsia="仿宋" w:cs="仿宋"/>
                <w:sz w:val="24"/>
              </w:rPr>
            </w:pPr>
            <w:r>
              <w:rPr>
                <w:rFonts w:hint="eastAsia" w:ascii="仿宋" w:hAnsi="仿宋" w:eastAsia="仿宋" w:cs="仿宋"/>
                <w:sz w:val="24"/>
              </w:rPr>
              <w:t>个性化诊断与提升服务</w:t>
            </w:r>
          </w:p>
        </w:tc>
        <w:tc>
          <w:tcPr>
            <w:tcW w:w="3685" w:type="dxa"/>
            <w:vAlign w:val="center"/>
          </w:tcPr>
          <w:p w14:paraId="17463656">
            <w:pPr>
              <w:rPr>
                <w:rFonts w:ascii="仿宋" w:hAnsi="仿宋" w:eastAsia="仿宋" w:cs="仿宋"/>
                <w:sz w:val="24"/>
              </w:rPr>
            </w:pPr>
            <w:r>
              <w:rPr>
                <w:rFonts w:hint="eastAsia" w:ascii="仿宋" w:hAnsi="仿宋" w:eastAsia="仿宋" w:cs="仿宋"/>
                <w:sz w:val="24"/>
              </w:rPr>
              <w:t>艺术生、特长生等文化课提升课程服务</w:t>
            </w:r>
          </w:p>
        </w:tc>
        <w:tc>
          <w:tcPr>
            <w:tcW w:w="709" w:type="dxa"/>
            <w:vMerge w:val="continue"/>
            <w:vAlign w:val="center"/>
          </w:tcPr>
          <w:p w14:paraId="6B8CB8DF">
            <w:pPr>
              <w:jc w:val="center"/>
              <w:rPr>
                <w:rFonts w:ascii="仿宋" w:hAnsi="仿宋" w:eastAsia="仿宋" w:cs="仿宋"/>
                <w:sz w:val="24"/>
              </w:rPr>
            </w:pPr>
          </w:p>
        </w:tc>
        <w:tc>
          <w:tcPr>
            <w:tcW w:w="709" w:type="dxa"/>
            <w:vMerge w:val="continue"/>
            <w:vAlign w:val="center"/>
          </w:tcPr>
          <w:p w14:paraId="41348A0B">
            <w:pPr>
              <w:jc w:val="center"/>
              <w:rPr>
                <w:rFonts w:ascii="仿宋" w:hAnsi="仿宋" w:eastAsia="仿宋" w:cs="仿宋"/>
                <w:sz w:val="24"/>
              </w:rPr>
            </w:pPr>
          </w:p>
        </w:tc>
      </w:tr>
      <w:tr w14:paraId="196E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4EFF8C6">
            <w:pPr>
              <w:rPr>
                <w:rFonts w:ascii="仿宋" w:hAnsi="仿宋" w:eastAsia="仿宋" w:cs="仿宋"/>
                <w:sz w:val="24"/>
              </w:rPr>
            </w:pPr>
          </w:p>
        </w:tc>
        <w:tc>
          <w:tcPr>
            <w:tcW w:w="1276" w:type="dxa"/>
            <w:vMerge w:val="continue"/>
            <w:vAlign w:val="center"/>
          </w:tcPr>
          <w:p w14:paraId="708CD470">
            <w:pPr>
              <w:rPr>
                <w:rFonts w:ascii="仿宋" w:hAnsi="仿宋" w:eastAsia="仿宋" w:cs="仿宋"/>
                <w:sz w:val="24"/>
              </w:rPr>
            </w:pPr>
          </w:p>
        </w:tc>
        <w:tc>
          <w:tcPr>
            <w:tcW w:w="1985" w:type="dxa"/>
            <w:vMerge w:val="continue"/>
            <w:vAlign w:val="center"/>
          </w:tcPr>
          <w:p w14:paraId="6DA91302">
            <w:pPr>
              <w:rPr>
                <w:rFonts w:ascii="仿宋" w:hAnsi="仿宋" w:eastAsia="仿宋" w:cs="仿宋"/>
                <w:sz w:val="24"/>
              </w:rPr>
            </w:pPr>
          </w:p>
        </w:tc>
        <w:tc>
          <w:tcPr>
            <w:tcW w:w="3685" w:type="dxa"/>
            <w:vAlign w:val="center"/>
          </w:tcPr>
          <w:p w14:paraId="7788063F">
            <w:pPr>
              <w:rPr>
                <w:rFonts w:ascii="仿宋" w:hAnsi="仿宋" w:eastAsia="仿宋" w:cs="仿宋"/>
                <w:sz w:val="24"/>
              </w:rPr>
            </w:pPr>
            <w:r>
              <w:rPr>
                <w:rFonts w:hint="eastAsia" w:ascii="仿宋" w:hAnsi="仿宋" w:eastAsia="仿宋" w:cs="仿宋"/>
                <w:sz w:val="24"/>
              </w:rPr>
              <w:t>一本临界生提升服务</w:t>
            </w:r>
          </w:p>
        </w:tc>
        <w:tc>
          <w:tcPr>
            <w:tcW w:w="709" w:type="dxa"/>
            <w:vMerge w:val="continue"/>
            <w:vAlign w:val="center"/>
          </w:tcPr>
          <w:p w14:paraId="3A083AE3">
            <w:pPr>
              <w:jc w:val="center"/>
              <w:rPr>
                <w:rFonts w:ascii="仿宋" w:hAnsi="仿宋" w:eastAsia="仿宋" w:cs="仿宋"/>
                <w:sz w:val="24"/>
              </w:rPr>
            </w:pPr>
          </w:p>
        </w:tc>
        <w:tc>
          <w:tcPr>
            <w:tcW w:w="709" w:type="dxa"/>
            <w:vMerge w:val="continue"/>
            <w:vAlign w:val="center"/>
          </w:tcPr>
          <w:p w14:paraId="6B165E4C">
            <w:pPr>
              <w:jc w:val="center"/>
              <w:rPr>
                <w:rFonts w:ascii="仿宋" w:hAnsi="仿宋" w:eastAsia="仿宋" w:cs="仿宋"/>
                <w:sz w:val="24"/>
              </w:rPr>
            </w:pPr>
          </w:p>
        </w:tc>
      </w:tr>
      <w:tr w14:paraId="5A2A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67E2BF7">
            <w:pPr>
              <w:rPr>
                <w:rFonts w:ascii="仿宋" w:hAnsi="仿宋" w:eastAsia="仿宋" w:cs="仿宋"/>
                <w:sz w:val="24"/>
              </w:rPr>
            </w:pPr>
          </w:p>
        </w:tc>
        <w:tc>
          <w:tcPr>
            <w:tcW w:w="1276" w:type="dxa"/>
            <w:vMerge w:val="continue"/>
            <w:vAlign w:val="center"/>
          </w:tcPr>
          <w:p w14:paraId="3F5A3194">
            <w:pPr>
              <w:rPr>
                <w:rFonts w:ascii="仿宋" w:hAnsi="仿宋" w:eastAsia="仿宋" w:cs="仿宋"/>
                <w:sz w:val="24"/>
              </w:rPr>
            </w:pPr>
          </w:p>
        </w:tc>
        <w:tc>
          <w:tcPr>
            <w:tcW w:w="1985" w:type="dxa"/>
            <w:vMerge w:val="continue"/>
            <w:vAlign w:val="center"/>
          </w:tcPr>
          <w:p w14:paraId="3C7E0703">
            <w:pPr>
              <w:rPr>
                <w:rFonts w:ascii="仿宋" w:hAnsi="仿宋" w:eastAsia="仿宋" w:cs="仿宋"/>
                <w:sz w:val="24"/>
              </w:rPr>
            </w:pPr>
          </w:p>
        </w:tc>
        <w:tc>
          <w:tcPr>
            <w:tcW w:w="3685" w:type="dxa"/>
            <w:vAlign w:val="center"/>
          </w:tcPr>
          <w:p w14:paraId="68E7C65D">
            <w:pPr>
              <w:rPr>
                <w:rFonts w:ascii="仿宋" w:hAnsi="仿宋" w:eastAsia="仿宋" w:cs="仿宋"/>
                <w:sz w:val="24"/>
              </w:rPr>
            </w:pPr>
            <w:r>
              <w:rPr>
                <w:rFonts w:hint="eastAsia" w:ascii="仿宋" w:hAnsi="仿宋" w:eastAsia="仿宋" w:cs="仿宋"/>
                <w:sz w:val="24"/>
              </w:rPr>
              <w:t>学生自主智能测评系统</w:t>
            </w:r>
          </w:p>
        </w:tc>
        <w:tc>
          <w:tcPr>
            <w:tcW w:w="709" w:type="dxa"/>
            <w:vMerge w:val="continue"/>
            <w:vAlign w:val="center"/>
          </w:tcPr>
          <w:p w14:paraId="36E7B792">
            <w:pPr>
              <w:jc w:val="center"/>
              <w:rPr>
                <w:rFonts w:ascii="仿宋" w:hAnsi="仿宋" w:eastAsia="仿宋" w:cs="仿宋"/>
                <w:sz w:val="24"/>
              </w:rPr>
            </w:pPr>
          </w:p>
        </w:tc>
        <w:tc>
          <w:tcPr>
            <w:tcW w:w="709" w:type="dxa"/>
            <w:vMerge w:val="continue"/>
            <w:vAlign w:val="center"/>
          </w:tcPr>
          <w:p w14:paraId="3CF3FCD7">
            <w:pPr>
              <w:jc w:val="center"/>
              <w:rPr>
                <w:rFonts w:ascii="仿宋" w:hAnsi="仿宋" w:eastAsia="仿宋" w:cs="仿宋"/>
                <w:sz w:val="24"/>
              </w:rPr>
            </w:pPr>
          </w:p>
        </w:tc>
      </w:tr>
      <w:tr w14:paraId="4C71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5E74DF83">
            <w:pPr>
              <w:rPr>
                <w:rFonts w:ascii="仿宋" w:hAnsi="仿宋" w:eastAsia="仿宋" w:cs="仿宋"/>
                <w:sz w:val="24"/>
              </w:rPr>
            </w:pPr>
          </w:p>
        </w:tc>
        <w:tc>
          <w:tcPr>
            <w:tcW w:w="1276" w:type="dxa"/>
            <w:vMerge w:val="continue"/>
            <w:vAlign w:val="center"/>
          </w:tcPr>
          <w:p w14:paraId="73666963">
            <w:pPr>
              <w:rPr>
                <w:rFonts w:ascii="仿宋" w:hAnsi="仿宋" w:eastAsia="仿宋" w:cs="仿宋"/>
                <w:sz w:val="24"/>
              </w:rPr>
            </w:pPr>
          </w:p>
        </w:tc>
        <w:tc>
          <w:tcPr>
            <w:tcW w:w="1985" w:type="dxa"/>
            <w:vMerge w:val="restart"/>
            <w:vAlign w:val="center"/>
          </w:tcPr>
          <w:p w14:paraId="020F9BEC">
            <w:pPr>
              <w:rPr>
                <w:rFonts w:ascii="仿宋" w:hAnsi="仿宋" w:eastAsia="仿宋" w:cs="仿宋"/>
                <w:sz w:val="24"/>
              </w:rPr>
            </w:pPr>
            <w:r>
              <w:rPr>
                <w:rFonts w:hint="eastAsia" w:ascii="仿宋" w:hAnsi="仿宋" w:eastAsia="仿宋" w:cs="仿宋"/>
                <w:sz w:val="24"/>
              </w:rPr>
              <w:t>学业质量检测与评价服务</w:t>
            </w:r>
          </w:p>
        </w:tc>
        <w:tc>
          <w:tcPr>
            <w:tcW w:w="3685" w:type="dxa"/>
            <w:vAlign w:val="center"/>
          </w:tcPr>
          <w:p w14:paraId="3B987336">
            <w:pPr>
              <w:rPr>
                <w:rFonts w:ascii="仿宋" w:hAnsi="仿宋" w:eastAsia="仿宋" w:cs="仿宋"/>
                <w:sz w:val="24"/>
              </w:rPr>
            </w:pPr>
            <w:r>
              <w:rPr>
                <w:rFonts w:hint="eastAsia" w:ascii="仿宋" w:hAnsi="仿宋" w:eastAsia="仿宋" w:cs="仿宋"/>
                <w:sz w:val="24"/>
              </w:rPr>
              <w:t>题库组卷系统</w:t>
            </w:r>
          </w:p>
        </w:tc>
        <w:tc>
          <w:tcPr>
            <w:tcW w:w="709" w:type="dxa"/>
            <w:vMerge w:val="continue"/>
            <w:vAlign w:val="center"/>
          </w:tcPr>
          <w:p w14:paraId="7D90DFB8">
            <w:pPr>
              <w:jc w:val="center"/>
              <w:rPr>
                <w:rFonts w:ascii="仿宋" w:hAnsi="仿宋" w:eastAsia="仿宋" w:cs="仿宋"/>
                <w:sz w:val="24"/>
              </w:rPr>
            </w:pPr>
          </w:p>
        </w:tc>
        <w:tc>
          <w:tcPr>
            <w:tcW w:w="709" w:type="dxa"/>
            <w:vMerge w:val="continue"/>
            <w:vAlign w:val="center"/>
          </w:tcPr>
          <w:p w14:paraId="720429B7">
            <w:pPr>
              <w:jc w:val="center"/>
              <w:rPr>
                <w:rFonts w:ascii="仿宋" w:hAnsi="仿宋" w:eastAsia="仿宋" w:cs="仿宋"/>
                <w:sz w:val="24"/>
              </w:rPr>
            </w:pPr>
          </w:p>
        </w:tc>
      </w:tr>
      <w:tr w14:paraId="37D6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594385C3">
            <w:pPr>
              <w:rPr>
                <w:rFonts w:ascii="仿宋" w:hAnsi="仿宋" w:eastAsia="仿宋" w:cs="仿宋"/>
                <w:sz w:val="24"/>
              </w:rPr>
            </w:pPr>
          </w:p>
        </w:tc>
        <w:tc>
          <w:tcPr>
            <w:tcW w:w="1276" w:type="dxa"/>
            <w:vMerge w:val="continue"/>
            <w:vAlign w:val="center"/>
          </w:tcPr>
          <w:p w14:paraId="1FE2E485">
            <w:pPr>
              <w:rPr>
                <w:rFonts w:ascii="仿宋" w:hAnsi="仿宋" w:eastAsia="仿宋" w:cs="仿宋"/>
                <w:sz w:val="24"/>
              </w:rPr>
            </w:pPr>
          </w:p>
        </w:tc>
        <w:tc>
          <w:tcPr>
            <w:tcW w:w="1985" w:type="dxa"/>
            <w:vMerge w:val="continue"/>
            <w:vAlign w:val="center"/>
          </w:tcPr>
          <w:p w14:paraId="593AA657">
            <w:pPr>
              <w:rPr>
                <w:rFonts w:ascii="仿宋" w:hAnsi="仿宋" w:eastAsia="仿宋" w:cs="仿宋"/>
                <w:sz w:val="24"/>
              </w:rPr>
            </w:pPr>
          </w:p>
        </w:tc>
        <w:tc>
          <w:tcPr>
            <w:tcW w:w="3685" w:type="dxa"/>
            <w:vAlign w:val="center"/>
          </w:tcPr>
          <w:p w14:paraId="2E550CAD">
            <w:pPr>
              <w:rPr>
                <w:rFonts w:ascii="仿宋" w:hAnsi="仿宋" w:eastAsia="仿宋" w:cs="仿宋"/>
                <w:sz w:val="24"/>
              </w:rPr>
            </w:pPr>
            <w:r>
              <w:rPr>
                <w:rFonts w:hint="eastAsia" w:ascii="仿宋" w:hAnsi="仿宋" w:eastAsia="仿宋" w:cs="仿宋"/>
                <w:sz w:val="24"/>
              </w:rPr>
              <w:t>在线考试系统</w:t>
            </w:r>
          </w:p>
        </w:tc>
        <w:tc>
          <w:tcPr>
            <w:tcW w:w="709" w:type="dxa"/>
            <w:vMerge w:val="continue"/>
            <w:vAlign w:val="center"/>
          </w:tcPr>
          <w:p w14:paraId="69DE98EE">
            <w:pPr>
              <w:jc w:val="center"/>
              <w:rPr>
                <w:rFonts w:ascii="仿宋" w:hAnsi="仿宋" w:eastAsia="仿宋" w:cs="仿宋"/>
                <w:sz w:val="24"/>
              </w:rPr>
            </w:pPr>
          </w:p>
        </w:tc>
        <w:tc>
          <w:tcPr>
            <w:tcW w:w="709" w:type="dxa"/>
            <w:vMerge w:val="continue"/>
            <w:vAlign w:val="center"/>
          </w:tcPr>
          <w:p w14:paraId="751BD683">
            <w:pPr>
              <w:jc w:val="center"/>
              <w:rPr>
                <w:rFonts w:ascii="仿宋" w:hAnsi="仿宋" w:eastAsia="仿宋" w:cs="仿宋"/>
                <w:sz w:val="24"/>
              </w:rPr>
            </w:pPr>
          </w:p>
        </w:tc>
      </w:tr>
      <w:tr w14:paraId="3540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771C37F">
            <w:pPr>
              <w:rPr>
                <w:rFonts w:ascii="仿宋" w:hAnsi="仿宋" w:eastAsia="仿宋" w:cs="仿宋"/>
                <w:sz w:val="24"/>
              </w:rPr>
            </w:pPr>
          </w:p>
        </w:tc>
        <w:tc>
          <w:tcPr>
            <w:tcW w:w="1276" w:type="dxa"/>
            <w:vMerge w:val="continue"/>
            <w:vAlign w:val="center"/>
          </w:tcPr>
          <w:p w14:paraId="43ADE2C9">
            <w:pPr>
              <w:rPr>
                <w:rFonts w:ascii="仿宋" w:hAnsi="仿宋" w:eastAsia="仿宋" w:cs="仿宋"/>
                <w:sz w:val="24"/>
              </w:rPr>
            </w:pPr>
          </w:p>
        </w:tc>
        <w:tc>
          <w:tcPr>
            <w:tcW w:w="1985" w:type="dxa"/>
            <w:vMerge w:val="continue"/>
            <w:vAlign w:val="center"/>
          </w:tcPr>
          <w:p w14:paraId="557F1DAF">
            <w:pPr>
              <w:rPr>
                <w:rFonts w:ascii="仿宋" w:hAnsi="仿宋" w:eastAsia="仿宋" w:cs="仿宋"/>
                <w:sz w:val="24"/>
              </w:rPr>
            </w:pPr>
          </w:p>
        </w:tc>
        <w:tc>
          <w:tcPr>
            <w:tcW w:w="3685" w:type="dxa"/>
            <w:vAlign w:val="center"/>
          </w:tcPr>
          <w:p w14:paraId="36B477EA">
            <w:pPr>
              <w:rPr>
                <w:rFonts w:ascii="仿宋" w:hAnsi="仿宋" w:eastAsia="仿宋" w:cs="仿宋"/>
                <w:sz w:val="24"/>
              </w:rPr>
            </w:pPr>
            <w:r>
              <w:rPr>
                <w:rFonts w:hint="eastAsia" w:ascii="仿宋" w:hAnsi="仿宋" w:eastAsia="仿宋" w:cs="仿宋"/>
                <w:sz w:val="24"/>
              </w:rPr>
              <w:t>大数据教学管理及教师评价系统</w:t>
            </w:r>
          </w:p>
        </w:tc>
        <w:tc>
          <w:tcPr>
            <w:tcW w:w="709" w:type="dxa"/>
            <w:vMerge w:val="continue"/>
            <w:vAlign w:val="center"/>
          </w:tcPr>
          <w:p w14:paraId="3FF5D083">
            <w:pPr>
              <w:jc w:val="center"/>
              <w:rPr>
                <w:rFonts w:ascii="仿宋" w:hAnsi="仿宋" w:eastAsia="仿宋" w:cs="仿宋"/>
                <w:sz w:val="24"/>
              </w:rPr>
            </w:pPr>
          </w:p>
        </w:tc>
        <w:tc>
          <w:tcPr>
            <w:tcW w:w="709" w:type="dxa"/>
            <w:vMerge w:val="continue"/>
            <w:vAlign w:val="center"/>
          </w:tcPr>
          <w:p w14:paraId="509A5AEB">
            <w:pPr>
              <w:jc w:val="center"/>
              <w:rPr>
                <w:rFonts w:ascii="仿宋" w:hAnsi="仿宋" w:eastAsia="仿宋" w:cs="仿宋"/>
                <w:sz w:val="24"/>
              </w:rPr>
            </w:pPr>
          </w:p>
        </w:tc>
      </w:tr>
      <w:tr w14:paraId="7EB4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ABBD5CE">
            <w:pPr>
              <w:rPr>
                <w:rFonts w:ascii="仿宋" w:hAnsi="仿宋" w:eastAsia="仿宋" w:cs="仿宋"/>
                <w:sz w:val="24"/>
              </w:rPr>
            </w:pPr>
          </w:p>
        </w:tc>
        <w:tc>
          <w:tcPr>
            <w:tcW w:w="1276" w:type="dxa"/>
            <w:vMerge w:val="continue"/>
            <w:vAlign w:val="center"/>
          </w:tcPr>
          <w:p w14:paraId="7613DCA9">
            <w:pPr>
              <w:rPr>
                <w:rFonts w:ascii="仿宋" w:hAnsi="仿宋" w:eastAsia="仿宋" w:cs="仿宋"/>
                <w:sz w:val="24"/>
              </w:rPr>
            </w:pPr>
          </w:p>
        </w:tc>
        <w:tc>
          <w:tcPr>
            <w:tcW w:w="1985" w:type="dxa"/>
            <w:vMerge w:val="continue"/>
            <w:vAlign w:val="center"/>
          </w:tcPr>
          <w:p w14:paraId="1DE7DFB8">
            <w:pPr>
              <w:rPr>
                <w:rFonts w:ascii="仿宋" w:hAnsi="仿宋" w:eastAsia="仿宋" w:cs="仿宋"/>
                <w:sz w:val="24"/>
              </w:rPr>
            </w:pPr>
          </w:p>
        </w:tc>
        <w:tc>
          <w:tcPr>
            <w:tcW w:w="3685" w:type="dxa"/>
            <w:vAlign w:val="center"/>
          </w:tcPr>
          <w:p w14:paraId="19E4072A">
            <w:pPr>
              <w:rPr>
                <w:rFonts w:ascii="仿宋" w:hAnsi="仿宋" w:eastAsia="仿宋" w:cs="仿宋"/>
                <w:sz w:val="24"/>
              </w:rPr>
            </w:pPr>
            <w:r>
              <w:rPr>
                <w:rFonts w:hint="eastAsia" w:ascii="仿宋" w:hAnsi="仿宋" w:eastAsia="仿宋" w:cs="仿宋"/>
                <w:sz w:val="24"/>
              </w:rPr>
              <w:t>学生端智能学习App及账号服务</w:t>
            </w:r>
          </w:p>
        </w:tc>
        <w:tc>
          <w:tcPr>
            <w:tcW w:w="709" w:type="dxa"/>
            <w:vMerge w:val="continue"/>
            <w:vAlign w:val="center"/>
          </w:tcPr>
          <w:p w14:paraId="7E02232D">
            <w:pPr>
              <w:jc w:val="center"/>
              <w:rPr>
                <w:rFonts w:ascii="仿宋" w:hAnsi="仿宋" w:eastAsia="仿宋" w:cs="仿宋"/>
                <w:sz w:val="24"/>
              </w:rPr>
            </w:pPr>
          </w:p>
        </w:tc>
        <w:tc>
          <w:tcPr>
            <w:tcW w:w="709" w:type="dxa"/>
            <w:vMerge w:val="continue"/>
            <w:vAlign w:val="center"/>
          </w:tcPr>
          <w:p w14:paraId="43C6245C">
            <w:pPr>
              <w:jc w:val="center"/>
              <w:rPr>
                <w:rFonts w:ascii="仿宋" w:hAnsi="仿宋" w:eastAsia="仿宋" w:cs="仿宋"/>
                <w:sz w:val="24"/>
              </w:rPr>
            </w:pPr>
          </w:p>
        </w:tc>
      </w:tr>
      <w:tr w14:paraId="4E2A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79E2CDB3">
            <w:pPr>
              <w:rPr>
                <w:rFonts w:ascii="仿宋" w:hAnsi="仿宋" w:eastAsia="仿宋" w:cs="仿宋"/>
                <w:sz w:val="24"/>
              </w:rPr>
            </w:pPr>
          </w:p>
        </w:tc>
        <w:tc>
          <w:tcPr>
            <w:tcW w:w="1276" w:type="dxa"/>
            <w:vMerge w:val="continue"/>
            <w:vAlign w:val="center"/>
          </w:tcPr>
          <w:p w14:paraId="04CFF304">
            <w:pPr>
              <w:rPr>
                <w:rFonts w:ascii="仿宋" w:hAnsi="仿宋" w:eastAsia="仿宋" w:cs="仿宋"/>
                <w:sz w:val="24"/>
              </w:rPr>
            </w:pPr>
          </w:p>
        </w:tc>
        <w:tc>
          <w:tcPr>
            <w:tcW w:w="1985" w:type="dxa"/>
            <w:vMerge w:val="restart"/>
            <w:vAlign w:val="center"/>
          </w:tcPr>
          <w:p w14:paraId="70CD8FE3">
            <w:pPr>
              <w:rPr>
                <w:rFonts w:ascii="仿宋" w:hAnsi="仿宋" w:eastAsia="仿宋" w:cs="仿宋"/>
                <w:sz w:val="24"/>
              </w:rPr>
            </w:pPr>
            <w:r>
              <w:rPr>
                <w:rFonts w:hint="eastAsia" w:ascii="仿宋" w:hAnsi="仿宋" w:eastAsia="仿宋" w:cs="仿宋"/>
                <w:sz w:val="24"/>
              </w:rPr>
              <w:t>人工驻校</w:t>
            </w:r>
            <w:r>
              <w:rPr>
                <w:rFonts w:hint="eastAsia" w:ascii="仿宋" w:hAnsi="仿宋" w:eastAsia="仿宋" w:cs="仿宋"/>
                <w:sz w:val="24"/>
                <w:lang w:val="en-US" w:eastAsia="zh-CN"/>
              </w:rPr>
              <w:t>及培训</w:t>
            </w:r>
            <w:r>
              <w:rPr>
                <w:rFonts w:hint="eastAsia" w:ascii="仿宋" w:hAnsi="仿宋" w:eastAsia="仿宋" w:cs="仿宋"/>
                <w:sz w:val="24"/>
              </w:rPr>
              <w:t>服务</w:t>
            </w:r>
          </w:p>
        </w:tc>
        <w:tc>
          <w:tcPr>
            <w:tcW w:w="3685" w:type="dxa"/>
            <w:vAlign w:val="center"/>
          </w:tcPr>
          <w:p w14:paraId="00CD1392">
            <w:pPr>
              <w:rPr>
                <w:rFonts w:ascii="仿宋" w:hAnsi="仿宋" w:eastAsia="仿宋" w:cs="仿宋"/>
                <w:sz w:val="24"/>
              </w:rPr>
            </w:pPr>
            <w:r>
              <w:rPr>
                <w:rFonts w:hint="eastAsia" w:ascii="仿宋" w:hAnsi="仿宋" w:eastAsia="仿宋" w:cs="仿宋"/>
                <w:sz w:val="24"/>
              </w:rPr>
              <w:t>教师培训服务</w:t>
            </w:r>
          </w:p>
        </w:tc>
        <w:tc>
          <w:tcPr>
            <w:tcW w:w="709" w:type="dxa"/>
            <w:vMerge w:val="restart"/>
            <w:vAlign w:val="center"/>
          </w:tcPr>
          <w:p w14:paraId="7D27E474">
            <w:pPr>
              <w:ind w:firstLine="240" w:firstLineChars="100"/>
              <w:rPr>
                <w:rFonts w:ascii="仿宋" w:hAnsi="仿宋" w:eastAsia="仿宋" w:cs="仿宋"/>
                <w:sz w:val="24"/>
              </w:rPr>
            </w:pPr>
            <w:r>
              <w:rPr>
                <w:rFonts w:hint="eastAsia" w:ascii="仿宋" w:hAnsi="仿宋" w:eastAsia="仿宋" w:cs="仿宋"/>
                <w:sz w:val="24"/>
              </w:rPr>
              <w:t>1</w:t>
            </w:r>
          </w:p>
        </w:tc>
        <w:tc>
          <w:tcPr>
            <w:tcW w:w="709" w:type="dxa"/>
            <w:vMerge w:val="restart"/>
            <w:vAlign w:val="center"/>
          </w:tcPr>
          <w:p w14:paraId="2B1D131F">
            <w:pPr>
              <w:ind w:firstLine="0" w:firstLineChars="0"/>
              <w:jc w:val="center"/>
              <w:rPr>
                <w:rFonts w:ascii="仿宋" w:hAnsi="仿宋" w:eastAsia="仿宋" w:cs="仿宋"/>
                <w:sz w:val="24"/>
              </w:rPr>
            </w:pPr>
            <w:r>
              <w:rPr>
                <w:rFonts w:hint="eastAsia" w:ascii="仿宋" w:hAnsi="仿宋" w:eastAsia="仿宋" w:cs="仿宋"/>
                <w:sz w:val="24"/>
              </w:rPr>
              <w:t>年</w:t>
            </w:r>
          </w:p>
        </w:tc>
      </w:tr>
      <w:tr w14:paraId="6B1F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01B53EB7">
            <w:pPr>
              <w:rPr>
                <w:rFonts w:ascii="仿宋" w:hAnsi="仿宋" w:eastAsia="仿宋" w:cs="仿宋"/>
                <w:sz w:val="24"/>
              </w:rPr>
            </w:pPr>
          </w:p>
        </w:tc>
        <w:tc>
          <w:tcPr>
            <w:tcW w:w="1276" w:type="dxa"/>
            <w:vMerge w:val="continue"/>
            <w:vAlign w:val="center"/>
          </w:tcPr>
          <w:p w14:paraId="04BD609C">
            <w:pPr>
              <w:rPr>
                <w:rFonts w:ascii="仿宋" w:hAnsi="仿宋" w:eastAsia="仿宋" w:cs="仿宋"/>
                <w:sz w:val="24"/>
              </w:rPr>
            </w:pPr>
          </w:p>
        </w:tc>
        <w:tc>
          <w:tcPr>
            <w:tcW w:w="1985" w:type="dxa"/>
            <w:vMerge w:val="continue"/>
            <w:vAlign w:val="center"/>
          </w:tcPr>
          <w:p w14:paraId="5D27C56F">
            <w:pPr>
              <w:rPr>
                <w:rFonts w:ascii="仿宋" w:hAnsi="仿宋" w:eastAsia="仿宋" w:cs="仿宋"/>
                <w:sz w:val="24"/>
              </w:rPr>
            </w:pPr>
          </w:p>
        </w:tc>
        <w:tc>
          <w:tcPr>
            <w:tcW w:w="3685" w:type="dxa"/>
            <w:vAlign w:val="center"/>
          </w:tcPr>
          <w:p w14:paraId="03055858">
            <w:pPr>
              <w:rPr>
                <w:rFonts w:ascii="仿宋" w:hAnsi="仿宋" w:eastAsia="仿宋" w:cs="仿宋"/>
                <w:sz w:val="24"/>
              </w:rPr>
            </w:pPr>
            <w:r>
              <w:rPr>
                <w:rFonts w:hint="eastAsia" w:ascii="仿宋" w:hAnsi="仿宋" w:eastAsia="仿宋" w:cs="仿宋"/>
                <w:sz w:val="24"/>
              </w:rPr>
              <w:t>人员驻校服务</w:t>
            </w:r>
          </w:p>
        </w:tc>
        <w:tc>
          <w:tcPr>
            <w:tcW w:w="709" w:type="dxa"/>
            <w:vMerge w:val="continue"/>
            <w:vAlign w:val="center"/>
          </w:tcPr>
          <w:p w14:paraId="2EF46A8F">
            <w:pPr>
              <w:jc w:val="center"/>
              <w:rPr>
                <w:rFonts w:ascii="仿宋" w:hAnsi="仿宋" w:eastAsia="仿宋" w:cs="仿宋"/>
                <w:sz w:val="24"/>
              </w:rPr>
            </w:pPr>
          </w:p>
        </w:tc>
        <w:tc>
          <w:tcPr>
            <w:tcW w:w="709" w:type="dxa"/>
            <w:vMerge w:val="continue"/>
            <w:vAlign w:val="center"/>
          </w:tcPr>
          <w:p w14:paraId="1609C5D2">
            <w:pPr>
              <w:jc w:val="center"/>
              <w:rPr>
                <w:rFonts w:ascii="仿宋" w:hAnsi="仿宋" w:eastAsia="仿宋" w:cs="仿宋"/>
                <w:sz w:val="24"/>
              </w:rPr>
            </w:pPr>
          </w:p>
        </w:tc>
      </w:tr>
      <w:tr w14:paraId="1F2D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vAlign w:val="center"/>
          </w:tcPr>
          <w:p w14:paraId="5DAA715B">
            <w:pPr>
              <w:rPr>
                <w:rFonts w:ascii="仿宋" w:hAnsi="仿宋" w:eastAsia="仿宋" w:cs="仿宋"/>
                <w:sz w:val="24"/>
              </w:rPr>
            </w:pPr>
          </w:p>
        </w:tc>
        <w:tc>
          <w:tcPr>
            <w:tcW w:w="1276" w:type="dxa"/>
            <w:vMerge w:val="continue"/>
            <w:vAlign w:val="center"/>
          </w:tcPr>
          <w:p w14:paraId="31B687C5">
            <w:pPr>
              <w:rPr>
                <w:rFonts w:ascii="仿宋" w:hAnsi="仿宋" w:eastAsia="仿宋" w:cs="仿宋"/>
                <w:sz w:val="24"/>
              </w:rPr>
            </w:pPr>
          </w:p>
        </w:tc>
        <w:tc>
          <w:tcPr>
            <w:tcW w:w="1985" w:type="dxa"/>
            <w:vAlign w:val="center"/>
          </w:tcPr>
          <w:p w14:paraId="379625B2">
            <w:pPr>
              <w:rPr>
                <w:rFonts w:ascii="仿宋" w:hAnsi="仿宋" w:eastAsia="仿宋" w:cs="仿宋"/>
                <w:sz w:val="24"/>
              </w:rPr>
            </w:pPr>
            <w:r>
              <w:rPr>
                <w:rFonts w:hint="eastAsia" w:ascii="仿宋" w:hAnsi="仿宋" w:eastAsia="仿宋" w:cs="仿宋"/>
                <w:sz w:val="24"/>
              </w:rPr>
              <w:t>硬件终端租赁及管控服务</w:t>
            </w:r>
          </w:p>
        </w:tc>
        <w:tc>
          <w:tcPr>
            <w:tcW w:w="3685" w:type="dxa"/>
            <w:vAlign w:val="center"/>
          </w:tcPr>
          <w:p w14:paraId="39EA4F58">
            <w:pPr>
              <w:rPr>
                <w:rFonts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en-US" w:eastAsia="zh-CN"/>
              </w:rPr>
              <w:t>个</w:t>
            </w:r>
            <w:r>
              <w:rPr>
                <w:rFonts w:hint="eastAsia" w:ascii="仿宋" w:hAnsi="仿宋" w:eastAsia="仿宋" w:cs="仿宋"/>
                <w:sz w:val="24"/>
              </w:rPr>
              <w:t>年级学习终端及管控系统服务</w:t>
            </w:r>
          </w:p>
        </w:tc>
        <w:tc>
          <w:tcPr>
            <w:tcW w:w="709" w:type="dxa"/>
            <w:vAlign w:val="center"/>
          </w:tcPr>
          <w:p w14:paraId="3CDD32EF">
            <w:pPr>
              <w:jc w:val="center"/>
              <w:rPr>
                <w:rFonts w:hint="default" w:ascii="仿宋" w:hAnsi="仿宋" w:eastAsia="仿宋" w:cs="仿宋"/>
                <w:sz w:val="24"/>
                <w:lang w:val="en-US" w:eastAsia="zh-CN"/>
              </w:rPr>
            </w:pPr>
            <w:r>
              <w:rPr>
                <w:rFonts w:hint="eastAsia" w:ascii="仿宋" w:hAnsi="仿宋" w:eastAsia="仿宋" w:cs="仿宋"/>
                <w:sz w:val="24"/>
                <w:lang w:val="en-US" w:eastAsia="zh-CN"/>
              </w:rPr>
              <w:t>1850</w:t>
            </w:r>
          </w:p>
        </w:tc>
        <w:tc>
          <w:tcPr>
            <w:tcW w:w="709" w:type="dxa"/>
            <w:vAlign w:val="center"/>
          </w:tcPr>
          <w:p w14:paraId="7549640E">
            <w:pPr>
              <w:jc w:val="center"/>
              <w:rPr>
                <w:rFonts w:hint="default" w:ascii="仿宋" w:hAnsi="仿宋" w:eastAsia="仿宋" w:cs="仿宋"/>
                <w:sz w:val="24"/>
                <w:lang w:val="en-US" w:eastAsia="zh-CN"/>
              </w:rPr>
            </w:pPr>
            <w:r>
              <w:rPr>
                <w:rFonts w:hint="eastAsia" w:ascii="仿宋" w:hAnsi="仿宋" w:eastAsia="仿宋" w:cs="仿宋"/>
                <w:sz w:val="24"/>
              </w:rPr>
              <w:t>台</w:t>
            </w:r>
            <w:r>
              <w:rPr>
                <w:rFonts w:hint="eastAsia" w:ascii="仿宋" w:hAnsi="仿宋" w:eastAsia="仿宋" w:cs="仿宋"/>
                <w:sz w:val="24"/>
                <w:lang w:val="en-US" w:eastAsia="zh-CN"/>
              </w:rPr>
              <w:t>/年</w:t>
            </w:r>
          </w:p>
        </w:tc>
      </w:tr>
    </w:tbl>
    <w:p w14:paraId="7AEEBE8C">
      <w:pPr>
        <w:rPr>
          <w:rFonts w:hint="eastAsia"/>
        </w:rPr>
      </w:pPr>
    </w:p>
    <w:p w14:paraId="4FF78241">
      <w:pPr>
        <w:pStyle w:val="4"/>
        <w:rPr>
          <w:rFonts w:hint="eastAsia" w:ascii="仿宋" w:eastAsia="仿宋"/>
          <w:color w:val="000000" w:themeColor="text1"/>
          <w:sz w:val="24"/>
          <w:szCs w:val="24"/>
          <w:lang w:val="en-US" w:eastAsia="zh-CN"/>
          <w14:textFill>
            <w14:solidFill>
              <w14:schemeClr w14:val="tx1"/>
            </w14:solidFill>
          </w14:textFill>
        </w:rPr>
      </w:pPr>
      <w:r>
        <w:rPr>
          <w:rFonts w:hint="eastAsia" w:ascii="仿宋" w:eastAsia="仿宋"/>
          <w:color w:val="000000" w:themeColor="text1"/>
          <w:sz w:val="24"/>
          <w:szCs w:val="24"/>
          <w:lang w:val="en-US" w:eastAsia="zh-CN"/>
          <w14:textFill>
            <w14:solidFill>
              <w14:schemeClr w14:val="tx1"/>
            </w14:solidFill>
          </w14:textFill>
        </w:rPr>
        <w:t>二、服务模块技术要求</w:t>
      </w:r>
    </w:p>
    <w:tbl>
      <w:tblPr>
        <w:tblStyle w:val="63"/>
        <w:tblW w:w="9720"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984"/>
        <w:gridCol w:w="1194"/>
        <w:gridCol w:w="1200"/>
        <w:gridCol w:w="5850"/>
      </w:tblGrid>
      <w:tr w14:paraId="3F70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Align w:val="center"/>
          </w:tcPr>
          <w:p w14:paraId="2D4CE423">
            <w:pPr>
              <w:rPr>
                <w:rFonts w:ascii="仿宋" w:hAnsi="仿宋" w:eastAsia="仿宋" w:cs="仿宋"/>
                <w:b/>
                <w:bCs/>
                <w:sz w:val="24"/>
              </w:rPr>
            </w:pPr>
            <w:r>
              <w:rPr>
                <w:rFonts w:hint="eastAsia" w:ascii="仿宋" w:hAnsi="仿宋" w:eastAsia="仿宋" w:cs="仿宋"/>
                <w:b/>
                <w:bCs/>
                <w:sz w:val="24"/>
              </w:rPr>
              <w:t>序号</w:t>
            </w:r>
          </w:p>
        </w:tc>
        <w:tc>
          <w:tcPr>
            <w:tcW w:w="984" w:type="dxa"/>
            <w:vAlign w:val="center"/>
          </w:tcPr>
          <w:p w14:paraId="3396C8AE">
            <w:pPr>
              <w:jc w:val="center"/>
              <w:rPr>
                <w:rFonts w:hint="eastAsia" w:ascii="仿宋" w:hAnsi="仿宋" w:eastAsia="仿宋" w:cs="仿宋"/>
                <w:b/>
                <w:bCs/>
                <w:sz w:val="24"/>
              </w:rPr>
            </w:pPr>
            <w:r>
              <w:rPr>
                <w:rFonts w:hint="eastAsia" w:ascii="仿宋" w:hAnsi="仿宋" w:eastAsia="仿宋" w:cs="仿宋"/>
                <w:b/>
                <w:bCs/>
                <w:sz w:val="24"/>
              </w:rPr>
              <w:t>项目</w:t>
            </w:r>
          </w:p>
          <w:p w14:paraId="73BE0ABD">
            <w:pPr>
              <w:jc w:val="center"/>
              <w:rPr>
                <w:rFonts w:ascii="仿宋" w:hAnsi="仿宋" w:eastAsia="仿宋" w:cs="仿宋"/>
                <w:b/>
                <w:bCs/>
                <w:sz w:val="24"/>
              </w:rPr>
            </w:pPr>
            <w:r>
              <w:rPr>
                <w:rFonts w:hint="eastAsia" w:ascii="仿宋" w:hAnsi="仿宋" w:eastAsia="仿宋" w:cs="仿宋"/>
                <w:b/>
                <w:bCs/>
                <w:sz w:val="24"/>
              </w:rPr>
              <w:t>名称</w:t>
            </w:r>
          </w:p>
        </w:tc>
        <w:tc>
          <w:tcPr>
            <w:tcW w:w="1194" w:type="dxa"/>
            <w:vAlign w:val="center"/>
          </w:tcPr>
          <w:p w14:paraId="04A5ED4A">
            <w:pPr>
              <w:jc w:val="center"/>
              <w:rPr>
                <w:rFonts w:ascii="仿宋" w:hAnsi="仿宋" w:eastAsia="仿宋" w:cs="仿宋"/>
                <w:b/>
                <w:bCs/>
                <w:sz w:val="24"/>
              </w:rPr>
            </w:pPr>
            <w:r>
              <w:rPr>
                <w:rFonts w:hint="eastAsia" w:ascii="仿宋" w:hAnsi="仿宋" w:eastAsia="仿宋" w:cs="仿宋"/>
                <w:b/>
                <w:bCs/>
                <w:sz w:val="24"/>
              </w:rPr>
              <w:t>模块</w:t>
            </w:r>
          </w:p>
        </w:tc>
        <w:tc>
          <w:tcPr>
            <w:tcW w:w="1200" w:type="dxa"/>
            <w:vAlign w:val="center"/>
          </w:tcPr>
          <w:p w14:paraId="499FDA64">
            <w:pPr>
              <w:jc w:val="center"/>
              <w:rPr>
                <w:rFonts w:ascii="仿宋" w:hAnsi="仿宋" w:eastAsia="仿宋" w:cs="仿宋"/>
                <w:b/>
                <w:bCs/>
                <w:sz w:val="24"/>
              </w:rPr>
            </w:pPr>
            <w:r>
              <w:rPr>
                <w:rFonts w:hint="eastAsia" w:ascii="仿宋" w:hAnsi="仿宋" w:eastAsia="仿宋" w:cs="仿宋"/>
                <w:b/>
                <w:bCs/>
                <w:sz w:val="24"/>
              </w:rPr>
              <w:t>子模块</w:t>
            </w:r>
          </w:p>
        </w:tc>
        <w:tc>
          <w:tcPr>
            <w:tcW w:w="5850" w:type="dxa"/>
            <w:vAlign w:val="center"/>
          </w:tcPr>
          <w:p w14:paraId="789D94C9">
            <w:pPr>
              <w:jc w:val="center"/>
              <w:rPr>
                <w:rFonts w:ascii="仿宋" w:hAnsi="仿宋" w:eastAsia="仿宋" w:cs="仿宋"/>
                <w:b/>
                <w:bCs/>
                <w:sz w:val="24"/>
              </w:rPr>
            </w:pPr>
            <w:r>
              <w:rPr>
                <w:rFonts w:hint="eastAsia" w:ascii="仿宋" w:hAnsi="仿宋" w:eastAsia="仿宋" w:cs="仿宋"/>
                <w:b/>
                <w:bCs/>
                <w:sz w:val="24"/>
              </w:rPr>
              <w:t>技术参数</w:t>
            </w:r>
          </w:p>
        </w:tc>
      </w:tr>
      <w:tr w14:paraId="66F5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restart"/>
          </w:tcPr>
          <w:p w14:paraId="027A3494">
            <w:pPr>
              <w:jc w:val="center"/>
              <w:rPr>
                <w:rFonts w:ascii="仿宋" w:hAnsi="仿宋" w:eastAsia="仿宋" w:cs="仿宋"/>
                <w:sz w:val="24"/>
              </w:rPr>
            </w:pPr>
          </w:p>
          <w:p w14:paraId="77ED7D10">
            <w:pPr>
              <w:jc w:val="center"/>
              <w:rPr>
                <w:rFonts w:ascii="仿宋" w:hAnsi="仿宋" w:eastAsia="仿宋" w:cs="仿宋"/>
                <w:sz w:val="24"/>
              </w:rPr>
            </w:pPr>
          </w:p>
          <w:p w14:paraId="0F326EDB">
            <w:pPr>
              <w:jc w:val="center"/>
              <w:rPr>
                <w:rFonts w:ascii="仿宋" w:hAnsi="仿宋" w:eastAsia="仿宋" w:cs="仿宋"/>
                <w:sz w:val="24"/>
              </w:rPr>
            </w:pPr>
          </w:p>
          <w:p w14:paraId="45BB5695">
            <w:pPr>
              <w:jc w:val="center"/>
              <w:rPr>
                <w:rFonts w:ascii="仿宋" w:hAnsi="仿宋" w:eastAsia="仿宋" w:cs="仿宋"/>
                <w:sz w:val="24"/>
              </w:rPr>
            </w:pPr>
          </w:p>
          <w:p w14:paraId="1EA0E84A">
            <w:pPr>
              <w:jc w:val="center"/>
              <w:rPr>
                <w:rFonts w:ascii="仿宋" w:hAnsi="仿宋" w:eastAsia="仿宋" w:cs="仿宋"/>
                <w:sz w:val="24"/>
              </w:rPr>
            </w:pPr>
          </w:p>
          <w:p w14:paraId="70740B61">
            <w:pPr>
              <w:jc w:val="center"/>
              <w:rPr>
                <w:rFonts w:ascii="仿宋" w:hAnsi="仿宋" w:eastAsia="仿宋" w:cs="仿宋"/>
                <w:sz w:val="24"/>
              </w:rPr>
            </w:pPr>
          </w:p>
          <w:p w14:paraId="03AF21D4">
            <w:pPr>
              <w:jc w:val="center"/>
              <w:rPr>
                <w:rFonts w:ascii="仿宋" w:hAnsi="仿宋" w:eastAsia="仿宋" w:cs="仿宋"/>
                <w:sz w:val="24"/>
              </w:rPr>
            </w:pPr>
          </w:p>
          <w:p w14:paraId="67D7F044">
            <w:pPr>
              <w:jc w:val="center"/>
              <w:rPr>
                <w:rFonts w:ascii="仿宋" w:hAnsi="仿宋" w:eastAsia="仿宋" w:cs="仿宋"/>
                <w:sz w:val="24"/>
              </w:rPr>
            </w:pPr>
          </w:p>
          <w:p w14:paraId="14B3AF06">
            <w:pPr>
              <w:jc w:val="center"/>
              <w:rPr>
                <w:rFonts w:ascii="仿宋" w:hAnsi="仿宋" w:eastAsia="仿宋" w:cs="仿宋"/>
                <w:sz w:val="24"/>
              </w:rPr>
            </w:pPr>
          </w:p>
          <w:p w14:paraId="151D7090">
            <w:pPr>
              <w:jc w:val="center"/>
              <w:rPr>
                <w:rFonts w:ascii="仿宋" w:hAnsi="仿宋" w:eastAsia="仿宋" w:cs="仿宋"/>
                <w:sz w:val="24"/>
              </w:rPr>
            </w:pPr>
          </w:p>
          <w:p w14:paraId="10BA8B1D">
            <w:pPr>
              <w:jc w:val="center"/>
              <w:rPr>
                <w:rFonts w:ascii="仿宋" w:hAnsi="仿宋" w:eastAsia="仿宋" w:cs="仿宋"/>
                <w:sz w:val="24"/>
              </w:rPr>
            </w:pPr>
          </w:p>
          <w:p w14:paraId="604DC3E1">
            <w:pPr>
              <w:jc w:val="center"/>
              <w:rPr>
                <w:rFonts w:ascii="仿宋" w:hAnsi="仿宋" w:eastAsia="仿宋" w:cs="仿宋"/>
                <w:sz w:val="24"/>
              </w:rPr>
            </w:pPr>
          </w:p>
          <w:p w14:paraId="359B2A0D">
            <w:pPr>
              <w:jc w:val="center"/>
              <w:rPr>
                <w:rFonts w:ascii="仿宋" w:hAnsi="仿宋" w:eastAsia="仿宋" w:cs="仿宋"/>
                <w:sz w:val="24"/>
              </w:rPr>
            </w:pPr>
          </w:p>
          <w:p w14:paraId="0B22D928">
            <w:pPr>
              <w:jc w:val="center"/>
              <w:rPr>
                <w:rFonts w:ascii="仿宋" w:hAnsi="仿宋" w:eastAsia="仿宋" w:cs="仿宋"/>
                <w:sz w:val="24"/>
              </w:rPr>
            </w:pPr>
          </w:p>
          <w:p w14:paraId="1E46E6F1">
            <w:pPr>
              <w:jc w:val="center"/>
              <w:rPr>
                <w:rFonts w:ascii="仿宋" w:hAnsi="仿宋" w:eastAsia="仿宋" w:cs="仿宋"/>
                <w:sz w:val="24"/>
              </w:rPr>
            </w:pPr>
            <w:r>
              <w:rPr>
                <w:rFonts w:hint="eastAsia" w:ascii="仿宋" w:hAnsi="仿宋" w:eastAsia="仿宋" w:cs="仿宋"/>
                <w:sz w:val="24"/>
              </w:rPr>
              <w:t>1</w:t>
            </w:r>
          </w:p>
        </w:tc>
        <w:tc>
          <w:tcPr>
            <w:tcW w:w="984" w:type="dxa"/>
            <w:vMerge w:val="restart"/>
          </w:tcPr>
          <w:p w14:paraId="6A1AC720">
            <w:pPr>
              <w:jc w:val="center"/>
              <w:rPr>
                <w:rFonts w:ascii="仿宋" w:hAnsi="仿宋" w:eastAsia="仿宋" w:cs="仿宋"/>
                <w:sz w:val="24"/>
              </w:rPr>
            </w:pPr>
          </w:p>
          <w:p w14:paraId="73A4F919">
            <w:pPr>
              <w:jc w:val="center"/>
              <w:rPr>
                <w:rFonts w:ascii="仿宋" w:hAnsi="仿宋" w:eastAsia="仿宋" w:cs="仿宋"/>
                <w:sz w:val="24"/>
              </w:rPr>
            </w:pPr>
          </w:p>
          <w:p w14:paraId="16B6BBDA">
            <w:pPr>
              <w:jc w:val="center"/>
              <w:rPr>
                <w:rFonts w:ascii="仿宋" w:hAnsi="仿宋" w:eastAsia="仿宋" w:cs="仿宋"/>
                <w:sz w:val="24"/>
              </w:rPr>
            </w:pPr>
          </w:p>
          <w:p w14:paraId="6AE7FEDF">
            <w:pPr>
              <w:jc w:val="center"/>
              <w:rPr>
                <w:rFonts w:ascii="仿宋" w:hAnsi="仿宋" w:eastAsia="仿宋" w:cs="仿宋"/>
                <w:sz w:val="24"/>
              </w:rPr>
            </w:pPr>
          </w:p>
          <w:p w14:paraId="3902831E">
            <w:pPr>
              <w:jc w:val="center"/>
              <w:rPr>
                <w:rFonts w:ascii="仿宋" w:hAnsi="仿宋" w:eastAsia="仿宋" w:cs="仿宋"/>
                <w:sz w:val="24"/>
              </w:rPr>
            </w:pPr>
          </w:p>
          <w:p w14:paraId="0567569C">
            <w:pPr>
              <w:jc w:val="center"/>
              <w:rPr>
                <w:rFonts w:ascii="仿宋" w:hAnsi="仿宋" w:eastAsia="仿宋" w:cs="仿宋"/>
                <w:sz w:val="24"/>
              </w:rPr>
            </w:pPr>
          </w:p>
          <w:p w14:paraId="1400221F">
            <w:pPr>
              <w:jc w:val="center"/>
              <w:rPr>
                <w:rFonts w:ascii="仿宋" w:hAnsi="仿宋" w:eastAsia="仿宋" w:cs="仿宋"/>
                <w:sz w:val="24"/>
              </w:rPr>
            </w:pPr>
          </w:p>
          <w:p w14:paraId="77FA95D9">
            <w:pPr>
              <w:jc w:val="center"/>
              <w:rPr>
                <w:rFonts w:ascii="仿宋" w:hAnsi="仿宋" w:eastAsia="仿宋" w:cs="仿宋"/>
                <w:sz w:val="24"/>
              </w:rPr>
            </w:pPr>
          </w:p>
          <w:p w14:paraId="72E8A70E">
            <w:pPr>
              <w:jc w:val="center"/>
              <w:rPr>
                <w:rFonts w:ascii="仿宋" w:hAnsi="仿宋" w:eastAsia="仿宋" w:cs="仿宋"/>
                <w:sz w:val="24"/>
              </w:rPr>
            </w:pPr>
          </w:p>
          <w:p w14:paraId="3E15CD5D">
            <w:pPr>
              <w:jc w:val="center"/>
              <w:rPr>
                <w:rFonts w:ascii="仿宋" w:hAnsi="仿宋" w:eastAsia="仿宋" w:cs="仿宋"/>
                <w:sz w:val="24"/>
              </w:rPr>
            </w:pPr>
          </w:p>
          <w:p w14:paraId="439ACB4A">
            <w:pPr>
              <w:jc w:val="center"/>
              <w:rPr>
                <w:rFonts w:ascii="仿宋" w:hAnsi="仿宋" w:eastAsia="仿宋" w:cs="仿宋"/>
                <w:sz w:val="24"/>
              </w:rPr>
            </w:pPr>
          </w:p>
          <w:p w14:paraId="43A1A089">
            <w:pPr>
              <w:jc w:val="center"/>
              <w:rPr>
                <w:rFonts w:ascii="仿宋" w:hAnsi="仿宋" w:eastAsia="仿宋" w:cs="仿宋"/>
                <w:sz w:val="24"/>
              </w:rPr>
            </w:pPr>
          </w:p>
          <w:p w14:paraId="37CF92F7">
            <w:pPr>
              <w:jc w:val="center"/>
              <w:rPr>
                <w:rFonts w:ascii="仿宋" w:hAnsi="仿宋" w:eastAsia="仿宋" w:cs="仿宋"/>
                <w:sz w:val="24"/>
              </w:rPr>
            </w:pPr>
            <w:r>
              <w:rPr>
                <w:rFonts w:hint="eastAsia" w:ascii="仿宋" w:hAnsi="仿宋" w:eastAsia="仿宋" w:cs="仿宋"/>
                <w:sz w:val="24"/>
              </w:rPr>
              <w:t>绍兴阳明中学精准教学之高三“靶向备考”</w:t>
            </w:r>
            <w:r>
              <w:rPr>
                <w:rFonts w:hint="eastAsia" w:ascii="仿宋" w:hAnsi="仿宋" w:eastAsia="仿宋" w:cs="仿宋"/>
                <w:sz w:val="24"/>
                <w:lang w:val="en-US" w:eastAsia="zh-CN"/>
              </w:rPr>
              <w:t>服务</w:t>
            </w:r>
            <w:r>
              <w:rPr>
                <w:rFonts w:hint="eastAsia" w:ascii="仿宋" w:hAnsi="仿宋" w:eastAsia="仿宋" w:cs="仿宋"/>
                <w:sz w:val="24"/>
              </w:rPr>
              <w:t>项目</w:t>
            </w:r>
          </w:p>
        </w:tc>
        <w:tc>
          <w:tcPr>
            <w:tcW w:w="1194" w:type="dxa"/>
            <w:vMerge w:val="restart"/>
          </w:tcPr>
          <w:p w14:paraId="0A5D8E6E">
            <w:pPr>
              <w:jc w:val="center"/>
              <w:rPr>
                <w:rFonts w:ascii="仿宋" w:hAnsi="仿宋" w:eastAsia="仿宋" w:cs="仿宋"/>
                <w:sz w:val="24"/>
              </w:rPr>
            </w:pPr>
          </w:p>
          <w:p w14:paraId="0B23E26B">
            <w:pPr>
              <w:jc w:val="center"/>
              <w:rPr>
                <w:rFonts w:ascii="仿宋" w:hAnsi="仿宋" w:eastAsia="仿宋" w:cs="仿宋"/>
                <w:sz w:val="24"/>
              </w:rPr>
            </w:pPr>
          </w:p>
          <w:p w14:paraId="3F6708A7">
            <w:pPr>
              <w:jc w:val="center"/>
              <w:rPr>
                <w:rFonts w:ascii="仿宋" w:hAnsi="仿宋" w:eastAsia="仿宋" w:cs="仿宋"/>
                <w:sz w:val="24"/>
              </w:rPr>
            </w:pPr>
          </w:p>
          <w:p w14:paraId="3C3CE03B">
            <w:pPr>
              <w:jc w:val="center"/>
              <w:rPr>
                <w:rFonts w:ascii="仿宋" w:hAnsi="仿宋" w:eastAsia="仿宋" w:cs="仿宋"/>
                <w:sz w:val="24"/>
              </w:rPr>
            </w:pPr>
          </w:p>
          <w:p w14:paraId="45F3F77C">
            <w:pPr>
              <w:jc w:val="center"/>
              <w:rPr>
                <w:rFonts w:ascii="仿宋" w:hAnsi="仿宋" w:eastAsia="仿宋" w:cs="仿宋"/>
                <w:sz w:val="24"/>
              </w:rPr>
            </w:pPr>
          </w:p>
          <w:p w14:paraId="79328B54">
            <w:pPr>
              <w:jc w:val="center"/>
              <w:rPr>
                <w:rFonts w:ascii="仿宋" w:hAnsi="仿宋" w:eastAsia="仿宋" w:cs="仿宋"/>
                <w:sz w:val="24"/>
              </w:rPr>
            </w:pPr>
          </w:p>
          <w:p w14:paraId="7B171AD9">
            <w:pPr>
              <w:jc w:val="center"/>
              <w:rPr>
                <w:rFonts w:ascii="仿宋" w:hAnsi="仿宋" w:eastAsia="仿宋" w:cs="仿宋"/>
                <w:sz w:val="24"/>
              </w:rPr>
            </w:pPr>
          </w:p>
          <w:p w14:paraId="77CAF201">
            <w:pPr>
              <w:jc w:val="center"/>
              <w:rPr>
                <w:rFonts w:ascii="仿宋" w:hAnsi="仿宋" w:eastAsia="仿宋" w:cs="仿宋"/>
                <w:sz w:val="24"/>
              </w:rPr>
            </w:pPr>
          </w:p>
          <w:p w14:paraId="473851CE">
            <w:pPr>
              <w:jc w:val="center"/>
              <w:rPr>
                <w:rFonts w:ascii="仿宋" w:hAnsi="仿宋" w:eastAsia="仿宋" w:cs="仿宋"/>
                <w:sz w:val="24"/>
              </w:rPr>
            </w:pPr>
          </w:p>
          <w:p w14:paraId="2582EF2D">
            <w:pPr>
              <w:jc w:val="center"/>
              <w:rPr>
                <w:rFonts w:ascii="仿宋" w:hAnsi="仿宋" w:eastAsia="仿宋" w:cs="仿宋"/>
                <w:sz w:val="24"/>
              </w:rPr>
            </w:pPr>
          </w:p>
          <w:p w14:paraId="687ADAE1">
            <w:pPr>
              <w:jc w:val="center"/>
              <w:rPr>
                <w:rFonts w:ascii="仿宋" w:hAnsi="仿宋" w:eastAsia="仿宋" w:cs="仿宋"/>
                <w:sz w:val="24"/>
              </w:rPr>
            </w:pPr>
          </w:p>
          <w:p w14:paraId="257B16C2">
            <w:pPr>
              <w:jc w:val="center"/>
              <w:rPr>
                <w:rFonts w:ascii="仿宋" w:hAnsi="仿宋" w:eastAsia="仿宋" w:cs="仿宋"/>
                <w:sz w:val="24"/>
              </w:rPr>
            </w:pPr>
          </w:p>
          <w:p w14:paraId="2B31AA34">
            <w:pPr>
              <w:jc w:val="center"/>
              <w:rPr>
                <w:rFonts w:ascii="仿宋" w:hAnsi="仿宋" w:eastAsia="仿宋" w:cs="仿宋"/>
                <w:sz w:val="24"/>
              </w:rPr>
            </w:pPr>
          </w:p>
          <w:p w14:paraId="61CB103F">
            <w:pPr>
              <w:jc w:val="center"/>
              <w:rPr>
                <w:rFonts w:ascii="仿宋" w:hAnsi="仿宋" w:eastAsia="仿宋" w:cs="仿宋"/>
                <w:sz w:val="24"/>
              </w:rPr>
            </w:pPr>
            <w:r>
              <w:rPr>
                <w:rFonts w:hint="eastAsia" w:ascii="仿宋" w:hAnsi="仿宋" w:eastAsia="仿宋" w:cs="仿宋"/>
                <w:sz w:val="24"/>
              </w:rPr>
              <w:t>校本资源建设服务</w:t>
            </w:r>
          </w:p>
        </w:tc>
        <w:tc>
          <w:tcPr>
            <w:tcW w:w="1200" w:type="dxa"/>
          </w:tcPr>
          <w:p w14:paraId="422BEF06">
            <w:pPr>
              <w:jc w:val="center"/>
              <w:rPr>
                <w:rFonts w:ascii="仿宋" w:hAnsi="仿宋" w:eastAsia="仿宋" w:cs="仿宋"/>
                <w:sz w:val="24"/>
              </w:rPr>
            </w:pPr>
          </w:p>
          <w:p w14:paraId="1AE3C15B">
            <w:pPr>
              <w:jc w:val="center"/>
              <w:rPr>
                <w:rFonts w:ascii="仿宋" w:hAnsi="仿宋" w:eastAsia="仿宋" w:cs="仿宋"/>
                <w:sz w:val="24"/>
              </w:rPr>
            </w:pPr>
          </w:p>
          <w:p w14:paraId="75D2537A">
            <w:pPr>
              <w:jc w:val="center"/>
              <w:rPr>
                <w:rFonts w:ascii="仿宋" w:hAnsi="仿宋" w:eastAsia="仿宋" w:cs="仿宋"/>
                <w:sz w:val="24"/>
              </w:rPr>
            </w:pPr>
          </w:p>
          <w:p w14:paraId="3B6E8ED6">
            <w:pPr>
              <w:jc w:val="center"/>
              <w:rPr>
                <w:rFonts w:ascii="仿宋" w:hAnsi="仿宋" w:eastAsia="仿宋" w:cs="仿宋"/>
                <w:sz w:val="24"/>
              </w:rPr>
            </w:pPr>
          </w:p>
          <w:p w14:paraId="65F9CEDE">
            <w:pPr>
              <w:jc w:val="center"/>
              <w:rPr>
                <w:rFonts w:ascii="仿宋" w:hAnsi="仿宋" w:eastAsia="仿宋" w:cs="仿宋"/>
                <w:sz w:val="24"/>
              </w:rPr>
            </w:pPr>
          </w:p>
          <w:p w14:paraId="3CE2C702">
            <w:pPr>
              <w:jc w:val="center"/>
              <w:rPr>
                <w:rFonts w:ascii="仿宋" w:hAnsi="仿宋" w:eastAsia="仿宋" w:cs="仿宋"/>
                <w:sz w:val="24"/>
              </w:rPr>
            </w:pPr>
          </w:p>
          <w:p w14:paraId="441BD52F">
            <w:pPr>
              <w:jc w:val="center"/>
              <w:rPr>
                <w:rFonts w:ascii="仿宋" w:hAnsi="仿宋" w:eastAsia="仿宋" w:cs="仿宋"/>
                <w:sz w:val="24"/>
              </w:rPr>
            </w:pPr>
          </w:p>
          <w:p w14:paraId="14571A0A">
            <w:pPr>
              <w:jc w:val="center"/>
              <w:rPr>
                <w:rFonts w:ascii="仿宋" w:hAnsi="仿宋" w:eastAsia="仿宋" w:cs="仿宋"/>
                <w:sz w:val="24"/>
              </w:rPr>
            </w:pPr>
          </w:p>
          <w:p w14:paraId="4741F57D">
            <w:pPr>
              <w:jc w:val="center"/>
              <w:rPr>
                <w:rFonts w:ascii="仿宋" w:hAnsi="仿宋" w:eastAsia="仿宋" w:cs="仿宋"/>
                <w:sz w:val="24"/>
              </w:rPr>
            </w:pPr>
          </w:p>
          <w:p w14:paraId="5E7E8EA9">
            <w:pPr>
              <w:jc w:val="center"/>
              <w:rPr>
                <w:rFonts w:ascii="仿宋" w:hAnsi="仿宋" w:eastAsia="仿宋" w:cs="仿宋"/>
                <w:sz w:val="24"/>
              </w:rPr>
            </w:pPr>
          </w:p>
          <w:p w14:paraId="78611847">
            <w:pPr>
              <w:jc w:val="center"/>
              <w:rPr>
                <w:rFonts w:ascii="仿宋" w:hAnsi="仿宋" w:eastAsia="仿宋" w:cs="仿宋"/>
                <w:sz w:val="24"/>
              </w:rPr>
            </w:pPr>
          </w:p>
          <w:p w14:paraId="3EAEE70C">
            <w:pPr>
              <w:jc w:val="center"/>
              <w:rPr>
                <w:rFonts w:ascii="仿宋" w:hAnsi="仿宋" w:eastAsia="仿宋" w:cs="仿宋"/>
                <w:sz w:val="24"/>
              </w:rPr>
            </w:pPr>
            <w:r>
              <w:rPr>
                <w:rFonts w:hint="eastAsia" w:ascii="仿宋" w:hAnsi="仿宋" w:eastAsia="仿宋" w:cs="仿宋"/>
                <w:sz w:val="24"/>
              </w:rPr>
              <w:t>校本课程建设服务</w:t>
            </w:r>
          </w:p>
        </w:tc>
        <w:tc>
          <w:tcPr>
            <w:tcW w:w="5850" w:type="dxa"/>
          </w:tcPr>
          <w:p w14:paraId="36A86070">
            <w:pPr>
              <w:rPr>
                <w:rFonts w:ascii="仿宋" w:hAnsi="仿宋" w:eastAsia="仿宋" w:cs="仿宋"/>
                <w:b/>
                <w:bCs/>
                <w:sz w:val="24"/>
              </w:rPr>
            </w:pPr>
            <w:r>
              <w:rPr>
                <w:rFonts w:hint="eastAsia" w:ascii="仿宋" w:hAnsi="仿宋" w:eastAsia="仿宋" w:cs="仿宋"/>
                <w:b/>
                <w:bCs/>
                <w:sz w:val="24"/>
              </w:rPr>
              <w:t>一、服务期限</w:t>
            </w:r>
          </w:p>
          <w:p w14:paraId="5AE01420">
            <w:pPr>
              <w:ind w:firstLine="480" w:firstLineChars="200"/>
              <w:rPr>
                <w:rFonts w:ascii="仿宋" w:hAnsi="仿宋" w:eastAsia="仿宋" w:cs="仿宋"/>
                <w:sz w:val="24"/>
              </w:rPr>
            </w:pPr>
            <w:r>
              <w:rPr>
                <w:rFonts w:hint="eastAsia" w:ascii="仿宋" w:hAnsi="仿宋" w:eastAsia="仿宋" w:cs="仿宋"/>
                <w:sz w:val="24"/>
              </w:rPr>
              <w:t>服务期1年。</w:t>
            </w:r>
          </w:p>
          <w:p w14:paraId="67975359">
            <w:pPr>
              <w:rPr>
                <w:rFonts w:ascii="仿宋" w:hAnsi="仿宋" w:eastAsia="仿宋" w:cs="仿宋"/>
                <w:b/>
                <w:bCs/>
                <w:sz w:val="24"/>
              </w:rPr>
            </w:pPr>
            <w:r>
              <w:rPr>
                <w:rFonts w:hint="eastAsia" w:ascii="仿宋" w:hAnsi="仿宋" w:eastAsia="仿宋" w:cs="仿宋"/>
                <w:b/>
                <w:bCs/>
                <w:sz w:val="24"/>
              </w:rPr>
              <w:t>二、服务范围</w:t>
            </w:r>
          </w:p>
          <w:p w14:paraId="6F53C2B1">
            <w:pPr>
              <w:ind w:firstLine="480" w:firstLineChars="200"/>
              <w:rPr>
                <w:rFonts w:ascii="仿宋" w:hAnsi="仿宋" w:eastAsia="仿宋" w:cs="仿宋"/>
                <w:sz w:val="24"/>
              </w:rPr>
            </w:pPr>
            <w:r>
              <w:rPr>
                <w:rFonts w:hint="eastAsia" w:ascii="仿宋" w:hAnsi="仿宋" w:eastAsia="仿宋" w:cs="仿宋"/>
                <w:sz w:val="24"/>
              </w:rPr>
              <w:t>面向高一、二、三年级开展校本资源建设服务。</w:t>
            </w:r>
          </w:p>
          <w:p w14:paraId="3E4C4B93">
            <w:pPr>
              <w:rPr>
                <w:rFonts w:ascii="仿宋" w:hAnsi="仿宋" w:eastAsia="仿宋" w:cs="仿宋"/>
                <w:b/>
                <w:bCs/>
                <w:sz w:val="24"/>
              </w:rPr>
            </w:pPr>
            <w:r>
              <w:rPr>
                <w:rFonts w:hint="eastAsia" w:ascii="仿宋" w:hAnsi="仿宋" w:eastAsia="仿宋" w:cs="仿宋"/>
                <w:b/>
                <w:bCs/>
                <w:sz w:val="24"/>
              </w:rPr>
              <w:t>三、教辅及考试试卷数据管理服务</w:t>
            </w:r>
          </w:p>
          <w:p w14:paraId="2C7FB40D">
            <w:pPr>
              <w:ind w:firstLine="480" w:firstLineChars="200"/>
              <w:rPr>
                <w:rFonts w:ascii="仿宋" w:hAnsi="仿宋" w:eastAsia="仿宋" w:cs="仿宋"/>
                <w:sz w:val="24"/>
              </w:rPr>
            </w:pPr>
            <w:r>
              <w:rPr>
                <w:rFonts w:hint="eastAsia" w:ascii="仿宋" w:hAnsi="仿宋" w:eastAsia="仿宋" w:cs="仿宋"/>
                <w:sz w:val="24"/>
              </w:rPr>
              <w:t>服务期内，为服务覆盖年级提供语文、数学、英语、物理、化学、生物、历史、地理、政治各学科教辅及试卷加工服务。每学科每学期加工一本教辅，试卷加工按照学校实际组织的年级规模考试次数，提供试卷资源加工服务。</w:t>
            </w:r>
          </w:p>
          <w:p w14:paraId="5872C954">
            <w:pPr>
              <w:ind w:firstLine="480" w:firstLineChars="200"/>
              <w:rPr>
                <w:rFonts w:ascii="仿宋" w:hAnsi="仿宋" w:eastAsia="仿宋" w:cs="仿宋"/>
                <w:sz w:val="24"/>
              </w:rPr>
            </w:pPr>
            <w:r>
              <w:rPr>
                <w:rFonts w:hint="eastAsia" w:ascii="仿宋" w:hAnsi="仿宋" w:eastAsia="仿宋" w:cs="仿宋"/>
                <w:sz w:val="24"/>
              </w:rPr>
              <w:t>1.辅助学校将现有教师以及学生使用的教学内容电子化，为学校提供承载校本课程资源的平台。</w:t>
            </w:r>
          </w:p>
          <w:p w14:paraId="7DB1F334">
            <w:pPr>
              <w:ind w:firstLine="480" w:firstLineChars="200"/>
              <w:rPr>
                <w:rFonts w:ascii="仿宋" w:hAnsi="仿宋" w:eastAsia="仿宋" w:cs="仿宋"/>
                <w:sz w:val="24"/>
              </w:rPr>
            </w:pPr>
            <w:r>
              <w:rPr>
                <w:rFonts w:hint="eastAsia" w:ascii="仿宋" w:hAnsi="仿宋" w:eastAsia="仿宋" w:cs="仿宋"/>
                <w:sz w:val="24"/>
              </w:rPr>
              <w:t>2.校本课程资源体系应按照学校要求，以校本课程目录大纲为轴线进行梳理呈现，方便任课教师使用。</w:t>
            </w:r>
          </w:p>
          <w:p w14:paraId="193CCB84">
            <w:pPr>
              <w:ind w:firstLine="480" w:firstLineChars="200"/>
              <w:rPr>
                <w:rFonts w:ascii="仿宋" w:hAnsi="仿宋" w:eastAsia="仿宋" w:cs="仿宋"/>
                <w:sz w:val="24"/>
              </w:rPr>
            </w:pPr>
            <w:r>
              <w:rPr>
                <w:rFonts w:hint="eastAsia" w:ascii="仿宋" w:hAnsi="仿宋" w:eastAsia="仿宋" w:cs="仿宋"/>
                <w:sz w:val="24"/>
              </w:rPr>
              <w:t>3.辅助学校任课教师将校本课程资源内容按照教研组评定的知识点考察要点，进行课程资源的标签化。</w:t>
            </w:r>
          </w:p>
          <w:p w14:paraId="7FC173FD">
            <w:pPr>
              <w:ind w:firstLine="480" w:firstLineChars="200"/>
              <w:rPr>
                <w:rFonts w:ascii="仿宋" w:hAnsi="仿宋" w:eastAsia="仿宋" w:cs="仿宋"/>
                <w:sz w:val="24"/>
              </w:rPr>
            </w:pPr>
            <w:r>
              <w:rPr>
                <w:rFonts w:hint="eastAsia" w:ascii="仿宋" w:hAnsi="仿宋" w:eastAsia="仿宋" w:cs="仿宋"/>
                <w:sz w:val="24"/>
              </w:rPr>
              <w:t>4.向学校提供音视频录制服务，将任课教师录制的习题的微课视频讲解与电子化的校本课程资源关联，方便学生观看。</w:t>
            </w:r>
          </w:p>
          <w:p w14:paraId="3B8B9637">
            <w:pPr>
              <w:ind w:firstLine="480" w:firstLineChars="200"/>
              <w:rPr>
                <w:rFonts w:ascii="仿宋" w:hAnsi="仿宋" w:eastAsia="仿宋" w:cs="仿宋"/>
                <w:sz w:val="24"/>
              </w:rPr>
            </w:pPr>
            <w:r>
              <w:rPr>
                <w:rFonts w:hint="eastAsia" w:ascii="仿宋" w:hAnsi="仿宋" w:eastAsia="仿宋" w:cs="仿宋"/>
                <w:sz w:val="24"/>
              </w:rPr>
              <w:t>5.根据学校的教研进度的不同，教研学段的推移，对于校本课程资源任课教师可以在现有的基础上进行沉淀、迭代、修改或新建。</w:t>
            </w:r>
          </w:p>
        </w:tc>
      </w:tr>
      <w:tr w14:paraId="533A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0917EC55">
            <w:pPr>
              <w:rPr>
                <w:rFonts w:ascii="仿宋" w:hAnsi="仿宋" w:eastAsia="仿宋" w:cs="仿宋"/>
                <w:sz w:val="24"/>
              </w:rPr>
            </w:pPr>
          </w:p>
        </w:tc>
        <w:tc>
          <w:tcPr>
            <w:tcW w:w="984" w:type="dxa"/>
            <w:vMerge w:val="continue"/>
          </w:tcPr>
          <w:p w14:paraId="48682EAA">
            <w:pPr>
              <w:jc w:val="center"/>
              <w:rPr>
                <w:rFonts w:ascii="仿宋" w:hAnsi="仿宋" w:eastAsia="仿宋" w:cs="仿宋"/>
                <w:sz w:val="24"/>
              </w:rPr>
            </w:pPr>
          </w:p>
        </w:tc>
        <w:tc>
          <w:tcPr>
            <w:tcW w:w="1194" w:type="dxa"/>
            <w:vMerge w:val="continue"/>
          </w:tcPr>
          <w:p w14:paraId="0A683EEC">
            <w:pPr>
              <w:jc w:val="center"/>
              <w:rPr>
                <w:rFonts w:ascii="仿宋" w:hAnsi="仿宋" w:eastAsia="仿宋" w:cs="仿宋"/>
                <w:sz w:val="24"/>
              </w:rPr>
            </w:pPr>
          </w:p>
        </w:tc>
        <w:tc>
          <w:tcPr>
            <w:tcW w:w="1200" w:type="dxa"/>
          </w:tcPr>
          <w:p w14:paraId="318B8472">
            <w:pPr>
              <w:jc w:val="center"/>
              <w:rPr>
                <w:rFonts w:ascii="仿宋" w:hAnsi="仿宋" w:eastAsia="仿宋" w:cs="仿宋"/>
                <w:sz w:val="24"/>
              </w:rPr>
            </w:pPr>
          </w:p>
          <w:p w14:paraId="6BDED873">
            <w:pPr>
              <w:jc w:val="center"/>
              <w:rPr>
                <w:rFonts w:ascii="仿宋" w:hAnsi="仿宋" w:eastAsia="仿宋" w:cs="仿宋"/>
                <w:sz w:val="24"/>
              </w:rPr>
            </w:pPr>
          </w:p>
          <w:p w14:paraId="2B90ED3B">
            <w:pPr>
              <w:rPr>
                <w:rFonts w:ascii="仿宋" w:hAnsi="仿宋" w:eastAsia="仿宋" w:cs="仿宋"/>
                <w:sz w:val="24"/>
              </w:rPr>
            </w:pPr>
            <w:r>
              <w:rPr>
                <w:rFonts w:hint="eastAsia" w:ascii="仿宋" w:hAnsi="仿宋" w:eastAsia="仿宋" w:cs="仿宋"/>
                <w:sz w:val="24"/>
              </w:rPr>
              <w:t>名校视频课程资源共享服务</w:t>
            </w:r>
          </w:p>
        </w:tc>
        <w:tc>
          <w:tcPr>
            <w:tcW w:w="5850" w:type="dxa"/>
          </w:tcPr>
          <w:p w14:paraId="41185848">
            <w:pPr>
              <w:rPr>
                <w:rFonts w:ascii="仿宋" w:hAnsi="仿宋" w:eastAsia="仿宋" w:cs="仿宋"/>
                <w:b/>
                <w:bCs/>
                <w:sz w:val="24"/>
              </w:rPr>
            </w:pPr>
            <w:r>
              <w:rPr>
                <w:rFonts w:hint="eastAsia" w:ascii="仿宋" w:hAnsi="仿宋" w:eastAsia="仿宋" w:cs="仿宋"/>
                <w:b/>
                <w:bCs/>
                <w:sz w:val="24"/>
              </w:rPr>
              <w:t>一、服务期限</w:t>
            </w:r>
          </w:p>
          <w:p w14:paraId="6D7FD50F">
            <w:pPr>
              <w:ind w:firstLine="480" w:firstLineChars="200"/>
              <w:rPr>
                <w:rFonts w:ascii="仿宋" w:hAnsi="仿宋" w:eastAsia="仿宋" w:cs="仿宋"/>
                <w:sz w:val="24"/>
              </w:rPr>
            </w:pPr>
            <w:r>
              <w:rPr>
                <w:rFonts w:hint="eastAsia" w:ascii="仿宋" w:hAnsi="仿宋" w:eastAsia="仿宋" w:cs="仿宋"/>
                <w:sz w:val="24"/>
              </w:rPr>
              <w:t>服务期1年。</w:t>
            </w:r>
          </w:p>
          <w:p w14:paraId="5FE4E990">
            <w:pPr>
              <w:rPr>
                <w:rFonts w:ascii="仿宋" w:hAnsi="仿宋" w:eastAsia="仿宋" w:cs="仿宋"/>
                <w:b/>
                <w:bCs/>
                <w:sz w:val="24"/>
              </w:rPr>
            </w:pPr>
            <w:r>
              <w:rPr>
                <w:rFonts w:hint="eastAsia" w:ascii="仿宋" w:hAnsi="仿宋" w:eastAsia="仿宋" w:cs="仿宋"/>
                <w:b/>
                <w:bCs/>
                <w:sz w:val="24"/>
              </w:rPr>
              <w:t>二、服务范围</w:t>
            </w:r>
          </w:p>
          <w:p w14:paraId="65168A72">
            <w:pPr>
              <w:ind w:firstLine="480" w:firstLineChars="200"/>
              <w:rPr>
                <w:rFonts w:ascii="仿宋" w:hAnsi="仿宋" w:eastAsia="仿宋" w:cs="仿宋"/>
                <w:sz w:val="24"/>
              </w:rPr>
            </w:pPr>
            <w:r>
              <w:rPr>
                <w:rFonts w:hint="eastAsia" w:ascii="仿宋" w:hAnsi="仿宋" w:eastAsia="仿宋" w:cs="仿宋"/>
                <w:sz w:val="24"/>
              </w:rPr>
              <w:t>面向高一、二、三年级所有师生提供服务。</w:t>
            </w:r>
          </w:p>
          <w:p w14:paraId="14D422E0">
            <w:pPr>
              <w:rPr>
                <w:rFonts w:ascii="仿宋" w:hAnsi="仿宋" w:eastAsia="仿宋" w:cs="仿宋"/>
                <w:b/>
                <w:bCs/>
                <w:sz w:val="24"/>
              </w:rPr>
            </w:pPr>
            <w:r>
              <w:rPr>
                <w:rFonts w:hint="eastAsia" w:ascii="仿宋" w:hAnsi="仿宋" w:eastAsia="仿宋" w:cs="仿宋"/>
                <w:b/>
                <w:bCs/>
                <w:sz w:val="24"/>
              </w:rPr>
              <w:t>三、名校视频课程共享服务</w:t>
            </w:r>
          </w:p>
          <w:p w14:paraId="48AA6BAC">
            <w:pPr>
              <w:ind w:firstLine="480" w:firstLineChars="200"/>
              <w:rPr>
                <w:rFonts w:ascii="仿宋" w:hAnsi="仿宋" w:eastAsia="仿宋" w:cs="仿宋"/>
                <w:sz w:val="24"/>
              </w:rPr>
            </w:pPr>
            <w:r>
              <w:rPr>
                <w:rFonts w:hint="eastAsia" w:ascii="仿宋" w:hAnsi="仿宋" w:eastAsia="仿宋" w:cs="仿宋"/>
                <w:sz w:val="24"/>
              </w:rPr>
              <w:t>1.提供名校名师录制成体系课程资源。包括高三一轮复习、二轮复习、近五年高考真题、新教材同步课、高考专题突破、各省模拟卷等视频课程内容。要求所提供课程资源为结构化，每道题目均配备微课视频讲解。</w:t>
            </w:r>
          </w:p>
          <w:p w14:paraId="2BD57844">
            <w:pPr>
              <w:ind w:firstLine="480" w:firstLineChars="200"/>
              <w:rPr>
                <w:rFonts w:ascii="仿宋" w:hAnsi="仿宋" w:eastAsia="仿宋" w:cs="仿宋"/>
                <w:sz w:val="24"/>
              </w:rPr>
            </w:pPr>
            <w:r>
              <w:rPr>
                <w:rFonts w:hint="eastAsia" w:ascii="仿宋" w:hAnsi="仿宋" w:eastAsia="仿宋" w:cs="仿宋"/>
                <w:sz w:val="24"/>
              </w:rPr>
              <w:t>2.总视频量超过60000个，满足学校师生使用。</w:t>
            </w:r>
          </w:p>
          <w:p w14:paraId="428F8499">
            <w:pPr>
              <w:ind w:firstLine="480" w:firstLineChars="200"/>
              <w:rPr>
                <w:rFonts w:ascii="仿宋" w:hAnsi="仿宋" w:eastAsia="仿宋" w:cs="仿宋"/>
                <w:sz w:val="24"/>
              </w:rPr>
            </w:pPr>
            <w:r>
              <w:rPr>
                <w:rFonts w:hint="eastAsia" w:ascii="仿宋" w:hAnsi="仿宋" w:eastAsia="仿宋" w:cs="仿宋"/>
                <w:sz w:val="24"/>
              </w:rPr>
              <w:t>3.所提供课程全部带有知识点标签，且知识点标签应满足学校教研需要，符合新课程标准的要求。</w:t>
            </w:r>
          </w:p>
        </w:tc>
      </w:tr>
      <w:tr w14:paraId="69E9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3C2CD28D">
            <w:pPr>
              <w:jc w:val="center"/>
              <w:rPr>
                <w:rFonts w:ascii="仿宋" w:hAnsi="仿宋" w:eastAsia="仿宋" w:cs="仿宋"/>
                <w:sz w:val="24"/>
              </w:rPr>
            </w:pPr>
          </w:p>
        </w:tc>
        <w:tc>
          <w:tcPr>
            <w:tcW w:w="984" w:type="dxa"/>
            <w:vMerge w:val="continue"/>
          </w:tcPr>
          <w:p w14:paraId="79342F3D">
            <w:pPr>
              <w:jc w:val="center"/>
              <w:rPr>
                <w:rFonts w:ascii="仿宋" w:hAnsi="仿宋" w:eastAsia="仿宋" w:cs="仿宋"/>
                <w:sz w:val="24"/>
              </w:rPr>
            </w:pPr>
          </w:p>
        </w:tc>
        <w:tc>
          <w:tcPr>
            <w:tcW w:w="1194" w:type="dxa"/>
          </w:tcPr>
          <w:p w14:paraId="06844C76">
            <w:pPr>
              <w:jc w:val="center"/>
              <w:rPr>
                <w:rFonts w:ascii="仿宋" w:hAnsi="仿宋" w:eastAsia="仿宋" w:cs="仿宋"/>
                <w:sz w:val="24"/>
              </w:rPr>
            </w:pPr>
          </w:p>
          <w:p w14:paraId="446E238F">
            <w:pPr>
              <w:jc w:val="center"/>
              <w:rPr>
                <w:rFonts w:ascii="仿宋" w:hAnsi="仿宋" w:eastAsia="仿宋" w:cs="仿宋"/>
                <w:sz w:val="24"/>
              </w:rPr>
            </w:pPr>
          </w:p>
          <w:p w14:paraId="3502D24B">
            <w:pPr>
              <w:jc w:val="center"/>
              <w:rPr>
                <w:rFonts w:ascii="仿宋" w:hAnsi="仿宋" w:eastAsia="仿宋" w:cs="仿宋"/>
                <w:sz w:val="24"/>
              </w:rPr>
            </w:pPr>
          </w:p>
          <w:p w14:paraId="054C0168">
            <w:pPr>
              <w:jc w:val="center"/>
              <w:rPr>
                <w:rFonts w:ascii="仿宋" w:hAnsi="仿宋" w:eastAsia="仿宋" w:cs="仿宋"/>
                <w:sz w:val="24"/>
              </w:rPr>
            </w:pPr>
          </w:p>
          <w:p w14:paraId="0ACFC069">
            <w:pPr>
              <w:jc w:val="center"/>
              <w:rPr>
                <w:rFonts w:ascii="仿宋" w:hAnsi="仿宋" w:eastAsia="仿宋" w:cs="仿宋"/>
                <w:sz w:val="24"/>
              </w:rPr>
            </w:pPr>
          </w:p>
          <w:p w14:paraId="4F77F181">
            <w:pPr>
              <w:jc w:val="center"/>
              <w:rPr>
                <w:rFonts w:ascii="仿宋" w:hAnsi="仿宋" w:eastAsia="仿宋" w:cs="仿宋"/>
                <w:sz w:val="24"/>
              </w:rPr>
            </w:pPr>
          </w:p>
          <w:p w14:paraId="202E6ECA">
            <w:pPr>
              <w:jc w:val="center"/>
              <w:rPr>
                <w:rFonts w:ascii="仿宋" w:hAnsi="仿宋" w:eastAsia="仿宋" w:cs="仿宋"/>
                <w:sz w:val="24"/>
              </w:rPr>
            </w:pPr>
            <w:r>
              <w:rPr>
                <w:rFonts w:hint="eastAsia" w:ascii="仿宋" w:hAnsi="仿宋" w:eastAsia="仿宋" w:cs="仿宋"/>
                <w:sz w:val="24"/>
              </w:rPr>
              <w:t>英才生培优服务</w:t>
            </w:r>
          </w:p>
        </w:tc>
        <w:tc>
          <w:tcPr>
            <w:tcW w:w="1200" w:type="dxa"/>
          </w:tcPr>
          <w:p w14:paraId="18002EB4">
            <w:pPr>
              <w:jc w:val="center"/>
              <w:rPr>
                <w:rFonts w:ascii="仿宋" w:hAnsi="仿宋" w:eastAsia="仿宋" w:cs="仿宋"/>
                <w:sz w:val="24"/>
              </w:rPr>
            </w:pPr>
          </w:p>
          <w:p w14:paraId="1FA9A357">
            <w:pPr>
              <w:jc w:val="center"/>
              <w:rPr>
                <w:rFonts w:ascii="仿宋" w:hAnsi="仿宋" w:eastAsia="仿宋" w:cs="仿宋"/>
                <w:sz w:val="24"/>
              </w:rPr>
            </w:pPr>
          </w:p>
          <w:p w14:paraId="1B30B941">
            <w:pPr>
              <w:jc w:val="center"/>
              <w:rPr>
                <w:rFonts w:ascii="仿宋" w:hAnsi="仿宋" w:eastAsia="仿宋" w:cs="仿宋"/>
                <w:sz w:val="24"/>
              </w:rPr>
            </w:pPr>
          </w:p>
          <w:p w14:paraId="0293F8C9">
            <w:pPr>
              <w:jc w:val="center"/>
              <w:rPr>
                <w:rFonts w:ascii="仿宋" w:hAnsi="仿宋" w:eastAsia="仿宋" w:cs="仿宋"/>
                <w:sz w:val="24"/>
              </w:rPr>
            </w:pPr>
          </w:p>
          <w:p w14:paraId="68BEFBF6">
            <w:pPr>
              <w:jc w:val="center"/>
              <w:rPr>
                <w:rFonts w:ascii="仿宋" w:hAnsi="仿宋" w:eastAsia="仿宋" w:cs="仿宋"/>
                <w:sz w:val="24"/>
              </w:rPr>
            </w:pPr>
          </w:p>
          <w:p w14:paraId="207A44B1">
            <w:pPr>
              <w:jc w:val="center"/>
              <w:rPr>
                <w:rFonts w:ascii="仿宋" w:hAnsi="仿宋" w:eastAsia="仿宋" w:cs="仿宋"/>
                <w:sz w:val="24"/>
              </w:rPr>
            </w:pPr>
          </w:p>
          <w:p w14:paraId="717935C4">
            <w:pPr>
              <w:jc w:val="center"/>
              <w:rPr>
                <w:rFonts w:ascii="仿宋" w:hAnsi="仿宋" w:eastAsia="仿宋" w:cs="仿宋"/>
                <w:sz w:val="24"/>
              </w:rPr>
            </w:pPr>
            <w:r>
              <w:rPr>
                <w:rFonts w:hint="eastAsia" w:ascii="仿宋" w:hAnsi="仿宋" w:eastAsia="仿宋" w:cs="仿宋"/>
                <w:sz w:val="24"/>
              </w:rPr>
              <w:t>英才生靶向培优服务</w:t>
            </w:r>
          </w:p>
        </w:tc>
        <w:tc>
          <w:tcPr>
            <w:tcW w:w="5850" w:type="dxa"/>
          </w:tcPr>
          <w:p w14:paraId="3B0CB1EC">
            <w:pPr>
              <w:rPr>
                <w:rFonts w:ascii="仿宋" w:hAnsi="仿宋" w:eastAsia="仿宋" w:cs="仿宋"/>
                <w:b/>
                <w:bCs/>
                <w:sz w:val="24"/>
              </w:rPr>
            </w:pPr>
            <w:r>
              <w:rPr>
                <w:rFonts w:hint="eastAsia" w:ascii="仿宋" w:hAnsi="仿宋" w:eastAsia="仿宋" w:cs="仿宋"/>
                <w:b/>
                <w:bCs/>
                <w:sz w:val="24"/>
              </w:rPr>
              <w:t>一、总体要求</w:t>
            </w:r>
          </w:p>
          <w:p w14:paraId="103EF9A1">
            <w:pPr>
              <w:ind w:firstLine="480" w:firstLineChars="200"/>
              <w:rPr>
                <w:rFonts w:ascii="仿宋" w:hAnsi="仿宋" w:eastAsia="仿宋" w:cs="仿宋"/>
                <w:sz w:val="24"/>
              </w:rPr>
            </w:pPr>
            <w:r>
              <w:rPr>
                <w:rFonts w:hint="eastAsia" w:ascii="仿宋" w:hAnsi="仿宋" w:eastAsia="仿宋" w:cs="仿宋"/>
                <w:sz w:val="24"/>
              </w:rPr>
              <w:t>要求面向高一、二、三年级选定的英才生提供培优服务，服务期限1年。</w:t>
            </w:r>
          </w:p>
          <w:p w14:paraId="28F40790">
            <w:pPr>
              <w:rPr>
                <w:rFonts w:ascii="仿宋" w:hAnsi="仿宋" w:eastAsia="仿宋" w:cs="仿宋"/>
                <w:b/>
                <w:bCs/>
                <w:sz w:val="24"/>
              </w:rPr>
            </w:pPr>
            <w:r>
              <w:rPr>
                <w:rFonts w:hint="eastAsia" w:ascii="仿宋" w:hAnsi="仿宋" w:eastAsia="仿宋" w:cs="仿宋"/>
                <w:b/>
                <w:bCs/>
                <w:sz w:val="24"/>
              </w:rPr>
              <w:t>二、服务内容</w:t>
            </w:r>
          </w:p>
          <w:p w14:paraId="5B7D8E1F">
            <w:pPr>
              <w:ind w:firstLine="480" w:firstLineChars="200"/>
              <w:rPr>
                <w:rFonts w:ascii="仿宋" w:hAnsi="仿宋" w:eastAsia="仿宋" w:cs="仿宋"/>
                <w:sz w:val="24"/>
              </w:rPr>
            </w:pPr>
            <w:r>
              <w:rPr>
                <w:rFonts w:hint="eastAsia" w:ascii="仿宋" w:hAnsi="仿宋" w:eastAsia="仿宋" w:cs="仿宋"/>
                <w:sz w:val="24"/>
              </w:rPr>
              <w:t>1.辅助任课教师进行基于年级学生成绩，定位出目标培优的学生。</w:t>
            </w:r>
          </w:p>
          <w:p w14:paraId="6437DDD8">
            <w:pPr>
              <w:ind w:firstLine="480" w:firstLineChars="200"/>
              <w:rPr>
                <w:rFonts w:ascii="仿宋" w:hAnsi="仿宋" w:eastAsia="仿宋" w:cs="仿宋"/>
                <w:sz w:val="24"/>
              </w:rPr>
            </w:pPr>
            <w:r>
              <w:rPr>
                <w:rFonts w:hint="eastAsia" w:ascii="仿宋" w:hAnsi="仿宋" w:eastAsia="仿宋" w:cs="仿宋"/>
                <w:sz w:val="24"/>
              </w:rPr>
              <w:t>2.分析目标学生的学科知识图谱，定位学科知识薄弱点（得分率低于年级平均分和班级平均分），提供学生在薄弱点上的历史错题记录数据，以便任课教师可以精准了解学生学情。</w:t>
            </w:r>
          </w:p>
          <w:p w14:paraId="0E28E7F2">
            <w:pPr>
              <w:ind w:firstLine="480" w:firstLineChars="200"/>
              <w:rPr>
                <w:rFonts w:ascii="仿宋" w:hAnsi="仿宋" w:eastAsia="仿宋" w:cs="仿宋"/>
                <w:sz w:val="24"/>
              </w:rPr>
            </w:pPr>
            <w:r>
              <w:rPr>
                <w:rFonts w:hint="eastAsia" w:ascii="仿宋" w:hAnsi="仿宋" w:eastAsia="仿宋" w:cs="仿宋"/>
                <w:sz w:val="24"/>
              </w:rPr>
              <w:t>3.为任课教师提供符合目标学生学情的培优试题，由教师确认后下发给学生完成。</w:t>
            </w:r>
          </w:p>
          <w:p w14:paraId="0E2C1A44">
            <w:pPr>
              <w:ind w:firstLine="480" w:firstLineChars="200"/>
              <w:rPr>
                <w:rFonts w:ascii="仿宋" w:hAnsi="仿宋" w:eastAsia="仿宋" w:cs="仿宋"/>
                <w:sz w:val="24"/>
              </w:rPr>
            </w:pPr>
            <w:r>
              <w:rPr>
                <w:rFonts w:hint="eastAsia" w:ascii="仿宋" w:hAnsi="仿宋" w:eastAsia="仿宋" w:cs="仿宋"/>
                <w:sz w:val="24"/>
              </w:rPr>
              <w:t>4.辅助教师完成学生在线答疑工作。</w:t>
            </w:r>
          </w:p>
          <w:p w14:paraId="5AAAF533">
            <w:pPr>
              <w:ind w:firstLine="480" w:firstLineChars="200"/>
              <w:rPr>
                <w:rFonts w:ascii="仿宋" w:hAnsi="仿宋" w:eastAsia="仿宋" w:cs="仿宋"/>
                <w:sz w:val="24"/>
              </w:rPr>
            </w:pPr>
            <w:r>
              <w:rPr>
                <w:rFonts w:hint="eastAsia" w:ascii="仿宋" w:hAnsi="仿宋" w:eastAsia="仿宋" w:cs="仿宋"/>
                <w:sz w:val="24"/>
              </w:rPr>
              <w:t>5.提供其他学校信息化应用名师进行至少1次的经验交流分享服务。</w:t>
            </w:r>
          </w:p>
        </w:tc>
      </w:tr>
      <w:tr w14:paraId="2ABA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00C679D8">
            <w:pPr>
              <w:jc w:val="center"/>
              <w:rPr>
                <w:rFonts w:ascii="仿宋" w:hAnsi="仿宋" w:eastAsia="仿宋" w:cs="仿宋"/>
                <w:sz w:val="24"/>
              </w:rPr>
            </w:pPr>
          </w:p>
        </w:tc>
        <w:tc>
          <w:tcPr>
            <w:tcW w:w="984" w:type="dxa"/>
            <w:vMerge w:val="continue"/>
          </w:tcPr>
          <w:p w14:paraId="27077B9C">
            <w:pPr>
              <w:jc w:val="center"/>
              <w:rPr>
                <w:rFonts w:ascii="仿宋" w:hAnsi="仿宋" w:eastAsia="仿宋" w:cs="仿宋"/>
                <w:sz w:val="24"/>
              </w:rPr>
            </w:pPr>
          </w:p>
        </w:tc>
        <w:tc>
          <w:tcPr>
            <w:tcW w:w="1194" w:type="dxa"/>
            <w:vMerge w:val="restart"/>
          </w:tcPr>
          <w:p w14:paraId="33F4194D">
            <w:pPr>
              <w:jc w:val="center"/>
              <w:rPr>
                <w:rFonts w:ascii="仿宋" w:hAnsi="仿宋" w:eastAsia="仿宋" w:cs="仿宋"/>
                <w:sz w:val="24"/>
              </w:rPr>
            </w:pPr>
          </w:p>
          <w:p w14:paraId="12C12E14">
            <w:pPr>
              <w:jc w:val="center"/>
              <w:rPr>
                <w:rFonts w:ascii="仿宋" w:hAnsi="仿宋" w:eastAsia="仿宋" w:cs="仿宋"/>
                <w:sz w:val="24"/>
              </w:rPr>
            </w:pPr>
          </w:p>
          <w:p w14:paraId="068A9A2F">
            <w:pPr>
              <w:jc w:val="center"/>
              <w:rPr>
                <w:rFonts w:ascii="仿宋" w:hAnsi="仿宋" w:eastAsia="仿宋" w:cs="仿宋"/>
                <w:sz w:val="24"/>
              </w:rPr>
            </w:pPr>
          </w:p>
          <w:p w14:paraId="4D952BD0">
            <w:pPr>
              <w:jc w:val="center"/>
              <w:rPr>
                <w:rFonts w:ascii="仿宋" w:hAnsi="仿宋" w:eastAsia="仿宋" w:cs="仿宋"/>
                <w:sz w:val="24"/>
              </w:rPr>
            </w:pPr>
          </w:p>
          <w:p w14:paraId="172E2E1E">
            <w:pPr>
              <w:jc w:val="center"/>
              <w:rPr>
                <w:rFonts w:ascii="仿宋" w:hAnsi="仿宋" w:eastAsia="仿宋" w:cs="仿宋"/>
                <w:sz w:val="24"/>
              </w:rPr>
            </w:pPr>
          </w:p>
          <w:p w14:paraId="5ACC9357">
            <w:pPr>
              <w:jc w:val="center"/>
              <w:rPr>
                <w:rFonts w:ascii="仿宋" w:hAnsi="仿宋" w:eastAsia="仿宋" w:cs="仿宋"/>
                <w:sz w:val="24"/>
              </w:rPr>
            </w:pPr>
          </w:p>
          <w:p w14:paraId="1D16B89B">
            <w:pPr>
              <w:jc w:val="center"/>
              <w:rPr>
                <w:rFonts w:ascii="仿宋" w:hAnsi="仿宋" w:eastAsia="仿宋" w:cs="仿宋"/>
                <w:sz w:val="24"/>
              </w:rPr>
            </w:pPr>
          </w:p>
          <w:p w14:paraId="52AEB288">
            <w:pPr>
              <w:jc w:val="center"/>
              <w:rPr>
                <w:rFonts w:ascii="仿宋" w:hAnsi="仿宋" w:eastAsia="仿宋" w:cs="仿宋"/>
                <w:sz w:val="24"/>
              </w:rPr>
            </w:pPr>
          </w:p>
          <w:p w14:paraId="1D52E034">
            <w:pPr>
              <w:jc w:val="center"/>
              <w:rPr>
                <w:rFonts w:ascii="仿宋" w:hAnsi="仿宋" w:eastAsia="仿宋" w:cs="仿宋"/>
                <w:sz w:val="24"/>
              </w:rPr>
            </w:pPr>
          </w:p>
          <w:p w14:paraId="0B1DC3B3">
            <w:pPr>
              <w:jc w:val="center"/>
              <w:rPr>
                <w:rFonts w:ascii="仿宋" w:hAnsi="仿宋" w:eastAsia="仿宋" w:cs="仿宋"/>
                <w:sz w:val="24"/>
              </w:rPr>
            </w:pPr>
          </w:p>
          <w:p w14:paraId="4EBD8237">
            <w:pPr>
              <w:jc w:val="center"/>
              <w:rPr>
                <w:rFonts w:ascii="仿宋" w:hAnsi="仿宋" w:eastAsia="仿宋" w:cs="仿宋"/>
                <w:sz w:val="24"/>
              </w:rPr>
            </w:pPr>
          </w:p>
          <w:p w14:paraId="02E61C0A">
            <w:pPr>
              <w:jc w:val="center"/>
              <w:rPr>
                <w:rFonts w:ascii="仿宋" w:hAnsi="仿宋" w:eastAsia="仿宋" w:cs="仿宋"/>
                <w:sz w:val="24"/>
              </w:rPr>
            </w:pPr>
          </w:p>
          <w:p w14:paraId="17EC24A3">
            <w:pPr>
              <w:jc w:val="center"/>
              <w:rPr>
                <w:rFonts w:ascii="仿宋" w:hAnsi="仿宋" w:eastAsia="仿宋" w:cs="仿宋"/>
                <w:sz w:val="24"/>
              </w:rPr>
            </w:pPr>
            <w:r>
              <w:rPr>
                <w:rFonts w:hint="eastAsia" w:ascii="仿宋" w:hAnsi="仿宋" w:eastAsia="仿宋" w:cs="仿宋"/>
                <w:sz w:val="24"/>
              </w:rPr>
              <w:t>数据化作业服务</w:t>
            </w:r>
          </w:p>
        </w:tc>
        <w:tc>
          <w:tcPr>
            <w:tcW w:w="1200" w:type="dxa"/>
          </w:tcPr>
          <w:p w14:paraId="50A5CEB4">
            <w:pPr>
              <w:jc w:val="center"/>
              <w:rPr>
                <w:rFonts w:ascii="仿宋" w:hAnsi="仿宋" w:eastAsia="仿宋" w:cs="仿宋"/>
                <w:sz w:val="24"/>
              </w:rPr>
            </w:pPr>
          </w:p>
          <w:p w14:paraId="27D52EF4">
            <w:pPr>
              <w:jc w:val="center"/>
              <w:rPr>
                <w:rFonts w:ascii="仿宋" w:hAnsi="仿宋" w:eastAsia="仿宋" w:cs="仿宋"/>
                <w:sz w:val="24"/>
              </w:rPr>
            </w:pPr>
          </w:p>
          <w:p w14:paraId="3031B670">
            <w:pPr>
              <w:jc w:val="center"/>
              <w:rPr>
                <w:rFonts w:ascii="仿宋" w:hAnsi="仿宋" w:eastAsia="仿宋" w:cs="仿宋"/>
                <w:sz w:val="24"/>
              </w:rPr>
            </w:pPr>
          </w:p>
          <w:p w14:paraId="1B42F6AD">
            <w:pPr>
              <w:jc w:val="center"/>
              <w:rPr>
                <w:rFonts w:ascii="仿宋" w:hAnsi="仿宋" w:eastAsia="仿宋" w:cs="仿宋"/>
                <w:sz w:val="24"/>
              </w:rPr>
            </w:pPr>
          </w:p>
          <w:p w14:paraId="14DE7900">
            <w:pPr>
              <w:jc w:val="center"/>
              <w:rPr>
                <w:rFonts w:ascii="仿宋" w:hAnsi="仿宋" w:eastAsia="仿宋" w:cs="仿宋"/>
                <w:sz w:val="24"/>
              </w:rPr>
            </w:pPr>
          </w:p>
          <w:p w14:paraId="2122CD36">
            <w:pPr>
              <w:jc w:val="center"/>
              <w:rPr>
                <w:rFonts w:ascii="仿宋" w:hAnsi="仿宋" w:eastAsia="仿宋" w:cs="仿宋"/>
                <w:sz w:val="24"/>
              </w:rPr>
            </w:pPr>
          </w:p>
          <w:p w14:paraId="1F889A26">
            <w:pPr>
              <w:jc w:val="center"/>
              <w:rPr>
                <w:rFonts w:ascii="仿宋" w:hAnsi="仿宋" w:eastAsia="仿宋" w:cs="仿宋"/>
                <w:sz w:val="24"/>
              </w:rPr>
            </w:pPr>
            <w:r>
              <w:rPr>
                <w:rFonts w:hint="eastAsia" w:ascii="仿宋" w:hAnsi="仿宋" w:eastAsia="仿宋" w:cs="仿宋"/>
                <w:sz w:val="24"/>
              </w:rPr>
              <w:t>常态靶向作业服务</w:t>
            </w:r>
          </w:p>
        </w:tc>
        <w:tc>
          <w:tcPr>
            <w:tcW w:w="5850" w:type="dxa"/>
          </w:tcPr>
          <w:p w14:paraId="18616361">
            <w:pPr>
              <w:rPr>
                <w:rFonts w:ascii="仿宋" w:hAnsi="仿宋" w:eastAsia="仿宋" w:cs="仿宋"/>
                <w:b/>
                <w:bCs/>
                <w:sz w:val="24"/>
              </w:rPr>
            </w:pPr>
            <w:r>
              <w:rPr>
                <w:rFonts w:hint="eastAsia" w:ascii="仿宋" w:hAnsi="仿宋" w:eastAsia="仿宋" w:cs="仿宋"/>
                <w:b/>
                <w:bCs/>
                <w:sz w:val="24"/>
              </w:rPr>
              <w:t>一、服务期限</w:t>
            </w:r>
          </w:p>
          <w:p w14:paraId="3B525B5D">
            <w:pPr>
              <w:ind w:firstLine="480" w:firstLineChars="200"/>
              <w:rPr>
                <w:rFonts w:ascii="仿宋" w:hAnsi="仿宋" w:eastAsia="仿宋" w:cs="仿宋"/>
                <w:sz w:val="24"/>
              </w:rPr>
            </w:pPr>
            <w:r>
              <w:rPr>
                <w:rFonts w:hint="eastAsia" w:ascii="仿宋" w:hAnsi="仿宋" w:eastAsia="仿宋" w:cs="仿宋"/>
                <w:sz w:val="24"/>
              </w:rPr>
              <w:t>服务期1年。</w:t>
            </w:r>
          </w:p>
          <w:p w14:paraId="19723F7A">
            <w:pPr>
              <w:rPr>
                <w:rFonts w:ascii="仿宋" w:hAnsi="仿宋" w:eastAsia="仿宋" w:cs="仿宋"/>
                <w:b/>
                <w:bCs/>
                <w:sz w:val="24"/>
              </w:rPr>
            </w:pPr>
            <w:r>
              <w:rPr>
                <w:rFonts w:hint="eastAsia" w:ascii="仿宋" w:hAnsi="仿宋" w:eastAsia="仿宋" w:cs="仿宋"/>
                <w:b/>
                <w:bCs/>
                <w:sz w:val="24"/>
              </w:rPr>
              <w:t>二、服务范围</w:t>
            </w:r>
          </w:p>
          <w:p w14:paraId="24E979CA">
            <w:pPr>
              <w:ind w:firstLine="480" w:firstLineChars="200"/>
              <w:rPr>
                <w:rFonts w:ascii="仿宋" w:hAnsi="仿宋" w:eastAsia="仿宋" w:cs="仿宋"/>
                <w:sz w:val="24"/>
              </w:rPr>
            </w:pPr>
            <w:r>
              <w:rPr>
                <w:rFonts w:hint="eastAsia" w:ascii="仿宋" w:hAnsi="仿宋" w:eastAsia="仿宋" w:cs="仿宋"/>
                <w:sz w:val="24"/>
              </w:rPr>
              <w:t>面向高一、二、三年级所有师生提供服务。</w:t>
            </w:r>
          </w:p>
          <w:p w14:paraId="40028D51">
            <w:pPr>
              <w:rPr>
                <w:rFonts w:ascii="仿宋" w:hAnsi="仿宋" w:eastAsia="仿宋" w:cs="仿宋"/>
                <w:b/>
                <w:bCs/>
                <w:sz w:val="24"/>
              </w:rPr>
            </w:pPr>
            <w:r>
              <w:rPr>
                <w:rFonts w:hint="eastAsia" w:ascii="仿宋" w:hAnsi="仿宋" w:eastAsia="仿宋" w:cs="仿宋"/>
                <w:b/>
                <w:bCs/>
                <w:sz w:val="24"/>
              </w:rPr>
              <w:t>三、服务内容</w:t>
            </w:r>
          </w:p>
          <w:p w14:paraId="0DAF24D6">
            <w:pPr>
              <w:ind w:firstLine="480" w:firstLineChars="200"/>
              <w:rPr>
                <w:rFonts w:ascii="仿宋" w:hAnsi="仿宋" w:eastAsia="仿宋" w:cs="仿宋"/>
                <w:sz w:val="24"/>
              </w:rPr>
            </w:pPr>
            <w:r>
              <w:rPr>
                <w:rFonts w:hint="eastAsia" w:ascii="仿宋" w:hAnsi="仿宋" w:eastAsia="仿宋" w:cs="仿宋"/>
                <w:sz w:val="24"/>
              </w:rPr>
              <w:t>1.所有作业支持学情采集、分析；</w:t>
            </w:r>
          </w:p>
          <w:p w14:paraId="2227FE87">
            <w:pPr>
              <w:ind w:firstLine="480" w:firstLineChars="200"/>
              <w:rPr>
                <w:rFonts w:ascii="仿宋" w:hAnsi="仿宋" w:eastAsia="仿宋" w:cs="仿宋"/>
                <w:sz w:val="24"/>
              </w:rPr>
            </w:pPr>
            <w:r>
              <w:rPr>
                <w:rFonts w:hint="eastAsia" w:ascii="仿宋" w:hAnsi="仿宋" w:eastAsia="仿宋" w:cs="仿宋"/>
                <w:sz w:val="24"/>
              </w:rPr>
              <w:t>2支持教师快速批阅作业，客观题自动批阅，主观题随时随地批阅。并支持批注、语音指导等；</w:t>
            </w:r>
          </w:p>
          <w:p w14:paraId="3EA6126F">
            <w:pPr>
              <w:ind w:firstLine="480" w:firstLineChars="200"/>
              <w:rPr>
                <w:rFonts w:ascii="仿宋" w:hAnsi="仿宋" w:eastAsia="仿宋" w:cs="仿宋"/>
                <w:sz w:val="24"/>
              </w:rPr>
            </w:pPr>
            <w:r>
              <w:rPr>
                <w:rFonts w:hint="eastAsia" w:ascii="仿宋" w:hAnsi="仿宋" w:eastAsia="仿宋" w:cs="仿宋"/>
                <w:sz w:val="24"/>
              </w:rPr>
              <w:t>3.支持同一作业的多班共用和数据对比分析；</w:t>
            </w:r>
          </w:p>
          <w:p w14:paraId="0ACA8B10">
            <w:pPr>
              <w:ind w:firstLine="480" w:firstLineChars="200"/>
              <w:rPr>
                <w:rFonts w:ascii="仿宋" w:hAnsi="仿宋" w:eastAsia="仿宋" w:cs="仿宋"/>
                <w:sz w:val="24"/>
              </w:rPr>
            </w:pPr>
            <w:r>
              <w:rPr>
                <w:rFonts w:hint="eastAsia" w:ascii="仿宋" w:hAnsi="仿宋" w:eastAsia="仿宋" w:cs="仿宋"/>
                <w:sz w:val="24"/>
              </w:rPr>
              <w:t>4.支持分层作业、弹性作业及个性化作业；</w:t>
            </w:r>
          </w:p>
          <w:p w14:paraId="27BC58C1">
            <w:pPr>
              <w:ind w:firstLine="480" w:firstLineChars="200"/>
              <w:rPr>
                <w:rFonts w:ascii="仿宋" w:hAnsi="仿宋" w:eastAsia="仿宋" w:cs="仿宋"/>
                <w:sz w:val="24"/>
              </w:rPr>
            </w:pPr>
            <w:r>
              <w:rPr>
                <w:rFonts w:hint="eastAsia" w:ascii="仿宋" w:hAnsi="仿宋" w:eastAsia="仿宋" w:cs="仿宋"/>
                <w:sz w:val="24"/>
              </w:rPr>
              <w:t>5.支持作业的深度巩固。如原错题重练、典型题目靶向强化、典型题目语音讲解；</w:t>
            </w:r>
          </w:p>
        </w:tc>
      </w:tr>
      <w:tr w14:paraId="3E28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2B03278A">
            <w:pPr>
              <w:jc w:val="center"/>
              <w:rPr>
                <w:rFonts w:ascii="仿宋" w:hAnsi="仿宋" w:eastAsia="仿宋" w:cs="仿宋"/>
                <w:sz w:val="24"/>
              </w:rPr>
            </w:pPr>
          </w:p>
        </w:tc>
        <w:tc>
          <w:tcPr>
            <w:tcW w:w="984" w:type="dxa"/>
            <w:vMerge w:val="continue"/>
          </w:tcPr>
          <w:p w14:paraId="6B04411E">
            <w:pPr>
              <w:jc w:val="center"/>
              <w:rPr>
                <w:rFonts w:ascii="仿宋" w:hAnsi="仿宋" w:eastAsia="仿宋" w:cs="仿宋"/>
                <w:sz w:val="24"/>
              </w:rPr>
            </w:pPr>
          </w:p>
        </w:tc>
        <w:tc>
          <w:tcPr>
            <w:tcW w:w="1194" w:type="dxa"/>
            <w:vMerge w:val="continue"/>
          </w:tcPr>
          <w:p w14:paraId="2BE3BBA7">
            <w:pPr>
              <w:jc w:val="center"/>
              <w:rPr>
                <w:rFonts w:ascii="仿宋" w:hAnsi="仿宋" w:eastAsia="仿宋" w:cs="仿宋"/>
                <w:sz w:val="24"/>
              </w:rPr>
            </w:pPr>
          </w:p>
        </w:tc>
        <w:tc>
          <w:tcPr>
            <w:tcW w:w="1200" w:type="dxa"/>
          </w:tcPr>
          <w:p w14:paraId="6405B836">
            <w:pPr>
              <w:jc w:val="center"/>
              <w:rPr>
                <w:rFonts w:ascii="仿宋" w:hAnsi="仿宋" w:eastAsia="仿宋" w:cs="仿宋"/>
                <w:sz w:val="24"/>
              </w:rPr>
            </w:pPr>
          </w:p>
          <w:p w14:paraId="492A34C5">
            <w:pPr>
              <w:jc w:val="center"/>
              <w:rPr>
                <w:rFonts w:ascii="仿宋" w:hAnsi="仿宋" w:eastAsia="仿宋" w:cs="仿宋"/>
                <w:sz w:val="24"/>
              </w:rPr>
            </w:pPr>
          </w:p>
          <w:p w14:paraId="7CF9AF16">
            <w:pPr>
              <w:jc w:val="center"/>
              <w:rPr>
                <w:rFonts w:ascii="仿宋" w:hAnsi="仿宋" w:eastAsia="仿宋" w:cs="仿宋"/>
                <w:sz w:val="24"/>
              </w:rPr>
            </w:pPr>
          </w:p>
          <w:p w14:paraId="3878A64D">
            <w:pPr>
              <w:jc w:val="center"/>
              <w:rPr>
                <w:rFonts w:ascii="仿宋" w:hAnsi="仿宋" w:eastAsia="仿宋" w:cs="仿宋"/>
                <w:sz w:val="24"/>
              </w:rPr>
            </w:pPr>
          </w:p>
          <w:p w14:paraId="03398BFA">
            <w:pPr>
              <w:jc w:val="center"/>
              <w:rPr>
                <w:rFonts w:ascii="仿宋" w:hAnsi="仿宋" w:eastAsia="仿宋" w:cs="仿宋"/>
                <w:sz w:val="24"/>
              </w:rPr>
            </w:pPr>
            <w:r>
              <w:rPr>
                <w:rFonts w:hint="eastAsia" w:ascii="仿宋" w:hAnsi="仿宋" w:eastAsia="仿宋" w:cs="仿宋"/>
                <w:sz w:val="24"/>
              </w:rPr>
              <w:t>个性化假期作业服务</w:t>
            </w:r>
          </w:p>
        </w:tc>
        <w:tc>
          <w:tcPr>
            <w:tcW w:w="5850" w:type="dxa"/>
          </w:tcPr>
          <w:p w14:paraId="24A21525">
            <w:pPr>
              <w:rPr>
                <w:rFonts w:ascii="仿宋" w:hAnsi="仿宋" w:eastAsia="仿宋" w:cs="仿宋"/>
                <w:b/>
                <w:bCs/>
                <w:sz w:val="24"/>
              </w:rPr>
            </w:pPr>
            <w:r>
              <w:rPr>
                <w:rFonts w:hint="eastAsia" w:ascii="仿宋" w:hAnsi="仿宋" w:eastAsia="仿宋" w:cs="仿宋"/>
                <w:b/>
                <w:bCs/>
                <w:sz w:val="24"/>
              </w:rPr>
              <w:t>一、服务期限</w:t>
            </w:r>
          </w:p>
          <w:p w14:paraId="5064813D">
            <w:pPr>
              <w:ind w:firstLine="480" w:firstLineChars="200"/>
              <w:rPr>
                <w:rFonts w:ascii="仿宋" w:hAnsi="仿宋" w:eastAsia="仿宋" w:cs="仿宋"/>
                <w:sz w:val="24"/>
              </w:rPr>
            </w:pPr>
            <w:r>
              <w:rPr>
                <w:rFonts w:hint="eastAsia" w:ascii="仿宋" w:hAnsi="仿宋" w:eastAsia="仿宋" w:cs="仿宋"/>
                <w:sz w:val="24"/>
              </w:rPr>
              <w:t>服务期1年。</w:t>
            </w:r>
          </w:p>
          <w:p w14:paraId="1AFB9535">
            <w:pPr>
              <w:rPr>
                <w:rFonts w:ascii="仿宋" w:hAnsi="仿宋" w:eastAsia="仿宋" w:cs="仿宋"/>
                <w:b/>
                <w:bCs/>
                <w:sz w:val="24"/>
              </w:rPr>
            </w:pPr>
            <w:r>
              <w:rPr>
                <w:rFonts w:hint="eastAsia" w:ascii="仿宋" w:hAnsi="仿宋" w:eastAsia="仿宋" w:cs="仿宋"/>
                <w:b/>
                <w:bCs/>
                <w:sz w:val="24"/>
              </w:rPr>
              <w:t>二、服务范围</w:t>
            </w:r>
          </w:p>
          <w:p w14:paraId="3AB3A77C">
            <w:pPr>
              <w:ind w:firstLine="480" w:firstLineChars="200"/>
              <w:rPr>
                <w:rFonts w:ascii="仿宋" w:hAnsi="仿宋" w:eastAsia="仿宋" w:cs="仿宋"/>
                <w:sz w:val="24"/>
              </w:rPr>
            </w:pPr>
            <w:r>
              <w:rPr>
                <w:rFonts w:hint="eastAsia" w:ascii="仿宋" w:hAnsi="仿宋" w:eastAsia="仿宋" w:cs="仿宋"/>
                <w:sz w:val="24"/>
              </w:rPr>
              <w:t>面向高一、二、三年级所有学生，提供寒假、暑假两个假期的作业服务。</w:t>
            </w:r>
          </w:p>
          <w:p w14:paraId="165AF995">
            <w:pPr>
              <w:rPr>
                <w:rFonts w:ascii="仿宋" w:hAnsi="仿宋" w:eastAsia="仿宋" w:cs="仿宋"/>
                <w:b/>
                <w:bCs/>
                <w:sz w:val="24"/>
              </w:rPr>
            </w:pPr>
            <w:r>
              <w:rPr>
                <w:rFonts w:hint="eastAsia" w:ascii="仿宋" w:hAnsi="仿宋" w:eastAsia="仿宋" w:cs="仿宋"/>
                <w:b/>
                <w:bCs/>
                <w:sz w:val="24"/>
              </w:rPr>
              <w:t>三、服务内容</w:t>
            </w:r>
          </w:p>
          <w:p w14:paraId="27C73F8F">
            <w:pPr>
              <w:ind w:firstLine="480" w:firstLineChars="200"/>
              <w:rPr>
                <w:rFonts w:ascii="仿宋" w:hAnsi="仿宋" w:eastAsia="仿宋" w:cs="仿宋"/>
                <w:sz w:val="24"/>
              </w:rPr>
            </w:pPr>
            <w:r>
              <w:rPr>
                <w:rFonts w:hint="eastAsia" w:ascii="仿宋" w:hAnsi="仿宋" w:eastAsia="仿宋" w:cs="仿宋"/>
                <w:sz w:val="24"/>
              </w:rPr>
              <w:t>1.提供纸质作业内容的数字化加工服务。</w:t>
            </w:r>
          </w:p>
          <w:p w14:paraId="2E914C87">
            <w:pPr>
              <w:ind w:firstLine="480" w:firstLineChars="200"/>
              <w:rPr>
                <w:rFonts w:ascii="仿宋" w:hAnsi="仿宋" w:eastAsia="仿宋" w:cs="仿宋"/>
                <w:sz w:val="24"/>
              </w:rPr>
            </w:pPr>
            <w:r>
              <w:rPr>
                <w:rFonts w:hint="eastAsia" w:ascii="仿宋" w:hAnsi="仿宋" w:eastAsia="仿宋" w:cs="仿宋"/>
                <w:sz w:val="24"/>
              </w:rPr>
              <w:t>2.支持假期作业的提前批量定时布置。</w:t>
            </w:r>
          </w:p>
          <w:p w14:paraId="1FF47AFC">
            <w:pPr>
              <w:ind w:firstLine="480" w:firstLineChars="200"/>
              <w:rPr>
                <w:rFonts w:ascii="仿宋" w:hAnsi="仿宋" w:eastAsia="仿宋" w:cs="仿宋"/>
                <w:sz w:val="24"/>
              </w:rPr>
            </w:pPr>
            <w:r>
              <w:rPr>
                <w:rFonts w:hint="eastAsia" w:ascii="仿宋" w:hAnsi="仿宋" w:eastAsia="仿宋" w:cs="仿宋"/>
                <w:sz w:val="24"/>
              </w:rPr>
              <w:t>3.支持假期作业的学情分析、巩固强化、线上指导。</w:t>
            </w:r>
          </w:p>
          <w:p w14:paraId="7482C1A5">
            <w:pPr>
              <w:ind w:firstLine="480" w:firstLineChars="200"/>
              <w:rPr>
                <w:rFonts w:ascii="仿宋" w:hAnsi="仿宋" w:eastAsia="仿宋" w:cs="仿宋"/>
                <w:sz w:val="24"/>
              </w:rPr>
            </w:pPr>
            <w:r>
              <w:rPr>
                <w:rFonts w:hint="eastAsia" w:ascii="仿宋" w:hAnsi="仿宋" w:eastAsia="仿宋" w:cs="仿宋"/>
                <w:sz w:val="24"/>
              </w:rPr>
              <w:t>4.支持假期在线小测。</w:t>
            </w:r>
          </w:p>
          <w:p w14:paraId="22E43100">
            <w:pPr>
              <w:ind w:firstLine="480" w:firstLineChars="200"/>
              <w:rPr>
                <w:rFonts w:ascii="仿宋" w:hAnsi="仿宋" w:eastAsia="仿宋" w:cs="仿宋"/>
                <w:sz w:val="24"/>
              </w:rPr>
            </w:pPr>
            <w:r>
              <w:rPr>
                <w:rFonts w:hint="eastAsia" w:ascii="仿宋" w:hAnsi="仿宋" w:eastAsia="仿宋" w:cs="仿宋"/>
                <w:sz w:val="24"/>
              </w:rPr>
              <w:t>5.支持将学生本学期的错题导出，作为个性化假期作业。</w:t>
            </w:r>
          </w:p>
        </w:tc>
      </w:tr>
      <w:tr w14:paraId="7E77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4469C196">
            <w:pPr>
              <w:jc w:val="center"/>
              <w:rPr>
                <w:rFonts w:ascii="仿宋" w:hAnsi="仿宋" w:eastAsia="仿宋" w:cs="仿宋"/>
                <w:sz w:val="24"/>
              </w:rPr>
            </w:pPr>
          </w:p>
        </w:tc>
        <w:tc>
          <w:tcPr>
            <w:tcW w:w="984" w:type="dxa"/>
            <w:vMerge w:val="continue"/>
          </w:tcPr>
          <w:p w14:paraId="16D7DB21">
            <w:pPr>
              <w:jc w:val="center"/>
              <w:rPr>
                <w:rFonts w:ascii="仿宋" w:hAnsi="仿宋" w:eastAsia="仿宋" w:cs="仿宋"/>
                <w:sz w:val="24"/>
              </w:rPr>
            </w:pPr>
          </w:p>
        </w:tc>
        <w:tc>
          <w:tcPr>
            <w:tcW w:w="1194" w:type="dxa"/>
            <w:vMerge w:val="continue"/>
          </w:tcPr>
          <w:p w14:paraId="5738C04C">
            <w:pPr>
              <w:jc w:val="center"/>
              <w:rPr>
                <w:rFonts w:ascii="仿宋" w:hAnsi="仿宋" w:eastAsia="仿宋" w:cs="仿宋"/>
                <w:sz w:val="24"/>
              </w:rPr>
            </w:pPr>
          </w:p>
        </w:tc>
        <w:tc>
          <w:tcPr>
            <w:tcW w:w="1200" w:type="dxa"/>
          </w:tcPr>
          <w:p w14:paraId="2FCC29FF">
            <w:pPr>
              <w:jc w:val="center"/>
              <w:rPr>
                <w:rFonts w:ascii="仿宋" w:hAnsi="仿宋" w:eastAsia="仿宋" w:cs="仿宋"/>
                <w:sz w:val="24"/>
              </w:rPr>
            </w:pPr>
          </w:p>
          <w:p w14:paraId="505BA8B1">
            <w:pPr>
              <w:jc w:val="center"/>
              <w:rPr>
                <w:rFonts w:ascii="仿宋" w:hAnsi="仿宋" w:eastAsia="仿宋" w:cs="仿宋"/>
                <w:sz w:val="24"/>
              </w:rPr>
            </w:pPr>
          </w:p>
          <w:p w14:paraId="45274EB9">
            <w:pPr>
              <w:jc w:val="center"/>
              <w:rPr>
                <w:rFonts w:ascii="仿宋" w:hAnsi="仿宋" w:eastAsia="仿宋" w:cs="仿宋"/>
                <w:sz w:val="24"/>
              </w:rPr>
            </w:pPr>
          </w:p>
          <w:p w14:paraId="31D2488D">
            <w:pPr>
              <w:jc w:val="center"/>
              <w:rPr>
                <w:rFonts w:ascii="仿宋" w:hAnsi="仿宋" w:eastAsia="仿宋" w:cs="仿宋"/>
                <w:sz w:val="24"/>
              </w:rPr>
            </w:pPr>
          </w:p>
          <w:p w14:paraId="54067264">
            <w:pPr>
              <w:jc w:val="center"/>
              <w:rPr>
                <w:rFonts w:ascii="仿宋" w:hAnsi="仿宋" w:eastAsia="仿宋" w:cs="仿宋"/>
                <w:sz w:val="24"/>
              </w:rPr>
            </w:pPr>
            <w:r>
              <w:rPr>
                <w:rFonts w:hint="eastAsia" w:ascii="仿宋" w:hAnsi="仿宋" w:eastAsia="仿宋" w:cs="仿宋"/>
                <w:sz w:val="24"/>
              </w:rPr>
              <w:t>班级靶向错题本服务</w:t>
            </w:r>
          </w:p>
        </w:tc>
        <w:tc>
          <w:tcPr>
            <w:tcW w:w="5850" w:type="dxa"/>
          </w:tcPr>
          <w:p w14:paraId="02DED8AA">
            <w:pPr>
              <w:rPr>
                <w:rFonts w:ascii="仿宋" w:hAnsi="仿宋" w:eastAsia="仿宋" w:cs="仿宋"/>
                <w:b/>
                <w:bCs/>
                <w:sz w:val="24"/>
              </w:rPr>
            </w:pPr>
            <w:r>
              <w:rPr>
                <w:rFonts w:hint="eastAsia" w:ascii="仿宋" w:hAnsi="仿宋" w:eastAsia="仿宋" w:cs="仿宋"/>
                <w:b/>
                <w:bCs/>
                <w:sz w:val="24"/>
              </w:rPr>
              <w:t>一、服务期限</w:t>
            </w:r>
          </w:p>
          <w:p w14:paraId="48CC7F62">
            <w:pPr>
              <w:ind w:firstLine="480" w:firstLineChars="200"/>
              <w:rPr>
                <w:rFonts w:ascii="仿宋" w:hAnsi="仿宋" w:eastAsia="仿宋" w:cs="仿宋"/>
                <w:sz w:val="24"/>
              </w:rPr>
            </w:pPr>
            <w:r>
              <w:rPr>
                <w:rFonts w:hint="eastAsia" w:ascii="仿宋" w:hAnsi="仿宋" w:eastAsia="仿宋" w:cs="仿宋"/>
                <w:sz w:val="24"/>
              </w:rPr>
              <w:t>服务期1年。</w:t>
            </w:r>
          </w:p>
          <w:p w14:paraId="58408F08">
            <w:pPr>
              <w:rPr>
                <w:rFonts w:ascii="仿宋" w:hAnsi="仿宋" w:eastAsia="仿宋" w:cs="仿宋"/>
                <w:b/>
                <w:bCs/>
                <w:sz w:val="24"/>
              </w:rPr>
            </w:pPr>
            <w:r>
              <w:rPr>
                <w:rFonts w:hint="eastAsia" w:ascii="仿宋" w:hAnsi="仿宋" w:eastAsia="仿宋" w:cs="仿宋"/>
                <w:b/>
                <w:bCs/>
                <w:sz w:val="24"/>
              </w:rPr>
              <w:t>二、服务范围</w:t>
            </w:r>
          </w:p>
          <w:p w14:paraId="26B58F08">
            <w:pPr>
              <w:ind w:firstLine="480" w:firstLineChars="200"/>
              <w:rPr>
                <w:rFonts w:ascii="仿宋" w:hAnsi="仿宋" w:eastAsia="仿宋" w:cs="仿宋"/>
                <w:sz w:val="24"/>
              </w:rPr>
            </w:pPr>
            <w:r>
              <w:rPr>
                <w:rFonts w:hint="eastAsia" w:ascii="仿宋" w:hAnsi="仿宋" w:eastAsia="仿宋" w:cs="仿宋"/>
                <w:sz w:val="24"/>
              </w:rPr>
              <w:t>面向高一、二、三年级所有学生，提供班级靶向错题本服务。</w:t>
            </w:r>
          </w:p>
          <w:p w14:paraId="6FFF5717">
            <w:pPr>
              <w:rPr>
                <w:rFonts w:ascii="仿宋" w:hAnsi="仿宋" w:eastAsia="仿宋" w:cs="仿宋"/>
                <w:b/>
                <w:bCs/>
                <w:sz w:val="24"/>
              </w:rPr>
            </w:pPr>
            <w:r>
              <w:rPr>
                <w:rFonts w:hint="eastAsia" w:ascii="仿宋" w:hAnsi="仿宋" w:eastAsia="仿宋" w:cs="仿宋"/>
                <w:b/>
                <w:bCs/>
                <w:sz w:val="24"/>
              </w:rPr>
              <w:t>三、服务内容</w:t>
            </w:r>
          </w:p>
          <w:p w14:paraId="26784E43">
            <w:pPr>
              <w:ind w:firstLine="480" w:firstLineChars="200"/>
              <w:rPr>
                <w:rFonts w:ascii="仿宋" w:hAnsi="仿宋" w:eastAsia="仿宋" w:cs="仿宋"/>
                <w:sz w:val="24"/>
              </w:rPr>
            </w:pPr>
            <w:r>
              <w:rPr>
                <w:rFonts w:hint="eastAsia" w:ascii="仿宋" w:hAnsi="仿宋" w:eastAsia="仿宋" w:cs="仿宋"/>
                <w:sz w:val="24"/>
              </w:rPr>
              <w:t>1.采集各学科，各班级的集体错题，辅助教师通过多维度组成错题重练，包括时间维度、错误率维度、知识点维度、题型维度。</w:t>
            </w:r>
          </w:p>
          <w:p w14:paraId="1F789A6E">
            <w:pPr>
              <w:ind w:firstLine="480" w:firstLineChars="200"/>
              <w:rPr>
                <w:rFonts w:ascii="仿宋" w:hAnsi="仿宋" w:eastAsia="仿宋" w:cs="仿宋"/>
                <w:sz w:val="24"/>
              </w:rPr>
            </w:pPr>
            <w:r>
              <w:rPr>
                <w:rFonts w:hint="eastAsia" w:ascii="仿宋" w:hAnsi="仿宋" w:eastAsia="仿宋" w:cs="仿宋"/>
                <w:sz w:val="24"/>
              </w:rPr>
              <w:t>2.辅助教师组织为一套共性错题训练卷发布，个性化重练任务，每个学生只收到自己的个性化错题。</w:t>
            </w:r>
          </w:p>
          <w:p w14:paraId="477AED63">
            <w:pPr>
              <w:ind w:firstLine="480" w:firstLineChars="200"/>
              <w:rPr>
                <w:rFonts w:ascii="仿宋" w:hAnsi="仿宋" w:eastAsia="仿宋" w:cs="仿宋"/>
                <w:sz w:val="24"/>
              </w:rPr>
            </w:pPr>
            <w:r>
              <w:rPr>
                <w:rFonts w:hint="eastAsia" w:ascii="仿宋" w:hAnsi="仿宋" w:eastAsia="仿宋" w:cs="仿宋"/>
                <w:sz w:val="24"/>
              </w:rPr>
              <w:t>3.提供错题任务重练率以及错题任务得分率数据，辅助教师在班级内有序、有质、有效</w:t>
            </w:r>
            <w:r>
              <w:rPr>
                <w:rFonts w:hint="eastAsia" w:ascii="仿宋" w:hAnsi="仿宋" w:eastAsia="仿宋" w:cs="仿宋"/>
                <w:sz w:val="24"/>
                <w:lang w:val="en-US" w:eastAsia="zh-CN"/>
              </w:rPr>
              <w:t>地</w:t>
            </w:r>
            <w:r>
              <w:rPr>
                <w:rFonts w:hint="eastAsia" w:ascii="仿宋" w:hAnsi="仿宋" w:eastAsia="仿宋" w:cs="仿宋"/>
                <w:sz w:val="24"/>
              </w:rPr>
              <w:t>处理学生错题。</w:t>
            </w:r>
          </w:p>
        </w:tc>
      </w:tr>
      <w:tr w14:paraId="6175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4D7FEB10">
            <w:pPr>
              <w:jc w:val="center"/>
              <w:rPr>
                <w:rFonts w:ascii="仿宋" w:hAnsi="仿宋" w:eastAsia="仿宋" w:cs="仿宋"/>
                <w:sz w:val="24"/>
              </w:rPr>
            </w:pPr>
          </w:p>
        </w:tc>
        <w:tc>
          <w:tcPr>
            <w:tcW w:w="984" w:type="dxa"/>
            <w:vMerge w:val="continue"/>
          </w:tcPr>
          <w:p w14:paraId="2384F70D">
            <w:pPr>
              <w:jc w:val="center"/>
              <w:rPr>
                <w:rFonts w:ascii="仿宋" w:hAnsi="仿宋" w:eastAsia="仿宋" w:cs="仿宋"/>
                <w:sz w:val="24"/>
              </w:rPr>
            </w:pPr>
          </w:p>
        </w:tc>
        <w:tc>
          <w:tcPr>
            <w:tcW w:w="1194" w:type="dxa"/>
            <w:vMerge w:val="continue"/>
          </w:tcPr>
          <w:p w14:paraId="1F83C19B">
            <w:pPr>
              <w:jc w:val="center"/>
              <w:rPr>
                <w:rFonts w:ascii="仿宋" w:hAnsi="仿宋" w:eastAsia="仿宋" w:cs="仿宋"/>
                <w:sz w:val="24"/>
              </w:rPr>
            </w:pPr>
          </w:p>
        </w:tc>
        <w:tc>
          <w:tcPr>
            <w:tcW w:w="1200" w:type="dxa"/>
          </w:tcPr>
          <w:p w14:paraId="15F2F840">
            <w:pPr>
              <w:jc w:val="center"/>
              <w:rPr>
                <w:rFonts w:ascii="仿宋" w:hAnsi="仿宋" w:eastAsia="仿宋" w:cs="仿宋"/>
                <w:sz w:val="24"/>
              </w:rPr>
            </w:pPr>
          </w:p>
          <w:p w14:paraId="06AB7302">
            <w:pPr>
              <w:jc w:val="center"/>
              <w:rPr>
                <w:rFonts w:ascii="仿宋" w:hAnsi="仿宋" w:eastAsia="仿宋" w:cs="仿宋"/>
                <w:sz w:val="24"/>
              </w:rPr>
            </w:pPr>
          </w:p>
          <w:p w14:paraId="112768DB">
            <w:pPr>
              <w:jc w:val="center"/>
              <w:rPr>
                <w:rFonts w:ascii="仿宋" w:hAnsi="仿宋" w:eastAsia="仿宋" w:cs="仿宋"/>
                <w:sz w:val="24"/>
              </w:rPr>
            </w:pPr>
          </w:p>
          <w:p w14:paraId="0916EC19">
            <w:pPr>
              <w:jc w:val="center"/>
              <w:rPr>
                <w:rFonts w:ascii="仿宋" w:hAnsi="仿宋" w:eastAsia="仿宋" w:cs="仿宋"/>
                <w:sz w:val="24"/>
              </w:rPr>
            </w:pPr>
          </w:p>
          <w:p w14:paraId="1C84B6CC">
            <w:pPr>
              <w:jc w:val="center"/>
              <w:rPr>
                <w:rFonts w:ascii="仿宋" w:hAnsi="仿宋" w:eastAsia="仿宋" w:cs="仿宋"/>
                <w:sz w:val="24"/>
              </w:rPr>
            </w:pPr>
          </w:p>
          <w:p w14:paraId="620B0530">
            <w:pPr>
              <w:jc w:val="center"/>
              <w:rPr>
                <w:rFonts w:ascii="仿宋" w:hAnsi="仿宋" w:eastAsia="仿宋" w:cs="仿宋"/>
                <w:sz w:val="24"/>
              </w:rPr>
            </w:pPr>
            <w:r>
              <w:rPr>
                <w:rFonts w:hint="eastAsia" w:ascii="仿宋" w:hAnsi="仿宋" w:eastAsia="仿宋" w:cs="仿宋"/>
                <w:sz w:val="24"/>
              </w:rPr>
              <w:t>靶向班分层作业服务</w:t>
            </w:r>
          </w:p>
        </w:tc>
        <w:tc>
          <w:tcPr>
            <w:tcW w:w="5850" w:type="dxa"/>
          </w:tcPr>
          <w:p w14:paraId="12642A28">
            <w:pPr>
              <w:rPr>
                <w:rFonts w:ascii="仿宋" w:hAnsi="仿宋" w:eastAsia="仿宋" w:cs="仿宋"/>
                <w:b/>
                <w:bCs/>
                <w:sz w:val="24"/>
              </w:rPr>
            </w:pPr>
            <w:r>
              <w:rPr>
                <w:rFonts w:hint="eastAsia" w:ascii="仿宋" w:hAnsi="仿宋" w:eastAsia="仿宋" w:cs="仿宋"/>
                <w:b/>
                <w:bCs/>
                <w:sz w:val="24"/>
              </w:rPr>
              <w:t>一、服务期限</w:t>
            </w:r>
          </w:p>
          <w:p w14:paraId="699F41EB">
            <w:pPr>
              <w:ind w:firstLine="480" w:firstLineChars="200"/>
              <w:rPr>
                <w:rFonts w:ascii="仿宋" w:hAnsi="仿宋" w:eastAsia="仿宋" w:cs="仿宋"/>
                <w:sz w:val="24"/>
              </w:rPr>
            </w:pPr>
            <w:r>
              <w:rPr>
                <w:rFonts w:hint="eastAsia" w:ascii="仿宋" w:hAnsi="仿宋" w:eastAsia="仿宋" w:cs="仿宋"/>
                <w:sz w:val="24"/>
              </w:rPr>
              <w:t>服务期1年。</w:t>
            </w:r>
          </w:p>
          <w:p w14:paraId="598A5FA2">
            <w:pPr>
              <w:rPr>
                <w:rFonts w:ascii="仿宋" w:hAnsi="仿宋" w:eastAsia="仿宋" w:cs="仿宋"/>
                <w:b/>
                <w:bCs/>
                <w:sz w:val="24"/>
              </w:rPr>
            </w:pPr>
            <w:r>
              <w:rPr>
                <w:rFonts w:hint="eastAsia" w:ascii="仿宋" w:hAnsi="仿宋" w:eastAsia="仿宋" w:cs="仿宋"/>
                <w:b/>
                <w:bCs/>
                <w:sz w:val="24"/>
              </w:rPr>
              <w:t>二、服务范围</w:t>
            </w:r>
          </w:p>
          <w:p w14:paraId="252DBA30">
            <w:pPr>
              <w:ind w:firstLine="480" w:firstLineChars="200"/>
              <w:rPr>
                <w:rFonts w:ascii="仿宋" w:hAnsi="仿宋" w:eastAsia="仿宋" w:cs="仿宋"/>
                <w:sz w:val="24"/>
              </w:rPr>
            </w:pPr>
            <w:r>
              <w:rPr>
                <w:rFonts w:hint="eastAsia" w:ascii="仿宋" w:hAnsi="仿宋" w:eastAsia="仿宋" w:cs="仿宋"/>
                <w:sz w:val="24"/>
              </w:rPr>
              <w:t>面向高一、二、三年级所有学生，提供靶向班分层作业服务。</w:t>
            </w:r>
          </w:p>
          <w:p w14:paraId="78FC0EF0">
            <w:pPr>
              <w:rPr>
                <w:rFonts w:ascii="仿宋" w:hAnsi="仿宋" w:eastAsia="仿宋" w:cs="仿宋"/>
                <w:b/>
                <w:bCs/>
                <w:sz w:val="24"/>
              </w:rPr>
            </w:pPr>
            <w:r>
              <w:rPr>
                <w:rFonts w:hint="eastAsia" w:ascii="仿宋" w:hAnsi="仿宋" w:eastAsia="仿宋" w:cs="仿宋"/>
                <w:b/>
                <w:bCs/>
                <w:sz w:val="24"/>
              </w:rPr>
              <w:t>三、服务内容</w:t>
            </w:r>
          </w:p>
          <w:p w14:paraId="3BB52F20">
            <w:pPr>
              <w:ind w:firstLine="480" w:firstLineChars="200"/>
              <w:rPr>
                <w:rFonts w:ascii="仿宋" w:hAnsi="仿宋" w:eastAsia="仿宋" w:cs="仿宋"/>
                <w:sz w:val="24"/>
              </w:rPr>
            </w:pPr>
            <w:r>
              <w:rPr>
                <w:rFonts w:hint="eastAsia" w:ascii="仿宋" w:hAnsi="仿宋" w:eastAsia="仿宋" w:cs="仿宋"/>
                <w:sz w:val="24"/>
              </w:rPr>
              <w:t>1.采集各学科，提供分层教学工具、方法以及实际操作服务。基于新高考模式下走班教学和精细分层教学需求，任课教师可灵活地根据学生学科掌握的不同层面建立虚拟单独班级。</w:t>
            </w:r>
          </w:p>
          <w:p w14:paraId="601D1370">
            <w:pPr>
              <w:ind w:firstLine="480" w:firstLineChars="200"/>
              <w:rPr>
                <w:rFonts w:ascii="仿宋" w:hAnsi="仿宋" w:eastAsia="仿宋" w:cs="仿宋"/>
                <w:sz w:val="24"/>
              </w:rPr>
            </w:pPr>
            <w:r>
              <w:rPr>
                <w:rFonts w:hint="eastAsia" w:ascii="仿宋" w:hAnsi="仿宋" w:eastAsia="仿宋" w:cs="仿宋"/>
                <w:sz w:val="24"/>
              </w:rPr>
              <w:t>2.班级内为学生建立多个分层靶向班，给不同层次的靶向班发布不同的教学内容。</w:t>
            </w:r>
          </w:p>
          <w:p w14:paraId="2180CB67">
            <w:pPr>
              <w:ind w:firstLine="480" w:firstLineChars="200"/>
              <w:rPr>
                <w:rFonts w:ascii="仿宋" w:hAnsi="仿宋" w:eastAsia="仿宋" w:cs="仿宋"/>
                <w:sz w:val="24"/>
              </w:rPr>
            </w:pPr>
            <w:r>
              <w:rPr>
                <w:rFonts w:hint="eastAsia" w:ascii="仿宋" w:hAnsi="仿宋" w:eastAsia="仿宋" w:cs="仿宋"/>
                <w:sz w:val="24"/>
              </w:rPr>
              <w:t>3.面向全年级建立分层靶向班，布置更有针对性的教学任务。</w:t>
            </w:r>
          </w:p>
        </w:tc>
      </w:tr>
      <w:tr w14:paraId="637B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26D650B0">
            <w:pPr>
              <w:jc w:val="center"/>
              <w:rPr>
                <w:rFonts w:ascii="仿宋" w:hAnsi="仿宋" w:eastAsia="仿宋" w:cs="仿宋"/>
                <w:sz w:val="24"/>
              </w:rPr>
            </w:pPr>
          </w:p>
        </w:tc>
        <w:tc>
          <w:tcPr>
            <w:tcW w:w="984" w:type="dxa"/>
            <w:vMerge w:val="continue"/>
          </w:tcPr>
          <w:p w14:paraId="550E353D">
            <w:pPr>
              <w:jc w:val="center"/>
              <w:rPr>
                <w:rFonts w:ascii="仿宋" w:hAnsi="仿宋" w:eastAsia="仿宋" w:cs="仿宋"/>
                <w:sz w:val="24"/>
              </w:rPr>
            </w:pPr>
          </w:p>
        </w:tc>
        <w:tc>
          <w:tcPr>
            <w:tcW w:w="1194" w:type="dxa"/>
            <w:vMerge w:val="restart"/>
          </w:tcPr>
          <w:p w14:paraId="5CFFB902">
            <w:pPr>
              <w:jc w:val="center"/>
              <w:rPr>
                <w:rFonts w:ascii="仿宋" w:hAnsi="仿宋" w:eastAsia="仿宋" w:cs="仿宋"/>
                <w:sz w:val="24"/>
              </w:rPr>
            </w:pPr>
          </w:p>
          <w:p w14:paraId="26180749">
            <w:pPr>
              <w:jc w:val="center"/>
              <w:rPr>
                <w:rFonts w:ascii="仿宋" w:hAnsi="仿宋" w:eastAsia="仿宋" w:cs="仿宋"/>
                <w:sz w:val="24"/>
              </w:rPr>
            </w:pPr>
          </w:p>
          <w:p w14:paraId="32098BEB">
            <w:pPr>
              <w:jc w:val="center"/>
              <w:rPr>
                <w:rFonts w:ascii="仿宋" w:hAnsi="仿宋" w:eastAsia="仿宋" w:cs="仿宋"/>
                <w:sz w:val="24"/>
              </w:rPr>
            </w:pPr>
          </w:p>
          <w:p w14:paraId="6C55E460">
            <w:pPr>
              <w:jc w:val="center"/>
              <w:rPr>
                <w:rFonts w:ascii="仿宋" w:hAnsi="仿宋" w:eastAsia="仿宋" w:cs="仿宋"/>
                <w:sz w:val="24"/>
              </w:rPr>
            </w:pPr>
          </w:p>
          <w:p w14:paraId="65AFEDE8">
            <w:pPr>
              <w:jc w:val="center"/>
              <w:rPr>
                <w:rFonts w:ascii="仿宋" w:hAnsi="仿宋" w:eastAsia="仿宋" w:cs="仿宋"/>
                <w:sz w:val="24"/>
              </w:rPr>
            </w:pPr>
          </w:p>
          <w:p w14:paraId="2CA93A3F">
            <w:pPr>
              <w:rPr>
                <w:rFonts w:ascii="仿宋" w:hAnsi="仿宋" w:eastAsia="仿宋" w:cs="仿宋"/>
                <w:sz w:val="24"/>
              </w:rPr>
            </w:pPr>
            <w:r>
              <w:rPr>
                <w:rFonts w:hint="eastAsia" w:ascii="仿宋" w:hAnsi="仿宋" w:eastAsia="仿宋" w:cs="仿宋"/>
                <w:sz w:val="24"/>
              </w:rPr>
              <w:t>精准备考服务</w:t>
            </w:r>
          </w:p>
        </w:tc>
        <w:tc>
          <w:tcPr>
            <w:tcW w:w="1200" w:type="dxa"/>
          </w:tcPr>
          <w:p w14:paraId="44DBBA7E">
            <w:pPr>
              <w:jc w:val="center"/>
              <w:rPr>
                <w:rFonts w:ascii="仿宋" w:hAnsi="仿宋" w:eastAsia="仿宋" w:cs="仿宋"/>
                <w:sz w:val="24"/>
              </w:rPr>
            </w:pPr>
          </w:p>
          <w:p w14:paraId="26B20B56">
            <w:pPr>
              <w:jc w:val="center"/>
              <w:rPr>
                <w:rFonts w:ascii="仿宋" w:hAnsi="仿宋" w:eastAsia="仿宋" w:cs="仿宋"/>
                <w:sz w:val="24"/>
              </w:rPr>
            </w:pPr>
          </w:p>
          <w:p w14:paraId="28CCB4E5">
            <w:pPr>
              <w:jc w:val="center"/>
              <w:rPr>
                <w:rFonts w:ascii="仿宋" w:hAnsi="仿宋" w:eastAsia="仿宋" w:cs="仿宋"/>
                <w:sz w:val="24"/>
              </w:rPr>
            </w:pPr>
          </w:p>
          <w:p w14:paraId="3B652E0D">
            <w:pPr>
              <w:jc w:val="center"/>
              <w:rPr>
                <w:rFonts w:ascii="仿宋" w:hAnsi="仿宋" w:eastAsia="仿宋" w:cs="仿宋"/>
                <w:sz w:val="24"/>
              </w:rPr>
            </w:pPr>
          </w:p>
          <w:p w14:paraId="39440F98">
            <w:pPr>
              <w:jc w:val="center"/>
              <w:rPr>
                <w:rFonts w:ascii="仿宋" w:hAnsi="仿宋" w:eastAsia="仿宋" w:cs="仿宋"/>
                <w:sz w:val="24"/>
              </w:rPr>
            </w:pPr>
          </w:p>
          <w:p w14:paraId="5097D935">
            <w:pPr>
              <w:rPr>
                <w:rFonts w:ascii="仿宋" w:hAnsi="仿宋" w:eastAsia="仿宋" w:cs="仿宋"/>
                <w:sz w:val="24"/>
              </w:rPr>
            </w:pPr>
            <w:r>
              <w:rPr>
                <w:rFonts w:hint="eastAsia" w:ascii="仿宋" w:hAnsi="仿宋" w:eastAsia="仿宋" w:cs="仿宋"/>
                <w:sz w:val="24"/>
              </w:rPr>
              <w:t>一轮复习服务</w:t>
            </w:r>
          </w:p>
        </w:tc>
        <w:tc>
          <w:tcPr>
            <w:tcW w:w="5850" w:type="dxa"/>
          </w:tcPr>
          <w:p w14:paraId="10F1949C">
            <w:pPr>
              <w:rPr>
                <w:rFonts w:ascii="仿宋" w:hAnsi="仿宋" w:eastAsia="仿宋" w:cs="仿宋"/>
                <w:b/>
                <w:bCs/>
                <w:sz w:val="24"/>
              </w:rPr>
            </w:pPr>
            <w:r>
              <w:rPr>
                <w:rFonts w:hint="eastAsia" w:ascii="仿宋" w:hAnsi="仿宋" w:eastAsia="仿宋" w:cs="仿宋"/>
                <w:b/>
                <w:bCs/>
                <w:sz w:val="24"/>
              </w:rPr>
              <w:t>一、服务期限</w:t>
            </w:r>
          </w:p>
          <w:p w14:paraId="1350A5FF">
            <w:pPr>
              <w:ind w:firstLine="480" w:firstLineChars="200"/>
              <w:rPr>
                <w:rFonts w:ascii="仿宋" w:hAnsi="仿宋" w:eastAsia="仿宋" w:cs="仿宋"/>
                <w:sz w:val="24"/>
              </w:rPr>
            </w:pPr>
            <w:r>
              <w:rPr>
                <w:rFonts w:hint="eastAsia" w:ascii="仿宋" w:hAnsi="仿宋" w:eastAsia="仿宋" w:cs="仿宋"/>
                <w:sz w:val="24"/>
              </w:rPr>
              <w:t>服务期1年。</w:t>
            </w:r>
          </w:p>
          <w:p w14:paraId="6BC3ED5F">
            <w:pPr>
              <w:rPr>
                <w:rFonts w:ascii="仿宋" w:hAnsi="仿宋" w:eastAsia="仿宋" w:cs="仿宋"/>
                <w:b/>
                <w:bCs/>
                <w:sz w:val="24"/>
              </w:rPr>
            </w:pPr>
            <w:r>
              <w:rPr>
                <w:rFonts w:hint="eastAsia" w:ascii="仿宋" w:hAnsi="仿宋" w:eastAsia="仿宋" w:cs="仿宋"/>
                <w:b/>
                <w:bCs/>
                <w:sz w:val="24"/>
              </w:rPr>
              <w:t>二、服务范围</w:t>
            </w:r>
          </w:p>
          <w:p w14:paraId="1FEA272B">
            <w:pPr>
              <w:ind w:firstLine="480" w:firstLineChars="200"/>
              <w:rPr>
                <w:rFonts w:ascii="仿宋" w:hAnsi="仿宋" w:eastAsia="仿宋" w:cs="仿宋"/>
                <w:sz w:val="24"/>
              </w:rPr>
            </w:pPr>
            <w:r>
              <w:rPr>
                <w:rFonts w:hint="eastAsia" w:ascii="仿宋" w:hAnsi="仿宋" w:eastAsia="仿宋" w:cs="仿宋"/>
                <w:sz w:val="24"/>
              </w:rPr>
              <w:t>面向高一、二、三年级学生，提供一轮复习备考指导服务。</w:t>
            </w:r>
          </w:p>
          <w:p w14:paraId="3C5CC7B2">
            <w:pPr>
              <w:rPr>
                <w:rFonts w:ascii="仿宋" w:hAnsi="仿宋" w:eastAsia="仿宋" w:cs="仿宋"/>
                <w:b/>
                <w:bCs/>
                <w:sz w:val="24"/>
              </w:rPr>
            </w:pPr>
            <w:r>
              <w:rPr>
                <w:rFonts w:hint="eastAsia" w:ascii="仿宋" w:hAnsi="仿宋" w:eastAsia="仿宋" w:cs="仿宋"/>
                <w:b/>
                <w:bCs/>
                <w:sz w:val="24"/>
              </w:rPr>
              <w:t>三、服务内容</w:t>
            </w:r>
          </w:p>
          <w:p w14:paraId="78C5FA30">
            <w:pPr>
              <w:ind w:firstLine="480" w:firstLineChars="200"/>
              <w:rPr>
                <w:rFonts w:ascii="仿宋" w:hAnsi="仿宋" w:eastAsia="仿宋" w:cs="仿宋"/>
                <w:sz w:val="24"/>
              </w:rPr>
            </w:pPr>
            <w:r>
              <w:rPr>
                <w:rFonts w:hint="eastAsia" w:ascii="仿宋" w:hAnsi="仿宋" w:eastAsia="仿宋" w:cs="仿宋"/>
                <w:sz w:val="24"/>
              </w:rPr>
              <w:t>1.指导任课教师所有教学任务信息化，采集日常教学数据。</w:t>
            </w:r>
          </w:p>
          <w:p w14:paraId="6237AF6E">
            <w:pPr>
              <w:ind w:firstLine="480" w:firstLineChars="200"/>
              <w:rPr>
                <w:rFonts w:ascii="仿宋" w:hAnsi="仿宋" w:eastAsia="仿宋" w:cs="仿宋"/>
                <w:sz w:val="24"/>
              </w:rPr>
            </w:pPr>
            <w:r>
              <w:rPr>
                <w:rFonts w:hint="eastAsia" w:ascii="仿宋" w:hAnsi="仿宋" w:eastAsia="仿宋" w:cs="仿宋"/>
                <w:sz w:val="24"/>
              </w:rPr>
              <w:t>2.指导任课教师通过日常教学数据反馈，能够根据学情数据的反馈，在课堂中精准</w:t>
            </w:r>
            <w:r>
              <w:rPr>
                <w:rFonts w:hint="eastAsia" w:ascii="仿宋" w:hAnsi="仿宋" w:eastAsia="仿宋" w:cs="仿宋"/>
                <w:sz w:val="24"/>
                <w:lang w:eastAsia="zh-CN"/>
              </w:rPr>
              <w:t>地</w:t>
            </w:r>
            <w:r>
              <w:rPr>
                <w:rFonts w:hint="eastAsia" w:ascii="仿宋" w:hAnsi="仿宋" w:eastAsia="仿宋" w:cs="仿宋"/>
                <w:sz w:val="24"/>
              </w:rPr>
              <w:t>为学生进行讲解。</w:t>
            </w:r>
          </w:p>
          <w:p w14:paraId="4E96C851">
            <w:pPr>
              <w:ind w:firstLine="480" w:firstLineChars="200"/>
              <w:rPr>
                <w:rFonts w:ascii="仿宋" w:hAnsi="仿宋" w:eastAsia="仿宋" w:cs="仿宋"/>
                <w:sz w:val="24"/>
              </w:rPr>
            </w:pPr>
            <w:r>
              <w:rPr>
                <w:rFonts w:hint="eastAsia" w:ascii="仿宋" w:hAnsi="仿宋" w:eastAsia="仿宋" w:cs="仿宋"/>
                <w:sz w:val="24"/>
              </w:rPr>
              <w:t>3.指导任课教师通过技术工具，将同类型错误的学生组建成虚拟班级，同时根据相似题的反馈，为该类型学生群体单独做巩固加强的教学动作。</w:t>
            </w:r>
          </w:p>
          <w:p w14:paraId="1BE2D3EB">
            <w:pPr>
              <w:ind w:firstLine="480" w:firstLineChars="200"/>
              <w:rPr>
                <w:rFonts w:ascii="仿宋" w:hAnsi="仿宋" w:eastAsia="仿宋" w:cs="仿宋"/>
                <w:sz w:val="24"/>
              </w:rPr>
            </w:pPr>
            <w:r>
              <w:rPr>
                <w:rFonts w:hint="eastAsia" w:ascii="仿宋" w:hAnsi="仿宋" w:eastAsia="仿宋" w:cs="仿宋"/>
                <w:sz w:val="24"/>
              </w:rPr>
              <w:t>4.指导任课教师进行教学目标反扫。以月考结果数据为依据，在下个月度中提供基础知识点的数据，每周每个学科增加两次限时训练。限时训练的内容由原错题以及变形题组成。</w:t>
            </w:r>
          </w:p>
          <w:p w14:paraId="530A39EA">
            <w:pPr>
              <w:ind w:firstLine="480" w:firstLineChars="200"/>
              <w:rPr>
                <w:rFonts w:ascii="仿宋" w:hAnsi="仿宋" w:eastAsia="仿宋" w:cs="仿宋"/>
                <w:sz w:val="24"/>
              </w:rPr>
            </w:pPr>
            <w:r>
              <w:rPr>
                <w:rFonts w:hint="eastAsia" w:ascii="仿宋" w:hAnsi="仿宋" w:eastAsia="仿宋" w:cs="仿宋"/>
                <w:sz w:val="24"/>
              </w:rPr>
              <w:t>5.提供其他学校信息化应用名师进行至少1次的经验交流分享服务。</w:t>
            </w:r>
          </w:p>
        </w:tc>
      </w:tr>
      <w:tr w14:paraId="75A1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26B5201B">
            <w:pPr>
              <w:jc w:val="center"/>
              <w:rPr>
                <w:rFonts w:ascii="仿宋" w:hAnsi="仿宋" w:eastAsia="仿宋" w:cs="仿宋"/>
                <w:sz w:val="24"/>
              </w:rPr>
            </w:pPr>
          </w:p>
        </w:tc>
        <w:tc>
          <w:tcPr>
            <w:tcW w:w="984" w:type="dxa"/>
            <w:vMerge w:val="continue"/>
          </w:tcPr>
          <w:p w14:paraId="603FBC50">
            <w:pPr>
              <w:jc w:val="center"/>
              <w:rPr>
                <w:rFonts w:ascii="仿宋" w:hAnsi="仿宋" w:eastAsia="仿宋" w:cs="仿宋"/>
                <w:sz w:val="24"/>
              </w:rPr>
            </w:pPr>
          </w:p>
        </w:tc>
        <w:tc>
          <w:tcPr>
            <w:tcW w:w="1194" w:type="dxa"/>
            <w:vMerge w:val="continue"/>
          </w:tcPr>
          <w:p w14:paraId="5DB5551F">
            <w:pPr>
              <w:jc w:val="center"/>
              <w:rPr>
                <w:rFonts w:ascii="仿宋" w:hAnsi="仿宋" w:eastAsia="仿宋" w:cs="仿宋"/>
                <w:sz w:val="24"/>
              </w:rPr>
            </w:pPr>
          </w:p>
        </w:tc>
        <w:tc>
          <w:tcPr>
            <w:tcW w:w="1200" w:type="dxa"/>
          </w:tcPr>
          <w:p w14:paraId="6F2D6BBF">
            <w:pPr>
              <w:jc w:val="center"/>
              <w:rPr>
                <w:rFonts w:ascii="仿宋" w:hAnsi="仿宋" w:eastAsia="仿宋" w:cs="仿宋"/>
                <w:sz w:val="24"/>
              </w:rPr>
            </w:pPr>
          </w:p>
          <w:p w14:paraId="5835689D">
            <w:pPr>
              <w:jc w:val="center"/>
              <w:rPr>
                <w:rFonts w:ascii="仿宋" w:hAnsi="仿宋" w:eastAsia="仿宋" w:cs="仿宋"/>
                <w:sz w:val="24"/>
              </w:rPr>
            </w:pPr>
          </w:p>
          <w:p w14:paraId="227F64F7">
            <w:pPr>
              <w:jc w:val="center"/>
              <w:rPr>
                <w:rFonts w:ascii="仿宋" w:hAnsi="仿宋" w:eastAsia="仿宋" w:cs="仿宋"/>
                <w:sz w:val="24"/>
              </w:rPr>
            </w:pPr>
          </w:p>
          <w:p w14:paraId="35F93278">
            <w:pPr>
              <w:jc w:val="center"/>
              <w:rPr>
                <w:rFonts w:ascii="仿宋" w:hAnsi="仿宋" w:eastAsia="仿宋" w:cs="仿宋"/>
                <w:sz w:val="24"/>
              </w:rPr>
            </w:pPr>
          </w:p>
          <w:p w14:paraId="7A133245">
            <w:pPr>
              <w:jc w:val="center"/>
              <w:rPr>
                <w:rFonts w:ascii="仿宋" w:hAnsi="仿宋" w:eastAsia="仿宋" w:cs="仿宋"/>
                <w:sz w:val="24"/>
              </w:rPr>
            </w:pPr>
            <w:r>
              <w:rPr>
                <w:rFonts w:hint="eastAsia" w:ascii="仿宋" w:hAnsi="仿宋" w:eastAsia="仿宋" w:cs="仿宋"/>
                <w:sz w:val="24"/>
              </w:rPr>
              <w:t>二轮复习服务</w:t>
            </w:r>
          </w:p>
        </w:tc>
        <w:tc>
          <w:tcPr>
            <w:tcW w:w="5850" w:type="dxa"/>
          </w:tcPr>
          <w:p w14:paraId="66A88EAC">
            <w:pPr>
              <w:rPr>
                <w:rFonts w:ascii="仿宋" w:hAnsi="仿宋" w:eastAsia="仿宋" w:cs="仿宋"/>
                <w:b/>
                <w:bCs/>
                <w:sz w:val="24"/>
              </w:rPr>
            </w:pPr>
            <w:r>
              <w:rPr>
                <w:rFonts w:hint="eastAsia" w:ascii="仿宋" w:hAnsi="仿宋" w:eastAsia="仿宋" w:cs="仿宋"/>
                <w:b/>
                <w:bCs/>
                <w:sz w:val="24"/>
              </w:rPr>
              <w:t>一、服务期限</w:t>
            </w:r>
          </w:p>
          <w:p w14:paraId="5A33DEF8">
            <w:pPr>
              <w:ind w:firstLine="480" w:firstLineChars="200"/>
              <w:rPr>
                <w:rFonts w:ascii="仿宋" w:hAnsi="仿宋" w:eastAsia="仿宋" w:cs="仿宋"/>
                <w:sz w:val="24"/>
              </w:rPr>
            </w:pPr>
            <w:r>
              <w:rPr>
                <w:rFonts w:hint="eastAsia" w:ascii="仿宋" w:hAnsi="仿宋" w:eastAsia="仿宋" w:cs="仿宋"/>
                <w:sz w:val="24"/>
              </w:rPr>
              <w:t>服务期1年。</w:t>
            </w:r>
          </w:p>
          <w:p w14:paraId="200A137E">
            <w:pPr>
              <w:rPr>
                <w:rFonts w:ascii="仿宋" w:hAnsi="仿宋" w:eastAsia="仿宋" w:cs="仿宋"/>
                <w:b/>
                <w:bCs/>
                <w:sz w:val="24"/>
              </w:rPr>
            </w:pPr>
            <w:r>
              <w:rPr>
                <w:rFonts w:hint="eastAsia" w:ascii="仿宋" w:hAnsi="仿宋" w:eastAsia="仿宋" w:cs="仿宋"/>
                <w:b/>
                <w:bCs/>
                <w:sz w:val="24"/>
              </w:rPr>
              <w:t>二、服务范围</w:t>
            </w:r>
          </w:p>
          <w:p w14:paraId="5FD0C0AD">
            <w:pPr>
              <w:ind w:firstLine="480" w:firstLineChars="200"/>
              <w:rPr>
                <w:rFonts w:ascii="仿宋" w:hAnsi="仿宋" w:eastAsia="仿宋" w:cs="仿宋"/>
                <w:sz w:val="24"/>
              </w:rPr>
            </w:pPr>
            <w:r>
              <w:rPr>
                <w:rFonts w:hint="eastAsia" w:ascii="仿宋" w:hAnsi="仿宋" w:eastAsia="仿宋" w:cs="仿宋"/>
                <w:sz w:val="24"/>
              </w:rPr>
              <w:t>面向高一、二、三年级所有学生，提供二轮复习备考指导服务。</w:t>
            </w:r>
          </w:p>
          <w:p w14:paraId="6596E06D">
            <w:pPr>
              <w:rPr>
                <w:rFonts w:ascii="仿宋" w:hAnsi="仿宋" w:eastAsia="仿宋" w:cs="仿宋"/>
                <w:b/>
                <w:bCs/>
                <w:sz w:val="24"/>
              </w:rPr>
            </w:pPr>
            <w:r>
              <w:rPr>
                <w:rFonts w:hint="eastAsia" w:ascii="仿宋" w:hAnsi="仿宋" w:eastAsia="仿宋" w:cs="仿宋"/>
                <w:b/>
                <w:bCs/>
                <w:sz w:val="24"/>
              </w:rPr>
              <w:t>三、服务内容</w:t>
            </w:r>
          </w:p>
          <w:p w14:paraId="2FC9456F">
            <w:pPr>
              <w:ind w:firstLine="480" w:firstLineChars="200"/>
              <w:rPr>
                <w:rFonts w:ascii="仿宋" w:hAnsi="仿宋" w:eastAsia="仿宋" w:cs="仿宋"/>
                <w:sz w:val="24"/>
              </w:rPr>
            </w:pPr>
            <w:r>
              <w:rPr>
                <w:rFonts w:hint="eastAsia" w:ascii="仿宋" w:hAnsi="仿宋" w:eastAsia="仿宋" w:cs="仿宋"/>
                <w:sz w:val="24"/>
              </w:rPr>
              <w:t>1.基于一轮复习的数据，提供学科知识点的历年高考数据、本校的得分率数据，向学校输出以学科知识点为基础的教学数据报告。</w:t>
            </w:r>
          </w:p>
          <w:p w14:paraId="1B64304D">
            <w:pPr>
              <w:ind w:firstLine="480" w:firstLineChars="200"/>
              <w:rPr>
                <w:rFonts w:ascii="仿宋" w:hAnsi="仿宋" w:eastAsia="仿宋" w:cs="仿宋"/>
                <w:sz w:val="24"/>
              </w:rPr>
            </w:pPr>
            <w:r>
              <w:rPr>
                <w:rFonts w:hint="eastAsia" w:ascii="仿宋" w:hAnsi="仿宋" w:eastAsia="仿宋" w:cs="仿宋"/>
                <w:sz w:val="24"/>
              </w:rPr>
              <w:t>2.提供在学科知识点下未达到学校所要求标准的学生群体的数据，供以年级组为单位进行精准群体补弱。</w:t>
            </w:r>
          </w:p>
          <w:p w14:paraId="33CCF71B">
            <w:pPr>
              <w:ind w:firstLine="480" w:firstLineChars="200"/>
              <w:rPr>
                <w:rFonts w:ascii="仿宋" w:hAnsi="仿宋" w:eastAsia="仿宋" w:cs="仿宋"/>
                <w:sz w:val="24"/>
              </w:rPr>
            </w:pPr>
            <w:r>
              <w:rPr>
                <w:rFonts w:hint="eastAsia" w:ascii="仿宋" w:hAnsi="仿宋" w:eastAsia="仿宋" w:cs="仿宋"/>
                <w:sz w:val="24"/>
              </w:rPr>
              <w:t>3.提供其他学校信息化应用名师进行至少1次的经验交流分享服务。</w:t>
            </w:r>
          </w:p>
        </w:tc>
      </w:tr>
      <w:tr w14:paraId="6E89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3A89B0C0">
            <w:pPr>
              <w:jc w:val="center"/>
              <w:rPr>
                <w:rFonts w:ascii="仿宋" w:hAnsi="仿宋" w:eastAsia="仿宋" w:cs="仿宋"/>
                <w:sz w:val="24"/>
              </w:rPr>
            </w:pPr>
          </w:p>
        </w:tc>
        <w:tc>
          <w:tcPr>
            <w:tcW w:w="984" w:type="dxa"/>
            <w:vMerge w:val="continue"/>
          </w:tcPr>
          <w:p w14:paraId="78ACF09C">
            <w:pPr>
              <w:jc w:val="center"/>
              <w:rPr>
                <w:rFonts w:ascii="仿宋" w:hAnsi="仿宋" w:eastAsia="仿宋" w:cs="仿宋"/>
                <w:sz w:val="24"/>
              </w:rPr>
            </w:pPr>
          </w:p>
        </w:tc>
        <w:tc>
          <w:tcPr>
            <w:tcW w:w="1194" w:type="dxa"/>
            <w:vMerge w:val="continue"/>
          </w:tcPr>
          <w:p w14:paraId="742AA3E8">
            <w:pPr>
              <w:jc w:val="center"/>
              <w:rPr>
                <w:rFonts w:ascii="仿宋" w:hAnsi="仿宋" w:eastAsia="仿宋" w:cs="仿宋"/>
                <w:sz w:val="24"/>
              </w:rPr>
            </w:pPr>
          </w:p>
        </w:tc>
        <w:tc>
          <w:tcPr>
            <w:tcW w:w="1200" w:type="dxa"/>
          </w:tcPr>
          <w:p w14:paraId="248057E8">
            <w:pPr>
              <w:jc w:val="center"/>
              <w:rPr>
                <w:rFonts w:ascii="仿宋" w:hAnsi="仿宋" w:eastAsia="仿宋" w:cs="仿宋"/>
                <w:sz w:val="24"/>
              </w:rPr>
            </w:pPr>
          </w:p>
          <w:p w14:paraId="222333FF">
            <w:pPr>
              <w:jc w:val="center"/>
              <w:rPr>
                <w:rFonts w:ascii="仿宋" w:hAnsi="仿宋" w:eastAsia="仿宋" w:cs="仿宋"/>
                <w:sz w:val="24"/>
              </w:rPr>
            </w:pPr>
          </w:p>
          <w:p w14:paraId="25961539">
            <w:pPr>
              <w:jc w:val="center"/>
              <w:rPr>
                <w:rFonts w:ascii="仿宋" w:hAnsi="仿宋" w:eastAsia="仿宋" w:cs="仿宋"/>
                <w:sz w:val="24"/>
              </w:rPr>
            </w:pPr>
          </w:p>
          <w:p w14:paraId="20728A93">
            <w:pPr>
              <w:jc w:val="center"/>
              <w:rPr>
                <w:rFonts w:ascii="仿宋" w:hAnsi="仿宋" w:eastAsia="仿宋" w:cs="仿宋"/>
                <w:sz w:val="24"/>
              </w:rPr>
            </w:pPr>
          </w:p>
          <w:p w14:paraId="77FA3994">
            <w:pPr>
              <w:jc w:val="center"/>
              <w:rPr>
                <w:rFonts w:ascii="仿宋" w:hAnsi="仿宋" w:eastAsia="仿宋" w:cs="仿宋"/>
                <w:sz w:val="24"/>
              </w:rPr>
            </w:pPr>
          </w:p>
          <w:p w14:paraId="1432BDAD">
            <w:pPr>
              <w:jc w:val="center"/>
              <w:rPr>
                <w:rFonts w:ascii="仿宋" w:hAnsi="仿宋" w:eastAsia="仿宋" w:cs="仿宋"/>
                <w:sz w:val="24"/>
              </w:rPr>
            </w:pPr>
          </w:p>
          <w:p w14:paraId="0D61C574">
            <w:pPr>
              <w:jc w:val="center"/>
              <w:rPr>
                <w:rFonts w:ascii="仿宋" w:hAnsi="仿宋" w:eastAsia="仿宋" w:cs="仿宋"/>
                <w:sz w:val="24"/>
              </w:rPr>
            </w:pPr>
            <w:r>
              <w:rPr>
                <w:rFonts w:hint="eastAsia" w:ascii="仿宋" w:hAnsi="仿宋" w:eastAsia="仿宋" w:cs="仿宋"/>
                <w:sz w:val="24"/>
              </w:rPr>
              <w:t>高考模拟冲刺备考服务</w:t>
            </w:r>
          </w:p>
        </w:tc>
        <w:tc>
          <w:tcPr>
            <w:tcW w:w="5850" w:type="dxa"/>
          </w:tcPr>
          <w:p w14:paraId="2CAFF153">
            <w:pPr>
              <w:rPr>
                <w:rFonts w:ascii="仿宋" w:hAnsi="仿宋" w:eastAsia="仿宋" w:cs="仿宋"/>
                <w:b/>
                <w:bCs/>
                <w:sz w:val="24"/>
              </w:rPr>
            </w:pPr>
            <w:r>
              <w:rPr>
                <w:rFonts w:hint="eastAsia" w:ascii="仿宋" w:hAnsi="仿宋" w:eastAsia="仿宋" w:cs="仿宋"/>
                <w:b/>
                <w:bCs/>
                <w:sz w:val="24"/>
              </w:rPr>
              <w:t>一、服务期限</w:t>
            </w:r>
          </w:p>
          <w:p w14:paraId="3F62F6F4">
            <w:pPr>
              <w:ind w:firstLine="480" w:firstLineChars="200"/>
              <w:rPr>
                <w:rFonts w:ascii="仿宋" w:hAnsi="仿宋" w:eastAsia="仿宋" w:cs="仿宋"/>
                <w:sz w:val="24"/>
              </w:rPr>
            </w:pPr>
            <w:r>
              <w:rPr>
                <w:rFonts w:hint="eastAsia" w:ascii="仿宋" w:hAnsi="仿宋" w:eastAsia="仿宋" w:cs="仿宋"/>
                <w:sz w:val="24"/>
              </w:rPr>
              <w:t>服务期1年。</w:t>
            </w:r>
          </w:p>
          <w:p w14:paraId="58200D11">
            <w:pPr>
              <w:rPr>
                <w:rFonts w:ascii="仿宋" w:hAnsi="仿宋" w:eastAsia="仿宋" w:cs="仿宋"/>
                <w:b/>
                <w:bCs/>
                <w:sz w:val="24"/>
              </w:rPr>
            </w:pPr>
            <w:r>
              <w:rPr>
                <w:rFonts w:hint="eastAsia" w:ascii="仿宋" w:hAnsi="仿宋" w:eastAsia="仿宋" w:cs="仿宋"/>
                <w:b/>
                <w:bCs/>
                <w:sz w:val="24"/>
              </w:rPr>
              <w:t>二、服务范围</w:t>
            </w:r>
          </w:p>
          <w:p w14:paraId="27D8A665">
            <w:pPr>
              <w:ind w:firstLine="480" w:firstLineChars="200"/>
              <w:rPr>
                <w:rFonts w:ascii="仿宋" w:hAnsi="仿宋" w:eastAsia="仿宋" w:cs="仿宋"/>
                <w:sz w:val="24"/>
              </w:rPr>
            </w:pPr>
            <w:r>
              <w:rPr>
                <w:rFonts w:hint="eastAsia" w:ascii="仿宋" w:hAnsi="仿宋" w:eastAsia="仿宋" w:cs="仿宋"/>
                <w:sz w:val="24"/>
              </w:rPr>
              <w:t>面向高一、二、三年级所有学生，提供高考前的模拟备考冲刺指导服务。</w:t>
            </w:r>
          </w:p>
          <w:p w14:paraId="44F7AD89">
            <w:pPr>
              <w:rPr>
                <w:rFonts w:ascii="仿宋" w:hAnsi="仿宋" w:eastAsia="仿宋" w:cs="仿宋"/>
                <w:b/>
                <w:bCs/>
                <w:sz w:val="24"/>
              </w:rPr>
            </w:pPr>
            <w:r>
              <w:rPr>
                <w:rFonts w:hint="eastAsia" w:ascii="仿宋" w:hAnsi="仿宋" w:eastAsia="仿宋" w:cs="仿宋"/>
                <w:b/>
                <w:bCs/>
                <w:sz w:val="24"/>
              </w:rPr>
              <w:t>三、服务内容</w:t>
            </w:r>
          </w:p>
          <w:p w14:paraId="70A30381">
            <w:pPr>
              <w:ind w:firstLine="480" w:firstLineChars="200"/>
              <w:rPr>
                <w:rFonts w:ascii="仿宋" w:hAnsi="仿宋" w:eastAsia="仿宋" w:cs="仿宋"/>
                <w:sz w:val="24"/>
              </w:rPr>
            </w:pPr>
            <w:r>
              <w:rPr>
                <w:rFonts w:hint="eastAsia" w:ascii="仿宋" w:hAnsi="仿宋" w:eastAsia="仿宋" w:cs="仿宋"/>
                <w:sz w:val="24"/>
              </w:rPr>
              <w:t>1.所有模拟考试试卷内容电子化服务，数据全部导入平台。</w:t>
            </w:r>
          </w:p>
          <w:p w14:paraId="202B1416">
            <w:pPr>
              <w:ind w:firstLine="480" w:firstLineChars="200"/>
              <w:rPr>
                <w:rFonts w:ascii="仿宋" w:hAnsi="仿宋" w:eastAsia="仿宋" w:cs="仿宋"/>
                <w:sz w:val="24"/>
              </w:rPr>
            </w:pPr>
            <w:r>
              <w:rPr>
                <w:rFonts w:hint="eastAsia" w:ascii="仿宋" w:hAnsi="仿宋" w:eastAsia="仿宋" w:cs="仿宋"/>
                <w:sz w:val="24"/>
              </w:rPr>
              <w:t>2.通过“靶向数据分析对人对题”精准补弱</w:t>
            </w:r>
            <w:r>
              <w:rPr>
                <w:rFonts w:hint="eastAsia" w:ascii="仿宋" w:hAnsi="仿宋" w:eastAsia="仿宋" w:cs="仿宋"/>
                <w:sz w:val="24"/>
                <w:lang w:eastAsia="zh-CN"/>
              </w:rPr>
              <w:t>。</w:t>
            </w:r>
            <w:r>
              <w:rPr>
                <w:rFonts w:hint="eastAsia" w:ascii="仿宋" w:hAnsi="仿宋" w:eastAsia="仿宋" w:cs="仿宋"/>
                <w:sz w:val="24"/>
              </w:rPr>
              <w:t>对于关键题目，补录微课讲解视频,引导学生观看历年高考真题视频，深度吃透高考题解题方法。</w:t>
            </w:r>
          </w:p>
          <w:p w14:paraId="3AFB7A6C">
            <w:pPr>
              <w:ind w:firstLine="480" w:firstLineChars="200"/>
              <w:rPr>
                <w:rFonts w:ascii="仿宋" w:hAnsi="仿宋" w:eastAsia="仿宋" w:cs="仿宋"/>
                <w:sz w:val="24"/>
              </w:rPr>
            </w:pPr>
            <w:r>
              <w:rPr>
                <w:rFonts w:hint="eastAsia" w:ascii="仿宋" w:hAnsi="仿宋" w:eastAsia="仿宋" w:cs="仿宋"/>
                <w:sz w:val="24"/>
              </w:rPr>
              <w:t>3.提供不少于8套同水平名校的原创高考模拟试题，涵盖语文、数学、英语、物理、化学、生物、历史、地理、政治9大学科。</w:t>
            </w:r>
          </w:p>
        </w:tc>
      </w:tr>
      <w:tr w14:paraId="1ACA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3FCE0B86">
            <w:pPr>
              <w:jc w:val="center"/>
              <w:rPr>
                <w:rFonts w:ascii="仿宋" w:hAnsi="仿宋" w:eastAsia="仿宋" w:cs="仿宋"/>
                <w:sz w:val="24"/>
              </w:rPr>
            </w:pPr>
          </w:p>
        </w:tc>
        <w:tc>
          <w:tcPr>
            <w:tcW w:w="984" w:type="dxa"/>
            <w:vMerge w:val="continue"/>
          </w:tcPr>
          <w:p w14:paraId="13E8A4CD">
            <w:pPr>
              <w:jc w:val="center"/>
              <w:rPr>
                <w:rFonts w:ascii="仿宋" w:hAnsi="仿宋" w:eastAsia="仿宋" w:cs="仿宋"/>
                <w:sz w:val="24"/>
              </w:rPr>
            </w:pPr>
          </w:p>
        </w:tc>
        <w:tc>
          <w:tcPr>
            <w:tcW w:w="1194" w:type="dxa"/>
            <w:vMerge w:val="continue"/>
          </w:tcPr>
          <w:p w14:paraId="0EFBBCD6">
            <w:pPr>
              <w:jc w:val="center"/>
              <w:rPr>
                <w:rFonts w:ascii="仿宋" w:hAnsi="仿宋" w:eastAsia="仿宋" w:cs="仿宋"/>
                <w:sz w:val="24"/>
              </w:rPr>
            </w:pPr>
          </w:p>
        </w:tc>
        <w:tc>
          <w:tcPr>
            <w:tcW w:w="1200" w:type="dxa"/>
          </w:tcPr>
          <w:p w14:paraId="1B07FDEC">
            <w:pPr>
              <w:jc w:val="center"/>
              <w:rPr>
                <w:rFonts w:ascii="仿宋" w:hAnsi="仿宋" w:eastAsia="仿宋" w:cs="仿宋"/>
                <w:sz w:val="24"/>
              </w:rPr>
            </w:pPr>
          </w:p>
          <w:p w14:paraId="4F4DE221">
            <w:pPr>
              <w:jc w:val="center"/>
              <w:rPr>
                <w:rFonts w:ascii="仿宋" w:hAnsi="仿宋" w:eastAsia="仿宋" w:cs="仿宋"/>
                <w:sz w:val="24"/>
              </w:rPr>
            </w:pPr>
          </w:p>
          <w:p w14:paraId="212EFA35">
            <w:pPr>
              <w:jc w:val="center"/>
              <w:rPr>
                <w:rFonts w:ascii="仿宋" w:hAnsi="仿宋" w:eastAsia="仿宋" w:cs="仿宋"/>
                <w:sz w:val="24"/>
              </w:rPr>
            </w:pPr>
          </w:p>
          <w:p w14:paraId="1D30D719">
            <w:pPr>
              <w:jc w:val="center"/>
              <w:rPr>
                <w:rFonts w:ascii="仿宋" w:hAnsi="仿宋" w:eastAsia="仿宋" w:cs="仿宋"/>
                <w:sz w:val="24"/>
              </w:rPr>
            </w:pPr>
          </w:p>
          <w:p w14:paraId="3D9E8DEA">
            <w:pPr>
              <w:jc w:val="center"/>
              <w:rPr>
                <w:rFonts w:ascii="仿宋" w:hAnsi="仿宋" w:eastAsia="仿宋" w:cs="仿宋"/>
                <w:sz w:val="24"/>
              </w:rPr>
            </w:pPr>
          </w:p>
          <w:p w14:paraId="5289DEF2">
            <w:pPr>
              <w:rPr>
                <w:rFonts w:ascii="仿宋" w:hAnsi="仿宋" w:eastAsia="仿宋" w:cs="仿宋"/>
                <w:sz w:val="24"/>
              </w:rPr>
            </w:pPr>
            <w:r>
              <w:rPr>
                <w:rFonts w:hint="eastAsia" w:ascii="仿宋" w:hAnsi="仿宋" w:eastAsia="仿宋" w:cs="仿宋"/>
                <w:sz w:val="24"/>
              </w:rPr>
              <w:t>靶向语音讲评系统</w:t>
            </w:r>
          </w:p>
        </w:tc>
        <w:tc>
          <w:tcPr>
            <w:tcW w:w="5850" w:type="dxa"/>
          </w:tcPr>
          <w:p w14:paraId="57246B43">
            <w:pPr>
              <w:rPr>
                <w:rFonts w:ascii="仿宋" w:hAnsi="仿宋" w:eastAsia="仿宋" w:cs="仿宋"/>
                <w:b/>
                <w:bCs/>
                <w:sz w:val="24"/>
              </w:rPr>
            </w:pPr>
            <w:r>
              <w:rPr>
                <w:rFonts w:hint="eastAsia" w:ascii="仿宋" w:hAnsi="仿宋" w:eastAsia="仿宋" w:cs="仿宋"/>
                <w:b/>
                <w:bCs/>
                <w:sz w:val="24"/>
              </w:rPr>
              <w:t>一、服务期限</w:t>
            </w:r>
          </w:p>
          <w:p w14:paraId="65BADA15">
            <w:pPr>
              <w:ind w:firstLine="480" w:firstLineChars="200"/>
              <w:rPr>
                <w:rFonts w:ascii="仿宋" w:hAnsi="仿宋" w:eastAsia="仿宋" w:cs="仿宋"/>
                <w:sz w:val="24"/>
              </w:rPr>
            </w:pPr>
            <w:r>
              <w:rPr>
                <w:rFonts w:hint="eastAsia" w:ascii="仿宋" w:hAnsi="仿宋" w:eastAsia="仿宋" w:cs="仿宋"/>
                <w:sz w:val="24"/>
              </w:rPr>
              <w:t>服务期1年。</w:t>
            </w:r>
          </w:p>
          <w:p w14:paraId="1E935C71">
            <w:pPr>
              <w:rPr>
                <w:rFonts w:ascii="仿宋" w:hAnsi="仿宋" w:eastAsia="仿宋" w:cs="仿宋"/>
                <w:b/>
                <w:bCs/>
                <w:sz w:val="24"/>
              </w:rPr>
            </w:pPr>
            <w:r>
              <w:rPr>
                <w:rFonts w:hint="eastAsia" w:ascii="仿宋" w:hAnsi="仿宋" w:eastAsia="仿宋" w:cs="仿宋"/>
                <w:b/>
                <w:bCs/>
                <w:sz w:val="24"/>
              </w:rPr>
              <w:t>二、服务范围</w:t>
            </w:r>
          </w:p>
          <w:p w14:paraId="7BE88647">
            <w:pPr>
              <w:ind w:firstLine="480" w:firstLineChars="200"/>
              <w:rPr>
                <w:rFonts w:ascii="仿宋" w:hAnsi="仿宋" w:eastAsia="仿宋" w:cs="仿宋"/>
                <w:sz w:val="24"/>
              </w:rPr>
            </w:pPr>
            <w:r>
              <w:rPr>
                <w:rFonts w:hint="eastAsia" w:ascii="仿宋" w:hAnsi="仿宋" w:eastAsia="仿宋" w:cs="仿宋"/>
                <w:sz w:val="24"/>
              </w:rPr>
              <w:t>面向高一、二、三年级所有学生，提供靶向语音讲评系统。</w:t>
            </w:r>
          </w:p>
          <w:p w14:paraId="30684F6E">
            <w:pPr>
              <w:rPr>
                <w:rFonts w:ascii="仿宋" w:hAnsi="仿宋" w:eastAsia="仿宋" w:cs="仿宋"/>
                <w:b/>
                <w:bCs/>
                <w:sz w:val="24"/>
              </w:rPr>
            </w:pPr>
            <w:r>
              <w:rPr>
                <w:rFonts w:hint="eastAsia" w:ascii="仿宋" w:hAnsi="仿宋" w:eastAsia="仿宋" w:cs="仿宋"/>
                <w:b/>
                <w:bCs/>
                <w:sz w:val="24"/>
              </w:rPr>
              <w:t>三、服务内容</w:t>
            </w:r>
          </w:p>
          <w:p w14:paraId="398092B3">
            <w:pPr>
              <w:ind w:firstLine="480" w:firstLineChars="200"/>
              <w:rPr>
                <w:rFonts w:ascii="仿宋" w:hAnsi="仿宋" w:eastAsia="仿宋" w:cs="仿宋"/>
                <w:sz w:val="24"/>
              </w:rPr>
            </w:pPr>
            <w:r>
              <w:rPr>
                <w:rFonts w:hint="eastAsia" w:ascii="仿宋" w:hAnsi="仿宋" w:eastAsia="仿宋" w:cs="仿宋"/>
                <w:sz w:val="24"/>
              </w:rPr>
              <w:t>1.提供基于手机的轻量级批改服务，方便任课教师了解学生学情，对每一个学生的主观题进行线上的一对一批改。</w:t>
            </w:r>
          </w:p>
          <w:p w14:paraId="2EA0B997">
            <w:pPr>
              <w:ind w:firstLine="480" w:firstLineChars="200"/>
              <w:rPr>
                <w:rFonts w:ascii="仿宋" w:hAnsi="仿宋" w:eastAsia="仿宋" w:cs="仿宋"/>
                <w:sz w:val="24"/>
              </w:rPr>
            </w:pPr>
            <w:r>
              <w:rPr>
                <w:rFonts w:hint="eastAsia" w:ascii="仿宋" w:hAnsi="仿宋" w:eastAsia="仿宋" w:cs="仿宋"/>
                <w:sz w:val="24"/>
              </w:rPr>
              <w:t>2.提供教师工具针对学生的情况进行语音留言，方便学生通过个人学习终端了解教师的批改意见。对于典型的批阅，任课教师可以共享给全班同学学习。</w:t>
            </w:r>
          </w:p>
          <w:p w14:paraId="391C65B9">
            <w:pPr>
              <w:ind w:firstLine="480" w:firstLineChars="200"/>
              <w:rPr>
                <w:rFonts w:ascii="仿宋" w:hAnsi="仿宋" w:eastAsia="仿宋" w:cs="仿宋"/>
                <w:sz w:val="24"/>
              </w:rPr>
            </w:pPr>
            <w:r>
              <w:rPr>
                <w:rFonts w:hint="eastAsia" w:ascii="仿宋" w:hAnsi="仿宋" w:eastAsia="仿宋" w:cs="仿宋"/>
                <w:sz w:val="24"/>
              </w:rPr>
              <w:t>3.通过语音讲评，沉淀积累校本资源。</w:t>
            </w:r>
          </w:p>
        </w:tc>
      </w:tr>
      <w:tr w14:paraId="7CCC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65BFC10A">
            <w:pPr>
              <w:jc w:val="center"/>
              <w:rPr>
                <w:rFonts w:ascii="仿宋" w:hAnsi="仿宋" w:eastAsia="仿宋" w:cs="仿宋"/>
                <w:sz w:val="24"/>
              </w:rPr>
            </w:pPr>
          </w:p>
        </w:tc>
        <w:tc>
          <w:tcPr>
            <w:tcW w:w="984" w:type="dxa"/>
            <w:vMerge w:val="continue"/>
          </w:tcPr>
          <w:p w14:paraId="44B3B9C5">
            <w:pPr>
              <w:jc w:val="center"/>
              <w:rPr>
                <w:rFonts w:ascii="仿宋" w:hAnsi="仿宋" w:eastAsia="仿宋" w:cs="仿宋"/>
                <w:sz w:val="24"/>
              </w:rPr>
            </w:pPr>
          </w:p>
        </w:tc>
        <w:tc>
          <w:tcPr>
            <w:tcW w:w="1194" w:type="dxa"/>
            <w:vMerge w:val="continue"/>
          </w:tcPr>
          <w:p w14:paraId="2227408D">
            <w:pPr>
              <w:jc w:val="center"/>
              <w:rPr>
                <w:rFonts w:ascii="仿宋" w:hAnsi="仿宋" w:eastAsia="仿宋" w:cs="仿宋"/>
                <w:sz w:val="24"/>
              </w:rPr>
            </w:pPr>
          </w:p>
        </w:tc>
        <w:tc>
          <w:tcPr>
            <w:tcW w:w="1200" w:type="dxa"/>
          </w:tcPr>
          <w:p w14:paraId="27CE9B0E">
            <w:pPr>
              <w:jc w:val="center"/>
              <w:rPr>
                <w:rFonts w:ascii="仿宋" w:hAnsi="仿宋" w:eastAsia="仿宋" w:cs="仿宋"/>
                <w:sz w:val="24"/>
              </w:rPr>
            </w:pPr>
          </w:p>
          <w:p w14:paraId="125325D1">
            <w:pPr>
              <w:jc w:val="center"/>
              <w:rPr>
                <w:rFonts w:ascii="仿宋" w:hAnsi="仿宋" w:eastAsia="仿宋" w:cs="仿宋"/>
                <w:sz w:val="24"/>
              </w:rPr>
            </w:pPr>
          </w:p>
          <w:p w14:paraId="3109D84D">
            <w:pPr>
              <w:jc w:val="center"/>
              <w:rPr>
                <w:rFonts w:ascii="仿宋" w:hAnsi="仿宋" w:eastAsia="仿宋" w:cs="仿宋"/>
                <w:sz w:val="24"/>
              </w:rPr>
            </w:pPr>
            <w:r>
              <w:rPr>
                <w:rFonts w:hint="eastAsia" w:ascii="仿宋" w:hAnsi="仿宋" w:eastAsia="仿宋" w:cs="仿宋"/>
                <w:sz w:val="24"/>
              </w:rPr>
              <w:t>构建智能化学科知识图谱</w:t>
            </w:r>
          </w:p>
        </w:tc>
        <w:tc>
          <w:tcPr>
            <w:tcW w:w="5850" w:type="dxa"/>
          </w:tcPr>
          <w:p w14:paraId="1C77CF6F">
            <w:pPr>
              <w:rPr>
                <w:rFonts w:ascii="仿宋" w:hAnsi="仿宋" w:eastAsia="仿宋" w:cs="仿宋"/>
                <w:b/>
                <w:bCs/>
                <w:sz w:val="24"/>
              </w:rPr>
            </w:pPr>
            <w:r>
              <w:rPr>
                <w:rFonts w:hint="eastAsia" w:ascii="仿宋" w:hAnsi="仿宋" w:eastAsia="仿宋" w:cs="仿宋"/>
                <w:b/>
                <w:bCs/>
                <w:sz w:val="24"/>
              </w:rPr>
              <w:t>一、服务期限</w:t>
            </w:r>
          </w:p>
          <w:p w14:paraId="5E460EA8">
            <w:pPr>
              <w:ind w:firstLine="480" w:firstLineChars="200"/>
              <w:rPr>
                <w:rFonts w:ascii="仿宋" w:hAnsi="仿宋" w:eastAsia="仿宋" w:cs="仿宋"/>
                <w:sz w:val="24"/>
              </w:rPr>
            </w:pPr>
            <w:r>
              <w:rPr>
                <w:rFonts w:hint="eastAsia" w:ascii="仿宋" w:hAnsi="仿宋" w:eastAsia="仿宋" w:cs="仿宋"/>
                <w:sz w:val="24"/>
              </w:rPr>
              <w:t>服务期1年。</w:t>
            </w:r>
          </w:p>
          <w:p w14:paraId="3D8AF3A7">
            <w:pPr>
              <w:rPr>
                <w:rFonts w:ascii="仿宋" w:hAnsi="仿宋" w:eastAsia="仿宋" w:cs="仿宋"/>
                <w:b/>
                <w:bCs/>
                <w:sz w:val="24"/>
              </w:rPr>
            </w:pPr>
            <w:r>
              <w:rPr>
                <w:rFonts w:hint="eastAsia" w:ascii="仿宋" w:hAnsi="仿宋" w:eastAsia="仿宋" w:cs="仿宋"/>
                <w:b/>
                <w:bCs/>
                <w:sz w:val="24"/>
              </w:rPr>
              <w:t>二、服务范围</w:t>
            </w:r>
          </w:p>
          <w:p w14:paraId="64A10692">
            <w:pPr>
              <w:ind w:firstLine="480" w:firstLineChars="200"/>
              <w:rPr>
                <w:rFonts w:ascii="仿宋" w:hAnsi="仿宋" w:eastAsia="仿宋" w:cs="仿宋"/>
                <w:sz w:val="24"/>
              </w:rPr>
            </w:pPr>
            <w:r>
              <w:rPr>
                <w:rFonts w:hint="eastAsia" w:ascii="仿宋" w:hAnsi="仿宋" w:eastAsia="仿宋" w:cs="仿宋"/>
                <w:sz w:val="24"/>
              </w:rPr>
              <w:t>面向高一、二、三年级所有学生，提供年级、班级、学生个人各学科知识图谱服务。</w:t>
            </w:r>
          </w:p>
          <w:p w14:paraId="681D3223">
            <w:pPr>
              <w:rPr>
                <w:rFonts w:ascii="仿宋" w:hAnsi="仿宋" w:eastAsia="仿宋" w:cs="仿宋"/>
                <w:b/>
                <w:bCs/>
                <w:sz w:val="24"/>
              </w:rPr>
            </w:pPr>
            <w:r>
              <w:rPr>
                <w:rFonts w:hint="eastAsia" w:ascii="仿宋" w:hAnsi="仿宋" w:eastAsia="仿宋" w:cs="仿宋"/>
                <w:b/>
                <w:bCs/>
                <w:sz w:val="24"/>
              </w:rPr>
              <w:t>三、服务内容</w:t>
            </w:r>
          </w:p>
          <w:p w14:paraId="03F2A3C2">
            <w:pPr>
              <w:ind w:firstLine="480" w:firstLineChars="200"/>
              <w:rPr>
                <w:rFonts w:ascii="仿宋" w:hAnsi="仿宋" w:eastAsia="仿宋" w:cs="仿宋"/>
                <w:sz w:val="24"/>
              </w:rPr>
            </w:pPr>
            <w:r>
              <w:rPr>
                <w:rFonts w:hint="eastAsia" w:ascii="仿宋" w:hAnsi="仿宋" w:eastAsia="仿宋" w:cs="仿宋"/>
                <w:sz w:val="24"/>
              </w:rPr>
              <w:t>1.提供标准各个学科知识点维度数据，同时结合学校各个学科教研组教研审定的学科知识点，辅助削减构建各个学科知识图谱。学生学习训练过程自动记入学科知识图谱，并动态实时更新图谱状态，多维度进行图谱分析。图谱支持层级分析，包括年级、班级及学生个人多个维度。</w:t>
            </w:r>
          </w:p>
          <w:p w14:paraId="591040D8">
            <w:pPr>
              <w:ind w:firstLine="480" w:firstLineChars="200"/>
              <w:rPr>
                <w:rFonts w:ascii="仿宋" w:hAnsi="仿宋" w:eastAsia="仿宋" w:cs="仿宋"/>
                <w:sz w:val="24"/>
              </w:rPr>
            </w:pPr>
            <w:r>
              <w:rPr>
                <w:rFonts w:hint="eastAsia" w:ascii="仿宋" w:hAnsi="仿宋" w:eastAsia="仿宋" w:cs="仿宋"/>
                <w:sz w:val="24"/>
              </w:rPr>
              <w:t>2.图谱自动汇总掌握最优和最弱的 5 个知识点，供教师快速了解学情。教师可通过知识图谱给学生智能精准推送强化训练的题目。在知识点链接形成有效闭环，即可查看该知识点全校、全年级、班级以及个人等维度的学情掌握情况，由任课教师自由筛选有问题的学生，查看历次训练情况，并根据实际教学需求，供任课教师安排针对性的教学任务。</w:t>
            </w:r>
          </w:p>
        </w:tc>
      </w:tr>
      <w:tr w14:paraId="6354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1289F040">
            <w:pPr>
              <w:jc w:val="center"/>
              <w:rPr>
                <w:rFonts w:ascii="仿宋" w:hAnsi="仿宋" w:eastAsia="仿宋" w:cs="仿宋"/>
                <w:sz w:val="24"/>
              </w:rPr>
            </w:pPr>
          </w:p>
        </w:tc>
        <w:tc>
          <w:tcPr>
            <w:tcW w:w="984" w:type="dxa"/>
            <w:vMerge w:val="continue"/>
          </w:tcPr>
          <w:p w14:paraId="454815BB">
            <w:pPr>
              <w:jc w:val="center"/>
              <w:rPr>
                <w:rFonts w:ascii="仿宋" w:hAnsi="仿宋" w:eastAsia="仿宋" w:cs="仿宋"/>
                <w:sz w:val="24"/>
              </w:rPr>
            </w:pPr>
          </w:p>
        </w:tc>
        <w:tc>
          <w:tcPr>
            <w:tcW w:w="1194" w:type="dxa"/>
            <w:vMerge w:val="continue"/>
          </w:tcPr>
          <w:p w14:paraId="4D3F7E23">
            <w:pPr>
              <w:jc w:val="center"/>
              <w:rPr>
                <w:rFonts w:ascii="仿宋" w:hAnsi="仿宋" w:eastAsia="仿宋" w:cs="仿宋"/>
                <w:sz w:val="24"/>
              </w:rPr>
            </w:pPr>
          </w:p>
        </w:tc>
        <w:tc>
          <w:tcPr>
            <w:tcW w:w="1200" w:type="dxa"/>
          </w:tcPr>
          <w:p w14:paraId="32337E93">
            <w:pPr>
              <w:jc w:val="center"/>
              <w:rPr>
                <w:rFonts w:ascii="仿宋" w:hAnsi="仿宋" w:eastAsia="仿宋" w:cs="仿宋"/>
                <w:sz w:val="24"/>
              </w:rPr>
            </w:pPr>
          </w:p>
          <w:p w14:paraId="298F55AE">
            <w:pPr>
              <w:jc w:val="center"/>
              <w:rPr>
                <w:rFonts w:ascii="仿宋" w:hAnsi="仿宋" w:eastAsia="仿宋" w:cs="仿宋"/>
                <w:sz w:val="24"/>
              </w:rPr>
            </w:pPr>
          </w:p>
          <w:p w14:paraId="7D282D81">
            <w:pPr>
              <w:jc w:val="center"/>
              <w:rPr>
                <w:rFonts w:ascii="仿宋" w:hAnsi="仿宋" w:eastAsia="仿宋" w:cs="仿宋"/>
                <w:sz w:val="24"/>
              </w:rPr>
            </w:pPr>
          </w:p>
          <w:p w14:paraId="2915E7AC">
            <w:pPr>
              <w:jc w:val="center"/>
              <w:rPr>
                <w:rFonts w:ascii="仿宋" w:hAnsi="仿宋" w:eastAsia="仿宋" w:cs="仿宋"/>
                <w:sz w:val="24"/>
              </w:rPr>
            </w:pPr>
          </w:p>
          <w:p w14:paraId="2CB70299">
            <w:pPr>
              <w:jc w:val="center"/>
              <w:rPr>
                <w:rFonts w:ascii="仿宋" w:hAnsi="仿宋" w:eastAsia="仿宋" w:cs="仿宋"/>
                <w:sz w:val="24"/>
              </w:rPr>
            </w:pPr>
          </w:p>
          <w:p w14:paraId="1C8E5F26">
            <w:pPr>
              <w:jc w:val="center"/>
              <w:rPr>
                <w:rFonts w:ascii="仿宋" w:hAnsi="仿宋" w:eastAsia="仿宋" w:cs="仿宋"/>
                <w:sz w:val="24"/>
              </w:rPr>
            </w:pPr>
            <w:r>
              <w:rPr>
                <w:rFonts w:hint="eastAsia" w:ascii="仿宋" w:hAnsi="仿宋" w:eastAsia="仿宋" w:cs="仿宋"/>
                <w:sz w:val="24"/>
              </w:rPr>
              <w:t>靶向过关群体补弱服务</w:t>
            </w:r>
          </w:p>
        </w:tc>
        <w:tc>
          <w:tcPr>
            <w:tcW w:w="5850" w:type="dxa"/>
          </w:tcPr>
          <w:p w14:paraId="679E612F">
            <w:pPr>
              <w:rPr>
                <w:rFonts w:ascii="仿宋" w:hAnsi="仿宋" w:eastAsia="仿宋" w:cs="仿宋"/>
                <w:b/>
                <w:bCs/>
                <w:sz w:val="24"/>
              </w:rPr>
            </w:pPr>
            <w:r>
              <w:rPr>
                <w:rFonts w:hint="eastAsia" w:ascii="仿宋" w:hAnsi="仿宋" w:eastAsia="仿宋" w:cs="仿宋"/>
                <w:b/>
                <w:bCs/>
                <w:sz w:val="24"/>
              </w:rPr>
              <w:t>一、服务期限</w:t>
            </w:r>
          </w:p>
          <w:p w14:paraId="71F4348A">
            <w:pPr>
              <w:ind w:firstLine="480" w:firstLineChars="200"/>
              <w:rPr>
                <w:rFonts w:ascii="仿宋" w:hAnsi="仿宋" w:eastAsia="仿宋" w:cs="仿宋"/>
                <w:sz w:val="24"/>
              </w:rPr>
            </w:pPr>
            <w:r>
              <w:rPr>
                <w:rFonts w:hint="eastAsia" w:ascii="仿宋" w:hAnsi="仿宋" w:eastAsia="仿宋" w:cs="仿宋"/>
                <w:sz w:val="24"/>
              </w:rPr>
              <w:t>服务期1年。</w:t>
            </w:r>
          </w:p>
          <w:p w14:paraId="6463C72D">
            <w:pPr>
              <w:rPr>
                <w:rFonts w:ascii="仿宋" w:hAnsi="仿宋" w:eastAsia="仿宋" w:cs="仿宋"/>
                <w:b/>
                <w:bCs/>
                <w:sz w:val="24"/>
              </w:rPr>
            </w:pPr>
            <w:r>
              <w:rPr>
                <w:rFonts w:hint="eastAsia" w:ascii="仿宋" w:hAnsi="仿宋" w:eastAsia="仿宋" w:cs="仿宋"/>
                <w:b/>
                <w:bCs/>
                <w:sz w:val="24"/>
              </w:rPr>
              <w:t>二、服务范围</w:t>
            </w:r>
          </w:p>
          <w:p w14:paraId="6F2F43C0">
            <w:pPr>
              <w:ind w:firstLine="480" w:firstLineChars="200"/>
              <w:rPr>
                <w:rFonts w:ascii="仿宋" w:hAnsi="仿宋" w:eastAsia="仿宋" w:cs="仿宋"/>
                <w:sz w:val="24"/>
              </w:rPr>
            </w:pPr>
            <w:r>
              <w:rPr>
                <w:rFonts w:hint="eastAsia" w:ascii="仿宋" w:hAnsi="仿宋" w:eastAsia="仿宋" w:cs="仿宋"/>
                <w:sz w:val="24"/>
              </w:rPr>
              <w:t>面向高一、二、三年级所有学生，提供靶向过关群体补弱服务。</w:t>
            </w:r>
          </w:p>
          <w:p w14:paraId="2095D6F3">
            <w:pPr>
              <w:rPr>
                <w:rFonts w:ascii="仿宋" w:hAnsi="仿宋" w:eastAsia="仿宋" w:cs="仿宋"/>
                <w:b/>
                <w:bCs/>
                <w:sz w:val="24"/>
              </w:rPr>
            </w:pPr>
            <w:r>
              <w:rPr>
                <w:rFonts w:hint="eastAsia" w:ascii="仿宋" w:hAnsi="仿宋" w:eastAsia="仿宋" w:cs="仿宋"/>
                <w:b/>
                <w:bCs/>
                <w:sz w:val="24"/>
              </w:rPr>
              <w:t>三、服务内容</w:t>
            </w:r>
          </w:p>
          <w:p w14:paraId="414E51D1">
            <w:pPr>
              <w:ind w:firstLine="480" w:firstLineChars="200"/>
              <w:rPr>
                <w:rFonts w:ascii="仿宋" w:hAnsi="仿宋" w:eastAsia="仿宋" w:cs="仿宋"/>
                <w:sz w:val="24"/>
              </w:rPr>
            </w:pPr>
            <w:r>
              <w:rPr>
                <w:rFonts w:hint="eastAsia" w:ascii="仿宋" w:hAnsi="仿宋" w:eastAsia="仿宋" w:cs="仿宋"/>
                <w:sz w:val="24"/>
              </w:rPr>
              <w:t>1.辅助任课教师基于每月月考数据，对重点试题答错的学生在线组建靶向班，教师从平台中筛选AB两套变式题组成靶向补弱教学任务，在线推送或下载打印后下发给对应学生。</w:t>
            </w:r>
          </w:p>
          <w:p w14:paraId="76361909">
            <w:pPr>
              <w:ind w:firstLine="480" w:firstLineChars="200"/>
              <w:rPr>
                <w:rFonts w:ascii="仿宋" w:hAnsi="仿宋" w:eastAsia="仿宋" w:cs="仿宋"/>
                <w:sz w:val="24"/>
              </w:rPr>
            </w:pPr>
            <w:r>
              <w:rPr>
                <w:rFonts w:hint="eastAsia" w:ascii="仿宋" w:hAnsi="仿宋" w:eastAsia="仿宋" w:cs="仿宋"/>
                <w:sz w:val="24"/>
              </w:rPr>
              <w:t>2.学生如果A套题全部答对即为过关；如仍然答错，由教师进行答疑辅导后，再进行B套题的练习。</w:t>
            </w:r>
          </w:p>
        </w:tc>
      </w:tr>
      <w:tr w14:paraId="771F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21E74F95">
            <w:pPr>
              <w:jc w:val="center"/>
              <w:rPr>
                <w:rFonts w:ascii="仿宋" w:hAnsi="仿宋" w:eastAsia="仿宋" w:cs="仿宋"/>
                <w:sz w:val="24"/>
              </w:rPr>
            </w:pPr>
          </w:p>
        </w:tc>
        <w:tc>
          <w:tcPr>
            <w:tcW w:w="984" w:type="dxa"/>
            <w:vMerge w:val="continue"/>
          </w:tcPr>
          <w:p w14:paraId="166096C2">
            <w:pPr>
              <w:jc w:val="center"/>
              <w:rPr>
                <w:rFonts w:ascii="仿宋" w:hAnsi="仿宋" w:eastAsia="仿宋" w:cs="仿宋"/>
                <w:sz w:val="24"/>
              </w:rPr>
            </w:pPr>
          </w:p>
        </w:tc>
        <w:tc>
          <w:tcPr>
            <w:tcW w:w="1194" w:type="dxa"/>
            <w:vMerge w:val="restart"/>
          </w:tcPr>
          <w:p w14:paraId="1A64FAB3">
            <w:pPr>
              <w:jc w:val="center"/>
              <w:rPr>
                <w:rFonts w:ascii="仿宋" w:hAnsi="仿宋" w:eastAsia="仿宋" w:cs="仿宋"/>
                <w:sz w:val="24"/>
              </w:rPr>
            </w:pPr>
          </w:p>
          <w:p w14:paraId="7D153004">
            <w:pPr>
              <w:jc w:val="center"/>
              <w:rPr>
                <w:rFonts w:ascii="仿宋" w:hAnsi="仿宋" w:eastAsia="仿宋" w:cs="仿宋"/>
                <w:sz w:val="24"/>
              </w:rPr>
            </w:pPr>
          </w:p>
          <w:p w14:paraId="545FAF6A">
            <w:pPr>
              <w:jc w:val="center"/>
              <w:rPr>
                <w:rFonts w:ascii="仿宋" w:hAnsi="仿宋" w:eastAsia="仿宋" w:cs="仿宋"/>
                <w:sz w:val="24"/>
              </w:rPr>
            </w:pPr>
          </w:p>
          <w:p w14:paraId="76E26C60">
            <w:pPr>
              <w:jc w:val="center"/>
              <w:rPr>
                <w:rFonts w:ascii="仿宋" w:hAnsi="仿宋" w:eastAsia="仿宋" w:cs="仿宋"/>
                <w:sz w:val="24"/>
              </w:rPr>
            </w:pPr>
          </w:p>
          <w:p w14:paraId="0397ECBB">
            <w:pPr>
              <w:jc w:val="center"/>
              <w:rPr>
                <w:rFonts w:ascii="仿宋" w:hAnsi="仿宋" w:eastAsia="仿宋" w:cs="仿宋"/>
                <w:sz w:val="24"/>
              </w:rPr>
            </w:pPr>
          </w:p>
          <w:p w14:paraId="73A9F96B">
            <w:pPr>
              <w:jc w:val="center"/>
              <w:rPr>
                <w:rFonts w:ascii="仿宋" w:hAnsi="仿宋" w:eastAsia="仿宋" w:cs="仿宋"/>
                <w:sz w:val="24"/>
              </w:rPr>
            </w:pPr>
          </w:p>
          <w:p w14:paraId="0876A50A">
            <w:pPr>
              <w:jc w:val="center"/>
              <w:rPr>
                <w:rFonts w:ascii="仿宋" w:hAnsi="仿宋" w:eastAsia="仿宋" w:cs="仿宋"/>
                <w:sz w:val="24"/>
              </w:rPr>
            </w:pPr>
          </w:p>
          <w:p w14:paraId="16E86C5C">
            <w:pPr>
              <w:jc w:val="center"/>
              <w:rPr>
                <w:rFonts w:ascii="仿宋" w:hAnsi="仿宋" w:eastAsia="仿宋" w:cs="仿宋"/>
                <w:sz w:val="24"/>
              </w:rPr>
            </w:pPr>
          </w:p>
          <w:p w14:paraId="3AEBB518">
            <w:pPr>
              <w:jc w:val="center"/>
              <w:rPr>
                <w:rFonts w:ascii="仿宋" w:hAnsi="仿宋" w:eastAsia="仿宋" w:cs="仿宋"/>
                <w:sz w:val="24"/>
              </w:rPr>
            </w:pPr>
          </w:p>
          <w:p w14:paraId="246F7B3A">
            <w:pPr>
              <w:jc w:val="center"/>
              <w:rPr>
                <w:rFonts w:ascii="仿宋" w:hAnsi="仿宋" w:eastAsia="仿宋" w:cs="仿宋"/>
                <w:sz w:val="24"/>
              </w:rPr>
            </w:pPr>
          </w:p>
          <w:p w14:paraId="12DC25B6">
            <w:pPr>
              <w:jc w:val="center"/>
              <w:rPr>
                <w:rFonts w:ascii="仿宋" w:hAnsi="仿宋" w:eastAsia="仿宋" w:cs="仿宋"/>
                <w:sz w:val="24"/>
              </w:rPr>
            </w:pPr>
          </w:p>
          <w:p w14:paraId="15953787">
            <w:pPr>
              <w:jc w:val="center"/>
              <w:rPr>
                <w:rFonts w:ascii="仿宋" w:hAnsi="仿宋" w:eastAsia="仿宋" w:cs="仿宋"/>
                <w:sz w:val="24"/>
              </w:rPr>
            </w:pPr>
            <w:r>
              <w:rPr>
                <w:rFonts w:hint="eastAsia" w:ascii="仿宋" w:hAnsi="仿宋" w:eastAsia="仿宋" w:cs="仿宋"/>
                <w:sz w:val="24"/>
              </w:rPr>
              <w:t>个性化诊断与提升服务</w:t>
            </w:r>
          </w:p>
        </w:tc>
        <w:tc>
          <w:tcPr>
            <w:tcW w:w="1200" w:type="dxa"/>
          </w:tcPr>
          <w:p w14:paraId="502747CD">
            <w:pPr>
              <w:jc w:val="center"/>
              <w:rPr>
                <w:rFonts w:ascii="仿宋" w:hAnsi="仿宋" w:eastAsia="仿宋" w:cs="仿宋"/>
                <w:sz w:val="24"/>
              </w:rPr>
            </w:pPr>
          </w:p>
          <w:p w14:paraId="1B618155">
            <w:pPr>
              <w:rPr>
                <w:rFonts w:ascii="仿宋" w:hAnsi="仿宋" w:eastAsia="仿宋" w:cs="仿宋"/>
                <w:sz w:val="24"/>
              </w:rPr>
            </w:pPr>
          </w:p>
          <w:p w14:paraId="611E8DB9">
            <w:pPr>
              <w:rPr>
                <w:rFonts w:ascii="仿宋" w:hAnsi="仿宋" w:eastAsia="仿宋" w:cs="仿宋"/>
                <w:sz w:val="24"/>
              </w:rPr>
            </w:pPr>
            <w:r>
              <w:rPr>
                <w:rFonts w:hint="eastAsia" w:ascii="仿宋" w:hAnsi="仿宋" w:eastAsia="仿宋" w:cs="仿宋"/>
                <w:sz w:val="24"/>
              </w:rPr>
              <w:t>艺术生、特长生等文化课提升课程服务</w:t>
            </w:r>
          </w:p>
        </w:tc>
        <w:tc>
          <w:tcPr>
            <w:tcW w:w="5850" w:type="dxa"/>
          </w:tcPr>
          <w:p w14:paraId="40E0C740">
            <w:pPr>
              <w:rPr>
                <w:rFonts w:ascii="仿宋" w:hAnsi="仿宋" w:eastAsia="仿宋" w:cs="仿宋"/>
                <w:b/>
                <w:bCs/>
                <w:sz w:val="24"/>
              </w:rPr>
            </w:pPr>
            <w:r>
              <w:rPr>
                <w:rFonts w:hint="eastAsia" w:ascii="仿宋" w:hAnsi="仿宋" w:eastAsia="仿宋" w:cs="仿宋"/>
                <w:b/>
                <w:bCs/>
                <w:sz w:val="24"/>
              </w:rPr>
              <w:t>一、服务期限</w:t>
            </w:r>
          </w:p>
          <w:p w14:paraId="1C8ABBF2">
            <w:pPr>
              <w:ind w:firstLine="480" w:firstLineChars="200"/>
              <w:rPr>
                <w:rFonts w:ascii="仿宋" w:hAnsi="仿宋" w:eastAsia="仿宋" w:cs="仿宋"/>
                <w:sz w:val="24"/>
              </w:rPr>
            </w:pPr>
            <w:r>
              <w:rPr>
                <w:rFonts w:hint="eastAsia" w:ascii="仿宋" w:hAnsi="仿宋" w:eastAsia="仿宋" w:cs="仿宋"/>
                <w:sz w:val="24"/>
              </w:rPr>
              <w:t>服务期1年。</w:t>
            </w:r>
          </w:p>
          <w:p w14:paraId="7A9C5B5A">
            <w:pPr>
              <w:rPr>
                <w:rFonts w:ascii="仿宋" w:hAnsi="仿宋" w:eastAsia="仿宋" w:cs="仿宋"/>
                <w:b/>
                <w:bCs/>
                <w:sz w:val="24"/>
              </w:rPr>
            </w:pPr>
            <w:r>
              <w:rPr>
                <w:rFonts w:hint="eastAsia" w:ascii="仿宋" w:hAnsi="仿宋" w:eastAsia="仿宋" w:cs="仿宋"/>
                <w:b/>
                <w:bCs/>
                <w:sz w:val="24"/>
              </w:rPr>
              <w:t>二、服务范围</w:t>
            </w:r>
          </w:p>
          <w:p w14:paraId="35538399">
            <w:pPr>
              <w:ind w:firstLine="480" w:firstLineChars="200"/>
              <w:rPr>
                <w:rFonts w:ascii="仿宋" w:hAnsi="仿宋" w:eastAsia="仿宋" w:cs="仿宋"/>
                <w:sz w:val="24"/>
              </w:rPr>
            </w:pPr>
            <w:r>
              <w:rPr>
                <w:rFonts w:hint="eastAsia" w:ascii="仿宋" w:hAnsi="仿宋" w:eastAsia="仿宋" w:cs="仿宋"/>
                <w:sz w:val="24"/>
              </w:rPr>
              <w:t>面向高一、二、三年级的全体艺术生，提供文化课课程提升服务。</w:t>
            </w:r>
          </w:p>
          <w:p w14:paraId="7B1682BD">
            <w:pPr>
              <w:rPr>
                <w:rFonts w:ascii="仿宋" w:hAnsi="仿宋" w:eastAsia="仿宋" w:cs="仿宋"/>
                <w:b/>
                <w:bCs/>
                <w:sz w:val="24"/>
              </w:rPr>
            </w:pPr>
            <w:r>
              <w:rPr>
                <w:rFonts w:hint="eastAsia" w:ascii="仿宋" w:hAnsi="仿宋" w:eastAsia="仿宋" w:cs="仿宋"/>
                <w:b/>
                <w:bCs/>
                <w:sz w:val="24"/>
              </w:rPr>
              <w:t>三、服务内容</w:t>
            </w:r>
          </w:p>
          <w:p w14:paraId="5244B500">
            <w:pPr>
              <w:ind w:firstLine="480" w:firstLineChars="200"/>
              <w:rPr>
                <w:rFonts w:ascii="仿宋" w:hAnsi="仿宋" w:eastAsia="仿宋" w:cs="仿宋"/>
                <w:sz w:val="24"/>
              </w:rPr>
            </w:pPr>
            <w:r>
              <w:rPr>
                <w:rFonts w:hint="eastAsia" w:ascii="仿宋" w:hAnsi="仿宋" w:eastAsia="仿宋" w:cs="仿宋"/>
                <w:sz w:val="24"/>
              </w:rPr>
              <w:t>1.提供语文、数学、英语、物理、化学、生物、历史、地理、政治9个学科的艺术生专用课程内容。</w:t>
            </w:r>
          </w:p>
          <w:p w14:paraId="5871911F">
            <w:pPr>
              <w:ind w:firstLine="480" w:firstLineChars="200"/>
              <w:rPr>
                <w:rFonts w:ascii="仿宋" w:hAnsi="仿宋" w:eastAsia="仿宋" w:cs="仿宋"/>
                <w:sz w:val="24"/>
              </w:rPr>
            </w:pPr>
            <w:r>
              <w:rPr>
                <w:rFonts w:hint="eastAsia" w:ascii="仿宋" w:hAnsi="仿宋" w:eastAsia="仿宋" w:cs="仿宋"/>
                <w:sz w:val="24"/>
              </w:rPr>
              <w:t>2.由于艺术生备考时间较短，要求每个学科提供40-45个考点或专题，内容组织依据最新版课程标准。</w:t>
            </w:r>
          </w:p>
          <w:p w14:paraId="4F613562">
            <w:pPr>
              <w:ind w:firstLine="480" w:firstLineChars="200"/>
              <w:rPr>
                <w:rFonts w:ascii="仿宋" w:hAnsi="仿宋" w:eastAsia="仿宋" w:cs="仿宋"/>
                <w:sz w:val="24"/>
              </w:rPr>
            </w:pPr>
            <w:r>
              <w:rPr>
                <w:rFonts w:hint="eastAsia" w:ascii="仿宋" w:hAnsi="仿宋" w:eastAsia="仿宋" w:cs="仿宋"/>
                <w:sz w:val="24"/>
              </w:rPr>
              <w:t>3.每个考点或专题设置知识梳理、知识精讲、基础题组、提升题组、检测题组模块，知识精讲包含时长不少于10分钟的知识串讲，题组要求难度系数适中，以容易、中等难度为主。</w:t>
            </w:r>
          </w:p>
          <w:p w14:paraId="0FE14370">
            <w:pPr>
              <w:ind w:firstLine="480" w:firstLineChars="200"/>
              <w:rPr>
                <w:rFonts w:ascii="仿宋" w:hAnsi="仿宋" w:eastAsia="仿宋" w:cs="仿宋"/>
                <w:sz w:val="24"/>
              </w:rPr>
            </w:pPr>
            <w:r>
              <w:rPr>
                <w:rFonts w:hint="eastAsia" w:ascii="仿宋" w:hAnsi="仿宋" w:eastAsia="仿宋" w:cs="仿宋"/>
                <w:sz w:val="24"/>
              </w:rPr>
              <w:t>4.每道试题配备微课视频讲解，学生可自行通过终端设备播放，代替教师讲解，提升学习效率。</w:t>
            </w:r>
          </w:p>
        </w:tc>
      </w:tr>
      <w:tr w14:paraId="6757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7F9CF363">
            <w:pPr>
              <w:jc w:val="center"/>
              <w:rPr>
                <w:rFonts w:ascii="仿宋" w:hAnsi="仿宋" w:eastAsia="仿宋" w:cs="仿宋"/>
                <w:sz w:val="24"/>
              </w:rPr>
            </w:pPr>
          </w:p>
        </w:tc>
        <w:tc>
          <w:tcPr>
            <w:tcW w:w="984" w:type="dxa"/>
            <w:vMerge w:val="continue"/>
          </w:tcPr>
          <w:p w14:paraId="1E50091A">
            <w:pPr>
              <w:jc w:val="center"/>
              <w:rPr>
                <w:rFonts w:ascii="仿宋" w:hAnsi="仿宋" w:eastAsia="仿宋" w:cs="仿宋"/>
                <w:sz w:val="24"/>
              </w:rPr>
            </w:pPr>
          </w:p>
        </w:tc>
        <w:tc>
          <w:tcPr>
            <w:tcW w:w="1194" w:type="dxa"/>
            <w:vMerge w:val="continue"/>
          </w:tcPr>
          <w:p w14:paraId="12358C44">
            <w:pPr>
              <w:jc w:val="center"/>
              <w:rPr>
                <w:rFonts w:ascii="仿宋" w:hAnsi="仿宋" w:eastAsia="仿宋" w:cs="仿宋"/>
                <w:sz w:val="24"/>
              </w:rPr>
            </w:pPr>
          </w:p>
        </w:tc>
        <w:tc>
          <w:tcPr>
            <w:tcW w:w="1200" w:type="dxa"/>
          </w:tcPr>
          <w:p w14:paraId="306EE919">
            <w:pPr>
              <w:jc w:val="center"/>
              <w:rPr>
                <w:rFonts w:ascii="仿宋" w:hAnsi="仿宋" w:eastAsia="仿宋" w:cs="仿宋"/>
                <w:sz w:val="24"/>
              </w:rPr>
            </w:pPr>
          </w:p>
          <w:p w14:paraId="3C176AE1">
            <w:pPr>
              <w:jc w:val="center"/>
              <w:rPr>
                <w:rFonts w:ascii="仿宋" w:hAnsi="仿宋" w:eastAsia="仿宋" w:cs="仿宋"/>
                <w:sz w:val="24"/>
              </w:rPr>
            </w:pPr>
          </w:p>
          <w:p w14:paraId="72050D49">
            <w:pPr>
              <w:jc w:val="center"/>
              <w:rPr>
                <w:rFonts w:ascii="仿宋" w:hAnsi="仿宋" w:eastAsia="仿宋" w:cs="仿宋"/>
                <w:sz w:val="24"/>
              </w:rPr>
            </w:pPr>
          </w:p>
          <w:p w14:paraId="3670D6C0">
            <w:pPr>
              <w:jc w:val="center"/>
              <w:rPr>
                <w:rFonts w:ascii="仿宋" w:hAnsi="仿宋" w:eastAsia="仿宋" w:cs="仿宋"/>
                <w:sz w:val="24"/>
              </w:rPr>
            </w:pPr>
          </w:p>
          <w:p w14:paraId="27BAC031">
            <w:pPr>
              <w:jc w:val="center"/>
              <w:rPr>
                <w:rFonts w:ascii="仿宋" w:hAnsi="仿宋" w:eastAsia="仿宋" w:cs="仿宋"/>
                <w:sz w:val="24"/>
              </w:rPr>
            </w:pPr>
            <w:r>
              <w:rPr>
                <w:rFonts w:hint="eastAsia" w:ascii="仿宋" w:hAnsi="仿宋" w:eastAsia="仿宋" w:cs="仿宋"/>
                <w:sz w:val="24"/>
              </w:rPr>
              <w:t>一本临界生提升服务</w:t>
            </w:r>
          </w:p>
        </w:tc>
        <w:tc>
          <w:tcPr>
            <w:tcW w:w="5850" w:type="dxa"/>
          </w:tcPr>
          <w:p w14:paraId="720F6004">
            <w:pPr>
              <w:rPr>
                <w:rFonts w:ascii="仿宋" w:hAnsi="仿宋" w:eastAsia="仿宋" w:cs="仿宋"/>
                <w:b/>
                <w:bCs/>
                <w:sz w:val="24"/>
              </w:rPr>
            </w:pPr>
            <w:r>
              <w:rPr>
                <w:rFonts w:hint="eastAsia" w:ascii="仿宋" w:hAnsi="仿宋" w:eastAsia="仿宋" w:cs="仿宋"/>
                <w:b/>
                <w:bCs/>
                <w:sz w:val="24"/>
              </w:rPr>
              <w:t>一、服务期限</w:t>
            </w:r>
          </w:p>
          <w:p w14:paraId="6784A09A">
            <w:pPr>
              <w:ind w:firstLine="480" w:firstLineChars="200"/>
              <w:rPr>
                <w:rFonts w:ascii="仿宋" w:hAnsi="仿宋" w:eastAsia="仿宋" w:cs="仿宋"/>
                <w:sz w:val="24"/>
              </w:rPr>
            </w:pPr>
            <w:r>
              <w:rPr>
                <w:rFonts w:hint="eastAsia" w:ascii="仿宋" w:hAnsi="仿宋" w:eastAsia="仿宋" w:cs="仿宋"/>
                <w:sz w:val="24"/>
              </w:rPr>
              <w:t>服务期1年。</w:t>
            </w:r>
          </w:p>
          <w:p w14:paraId="418CDA7F">
            <w:pPr>
              <w:rPr>
                <w:rFonts w:ascii="仿宋" w:hAnsi="仿宋" w:eastAsia="仿宋" w:cs="仿宋"/>
                <w:b/>
                <w:bCs/>
                <w:sz w:val="24"/>
              </w:rPr>
            </w:pPr>
            <w:r>
              <w:rPr>
                <w:rFonts w:hint="eastAsia" w:ascii="仿宋" w:hAnsi="仿宋" w:eastAsia="仿宋" w:cs="仿宋"/>
                <w:b/>
                <w:bCs/>
                <w:sz w:val="24"/>
              </w:rPr>
              <w:t>二、服务范围</w:t>
            </w:r>
          </w:p>
          <w:p w14:paraId="16FBF99E">
            <w:pPr>
              <w:ind w:firstLine="480" w:firstLineChars="200"/>
              <w:rPr>
                <w:rFonts w:ascii="仿宋" w:hAnsi="仿宋" w:eastAsia="仿宋" w:cs="仿宋"/>
                <w:sz w:val="24"/>
              </w:rPr>
            </w:pPr>
            <w:r>
              <w:rPr>
                <w:rFonts w:hint="eastAsia" w:ascii="仿宋" w:hAnsi="仿宋" w:eastAsia="仿宋" w:cs="仿宋"/>
                <w:sz w:val="24"/>
              </w:rPr>
              <w:t>面向学校指定的高一、二、三年级中的一本临界学生，提供学科提升服务。</w:t>
            </w:r>
          </w:p>
          <w:p w14:paraId="52899EB7">
            <w:pPr>
              <w:rPr>
                <w:rFonts w:ascii="仿宋" w:hAnsi="仿宋" w:eastAsia="仿宋" w:cs="仿宋"/>
                <w:b/>
                <w:bCs/>
                <w:sz w:val="24"/>
              </w:rPr>
            </w:pPr>
            <w:r>
              <w:rPr>
                <w:rFonts w:hint="eastAsia" w:ascii="仿宋" w:hAnsi="仿宋" w:eastAsia="仿宋" w:cs="仿宋"/>
                <w:b/>
                <w:bCs/>
                <w:sz w:val="24"/>
              </w:rPr>
              <w:t>三、服务内容</w:t>
            </w:r>
          </w:p>
          <w:p w14:paraId="1F5C14D6">
            <w:pPr>
              <w:ind w:firstLine="480" w:firstLineChars="200"/>
              <w:rPr>
                <w:rFonts w:ascii="仿宋" w:hAnsi="仿宋" w:eastAsia="仿宋" w:cs="仿宋"/>
                <w:sz w:val="24"/>
              </w:rPr>
            </w:pPr>
            <w:r>
              <w:rPr>
                <w:rFonts w:hint="eastAsia" w:ascii="仿宋" w:hAnsi="仿宋" w:eastAsia="仿宋" w:cs="仿宋"/>
                <w:sz w:val="24"/>
              </w:rPr>
              <w:t>1.高考前3个月左右启动一本临界生提升服务，由学校根据市统一考试成绩，从年级中挑选临界生对象。</w:t>
            </w:r>
          </w:p>
          <w:p w14:paraId="031D9DF6">
            <w:pPr>
              <w:ind w:firstLine="480" w:firstLineChars="200"/>
              <w:rPr>
                <w:rFonts w:ascii="仿宋" w:hAnsi="仿宋" w:eastAsia="仿宋" w:cs="仿宋"/>
                <w:sz w:val="24"/>
              </w:rPr>
            </w:pPr>
            <w:r>
              <w:rPr>
                <w:rFonts w:hint="eastAsia" w:ascii="仿宋" w:hAnsi="仿宋" w:eastAsia="仿宋" w:cs="仿宋"/>
                <w:sz w:val="24"/>
              </w:rPr>
              <w:t>2.辅助教师组织有针对性的教学内容。优先从平台选择带微课视频讲解的题目，且难易程度符合一本临界生特点。教学内容为15课时左右.</w:t>
            </w:r>
          </w:p>
          <w:p w14:paraId="59AFBD69">
            <w:pPr>
              <w:ind w:firstLine="480" w:firstLineChars="200"/>
              <w:rPr>
                <w:rFonts w:ascii="仿宋" w:hAnsi="仿宋" w:eastAsia="仿宋" w:cs="仿宋"/>
                <w:sz w:val="24"/>
              </w:rPr>
            </w:pPr>
            <w:r>
              <w:rPr>
                <w:rFonts w:hint="eastAsia" w:ascii="仿宋" w:hAnsi="仿宋" w:eastAsia="仿宋" w:cs="仿宋"/>
                <w:sz w:val="24"/>
              </w:rPr>
              <w:t>3.辅助组织学生到指定教室学习。学生使用学习终端提交学习任务，对于答错的题目，自行观看解题视频。</w:t>
            </w:r>
          </w:p>
          <w:p w14:paraId="4BBD7C9C">
            <w:pPr>
              <w:ind w:firstLine="480" w:firstLineChars="200"/>
              <w:rPr>
                <w:rFonts w:ascii="仿宋" w:hAnsi="仿宋" w:eastAsia="仿宋" w:cs="仿宋"/>
                <w:sz w:val="24"/>
              </w:rPr>
            </w:pPr>
            <w:r>
              <w:rPr>
                <w:rFonts w:hint="eastAsia" w:ascii="仿宋" w:hAnsi="仿宋" w:eastAsia="仿宋" w:cs="仿宋"/>
                <w:sz w:val="24"/>
              </w:rPr>
              <w:t>4.仍有疑问时，向教师提问，教师进行答疑辅导。</w:t>
            </w:r>
          </w:p>
        </w:tc>
      </w:tr>
      <w:tr w14:paraId="7E81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7E5817CC">
            <w:pPr>
              <w:jc w:val="center"/>
              <w:rPr>
                <w:rFonts w:ascii="仿宋" w:hAnsi="仿宋" w:eastAsia="仿宋" w:cs="仿宋"/>
                <w:sz w:val="24"/>
              </w:rPr>
            </w:pPr>
          </w:p>
        </w:tc>
        <w:tc>
          <w:tcPr>
            <w:tcW w:w="984" w:type="dxa"/>
            <w:vMerge w:val="continue"/>
          </w:tcPr>
          <w:p w14:paraId="65D2151B">
            <w:pPr>
              <w:jc w:val="center"/>
              <w:rPr>
                <w:rFonts w:ascii="仿宋" w:hAnsi="仿宋" w:eastAsia="仿宋" w:cs="仿宋"/>
                <w:sz w:val="24"/>
              </w:rPr>
            </w:pPr>
          </w:p>
        </w:tc>
        <w:tc>
          <w:tcPr>
            <w:tcW w:w="1194" w:type="dxa"/>
            <w:vMerge w:val="continue"/>
          </w:tcPr>
          <w:p w14:paraId="3E08CB30">
            <w:pPr>
              <w:jc w:val="center"/>
              <w:rPr>
                <w:rFonts w:ascii="仿宋" w:hAnsi="仿宋" w:eastAsia="仿宋" w:cs="仿宋"/>
                <w:sz w:val="24"/>
              </w:rPr>
            </w:pPr>
          </w:p>
        </w:tc>
        <w:tc>
          <w:tcPr>
            <w:tcW w:w="1200" w:type="dxa"/>
          </w:tcPr>
          <w:p w14:paraId="2A82D3AF">
            <w:pPr>
              <w:jc w:val="center"/>
              <w:rPr>
                <w:rFonts w:ascii="仿宋" w:hAnsi="仿宋" w:eastAsia="仿宋" w:cs="仿宋"/>
                <w:sz w:val="24"/>
              </w:rPr>
            </w:pPr>
          </w:p>
          <w:p w14:paraId="440C84EB">
            <w:pPr>
              <w:jc w:val="center"/>
              <w:rPr>
                <w:rFonts w:ascii="仿宋" w:hAnsi="仿宋" w:eastAsia="仿宋" w:cs="仿宋"/>
                <w:sz w:val="24"/>
              </w:rPr>
            </w:pPr>
          </w:p>
          <w:p w14:paraId="1D4DA365">
            <w:pPr>
              <w:jc w:val="center"/>
              <w:rPr>
                <w:rFonts w:ascii="仿宋" w:hAnsi="仿宋" w:eastAsia="仿宋" w:cs="仿宋"/>
                <w:sz w:val="24"/>
              </w:rPr>
            </w:pPr>
          </w:p>
          <w:p w14:paraId="22843C0B">
            <w:pPr>
              <w:jc w:val="center"/>
              <w:rPr>
                <w:rFonts w:ascii="仿宋" w:hAnsi="仿宋" w:eastAsia="仿宋" w:cs="仿宋"/>
                <w:sz w:val="24"/>
              </w:rPr>
            </w:pPr>
          </w:p>
          <w:p w14:paraId="5EF1A531">
            <w:pPr>
              <w:jc w:val="center"/>
              <w:rPr>
                <w:rFonts w:ascii="仿宋" w:hAnsi="仿宋" w:eastAsia="仿宋" w:cs="仿宋"/>
                <w:sz w:val="24"/>
              </w:rPr>
            </w:pPr>
            <w:r>
              <w:rPr>
                <w:rFonts w:hint="eastAsia" w:ascii="仿宋" w:hAnsi="仿宋" w:eastAsia="仿宋" w:cs="仿宋"/>
                <w:sz w:val="24"/>
              </w:rPr>
              <w:t>学生自主智能测评服务</w:t>
            </w:r>
          </w:p>
        </w:tc>
        <w:tc>
          <w:tcPr>
            <w:tcW w:w="5850" w:type="dxa"/>
          </w:tcPr>
          <w:p w14:paraId="64F93129">
            <w:pPr>
              <w:rPr>
                <w:rFonts w:ascii="仿宋" w:hAnsi="仿宋" w:eastAsia="仿宋" w:cs="仿宋"/>
                <w:b/>
                <w:bCs/>
                <w:sz w:val="24"/>
              </w:rPr>
            </w:pPr>
            <w:r>
              <w:rPr>
                <w:rFonts w:hint="eastAsia" w:ascii="仿宋" w:hAnsi="仿宋" w:eastAsia="仿宋" w:cs="仿宋"/>
                <w:b/>
                <w:bCs/>
                <w:sz w:val="24"/>
              </w:rPr>
              <w:t>一、服务期限</w:t>
            </w:r>
          </w:p>
          <w:p w14:paraId="31AC0F50">
            <w:pPr>
              <w:ind w:firstLine="480" w:firstLineChars="200"/>
              <w:rPr>
                <w:rFonts w:ascii="仿宋" w:hAnsi="仿宋" w:eastAsia="仿宋" w:cs="仿宋"/>
                <w:sz w:val="24"/>
              </w:rPr>
            </w:pPr>
            <w:r>
              <w:rPr>
                <w:rFonts w:hint="eastAsia" w:ascii="仿宋" w:hAnsi="仿宋" w:eastAsia="仿宋" w:cs="仿宋"/>
                <w:sz w:val="24"/>
              </w:rPr>
              <w:t>服务期1年。</w:t>
            </w:r>
          </w:p>
          <w:p w14:paraId="2BDB64AE">
            <w:pPr>
              <w:rPr>
                <w:rFonts w:ascii="仿宋" w:hAnsi="仿宋" w:eastAsia="仿宋" w:cs="仿宋"/>
                <w:b/>
                <w:bCs/>
                <w:sz w:val="24"/>
              </w:rPr>
            </w:pPr>
            <w:r>
              <w:rPr>
                <w:rFonts w:hint="eastAsia" w:ascii="仿宋" w:hAnsi="仿宋" w:eastAsia="仿宋" w:cs="仿宋"/>
                <w:b/>
                <w:bCs/>
                <w:sz w:val="24"/>
              </w:rPr>
              <w:t>二、服务范围</w:t>
            </w:r>
          </w:p>
          <w:p w14:paraId="1231E966">
            <w:pPr>
              <w:ind w:firstLine="480" w:firstLineChars="200"/>
              <w:rPr>
                <w:rFonts w:ascii="仿宋" w:hAnsi="仿宋" w:eastAsia="仿宋" w:cs="仿宋"/>
                <w:sz w:val="24"/>
              </w:rPr>
            </w:pPr>
            <w:r>
              <w:rPr>
                <w:rFonts w:hint="eastAsia" w:ascii="仿宋" w:hAnsi="仿宋" w:eastAsia="仿宋" w:cs="仿宋"/>
                <w:sz w:val="24"/>
              </w:rPr>
              <w:t>面向学校高一、二、三年级的所有学生，提供自主智能测评系统服务。</w:t>
            </w:r>
          </w:p>
          <w:p w14:paraId="757C873E">
            <w:pPr>
              <w:rPr>
                <w:rFonts w:ascii="仿宋" w:hAnsi="仿宋" w:eastAsia="仿宋" w:cs="仿宋"/>
                <w:b/>
                <w:bCs/>
                <w:sz w:val="24"/>
              </w:rPr>
            </w:pPr>
            <w:r>
              <w:rPr>
                <w:rFonts w:hint="eastAsia" w:ascii="仿宋" w:hAnsi="仿宋" w:eastAsia="仿宋" w:cs="仿宋"/>
                <w:b/>
                <w:bCs/>
                <w:sz w:val="24"/>
              </w:rPr>
              <w:t>三、服务内容</w:t>
            </w:r>
          </w:p>
          <w:p w14:paraId="1AC9E9F9">
            <w:pPr>
              <w:ind w:firstLine="480" w:firstLineChars="200"/>
              <w:rPr>
                <w:rFonts w:ascii="仿宋" w:hAnsi="仿宋" w:eastAsia="仿宋" w:cs="仿宋"/>
                <w:sz w:val="24"/>
              </w:rPr>
            </w:pPr>
            <w:r>
              <w:rPr>
                <w:rFonts w:hint="eastAsia" w:ascii="仿宋" w:hAnsi="仿宋" w:eastAsia="仿宋" w:cs="仿宋"/>
                <w:sz w:val="24"/>
              </w:rPr>
              <w:t>为学生提供语文、数学、英语、物理、化学、生物、历史、地理、政治九大学科自主测评服务。每个学科提供12个评测专题，每个专题含12道</w:t>
            </w:r>
            <w:r>
              <w:rPr>
                <w:rFonts w:hint="eastAsia" w:ascii="仿宋" w:hAnsi="仿宋" w:eastAsia="仿宋" w:cs="仿宋"/>
                <w:sz w:val="24"/>
                <w:lang w:val="en-US" w:eastAsia="zh-CN"/>
              </w:rPr>
              <w:t>经典</w:t>
            </w:r>
            <w:r>
              <w:rPr>
                <w:rFonts w:hint="eastAsia" w:ascii="仿宋" w:hAnsi="仿宋" w:eastAsia="仿宋" w:cs="仿宋"/>
                <w:sz w:val="24"/>
              </w:rPr>
              <w:t>评测题目。完成后，形成评估报告和学情知识图谱。根据学生评测结果，系统给予智能学习路径推荐。</w:t>
            </w:r>
          </w:p>
        </w:tc>
      </w:tr>
      <w:tr w14:paraId="5F8E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6DE6B5A5">
            <w:pPr>
              <w:jc w:val="center"/>
              <w:rPr>
                <w:rFonts w:ascii="仿宋" w:hAnsi="仿宋" w:eastAsia="仿宋" w:cs="仿宋"/>
                <w:sz w:val="24"/>
              </w:rPr>
            </w:pPr>
          </w:p>
        </w:tc>
        <w:tc>
          <w:tcPr>
            <w:tcW w:w="984" w:type="dxa"/>
            <w:vMerge w:val="continue"/>
          </w:tcPr>
          <w:p w14:paraId="43C2516C">
            <w:pPr>
              <w:jc w:val="center"/>
              <w:rPr>
                <w:rFonts w:ascii="仿宋" w:hAnsi="仿宋" w:eastAsia="仿宋" w:cs="仿宋"/>
                <w:sz w:val="24"/>
              </w:rPr>
            </w:pPr>
          </w:p>
        </w:tc>
        <w:tc>
          <w:tcPr>
            <w:tcW w:w="1194" w:type="dxa"/>
            <w:vMerge w:val="restart"/>
          </w:tcPr>
          <w:p w14:paraId="3A4BCD3A">
            <w:pPr>
              <w:jc w:val="center"/>
              <w:rPr>
                <w:rFonts w:ascii="仿宋" w:hAnsi="仿宋" w:eastAsia="仿宋" w:cs="仿宋"/>
                <w:sz w:val="24"/>
              </w:rPr>
            </w:pPr>
          </w:p>
          <w:p w14:paraId="622CCA2A">
            <w:pPr>
              <w:jc w:val="center"/>
              <w:rPr>
                <w:rFonts w:ascii="仿宋" w:hAnsi="仿宋" w:eastAsia="仿宋" w:cs="仿宋"/>
                <w:sz w:val="24"/>
              </w:rPr>
            </w:pPr>
          </w:p>
          <w:p w14:paraId="6464845D">
            <w:pPr>
              <w:jc w:val="center"/>
              <w:rPr>
                <w:rFonts w:ascii="仿宋" w:hAnsi="仿宋" w:eastAsia="仿宋" w:cs="仿宋"/>
                <w:sz w:val="24"/>
              </w:rPr>
            </w:pPr>
          </w:p>
          <w:p w14:paraId="5DF2B410">
            <w:pPr>
              <w:jc w:val="center"/>
              <w:rPr>
                <w:rFonts w:ascii="仿宋" w:hAnsi="仿宋" w:eastAsia="仿宋" w:cs="仿宋"/>
                <w:sz w:val="24"/>
              </w:rPr>
            </w:pPr>
          </w:p>
          <w:p w14:paraId="6F380A8D">
            <w:pPr>
              <w:jc w:val="center"/>
              <w:rPr>
                <w:rFonts w:ascii="仿宋" w:hAnsi="仿宋" w:eastAsia="仿宋" w:cs="仿宋"/>
                <w:sz w:val="24"/>
              </w:rPr>
            </w:pPr>
          </w:p>
          <w:p w14:paraId="1D4D47D3">
            <w:pPr>
              <w:jc w:val="center"/>
              <w:rPr>
                <w:rFonts w:ascii="仿宋" w:hAnsi="仿宋" w:eastAsia="仿宋" w:cs="仿宋"/>
                <w:sz w:val="24"/>
              </w:rPr>
            </w:pPr>
          </w:p>
          <w:p w14:paraId="42805AF0">
            <w:pPr>
              <w:jc w:val="center"/>
              <w:rPr>
                <w:rFonts w:ascii="仿宋" w:hAnsi="仿宋" w:eastAsia="仿宋" w:cs="仿宋"/>
                <w:sz w:val="24"/>
              </w:rPr>
            </w:pPr>
          </w:p>
          <w:p w14:paraId="70CF7B54">
            <w:pPr>
              <w:jc w:val="center"/>
              <w:rPr>
                <w:rFonts w:ascii="仿宋" w:hAnsi="仿宋" w:eastAsia="仿宋" w:cs="仿宋"/>
                <w:sz w:val="24"/>
              </w:rPr>
            </w:pPr>
          </w:p>
          <w:p w14:paraId="4739974F">
            <w:pPr>
              <w:jc w:val="center"/>
              <w:rPr>
                <w:rFonts w:ascii="仿宋" w:hAnsi="仿宋" w:eastAsia="仿宋" w:cs="仿宋"/>
                <w:sz w:val="24"/>
              </w:rPr>
            </w:pPr>
          </w:p>
          <w:p w14:paraId="401E1E03">
            <w:pPr>
              <w:jc w:val="center"/>
              <w:rPr>
                <w:rFonts w:ascii="仿宋" w:hAnsi="仿宋" w:eastAsia="仿宋" w:cs="仿宋"/>
                <w:sz w:val="24"/>
              </w:rPr>
            </w:pPr>
          </w:p>
          <w:p w14:paraId="5D232F6B">
            <w:pPr>
              <w:jc w:val="center"/>
              <w:rPr>
                <w:rFonts w:ascii="仿宋" w:hAnsi="仿宋" w:eastAsia="仿宋" w:cs="仿宋"/>
                <w:sz w:val="24"/>
              </w:rPr>
            </w:pPr>
          </w:p>
          <w:p w14:paraId="4989B3D3">
            <w:pPr>
              <w:jc w:val="center"/>
              <w:rPr>
                <w:rFonts w:ascii="仿宋" w:hAnsi="仿宋" w:eastAsia="仿宋" w:cs="仿宋"/>
                <w:sz w:val="24"/>
              </w:rPr>
            </w:pPr>
          </w:p>
          <w:p w14:paraId="48009EB4">
            <w:pPr>
              <w:jc w:val="center"/>
              <w:rPr>
                <w:rFonts w:ascii="仿宋" w:hAnsi="仿宋" w:eastAsia="仿宋" w:cs="仿宋"/>
                <w:sz w:val="24"/>
              </w:rPr>
            </w:pPr>
          </w:p>
          <w:p w14:paraId="7CB15A6A">
            <w:pPr>
              <w:jc w:val="center"/>
              <w:rPr>
                <w:rFonts w:ascii="仿宋" w:hAnsi="仿宋" w:eastAsia="仿宋" w:cs="仿宋"/>
                <w:sz w:val="24"/>
              </w:rPr>
            </w:pPr>
          </w:p>
          <w:p w14:paraId="7DF3FC05">
            <w:pPr>
              <w:jc w:val="center"/>
              <w:rPr>
                <w:rFonts w:ascii="仿宋" w:hAnsi="仿宋" w:eastAsia="仿宋" w:cs="仿宋"/>
                <w:sz w:val="24"/>
              </w:rPr>
            </w:pPr>
            <w:r>
              <w:rPr>
                <w:rFonts w:hint="eastAsia" w:ascii="仿宋" w:hAnsi="仿宋" w:eastAsia="仿宋" w:cs="仿宋"/>
                <w:sz w:val="24"/>
              </w:rPr>
              <w:t>学业质量检测与评价服务</w:t>
            </w:r>
          </w:p>
        </w:tc>
        <w:tc>
          <w:tcPr>
            <w:tcW w:w="1200" w:type="dxa"/>
          </w:tcPr>
          <w:p w14:paraId="604B310A">
            <w:pPr>
              <w:jc w:val="center"/>
              <w:rPr>
                <w:rFonts w:ascii="仿宋" w:hAnsi="仿宋" w:eastAsia="仿宋" w:cs="仿宋"/>
                <w:sz w:val="24"/>
              </w:rPr>
            </w:pPr>
          </w:p>
          <w:p w14:paraId="45467538">
            <w:pPr>
              <w:jc w:val="center"/>
              <w:rPr>
                <w:rFonts w:ascii="仿宋" w:hAnsi="仿宋" w:eastAsia="仿宋" w:cs="仿宋"/>
                <w:sz w:val="24"/>
              </w:rPr>
            </w:pPr>
          </w:p>
          <w:p w14:paraId="052FCFBA">
            <w:pPr>
              <w:jc w:val="center"/>
              <w:rPr>
                <w:rFonts w:ascii="仿宋" w:hAnsi="仿宋" w:eastAsia="仿宋" w:cs="仿宋"/>
                <w:sz w:val="24"/>
              </w:rPr>
            </w:pPr>
          </w:p>
          <w:p w14:paraId="186AA2A9">
            <w:pPr>
              <w:jc w:val="center"/>
              <w:rPr>
                <w:rFonts w:ascii="仿宋" w:hAnsi="仿宋" w:eastAsia="仿宋" w:cs="仿宋"/>
                <w:sz w:val="24"/>
              </w:rPr>
            </w:pPr>
          </w:p>
          <w:p w14:paraId="34B65499">
            <w:pPr>
              <w:jc w:val="center"/>
              <w:rPr>
                <w:rFonts w:ascii="仿宋" w:hAnsi="仿宋" w:eastAsia="仿宋" w:cs="仿宋"/>
                <w:sz w:val="24"/>
              </w:rPr>
            </w:pPr>
          </w:p>
          <w:p w14:paraId="6D3C751A">
            <w:pPr>
              <w:jc w:val="center"/>
              <w:rPr>
                <w:rFonts w:ascii="仿宋" w:hAnsi="仿宋" w:eastAsia="仿宋" w:cs="仿宋"/>
                <w:sz w:val="24"/>
              </w:rPr>
            </w:pPr>
          </w:p>
          <w:p w14:paraId="36574E4D">
            <w:pPr>
              <w:jc w:val="center"/>
              <w:rPr>
                <w:rFonts w:ascii="仿宋" w:hAnsi="仿宋" w:eastAsia="仿宋" w:cs="仿宋"/>
                <w:sz w:val="24"/>
              </w:rPr>
            </w:pPr>
          </w:p>
          <w:p w14:paraId="5BD8977D">
            <w:pPr>
              <w:jc w:val="center"/>
              <w:rPr>
                <w:rFonts w:ascii="仿宋" w:hAnsi="仿宋" w:eastAsia="仿宋" w:cs="仿宋"/>
                <w:sz w:val="24"/>
              </w:rPr>
            </w:pPr>
          </w:p>
          <w:p w14:paraId="27EE68B4">
            <w:pPr>
              <w:jc w:val="center"/>
              <w:rPr>
                <w:rFonts w:ascii="仿宋" w:hAnsi="仿宋" w:eastAsia="仿宋" w:cs="仿宋"/>
                <w:sz w:val="24"/>
              </w:rPr>
            </w:pPr>
            <w:r>
              <w:rPr>
                <w:rFonts w:hint="eastAsia" w:ascii="仿宋" w:hAnsi="仿宋" w:eastAsia="仿宋" w:cs="仿宋"/>
                <w:sz w:val="24"/>
              </w:rPr>
              <w:t>题库组卷系统</w:t>
            </w:r>
          </w:p>
        </w:tc>
        <w:tc>
          <w:tcPr>
            <w:tcW w:w="5850" w:type="dxa"/>
          </w:tcPr>
          <w:p w14:paraId="27618BD2">
            <w:pPr>
              <w:rPr>
                <w:rFonts w:ascii="仿宋" w:hAnsi="仿宋" w:eastAsia="仿宋" w:cs="仿宋"/>
                <w:b/>
                <w:bCs/>
                <w:sz w:val="24"/>
              </w:rPr>
            </w:pPr>
            <w:r>
              <w:rPr>
                <w:rFonts w:hint="eastAsia" w:ascii="仿宋" w:hAnsi="仿宋" w:eastAsia="仿宋" w:cs="仿宋"/>
                <w:b/>
                <w:bCs/>
                <w:sz w:val="24"/>
              </w:rPr>
              <w:t>一、服务期限</w:t>
            </w:r>
          </w:p>
          <w:p w14:paraId="793B8986">
            <w:pPr>
              <w:ind w:firstLine="480" w:firstLineChars="200"/>
              <w:rPr>
                <w:rFonts w:ascii="仿宋" w:hAnsi="仿宋" w:eastAsia="仿宋" w:cs="仿宋"/>
                <w:sz w:val="24"/>
              </w:rPr>
            </w:pPr>
            <w:r>
              <w:rPr>
                <w:rFonts w:hint="eastAsia" w:ascii="仿宋" w:hAnsi="仿宋" w:eastAsia="仿宋" w:cs="仿宋"/>
                <w:sz w:val="24"/>
              </w:rPr>
              <w:t>服务期1年。</w:t>
            </w:r>
          </w:p>
          <w:p w14:paraId="75B70F63">
            <w:pPr>
              <w:rPr>
                <w:rFonts w:ascii="仿宋" w:hAnsi="仿宋" w:eastAsia="仿宋" w:cs="仿宋"/>
                <w:b/>
                <w:bCs/>
                <w:sz w:val="24"/>
              </w:rPr>
            </w:pPr>
            <w:r>
              <w:rPr>
                <w:rFonts w:hint="eastAsia" w:ascii="仿宋" w:hAnsi="仿宋" w:eastAsia="仿宋" w:cs="仿宋"/>
                <w:b/>
                <w:bCs/>
                <w:sz w:val="24"/>
              </w:rPr>
              <w:t>二、服务范围</w:t>
            </w:r>
          </w:p>
          <w:p w14:paraId="4D954B39">
            <w:pPr>
              <w:ind w:firstLine="480" w:firstLineChars="200"/>
              <w:rPr>
                <w:rFonts w:ascii="仿宋" w:hAnsi="仿宋" w:eastAsia="仿宋" w:cs="仿宋"/>
                <w:sz w:val="24"/>
              </w:rPr>
            </w:pPr>
            <w:r>
              <w:rPr>
                <w:rFonts w:hint="eastAsia" w:ascii="仿宋" w:hAnsi="仿宋" w:eastAsia="仿宋" w:cs="仿宋"/>
                <w:sz w:val="24"/>
              </w:rPr>
              <w:t>面向全校教师，提供题库组卷服务。</w:t>
            </w:r>
          </w:p>
          <w:p w14:paraId="2081DD34">
            <w:pPr>
              <w:rPr>
                <w:rFonts w:ascii="仿宋" w:hAnsi="仿宋" w:eastAsia="仿宋" w:cs="仿宋"/>
                <w:b/>
                <w:bCs/>
                <w:sz w:val="24"/>
              </w:rPr>
            </w:pPr>
            <w:r>
              <w:rPr>
                <w:rFonts w:hint="eastAsia" w:ascii="仿宋" w:hAnsi="仿宋" w:eastAsia="仿宋" w:cs="仿宋"/>
                <w:b/>
                <w:bCs/>
                <w:sz w:val="24"/>
              </w:rPr>
              <w:t>三、服务内容</w:t>
            </w:r>
          </w:p>
          <w:p w14:paraId="1A145483">
            <w:pPr>
              <w:ind w:firstLine="480" w:firstLineChars="200"/>
              <w:rPr>
                <w:rFonts w:ascii="仿宋" w:hAnsi="仿宋" w:eastAsia="仿宋" w:cs="仿宋"/>
                <w:sz w:val="24"/>
              </w:rPr>
            </w:pPr>
            <w:r>
              <w:rPr>
                <w:rFonts w:hint="eastAsia" w:ascii="仿宋" w:hAnsi="仿宋" w:eastAsia="仿宋" w:cs="仿宋"/>
                <w:sz w:val="24"/>
              </w:rPr>
              <w:t>1.提供语文、数学、英语、物理、化学、生物、历史、地理、政治九大学科题库组卷服务。各学科试题数量不低于8万道，题库总量不低于80万道。</w:t>
            </w:r>
          </w:p>
          <w:p w14:paraId="1D0E7D75">
            <w:pPr>
              <w:ind w:firstLine="480" w:firstLineChars="200"/>
              <w:rPr>
                <w:rFonts w:ascii="仿宋" w:hAnsi="仿宋" w:eastAsia="仿宋" w:cs="仿宋"/>
                <w:sz w:val="24"/>
              </w:rPr>
            </w:pPr>
            <w:r>
              <w:rPr>
                <w:rFonts w:hint="eastAsia" w:ascii="仿宋" w:hAnsi="仿宋" w:eastAsia="仿宋" w:cs="仿宋"/>
                <w:sz w:val="24"/>
              </w:rPr>
              <w:t>2.提供按照知识点选题、章节选题的组卷方式。物理、数学、化学支持按照解题方法选题组卷。</w:t>
            </w:r>
          </w:p>
          <w:p w14:paraId="18964F56">
            <w:pPr>
              <w:ind w:firstLine="480" w:firstLineChars="200"/>
              <w:rPr>
                <w:rFonts w:ascii="仿宋" w:hAnsi="仿宋" w:eastAsia="仿宋" w:cs="仿宋"/>
                <w:sz w:val="24"/>
              </w:rPr>
            </w:pPr>
            <w:r>
              <w:rPr>
                <w:rFonts w:hint="eastAsia" w:ascii="仿宋" w:hAnsi="仿宋" w:eastAsia="仿宋" w:cs="仿宋"/>
                <w:sz w:val="24"/>
              </w:rPr>
              <w:t>3.支持按照课时练习、单元测试、专题练习、月考、开学考试、期中、期末、学业考试、竞赛、高考模拟、高考真题等应用场景选题。支持按照单选题、多选题、非选择题、填空题、实验题、解答题、作图题等题型进行选择。支持按照易、中、难三个难度系数选择。支持按照地区、年级、年份选题。</w:t>
            </w:r>
          </w:p>
          <w:p w14:paraId="6B98E4F9">
            <w:pPr>
              <w:ind w:firstLine="480" w:firstLineChars="200"/>
              <w:rPr>
                <w:rFonts w:ascii="仿宋" w:hAnsi="仿宋" w:eastAsia="仿宋" w:cs="仿宋"/>
                <w:sz w:val="24"/>
              </w:rPr>
            </w:pPr>
            <w:r>
              <w:rPr>
                <w:rFonts w:hint="eastAsia" w:ascii="仿宋" w:hAnsi="仿宋" w:eastAsia="仿宋" w:cs="仿宋"/>
                <w:sz w:val="24"/>
              </w:rPr>
              <w:t>4.支持题目收藏、添加题目、从word文件导入题目。</w:t>
            </w:r>
          </w:p>
          <w:p w14:paraId="4DA23B65">
            <w:pPr>
              <w:ind w:firstLine="480" w:firstLineChars="200"/>
              <w:rPr>
                <w:rFonts w:ascii="仿宋" w:hAnsi="仿宋" w:eastAsia="仿宋" w:cs="仿宋"/>
                <w:sz w:val="24"/>
              </w:rPr>
            </w:pPr>
            <w:r>
              <w:rPr>
                <w:rFonts w:hint="eastAsia" w:ascii="仿宋" w:hAnsi="仿宋" w:eastAsia="仿宋" w:cs="仿宋"/>
                <w:sz w:val="24"/>
              </w:rPr>
              <w:t>5.支持相似题功能。</w:t>
            </w:r>
          </w:p>
        </w:tc>
      </w:tr>
      <w:tr w14:paraId="648D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6ADC9D09">
            <w:pPr>
              <w:jc w:val="center"/>
              <w:rPr>
                <w:rFonts w:ascii="仿宋" w:hAnsi="仿宋" w:eastAsia="仿宋" w:cs="仿宋"/>
                <w:sz w:val="24"/>
              </w:rPr>
            </w:pPr>
          </w:p>
        </w:tc>
        <w:tc>
          <w:tcPr>
            <w:tcW w:w="984" w:type="dxa"/>
            <w:vMerge w:val="continue"/>
          </w:tcPr>
          <w:p w14:paraId="5C768A65">
            <w:pPr>
              <w:jc w:val="center"/>
              <w:rPr>
                <w:rFonts w:ascii="仿宋" w:hAnsi="仿宋" w:eastAsia="仿宋" w:cs="仿宋"/>
                <w:sz w:val="24"/>
              </w:rPr>
            </w:pPr>
          </w:p>
        </w:tc>
        <w:tc>
          <w:tcPr>
            <w:tcW w:w="1194" w:type="dxa"/>
            <w:vMerge w:val="continue"/>
          </w:tcPr>
          <w:p w14:paraId="541ED60E">
            <w:pPr>
              <w:jc w:val="center"/>
              <w:rPr>
                <w:rFonts w:ascii="仿宋" w:hAnsi="仿宋" w:eastAsia="仿宋" w:cs="仿宋"/>
                <w:sz w:val="24"/>
              </w:rPr>
            </w:pPr>
          </w:p>
        </w:tc>
        <w:tc>
          <w:tcPr>
            <w:tcW w:w="1200" w:type="dxa"/>
          </w:tcPr>
          <w:p w14:paraId="714AE184">
            <w:pPr>
              <w:jc w:val="center"/>
              <w:rPr>
                <w:rFonts w:ascii="仿宋" w:hAnsi="仿宋" w:eastAsia="仿宋" w:cs="仿宋"/>
                <w:sz w:val="24"/>
              </w:rPr>
            </w:pPr>
          </w:p>
          <w:p w14:paraId="135013AD">
            <w:pPr>
              <w:jc w:val="center"/>
              <w:rPr>
                <w:rFonts w:ascii="仿宋" w:hAnsi="仿宋" w:eastAsia="仿宋" w:cs="仿宋"/>
                <w:sz w:val="24"/>
              </w:rPr>
            </w:pPr>
          </w:p>
          <w:p w14:paraId="5B2533C3">
            <w:pPr>
              <w:jc w:val="center"/>
              <w:rPr>
                <w:rFonts w:ascii="仿宋" w:hAnsi="仿宋" w:eastAsia="仿宋" w:cs="仿宋"/>
                <w:sz w:val="24"/>
              </w:rPr>
            </w:pPr>
          </w:p>
          <w:p w14:paraId="1ED4227E">
            <w:pPr>
              <w:jc w:val="center"/>
              <w:rPr>
                <w:rFonts w:ascii="仿宋" w:hAnsi="仿宋" w:eastAsia="仿宋" w:cs="仿宋"/>
                <w:sz w:val="24"/>
              </w:rPr>
            </w:pPr>
          </w:p>
          <w:p w14:paraId="754FFDC0">
            <w:pPr>
              <w:jc w:val="center"/>
              <w:rPr>
                <w:rFonts w:ascii="仿宋" w:hAnsi="仿宋" w:eastAsia="仿宋" w:cs="仿宋"/>
                <w:sz w:val="24"/>
              </w:rPr>
            </w:pPr>
          </w:p>
          <w:p w14:paraId="47B67221">
            <w:pPr>
              <w:jc w:val="center"/>
              <w:rPr>
                <w:rFonts w:ascii="仿宋" w:hAnsi="仿宋" w:eastAsia="仿宋" w:cs="仿宋"/>
                <w:sz w:val="24"/>
              </w:rPr>
            </w:pPr>
            <w:r>
              <w:rPr>
                <w:rFonts w:hint="eastAsia" w:ascii="仿宋" w:hAnsi="仿宋" w:eastAsia="仿宋" w:cs="仿宋"/>
                <w:sz w:val="24"/>
              </w:rPr>
              <w:t>在线考试系统</w:t>
            </w:r>
          </w:p>
        </w:tc>
        <w:tc>
          <w:tcPr>
            <w:tcW w:w="5850" w:type="dxa"/>
          </w:tcPr>
          <w:p w14:paraId="7BE72FA5">
            <w:pPr>
              <w:rPr>
                <w:rFonts w:ascii="仿宋" w:hAnsi="仿宋" w:eastAsia="仿宋" w:cs="仿宋"/>
                <w:b/>
                <w:bCs/>
                <w:sz w:val="24"/>
              </w:rPr>
            </w:pPr>
            <w:r>
              <w:rPr>
                <w:rFonts w:hint="eastAsia" w:ascii="仿宋" w:hAnsi="仿宋" w:eastAsia="仿宋" w:cs="仿宋"/>
                <w:b/>
                <w:bCs/>
                <w:sz w:val="24"/>
              </w:rPr>
              <w:t>一、服务期限</w:t>
            </w:r>
          </w:p>
          <w:p w14:paraId="1D5F14FA">
            <w:pPr>
              <w:ind w:firstLine="480" w:firstLineChars="200"/>
              <w:rPr>
                <w:rFonts w:ascii="仿宋" w:hAnsi="仿宋" w:eastAsia="仿宋" w:cs="仿宋"/>
                <w:sz w:val="24"/>
              </w:rPr>
            </w:pPr>
            <w:r>
              <w:rPr>
                <w:rFonts w:hint="eastAsia" w:ascii="仿宋" w:hAnsi="仿宋" w:eastAsia="仿宋" w:cs="仿宋"/>
                <w:sz w:val="24"/>
              </w:rPr>
              <w:t>服务期1年。</w:t>
            </w:r>
          </w:p>
          <w:p w14:paraId="55F76C55">
            <w:pPr>
              <w:rPr>
                <w:rFonts w:ascii="仿宋" w:hAnsi="仿宋" w:eastAsia="仿宋" w:cs="仿宋"/>
                <w:b/>
                <w:bCs/>
                <w:sz w:val="24"/>
              </w:rPr>
            </w:pPr>
            <w:r>
              <w:rPr>
                <w:rFonts w:hint="eastAsia" w:ascii="仿宋" w:hAnsi="仿宋" w:eastAsia="仿宋" w:cs="仿宋"/>
                <w:b/>
                <w:bCs/>
                <w:sz w:val="24"/>
              </w:rPr>
              <w:t>二、服务范围</w:t>
            </w:r>
          </w:p>
          <w:p w14:paraId="4465949E">
            <w:pPr>
              <w:ind w:firstLine="480" w:firstLineChars="200"/>
              <w:rPr>
                <w:rFonts w:ascii="仿宋" w:hAnsi="仿宋" w:eastAsia="仿宋" w:cs="仿宋"/>
                <w:sz w:val="24"/>
              </w:rPr>
            </w:pPr>
            <w:r>
              <w:rPr>
                <w:rFonts w:hint="eastAsia" w:ascii="仿宋" w:hAnsi="仿宋" w:eastAsia="仿宋" w:cs="仿宋"/>
                <w:sz w:val="24"/>
              </w:rPr>
              <w:t>面向高一、二、三年级所有学生提供在线考试服务。</w:t>
            </w:r>
          </w:p>
          <w:p w14:paraId="6ACE7790">
            <w:pPr>
              <w:rPr>
                <w:rFonts w:ascii="仿宋" w:hAnsi="仿宋" w:eastAsia="仿宋" w:cs="仿宋"/>
                <w:b/>
                <w:bCs/>
                <w:sz w:val="24"/>
              </w:rPr>
            </w:pPr>
            <w:r>
              <w:rPr>
                <w:rFonts w:hint="eastAsia" w:ascii="仿宋" w:hAnsi="仿宋" w:eastAsia="仿宋" w:cs="仿宋"/>
                <w:b/>
                <w:bCs/>
                <w:sz w:val="24"/>
              </w:rPr>
              <w:t>三、服务内容</w:t>
            </w:r>
          </w:p>
          <w:p w14:paraId="336C9E39">
            <w:pPr>
              <w:ind w:firstLine="480" w:firstLineChars="200"/>
              <w:rPr>
                <w:rFonts w:ascii="仿宋" w:hAnsi="仿宋" w:eastAsia="仿宋" w:cs="仿宋"/>
                <w:sz w:val="24"/>
              </w:rPr>
            </w:pPr>
            <w:r>
              <w:rPr>
                <w:rFonts w:hint="eastAsia" w:ascii="仿宋" w:hAnsi="仿宋" w:eastAsia="仿宋" w:cs="仿宋"/>
                <w:sz w:val="24"/>
              </w:rPr>
              <w:t xml:space="preserve">1.提供在线考试服务，除支撑学校日常周测、月考及大型考试外，还支持假期及疫情期间的在线考试。  </w:t>
            </w:r>
          </w:p>
          <w:p w14:paraId="6C472258">
            <w:pPr>
              <w:ind w:firstLine="480" w:firstLineChars="200"/>
              <w:rPr>
                <w:rFonts w:ascii="仿宋" w:hAnsi="仿宋" w:eastAsia="仿宋" w:cs="仿宋"/>
                <w:sz w:val="24"/>
              </w:rPr>
            </w:pPr>
            <w:r>
              <w:rPr>
                <w:rFonts w:hint="eastAsia" w:ascii="仿宋" w:hAnsi="仿宋" w:eastAsia="仿宋" w:cs="仿宋"/>
                <w:sz w:val="24"/>
              </w:rPr>
              <w:t>2.负责收集试题内容，辅助全校任课教师流水阅卷，考试完毕后输出成绩分析报告。</w:t>
            </w:r>
          </w:p>
          <w:p w14:paraId="481EE61B">
            <w:pPr>
              <w:ind w:firstLine="480" w:firstLineChars="200"/>
              <w:rPr>
                <w:rFonts w:ascii="仿宋" w:hAnsi="仿宋" w:eastAsia="仿宋" w:cs="仿宋"/>
                <w:sz w:val="24"/>
              </w:rPr>
            </w:pPr>
            <w:r>
              <w:rPr>
                <w:rFonts w:hint="eastAsia" w:ascii="仿宋" w:hAnsi="仿宋" w:eastAsia="仿宋" w:cs="仿宋"/>
                <w:sz w:val="24"/>
              </w:rPr>
              <w:t>3.学生交卷方式支持纸质答题卡和学校终端提交两种模式。</w:t>
            </w:r>
          </w:p>
          <w:p w14:paraId="331DBAB3">
            <w:pPr>
              <w:ind w:firstLine="480" w:firstLineChars="200"/>
              <w:rPr>
                <w:rFonts w:ascii="仿宋" w:hAnsi="仿宋" w:eastAsia="仿宋" w:cs="仿宋"/>
                <w:sz w:val="24"/>
              </w:rPr>
            </w:pPr>
            <w:r>
              <w:rPr>
                <w:rFonts w:hint="eastAsia" w:ascii="仿宋" w:hAnsi="仿宋" w:eastAsia="仿宋" w:cs="仿宋"/>
                <w:sz w:val="24"/>
              </w:rPr>
              <w:t>4.考试数据必须要和日常作业数据进行融合，方便进行知识图谱的统一分析。</w:t>
            </w:r>
          </w:p>
        </w:tc>
      </w:tr>
      <w:tr w14:paraId="7447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66D7DC97">
            <w:pPr>
              <w:jc w:val="center"/>
              <w:rPr>
                <w:rFonts w:ascii="仿宋" w:hAnsi="仿宋" w:eastAsia="仿宋" w:cs="仿宋"/>
                <w:sz w:val="24"/>
              </w:rPr>
            </w:pPr>
          </w:p>
        </w:tc>
        <w:tc>
          <w:tcPr>
            <w:tcW w:w="984" w:type="dxa"/>
            <w:vMerge w:val="continue"/>
          </w:tcPr>
          <w:p w14:paraId="349529DD">
            <w:pPr>
              <w:jc w:val="center"/>
              <w:rPr>
                <w:rFonts w:ascii="仿宋" w:hAnsi="仿宋" w:eastAsia="仿宋" w:cs="仿宋"/>
                <w:sz w:val="24"/>
              </w:rPr>
            </w:pPr>
          </w:p>
        </w:tc>
        <w:tc>
          <w:tcPr>
            <w:tcW w:w="1194" w:type="dxa"/>
            <w:vMerge w:val="continue"/>
          </w:tcPr>
          <w:p w14:paraId="5423756C">
            <w:pPr>
              <w:jc w:val="center"/>
              <w:rPr>
                <w:rFonts w:ascii="仿宋" w:hAnsi="仿宋" w:eastAsia="仿宋" w:cs="仿宋"/>
                <w:sz w:val="24"/>
              </w:rPr>
            </w:pPr>
          </w:p>
        </w:tc>
        <w:tc>
          <w:tcPr>
            <w:tcW w:w="1200" w:type="dxa"/>
          </w:tcPr>
          <w:p w14:paraId="76270CA4">
            <w:pPr>
              <w:jc w:val="center"/>
              <w:rPr>
                <w:rFonts w:ascii="仿宋" w:hAnsi="仿宋" w:eastAsia="仿宋" w:cs="仿宋"/>
                <w:sz w:val="24"/>
              </w:rPr>
            </w:pPr>
          </w:p>
          <w:p w14:paraId="1E2097B9">
            <w:pPr>
              <w:jc w:val="center"/>
              <w:rPr>
                <w:rFonts w:ascii="仿宋" w:hAnsi="仿宋" w:eastAsia="仿宋" w:cs="仿宋"/>
                <w:sz w:val="24"/>
              </w:rPr>
            </w:pPr>
          </w:p>
          <w:p w14:paraId="6C3F7DB4">
            <w:pPr>
              <w:jc w:val="center"/>
              <w:rPr>
                <w:rFonts w:ascii="仿宋" w:hAnsi="仿宋" w:eastAsia="仿宋" w:cs="仿宋"/>
                <w:sz w:val="24"/>
              </w:rPr>
            </w:pPr>
          </w:p>
          <w:p w14:paraId="51E97174">
            <w:pPr>
              <w:jc w:val="center"/>
              <w:rPr>
                <w:rFonts w:ascii="仿宋" w:hAnsi="仿宋" w:eastAsia="仿宋" w:cs="仿宋"/>
                <w:sz w:val="24"/>
              </w:rPr>
            </w:pPr>
          </w:p>
          <w:p w14:paraId="3396A613">
            <w:pPr>
              <w:jc w:val="center"/>
              <w:rPr>
                <w:rFonts w:ascii="仿宋" w:hAnsi="仿宋" w:eastAsia="仿宋" w:cs="仿宋"/>
                <w:sz w:val="24"/>
              </w:rPr>
            </w:pPr>
            <w:r>
              <w:rPr>
                <w:rFonts w:hint="eastAsia" w:ascii="仿宋" w:hAnsi="仿宋" w:eastAsia="仿宋" w:cs="仿宋"/>
                <w:sz w:val="24"/>
              </w:rPr>
              <w:t>大数据教学管理及教师评价系统</w:t>
            </w:r>
          </w:p>
        </w:tc>
        <w:tc>
          <w:tcPr>
            <w:tcW w:w="5850" w:type="dxa"/>
          </w:tcPr>
          <w:p w14:paraId="424374D9">
            <w:pPr>
              <w:rPr>
                <w:rFonts w:ascii="仿宋" w:hAnsi="仿宋" w:eastAsia="仿宋" w:cs="仿宋"/>
                <w:b/>
                <w:bCs/>
                <w:sz w:val="24"/>
              </w:rPr>
            </w:pPr>
            <w:r>
              <w:rPr>
                <w:rFonts w:hint="eastAsia" w:ascii="仿宋" w:hAnsi="仿宋" w:eastAsia="仿宋" w:cs="仿宋"/>
                <w:b/>
                <w:bCs/>
                <w:sz w:val="24"/>
              </w:rPr>
              <w:t>一、服务期限</w:t>
            </w:r>
          </w:p>
          <w:p w14:paraId="773CBFFE">
            <w:pPr>
              <w:ind w:firstLine="480" w:firstLineChars="200"/>
              <w:rPr>
                <w:rFonts w:ascii="仿宋" w:hAnsi="仿宋" w:eastAsia="仿宋" w:cs="仿宋"/>
                <w:sz w:val="24"/>
              </w:rPr>
            </w:pPr>
            <w:r>
              <w:rPr>
                <w:rFonts w:hint="eastAsia" w:ascii="仿宋" w:hAnsi="仿宋" w:eastAsia="仿宋" w:cs="仿宋"/>
                <w:sz w:val="24"/>
              </w:rPr>
              <w:t>服务期1年。</w:t>
            </w:r>
          </w:p>
          <w:p w14:paraId="395E3DDF">
            <w:pPr>
              <w:rPr>
                <w:rFonts w:ascii="仿宋" w:hAnsi="仿宋" w:eastAsia="仿宋" w:cs="仿宋"/>
                <w:b/>
                <w:bCs/>
                <w:sz w:val="24"/>
              </w:rPr>
            </w:pPr>
            <w:r>
              <w:rPr>
                <w:rFonts w:hint="eastAsia" w:ascii="仿宋" w:hAnsi="仿宋" w:eastAsia="仿宋" w:cs="仿宋"/>
                <w:b/>
                <w:bCs/>
                <w:sz w:val="24"/>
              </w:rPr>
              <w:t>二、服务范围</w:t>
            </w:r>
          </w:p>
          <w:p w14:paraId="243BC2DF">
            <w:pPr>
              <w:ind w:firstLine="480" w:firstLineChars="200"/>
              <w:rPr>
                <w:rFonts w:ascii="仿宋" w:hAnsi="仿宋" w:eastAsia="仿宋" w:cs="仿宋"/>
                <w:sz w:val="24"/>
              </w:rPr>
            </w:pPr>
            <w:r>
              <w:rPr>
                <w:rFonts w:hint="eastAsia" w:ascii="仿宋" w:hAnsi="仿宋" w:eastAsia="仿宋" w:cs="仿宋"/>
                <w:sz w:val="24"/>
              </w:rPr>
              <w:t>面向高一、二、三年级学生，提供大数据教学管理及教师评价服务。</w:t>
            </w:r>
          </w:p>
          <w:p w14:paraId="1EB209A3">
            <w:pPr>
              <w:rPr>
                <w:rFonts w:ascii="仿宋" w:hAnsi="仿宋" w:eastAsia="仿宋" w:cs="仿宋"/>
                <w:b/>
                <w:bCs/>
                <w:sz w:val="24"/>
              </w:rPr>
            </w:pPr>
            <w:r>
              <w:rPr>
                <w:rFonts w:hint="eastAsia" w:ascii="仿宋" w:hAnsi="仿宋" w:eastAsia="仿宋" w:cs="仿宋"/>
                <w:b/>
                <w:bCs/>
                <w:sz w:val="24"/>
              </w:rPr>
              <w:t>三、服务内容</w:t>
            </w:r>
          </w:p>
          <w:p w14:paraId="34D6435D">
            <w:pPr>
              <w:ind w:firstLine="480" w:firstLineChars="200"/>
              <w:rPr>
                <w:rFonts w:ascii="仿宋" w:hAnsi="仿宋" w:eastAsia="仿宋" w:cs="仿宋"/>
                <w:sz w:val="24"/>
              </w:rPr>
            </w:pPr>
            <w:r>
              <w:rPr>
                <w:rFonts w:hint="eastAsia" w:ascii="仿宋" w:hAnsi="仿宋" w:eastAsia="仿宋" w:cs="仿宋"/>
                <w:sz w:val="24"/>
              </w:rPr>
              <w:t>以月度为单位定期为学校各个角色，如校长、年级主任、课程组长、班主任提供教学数据报告。内容包括：阶段时间内的教学任务布置数、习题布置数、学生完成率、学生得分率、教师阅卷率、视频观看次数、学生自学次数等。学校可依据数据进行教学管理工作，以及对教师的评价工作。</w:t>
            </w:r>
          </w:p>
        </w:tc>
      </w:tr>
      <w:tr w14:paraId="59F1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3A908809">
            <w:pPr>
              <w:rPr>
                <w:rFonts w:ascii="仿宋" w:hAnsi="仿宋" w:eastAsia="仿宋" w:cs="仿宋"/>
                <w:sz w:val="24"/>
              </w:rPr>
            </w:pPr>
          </w:p>
        </w:tc>
        <w:tc>
          <w:tcPr>
            <w:tcW w:w="984" w:type="dxa"/>
            <w:vMerge w:val="continue"/>
          </w:tcPr>
          <w:p w14:paraId="529DF204">
            <w:pPr>
              <w:rPr>
                <w:rFonts w:ascii="仿宋" w:hAnsi="仿宋" w:eastAsia="仿宋" w:cs="仿宋"/>
                <w:sz w:val="24"/>
              </w:rPr>
            </w:pPr>
          </w:p>
        </w:tc>
        <w:tc>
          <w:tcPr>
            <w:tcW w:w="1194" w:type="dxa"/>
            <w:vMerge w:val="continue"/>
          </w:tcPr>
          <w:p w14:paraId="4969667D">
            <w:pPr>
              <w:rPr>
                <w:rFonts w:ascii="仿宋" w:hAnsi="仿宋" w:eastAsia="仿宋" w:cs="仿宋"/>
                <w:sz w:val="24"/>
              </w:rPr>
            </w:pPr>
          </w:p>
        </w:tc>
        <w:tc>
          <w:tcPr>
            <w:tcW w:w="1200" w:type="dxa"/>
            <w:vAlign w:val="center"/>
          </w:tcPr>
          <w:p w14:paraId="5AB25DBD">
            <w:pPr>
              <w:rPr>
                <w:rFonts w:ascii="仿宋" w:hAnsi="仿宋" w:eastAsia="仿宋" w:cs="仿宋"/>
                <w:sz w:val="24"/>
              </w:rPr>
            </w:pPr>
            <w:r>
              <w:rPr>
                <w:rFonts w:hint="eastAsia" w:ascii="仿宋" w:hAnsi="仿宋" w:eastAsia="仿宋" w:cs="仿宋"/>
                <w:sz w:val="24"/>
              </w:rPr>
              <w:t>学生端智能学习App及账号服务</w:t>
            </w:r>
          </w:p>
        </w:tc>
        <w:tc>
          <w:tcPr>
            <w:tcW w:w="5850" w:type="dxa"/>
            <w:vAlign w:val="center"/>
          </w:tcPr>
          <w:p w14:paraId="007EF8EF">
            <w:pPr>
              <w:rPr>
                <w:rFonts w:ascii="仿宋" w:hAnsi="仿宋" w:eastAsia="仿宋" w:cs="仿宋"/>
                <w:b/>
                <w:bCs/>
                <w:sz w:val="24"/>
              </w:rPr>
            </w:pPr>
            <w:r>
              <w:rPr>
                <w:rFonts w:hint="eastAsia" w:ascii="仿宋" w:hAnsi="仿宋" w:eastAsia="仿宋" w:cs="仿宋"/>
                <w:b/>
                <w:bCs/>
                <w:sz w:val="24"/>
              </w:rPr>
              <w:t>一、服务期限</w:t>
            </w:r>
          </w:p>
          <w:p w14:paraId="3D694D88">
            <w:pPr>
              <w:ind w:firstLine="480" w:firstLineChars="200"/>
              <w:rPr>
                <w:rFonts w:ascii="仿宋" w:hAnsi="仿宋" w:eastAsia="仿宋" w:cs="仿宋"/>
                <w:sz w:val="24"/>
              </w:rPr>
            </w:pPr>
            <w:r>
              <w:rPr>
                <w:rFonts w:hint="eastAsia" w:ascii="仿宋" w:hAnsi="仿宋" w:eastAsia="仿宋" w:cs="仿宋"/>
                <w:sz w:val="24"/>
              </w:rPr>
              <w:t>服务期1年。</w:t>
            </w:r>
          </w:p>
          <w:p w14:paraId="74ABB4FC">
            <w:pPr>
              <w:rPr>
                <w:rFonts w:ascii="仿宋" w:hAnsi="仿宋" w:eastAsia="仿宋" w:cs="仿宋"/>
                <w:b/>
                <w:bCs/>
                <w:sz w:val="24"/>
              </w:rPr>
            </w:pPr>
            <w:r>
              <w:rPr>
                <w:rFonts w:hint="eastAsia" w:ascii="仿宋" w:hAnsi="仿宋" w:eastAsia="仿宋" w:cs="仿宋"/>
                <w:b/>
                <w:bCs/>
                <w:sz w:val="24"/>
              </w:rPr>
              <w:t>二、服务范围</w:t>
            </w:r>
          </w:p>
          <w:p w14:paraId="6F6069E4">
            <w:pPr>
              <w:ind w:firstLine="480" w:firstLineChars="200"/>
              <w:rPr>
                <w:rFonts w:ascii="仿宋" w:hAnsi="仿宋" w:eastAsia="仿宋" w:cs="仿宋"/>
                <w:sz w:val="24"/>
              </w:rPr>
            </w:pPr>
            <w:r>
              <w:rPr>
                <w:rFonts w:hint="eastAsia" w:ascii="仿宋" w:hAnsi="仿宋" w:eastAsia="仿宋" w:cs="仿宋"/>
                <w:sz w:val="24"/>
              </w:rPr>
              <w:t>面向高一、二、三年段的全体学生，提供智能学习App及账号服务。</w:t>
            </w:r>
          </w:p>
          <w:p w14:paraId="195E20B4">
            <w:pPr>
              <w:rPr>
                <w:rFonts w:ascii="仿宋" w:hAnsi="仿宋" w:eastAsia="仿宋" w:cs="仿宋"/>
                <w:b/>
                <w:bCs/>
                <w:sz w:val="24"/>
              </w:rPr>
            </w:pPr>
            <w:r>
              <w:rPr>
                <w:rFonts w:hint="eastAsia" w:ascii="仿宋" w:hAnsi="仿宋" w:eastAsia="仿宋" w:cs="仿宋"/>
                <w:b/>
                <w:bCs/>
                <w:sz w:val="24"/>
              </w:rPr>
              <w:t>三、服务内容</w:t>
            </w:r>
          </w:p>
          <w:p w14:paraId="4BEED637">
            <w:pPr>
              <w:ind w:firstLine="480" w:firstLineChars="200"/>
              <w:rPr>
                <w:rFonts w:ascii="仿宋" w:hAnsi="仿宋" w:eastAsia="仿宋" w:cs="仿宋"/>
                <w:sz w:val="24"/>
              </w:rPr>
            </w:pPr>
            <w:r>
              <w:rPr>
                <w:rFonts w:hint="eastAsia" w:ascii="仿宋" w:hAnsi="仿宋" w:eastAsia="仿宋" w:cs="仿宋"/>
                <w:sz w:val="24"/>
              </w:rPr>
              <w:t>为全校学生按照班级开通智能学习App专属账号权限，使学生具备自备学习终端后，即可享受学校提供的各项服务的能力。学生人数以学校提供的最终名单为准。</w:t>
            </w:r>
          </w:p>
          <w:p w14:paraId="6C637808">
            <w:pPr>
              <w:ind w:firstLine="480" w:firstLineChars="200"/>
              <w:rPr>
                <w:rFonts w:hint="eastAsia" w:ascii="仿宋" w:hAnsi="仿宋" w:eastAsia="仿宋" w:cs="仿宋"/>
                <w:sz w:val="24"/>
                <w:lang w:eastAsia="zh-CN"/>
              </w:rPr>
            </w:pPr>
            <w:r>
              <w:rPr>
                <w:rFonts w:hint="eastAsia" w:ascii="仿宋" w:hAnsi="仿宋" w:eastAsia="仿宋" w:cs="仿宋"/>
                <w:sz w:val="24"/>
              </w:rPr>
              <w:t>要求智能学习App具备以下功能</w:t>
            </w:r>
            <w:r>
              <w:rPr>
                <w:rFonts w:hint="eastAsia" w:ascii="仿宋" w:hAnsi="仿宋" w:eastAsia="仿宋" w:cs="仿宋"/>
                <w:sz w:val="24"/>
                <w:lang w:eastAsia="zh-CN"/>
              </w:rPr>
              <w:t>：</w:t>
            </w:r>
          </w:p>
          <w:p w14:paraId="6C5D63DC">
            <w:pPr>
              <w:ind w:firstLine="480" w:firstLineChars="200"/>
              <w:rPr>
                <w:rFonts w:ascii="仿宋" w:hAnsi="仿宋" w:eastAsia="仿宋" w:cs="仿宋"/>
                <w:sz w:val="24"/>
              </w:rPr>
            </w:pPr>
            <w:r>
              <w:rPr>
                <w:rFonts w:hint="eastAsia" w:ascii="仿宋" w:hAnsi="仿宋" w:eastAsia="仿宋" w:cs="仿宋"/>
                <w:sz w:val="24"/>
              </w:rPr>
              <w:t>1.任务学习</w:t>
            </w:r>
            <w:r>
              <w:rPr>
                <w:rFonts w:hint="eastAsia" w:ascii="仿宋" w:hAnsi="仿宋" w:eastAsia="仿宋" w:cs="仿宋"/>
                <w:sz w:val="24"/>
                <w:lang w:eastAsia="zh-CN"/>
              </w:rPr>
              <w:t>：</w:t>
            </w:r>
            <w:r>
              <w:rPr>
                <w:rFonts w:hint="eastAsia" w:ascii="仿宋" w:hAnsi="仿宋" w:eastAsia="仿宋" w:cs="仿宋"/>
                <w:sz w:val="24"/>
              </w:rPr>
              <w:t>查看教师布置的待完成任务列表；进行学习任务，并提交答案。主观题进行拍照。主观题互阅。提交试卷后，系统自动分发别人的主观题答案和标准答案，进行互阅操作。</w:t>
            </w:r>
          </w:p>
          <w:p w14:paraId="5BB88D5B">
            <w:pPr>
              <w:ind w:firstLine="480" w:firstLineChars="200"/>
              <w:rPr>
                <w:rFonts w:ascii="仿宋" w:hAnsi="仿宋" w:eastAsia="仿宋" w:cs="仿宋"/>
                <w:sz w:val="24"/>
              </w:rPr>
            </w:pPr>
            <w:r>
              <w:rPr>
                <w:rFonts w:hint="eastAsia" w:ascii="仿宋" w:hAnsi="仿宋" w:eastAsia="仿宋" w:cs="仿宋"/>
                <w:sz w:val="24"/>
              </w:rPr>
              <w:t>2.课程学习：查看课程及课程目录，课程内容包含语文、数学、英语、物理、化学、生物、历史、地理、政治9个学科的一轮复习、二轮复习、新教材同步课、历年高考真题等课程内容。每道题均配备微课视频讲解。</w:t>
            </w:r>
          </w:p>
          <w:p w14:paraId="6C0367A5">
            <w:pPr>
              <w:ind w:firstLine="480" w:firstLineChars="200"/>
              <w:rPr>
                <w:rFonts w:ascii="仿宋" w:hAnsi="仿宋" w:eastAsia="仿宋" w:cs="仿宋"/>
                <w:sz w:val="24"/>
              </w:rPr>
            </w:pPr>
            <w:r>
              <w:rPr>
                <w:rFonts w:hint="eastAsia" w:ascii="仿宋" w:hAnsi="仿宋" w:eastAsia="仿宋" w:cs="仿宋"/>
                <w:sz w:val="24"/>
              </w:rPr>
              <w:t>3.智能学习：根据知识掌握情况和最近学习轨迹，生成智能练习题组，并根据学生不同学习情况产生不同的学习轨迹。</w:t>
            </w:r>
          </w:p>
          <w:p w14:paraId="2215BFDB">
            <w:pPr>
              <w:ind w:firstLine="480" w:firstLineChars="200"/>
              <w:rPr>
                <w:rFonts w:ascii="仿宋" w:hAnsi="仿宋" w:eastAsia="仿宋" w:cs="仿宋"/>
                <w:sz w:val="24"/>
              </w:rPr>
            </w:pPr>
            <w:r>
              <w:rPr>
                <w:rFonts w:hint="eastAsia" w:ascii="仿宋" w:hAnsi="仿宋" w:eastAsia="仿宋" w:cs="仿宋"/>
                <w:sz w:val="24"/>
              </w:rPr>
              <w:t>4.扫码学习：扫描纸质码卷上的二维码，进行在线练习或观看学习视频。</w:t>
            </w:r>
          </w:p>
          <w:p w14:paraId="213AE8BB">
            <w:pPr>
              <w:ind w:firstLine="480" w:firstLineChars="200"/>
              <w:rPr>
                <w:rFonts w:ascii="仿宋" w:hAnsi="仿宋" w:eastAsia="仿宋" w:cs="仿宋"/>
                <w:sz w:val="24"/>
              </w:rPr>
            </w:pPr>
            <w:r>
              <w:rPr>
                <w:rFonts w:hint="eastAsia" w:ascii="仿宋" w:hAnsi="仿宋" w:eastAsia="仿宋" w:cs="仿宋"/>
                <w:sz w:val="24"/>
              </w:rPr>
              <w:t>5.错题学习：在错题本中学习过去练习中的错题和查看解题视频，并可进行同类题或变式题的强化练习。</w:t>
            </w:r>
          </w:p>
          <w:p w14:paraId="4EAD7906">
            <w:pPr>
              <w:ind w:firstLine="480" w:firstLineChars="200"/>
              <w:rPr>
                <w:rFonts w:ascii="仿宋" w:hAnsi="仿宋" w:eastAsia="仿宋" w:cs="仿宋"/>
                <w:sz w:val="24"/>
              </w:rPr>
            </w:pPr>
            <w:r>
              <w:rPr>
                <w:rFonts w:hint="eastAsia" w:ascii="仿宋" w:hAnsi="仿宋" w:eastAsia="仿宋" w:cs="仿宋"/>
                <w:sz w:val="24"/>
              </w:rPr>
              <w:t>6.学情分析：查看个人某学科的历次练习成绩和学科知识掌握程度，对于掌握程度不理想的知识点，进行强化训练。</w:t>
            </w:r>
          </w:p>
        </w:tc>
      </w:tr>
      <w:tr w14:paraId="4E46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1C9A6689">
            <w:pPr>
              <w:jc w:val="center"/>
              <w:rPr>
                <w:rFonts w:ascii="仿宋" w:hAnsi="仿宋" w:eastAsia="仿宋" w:cs="仿宋"/>
                <w:sz w:val="24"/>
              </w:rPr>
            </w:pPr>
          </w:p>
        </w:tc>
        <w:tc>
          <w:tcPr>
            <w:tcW w:w="984" w:type="dxa"/>
            <w:vMerge w:val="continue"/>
          </w:tcPr>
          <w:p w14:paraId="1DD549C2">
            <w:pPr>
              <w:jc w:val="center"/>
              <w:rPr>
                <w:rFonts w:ascii="仿宋" w:hAnsi="仿宋" w:eastAsia="仿宋" w:cs="仿宋"/>
                <w:sz w:val="24"/>
              </w:rPr>
            </w:pPr>
          </w:p>
        </w:tc>
        <w:tc>
          <w:tcPr>
            <w:tcW w:w="1194" w:type="dxa"/>
            <w:vMerge w:val="restart"/>
          </w:tcPr>
          <w:p w14:paraId="24C44F2E">
            <w:pPr>
              <w:jc w:val="center"/>
              <w:rPr>
                <w:rFonts w:ascii="仿宋" w:hAnsi="仿宋" w:eastAsia="仿宋" w:cs="仿宋"/>
                <w:sz w:val="24"/>
              </w:rPr>
            </w:pPr>
          </w:p>
          <w:p w14:paraId="38C88DE7">
            <w:pPr>
              <w:jc w:val="center"/>
              <w:rPr>
                <w:rFonts w:ascii="仿宋" w:hAnsi="仿宋" w:eastAsia="仿宋" w:cs="仿宋"/>
                <w:sz w:val="24"/>
              </w:rPr>
            </w:pPr>
          </w:p>
          <w:p w14:paraId="4A3403FA">
            <w:pPr>
              <w:jc w:val="center"/>
              <w:rPr>
                <w:rFonts w:ascii="仿宋" w:hAnsi="仿宋" w:eastAsia="仿宋" w:cs="仿宋"/>
                <w:sz w:val="24"/>
              </w:rPr>
            </w:pPr>
          </w:p>
          <w:p w14:paraId="585D65B4">
            <w:pPr>
              <w:jc w:val="center"/>
              <w:rPr>
                <w:rFonts w:ascii="仿宋" w:hAnsi="仿宋" w:eastAsia="仿宋" w:cs="仿宋"/>
                <w:sz w:val="24"/>
              </w:rPr>
            </w:pPr>
          </w:p>
          <w:p w14:paraId="0B829722">
            <w:pPr>
              <w:jc w:val="center"/>
              <w:rPr>
                <w:rFonts w:ascii="仿宋" w:hAnsi="仿宋" w:eastAsia="仿宋" w:cs="仿宋"/>
                <w:sz w:val="24"/>
              </w:rPr>
            </w:pPr>
          </w:p>
          <w:p w14:paraId="42829C27">
            <w:pPr>
              <w:jc w:val="center"/>
              <w:rPr>
                <w:rFonts w:ascii="仿宋" w:hAnsi="仿宋" w:eastAsia="仿宋" w:cs="仿宋"/>
                <w:sz w:val="24"/>
              </w:rPr>
            </w:pPr>
          </w:p>
          <w:p w14:paraId="3BC87B0C">
            <w:pPr>
              <w:jc w:val="center"/>
              <w:rPr>
                <w:rFonts w:ascii="仿宋" w:hAnsi="仿宋" w:eastAsia="仿宋" w:cs="仿宋"/>
                <w:sz w:val="24"/>
              </w:rPr>
            </w:pPr>
          </w:p>
          <w:p w14:paraId="12A38C8A">
            <w:pPr>
              <w:rPr>
                <w:rFonts w:ascii="仿宋" w:hAnsi="仿宋" w:eastAsia="仿宋" w:cs="仿宋"/>
                <w:sz w:val="24"/>
              </w:rPr>
            </w:pPr>
            <w:r>
              <w:rPr>
                <w:rFonts w:hint="eastAsia" w:ascii="仿宋" w:hAnsi="仿宋" w:eastAsia="仿宋" w:cs="仿宋"/>
                <w:sz w:val="24"/>
              </w:rPr>
              <w:t>人工驻校服务</w:t>
            </w:r>
          </w:p>
        </w:tc>
        <w:tc>
          <w:tcPr>
            <w:tcW w:w="1200" w:type="dxa"/>
          </w:tcPr>
          <w:p w14:paraId="41AE3CD6">
            <w:pPr>
              <w:jc w:val="center"/>
              <w:rPr>
                <w:rFonts w:ascii="仿宋" w:hAnsi="仿宋" w:eastAsia="仿宋" w:cs="仿宋"/>
                <w:sz w:val="24"/>
              </w:rPr>
            </w:pPr>
          </w:p>
          <w:p w14:paraId="3EA742C0">
            <w:pPr>
              <w:jc w:val="center"/>
              <w:rPr>
                <w:rFonts w:ascii="仿宋" w:hAnsi="仿宋" w:eastAsia="仿宋" w:cs="仿宋"/>
                <w:sz w:val="24"/>
              </w:rPr>
            </w:pPr>
          </w:p>
          <w:p w14:paraId="3A9F290A">
            <w:pPr>
              <w:jc w:val="center"/>
              <w:rPr>
                <w:rFonts w:ascii="仿宋" w:hAnsi="仿宋" w:eastAsia="仿宋" w:cs="仿宋"/>
                <w:sz w:val="24"/>
              </w:rPr>
            </w:pPr>
          </w:p>
          <w:p w14:paraId="779C6DED">
            <w:pPr>
              <w:jc w:val="center"/>
              <w:rPr>
                <w:rFonts w:ascii="仿宋" w:hAnsi="仿宋" w:eastAsia="仿宋" w:cs="仿宋"/>
                <w:sz w:val="24"/>
              </w:rPr>
            </w:pPr>
          </w:p>
          <w:p w14:paraId="65BDAEEF">
            <w:pPr>
              <w:jc w:val="center"/>
              <w:rPr>
                <w:rFonts w:ascii="仿宋" w:hAnsi="仿宋" w:eastAsia="仿宋" w:cs="仿宋"/>
                <w:sz w:val="24"/>
              </w:rPr>
            </w:pPr>
          </w:p>
          <w:p w14:paraId="2117FC52">
            <w:pPr>
              <w:jc w:val="center"/>
              <w:rPr>
                <w:rFonts w:ascii="仿宋" w:hAnsi="仿宋" w:eastAsia="仿宋" w:cs="仿宋"/>
                <w:sz w:val="24"/>
              </w:rPr>
            </w:pPr>
          </w:p>
          <w:p w14:paraId="29FE8DC8">
            <w:pPr>
              <w:rPr>
                <w:rFonts w:ascii="仿宋" w:hAnsi="仿宋" w:eastAsia="仿宋" w:cs="仿宋"/>
                <w:sz w:val="24"/>
              </w:rPr>
            </w:pPr>
          </w:p>
          <w:p w14:paraId="68D8AE5A">
            <w:pPr>
              <w:rPr>
                <w:rFonts w:ascii="仿宋" w:hAnsi="仿宋" w:eastAsia="仿宋" w:cs="仿宋"/>
                <w:sz w:val="24"/>
              </w:rPr>
            </w:pPr>
            <w:r>
              <w:rPr>
                <w:rFonts w:hint="eastAsia" w:ascii="仿宋" w:hAnsi="仿宋" w:eastAsia="仿宋" w:cs="仿宋"/>
                <w:sz w:val="24"/>
              </w:rPr>
              <w:t>师生培训服务</w:t>
            </w:r>
          </w:p>
        </w:tc>
        <w:tc>
          <w:tcPr>
            <w:tcW w:w="5850" w:type="dxa"/>
          </w:tcPr>
          <w:p w14:paraId="28897E97">
            <w:pPr>
              <w:rPr>
                <w:rFonts w:ascii="仿宋" w:hAnsi="仿宋" w:eastAsia="仿宋" w:cs="仿宋"/>
                <w:b/>
                <w:bCs/>
                <w:sz w:val="24"/>
              </w:rPr>
            </w:pPr>
            <w:r>
              <w:rPr>
                <w:rFonts w:hint="eastAsia" w:ascii="仿宋" w:hAnsi="仿宋" w:eastAsia="仿宋" w:cs="仿宋"/>
                <w:b/>
                <w:bCs/>
                <w:sz w:val="24"/>
              </w:rPr>
              <w:t>一、服务期限</w:t>
            </w:r>
          </w:p>
          <w:p w14:paraId="78C3E6F1">
            <w:pPr>
              <w:ind w:firstLine="480" w:firstLineChars="200"/>
              <w:rPr>
                <w:rFonts w:ascii="仿宋" w:hAnsi="仿宋" w:eastAsia="仿宋" w:cs="仿宋"/>
                <w:sz w:val="24"/>
              </w:rPr>
            </w:pPr>
            <w:r>
              <w:rPr>
                <w:rFonts w:hint="eastAsia" w:ascii="仿宋" w:hAnsi="仿宋" w:eastAsia="仿宋" w:cs="仿宋"/>
                <w:sz w:val="24"/>
              </w:rPr>
              <w:t>服务期1年。</w:t>
            </w:r>
          </w:p>
          <w:p w14:paraId="450EEFA3">
            <w:pPr>
              <w:rPr>
                <w:rFonts w:ascii="仿宋" w:hAnsi="仿宋" w:eastAsia="仿宋" w:cs="仿宋"/>
                <w:b/>
                <w:bCs/>
                <w:sz w:val="24"/>
              </w:rPr>
            </w:pPr>
            <w:r>
              <w:rPr>
                <w:rFonts w:hint="eastAsia" w:ascii="仿宋" w:hAnsi="仿宋" w:eastAsia="仿宋" w:cs="仿宋"/>
                <w:b/>
                <w:bCs/>
                <w:sz w:val="24"/>
              </w:rPr>
              <w:t>二、服务范围</w:t>
            </w:r>
          </w:p>
          <w:p w14:paraId="25B4BFB2">
            <w:pPr>
              <w:ind w:firstLine="480" w:firstLineChars="200"/>
              <w:rPr>
                <w:rFonts w:ascii="仿宋" w:hAnsi="仿宋" w:eastAsia="仿宋" w:cs="仿宋"/>
                <w:sz w:val="24"/>
              </w:rPr>
            </w:pPr>
            <w:r>
              <w:rPr>
                <w:rFonts w:hint="eastAsia" w:ascii="仿宋" w:hAnsi="仿宋" w:eastAsia="仿宋" w:cs="仿宋"/>
                <w:sz w:val="24"/>
              </w:rPr>
              <w:t>面向高一、二、三年级的全体教师和全体学生，提供培训服务。</w:t>
            </w:r>
          </w:p>
          <w:p w14:paraId="0ACB212A">
            <w:pPr>
              <w:rPr>
                <w:rFonts w:ascii="仿宋" w:hAnsi="仿宋" w:eastAsia="仿宋" w:cs="仿宋"/>
                <w:b/>
                <w:bCs/>
                <w:sz w:val="24"/>
              </w:rPr>
            </w:pPr>
            <w:r>
              <w:rPr>
                <w:rFonts w:hint="eastAsia" w:ascii="仿宋" w:hAnsi="仿宋" w:eastAsia="仿宋" w:cs="仿宋"/>
                <w:b/>
                <w:bCs/>
                <w:sz w:val="24"/>
              </w:rPr>
              <w:t>三、服务内容</w:t>
            </w:r>
          </w:p>
          <w:p w14:paraId="5B33DBD7">
            <w:pPr>
              <w:ind w:firstLine="480" w:firstLineChars="200"/>
              <w:rPr>
                <w:rFonts w:ascii="仿宋" w:hAnsi="仿宋" w:eastAsia="仿宋" w:cs="仿宋"/>
                <w:sz w:val="24"/>
              </w:rPr>
            </w:pPr>
            <w:r>
              <w:rPr>
                <w:rFonts w:hint="eastAsia" w:ascii="仿宋" w:hAnsi="仿宋" w:eastAsia="仿宋" w:cs="仿宋"/>
                <w:sz w:val="24"/>
              </w:rPr>
              <w:t>1.集中培训。提供一次集中启动会暨教师集中培训，培训涉及服务内容介绍、操作培训、在校应用与管理培训、平台与教学结合介绍及教学建议等内容。</w:t>
            </w:r>
          </w:p>
          <w:p w14:paraId="034C242C">
            <w:pPr>
              <w:ind w:firstLine="480" w:firstLineChars="200"/>
              <w:rPr>
                <w:rFonts w:ascii="仿宋" w:hAnsi="仿宋" w:eastAsia="仿宋" w:cs="仿宋"/>
                <w:sz w:val="24"/>
              </w:rPr>
            </w:pPr>
            <w:r>
              <w:rPr>
                <w:rFonts w:hint="eastAsia" w:ascii="仿宋" w:hAnsi="仿宋" w:eastAsia="仿宋" w:cs="仿宋"/>
                <w:sz w:val="24"/>
              </w:rPr>
              <w:t>2.驻校培训指导。集中培训后，根据各年级班级情况，安排助教讲师入校（或小范围集中）培训，做到项目校教师全员参与。</w:t>
            </w:r>
          </w:p>
          <w:p w14:paraId="245F24A9">
            <w:pPr>
              <w:ind w:firstLine="480" w:firstLineChars="200"/>
              <w:rPr>
                <w:rFonts w:ascii="仿宋" w:hAnsi="仿宋" w:eastAsia="仿宋" w:cs="仿宋"/>
                <w:sz w:val="24"/>
              </w:rPr>
            </w:pPr>
            <w:r>
              <w:rPr>
                <w:rFonts w:hint="eastAsia" w:ascii="仿宋" w:hAnsi="仿宋" w:eastAsia="仿宋" w:cs="仿宋"/>
                <w:sz w:val="24"/>
              </w:rPr>
              <w:t>3.一对一指导。有计划</w:t>
            </w:r>
            <w:r>
              <w:rPr>
                <w:rFonts w:hint="eastAsia" w:ascii="仿宋" w:hAnsi="仿宋" w:eastAsia="仿宋" w:cs="仿宋"/>
                <w:sz w:val="24"/>
                <w:lang w:eastAsia="zh-CN"/>
              </w:rPr>
              <w:t>地</w:t>
            </w:r>
            <w:r>
              <w:rPr>
                <w:rFonts w:hint="eastAsia" w:ascii="仿宋" w:hAnsi="仿宋" w:eastAsia="仿宋" w:cs="仿宋"/>
                <w:sz w:val="24"/>
              </w:rPr>
              <w:t>安排助教教师针对特殊教师进行一对一跟进指导服务。</w:t>
            </w:r>
          </w:p>
          <w:p w14:paraId="6522E57F">
            <w:pPr>
              <w:ind w:firstLine="480" w:firstLineChars="200"/>
              <w:rPr>
                <w:rFonts w:ascii="仿宋" w:hAnsi="仿宋" w:eastAsia="仿宋" w:cs="仿宋"/>
                <w:sz w:val="24"/>
              </w:rPr>
            </w:pPr>
            <w:r>
              <w:rPr>
                <w:rFonts w:hint="eastAsia" w:ascii="仿宋" w:hAnsi="仿宋" w:eastAsia="仿宋" w:cs="仿宋"/>
                <w:sz w:val="24"/>
              </w:rPr>
              <w:t>4.月度培训。每月根据学校使用情况，</w:t>
            </w:r>
            <w:r>
              <w:rPr>
                <w:rFonts w:hint="eastAsia" w:ascii="仿宋" w:hAnsi="仿宋" w:eastAsia="仿宋" w:cs="仿宋"/>
                <w:sz w:val="24"/>
                <w:lang w:val="en-US" w:eastAsia="zh-CN"/>
              </w:rPr>
              <w:t>结合</w:t>
            </w:r>
            <w:r>
              <w:rPr>
                <w:rFonts w:hint="eastAsia" w:ascii="仿宋" w:hAnsi="仿宋" w:eastAsia="仿宋" w:cs="仿宋"/>
                <w:sz w:val="24"/>
              </w:rPr>
              <w:t>学习阶段特征给教师有计划性的培训平台功能及使用策略。</w:t>
            </w:r>
          </w:p>
          <w:p w14:paraId="32FEB594">
            <w:pPr>
              <w:ind w:firstLine="480" w:firstLineChars="200"/>
              <w:rPr>
                <w:rFonts w:ascii="仿宋" w:hAnsi="仿宋" w:eastAsia="仿宋" w:cs="仿宋"/>
                <w:sz w:val="24"/>
              </w:rPr>
            </w:pPr>
            <w:r>
              <w:rPr>
                <w:rFonts w:hint="eastAsia" w:ascii="仿宋" w:hAnsi="仿宋" w:eastAsia="仿宋" w:cs="仿宋"/>
                <w:sz w:val="24"/>
              </w:rPr>
              <w:t>5.不定期培训。平台新版本更新后，根据学校教学时间安排，进行1对1或1对多人的专项培训。</w:t>
            </w:r>
          </w:p>
          <w:p w14:paraId="408AB8BE">
            <w:pPr>
              <w:ind w:firstLine="480" w:firstLineChars="200"/>
              <w:rPr>
                <w:rFonts w:ascii="仿宋" w:hAnsi="仿宋" w:eastAsia="仿宋" w:cs="仿宋"/>
                <w:sz w:val="24"/>
              </w:rPr>
            </w:pPr>
            <w:r>
              <w:rPr>
                <w:rFonts w:hint="eastAsia" w:ascii="仿宋" w:hAnsi="仿宋" w:eastAsia="仿宋" w:cs="仿宋"/>
                <w:sz w:val="24"/>
              </w:rPr>
              <w:t>6.学科组培训。助教教师根据学科客观学科特点对平台指定功能进行学科组定向培训。</w:t>
            </w:r>
          </w:p>
          <w:p w14:paraId="1CC30F3F">
            <w:pPr>
              <w:ind w:firstLine="480" w:firstLineChars="200"/>
              <w:rPr>
                <w:rFonts w:ascii="仿宋" w:hAnsi="仿宋" w:eastAsia="仿宋" w:cs="仿宋"/>
                <w:sz w:val="24"/>
              </w:rPr>
            </w:pPr>
            <w:r>
              <w:rPr>
                <w:rFonts w:hint="eastAsia" w:ascii="仿宋" w:hAnsi="仿宋" w:eastAsia="仿宋" w:cs="仿宋"/>
                <w:sz w:val="24"/>
              </w:rPr>
              <w:t>7.学生培训。助教教师会根据实施阶段，跟学生进行1对多的学习方法培训及1对1的指导培训。</w:t>
            </w:r>
          </w:p>
        </w:tc>
      </w:tr>
      <w:tr w14:paraId="0659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351D2C58">
            <w:pPr>
              <w:jc w:val="center"/>
              <w:rPr>
                <w:rFonts w:ascii="仿宋" w:hAnsi="仿宋" w:eastAsia="仿宋" w:cs="仿宋"/>
                <w:sz w:val="24"/>
              </w:rPr>
            </w:pPr>
          </w:p>
        </w:tc>
        <w:tc>
          <w:tcPr>
            <w:tcW w:w="984" w:type="dxa"/>
            <w:vMerge w:val="continue"/>
          </w:tcPr>
          <w:p w14:paraId="7F9EE589">
            <w:pPr>
              <w:jc w:val="center"/>
              <w:rPr>
                <w:rFonts w:ascii="仿宋" w:hAnsi="仿宋" w:eastAsia="仿宋" w:cs="仿宋"/>
                <w:sz w:val="24"/>
              </w:rPr>
            </w:pPr>
          </w:p>
        </w:tc>
        <w:tc>
          <w:tcPr>
            <w:tcW w:w="1194" w:type="dxa"/>
            <w:vMerge w:val="continue"/>
          </w:tcPr>
          <w:p w14:paraId="0B1ECBAF">
            <w:pPr>
              <w:jc w:val="center"/>
              <w:rPr>
                <w:rFonts w:ascii="仿宋" w:hAnsi="仿宋" w:eastAsia="仿宋" w:cs="仿宋"/>
                <w:sz w:val="24"/>
              </w:rPr>
            </w:pPr>
          </w:p>
        </w:tc>
        <w:tc>
          <w:tcPr>
            <w:tcW w:w="1200" w:type="dxa"/>
          </w:tcPr>
          <w:p w14:paraId="4C2208D8">
            <w:pPr>
              <w:jc w:val="center"/>
              <w:rPr>
                <w:rFonts w:ascii="仿宋" w:hAnsi="仿宋" w:eastAsia="仿宋" w:cs="仿宋"/>
                <w:sz w:val="24"/>
              </w:rPr>
            </w:pPr>
          </w:p>
          <w:p w14:paraId="768003D8">
            <w:pPr>
              <w:jc w:val="center"/>
              <w:rPr>
                <w:rFonts w:ascii="仿宋" w:hAnsi="仿宋" w:eastAsia="仿宋" w:cs="仿宋"/>
                <w:sz w:val="24"/>
              </w:rPr>
            </w:pPr>
          </w:p>
          <w:p w14:paraId="2732EA9D">
            <w:pPr>
              <w:jc w:val="center"/>
              <w:rPr>
                <w:rFonts w:ascii="仿宋" w:hAnsi="仿宋" w:eastAsia="仿宋" w:cs="仿宋"/>
                <w:sz w:val="24"/>
              </w:rPr>
            </w:pPr>
          </w:p>
          <w:p w14:paraId="485950A3">
            <w:pPr>
              <w:jc w:val="center"/>
              <w:rPr>
                <w:rFonts w:ascii="仿宋" w:hAnsi="仿宋" w:eastAsia="仿宋" w:cs="仿宋"/>
                <w:sz w:val="24"/>
              </w:rPr>
            </w:pPr>
            <w:r>
              <w:rPr>
                <w:rFonts w:hint="eastAsia" w:ascii="仿宋" w:hAnsi="仿宋" w:eastAsia="仿宋" w:cs="仿宋"/>
                <w:sz w:val="24"/>
              </w:rPr>
              <w:t>人员驻校服务</w:t>
            </w:r>
          </w:p>
        </w:tc>
        <w:tc>
          <w:tcPr>
            <w:tcW w:w="5850" w:type="dxa"/>
          </w:tcPr>
          <w:p w14:paraId="5C000DF7">
            <w:pPr>
              <w:rPr>
                <w:rFonts w:ascii="仿宋" w:hAnsi="仿宋" w:eastAsia="仿宋" w:cs="仿宋"/>
                <w:b/>
                <w:bCs/>
                <w:sz w:val="24"/>
              </w:rPr>
            </w:pPr>
            <w:r>
              <w:rPr>
                <w:rFonts w:hint="eastAsia" w:ascii="仿宋" w:hAnsi="仿宋" w:eastAsia="仿宋" w:cs="仿宋"/>
                <w:b/>
                <w:bCs/>
                <w:sz w:val="24"/>
              </w:rPr>
              <w:t>一、服务期限</w:t>
            </w:r>
          </w:p>
          <w:p w14:paraId="73BBD08F">
            <w:pPr>
              <w:ind w:firstLine="480" w:firstLineChars="200"/>
              <w:rPr>
                <w:rFonts w:ascii="仿宋" w:hAnsi="仿宋" w:eastAsia="仿宋" w:cs="仿宋"/>
                <w:sz w:val="24"/>
              </w:rPr>
            </w:pPr>
            <w:r>
              <w:rPr>
                <w:rFonts w:hint="eastAsia" w:ascii="仿宋" w:hAnsi="仿宋" w:eastAsia="仿宋" w:cs="仿宋"/>
                <w:sz w:val="24"/>
              </w:rPr>
              <w:t>服务期1年。</w:t>
            </w:r>
          </w:p>
          <w:p w14:paraId="60F252B8">
            <w:pPr>
              <w:rPr>
                <w:rFonts w:ascii="仿宋" w:hAnsi="仿宋" w:eastAsia="仿宋" w:cs="仿宋"/>
                <w:b/>
                <w:bCs/>
                <w:sz w:val="24"/>
              </w:rPr>
            </w:pPr>
            <w:r>
              <w:rPr>
                <w:rFonts w:hint="eastAsia" w:ascii="仿宋" w:hAnsi="仿宋" w:eastAsia="仿宋" w:cs="仿宋"/>
                <w:b/>
                <w:bCs/>
                <w:sz w:val="24"/>
              </w:rPr>
              <w:t>二、服务范围</w:t>
            </w:r>
          </w:p>
          <w:p w14:paraId="60029ADD">
            <w:pPr>
              <w:ind w:firstLine="480" w:firstLineChars="200"/>
              <w:rPr>
                <w:rFonts w:ascii="仿宋" w:hAnsi="仿宋" w:eastAsia="仿宋" w:cs="仿宋"/>
                <w:sz w:val="24"/>
              </w:rPr>
            </w:pPr>
            <w:r>
              <w:rPr>
                <w:rFonts w:hint="eastAsia" w:ascii="仿宋" w:hAnsi="仿宋" w:eastAsia="仿宋" w:cs="仿宋"/>
                <w:sz w:val="24"/>
              </w:rPr>
              <w:t>面向高一、二、三年级的全体教师和全体学生，提供人员驻校支持服务。</w:t>
            </w:r>
          </w:p>
          <w:p w14:paraId="342AB596">
            <w:pPr>
              <w:rPr>
                <w:rFonts w:ascii="仿宋" w:hAnsi="仿宋" w:eastAsia="仿宋" w:cs="仿宋"/>
                <w:b/>
                <w:bCs/>
                <w:sz w:val="24"/>
              </w:rPr>
            </w:pPr>
            <w:r>
              <w:rPr>
                <w:rFonts w:hint="eastAsia" w:ascii="仿宋" w:hAnsi="仿宋" w:eastAsia="仿宋" w:cs="仿宋"/>
                <w:b/>
                <w:bCs/>
                <w:sz w:val="24"/>
              </w:rPr>
              <w:t>三、服务内容</w:t>
            </w:r>
          </w:p>
          <w:p w14:paraId="33E50DA0">
            <w:pPr>
              <w:ind w:firstLine="480" w:firstLineChars="200"/>
              <w:rPr>
                <w:rFonts w:ascii="仿宋" w:hAnsi="仿宋" w:eastAsia="仿宋" w:cs="仿宋"/>
                <w:sz w:val="24"/>
              </w:rPr>
            </w:pPr>
            <w:r>
              <w:rPr>
                <w:rFonts w:hint="eastAsia" w:ascii="仿宋" w:hAnsi="仿宋" w:eastAsia="仿宋" w:cs="仿宋"/>
                <w:sz w:val="24"/>
              </w:rPr>
              <w:t>服务人员驻校提供技术支持和师生培训服务。</w:t>
            </w:r>
            <w:r>
              <w:rPr>
                <w:rFonts w:hint="eastAsia" w:ascii="仿宋" w:hAnsi="仿宋" w:eastAsia="仿宋" w:cs="仿宋"/>
                <w:sz w:val="24"/>
                <w:lang w:val="en-US" w:eastAsia="zh-CN"/>
              </w:rPr>
              <w:t>提供助教</w:t>
            </w:r>
            <w:r>
              <w:rPr>
                <w:rFonts w:hint="eastAsia" w:ascii="仿宋" w:hAnsi="仿宋" w:eastAsia="仿宋" w:cs="仿宋"/>
                <w:sz w:val="24"/>
              </w:rPr>
              <w:t>驻校服务人员</w:t>
            </w:r>
            <w:r>
              <w:rPr>
                <w:rFonts w:hint="eastAsia" w:ascii="仿宋" w:hAnsi="仿宋" w:eastAsia="仿宋" w:cs="仿宋"/>
                <w:sz w:val="24"/>
                <w:lang w:eastAsia="zh-CN"/>
              </w:rPr>
              <w:t>，</w:t>
            </w:r>
            <w:r>
              <w:rPr>
                <w:rFonts w:hint="eastAsia" w:ascii="仿宋" w:hAnsi="仿宋" w:eastAsia="仿宋" w:cs="仿宋"/>
                <w:sz w:val="24"/>
                <w:lang w:val="en-US" w:eastAsia="zh-CN"/>
              </w:rPr>
              <w:t>至少配备2位</w:t>
            </w:r>
            <w:r>
              <w:rPr>
                <w:rFonts w:hint="eastAsia" w:ascii="仿宋" w:hAnsi="仿宋" w:eastAsia="仿宋" w:cs="仿宋"/>
                <w:sz w:val="24"/>
              </w:rPr>
              <w:t>。</w:t>
            </w:r>
          </w:p>
        </w:tc>
      </w:tr>
      <w:tr w14:paraId="2E18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vMerge w:val="continue"/>
          </w:tcPr>
          <w:p w14:paraId="1F78C9C5">
            <w:pPr>
              <w:rPr>
                <w:rFonts w:ascii="仿宋" w:hAnsi="仿宋" w:eastAsia="仿宋" w:cs="仿宋"/>
                <w:sz w:val="24"/>
              </w:rPr>
            </w:pPr>
          </w:p>
        </w:tc>
        <w:tc>
          <w:tcPr>
            <w:tcW w:w="984" w:type="dxa"/>
            <w:vMerge w:val="continue"/>
          </w:tcPr>
          <w:p w14:paraId="7B18066C">
            <w:pPr>
              <w:jc w:val="center"/>
              <w:rPr>
                <w:rFonts w:ascii="仿宋" w:hAnsi="仿宋" w:eastAsia="仿宋" w:cs="仿宋"/>
                <w:sz w:val="24"/>
              </w:rPr>
            </w:pPr>
          </w:p>
        </w:tc>
        <w:tc>
          <w:tcPr>
            <w:tcW w:w="1194" w:type="dxa"/>
          </w:tcPr>
          <w:p w14:paraId="5CD34E97">
            <w:pPr>
              <w:jc w:val="center"/>
              <w:rPr>
                <w:rFonts w:ascii="仿宋" w:hAnsi="仿宋" w:eastAsia="仿宋" w:cs="仿宋"/>
                <w:sz w:val="24"/>
              </w:rPr>
            </w:pPr>
          </w:p>
          <w:p w14:paraId="24C3E92C">
            <w:pPr>
              <w:jc w:val="center"/>
              <w:rPr>
                <w:rFonts w:ascii="仿宋" w:hAnsi="仿宋" w:eastAsia="仿宋" w:cs="仿宋"/>
                <w:sz w:val="24"/>
              </w:rPr>
            </w:pPr>
          </w:p>
          <w:p w14:paraId="1BC35547">
            <w:pPr>
              <w:jc w:val="center"/>
              <w:rPr>
                <w:rFonts w:ascii="仿宋" w:hAnsi="仿宋" w:eastAsia="仿宋" w:cs="仿宋"/>
                <w:sz w:val="24"/>
              </w:rPr>
            </w:pPr>
          </w:p>
          <w:p w14:paraId="6646E97D">
            <w:pPr>
              <w:jc w:val="center"/>
              <w:rPr>
                <w:rFonts w:ascii="仿宋" w:hAnsi="仿宋" w:eastAsia="仿宋" w:cs="仿宋"/>
                <w:sz w:val="24"/>
              </w:rPr>
            </w:pPr>
          </w:p>
          <w:p w14:paraId="5D222C27">
            <w:pPr>
              <w:jc w:val="center"/>
              <w:rPr>
                <w:rFonts w:ascii="仿宋" w:hAnsi="仿宋" w:eastAsia="仿宋" w:cs="仿宋"/>
                <w:sz w:val="24"/>
              </w:rPr>
            </w:pPr>
          </w:p>
          <w:p w14:paraId="53724BD6">
            <w:pPr>
              <w:jc w:val="both"/>
              <w:rPr>
                <w:rFonts w:ascii="仿宋" w:hAnsi="仿宋" w:eastAsia="仿宋" w:cs="仿宋"/>
                <w:sz w:val="24"/>
              </w:rPr>
            </w:pPr>
            <w:r>
              <w:rPr>
                <w:rFonts w:hint="eastAsia" w:ascii="仿宋" w:hAnsi="仿宋" w:eastAsia="仿宋" w:cs="仿宋"/>
                <w:sz w:val="24"/>
              </w:rPr>
              <w:t>硬件终端租赁及管控服务</w:t>
            </w:r>
          </w:p>
        </w:tc>
        <w:tc>
          <w:tcPr>
            <w:tcW w:w="1200" w:type="dxa"/>
          </w:tcPr>
          <w:p w14:paraId="6E81A806">
            <w:pPr>
              <w:jc w:val="center"/>
              <w:rPr>
                <w:rFonts w:ascii="仿宋" w:hAnsi="仿宋" w:eastAsia="仿宋" w:cs="仿宋"/>
                <w:sz w:val="24"/>
              </w:rPr>
            </w:pPr>
          </w:p>
          <w:p w14:paraId="11B02899">
            <w:pPr>
              <w:jc w:val="center"/>
              <w:rPr>
                <w:rFonts w:ascii="仿宋" w:hAnsi="仿宋" w:eastAsia="仿宋" w:cs="仿宋"/>
                <w:sz w:val="24"/>
              </w:rPr>
            </w:pPr>
          </w:p>
          <w:p w14:paraId="73267E9B">
            <w:pPr>
              <w:jc w:val="center"/>
              <w:rPr>
                <w:rFonts w:ascii="仿宋" w:hAnsi="仿宋" w:eastAsia="仿宋" w:cs="仿宋"/>
                <w:sz w:val="24"/>
              </w:rPr>
            </w:pPr>
          </w:p>
          <w:p w14:paraId="7F95E859">
            <w:pPr>
              <w:jc w:val="center"/>
              <w:rPr>
                <w:rFonts w:ascii="仿宋" w:hAnsi="仿宋" w:eastAsia="仿宋" w:cs="仿宋"/>
                <w:sz w:val="24"/>
              </w:rPr>
            </w:pPr>
          </w:p>
          <w:p w14:paraId="4A689DD4">
            <w:pPr>
              <w:jc w:val="center"/>
              <w:rPr>
                <w:rFonts w:ascii="仿宋" w:hAnsi="仿宋" w:eastAsia="仿宋" w:cs="仿宋"/>
                <w:sz w:val="24"/>
              </w:rPr>
            </w:pPr>
          </w:p>
          <w:p w14:paraId="3199411E">
            <w:pPr>
              <w:jc w:val="both"/>
              <w:rPr>
                <w:rFonts w:ascii="仿宋" w:hAnsi="仿宋" w:eastAsia="仿宋" w:cs="仿宋"/>
                <w:sz w:val="24"/>
              </w:rPr>
            </w:pPr>
            <w:r>
              <w:rPr>
                <w:rFonts w:hint="eastAsia" w:ascii="仿宋" w:hAnsi="仿宋" w:eastAsia="仿宋" w:cs="仿宋"/>
                <w:sz w:val="24"/>
              </w:rPr>
              <w:t>学习终端及管控系统服务</w:t>
            </w:r>
          </w:p>
          <w:p w14:paraId="627E4E06">
            <w:pPr>
              <w:jc w:val="center"/>
              <w:rPr>
                <w:rFonts w:ascii="仿宋" w:hAnsi="仿宋" w:eastAsia="仿宋" w:cs="仿宋"/>
                <w:sz w:val="24"/>
              </w:rPr>
            </w:pPr>
          </w:p>
        </w:tc>
        <w:tc>
          <w:tcPr>
            <w:tcW w:w="5850" w:type="dxa"/>
          </w:tcPr>
          <w:p w14:paraId="1204746C">
            <w:pPr>
              <w:rPr>
                <w:rFonts w:ascii="仿宋" w:hAnsi="仿宋" w:eastAsia="仿宋" w:cs="仿宋"/>
                <w:sz w:val="24"/>
              </w:rPr>
            </w:pPr>
            <w:r>
              <w:rPr>
                <w:rFonts w:hint="eastAsia" w:ascii="仿宋" w:hAnsi="仿宋" w:eastAsia="仿宋" w:cs="仿宋"/>
                <w:sz w:val="24"/>
              </w:rPr>
              <w:t>一、硬件：</w:t>
            </w:r>
          </w:p>
          <w:p w14:paraId="50044A10">
            <w:pPr>
              <w:rPr>
                <w:rFonts w:ascii="仿宋" w:hAnsi="仿宋" w:eastAsia="仿宋" w:cs="仿宋"/>
                <w:sz w:val="24"/>
              </w:rPr>
            </w:pPr>
            <w:r>
              <w:rPr>
                <w:rFonts w:hint="eastAsia" w:ascii="仿宋" w:hAnsi="仿宋" w:eastAsia="仿宋" w:cs="仿宋"/>
                <w:sz w:val="24"/>
              </w:rPr>
              <w:t>1、处理器:</w:t>
            </w:r>
            <w:r>
              <w:rPr>
                <w:rFonts w:hint="eastAsia" w:ascii="仿宋" w:hAnsi="仿宋" w:eastAsia="仿宋" w:cs="仿宋"/>
                <w:sz w:val="24"/>
              </w:rPr>
              <w:tab/>
            </w:r>
            <w:r>
              <w:rPr>
                <w:rFonts w:hint="eastAsia" w:ascii="仿宋" w:hAnsi="仿宋" w:eastAsia="仿宋" w:cs="仿宋"/>
                <w:sz w:val="24"/>
              </w:rPr>
              <w:t>≥Kirin 710A 8核 1.7GHz~2.0GHz</w:t>
            </w:r>
          </w:p>
          <w:p w14:paraId="3FB4261C">
            <w:pPr>
              <w:ind w:firstLine="480" w:firstLineChars="200"/>
              <w:rPr>
                <w:rFonts w:ascii="仿宋" w:hAnsi="仿宋" w:eastAsia="仿宋" w:cs="仿宋"/>
                <w:sz w:val="24"/>
              </w:rPr>
            </w:pPr>
            <w:r>
              <w:rPr>
                <w:rFonts w:hint="eastAsia" w:ascii="仿宋" w:hAnsi="仿宋" w:eastAsia="仿宋" w:cs="仿宋"/>
                <w:sz w:val="24"/>
              </w:rPr>
              <w:t>配置:</w:t>
            </w:r>
            <w:r>
              <w:rPr>
                <w:rFonts w:hint="eastAsia" w:ascii="仿宋" w:hAnsi="仿宋" w:eastAsia="仿宋" w:cs="仿宋"/>
                <w:sz w:val="24"/>
              </w:rPr>
              <w:tab/>
            </w:r>
            <w:r>
              <w:rPr>
                <w:rFonts w:hint="eastAsia" w:ascii="仿宋" w:hAnsi="仿宋" w:eastAsia="仿宋" w:cs="仿宋"/>
                <w:sz w:val="24"/>
              </w:rPr>
              <w:t xml:space="preserve">≥3+32GWIFI </w:t>
            </w:r>
          </w:p>
          <w:p w14:paraId="6BA9EAA0">
            <w:pPr>
              <w:numPr>
                <w:ilvl w:val="0"/>
                <w:numId w:val="1"/>
              </w:numPr>
              <w:rPr>
                <w:rFonts w:hint="eastAsia" w:ascii="仿宋" w:hAnsi="仿宋" w:eastAsia="仿宋" w:cs="仿宋"/>
                <w:sz w:val="24"/>
              </w:rPr>
            </w:pPr>
            <w:r>
              <w:rPr>
                <w:rFonts w:hint="eastAsia" w:ascii="仿宋" w:hAnsi="仿宋" w:eastAsia="仿宋" w:cs="仿宋"/>
                <w:sz w:val="24"/>
              </w:rPr>
              <w:t>屏幕：≥8.0英寸</w:t>
            </w:r>
            <w:r>
              <w:rPr>
                <w:rFonts w:hint="eastAsia" w:ascii="仿宋" w:hAnsi="仿宋" w:eastAsia="仿宋" w:cs="仿宋"/>
                <w:sz w:val="24"/>
                <w:lang w:eastAsia="zh-CN"/>
              </w:rPr>
              <w:t>，</w:t>
            </w:r>
            <w:r>
              <w:rPr>
                <w:rFonts w:hint="eastAsia" w:ascii="仿宋" w:hAnsi="仿宋" w:eastAsia="仿宋" w:cs="仿宋"/>
                <w:sz w:val="24"/>
              </w:rPr>
              <w:t>屏占比：75%，分辨率：</w:t>
            </w:r>
            <w:r>
              <w:rPr>
                <w:rFonts w:hint="eastAsia" w:ascii="仿宋" w:hAnsi="仿宋" w:eastAsia="仿宋" w:cs="仿宋"/>
                <w:sz w:val="24"/>
                <w:lang w:val="en-US" w:eastAsia="zh-CN"/>
              </w:rPr>
              <w:t>≥</w:t>
            </w:r>
            <w:r>
              <w:rPr>
                <w:rFonts w:hint="eastAsia" w:ascii="仿宋" w:hAnsi="仿宋" w:eastAsia="仿宋" w:cs="仿宋"/>
                <w:sz w:val="24"/>
              </w:rPr>
              <w:t>1280×800，屏幕类型：</w:t>
            </w:r>
            <w:r>
              <w:rPr>
                <w:rFonts w:hint="eastAsia" w:ascii="仿宋" w:hAnsi="仿宋" w:eastAsia="仿宋" w:cs="仿宋"/>
                <w:sz w:val="24"/>
                <w:lang w:val="en-US" w:eastAsia="zh-CN"/>
              </w:rPr>
              <w:t>支持</w:t>
            </w:r>
            <w:r>
              <w:rPr>
                <w:rFonts w:hint="eastAsia" w:ascii="仿宋" w:hAnsi="仿宋" w:eastAsia="仿宋" w:cs="仿宋"/>
                <w:sz w:val="24"/>
              </w:rPr>
              <w:t>IPS ， 屏幕色彩：</w:t>
            </w:r>
            <w:r>
              <w:rPr>
                <w:rFonts w:hint="eastAsia" w:ascii="仿宋" w:hAnsi="仿宋" w:eastAsia="仿宋" w:cs="仿宋"/>
                <w:sz w:val="24"/>
                <w:lang w:val="en-US" w:eastAsia="zh-CN"/>
              </w:rPr>
              <w:t>≥</w:t>
            </w:r>
            <w:r>
              <w:rPr>
                <w:rFonts w:hint="eastAsia" w:ascii="仿宋" w:hAnsi="仿宋" w:eastAsia="仿宋" w:cs="仿宋"/>
                <w:sz w:val="24"/>
              </w:rPr>
              <w:t>1670 万色 ，屏幕像素密度：</w:t>
            </w:r>
            <w:r>
              <w:rPr>
                <w:rFonts w:hint="eastAsia" w:ascii="仿宋" w:hAnsi="仿宋" w:eastAsia="仿宋" w:cs="仿宋"/>
                <w:sz w:val="24"/>
                <w:lang w:val="en-US" w:eastAsia="zh-CN"/>
              </w:rPr>
              <w:t>≥</w:t>
            </w:r>
            <w:r>
              <w:rPr>
                <w:rFonts w:hint="eastAsia" w:ascii="仿宋" w:hAnsi="仿宋" w:eastAsia="仿宋" w:cs="仿宋"/>
                <w:sz w:val="24"/>
              </w:rPr>
              <w:t>156 PPI ，对比度：800:1 ，亮度：</w:t>
            </w:r>
            <w:r>
              <w:rPr>
                <w:rFonts w:hint="eastAsia" w:ascii="仿宋" w:hAnsi="仿宋" w:eastAsia="仿宋" w:cs="仿宋"/>
                <w:sz w:val="24"/>
                <w:lang w:val="en-US" w:eastAsia="zh-CN"/>
              </w:rPr>
              <w:t>≥</w:t>
            </w:r>
            <w:r>
              <w:rPr>
                <w:rFonts w:hint="eastAsia" w:ascii="仿宋" w:hAnsi="仿宋" w:eastAsia="仿宋" w:cs="仿宋"/>
                <w:sz w:val="24"/>
              </w:rPr>
              <w:t>320 nits</w:t>
            </w:r>
          </w:p>
          <w:p w14:paraId="2CC60A01">
            <w:pPr>
              <w:numPr>
                <w:ilvl w:val="0"/>
                <w:numId w:val="0"/>
              </w:numPr>
              <w:rPr>
                <w:rFonts w:ascii="仿宋" w:hAnsi="仿宋" w:eastAsia="仿宋" w:cs="仿宋"/>
                <w:sz w:val="24"/>
              </w:rPr>
            </w:pPr>
            <w:r>
              <w:rPr>
                <w:rFonts w:hint="eastAsia" w:ascii="仿宋" w:hAnsi="仿宋" w:eastAsia="仿宋" w:cs="仿宋"/>
                <w:sz w:val="24"/>
              </w:rPr>
              <w:t>3、摄像头（前/后）:主摄像头：≥500 万像素，F2.2，自动对焦 ；副摄像头：</w:t>
            </w:r>
            <w:r>
              <w:rPr>
                <w:rFonts w:hint="eastAsia" w:ascii="仿宋" w:hAnsi="仿宋" w:eastAsia="仿宋" w:cs="仿宋"/>
                <w:sz w:val="24"/>
                <w:lang w:val="en-US" w:eastAsia="zh-CN"/>
              </w:rPr>
              <w:t>≥</w:t>
            </w:r>
            <w:r>
              <w:rPr>
                <w:rFonts w:hint="eastAsia" w:ascii="仿宋" w:hAnsi="仿宋" w:eastAsia="仿宋" w:cs="仿宋"/>
                <w:sz w:val="24"/>
              </w:rPr>
              <w:t xml:space="preserve">200 万像素，F2.4，固定焦距； </w:t>
            </w:r>
          </w:p>
          <w:p w14:paraId="7B1B9948">
            <w:pPr>
              <w:rPr>
                <w:rFonts w:ascii="仿宋" w:hAnsi="仿宋" w:eastAsia="仿宋" w:cs="仿宋"/>
                <w:sz w:val="24"/>
              </w:rPr>
            </w:pPr>
            <w:r>
              <w:rPr>
                <w:rFonts w:hint="eastAsia" w:ascii="仿宋" w:hAnsi="仿宋" w:eastAsia="仿宋" w:cs="仿宋"/>
                <w:sz w:val="24"/>
              </w:rPr>
              <w:t>4、接口:耳机接口：支持 3.5mm 立体声耳机接口，LRGM 线序数据接口：USB Type-C</w:t>
            </w:r>
          </w:p>
          <w:p w14:paraId="71838C15">
            <w:pPr>
              <w:rPr>
                <w:rFonts w:ascii="仿宋" w:hAnsi="仿宋" w:eastAsia="仿宋" w:cs="仿宋"/>
                <w:sz w:val="24"/>
              </w:rPr>
            </w:pPr>
            <w:r>
              <w:rPr>
                <w:rFonts w:hint="eastAsia" w:ascii="仿宋" w:hAnsi="仿宋" w:eastAsia="仿宋" w:cs="仿宋"/>
                <w:sz w:val="24"/>
              </w:rPr>
              <w:t>5、无线和蓝牙:无线：</w:t>
            </w:r>
            <w:r>
              <w:rPr>
                <w:rFonts w:hint="eastAsia" w:ascii="仿宋" w:hAnsi="仿宋" w:eastAsia="仿宋" w:cs="仿宋"/>
                <w:sz w:val="24"/>
                <w:lang w:val="en-US" w:eastAsia="zh-CN"/>
              </w:rPr>
              <w:t>支持</w:t>
            </w:r>
            <w:r>
              <w:rPr>
                <w:rFonts w:hint="eastAsia" w:ascii="仿宋" w:hAnsi="仿宋" w:eastAsia="仿宋" w:cs="仿宋"/>
                <w:sz w:val="24"/>
              </w:rPr>
              <w:t>IEEE 块802.11a/b/g/n/ac，2.4G/5G；蓝牙：</w:t>
            </w:r>
            <w:r>
              <w:rPr>
                <w:rFonts w:hint="eastAsia" w:ascii="仿宋" w:hAnsi="仿宋" w:eastAsia="仿宋" w:cs="仿宋"/>
                <w:sz w:val="24"/>
                <w:lang w:val="en-US" w:eastAsia="zh-CN"/>
              </w:rPr>
              <w:t>支持</w:t>
            </w:r>
            <w:r>
              <w:rPr>
                <w:rFonts w:hint="eastAsia" w:ascii="仿宋" w:hAnsi="仿宋" w:eastAsia="仿宋" w:cs="仿宋"/>
                <w:sz w:val="24"/>
              </w:rPr>
              <w:t>BT5.1</w:t>
            </w:r>
          </w:p>
          <w:p w14:paraId="5034A5D4">
            <w:pPr>
              <w:rPr>
                <w:rFonts w:ascii="仿宋" w:hAnsi="仿宋" w:eastAsia="仿宋" w:cs="仿宋"/>
                <w:sz w:val="24"/>
              </w:rPr>
            </w:pPr>
            <w:r>
              <w:rPr>
                <w:rFonts w:hint="eastAsia" w:ascii="仿宋" w:hAnsi="仿宋" w:eastAsia="仿宋" w:cs="仿宋"/>
                <w:sz w:val="24"/>
              </w:rPr>
              <w:t xml:space="preserve">存储扩展:扩展存储卡类型：microSD（支持最大存储卡容量：512GB ） </w:t>
            </w:r>
          </w:p>
          <w:p w14:paraId="08CB990A">
            <w:pPr>
              <w:rPr>
                <w:rFonts w:ascii="仿宋" w:hAnsi="仿宋" w:eastAsia="仿宋" w:cs="仿宋"/>
                <w:sz w:val="24"/>
              </w:rPr>
            </w:pPr>
            <w:r>
              <w:rPr>
                <w:rFonts w:hint="eastAsia" w:ascii="仿宋" w:hAnsi="仿宋" w:eastAsia="仿宋" w:cs="仿宋"/>
                <w:sz w:val="24"/>
              </w:rPr>
              <w:t>6、感应器:</w:t>
            </w:r>
            <w:r>
              <w:rPr>
                <w:rFonts w:hint="eastAsia" w:ascii="仿宋" w:hAnsi="仿宋" w:eastAsia="仿宋" w:cs="仿宋"/>
                <w:sz w:val="24"/>
              </w:rPr>
              <w:tab/>
            </w:r>
            <w:r>
              <w:rPr>
                <w:rFonts w:hint="eastAsia" w:ascii="仿宋" w:hAnsi="仿宋" w:eastAsia="仿宋" w:cs="仿宋"/>
                <w:sz w:val="24"/>
              </w:rPr>
              <w:t xml:space="preserve">重力传感器 l 马达 l 状态指示灯 </w:t>
            </w:r>
          </w:p>
          <w:p w14:paraId="70A9D3B8">
            <w:pPr>
              <w:rPr>
                <w:rFonts w:ascii="仿宋" w:hAnsi="仿宋" w:eastAsia="仿宋" w:cs="仿宋"/>
                <w:sz w:val="24"/>
              </w:rPr>
            </w:pPr>
            <w:r>
              <w:rPr>
                <w:rFonts w:hint="eastAsia" w:ascii="仿宋" w:hAnsi="仿宋" w:eastAsia="仿宋" w:cs="仿宋"/>
                <w:sz w:val="24"/>
              </w:rPr>
              <w:t>7、电池:≥容量：5100mAh(典型值)</w:t>
            </w:r>
          </w:p>
          <w:p w14:paraId="20CF2809">
            <w:pPr>
              <w:rPr>
                <w:rFonts w:ascii="仿宋" w:hAnsi="仿宋" w:eastAsia="仿宋" w:cs="仿宋"/>
                <w:b/>
                <w:bCs/>
                <w:sz w:val="24"/>
              </w:rPr>
            </w:pPr>
            <w:r>
              <w:rPr>
                <w:rFonts w:hint="eastAsia" w:ascii="仿宋" w:hAnsi="仿宋" w:eastAsia="仿宋" w:cs="仿宋"/>
                <w:b/>
                <w:bCs/>
                <w:sz w:val="24"/>
              </w:rPr>
              <w:t>二、管控系统服务内容</w:t>
            </w:r>
          </w:p>
          <w:p w14:paraId="14D6D754">
            <w:pPr>
              <w:ind w:firstLine="240" w:firstLineChars="100"/>
              <w:rPr>
                <w:rFonts w:ascii="仿宋" w:hAnsi="仿宋" w:eastAsia="仿宋" w:cs="仿宋"/>
                <w:sz w:val="24"/>
              </w:rPr>
            </w:pPr>
            <w:r>
              <w:rPr>
                <w:rFonts w:hint="eastAsia" w:ascii="仿宋" w:hAnsi="仿宋" w:eastAsia="仿宋" w:cs="仿宋"/>
                <w:sz w:val="24"/>
              </w:rPr>
              <w:t>向学生提供学习终端软件管控服务，使其仅能进行符合学校管理要求的操作，安装使用指定的学习软件，不得进行与学习无关的操作，不得安装除学校认可的app之外的应用，保证学生终端符合学校教学统一管理的要求，管控平台系统软件要求具备以下功能：</w:t>
            </w:r>
          </w:p>
          <w:p w14:paraId="5BFCFB9A">
            <w:pPr>
              <w:ind w:firstLine="480" w:firstLineChars="200"/>
              <w:rPr>
                <w:rFonts w:ascii="仿宋" w:hAnsi="仿宋" w:eastAsia="仿宋" w:cs="仿宋"/>
                <w:sz w:val="24"/>
              </w:rPr>
            </w:pPr>
            <w:r>
              <w:rPr>
                <w:rFonts w:hint="eastAsia" w:ascii="仿宋" w:hAnsi="仿宋" w:eastAsia="仿宋" w:cs="仿宋"/>
                <w:sz w:val="24"/>
              </w:rPr>
              <w:t>1.平台提供SaaS服务，提供基础架构及网络流量，无需另行付费，无需专人部署运维。无需</w:t>
            </w:r>
            <w:r>
              <w:rPr>
                <w:rFonts w:hint="eastAsia" w:ascii="仿宋" w:hAnsi="仿宋" w:eastAsia="仿宋" w:cs="仿宋"/>
                <w:sz w:val="24"/>
                <w:lang w:val="en-US" w:eastAsia="zh-CN"/>
              </w:rPr>
              <w:t>采购人</w:t>
            </w:r>
            <w:r>
              <w:rPr>
                <w:rFonts w:hint="eastAsia" w:ascii="仿宋" w:hAnsi="仿宋" w:eastAsia="仿宋" w:cs="仿宋"/>
                <w:sz w:val="24"/>
              </w:rPr>
              <w:t>额外投入设备和人力成本；</w:t>
            </w:r>
          </w:p>
          <w:p w14:paraId="44C153C4">
            <w:pPr>
              <w:ind w:firstLine="480" w:firstLineChars="200"/>
              <w:rPr>
                <w:rFonts w:ascii="仿宋" w:hAnsi="仿宋" w:eastAsia="仿宋" w:cs="仿宋"/>
                <w:sz w:val="24"/>
              </w:rPr>
            </w:pPr>
            <w:r>
              <w:rPr>
                <w:rFonts w:hint="eastAsia" w:ascii="仿宋" w:hAnsi="仿宋" w:eastAsia="仿宋" w:cs="仿宋"/>
                <w:sz w:val="24"/>
              </w:rPr>
              <w:t>2.学习终端预置安全桌面替换系统默认桌面，限制用户随意修改系统设置。彻底防住用户通过下载市场通路版本的ROM刷机，将设备刷回非管控版本，或者通过系统的快捷入口进入应用管理随意卸载应用。管控服务软件可提供灵活设置平板电脑的使用时间段，控制平板使用时长。设备需要用户认证登录后方可使用，可按学校、班级提供设备及对应使用人信息；并可进行设备与用户一对一绑定；</w:t>
            </w:r>
          </w:p>
          <w:p w14:paraId="0FDB36D9">
            <w:pPr>
              <w:ind w:firstLine="480" w:firstLineChars="200"/>
              <w:rPr>
                <w:rFonts w:ascii="仿宋" w:hAnsi="仿宋" w:eastAsia="仿宋" w:cs="仿宋"/>
                <w:sz w:val="24"/>
              </w:rPr>
            </w:pPr>
            <w:r>
              <w:rPr>
                <w:rFonts w:hint="eastAsia" w:ascii="仿宋" w:hAnsi="仿宋" w:eastAsia="仿宋" w:cs="仿宋"/>
                <w:sz w:val="24"/>
              </w:rPr>
              <w:t>3.面向用户提供专属应用商店，由学校或教育局授权分发用户安装使用的App，防止非法、恶意应用随意安装和使用。可实现全市区县、学校、班级、学生不同层级的颗粒度授权。防止非法、恶意应用随意安装和使用，管控服务软件可提供灵活设置和控制单个或多个应用使用时间段。彻底防止通过第三方应用调用系统设置二级子菜单，篡改系统设置，如设置vpn，修改锁屏密码；</w:t>
            </w:r>
          </w:p>
          <w:p w14:paraId="4083167A">
            <w:pPr>
              <w:ind w:firstLine="480" w:firstLineChars="200"/>
              <w:rPr>
                <w:rFonts w:ascii="仿宋" w:hAnsi="仿宋" w:eastAsia="仿宋" w:cs="仿宋"/>
                <w:sz w:val="24"/>
              </w:rPr>
            </w:pPr>
            <w:r>
              <w:rPr>
                <w:rFonts w:hint="eastAsia" w:ascii="仿宋" w:hAnsi="仿宋" w:eastAsia="仿宋" w:cs="仿宋"/>
                <w:sz w:val="24"/>
              </w:rPr>
              <w:t>4.结合学习终端操作系统底层，对系统硬件功能进行控制，根据应用场景开启或关闭对应功能。管控对系统硬件传输功能进行控制，防止通过蓝牙，无线直连、USB、TF卡、OTG等方式传递小说、视频等非法资料到平板，彻底防止通过蓝牙，wlan直连、邮箱应用、网盘等方式传递小说、视频、甚至游戏软件到平板使用；</w:t>
            </w:r>
          </w:p>
          <w:p w14:paraId="6BAB8816">
            <w:pPr>
              <w:ind w:firstLine="480" w:firstLineChars="200"/>
              <w:rPr>
                <w:rFonts w:ascii="仿宋" w:hAnsi="仿宋" w:eastAsia="仿宋" w:cs="仿宋"/>
                <w:sz w:val="24"/>
              </w:rPr>
            </w:pPr>
            <w:r>
              <w:rPr>
                <w:rFonts w:hint="eastAsia" w:ascii="仿宋" w:hAnsi="仿宋" w:eastAsia="仿宋" w:cs="仿宋"/>
                <w:sz w:val="24"/>
              </w:rPr>
              <w:t>5.全局网络控制，限制网页浏览，应用内广告等非授权网络访问行为。用户在平板上无法访问未授权的网页地址和资源。可以限制第三方应用内的广告和链接跳转。对特殊应用可以单独设置开放网络权限。学校可以自主接入第三方应用，通过管控系统授权允许使用的第三方应用无需修改，可直接授权安装使用。彻底防止正常的学习软件中的第三方登陆功能或应用内广告链接，学生通过webviewer上的链接层层跳转，最终打开百度或视频网站；</w:t>
            </w:r>
          </w:p>
          <w:p w14:paraId="42BF3B38">
            <w:pPr>
              <w:pStyle w:val="2"/>
              <w:ind w:left="0" w:firstLine="480" w:firstLineChars="200"/>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6.通过策略管理对组织架构层级到人和设备的精确授权；</w:t>
            </w:r>
          </w:p>
          <w:p w14:paraId="4D8D9C8E">
            <w:pPr>
              <w:pStyle w:val="2"/>
              <w:ind w:left="0" w:firstLine="480" w:firstLineChars="200"/>
              <w:rPr>
                <w:lang w:val="en-US"/>
              </w:rPr>
            </w:pPr>
            <w:r>
              <w:rPr>
                <w:rFonts w:hint="eastAsia" w:ascii="仿宋" w:hAnsi="仿宋" w:eastAsia="仿宋" w:cs="仿宋"/>
                <w:snapToGrid/>
                <w:kern w:val="2"/>
                <w:sz w:val="24"/>
                <w:szCs w:val="24"/>
                <w:lang w:val="en-US" w:eastAsia="zh-CN" w:bidi="ar-SA"/>
              </w:rPr>
              <w:t>7、服务期限：一年</w:t>
            </w:r>
          </w:p>
        </w:tc>
      </w:tr>
    </w:tbl>
    <w:p w14:paraId="76B63632">
      <w:pPr>
        <w:pStyle w:val="32"/>
        <w:keepNext w:val="0"/>
        <w:keepLines w:val="0"/>
        <w:pageBreakBefore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w:t>
      </w:r>
      <w:r>
        <w:rPr>
          <w:rFonts w:hint="eastAsia" w:ascii="仿宋" w:hAnsi="仿宋" w:eastAsia="仿宋" w:cs="仿宋"/>
          <w:b/>
          <w:bCs/>
          <w:color w:val="auto"/>
          <w:sz w:val="24"/>
          <w:szCs w:val="24"/>
          <w:highlight w:val="none"/>
        </w:rPr>
        <w:t>商务要求</w:t>
      </w:r>
    </w:p>
    <w:p w14:paraId="440E5E03">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1、本项目中标人负责对招标文件中要求的一切事宜及安全责任，包括与其他设备的融合连接、调试、验收、检测、培训及相关服务等。</w:t>
      </w:r>
    </w:p>
    <w:p w14:paraId="2AC3EE8A">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2、在签订合同时需提供原厂商人员入校服务证明材料。</w:t>
      </w:r>
    </w:p>
    <w:p w14:paraId="62AEAC5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Cs/>
          <w:color w:val="auto"/>
          <w:sz w:val="24"/>
          <w:szCs w:val="24"/>
          <w:highlight w:val="none"/>
          <w:lang w:val="en-US"/>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服务</w:t>
      </w:r>
      <w:r>
        <w:rPr>
          <w:rFonts w:hint="eastAsia" w:ascii="仿宋" w:hAnsi="仿宋" w:eastAsia="仿宋" w:cs="仿宋"/>
          <w:bCs/>
          <w:color w:val="auto"/>
          <w:sz w:val="24"/>
          <w:szCs w:val="24"/>
          <w:highlight w:val="none"/>
        </w:rPr>
        <w:t>期</w:t>
      </w:r>
      <w:r>
        <w:rPr>
          <w:rFonts w:hint="eastAsia" w:ascii="仿宋" w:hAnsi="仿宋" w:eastAsia="仿宋" w:cs="仿宋"/>
          <w:bCs/>
          <w:color w:val="auto"/>
          <w:sz w:val="24"/>
          <w:szCs w:val="24"/>
          <w:highlight w:val="none"/>
          <w:lang w:val="en-US" w:eastAsia="zh-CN"/>
        </w:rPr>
        <w:t>限</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一年。</w:t>
      </w:r>
    </w:p>
    <w:p w14:paraId="18B9F55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完工</w:t>
      </w:r>
      <w:r>
        <w:rPr>
          <w:rFonts w:hint="eastAsia" w:ascii="仿宋" w:hAnsi="仿宋" w:eastAsia="仿宋" w:cs="仿宋"/>
          <w:bCs/>
          <w:color w:val="auto"/>
          <w:sz w:val="24"/>
          <w:szCs w:val="24"/>
          <w:highlight w:val="none"/>
        </w:rPr>
        <w:t>期：合同签订后30天内完成所有设备安装调试</w:t>
      </w:r>
      <w:r>
        <w:rPr>
          <w:rFonts w:hint="eastAsia" w:ascii="仿宋" w:hAnsi="仿宋" w:eastAsia="仿宋" w:cs="仿宋"/>
          <w:bCs/>
          <w:color w:val="auto"/>
          <w:sz w:val="24"/>
          <w:szCs w:val="24"/>
          <w:highlight w:val="none"/>
          <w:lang w:val="en-US" w:eastAsia="zh-CN"/>
        </w:rPr>
        <w:t>及驻场服务</w:t>
      </w:r>
      <w:r>
        <w:rPr>
          <w:rFonts w:hint="eastAsia" w:ascii="仿宋" w:hAnsi="仿宋" w:eastAsia="仿宋" w:cs="仿宋"/>
          <w:bCs/>
          <w:color w:val="auto"/>
          <w:sz w:val="24"/>
          <w:szCs w:val="24"/>
          <w:highlight w:val="none"/>
        </w:rPr>
        <w:t>。</w:t>
      </w:r>
    </w:p>
    <w:p w14:paraId="46EE84D6">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中标人必须有可靠的售后服务保障应包括但不限于（有固定的维修服务点，能提供正常的技术、备品备件服务；中标人在接到招标人通知后，2小时内派人赴现场处理质量问题；24小时内不能修复的，则无偿提供备品供采购人使用）。</w:t>
      </w:r>
    </w:p>
    <w:p w14:paraId="413E9EFB">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、付款方式：</w:t>
      </w:r>
      <w:r>
        <w:rPr>
          <w:rFonts w:hint="eastAsia" w:ascii="仿宋" w:hAnsi="仿宋" w:eastAsia="仿宋" w:cs="仿宋"/>
          <w:bCs/>
          <w:color w:val="auto"/>
          <w:sz w:val="24"/>
          <w:szCs w:val="24"/>
          <w:highlight w:val="none"/>
          <w:lang w:val="zh-CN"/>
        </w:rPr>
        <w:t>按《浙江省财政厅关于进一步发挥政府采购政策功能全力推动经济稳进提质的通知》（浙财采监〔2022〕3号）等文件要求执行，</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在合同生效以及具备实施条件后</w:t>
      </w:r>
      <w:r>
        <w:rPr>
          <w:rFonts w:hint="eastAsia" w:ascii="仿宋" w:hAnsi="仿宋" w:eastAsia="仿宋" w:cs="仿宋"/>
          <w:color w:val="auto"/>
          <w:sz w:val="24"/>
          <w:szCs w:val="24"/>
          <w:highlight w:val="none"/>
          <w:lang w:val="en-US" w:eastAsia="zh-CN"/>
        </w:rPr>
        <w:t>7个工作</w:t>
      </w:r>
      <w:r>
        <w:rPr>
          <w:rFonts w:hint="eastAsia" w:ascii="仿宋" w:hAnsi="仿宋" w:eastAsia="仿宋" w:cs="仿宋"/>
          <w:color w:val="auto"/>
          <w:sz w:val="24"/>
          <w:szCs w:val="24"/>
          <w:highlight w:val="none"/>
        </w:rPr>
        <w:t>日内支付</w:t>
      </w:r>
      <w:r>
        <w:rPr>
          <w:rFonts w:hint="eastAsia" w:ascii="仿宋" w:hAnsi="仿宋" w:eastAsia="仿宋" w:cs="仿宋"/>
          <w:color w:val="auto"/>
          <w:sz w:val="24"/>
          <w:szCs w:val="24"/>
          <w:highlight w:val="none"/>
          <w:lang w:val="en-US" w:eastAsia="zh-CN"/>
        </w:rPr>
        <w:t>合同金额50%的</w:t>
      </w:r>
      <w:r>
        <w:rPr>
          <w:rFonts w:hint="eastAsia" w:ascii="仿宋" w:hAnsi="仿宋" w:eastAsia="仿宋" w:cs="仿宋"/>
          <w:color w:val="auto"/>
          <w:sz w:val="24"/>
          <w:szCs w:val="24"/>
          <w:highlight w:val="none"/>
        </w:rPr>
        <w:t>政府采购预付款</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项目完工验收合格后支付至合同金额的100%</w:t>
      </w:r>
      <w:r>
        <w:rPr>
          <w:rFonts w:hint="eastAsia" w:ascii="仿宋" w:hAnsi="仿宋" w:eastAsia="仿宋" w:cs="仿宋"/>
          <w:color w:val="auto"/>
          <w:sz w:val="24"/>
          <w:szCs w:val="24"/>
          <w:highlight w:val="none"/>
          <w:lang w:val="en-US"/>
        </w:rPr>
        <w:t>。</w:t>
      </w:r>
      <w:r>
        <w:rPr>
          <w:rFonts w:hint="eastAsia" w:ascii="仿宋" w:hAnsi="仿宋" w:eastAsia="仿宋" w:cs="仿宋"/>
          <w:bCs/>
          <w:color w:val="auto"/>
          <w:sz w:val="24"/>
          <w:szCs w:val="24"/>
          <w:highlight w:val="none"/>
        </w:rPr>
        <w:t>不得把履约保证金转为质量保证金或收取质量保证金。</w:t>
      </w:r>
    </w:p>
    <w:p w14:paraId="34198AEC">
      <w:pPr>
        <w:pStyle w:val="4"/>
        <w:rPr>
          <w:rFonts w:hint="eastAsia" w:ascii="仿宋" w:hAnsi="仿宋" w:eastAsia="仿宋" w:cs="仿宋"/>
          <w:b/>
          <w:bCs/>
          <w:color w:val="auto"/>
          <w:sz w:val="24"/>
          <w:szCs w:val="24"/>
          <w:highlight w:val="none"/>
        </w:rPr>
      </w:pPr>
      <w:r>
        <w:rPr>
          <w:rFonts w:hint="eastAsia" w:ascii="仿宋" w:hAnsi="仿宋" w:eastAsia="仿宋" w:cs="仿宋"/>
          <w:b w:val="0"/>
          <w:color w:val="000000" w:themeColor="text1"/>
          <w:sz w:val="24"/>
          <w:szCs w:val="20"/>
          <w14:textFill>
            <w14:solidFill>
              <w14:schemeClr w14:val="tx1"/>
            </w14:solidFill>
          </w14:textFill>
        </w:rPr>
        <w:br w:type="page"/>
      </w:r>
    </w:p>
    <w:p w14:paraId="1D66D99E">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73DE1AE">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882EDD9">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08D6585F">
      <w:pPr>
        <w:kinsoku/>
        <w:wordWrap w:val="0"/>
        <w:overflowPunct/>
        <w:topLinePunct w:val="0"/>
        <w:bidi w:val="0"/>
        <w:spacing w:line="480" w:lineRule="auto"/>
        <w:jc w:val="center"/>
        <w:rPr>
          <w:rFonts w:hint="eastAsia" w:ascii="仿宋" w:hAnsi="仿宋" w:eastAsia="仿宋" w:cs="仿宋"/>
          <w:b/>
          <w:color w:val="auto"/>
          <w:sz w:val="24"/>
          <w:highlight w:val="none"/>
        </w:rPr>
      </w:pPr>
    </w:p>
    <w:p w14:paraId="79F3D8CA">
      <w:pPr>
        <w:kinsoku/>
        <w:wordWrap w:val="0"/>
        <w:overflowPunct/>
        <w:topLinePunct w:val="0"/>
        <w:bidi w:val="0"/>
        <w:spacing w:line="480" w:lineRule="auto"/>
        <w:jc w:val="center"/>
        <w:rPr>
          <w:rFonts w:hint="eastAsia" w:ascii="仿宋" w:hAnsi="仿宋" w:eastAsia="仿宋" w:cs="仿宋"/>
          <w:b/>
          <w:color w:val="auto"/>
          <w:sz w:val="24"/>
          <w:highlight w:val="none"/>
        </w:rPr>
      </w:pPr>
    </w:p>
    <w:p w14:paraId="5CB2CE17">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8724D0B">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5A01C51">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88653B1">
      <w:pPr>
        <w:kinsoku/>
        <w:wordWrap w:val="0"/>
        <w:overflowPunct/>
        <w:topLinePunct w:val="0"/>
        <w:bidi w:val="0"/>
        <w:spacing w:before="120" w:line="22" w:lineRule="atLeast"/>
        <w:rPr>
          <w:rFonts w:hint="eastAsia" w:ascii="仿宋" w:hAnsi="仿宋" w:eastAsia="仿宋" w:cs="仿宋"/>
          <w:color w:val="auto"/>
          <w:sz w:val="24"/>
          <w:highlight w:val="none"/>
        </w:rPr>
      </w:pPr>
    </w:p>
    <w:p w14:paraId="513CADCD">
      <w:pPr>
        <w:pStyle w:val="4"/>
        <w:kinsoku/>
        <w:wordWrap w:val="0"/>
        <w:overflowPunct/>
        <w:topLinePunct w:val="0"/>
        <w:bidi w:val="0"/>
        <w:rPr>
          <w:rFonts w:hint="eastAsia" w:ascii="仿宋" w:hAnsi="仿宋" w:eastAsia="仿宋" w:cs="仿宋"/>
          <w:color w:val="auto"/>
          <w:highlight w:val="none"/>
        </w:rPr>
      </w:pPr>
    </w:p>
    <w:p w14:paraId="3E7CCD8A">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F2591EC">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6AB89199">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02E9F831">
      <w:pPr>
        <w:kinsoku/>
        <w:wordWrap w:val="0"/>
        <w:overflowPunct/>
        <w:topLinePunct w:val="0"/>
        <w:bidi w:val="0"/>
        <w:rPr>
          <w:rFonts w:hint="eastAsia" w:ascii="仿宋" w:hAnsi="仿宋" w:eastAsia="仿宋" w:cs="仿宋"/>
          <w:color w:val="auto"/>
          <w:sz w:val="24"/>
          <w:highlight w:val="none"/>
        </w:rPr>
      </w:pPr>
    </w:p>
    <w:p w14:paraId="4F45B576">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F84CED5">
      <w:pPr>
        <w:kinsoku/>
        <w:wordWrap w:val="0"/>
        <w:overflowPunct/>
        <w:topLinePunct w:val="0"/>
        <w:bidi w:val="0"/>
        <w:spacing w:before="120" w:line="22" w:lineRule="atLeast"/>
        <w:rPr>
          <w:rFonts w:hint="eastAsia" w:ascii="仿宋" w:hAnsi="仿宋" w:eastAsia="仿宋" w:cs="仿宋"/>
          <w:color w:val="auto"/>
          <w:sz w:val="24"/>
          <w:highlight w:val="none"/>
        </w:rPr>
      </w:pPr>
    </w:p>
    <w:p w14:paraId="52FC19CF">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9FA37AC">
      <w:pPr>
        <w:kinsoku/>
        <w:wordWrap w:val="0"/>
        <w:overflowPunct/>
        <w:topLinePunct w:val="0"/>
        <w:bidi w:val="0"/>
        <w:spacing w:before="120" w:line="22" w:lineRule="atLeast"/>
        <w:rPr>
          <w:rFonts w:hint="eastAsia" w:ascii="仿宋" w:hAnsi="仿宋" w:eastAsia="仿宋" w:cs="仿宋"/>
          <w:color w:val="auto"/>
          <w:sz w:val="24"/>
          <w:highlight w:val="none"/>
        </w:rPr>
      </w:pPr>
    </w:p>
    <w:p w14:paraId="3BFC1808">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484D372">
      <w:pPr>
        <w:kinsoku/>
        <w:wordWrap w:val="0"/>
        <w:overflowPunct/>
        <w:topLinePunct w:val="0"/>
        <w:bidi w:val="0"/>
        <w:spacing w:before="120" w:line="22" w:lineRule="atLeast"/>
        <w:rPr>
          <w:rFonts w:hint="eastAsia" w:ascii="仿宋" w:hAnsi="仿宋" w:eastAsia="仿宋" w:cs="仿宋"/>
          <w:color w:val="auto"/>
          <w:sz w:val="24"/>
          <w:highlight w:val="none"/>
        </w:rPr>
      </w:pPr>
    </w:p>
    <w:p w14:paraId="5C34BE2B">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5616727">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6C2F4D9F">
      <w:pPr>
        <w:kinsoku/>
        <w:wordWrap w:val="0"/>
        <w:overflowPunct/>
        <w:topLinePunct w:val="0"/>
        <w:bidi w:val="0"/>
        <w:rPr>
          <w:rFonts w:hint="eastAsia" w:ascii="仿宋" w:hAnsi="仿宋" w:eastAsia="仿宋" w:cs="仿宋"/>
          <w:b/>
          <w:color w:val="auto"/>
          <w:sz w:val="24"/>
          <w:highlight w:val="none"/>
        </w:rPr>
      </w:pPr>
    </w:p>
    <w:p w14:paraId="10D59F5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绍兴市阳明中学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2026年绍兴阳明中学精准教学之高中全年段“靶向教学”项目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C440F8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绍兴市阳明中学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63613F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15367"/>
      <w:bookmarkStart w:id="40" w:name="_Toc22967"/>
      <w:bookmarkStart w:id="41" w:name="_Toc20421"/>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309946D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AFB7E0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41DF48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68BD85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9BC5A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A28B13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46A3509">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2185"/>
      <w:bookmarkStart w:id="45" w:name="_Toc2918"/>
      <w:bookmarkStart w:id="46" w:name="_Toc6773"/>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20E85D0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9B157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45E44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D5F50FE">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F8FDA2A">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560C10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4929"/>
      <w:bookmarkStart w:id="50" w:name="_Toc13918"/>
      <w:bookmarkStart w:id="51" w:name="_Toc5635"/>
      <w:bookmarkStart w:id="52"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1D84A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B58FD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C8C7AB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5A0C12B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F73994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D177A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6ED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A5FE1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944AC8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568AD5F">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9EF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60B97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9DF5967">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5EDADB9">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9DD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FC168C">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91AA61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FE1BDEA">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E13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86962D">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2E25CF6">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A3A68EF">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F89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E6D964">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02F2E6D">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90C4DDC">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EF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C07891A">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8851C6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48708E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26916"/>
      <w:bookmarkStart w:id="55" w:name="_Toc30506"/>
      <w:bookmarkStart w:id="56" w:name="_Toc30158"/>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DFF2408">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3D51A19C">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31421"/>
      <w:bookmarkStart w:id="62" w:name="_Toc3625"/>
      <w:bookmarkStart w:id="63" w:name="_Toc8772"/>
      <w:bookmarkStart w:id="64" w:name="_Toc4760"/>
      <w:bookmarkStart w:id="65" w:name="_Toc11108"/>
      <w:r>
        <w:rPr>
          <w:rFonts w:hint="eastAsia" w:ascii="仿宋" w:hAnsi="仿宋" w:eastAsia="仿宋" w:cs="仿宋"/>
          <w:b/>
          <w:color w:val="auto"/>
          <w:highlight w:val="none"/>
        </w:rPr>
        <w:t>1.4履约保证金</w:t>
      </w:r>
    </w:p>
    <w:p w14:paraId="1268E784">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E801DFF">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9F855AB">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1B36C73">
      <w:pPr>
        <w:pStyle w:val="4"/>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A1F0E35">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95E49C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3996B3CD">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AA522E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FE1CA2">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DABC79F">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EA31BB7">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8D8A3AF">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4DD46A">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2C625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2C151E5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F864A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E03BC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BCB36E">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5698"/>
      <w:bookmarkStart w:id="67" w:name="_Toc2375"/>
      <w:bookmarkStart w:id="68" w:name="_Toc24662"/>
      <w:bookmarkStart w:id="69" w:name="_Toc3079"/>
      <w:bookmarkStart w:id="70" w:name="_Toc8586"/>
      <w:r>
        <w:rPr>
          <w:rFonts w:hint="eastAsia" w:ascii="仿宋" w:hAnsi="仿宋" w:eastAsia="仿宋" w:cs="仿宋"/>
          <w:bCs/>
          <w:color w:val="auto"/>
          <w:sz w:val="24"/>
          <w:highlight w:val="none"/>
        </w:rPr>
        <w:t>1.7.4若服务涉及货物的，则货物的：</w:t>
      </w:r>
    </w:p>
    <w:p w14:paraId="1C43CBC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977DC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33484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18443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110048B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4B598FE">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FEED4C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36B4AD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26807"/>
      <w:bookmarkStart w:id="73" w:name="_Toc18683"/>
      <w:bookmarkStart w:id="74" w:name="_Toc9497"/>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67D5FA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76F7C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609A16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C581B40">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41F332B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E53D63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5322"/>
      <w:bookmarkStart w:id="81" w:name="_Toc11173"/>
      <w:r>
        <w:rPr>
          <w:rFonts w:hint="eastAsia" w:ascii="仿宋" w:hAnsi="仿宋" w:eastAsia="仿宋" w:cs="仿宋"/>
          <w:b/>
          <w:color w:val="auto"/>
          <w:sz w:val="24"/>
          <w:highlight w:val="none"/>
        </w:rPr>
        <w:t>2.0 合同生效</w:t>
      </w:r>
      <w:bookmarkEnd w:id="79"/>
      <w:bookmarkEnd w:id="80"/>
      <w:bookmarkEnd w:id="81"/>
    </w:p>
    <w:p w14:paraId="38286D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C124A">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83296AD">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4D617A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A7501D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B2A29E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C03818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7ED1C7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9A7FDE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E1BEE3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61F4D3F">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DE9A8F">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B8C1FF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6CA0D5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5307B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2CCE1B">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5AA973D">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FBDBA3C">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25079"/>
      <w:bookmarkStart w:id="84" w:name="_Toc14021"/>
      <w:bookmarkStart w:id="85" w:name="_Toc5228"/>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14:paraId="3C85D1A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2BE65A2">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40616D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6C0A8C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59D2F4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03A8EA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DAE55D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E995B26">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6752"/>
      <w:bookmarkStart w:id="89" w:name="_Toc19539"/>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213D703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64D68C1">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2" w:name="_Toc12412"/>
      <w:bookmarkStart w:id="93" w:name="_Toc27945"/>
      <w:bookmarkStart w:id="94" w:name="_Toc9161"/>
      <w:bookmarkStart w:id="95" w:name="_Toc13673"/>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05D5BC5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6A22A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309314">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380EA0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2DB5D7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DA36B7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7" w:name="_Toc22011"/>
      <w:bookmarkStart w:id="98" w:name="_Toc31233"/>
      <w:bookmarkStart w:id="99" w:name="_Toc15447"/>
      <w:bookmarkStart w:id="100" w:name="_Toc26555"/>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61A841C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23D41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3467"/>
      <w:bookmarkStart w:id="104" w:name="_Toc13154"/>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768435E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9CCE84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0B6E79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417220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0BBBBB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2A86C4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A1E99E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3749E2A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2E6C14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5362B83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3D58FB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1830"/>
      <w:bookmarkStart w:id="112" w:name="_Toc23368"/>
      <w:bookmarkStart w:id="113" w:name="_Toc42"/>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050DF00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CA485C5">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26633"/>
      <w:bookmarkStart w:id="117" w:name="_Toc25571"/>
      <w:bookmarkStart w:id="118" w:name="_Toc14371"/>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14:paraId="50185B3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8E0873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73D9E6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779791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F9B148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5783"/>
      <w:bookmarkStart w:id="122" w:name="_Toc23854"/>
      <w:bookmarkStart w:id="123" w:name="_Toc1411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19A3EB2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560E6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7315"/>
      <w:bookmarkStart w:id="127" w:name="_Toc30105"/>
      <w:bookmarkStart w:id="128" w:name="_Toc14814"/>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04F4A8E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BB18F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31C5A7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2F61D7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76E6AF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6EEE766D">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64646E9">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B06F10D">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672D92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6" w:name="_Toc9808"/>
      <w:bookmarkStart w:id="137" w:name="_Toc12666"/>
      <w:bookmarkStart w:id="138" w:name="_Toc31892"/>
      <w:bookmarkStart w:id="139" w:name="_Toc23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B684F8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419827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0B63BF5">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12254"/>
      <w:bookmarkStart w:id="145" w:name="_Toc5063"/>
      <w:bookmarkStart w:id="146" w:name="_Toc27644"/>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2EF9EDC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F34E1B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CCD0E5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6DC9D63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5299BC1">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5FD586D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6900832">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1" w:name="_Toc331685784"/>
      <w:r>
        <w:rPr>
          <w:rFonts w:hint="eastAsia" w:ascii="仿宋" w:hAnsi="仿宋" w:eastAsia="仿宋" w:cs="仿宋"/>
          <w:b/>
          <w:color w:val="auto"/>
          <w:sz w:val="24"/>
          <w:highlight w:val="none"/>
        </w:rPr>
        <w:t xml:space="preserve"> </w:t>
      </w:r>
      <w:bookmarkEnd w:id="151"/>
      <w:r>
        <w:rPr>
          <w:rFonts w:hint="eastAsia" w:ascii="仿宋" w:hAnsi="仿宋" w:eastAsia="仿宋" w:cs="仿宋"/>
          <w:b/>
          <w:color w:val="auto"/>
          <w:kern w:val="2"/>
          <w:sz w:val="24"/>
          <w:szCs w:val="24"/>
          <w:highlight w:val="none"/>
          <w:lang w:val="en-US" w:eastAsia="zh-CN" w:bidi="ar-SA"/>
        </w:rPr>
        <w:t>第三部分  合同专用条款</w:t>
      </w:r>
    </w:p>
    <w:p w14:paraId="08A82D8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B844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A46C7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246C18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7D0D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056E0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439C3F3">
            <w:pPr>
              <w:kinsoku/>
              <w:wordWrap w:val="0"/>
              <w:overflowPunct/>
              <w:topLinePunct w:val="0"/>
              <w:bidi w:val="0"/>
              <w:spacing w:line="360" w:lineRule="auto"/>
              <w:rPr>
                <w:rFonts w:hint="eastAsia" w:ascii="仿宋" w:hAnsi="仿宋" w:eastAsia="仿宋" w:cs="仿宋"/>
                <w:color w:val="auto"/>
                <w:sz w:val="24"/>
                <w:highlight w:val="none"/>
              </w:rPr>
            </w:pPr>
          </w:p>
        </w:tc>
      </w:tr>
      <w:tr w14:paraId="1DFDA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598D9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280DD21">
            <w:pPr>
              <w:kinsoku/>
              <w:wordWrap w:val="0"/>
              <w:overflowPunct/>
              <w:topLinePunct w:val="0"/>
              <w:bidi w:val="0"/>
              <w:spacing w:line="360" w:lineRule="auto"/>
              <w:rPr>
                <w:rFonts w:hint="eastAsia" w:ascii="仿宋" w:hAnsi="仿宋" w:eastAsia="仿宋" w:cs="仿宋"/>
                <w:color w:val="auto"/>
                <w:sz w:val="24"/>
                <w:highlight w:val="none"/>
              </w:rPr>
            </w:pPr>
          </w:p>
        </w:tc>
      </w:tr>
      <w:tr w14:paraId="63028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6399F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58FCD08">
            <w:pPr>
              <w:kinsoku/>
              <w:wordWrap w:val="0"/>
              <w:overflowPunct/>
              <w:topLinePunct w:val="0"/>
              <w:bidi w:val="0"/>
              <w:spacing w:line="360" w:lineRule="auto"/>
              <w:rPr>
                <w:rFonts w:hint="eastAsia" w:ascii="仿宋" w:hAnsi="仿宋" w:eastAsia="仿宋" w:cs="仿宋"/>
                <w:color w:val="auto"/>
                <w:sz w:val="24"/>
                <w:highlight w:val="none"/>
              </w:rPr>
            </w:pPr>
          </w:p>
        </w:tc>
      </w:tr>
      <w:tr w14:paraId="09CB3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CD5AB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92A1F35">
            <w:pPr>
              <w:kinsoku/>
              <w:wordWrap w:val="0"/>
              <w:overflowPunct/>
              <w:topLinePunct w:val="0"/>
              <w:bidi w:val="0"/>
              <w:spacing w:line="360" w:lineRule="auto"/>
              <w:rPr>
                <w:rFonts w:hint="eastAsia" w:ascii="仿宋" w:hAnsi="仿宋" w:eastAsia="仿宋" w:cs="仿宋"/>
                <w:color w:val="auto"/>
                <w:sz w:val="24"/>
                <w:highlight w:val="none"/>
              </w:rPr>
            </w:pPr>
          </w:p>
        </w:tc>
      </w:tr>
      <w:tr w14:paraId="6B56A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5747D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0AA0BFF">
            <w:pPr>
              <w:kinsoku/>
              <w:wordWrap w:val="0"/>
              <w:overflowPunct/>
              <w:topLinePunct w:val="0"/>
              <w:bidi w:val="0"/>
              <w:spacing w:line="360" w:lineRule="auto"/>
              <w:rPr>
                <w:rFonts w:hint="eastAsia" w:ascii="仿宋" w:hAnsi="仿宋" w:eastAsia="仿宋" w:cs="仿宋"/>
                <w:color w:val="auto"/>
                <w:sz w:val="24"/>
                <w:highlight w:val="none"/>
              </w:rPr>
            </w:pPr>
          </w:p>
        </w:tc>
      </w:tr>
      <w:tr w14:paraId="02F47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C54ED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8779F4B">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tc>
      </w:tr>
      <w:tr w14:paraId="307BA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0CE01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F2BFE65">
            <w:pPr>
              <w:kinsoku/>
              <w:wordWrap w:val="0"/>
              <w:overflowPunct/>
              <w:topLinePunct w:val="0"/>
              <w:bidi w:val="0"/>
              <w:spacing w:line="360" w:lineRule="auto"/>
              <w:rPr>
                <w:rFonts w:hint="eastAsia" w:ascii="仿宋" w:hAnsi="仿宋" w:eastAsia="仿宋" w:cs="仿宋"/>
                <w:color w:val="auto"/>
                <w:sz w:val="24"/>
                <w:highlight w:val="none"/>
              </w:rPr>
            </w:pPr>
          </w:p>
        </w:tc>
      </w:tr>
      <w:tr w14:paraId="2FDCB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CB21B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77E0C53">
            <w:pPr>
              <w:kinsoku/>
              <w:wordWrap w:val="0"/>
              <w:overflowPunct/>
              <w:topLinePunct w:val="0"/>
              <w:bidi w:val="0"/>
              <w:spacing w:line="360" w:lineRule="auto"/>
              <w:rPr>
                <w:rFonts w:hint="eastAsia" w:ascii="仿宋" w:hAnsi="仿宋" w:eastAsia="仿宋" w:cs="仿宋"/>
                <w:color w:val="auto"/>
                <w:sz w:val="24"/>
                <w:highlight w:val="none"/>
              </w:rPr>
            </w:pPr>
          </w:p>
        </w:tc>
      </w:tr>
      <w:tr w14:paraId="28C3C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EE0EB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A2A9CA5">
            <w:pPr>
              <w:kinsoku/>
              <w:wordWrap w:val="0"/>
              <w:overflowPunct/>
              <w:topLinePunct w:val="0"/>
              <w:bidi w:val="0"/>
              <w:spacing w:line="360" w:lineRule="auto"/>
              <w:rPr>
                <w:rFonts w:hint="eastAsia" w:ascii="仿宋" w:hAnsi="仿宋" w:eastAsia="仿宋" w:cs="仿宋"/>
                <w:color w:val="auto"/>
                <w:sz w:val="24"/>
                <w:highlight w:val="none"/>
              </w:rPr>
            </w:pPr>
          </w:p>
        </w:tc>
      </w:tr>
      <w:tr w14:paraId="2DED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34775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F800600">
            <w:pPr>
              <w:kinsoku/>
              <w:wordWrap w:val="0"/>
              <w:overflowPunct/>
              <w:topLinePunct w:val="0"/>
              <w:bidi w:val="0"/>
              <w:spacing w:line="360" w:lineRule="auto"/>
              <w:rPr>
                <w:rFonts w:hint="eastAsia" w:ascii="仿宋" w:hAnsi="仿宋" w:eastAsia="仿宋" w:cs="仿宋"/>
                <w:color w:val="auto"/>
                <w:sz w:val="24"/>
                <w:highlight w:val="none"/>
              </w:rPr>
            </w:pPr>
          </w:p>
        </w:tc>
      </w:tr>
      <w:tr w14:paraId="1F608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EA06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2FC4B82">
            <w:pPr>
              <w:kinsoku/>
              <w:wordWrap w:val="0"/>
              <w:overflowPunct/>
              <w:topLinePunct w:val="0"/>
              <w:bidi w:val="0"/>
              <w:spacing w:line="360" w:lineRule="auto"/>
              <w:rPr>
                <w:rFonts w:hint="eastAsia" w:ascii="仿宋" w:hAnsi="仿宋" w:eastAsia="仿宋" w:cs="仿宋"/>
                <w:color w:val="auto"/>
                <w:sz w:val="24"/>
                <w:highlight w:val="none"/>
              </w:rPr>
            </w:pPr>
          </w:p>
        </w:tc>
      </w:tr>
      <w:tr w14:paraId="533F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F7BC8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DB7C87C">
            <w:pPr>
              <w:kinsoku/>
              <w:wordWrap w:val="0"/>
              <w:overflowPunct/>
              <w:topLinePunct w:val="0"/>
              <w:bidi w:val="0"/>
              <w:spacing w:line="360" w:lineRule="auto"/>
              <w:rPr>
                <w:rFonts w:hint="eastAsia" w:ascii="仿宋" w:hAnsi="仿宋" w:eastAsia="仿宋" w:cs="仿宋"/>
                <w:color w:val="auto"/>
                <w:sz w:val="24"/>
                <w:highlight w:val="none"/>
              </w:rPr>
            </w:pPr>
          </w:p>
        </w:tc>
      </w:tr>
      <w:tr w14:paraId="64E17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235CF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5A615703">
            <w:pPr>
              <w:kinsoku/>
              <w:wordWrap w:val="0"/>
              <w:overflowPunct/>
              <w:topLinePunct w:val="0"/>
              <w:bidi w:val="0"/>
              <w:spacing w:line="360" w:lineRule="auto"/>
              <w:rPr>
                <w:rFonts w:hint="eastAsia" w:ascii="仿宋" w:hAnsi="仿宋" w:eastAsia="仿宋" w:cs="仿宋"/>
                <w:color w:val="auto"/>
                <w:sz w:val="24"/>
                <w:highlight w:val="none"/>
              </w:rPr>
            </w:pPr>
          </w:p>
        </w:tc>
      </w:tr>
      <w:tr w14:paraId="4239D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3DC26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428E024">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71D9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1CAB5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0D73E54">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4682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47CC9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AB50B69">
            <w:pPr>
              <w:kinsoku/>
              <w:wordWrap w:val="0"/>
              <w:overflowPunct/>
              <w:topLinePunct w:val="0"/>
              <w:bidi w:val="0"/>
              <w:spacing w:line="360" w:lineRule="auto"/>
              <w:rPr>
                <w:rFonts w:hint="eastAsia" w:ascii="仿宋" w:hAnsi="仿宋" w:eastAsia="仿宋" w:cs="仿宋"/>
                <w:color w:val="auto"/>
                <w:sz w:val="24"/>
                <w:highlight w:val="none"/>
              </w:rPr>
            </w:pPr>
          </w:p>
        </w:tc>
      </w:tr>
      <w:tr w14:paraId="4A122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AE2272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5F692BE">
            <w:pPr>
              <w:kinsoku/>
              <w:wordWrap w:val="0"/>
              <w:overflowPunct/>
              <w:topLinePunct w:val="0"/>
              <w:bidi w:val="0"/>
              <w:spacing w:line="360" w:lineRule="auto"/>
              <w:rPr>
                <w:rFonts w:hint="eastAsia" w:ascii="仿宋" w:hAnsi="仿宋" w:eastAsia="仿宋" w:cs="仿宋"/>
                <w:color w:val="auto"/>
                <w:sz w:val="24"/>
                <w:highlight w:val="none"/>
              </w:rPr>
            </w:pPr>
          </w:p>
        </w:tc>
      </w:tr>
      <w:tr w14:paraId="13B4E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E3FDA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42CD952">
            <w:pPr>
              <w:kinsoku/>
              <w:wordWrap w:val="0"/>
              <w:overflowPunct/>
              <w:topLinePunct w:val="0"/>
              <w:bidi w:val="0"/>
              <w:spacing w:line="360" w:lineRule="auto"/>
              <w:rPr>
                <w:rFonts w:hint="eastAsia" w:ascii="仿宋" w:hAnsi="仿宋" w:eastAsia="仿宋" w:cs="仿宋"/>
                <w:color w:val="auto"/>
                <w:sz w:val="24"/>
                <w:highlight w:val="none"/>
              </w:rPr>
            </w:pPr>
          </w:p>
        </w:tc>
      </w:tr>
      <w:tr w14:paraId="6E85B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D6890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116F01">
            <w:pPr>
              <w:kinsoku/>
              <w:wordWrap w:val="0"/>
              <w:overflowPunct/>
              <w:topLinePunct w:val="0"/>
              <w:bidi w:val="0"/>
              <w:spacing w:line="360" w:lineRule="auto"/>
              <w:rPr>
                <w:rFonts w:hint="eastAsia" w:ascii="仿宋" w:hAnsi="仿宋" w:eastAsia="仿宋" w:cs="仿宋"/>
                <w:color w:val="auto"/>
                <w:sz w:val="24"/>
                <w:highlight w:val="none"/>
              </w:rPr>
            </w:pPr>
          </w:p>
        </w:tc>
      </w:tr>
      <w:tr w14:paraId="79216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F263AA1">
            <w:pPr>
              <w:kinsoku/>
              <w:wordWrap w:val="0"/>
              <w:overflowPunct/>
              <w:topLinePunct w:val="0"/>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14:paraId="29AC4CEE">
            <w:pPr>
              <w:kinsoku/>
              <w:wordWrap w:val="0"/>
              <w:overflowPunct/>
              <w:topLinePunct w:val="0"/>
              <w:bidi w:val="0"/>
              <w:spacing w:line="360" w:lineRule="auto"/>
              <w:rPr>
                <w:rFonts w:hint="eastAsia" w:ascii="仿宋" w:hAnsi="仿宋" w:eastAsia="仿宋" w:cs="仿宋"/>
                <w:color w:val="auto"/>
                <w:sz w:val="24"/>
                <w:highlight w:val="none"/>
              </w:rPr>
            </w:pPr>
          </w:p>
        </w:tc>
      </w:tr>
    </w:tbl>
    <w:p w14:paraId="131E58DE">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FEB337C">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235D716">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720A04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103C29">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4079D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F95CAF6">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600B49A1">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2"/>
        <w:tblW w:w="9188"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397"/>
        <w:gridCol w:w="6007"/>
        <w:gridCol w:w="972"/>
      </w:tblGrid>
      <w:tr w14:paraId="3345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12" w:type="dxa"/>
            <w:noWrap w:val="0"/>
            <w:vAlign w:val="center"/>
          </w:tcPr>
          <w:p w14:paraId="38338C2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kern w:val="0"/>
                <w:sz w:val="24"/>
                <w:szCs w:val="24"/>
                <w:highlight w:val="none"/>
              </w:rPr>
              <w:t>序号</w:t>
            </w:r>
          </w:p>
        </w:tc>
        <w:tc>
          <w:tcPr>
            <w:tcW w:w="1397" w:type="dxa"/>
            <w:noWrap w:val="0"/>
            <w:vAlign w:val="center"/>
          </w:tcPr>
          <w:p w14:paraId="2BE0D40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kern w:val="0"/>
                <w:sz w:val="24"/>
                <w:szCs w:val="24"/>
                <w:highlight w:val="none"/>
              </w:rPr>
              <w:t>评分项</w:t>
            </w:r>
          </w:p>
        </w:tc>
        <w:tc>
          <w:tcPr>
            <w:tcW w:w="6007" w:type="dxa"/>
            <w:noWrap w:val="0"/>
            <w:vAlign w:val="center"/>
          </w:tcPr>
          <w:p w14:paraId="44733EF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kern w:val="0"/>
                <w:sz w:val="24"/>
                <w:szCs w:val="24"/>
                <w:highlight w:val="none"/>
              </w:rPr>
              <w:t>评审依据及标准</w:t>
            </w:r>
          </w:p>
        </w:tc>
        <w:tc>
          <w:tcPr>
            <w:tcW w:w="972" w:type="dxa"/>
            <w:noWrap w:val="0"/>
            <w:vAlign w:val="center"/>
          </w:tcPr>
          <w:p w14:paraId="7744DD5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highlight w:val="none"/>
              </w:rPr>
              <w:t>分值</w:t>
            </w:r>
          </w:p>
        </w:tc>
      </w:tr>
      <w:tr w14:paraId="12B9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12" w:type="dxa"/>
            <w:noWrap w:val="0"/>
            <w:vAlign w:val="center"/>
          </w:tcPr>
          <w:p w14:paraId="43E72104">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w:t>
            </w:r>
          </w:p>
        </w:tc>
        <w:tc>
          <w:tcPr>
            <w:tcW w:w="1397" w:type="dxa"/>
            <w:noWrap w:val="0"/>
            <w:vAlign w:val="center"/>
          </w:tcPr>
          <w:p w14:paraId="1E42C6A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基本技术参数</w:t>
            </w:r>
          </w:p>
        </w:tc>
        <w:tc>
          <w:tcPr>
            <w:tcW w:w="6007" w:type="dxa"/>
            <w:noWrap w:val="0"/>
            <w:vAlign w:val="center"/>
          </w:tcPr>
          <w:p w14:paraId="1EDC2334">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满足招标文件要求的得</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lang w:val="zh-CN"/>
              </w:rPr>
              <w:t>分，其中含“★”为实质性指标要求条款，如有负偏离，则作无效投标处理；含“▲”主要性能指标要求条款，如有负偏离，每项扣2分，其他项负偏离每项扣1分。 (以上所涉及指标参数，不与演示分重复扣分)。</w:t>
            </w:r>
          </w:p>
        </w:tc>
        <w:tc>
          <w:tcPr>
            <w:tcW w:w="972" w:type="dxa"/>
            <w:noWrap w:val="0"/>
            <w:vAlign w:val="center"/>
          </w:tcPr>
          <w:p w14:paraId="35D53591">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lang w:val="zh-CN"/>
              </w:rPr>
              <w:t>分</w:t>
            </w:r>
          </w:p>
        </w:tc>
      </w:tr>
      <w:tr w14:paraId="0F14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812" w:type="dxa"/>
            <w:noWrap w:val="0"/>
            <w:vAlign w:val="center"/>
          </w:tcPr>
          <w:p w14:paraId="350F4342">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w:t>
            </w:r>
          </w:p>
        </w:tc>
        <w:tc>
          <w:tcPr>
            <w:tcW w:w="1397" w:type="dxa"/>
            <w:noWrap w:val="0"/>
            <w:vAlign w:val="center"/>
          </w:tcPr>
          <w:p w14:paraId="280718B7">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硬件租用服务方案</w:t>
            </w:r>
          </w:p>
        </w:tc>
        <w:tc>
          <w:tcPr>
            <w:tcW w:w="6007" w:type="dxa"/>
            <w:noWrap w:val="0"/>
            <w:vAlign w:val="center"/>
          </w:tcPr>
          <w:p w14:paraId="7BC32520">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根</w:t>
            </w:r>
            <w:r>
              <w:rPr>
                <w:rFonts w:hint="eastAsia" w:ascii="仿宋" w:hAnsi="仿宋" w:eastAsia="仿宋" w:cs="仿宋"/>
                <w:color w:val="auto"/>
                <w:sz w:val="24"/>
                <w:szCs w:val="24"/>
                <w:highlight w:val="none"/>
                <w:lang w:val="zh-CN"/>
              </w:rPr>
              <w:t>据投标人针对本项目提供的配套硬件租用服务方案</w:t>
            </w:r>
            <w:r>
              <w:rPr>
                <w:rFonts w:hint="eastAsia" w:ascii="仿宋" w:hAnsi="仿宋" w:eastAsia="仿宋" w:cs="仿宋"/>
                <w:color w:val="auto"/>
                <w:sz w:val="24"/>
                <w:szCs w:val="24"/>
                <w:highlight w:val="none"/>
                <w:lang w:val="en-US" w:eastAsia="zh-CN"/>
              </w:rPr>
              <w:t>包含但不限于以下内容：交付、系统软件安全、保修、维修期间代替方案、信息保密等</w:t>
            </w:r>
            <w:r>
              <w:rPr>
                <w:rFonts w:hint="eastAsia" w:ascii="仿宋" w:hAnsi="仿宋" w:eastAsia="仿宋" w:cs="仿宋"/>
                <w:color w:val="auto"/>
                <w:sz w:val="24"/>
                <w:szCs w:val="24"/>
                <w:highlight w:val="none"/>
                <w:lang w:val="zh-CN"/>
              </w:rPr>
              <w:t>。</w:t>
            </w:r>
          </w:p>
          <w:p w14:paraId="732C0F5F">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(本项分值设置</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972" w:type="dxa"/>
            <w:noWrap w:val="0"/>
            <w:vAlign w:val="center"/>
          </w:tcPr>
          <w:p w14:paraId="1D3A04EA">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73BF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12" w:type="dxa"/>
            <w:noWrap w:val="0"/>
            <w:vAlign w:val="center"/>
          </w:tcPr>
          <w:p w14:paraId="66E7BF94">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p>
        </w:tc>
        <w:tc>
          <w:tcPr>
            <w:tcW w:w="1397" w:type="dxa"/>
            <w:noWrap w:val="0"/>
            <w:vAlign w:val="center"/>
          </w:tcPr>
          <w:p w14:paraId="6AFA2975">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案例</w:t>
            </w:r>
          </w:p>
        </w:tc>
        <w:tc>
          <w:tcPr>
            <w:tcW w:w="6007" w:type="dxa"/>
            <w:noWrap w:val="0"/>
            <w:vAlign w:val="center"/>
          </w:tcPr>
          <w:p w14:paraId="5235E9F5">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kern w:val="2"/>
                <w:sz w:val="24"/>
                <w:szCs w:val="24"/>
                <w:highlight w:val="none"/>
                <w:lang w:val="en-US" w:eastAsia="zh-CN" w:bidi="ar-SA"/>
              </w:rPr>
              <w:t>投标人提供2023年1月1日起至今（</w:t>
            </w:r>
            <w:r>
              <w:rPr>
                <w:rFonts w:hint="eastAsia" w:ascii="仿宋" w:hAnsi="仿宋" w:eastAsia="仿宋" w:cs="仿宋"/>
                <w:color w:val="auto"/>
                <w:sz w:val="24"/>
                <w:szCs w:val="24"/>
                <w:highlight w:val="none"/>
                <w:lang w:val="zh-CN"/>
              </w:rPr>
              <w:t>以合同签订时间为准</w:t>
            </w:r>
            <w:r>
              <w:rPr>
                <w:rFonts w:hint="eastAsia" w:ascii="仿宋" w:hAnsi="仿宋" w:eastAsia="仿宋" w:cs="仿宋"/>
                <w:bCs/>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类似项目业绩，</w:t>
            </w:r>
            <w:r>
              <w:rPr>
                <w:rFonts w:hint="eastAsia" w:ascii="仿宋" w:hAnsi="仿宋" w:eastAsia="仿宋" w:cs="仿宋"/>
                <w:color w:val="auto"/>
                <w:sz w:val="24"/>
                <w:szCs w:val="24"/>
                <w:highlight w:val="none"/>
                <w:lang w:val="en-US"/>
              </w:rPr>
              <w:t>每提供一个业绩合同得1分，最高得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US"/>
              </w:rPr>
              <w:t>分。（提供合同复印件</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en-US"/>
              </w:rPr>
              <w:t>加盖投标人公章）</w:t>
            </w:r>
          </w:p>
        </w:tc>
        <w:tc>
          <w:tcPr>
            <w:tcW w:w="972" w:type="dxa"/>
            <w:noWrap w:val="0"/>
            <w:vAlign w:val="center"/>
          </w:tcPr>
          <w:p w14:paraId="274F93FC">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4297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12" w:type="dxa"/>
            <w:noWrap w:val="0"/>
            <w:vAlign w:val="center"/>
          </w:tcPr>
          <w:p w14:paraId="1E394562">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397" w:type="dxa"/>
            <w:noWrap w:val="0"/>
            <w:vAlign w:val="center"/>
          </w:tcPr>
          <w:p w14:paraId="6AC54BA4">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教学</w:t>
            </w:r>
            <w:r>
              <w:rPr>
                <w:rFonts w:hint="eastAsia" w:ascii="仿宋" w:hAnsi="仿宋" w:eastAsia="仿宋" w:cs="仿宋"/>
                <w:color w:val="auto"/>
                <w:sz w:val="24"/>
                <w:szCs w:val="24"/>
                <w:highlight w:val="none"/>
              </w:rPr>
              <w:t>功能演示</w:t>
            </w:r>
          </w:p>
        </w:tc>
        <w:tc>
          <w:tcPr>
            <w:tcW w:w="6007" w:type="dxa"/>
            <w:noWrap w:val="0"/>
            <w:vAlign w:val="center"/>
          </w:tcPr>
          <w:p w14:paraId="23EAF558">
            <w:pPr>
              <w:keepNext w:val="0"/>
              <w:keepLines w:val="0"/>
              <w:pageBreakBefore w:val="0"/>
              <w:widowControl/>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投标单位根据招标文件要求，</w:t>
            </w:r>
            <w:r>
              <w:rPr>
                <w:rFonts w:hint="eastAsia" w:ascii="仿宋" w:hAnsi="仿宋" w:eastAsia="仿宋" w:cs="仿宋"/>
                <w:color w:val="auto"/>
                <w:sz w:val="24"/>
                <w:szCs w:val="24"/>
                <w:highlight w:val="none"/>
                <w:lang w:val="en-US" w:eastAsia="zh-CN"/>
              </w:rPr>
              <w:t>对以下核心教学应用与关键技术调用逐条进行演示，演示时间控制在20分钟内）：</w:t>
            </w:r>
          </w:p>
          <w:p w14:paraId="53A2B791">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1、根据教学实际应用场景，可以布置不同类型的作业任务，例如可以布置课程任务、资料任务、答题卡任务、背诵任务、选卷任务5</w:t>
            </w:r>
            <w:r>
              <w:rPr>
                <w:rFonts w:hint="eastAsia" w:ascii="仿宋" w:hAnsi="仿宋" w:eastAsia="仿宋" w:cs="仿宋"/>
                <w:color w:val="auto"/>
                <w:sz w:val="24"/>
                <w:szCs w:val="24"/>
                <w:highlight w:val="none"/>
                <w:lang w:val="en-US" w:eastAsia="zh-CN"/>
              </w:rPr>
              <w:t>种</w:t>
            </w:r>
            <w:r>
              <w:rPr>
                <w:rFonts w:hint="eastAsia" w:ascii="仿宋" w:hAnsi="仿宋" w:eastAsia="仿宋" w:cs="仿宋"/>
                <w:color w:val="auto"/>
                <w:sz w:val="24"/>
                <w:szCs w:val="24"/>
                <w:highlight w:val="none"/>
                <w:lang w:val="zh-CN"/>
              </w:rPr>
              <w:t>类型。</w:t>
            </w:r>
            <w:r>
              <w:rPr>
                <w:rFonts w:hint="eastAsia" w:ascii="仿宋" w:hAnsi="仿宋" w:eastAsia="仿宋" w:cs="仿宋"/>
                <w:color w:val="auto"/>
                <w:sz w:val="24"/>
                <w:highlight w:val="none"/>
                <w:lang w:val="zh-CN"/>
              </w:rPr>
              <w:t>(本项分值设置2,1,0.5,0分)</w:t>
            </w:r>
          </w:p>
          <w:p w14:paraId="6DFD03A6">
            <w:pPr>
              <w:keepNext w:val="0"/>
              <w:keepLines w:val="0"/>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2、针对得分率较低的题目进行讲解，并且可以把讲解的板书发送给学生。</w:t>
            </w:r>
            <w:r>
              <w:rPr>
                <w:rFonts w:hint="eastAsia" w:ascii="仿宋" w:hAnsi="仿宋" w:eastAsia="仿宋" w:cs="仿宋"/>
                <w:color w:val="auto"/>
                <w:sz w:val="24"/>
                <w:highlight w:val="none"/>
                <w:lang w:val="zh-CN"/>
              </w:rPr>
              <w:t>(本项分值设置2,1,0.5,0分)</w:t>
            </w:r>
          </w:p>
          <w:p w14:paraId="79E68F6D">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3、筛选得分率较低题目，定位做错的同学，快速组建靶向班。</w:t>
            </w:r>
            <w:r>
              <w:rPr>
                <w:rFonts w:hint="eastAsia" w:ascii="仿宋" w:hAnsi="仿宋" w:eastAsia="仿宋" w:cs="仿宋"/>
                <w:color w:val="auto"/>
                <w:sz w:val="24"/>
                <w:highlight w:val="none"/>
                <w:lang w:val="zh-CN"/>
              </w:rPr>
              <w:t>(本项分值设置2,1,0.5,0分)</w:t>
            </w:r>
          </w:p>
          <w:p w14:paraId="4C7341D7">
            <w:pPr>
              <w:keepNext w:val="0"/>
              <w:keepLines w:val="0"/>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4、针对错题，为靶向班同学推送相似题进行加强练习</w:t>
            </w:r>
            <w:r>
              <w:rPr>
                <w:rFonts w:hint="eastAsia" w:ascii="仿宋" w:hAnsi="仿宋" w:eastAsia="仿宋" w:cs="仿宋"/>
                <w:color w:val="auto"/>
                <w:sz w:val="24"/>
                <w:highlight w:val="none"/>
                <w:lang w:val="zh-CN"/>
              </w:rPr>
              <w:t>(本项分值设置2,1,0.5,0分)</w:t>
            </w:r>
          </w:p>
          <w:p w14:paraId="251ADE1D">
            <w:pPr>
              <w:keepNext w:val="0"/>
              <w:keepLines w:val="0"/>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5、可以根据设定的时间，给学生推送个性错题</w:t>
            </w:r>
            <w:r>
              <w:rPr>
                <w:rFonts w:hint="eastAsia" w:ascii="仿宋" w:hAnsi="仿宋" w:eastAsia="仿宋" w:cs="仿宋"/>
                <w:color w:val="auto"/>
                <w:sz w:val="24"/>
                <w:highlight w:val="none"/>
                <w:lang w:val="zh-CN"/>
              </w:rPr>
              <w:t>(本项分值设置2,1,0.5,0分)</w:t>
            </w:r>
          </w:p>
          <w:p w14:paraId="62C36A24">
            <w:pPr>
              <w:keepNext w:val="0"/>
              <w:keepLines w:val="0"/>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6、自动汇总班级共性错题本，并按照作业、知识点以及课程的维度进行自动汇总。</w:t>
            </w:r>
            <w:r>
              <w:rPr>
                <w:rFonts w:hint="eastAsia" w:ascii="仿宋" w:hAnsi="仿宋" w:eastAsia="仿宋" w:cs="仿宋"/>
                <w:color w:val="auto"/>
                <w:sz w:val="24"/>
                <w:highlight w:val="none"/>
                <w:lang w:val="zh-CN"/>
              </w:rPr>
              <w:t>(本项分值设置2,1,0.5,0分)</w:t>
            </w:r>
          </w:p>
          <w:p w14:paraId="6D351181">
            <w:pPr>
              <w:keepNext w:val="0"/>
              <w:keepLines w:val="0"/>
              <w:pageBreakBefore w:val="0"/>
              <w:kinsoku/>
              <w:wordWrap/>
              <w:overflowPunct/>
              <w:topLinePunct w:val="0"/>
              <w:autoSpaceDE/>
              <w:autoSpaceDN/>
              <w:bidi w:val="0"/>
              <w:spacing w:line="240"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、针对大型考试，可查看本次考试中某一个知识点的得分与前三次作业、测验考试等的得分率对比情况。</w:t>
            </w:r>
            <w:r>
              <w:rPr>
                <w:rFonts w:hint="eastAsia" w:ascii="仿宋" w:hAnsi="仿宋" w:eastAsia="仿宋" w:cs="仿宋"/>
                <w:color w:val="auto"/>
                <w:sz w:val="24"/>
                <w:highlight w:val="none"/>
                <w:lang w:val="zh-CN"/>
              </w:rPr>
              <w:t>(本项分值设置</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val="zh-CN"/>
              </w:rPr>
              <w:t>,0.5,0分)</w:t>
            </w:r>
          </w:p>
          <w:p w14:paraId="3FAEA9B4">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、可根据大数据形成的知识图谱进行对人靶向的训练。</w:t>
            </w:r>
            <w:r>
              <w:rPr>
                <w:rFonts w:hint="eastAsia" w:ascii="仿宋" w:hAnsi="仿宋" w:eastAsia="仿宋" w:cs="仿宋"/>
                <w:color w:val="auto"/>
                <w:sz w:val="24"/>
                <w:highlight w:val="none"/>
                <w:lang w:val="zh-CN"/>
              </w:rPr>
              <w:t>(本项分值设置</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val="zh-CN"/>
              </w:rPr>
              <w:t>,0.5,0分)</w:t>
            </w:r>
          </w:p>
          <w:p w14:paraId="75C1B923">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、可根据大数据形成的知识图谱进行对点靶向的训练。</w:t>
            </w:r>
            <w:r>
              <w:rPr>
                <w:rFonts w:hint="eastAsia" w:ascii="仿宋" w:hAnsi="仿宋" w:eastAsia="仿宋" w:cs="仿宋"/>
                <w:color w:val="auto"/>
                <w:sz w:val="24"/>
                <w:highlight w:val="none"/>
                <w:lang w:val="zh-CN"/>
              </w:rPr>
              <w:t>(本项分值设置2,1,0.5,0分)</w:t>
            </w:r>
          </w:p>
          <w:p w14:paraId="33E3AEEF">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、根据老师在学校承担的职务不同，看到的数据不同，例如学科组长可以看到整个年级的数据情况，年级主任可以看到整个年级各个学科的数据情况等。</w:t>
            </w:r>
            <w:r>
              <w:rPr>
                <w:rFonts w:hint="eastAsia" w:ascii="仿宋" w:hAnsi="仿宋" w:eastAsia="仿宋" w:cs="仿宋"/>
                <w:color w:val="auto"/>
                <w:sz w:val="24"/>
                <w:highlight w:val="none"/>
                <w:lang w:val="zh-CN"/>
              </w:rPr>
              <w:t>(本项分值设置2,1,0.5,0分)</w:t>
            </w:r>
          </w:p>
          <w:p w14:paraId="43594324">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、年级主任、教学副校长等主管教学人员，可查看年级某时间段内各项维度的数据，即教师布置习题的次数，布置的习题量、对应的学生的完成率、教师的阅卷率。</w:t>
            </w:r>
            <w:r>
              <w:rPr>
                <w:rFonts w:hint="eastAsia" w:ascii="仿宋" w:hAnsi="仿宋" w:eastAsia="仿宋" w:cs="仿宋"/>
                <w:color w:val="auto"/>
                <w:sz w:val="24"/>
                <w:highlight w:val="none"/>
                <w:lang w:val="zh-CN"/>
              </w:rPr>
              <w:t>(本项分值设置2,1,0.5,0分)</w:t>
            </w:r>
          </w:p>
          <w:p w14:paraId="3CDBF531">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注：（1）演示方式:U盘演示，演示内容放置到U盘中，不提供现场讲解。</w:t>
            </w:r>
          </w:p>
          <w:p w14:paraId="6DD48D31">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本项</w:t>
            </w:r>
            <w:r>
              <w:rPr>
                <w:rFonts w:hint="eastAsia" w:ascii="仿宋" w:hAnsi="仿宋" w:eastAsia="仿宋" w:cs="仿宋"/>
                <w:b/>
                <w:bCs/>
                <w:color w:val="auto"/>
                <w:sz w:val="24"/>
                <w:szCs w:val="24"/>
                <w:highlight w:val="none"/>
                <w:lang w:val="en-US" w:eastAsia="zh-CN"/>
              </w:rPr>
              <w:t>介绍</w:t>
            </w:r>
            <w:r>
              <w:rPr>
                <w:rFonts w:hint="eastAsia" w:ascii="仿宋" w:hAnsi="仿宋" w:eastAsia="仿宋" w:cs="仿宋"/>
                <w:b/>
                <w:bCs/>
                <w:color w:val="auto"/>
                <w:sz w:val="24"/>
                <w:szCs w:val="24"/>
                <w:highlight w:val="none"/>
              </w:rPr>
              <w:t>采用明标形式，U盘密封至独立的信封，且在信封上注明“XXXXXX项目XX标项演示</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rPr>
              <w:t>单位名称</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字样，密封口应加盖投标人公章。</w:t>
            </w:r>
          </w:p>
          <w:p w14:paraId="33820917">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3）递交方式:把密封的U盘邮寄至采购代理机构,需在投标截止时间前寄达(建议采用 EMS、顺丰快递)。邮寄地址:绍兴市越城区凤林西路16号泗汇里商业中心西侧四楼40</w:t>
            </w:r>
            <w:r>
              <w:rPr>
                <w:rFonts w:hint="eastAsia" w:ascii="仿宋" w:hAnsi="仿宋" w:eastAsia="仿宋" w:cs="仿宋"/>
                <w:b/>
                <w:bCs/>
                <w:color w:val="auto"/>
                <w:sz w:val="24"/>
                <w:szCs w:val="24"/>
                <w:highlight w:val="none"/>
                <w:lang w:val="en-US" w:eastAsia="zh-CN"/>
              </w:rPr>
              <w:t>5-2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魏世钰</w:t>
            </w:r>
            <w:r>
              <w:rPr>
                <w:rFonts w:hint="eastAsia" w:ascii="仿宋" w:hAnsi="仿宋" w:eastAsia="仿宋" w:cs="仿宋"/>
                <w:b/>
                <w:bCs/>
                <w:color w:val="auto"/>
                <w:sz w:val="24"/>
                <w:szCs w:val="24"/>
                <w:highlight w:val="none"/>
              </w:rPr>
              <w:t xml:space="preserve">收、手机:19857408431，快递寄出后，请将快递底单照片发送邮件至 </w:t>
            </w:r>
            <w:r>
              <w:rPr>
                <w:rFonts w:hint="eastAsia" w:ascii="仿宋" w:hAnsi="仿宋" w:eastAsia="仿宋" w:cs="仿宋"/>
                <w:b/>
                <w:bCs/>
                <w:color w:val="auto"/>
                <w:sz w:val="24"/>
                <w:szCs w:val="24"/>
                <w:highlight w:val="none"/>
                <w:lang w:eastAsia="zh-CN"/>
              </w:rPr>
              <w:t>823978940@qq.com</w:t>
            </w:r>
            <w:r>
              <w:rPr>
                <w:rFonts w:hint="eastAsia" w:ascii="仿宋" w:hAnsi="仿宋" w:eastAsia="仿宋" w:cs="仿宋"/>
                <w:b/>
                <w:bCs/>
                <w:color w:val="auto"/>
                <w:sz w:val="24"/>
                <w:szCs w:val="24"/>
                <w:highlight w:val="none"/>
              </w:rPr>
              <w:t xml:space="preserve"> 并电话通知采购代理机构。同时请充分考虑快递时间，逾期送达或未按照招标文件要求密封将予以拒收。递交的时间以接收时间为准。</w:t>
            </w:r>
          </w:p>
        </w:tc>
        <w:tc>
          <w:tcPr>
            <w:tcW w:w="972" w:type="dxa"/>
            <w:noWrap w:val="0"/>
            <w:vAlign w:val="center"/>
          </w:tcPr>
          <w:p w14:paraId="3C439933">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分</w:t>
            </w:r>
          </w:p>
        </w:tc>
      </w:tr>
      <w:tr w14:paraId="5E82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812" w:type="dxa"/>
            <w:vMerge w:val="restart"/>
            <w:noWrap w:val="0"/>
            <w:vAlign w:val="center"/>
          </w:tcPr>
          <w:p w14:paraId="5D50D96C">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97" w:type="dxa"/>
            <w:vMerge w:val="restart"/>
            <w:noWrap w:val="0"/>
            <w:vAlign w:val="center"/>
          </w:tcPr>
          <w:p w14:paraId="6664F38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售后及驻场</w:t>
            </w:r>
            <w:r>
              <w:rPr>
                <w:rFonts w:hint="eastAsia" w:ascii="仿宋" w:hAnsi="仿宋" w:eastAsia="仿宋" w:cs="仿宋"/>
                <w:color w:val="auto"/>
                <w:sz w:val="24"/>
                <w:szCs w:val="24"/>
                <w:highlight w:val="none"/>
                <w:lang w:val="zh-CN"/>
              </w:rPr>
              <w:t>服务</w:t>
            </w:r>
          </w:p>
        </w:tc>
        <w:tc>
          <w:tcPr>
            <w:tcW w:w="6007" w:type="dxa"/>
            <w:noWrap w:val="0"/>
            <w:vAlign w:val="center"/>
          </w:tcPr>
          <w:p w14:paraId="7400817F">
            <w:pPr>
              <w:keepNext w:val="0"/>
              <w:keepLines w:val="0"/>
              <w:pageBreakBefore w:val="0"/>
              <w:widowControl w:val="0"/>
              <w:kinsoku/>
              <w:wordWrap/>
              <w:overflowPunct/>
              <w:topLinePunct w:val="0"/>
              <w:autoSpaceDE/>
              <w:autoSpaceDN/>
              <w:bidi w:val="0"/>
              <w:snapToGrid/>
              <w:spacing w:line="288" w:lineRule="auto"/>
              <w:jc w:val="lef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zh-CN"/>
              </w:rPr>
              <w:t>根据</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lang w:val="zh-CN"/>
              </w:rPr>
              <w:t>提供的售后服务方案,并结合本项目实际情况，</w:t>
            </w:r>
            <w:r>
              <w:rPr>
                <w:rFonts w:hint="eastAsia" w:ascii="仿宋" w:hAnsi="仿宋" w:eastAsia="仿宋" w:cs="仿宋"/>
                <w:color w:val="auto"/>
                <w:sz w:val="24"/>
                <w:szCs w:val="24"/>
                <w:highlight w:val="none"/>
                <w:lang w:val="en-US" w:eastAsia="zh-CN"/>
              </w:rPr>
              <w:t>包括但不限于</w:t>
            </w:r>
            <w:r>
              <w:rPr>
                <w:rFonts w:hint="eastAsia" w:ascii="仿宋" w:hAnsi="仿宋" w:eastAsia="仿宋" w:cs="仿宋"/>
                <w:color w:val="auto"/>
                <w:sz w:val="24"/>
                <w:szCs w:val="24"/>
                <w:highlight w:val="none"/>
                <w:lang w:val="zh-CN"/>
              </w:rPr>
              <w:t>专业售后服务队伍、完善的售后体系、提供电话热线、咨询响应时间服务、现场服务到达情况等</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评审。</w:t>
            </w:r>
            <w:r>
              <w:rPr>
                <w:rFonts w:hint="eastAsia" w:ascii="仿宋" w:hAnsi="仿宋" w:eastAsia="仿宋" w:cs="仿宋"/>
                <w:color w:val="auto"/>
                <w:sz w:val="24"/>
                <w:szCs w:val="24"/>
                <w:highlight w:val="none"/>
              </w:rPr>
              <w:t>(本项分值设置</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972" w:type="dxa"/>
            <w:noWrap w:val="0"/>
            <w:vAlign w:val="center"/>
          </w:tcPr>
          <w:p w14:paraId="19D6EF80">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分</w:t>
            </w:r>
          </w:p>
        </w:tc>
      </w:tr>
      <w:tr w14:paraId="071A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812" w:type="dxa"/>
            <w:vMerge w:val="continue"/>
            <w:noWrap w:val="0"/>
            <w:vAlign w:val="center"/>
          </w:tcPr>
          <w:p w14:paraId="4390C4B2">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lang w:val="en-US" w:eastAsia="zh-CN"/>
              </w:rPr>
            </w:pPr>
          </w:p>
        </w:tc>
        <w:tc>
          <w:tcPr>
            <w:tcW w:w="1397" w:type="dxa"/>
            <w:vMerge w:val="continue"/>
            <w:noWrap w:val="0"/>
            <w:vAlign w:val="center"/>
          </w:tcPr>
          <w:p w14:paraId="2F4BD3C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lang w:val="en-US" w:eastAsia="zh-CN"/>
              </w:rPr>
            </w:pPr>
          </w:p>
        </w:tc>
        <w:tc>
          <w:tcPr>
            <w:tcW w:w="6007" w:type="dxa"/>
            <w:noWrap w:val="0"/>
            <w:vAlign w:val="center"/>
          </w:tcPr>
          <w:p w14:paraId="64CAEDDB">
            <w:pPr>
              <w:keepNext w:val="0"/>
              <w:keepLines w:val="0"/>
              <w:pageBreakBefore w:val="0"/>
              <w:widowControl w:val="0"/>
              <w:kinsoku/>
              <w:wordWrap/>
              <w:overflowPunct/>
              <w:topLinePunct w:val="0"/>
              <w:autoSpaceDE/>
              <w:autoSpaceDN/>
              <w:bidi w:val="0"/>
              <w:snapToGrid/>
              <w:spacing w:line="288" w:lineRule="auto"/>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承诺入驻学校至少安排1名系统原厂商人员和1名运营驻点人员同时驻点的得2分；投标人承诺入驻学校至少安排1名运营驻点人员进行运营驻点的得1分；无承诺或无法承诺学校入驻运营人员的得0分。（提供承诺书）</w:t>
            </w:r>
          </w:p>
        </w:tc>
        <w:tc>
          <w:tcPr>
            <w:tcW w:w="972" w:type="dxa"/>
            <w:noWrap w:val="0"/>
            <w:vAlign w:val="center"/>
          </w:tcPr>
          <w:p w14:paraId="3C215A76">
            <w:pPr>
              <w:keepNext w:val="0"/>
              <w:keepLines w:val="0"/>
              <w:pageBreakBefore w:val="0"/>
              <w:widowControl w:val="0"/>
              <w:kinsoku/>
              <w:wordWrap/>
              <w:overflowPunct/>
              <w:topLinePunct w:val="0"/>
              <w:autoSpaceDE/>
              <w:autoSpaceDN/>
              <w:bidi w:val="0"/>
              <w:snapToGrid/>
              <w:spacing w:line="288"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分</w:t>
            </w:r>
          </w:p>
        </w:tc>
      </w:tr>
    </w:tbl>
    <w:p w14:paraId="0E3E65C8">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1337068">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49C0AB4E">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w:t>
      </w:r>
      <w:r>
        <w:rPr>
          <w:rFonts w:hint="eastAsia" w:ascii="仿宋" w:hAnsi="仿宋" w:eastAsia="仿宋" w:cs="仿宋"/>
          <w:bCs/>
          <w:iCs/>
          <w:color w:val="auto"/>
          <w:sz w:val="24"/>
          <w:highlight w:val="none"/>
          <w:lang w:val="en-US" w:eastAsia="zh-CN"/>
        </w:rPr>
        <w:t>折扣率最低即投标</w:t>
      </w:r>
      <w:r>
        <w:rPr>
          <w:rFonts w:hint="eastAsia" w:ascii="仿宋" w:hAnsi="仿宋" w:eastAsia="仿宋" w:cs="仿宋"/>
          <w:bCs/>
          <w:iCs/>
          <w:color w:val="auto"/>
          <w:sz w:val="24"/>
          <w:highlight w:val="none"/>
        </w:rPr>
        <w:t>价格最低的投标报价为评标基准价，其价格分为满分。</w:t>
      </w:r>
    </w:p>
    <w:p w14:paraId="0E3B26BF">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B09B8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E19EB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 </w:t>
      </w:r>
    </w:p>
    <w:p w14:paraId="4E23418F">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7B2AB234">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1ED4BD7C">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CA9903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480CE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5E94672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DB781C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099D97B">
      <w:pPr>
        <w:pStyle w:val="2"/>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176372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7A0FDB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FECBCF0">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7A930EC8">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EB542E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DCB9D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绍兴市阳明中学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绍兴衡业工程管理咨询有限公司</w:t>
      </w:r>
      <w:r>
        <w:rPr>
          <w:rFonts w:hint="eastAsia" w:ascii="仿宋" w:hAnsi="仿宋" w:eastAsia="仿宋" w:cs="仿宋"/>
          <w:color w:val="auto"/>
          <w:sz w:val="24"/>
          <w:highlight w:val="none"/>
        </w:rPr>
        <w:t>：</w:t>
      </w:r>
    </w:p>
    <w:p w14:paraId="7039A9E9">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2026年绍兴阳明中学精准教学之高中全年段“靶向教学”项目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330600262560240000004-SXHY-2026CG-0405</w:t>
      </w:r>
      <w:r>
        <w:rPr>
          <w:rFonts w:hint="eastAsia" w:ascii="仿宋" w:hAnsi="仿宋" w:eastAsia="仿宋" w:cs="仿宋"/>
          <w:color w:val="auto"/>
          <w:sz w:val="24"/>
          <w:highlight w:val="none"/>
        </w:rPr>
        <w:t>】政府采购活动，郑重承诺：</w:t>
      </w:r>
    </w:p>
    <w:p w14:paraId="5D6F8752">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E8C1FA0">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AE1F44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B6AF28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315E78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C1171F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F751A5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C4F4EC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261EB6B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5CD42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C2890">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BE4F2FC">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A731755">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D1081F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5A68C38">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5152121">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53F841A">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258DC9E">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9A8E34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7E5BCC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1D52A4F">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9973D1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887805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6262E9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C42590">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D739DF2">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18D4221">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49D469B">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77AA85EA">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6BCC41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0BE1458">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501B55C8">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854B5F2">
      <w:pPr>
        <w:kinsoku/>
        <w:wordWrap w:val="0"/>
        <w:overflowPunct/>
        <w:topLinePunct w:val="0"/>
        <w:bidi w:val="0"/>
        <w:spacing w:line="336" w:lineRule="auto"/>
        <w:jc w:val="center"/>
        <w:outlineLvl w:val="0"/>
        <w:rPr>
          <w:rFonts w:hint="eastAsia" w:ascii="仿宋" w:hAnsi="仿宋" w:eastAsia="仿宋" w:cs="仿宋"/>
          <w:b/>
          <w:color w:val="auto"/>
          <w:kern w:val="0"/>
          <w:sz w:val="24"/>
          <w:highlight w:val="none"/>
        </w:rPr>
      </w:pPr>
    </w:p>
    <w:p w14:paraId="3292F6A3">
      <w:pPr>
        <w:kinsoku/>
        <w:wordWrap w:val="0"/>
        <w:overflowPunct/>
        <w:topLinePunct w:val="0"/>
        <w:bidi w:val="0"/>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12534CC">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1CE1A64">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0F0D6D1">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35DCD21">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704F0A8D">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F00DA6F">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BBA76ED">
      <w:pPr>
        <w:pStyle w:val="904"/>
        <w:numPr>
          <w:ilvl w:val="0"/>
          <w:numId w:val="2"/>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A85D7A5">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A4460B7">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B7FA95">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0AE1E10">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9991CF4">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874CBC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D15BC7">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7EE8B86">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4807591">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66B88E">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BDA6FF">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1FFD8F">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15782A34">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108B2F32">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3A8D4751">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789DE352">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BC9A78A">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74058AC">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Cs w:val="24"/>
          <w:highlight w:val="none"/>
          <w:u w:val="single"/>
          <w:lang w:eastAsia="zh-CN"/>
        </w:rPr>
        <w:t>绍兴市阳明中学</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绍兴衡业工程管理咨询有限公司</w:t>
      </w:r>
    </w:p>
    <w:p w14:paraId="48EB3AC4">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0BFDFC63">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067C143">
      <w:pPr>
        <w:pStyle w:val="14"/>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2980608">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9AE942C">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9360B25">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23BEB3B">
      <w:pPr>
        <w:pStyle w:val="14"/>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4456EE2">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8CB841">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36B3031">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54D442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w:t>
      </w:r>
      <w:r>
        <w:rPr>
          <w:rFonts w:hint="eastAsia" w:ascii="仿宋" w:hAnsi="仿宋" w:eastAsia="仿宋" w:cs="仿宋"/>
          <w:color w:val="auto"/>
          <w:sz w:val="24"/>
          <w:szCs w:val="24"/>
          <w:highlight w:val="none"/>
          <w:lang w:eastAsia="zh-CN"/>
        </w:rPr>
        <w:t>其他</w:t>
      </w:r>
      <w:r>
        <w:rPr>
          <w:rFonts w:hint="eastAsia" w:ascii="仿宋" w:hAnsi="仿宋" w:eastAsia="仿宋" w:cs="仿宋"/>
          <w:color w:val="auto"/>
          <w:sz w:val="24"/>
          <w:szCs w:val="24"/>
          <w:highlight w:val="none"/>
        </w:rPr>
        <w:t>供应商或者采购代理机构恶意串通的；</w:t>
      </w:r>
    </w:p>
    <w:p w14:paraId="060DB83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0D298C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4A4009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B0B50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FE055AF">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3627D81">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E9D789C">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val="en-US" w:eastAsia="zh-CN"/>
        </w:rPr>
        <w:t>账号</w:t>
      </w:r>
      <w:r>
        <w:rPr>
          <w:rFonts w:hint="eastAsia" w:ascii="仿宋" w:hAnsi="仿宋" w:eastAsia="仿宋" w:cs="仿宋"/>
          <w:color w:val="auto"/>
          <w:sz w:val="24"/>
          <w:szCs w:val="24"/>
          <w:highlight w:val="none"/>
        </w:rPr>
        <w:t>：</w:t>
      </w:r>
    </w:p>
    <w:p w14:paraId="4087C97D">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D5F00C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6EFA857">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0766977">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4D2D539">
      <w:pPr>
        <w:kinsoku/>
        <w:wordWrap w:val="0"/>
        <w:overflowPunct/>
        <w:topLinePunct w:val="0"/>
        <w:bidi w:val="0"/>
        <w:jc w:val="center"/>
        <w:rPr>
          <w:rFonts w:hint="eastAsia" w:ascii="仿宋" w:hAnsi="仿宋" w:eastAsia="仿宋" w:cs="仿宋"/>
          <w:b/>
          <w:color w:val="auto"/>
          <w:sz w:val="24"/>
          <w:highlight w:val="none"/>
        </w:rPr>
      </w:pPr>
    </w:p>
    <w:p w14:paraId="2F74210E">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绍兴市阳明中学、绍兴衡业工程管理咨询有限公司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2026年绍兴阳明中学精准教学之高中全年段“靶向教学”项目（招标编号:330600262560240000004-SXHY-2026CG-0405）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9E78F0E">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A0F444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66F4EC">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0C6DC5C7">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2270AC">
      <w:pPr>
        <w:kinsoku/>
        <w:wordWrap w:val="0"/>
        <w:overflowPunct/>
        <w:topLinePunct w:val="0"/>
        <w:bidi w:val="0"/>
        <w:spacing w:line="360" w:lineRule="exact"/>
        <w:rPr>
          <w:rFonts w:hint="eastAsia" w:ascii="仿宋" w:hAnsi="仿宋" w:eastAsia="仿宋" w:cs="仿宋"/>
          <w:color w:val="auto"/>
          <w:sz w:val="24"/>
          <w:highlight w:val="none"/>
        </w:rPr>
      </w:pPr>
    </w:p>
    <w:p w14:paraId="765706CF">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2A1C32">
      <w:pPr>
        <w:kinsoku/>
        <w:wordWrap w:val="0"/>
        <w:overflowPunct/>
        <w:topLinePunct w:val="0"/>
        <w:bidi w:val="0"/>
        <w:spacing w:line="360" w:lineRule="exact"/>
        <w:rPr>
          <w:rFonts w:hint="eastAsia" w:ascii="仿宋" w:hAnsi="仿宋" w:eastAsia="仿宋" w:cs="仿宋"/>
          <w:color w:val="auto"/>
          <w:sz w:val="24"/>
          <w:highlight w:val="none"/>
        </w:rPr>
      </w:pPr>
    </w:p>
    <w:p w14:paraId="07F17AD7">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2E2816A">
      <w:pPr>
        <w:kinsoku/>
        <w:wordWrap w:val="0"/>
        <w:overflowPunct/>
        <w:topLinePunct w:val="0"/>
        <w:bidi w:val="0"/>
        <w:spacing w:line="360" w:lineRule="exact"/>
        <w:rPr>
          <w:rFonts w:hint="eastAsia" w:ascii="仿宋" w:hAnsi="仿宋" w:eastAsia="仿宋" w:cs="仿宋"/>
          <w:color w:val="auto"/>
          <w:sz w:val="24"/>
          <w:highlight w:val="none"/>
        </w:rPr>
      </w:pPr>
    </w:p>
    <w:p w14:paraId="7B02B529">
      <w:pPr>
        <w:kinsoku/>
        <w:wordWrap w:val="0"/>
        <w:overflowPunct/>
        <w:topLinePunct w:val="0"/>
        <w:bidi w:val="0"/>
        <w:spacing w:line="360" w:lineRule="exact"/>
        <w:rPr>
          <w:rFonts w:hint="eastAsia" w:ascii="仿宋" w:hAnsi="仿宋" w:eastAsia="仿宋" w:cs="仿宋"/>
          <w:color w:val="auto"/>
          <w:sz w:val="24"/>
          <w:highlight w:val="none"/>
        </w:rPr>
      </w:pPr>
    </w:p>
    <w:p w14:paraId="32DD03EC">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702455E">
      <w:pPr>
        <w:kinsoku/>
        <w:wordWrap w:val="0"/>
        <w:overflowPunct/>
        <w:topLinePunct w:val="0"/>
        <w:bidi w:val="0"/>
        <w:spacing w:line="360" w:lineRule="exact"/>
        <w:rPr>
          <w:rFonts w:hint="eastAsia" w:ascii="仿宋" w:hAnsi="仿宋" w:eastAsia="仿宋" w:cs="仿宋"/>
          <w:color w:val="auto"/>
          <w:sz w:val="24"/>
          <w:highlight w:val="none"/>
        </w:rPr>
      </w:pPr>
    </w:p>
    <w:p w14:paraId="61B9F38E">
      <w:pPr>
        <w:kinsoku/>
        <w:wordWrap w:val="0"/>
        <w:overflowPunct/>
        <w:topLinePunct w:val="0"/>
        <w:bidi w:val="0"/>
        <w:spacing w:line="360" w:lineRule="exact"/>
        <w:rPr>
          <w:rFonts w:hint="eastAsia" w:ascii="仿宋" w:hAnsi="仿宋" w:eastAsia="仿宋" w:cs="仿宋"/>
          <w:color w:val="auto"/>
          <w:sz w:val="24"/>
          <w:highlight w:val="none"/>
        </w:rPr>
      </w:pPr>
    </w:p>
    <w:p w14:paraId="6FD2201D">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CF3A13A">
      <w:pPr>
        <w:kinsoku/>
        <w:wordWrap w:val="0"/>
        <w:overflowPunct/>
        <w:topLinePunct w:val="0"/>
        <w:bidi w:val="0"/>
        <w:spacing w:line="360" w:lineRule="exact"/>
        <w:rPr>
          <w:rFonts w:hint="eastAsia" w:ascii="仿宋" w:hAnsi="仿宋" w:eastAsia="仿宋" w:cs="仿宋"/>
          <w:color w:val="auto"/>
          <w:sz w:val="24"/>
          <w:highlight w:val="none"/>
        </w:rPr>
      </w:pPr>
    </w:p>
    <w:p w14:paraId="0E212ED5">
      <w:pPr>
        <w:kinsoku/>
        <w:wordWrap w:val="0"/>
        <w:overflowPunct/>
        <w:topLinePunct w:val="0"/>
        <w:bidi w:val="0"/>
        <w:spacing w:line="360" w:lineRule="exact"/>
        <w:rPr>
          <w:rFonts w:hint="eastAsia" w:ascii="仿宋" w:hAnsi="仿宋" w:eastAsia="仿宋" w:cs="仿宋"/>
          <w:color w:val="auto"/>
          <w:sz w:val="24"/>
          <w:highlight w:val="none"/>
        </w:rPr>
      </w:pPr>
    </w:p>
    <w:p w14:paraId="48A3B301">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1B71B5">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2066C936">
      <w:pPr>
        <w:kinsoku/>
        <w:wordWrap w:val="0"/>
        <w:overflowPunct/>
        <w:topLinePunct w:val="0"/>
        <w:bidi w:val="0"/>
        <w:spacing w:line="800" w:lineRule="exact"/>
        <w:rPr>
          <w:rFonts w:hint="eastAsia" w:ascii="仿宋" w:hAnsi="仿宋" w:eastAsia="仿宋" w:cs="仿宋"/>
          <w:b/>
          <w:color w:val="auto"/>
          <w:sz w:val="24"/>
          <w:highlight w:val="none"/>
        </w:rPr>
      </w:pPr>
    </w:p>
    <w:p w14:paraId="225AB818">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816C0EE">
      <w:pPr>
        <w:kinsoku/>
        <w:wordWrap w:val="0"/>
        <w:overflowPunct/>
        <w:topLinePunct w:val="0"/>
        <w:bidi w:val="0"/>
        <w:jc w:val="center"/>
        <w:rPr>
          <w:rFonts w:hint="eastAsia" w:ascii="仿宋" w:hAnsi="仿宋" w:eastAsia="仿宋" w:cs="仿宋"/>
          <w:b/>
          <w:color w:val="auto"/>
          <w:sz w:val="24"/>
          <w:highlight w:val="none"/>
        </w:rPr>
      </w:pPr>
    </w:p>
    <w:p w14:paraId="2BCE6085">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FDDC1E5">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绍兴市阳明中学、绍兴衡业工程管理咨询有限公司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2026年绍兴阳明中学精准教学之高中全年段“靶向教学”项目（招标编号:330600262560240000004-SXHY-2026CG-0405）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21690E6">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18D2A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4A4B09">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0966B9FC">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21ADDFA">
      <w:pPr>
        <w:kinsoku/>
        <w:wordWrap w:val="0"/>
        <w:overflowPunct/>
        <w:topLinePunct w:val="0"/>
        <w:bidi w:val="0"/>
        <w:spacing w:line="360" w:lineRule="exact"/>
        <w:rPr>
          <w:rFonts w:hint="eastAsia" w:ascii="仿宋" w:hAnsi="仿宋" w:eastAsia="仿宋" w:cs="仿宋"/>
          <w:color w:val="auto"/>
          <w:sz w:val="24"/>
          <w:highlight w:val="none"/>
        </w:rPr>
      </w:pPr>
    </w:p>
    <w:p w14:paraId="77471162">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7C927C">
      <w:pPr>
        <w:kinsoku/>
        <w:wordWrap w:val="0"/>
        <w:overflowPunct/>
        <w:topLinePunct w:val="0"/>
        <w:bidi w:val="0"/>
        <w:spacing w:line="360" w:lineRule="exact"/>
        <w:rPr>
          <w:rFonts w:hint="eastAsia" w:ascii="仿宋" w:hAnsi="仿宋" w:eastAsia="仿宋" w:cs="仿宋"/>
          <w:color w:val="auto"/>
          <w:sz w:val="24"/>
          <w:highlight w:val="none"/>
        </w:rPr>
      </w:pPr>
    </w:p>
    <w:p w14:paraId="02A4C87B">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3013320">
      <w:pPr>
        <w:kinsoku/>
        <w:wordWrap w:val="0"/>
        <w:overflowPunct/>
        <w:topLinePunct w:val="0"/>
        <w:bidi w:val="0"/>
        <w:spacing w:line="360" w:lineRule="exact"/>
        <w:rPr>
          <w:rFonts w:hint="eastAsia" w:ascii="仿宋" w:hAnsi="仿宋" w:eastAsia="仿宋" w:cs="仿宋"/>
          <w:color w:val="auto"/>
          <w:sz w:val="24"/>
          <w:highlight w:val="none"/>
        </w:rPr>
      </w:pPr>
    </w:p>
    <w:p w14:paraId="722FFE4E">
      <w:pPr>
        <w:kinsoku/>
        <w:wordWrap w:val="0"/>
        <w:overflowPunct/>
        <w:topLinePunct w:val="0"/>
        <w:bidi w:val="0"/>
        <w:spacing w:line="360" w:lineRule="exact"/>
        <w:rPr>
          <w:rFonts w:hint="eastAsia" w:ascii="仿宋" w:hAnsi="仿宋" w:eastAsia="仿宋" w:cs="仿宋"/>
          <w:color w:val="auto"/>
          <w:sz w:val="24"/>
          <w:highlight w:val="none"/>
        </w:rPr>
      </w:pPr>
    </w:p>
    <w:p w14:paraId="0C6D0539">
      <w:pPr>
        <w:kinsoku/>
        <w:wordWrap w:val="0"/>
        <w:overflowPunct/>
        <w:topLinePunct w:val="0"/>
        <w:bidi w:val="0"/>
        <w:jc w:val="center"/>
        <w:rPr>
          <w:rFonts w:hint="eastAsia" w:ascii="仿宋" w:hAnsi="仿宋" w:eastAsia="仿宋" w:cs="仿宋"/>
          <w:b/>
          <w:color w:val="auto"/>
          <w:kern w:val="0"/>
          <w:sz w:val="32"/>
          <w:szCs w:val="32"/>
          <w:highlight w:val="none"/>
        </w:rPr>
      </w:pPr>
    </w:p>
    <w:p w14:paraId="710217FE">
      <w:pPr>
        <w:kinsoku/>
        <w:wordWrap w:val="0"/>
        <w:overflowPunct/>
        <w:topLinePunct w:val="0"/>
        <w:bidi w:val="0"/>
        <w:rPr>
          <w:rFonts w:hint="eastAsia" w:ascii="仿宋" w:hAnsi="仿宋" w:eastAsia="仿宋" w:cs="仿宋"/>
          <w:color w:val="auto"/>
          <w:highlight w:val="none"/>
        </w:rPr>
      </w:pPr>
    </w:p>
    <w:p w14:paraId="13ECE880">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C3AAE59">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A4C2C0">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085360">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D97E5CD">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4D078C46">
      <w:pPr>
        <w:kinsoku/>
        <w:wordWrap w:val="0"/>
        <w:overflowPunct/>
        <w:topLinePunct w:val="0"/>
        <w:autoSpaceDE w:val="0"/>
        <w:autoSpaceDN w:val="0"/>
        <w:bidi w:val="0"/>
        <w:spacing w:line="360" w:lineRule="auto"/>
        <w:jc w:val="both"/>
        <w:rPr>
          <w:rFonts w:hint="eastAsia" w:ascii="仿宋" w:hAnsi="仿宋" w:eastAsia="仿宋" w:cs="仿宋"/>
          <w:b/>
          <w:color w:val="auto"/>
          <w:kern w:val="0"/>
          <w:sz w:val="32"/>
          <w:szCs w:val="32"/>
          <w:highlight w:val="none"/>
          <w:lang w:val="zh-CN"/>
        </w:rPr>
      </w:pPr>
    </w:p>
    <w:p w14:paraId="3D39878A">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2A67C0DB">
      <w:pPr>
        <w:kinsoku/>
        <w:wordWrap w:val="0"/>
        <w:overflowPunct/>
        <w:topLinePunct w:val="0"/>
        <w:bidi w:val="0"/>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4F8172">
      <w:pPr>
        <w:kinsoku/>
        <w:wordWrap w:val="0"/>
        <w:overflowPunct/>
        <w:topLinePunct w:val="0"/>
        <w:bidi w:val="0"/>
        <w:spacing w:line="800" w:lineRule="exact"/>
        <w:rPr>
          <w:rFonts w:hint="eastAsia" w:ascii="仿宋" w:hAnsi="仿宋" w:eastAsia="仿宋" w:cs="仿宋"/>
          <w:b/>
          <w:color w:val="auto"/>
          <w:sz w:val="24"/>
          <w:highlight w:val="none"/>
        </w:rPr>
      </w:pPr>
    </w:p>
    <w:p w14:paraId="66D81B25">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78B5A6B">
      <w:pPr>
        <w:kinsoku/>
        <w:wordWrap w:val="0"/>
        <w:overflowPunct/>
        <w:topLinePunct w:val="0"/>
        <w:bidi w:val="0"/>
        <w:spacing w:line="800" w:lineRule="exact"/>
        <w:rPr>
          <w:rFonts w:hint="eastAsia" w:ascii="仿宋" w:hAnsi="仿宋" w:eastAsia="仿宋" w:cs="仿宋"/>
          <w:b/>
          <w:color w:val="auto"/>
          <w:sz w:val="24"/>
          <w:highlight w:val="none"/>
        </w:rPr>
      </w:pPr>
    </w:p>
    <w:p w14:paraId="5C1C11B2">
      <w:pPr>
        <w:kinsoku/>
        <w:wordWrap w:val="0"/>
        <w:overflowPunct/>
        <w:topLinePunct w:val="0"/>
        <w:bidi w:val="0"/>
        <w:spacing w:line="800" w:lineRule="exact"/>
        <w:rPr>
          <w:rFonts w:hint="eastAsia" w:ascii="仿宋" w:hAnsi="仿宋" w:eastAsia="仿宋" w:cs="仿宋"/>
          <w:b/>
          <w:color w:val="auto"/>
          <w:sz w:val="24"/>
          <w:highlight w:val="none"/>
        </w:rPr>
      </w:pPr>
    </w:p>
    <w:p w14:paraId="5EE0A2A3">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19B959AC">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07662C1">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61EEB75">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B5CC237">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455EED2">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0A3AF7B">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541C2AA">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F6A9017">
      <w:pPr>
        <w:kinsoku/>
        <w:wordWrap w:val="0"/>
        <w:overflowPunct/>
        <w:topLinePunct w:val="0"/>
        <w:bidi w:val="0"/>
        <w:spacing w:line="440" w:lineRule="exact"/>
        <w:rPr>
          <w:rFonts w:hint="eastAsia" w:ascii="仿宋" w:hAnsi="仿宋" w:eastAsia="仿宋" w:cs="仿宋"/>
          <w:color w:val="auto"/>
          <w:sz w:val="24"/>
          <w:highlight w:val="none"/>
        </w:rPr>
      </w:pPr>
    </w:p>
    <w:p w14:paraId="2C9B91F5">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63062FB">
      <w:pPr>
        <w:kinsoku/>
        <w:wordWrap w:val="0"/>
        <w:overflowPunct/>
        <w:topLinePunct w:val="0"/>
        <w:bidi w:val="0"/>
        <w:spacing w:line="440" w:lineRule="exact"/>
        <w:ind w:right="480"/>
        <w:rPr>
          <w:rFonts w:hint="eastAsia" w:ascii="仿宋" w:hAnsi="仿宋" w:eastAsia="仿宋" w:cs="仿宋"/>
          <w:color w:val="auto"/>
          <w:sz w:val="24"/>
          <w:highlight w:val="none"/>
        </w:rPr>
      </w:pPr>
    </w:p>
    <w:p w14:paraId="36183E57">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06C3A84">
      <w:pPr>
        <w:kinsoku/>
        <w:wordWrap w:val="0"/>
        <w:overflowPunct/>
        <w:topLinePunct w:val="0"/>
        <w:bidi w:val="0"/>
        <w:jc w:val="center"/>
        <w:rPr>
          <w:rFonts w:hint="eastAsia" w:ascii="仿宋" w:hAnsi="仿宋" w:eastAsia="仿宋" w:cs="仿宋"/>
          <w:b/>
          <w:color w:val="auto"/>
          <w:kern w:val="0"/>
          <w:sz w:val="32"/>
          <w:szCs w:val="32"/>
          <w:highlight w:val="none"/>
        </w:rPr>
      </w:pPr>
    </w:p>
    <w:p w14:paraId="228C7811">
      <w:pPr>
        <w:kinsoku/>
        <w:wordWrap w:val="0"/>
        <w:overflowPunct/>
        <w:topLinePunct w:val="0"/>
        <w:bidi w:val="0"/>
        <w:jc w:val="center"/>
        <w:rPr>
          <w:rFonts w:hint="eastAsia" w:ascii="仿宋" w:hAnsi="仿宋" w:eastAsia="仿宋" w:cs="仿宋"/>
          <w:b/>
          <w:color w:val="auto"/>
          <w:kern w:val="0"/>
          <w:sz w:val="32"/>
          <w:szCs w:val="32"/>
          <w:highlight w:val="none"/>
        </w:rPr>
      </w:pPr>
    </w:p>
    <w:p w14:paraId="01C628FC">
      <w:pPr>
        <w:kinsoku/>
        <w:wordWrap w:val="0"/>
        <w:overflowPunct/>
        <w:topLinePunct w:val="0"/>
        <w:bidi w:val="0"/>
        <w:jc w:val="both"/>
        <w:rPr>
          <w:rFonts w:hint="eastAsia" w:ascii="仿宋" w:hAnsi="仿宋" w:eastAsia="仿宋" w:cs="仿宋"/>
          <w:b/>
          <w:color w:val="auto"/>
          <w:kern w:val="0"/>
          <w:sz w:val="32"/>
          <w:szCs w:val="32"/>
          <w:highlight w:val="none"/>
        </w:rPr>
      </w:pPr>
    </w:p>
    <w:p w14:paraId="4545C496">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359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BB4883">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D7B3030">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412588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5F80FBA">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647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D4754C">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DC1B04F">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5AB6B82B">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8D1D512">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5AFD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B133A9">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6C211B1">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20C63B30">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70477A9B">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0D7B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2984C3">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9A9F8B1">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2B1485D9">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18C7DA3C">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70192086">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8339513">
      <w:pPr>
        <w:kinsoku/>
        <w:wordWrap w:val="0"/>
        <w:overflowPunct/>
        <w:topLinePunct w:val="0"/>
        <w:bidi w:val="0"/>
        <w:jc w:val="center"/>
        <w:rPr>
          <w:rFonts w:hint="eastAsia" w:ascii="仿宋" w:hAnsi="仿宋" w:eastAsia="仿宋" w:cs="仿宋"/>
          <w:b/>
          <w:color w:val="auto"/>
          <w:kern w:val="0"/>
          <w:sz w:val="32"/>
          <w:szCs w:val="32"/>
          <w:highlight w:val="none"/>
        </w:rPr>
      </w:pPr>
    </w:p>
    <w:p w14:paraId="77353EAE">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C4EEA10">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43BA0875">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597C458">
      <w:pPr>
        <w:kinsoku/>
        <w:wordWrap w:val="0"/>
        <w:overflowPunct/>
        <w:topLinePunct w:val="0"/>
        <w:bidi w:val="0"/>
        <w:snapToGrid w:val="0"/>
        <w:spacing w:line="360" w:lineRule="auto"/>
        <w:rPr>
          <w:rFonts w:hint="eastAsia" w:ascii="仿宋" w:hAnsi="仿宋" w:eastAsia="仿宋" w:cs="仿宋"/>
          <w:color w:val="auto"/>
          <w:sz w:val="24"/>
          <w:highlight w:val="none"/>
        </w:rPr>
      </w:pPr>
    </w:p>
    <w:p w14:paraId="3A36F9EB">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绍兴市阳明中学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绍兴衡业工程管理咨询有限公司</w:t>
      </w:r>
      <w:r>
        <w:rPr>
          <w:rFonts w:hint="eastAsia" w:ascii="仿宋" w:hAnsi="仿宋" w:eastAsia="仿宋" w:cs="仿宋"/>
          <w:color w:val="auto"/>
          <w:kern w:val="0"/>
          <w:sz w:val="24"/>
          <w:highlight w:val="none"/>
          <w:lang w:val="zh-CN"/>
        </w:rPr>
        <w:t>：</w:t>
      </w:r>
    </w:p>
    <w:p w14:paraId="40AB6FF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E4BCFFC">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49A34A6">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6CABF7A">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2578671">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7D38A9B">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2A51255">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AED9A25">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CC3346">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7EAAE9D">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9C7FD07">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1285697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38EB89BE">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2E801A2">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388615">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787A34E2">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4CBF5E">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56DF3E21">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031508AA">
      <w:pPr>
        <w:kinsoku/>
        <w:wordWrap w:val="0"/>
        <w:overflowPunct/>
        <w:topLinePunct w:val="0"/>
        <w:autoSpaceDE w:val="0"/>
        <w:autoSpaceDN w:val="0"/>
        <w:bidi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5818B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24052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2EFB8D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2CDE58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552250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4D2D51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E5BB03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ACFE04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3F1481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69885C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FC65C0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74832F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4B739A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55ADD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67F30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99B6B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AD765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314807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A5CF1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42E9FE6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F808A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73BCC2">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A85331">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4843F3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41F814">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459C43F">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4051F7B">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61EE853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9DB968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7A8127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3B4712">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E3877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FC9052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E5249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A0E512">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6F032D24">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681681F3">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p>
    <w:p w14:paraId="74C3E76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p w14:paraId="4ABCF6E0">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49F042">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901299">
      <w:pPr>
        <w:pStyle w:val="647"/>
        <w:kinsoku/>
        <w:wordWrap w:val="0"/>
        <w:overflowPunct/>
        <w:topLinePunct w:val="0"/>
        <w:bidi w:val="0"/>
        <w:ind w:firstLine="0"/>
        <w:jc w:val="both"/>
        <w:rPr>
          <w:rFonts w:hint="eastAsia" w:ascii="仿宋" w:hAnsi="仿宋" w:eastAsia="仿宋" w:cs="仿宋"/>
          <w:color w:val="auto"/>
          <w:highlight w:val="none"/>
        </w:rPr>
      </w:pPr>
    </w:p>
    <w:p w14:paraId="77AC6D40">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634C90F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2B46658">
      <w:pPr>
        <w:kinsoku/>
        <w:wordWrap w:val="0"/>
        <w:overflowPunct/>
        <w:topLinePunct w:val="0"/>
        <w:bidi w:val="0"/>
        <w:spacing w:line="360" w:lineRule="auto"/>
        <w:jc w:val="center"/>
        <w:rPr>
          <w:rFonts w:hint="eastAsia" w:ascii="仿宋" w:hAnsi="仿宋" w:eastAsia="仿宋" w:cs="仿宋"/>
          <w:color w:val="auto"/>
          <w:sz w:val="24"/>
          <w:highlight w:val="none"/>
        </w:rPr>
      </w:pPr>
    </w:p>
    <w:p w14:paraId="70F3E75A">
      <w:pPr>
        <w:kinsoku/>
        <w:wordWrap w:val="0"/>
        <w:overflowPunct/>
        <w:topLinePunct w:val="0"/>
        <w:bidi w:val="0"/>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20C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EBD381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97E0EB2">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1A7B295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4E06CC9">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23A33B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E924B9A">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2E9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AF1280">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09F1E0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8CE021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317CFF4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3AFE393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4B3EFBA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8EC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38D6FA">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73D642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68FC923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64B4964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0D3CBCC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DB91AE6">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1ED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CA36D8">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615E6CB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2D3BFE4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031CC16A">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6167CB0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175F7C6B">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286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0E0AD9">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27D2CCA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14216B3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735C1A6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3118075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3F7DEBB3">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6D4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D3A5B3">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01465F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5477DAD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77C33816">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080" w:type="dxa"/>
            <w:vAlign w:val="center"/>
          </w:tcPr>
          <w:p w14:paraId="306D652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332" w:type="dxa"/>
            <w:vAlign w:val="center"/>
          </w:tcPr>
          <w:p w14:paraId="67BA7175">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1BF7E84C">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2B2C618">
      <w:pPr>
        <w:kinsoku/>
        <w:wordWrap w:val="0"/>
        <w:overflowPunct/>
        <w:topLinePunct w:val="0"/>
        <w:autoSpaceDE w:val="0"/>
        <w:autoSpaceDN w:val="0"/>
        <w:bidi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CBFCF3C">
      <w:pPr>
        <w:kinsoku/>
        <w:wordWrap w:val="0"/>
        <w:overflowPunct/>
        <w:topLinePunct w:val="0"/>
        <w:autoSpaceDE w:val="0"/>
        <w:autoSpaceDN w:val="0"/>
        <w:bidi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884654E">
      <w:pPr>
        <w:kinsoku/>
        <w:wordWrap w:val="0"/>
        <w:overflowPunct/>
        <w:topLinePunct w:val="0"/>
        <w:autoSpaceDE w:val="0"/>
        <w:autoSpaceDN w:val="0"/>
        <w:bidi w:val="0"/>
        <w:spacing w:line="360" w:lineRule="auto"/>
        <w:ind w:firstLine="4560" w:firstLineChars="1900"/>
        <w:rPr>
          <w:rFonts w:hint="eastAsia" w:ascii="仿宋" w:hAnsi="仿宋" w:eastAsia="仿宋" w:cs="仿宋"/>
          <w:color w:val="auto"/>
          <w:kern w:val="0"/>
          <w:sz w:val="24"/>
          <w:highlight w:val="none"/>
        </w:rPr>
      </w:pPr>
    </w:p>
    <w:p w14:paraId="480FB473">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55144B">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853E29">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474775A">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B157772">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0E6F48A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420D52C">
      <w:pPr>
        <w:tabs>
          <w:tab w:val="left" w:pos="2790"/>
          <w:tab w:val="left" w:pos="4230"/>
        </w:tabs>
        <w:kinsoku/>
        <w:wordWrap w:val="0"/>
        <w:overflowPunct/>
        <w:topLinePunct w:val="0"/>
        <w:autoSpaceDE w:val="0"/>
        <w:autoSpaceDN w:val="0"/>
        <w:bidi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0D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BF1006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C3B78A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9960EAB">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5B7E22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139DFC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245D5F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806D346">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5DD2A4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B6F38B6">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671EBE9">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AF4D4D1">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0840561">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779DF1A">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5B728C7">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3D9553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294AB74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E153A55">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8BFBB9E">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602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9AC7C0">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4A184866">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DD34115">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7B7E2E64">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3A411F5">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B12A112">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1335217">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418FD22">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188297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412768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709565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AA9110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8FBBDF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0B9B4B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E79D38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CA3E76C">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113B1ABA">
            <w:pPr>
              <w:kinsoku/>
              <w:wordWrap w:val="0"/>
              <w:overflowPunct/>
              <w:topLinePunct w:val="0"/>
              <w:bidi w:val="0"/>
              <w:spacing w:line="360" w:lineRule="auto"/>
              <w:rPr>
                <w:rFonts w:hint="eastAsia" w:ascii="仿宋" w:hAnsi="仿宋" w:eastAsia="仿宋" w:cs="仿宋"/>
                <w:color w:val="auto"/>
                <w:sz w:val="24"/>
                <w:highlight w:val="none"/>
              </w:rPr>
            </w:pPr>
          </w:p>
        </w:tc>
      </w:tr>
      <w:tr w14:paraId="293A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BD9933">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6F68E121">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273CDE3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A9C3AD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49A61885">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0E55D82">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2AE7742C">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2B37DF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735B59B">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83334D6">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0A7DE1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7CE44D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FC15D1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F675C98">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BA906EA">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72A33AD">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0A720821">
            <w:pPr>
              <w:kinsoku/>
              <w:wordWrap w:val="0"/>
              <w:overflowPunct/>
              <w:topLinePunct w:val="0"/>
              <w:bidi w:val="0"/>
              <w:spacing w:line="360" w:lineRule="auto"/>
              <w:rPr>
                <w:rFonts w:hint="eastAsia" w:ascii="仿宋" w:hAnsi="仿宋" w:eastAsia="仿宋" w:cs="仿宋"/>
                <w:color w:val="auto"/>
                <w:sz w:val="24"/>
                <w:highlight w:val="none"/>
              </w:rPr>
            </w:pPr>
          </w:p>
        </w:tc>
      </w:tr>
      <w:tr w14:paraId="7A47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393D713">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EFD5F03">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10E6BC80">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3A071C11">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4241FA8D">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82148EE">
            <w:pPr>
              <w:kinsoku/>
              <w:wordWrap w:val="0"/>
              <w:overflowPunct/>
              <w:topLinePunct w:val="0"/>
              <w:bidi w:val="0"/>
              <w:spacing w:line="360" w:lineRule="auto"/>
              <w:rPr>
                <w:rFonts w:hint="eastAsia" w:ascii="仿宋" w:hAnsi="仿宋" w:eastAsia="仿宋" w:cs="仿宋"/>
                <w:color w:val="auto"/>
                <w:sz w:val="24"/>
                <w:highlight w:val="none"/>
              </w:rPr>
            </w:pPr>
          </w:p>
        </w:tc>
        <w:tc>
          <w:tcPr>
            <w:tcW w:w="552" w:type="dxa"/>
          </w:tcPr>
          <w:p w14:paraId="52A826DC">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CD728C9">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7A738F46">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4EDEA78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4793E8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56586A0">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88740B5">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2EE2A517">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5B40B9F6">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57C6B44">
            <w:pPr>
              <w:kinsoku/>
              <w:wordWrap w:val="0"/>
              <w:overflowPunct/>
              <w:topLinePunct w:val="0"/>
              <w:bidi w:val="0"/>
              <w:spacing w:line="360" w:lineRule="auto"/>
              <w:rPr>
                <w:rFonts w:hint="eastAsia" w:ascii="仿宋" w:hAnsi="仿宋" w:eastAsia="仿宋" w:cs="仿宋"/>
                <w:color w:val="auto"/>
                <w:sz w:val="24"/>
                <w:highlight w:val="none"/>
              </w:rPr>
            </w:pPr>
          </w:p>
        </w:tc>
        <w:tc>
          <w:tcPr>
            <w:tcW w:w="553" w:type="dxa"/>
          </w:tcPr>
          <w:p w14:paraId="65C34502">
            <w:pPr>
              <w:kinsoku/>
              <w:wordWrap w:val="0"/>
              <w:overflowPunct/>
              <w:topLinePunct w:val="0"/>
              <w:bidi w:val="0"/>
              <w:spacing w:line="360" w:lineRule="auto"/>
              <w:rPr>
                <w:rFonts w:hint="eastAsia" w:ascii="仿宋" w:hAnsi="仿宋" w:eastAsia="仿宋" w:cs="仿宋"/>
                <w:color w:val="auto"/>
                <w:sz w:val="24"/>
                <w:highlight w:val="none"/>
              </w:rPr>
            </w:pPr>
          </w:p>
        </w:tc>
      </w:tr>
    </w:tbl>
    <w:p w14:paraId="5C1877FD">
      <w:pPr>
        <w:kinsoku/>
        <w:wordWrap w:val="0"/>
        <w:overflowPunct/>
        <w:topLinePunct w:val="0"/>
        <w:autoSpaceDE w:val="0"/>
        <w:autoSpaceDN w:val="0"/>
        <w:bidi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605B9EB">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6B84316">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56A068">
      <w:pPr>
        <w:kinsoku/>
        <w:wordWrap w:val="0"/>
        <w:overflowPunct/>
        <w:topLinePunct w:val="0"/>
        <w:bidi w:val="0"/>
        <w:spacing w:line="360" w:lineRule="auto"/>
        <w:jc w:val="center"/>
        <w:rPr>
          <w:rFonts w:hint="eastAsia" w:ascii="仿宋" w:hAnsi="仿宋" w:eastAsia="仿宋" w:cs="仿宋"/>
          <w:b/>
          <w:bCs/>
          <w:color w:val="auto"/>
          <w:sz w:val="32"/>
          <w:szCs w:val="32"/>
          <w:highlight w:val="none"/>
          <w:lang w:eastAsia="zh-CN"/>
        </w:rPr>
      </w:pPr>
    </w:p>
    <w:p w14:paraId="427D2E51">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662FA49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FBCD350">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A5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1BA6528">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77CD88F">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00056D57">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CA48E8A">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C59B6CF">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F187D91">
            <w:pPr>
              <w:kinsoku/>
              <w:wordWrap w:val="0"/>
              <w:overflowPunct/>
              <w:topLinePunct w:val="0"/>
              <w:autoSpaceDE w:val="0"/>
              <w:autoSpaceDN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1B8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9BB97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56BD356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498F3D2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636BB69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74D56D9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2A9745A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2ADB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2F3EA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2214957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2C199D1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33B10FA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47145B2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7159CCE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0D03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C0A58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60" w:type="dxa"/>
          </w:tcPr>
          <w:p w14:paraId="54417AA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620" w:type="dxa"/>
          </w:tcPr>
          <w:p w14:paraId="6EA258F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45" w:type="dxa"/>
          </w:tcPr>
          <w:p w14:paraId="50EF6F0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2175" w:type="dxa"/>
          </w:tcPr>
          <w:p w14:paraId="517074D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Pr>
          <w:p w14:paraId="54DB90D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52E01941">
      <w:pPr>
        <w:kinsoku/>
        <w:wordWrap w:val="0"/>
        <w:overflowPunct/>
        <w:topLinePunct w:val="0"/>
        <w:autoSpaceDE w:val="0"/>
        <w:autoSpaceDN w:val="0"/>
        <w:bidi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978E73A">
      <w:pPr>
        <w:kinsoku/>
        <w:wordWrap w:val="0"/>
        <w:overflowPunct/>
        <w:topLinePunct w:val="0"/>
        <w:autoSpaceDE w:val="0"/>
        <w:autoSpaceDN w:val="0"/>
        <w:bidi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55331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1A0C02A">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69C7B32">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05A13E">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E1876F">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574A27E">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720225">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686454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C788BFD">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7933527">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88C579F">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9541E1">
            <w:pPr>
              <w:kinsoku/>
              <w:wordWrap w:val="0"/>
              <w:overflowPunct/>
              <w:topLinePunct w:val="0"/>
              <w:autoSpaceDE w:val="0"/>
              <w:autoSpaceDN w:val="0"/>
              <w:bidi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F6145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3B525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F142CA">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F82E481">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E32E79">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434EA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282CF4">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A92630">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24FC5A">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62D99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C78E8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61844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229E0B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7A3D82">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BD8AA5">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D8C9439">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E6271B">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F6AD4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E664A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840FAB">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07D63E">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94501F0">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231FB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EFA2FB">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r w14:paraId="19BBD3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48CF36">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216640">
            <w:pPr>
              <w:kinsoku/>
              <w:wordWrap w:val="0"/>
              <w:overflowPunct/>
              <w:topLinePunct w:val="0"/>
              <w:autoSpaceDE w:val="0"/>
              <w:autoSpaceDN w:val="0"/>
              <w:bidi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5ED5082">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63C5BC">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917C77">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D61D5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BAA9FD">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E43179">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F5AD2F">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E6786">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E37D35">
            <w:pPr>
              <w:kinsoku/>
              <w:wordWrap w:val="0"/>
              <w:overflowPunct/>
              <w:topLinePunct w:val="0"/>
              <w:autoSpaceDE w:val="0"/>
              <w:autoSpaceDN w:val="0"/>
              <w:bidi w:val="0"/>
              <w:spacing w:line="240" w:lineRule="exact"/>
              <w:rPr>
                <w:rFonts w:hint="eastAsia" w:ascii="仿宋" w:hAnsi="仿宋" w:eastAsia="仿宋" w:cs="仿宋"/>
                <w:color w:val="auto"/>
                <w:sz w:val="24"/>
                <w:highlight w:val="none"/>
              </w:rPr>
            </w:pPr>
          </w:p>
        </w:tc>
      </w:tr>
    </w:tbl>
    <w:p w14:paraId="2392F4C5">
      <w:pPr>
        <w:kinsoku/>
        <w:wordWrap w:val="0"/>
        <w:overflowPunct/>
        <w:topLinePunct w:val="0"/>
        <w:bidi w:val="0"/>
        <w:spacing w:line="360" w:lineRule="auto"/>
        <w:ind w:firstLine="480" w:firstLineChars="200"/>
        <w:jc w:val="right"/>
        <w:rPr>
          <w:rFonts w:hint="eastAsia" w:ascii="仿宋" w:hAnsi="仿宋" w:eastAsia="仿宋" w:cs="仿宋"/>
          <w:color w:val="auto"/>
          <w:sz w:val="24"/>
          <w:szCs w:val="20"/>
          <w:highlight w:val="none"/>
        </w:rPr>
      </w:pPr>
    </w:p>
    <w:p w14:paraId="18D9D609">
      <w:pPr>
        <w:kinsoku/>
        <w:wordWrap w:val="0"/>
        <w:overflowPunct/>
        <w:topLinePunct w:val="0"/>
        <w:bidi w:val="0"/>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B8BCF8">
      <w:pPr>
        <w:kinsoku/>
        <w:wordWrap w:val="0"/>
        <w:overflowPunct/>
        <w:topLinePunct w:val="0"/>
        <w:bidi w:val="0"/>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6AD4C3">
      <w:pPr>
        <w:kinsoku/>
        <w:wordWrap w:val="0"/>
        <w:overflowPunct/>
        <w:topLinePunct w:val="0"/>
        <w:bidi w:val="0"/>
        <w:spacing w:line="360" w:lineRule="auto"/>
        <w:rPr>
          <w:rFonts w:hint="eastAsia" w:ascii="仿宋" w:hAnsi="仿宋" w:eastAsia="仿宋" w:cs="仿宋"/>
          <w:b/>
          <w:color w:val="auto"/>
          <w:sz w:val="30"/>
          <w:szCs w:val="30"/>
          <w:highlight w:val="none"/>
          <w:lang w:eastAsia="zh-CN"/>
        </w:rPr>
      </w:pPr>
    </w:p>
    <w:p w14:paraId="1591B20F">
      <w:pPr>
        <w:pStyle w:val="79"/>
        <w:kinsoku/>
        <w:wordWrap w:val="0"/>
        <w:overflowPunct/>
        <w:topLinePunct w:val="0"/>
        <w:bidi w:val="0"/>
        <w:rPr>
          <w:rFonts w:hint="eastAsia" w:ascii="仿宋" w:hAnsi="仿宋" w:eastAsia="仿宋" w:cs="仿宋"/>
          <w:color w:val="auto"/>
          <w:highlight w:val="none"/>
          <w:lang w:eastAsia="zh-CN"/>
        </w:rPr>
      </w:pPr>
    </w:p>
    <w:p w14:paraId="00214EAA">
      <w:pPr>
        <w:kinsoku/>
        <w:wordWrap w:val="0"/>
        <w:overflowPunct/>
        <w:topLinePunct w:val="0"/>
        <w:bidi w:val="0"/>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1346D472">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0FD752A9">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7964EF9F">
      <w:pPr>
        <w:pStyle w:val="79"/>
        <w:kinsoku/>
        <w:wordWrap w:val="0"/>
        <w:overflowPunct/>
        <w:topLinePunct w:val="0"/>
        <w:bidi w:val="0"/>
        <w:rPr>
          <w:rFonts w:hint="eastAsia" w:ascii="仿宋" w:hAnsi="仿宋" w:eastAsia="仿宋" w:cs="仿宋"/>
          <w:color w:val="auto"/>
          <w:highlight w:val="none"/>
        </w:rPr>
      </w:pPr>
    </w:p>
    <w:p w14:paraId="5B515758">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BDFB8">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29C7A4">
      <w:pPr>
        <w:pStyle w:val="79"/>
        <w:kinsoku/>
        <w:wordWrap w:val="0"/>
        <w:overflowPunct/>
        <w:topLinePunct w:val="0"/>
        <w:bidi w:val="0"/>
        <w:rPr>
          <w:rFonts w:hint="eastAsia" w:ascii="仿宋" w:hAnsi="仿宋" w:eastAsia="仿宋" w:cs="仿宋"/>
          <w:color w:val="auto"/>
          <w:highlight w:val="none"/>
        </w:rPr>
      </w:pPr>
    </w:p>
    <w:p w14:paraId="42712EBD">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165C4522">
      <w:pPr>
        <w:kinsoku/>
        <w:wordWrap w:val="0"/>
        <w:overflowPunct/>
        <w:topLinePunct w:val="0"/>
        <w:bidi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57BC70C7">
      <w:pPr>
        <w:keepNext/>
        <w:kinsoku/>
        <w:wordWrap w:val="0"/>
        <w:overflowPunct/>
        <w:topLinePunct w:val="0"/>
        <w:autoSpaceDE w:val="0"/>
        <w:autoSpaceDN w:val="0"/>
        <w:bidi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61A499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F7D4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F3EB74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58F61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397F2F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2F3502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6E3FC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6D79E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28110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C66906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78707B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C624A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36D7E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4D9F45">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5C853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07B819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544A0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E32715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C3BADC">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70F1E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21441DD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6B69C6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9D2F24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A7DAF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CF74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64EBFAF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C94F0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A223CD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7F742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49A83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7C2D73E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AD7B7E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930173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B7967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A252F2">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FBF018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90DA86">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02B0AE4">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49D17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02B9D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56A5DB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555101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4C5C92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A396F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F5C00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r w14:paraId="27B895E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02600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4F0EC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53AD5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53767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r>
    </w:tbl>
    <w:p w14:paraId="51024299">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9773C6A">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25038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402915B">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7F82D51">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9F7B8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3E8053">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CC41F6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F26BA60">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6884D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FE966D9">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4A6576D">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94158F8">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95F32A">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F6AE6D7">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6B6EF3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746418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9F3517E">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836296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3CAFC1">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F3773F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C6A946">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EAD54A">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2A62D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B14AB9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8E0C92">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9E9E9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2DD9F07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F626AF">
            <w:pPr>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7122412">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EFED6E">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A54229">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9C1C3D">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1C2D51">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07DBA7">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FFB940">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BFD765">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8AA98BF">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3F890564">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D2C4CCF">
      <w:pPr>
        <w:kinsoku/>
        <w:wordWrap w:val="0"/>
        <w:overflowPunct/>
        <w:topLinePunct w:val="0"/>
        <w:bidi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5D15AA9">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25288062">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E308D06">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E977BE">
      <w:pPr>
        <w:kinsoku/>
        <w:wordWrap w:val="0"/>
        <w:overflowPunct/>
        <w:topLinePunct w:val="0"/>
        <w:bidi w:val="0"/>
        <w:snapToGrid w:val="0"/>
        <w:spacing w:line="360" w:lineRule="auto"/>
        <w:ind w:firstLine="6907" w:firstLineChars="2150"/>
        <w:rPr>
          <w:rFonts w:hint="eastAsia" w:ascii="仿宋" w:hAnsi="仿宋" w:eastAsia="仿宋" w:cs="仿宋"/>
          <w:b/>
          <w:bCs/>
          <w:color w:val="auto"/>
          <w:sz w:val="32"/>
          <w:szCs w:val="32"/>
          <w:highlight w:val="none"/>
        </w:rPr>
      </w:pPr>
    </w:p>
    <w:p w14:paraId="4FA8FDB7">
      <w:pPr>
        <w:kinsoku/>
        <w:wordWrap w:val="0"/>
        <w:overflowPunct/>
        <w:topLinePunct w:val="0"/>
        <w:bidi w:val="0"/>
        <w:snapToGrid w:val="0"/>
        <w:spacing w:line="360" w:lineRule="auto"/>
        <w:ind w:right="960"/>
        <w:jc w:val="both"/>
        <w:rPr>
          <w:rFonts w:hint="eastAsia" w:ascii="仿宋" w:hAnsi="仿宋" w:eastAsia="仿宋" w:cs="仿宋"/>
          <w:color w:val="auto"/>
          <w:kern w:val="0"/>
          <w:sz w:val="24"/>
          <w:highlight w:val="none"/>
          <w:lang w:val="zh-CN"/>
        </w:rPr>
      </w:pPr>
    </w:p>
    <w:p w14:paraId="34534D0E">
      <w:pPr>
        <w:kinsoku/>
        <w:wordWrap w:val="0"/>
        <w:overflowPunct/>
        <w:topLinePunct w:val="0"/>
        <w:bidi w:val="0"/>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C15CF02">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9F69CB5">
      <w:pPr>
        <w:kinsoku/>
        <w:wordWrap w:val="0"/>
        <w:overflowPunct/>
        <w:topLinePunct w:val="0"/>
        <w:bidi w:val="0"/>
        <w:spacing w:line="360" w:lineRule="auto"/>
        <w:rPr>
          <w:rFonts w:hint="eastAsia" w:ascii="仿宋" w:hAnsi="仿宋" w:eastAsia="仿宋" w:cs="仿宋"/>
          <w:color w:val="auto"/>
          <w:sz w:val="18"/>
          <w:szCs w:val="18"/>
          <w:highlight w:val="none"/>
        </w:rPr>
      </w:pPr>
    </w:p>
    <w:p w14:paraId="1B1D85BD">
      <w:pPr>
        <w:pStyle w:val="79"/>
        <w:kinsoku/>
        <w:wordWrap w:val="0"/>
        <w:overflowPunct/>
        <w:topLinePunct w:val="0"/>
        <w:bidi w:val="0"/>
        <w:rPr>
          <w:rFonts w:hint="eastAsia" w:ascii="仿宋" w:hAnsi="仿宋" w:eastAsia="仿宋" w:cs="仿宋"/>
          <w:color w:val="auto"/>
          <w:highlight w:val="none"/>
        </w:rPr>
      </w:pPr>
    </w:p>
    <w:p w14:paraId="0F509FD6">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B47827">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627A34">
      <w:pPr>
        <w:kinsoku/>
        <w:wordWrap w:val="0"/>
        <w:overflowPunct/>
        <w:topLinePunct w:val="0"/>
        <w:bidi w:val="0"/>
        <w:spacing w:line="360" w:lineRule="auto"/>
        <w:rPr>
          <w:rFonts w:hint="eastAsia" w:ascii="仿宋" w:hAnsi="仿宋" w:eastAsia="仿宋" w:cs="仿宋"/>
          <w:b/>
          <w:bCs/>
          <w:color w:val="auto"/>
          <w:sz w:val="18"/>
          <w:szCs w:val="18"/>
          <w:highlight w:val="none"/>
        </w:rPr>
      </w:pPr>
    </w:p>
    <w:p w14:paraId="36E90075">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45C70D1">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5ABC964A">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2183BDA">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0934A863">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1538FDB">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119801ED">
      <w:pPr>
        <w:kinsoku/>
        <w:wordWrap w:val="0"/>
        <w:overflowPunct/>
        <w:topLinePunct w:val="0"/>
        <w:bidi w:val="0"/>
        <w:snapToGrid w:val="0"/>
        <w:spacing w:line="360" w:lineRule="auto"/>
        <w:ind w:right="960"/>
        <w:jc w:val="right"/>
        <w:rPr>
          <w:rFonts w:hint="eastAsia" w:ascii="仿宋" w:hAnsi="仿宋" w:eastAsia="仿宋" w:cs="仿宋"/>
          <w:color w:val="auto"/>
          <w:kern w:val="0"/>
          <w:sz w:val="24"/>
          <w:highlight w:val="none"/>
          <w:lang w:val="zh-CN"/>
        </w:rPr>
      </w:pPr>
    </w:p>
    <w:p w14:paraId="00E4A39E">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99DB73">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615DFA">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4A14029A">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490A1AB6">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6BF168AA">
      <w:pPr>
        <w:kinsoku/>
        <w:wordWrap w:val="0"/>
        <w:overflowPunct/>
        <w:topLinePunct w:val="0"/>
        <w:bidi w:val="0"/>
        <w:spacing w:line="360" w:lineRule="auto"/>
        <w:rPr>
          <w:rFonts w:hint="eastAsia" w:ascii="仿宋" w:hAnsi="仿宋" w:eastAsia="仿宋" w:cs="仿宋"/>
          <w:b/>
          <w:bCs/>
          <w:color w:val="auto"/>
          <w:sz w:val="32"/>
          <w:szCs w:val="32"/>
          <w:highlight w:val="none"/>
        </w:rPr>
      </w:pPr>
    </w:p>
    <w:p w14:paraId="23518021">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2349B23C">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EA6544">
      <w:pPr>
        <w:keepNext/>
        <w:kinsoku/>
        <w:wordWrap w:val="0"/>
        <w:overflowPunct/>
        <w:topLinePunct w:val="0"/>
        <w:autoSpaceDE w:val="0"/>
        <w:autoSpaceDN w:val="0"/>
        <w:bidi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15CA68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C37C291">
            <w:pPr>
              <w:tabs>
                <w:tab w:val="center" w:pos="169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1EE3922">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333FE46">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BBC1DB3">
            <w:pPr>
              <w:tabs>
                <w:tab w:val="center" w:pos="1028"/>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D294925">
            <w:pPr>
              <w:tabs>
                <w:tab w:val="center" w:pos="595"/>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8AA0CA3">
            <w:pPr>
              <w:tabs>
                <w:tab w:val="center" w:pos="520"/>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8924C2">
            <w:pPr>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405189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7965D2">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476282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C98529C">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D02C30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70CDD42">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57C96C0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85CB925">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r w14:paraId="7E48E82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AFC1178">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5AACF5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A63161A">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02E357B">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9C8CEC0">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D5DB24B">
            <w:pPr>
              <w:tabs>
                <w:tab w:val="left" w:pos="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0CEF303">
            <w:pPr>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p>
        </w:tc>
      </w:tr>
    </w:tbl>
    <w:p w14:paraId="2ED4880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7EC049C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3601586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C05FF4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5320FF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03E299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958E1AC">
      <w:pPr>
        <w:kinsoku/>
        <w:wordWrap w:val="0"/>
        <w:overflowPunct/>
        <w:topLinePunct w:val="0"/>
        <w:autoSpaceDE w:val="0"/>
        <w:autoSpaceDN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7244E1A1">
      <w:pPr>
        <w:kinsoku/>
        <w:wordWrap w:val="0"/>
        <w:overflowPunct/>
        <w:topLinePunct w:val="0"/>
        <w:autoSpaceDE w:val="0"/>
        <w:autoSpaceDN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6FEA732">
      <w:pPr>
        <w:kinsoku/>
        <w:wordWrap w:val="0"/>
        <w:overflowPunct/>
        <w:topLinePunct w:val="0"/>
        <w:bidi w:val="0"/>
        <w:spacing w:line="360" w:lineRule="auto"/>
        <w:ind w:firstLine="480" w:firstLineChars="200"/>
        <w:rPr>
          <w:rFonts w:hint="eastAsia" w:ascii="仿宋" w:hAnsi="仿宋" w:eastAsia="仿宋" w:cs="仿宋"/>
          <w:color w:val="auto"/>
          <w:sz w:val="24"/>
          <w:szCs w:val="20"/>
          <w:highlight w:val="none"/>
        </w:rPr>
      </w:pPr>
    </w:p>
    <w:p w14:paraId="52290543">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B32E5F">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EFB8C9">
      <w:pPr>
        <w:pageBreakBefore/>
        <w:kinsoku/>
        <w:wordWrap w:val="0"/>
        <w:overflowPunct/>
        <w:topLinePunct w:val="0"/>
        <w:bidi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554D3B1F">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F6E33A7">
      <w:pPr>
        <w:kinsoku/>
        <w:wordWrap w:val="0"/>
        <w:overflowPunct/>
        <w:topLinePunct w:val="0"/>
        <w:bidi w:val="0"/>
        <w:spacing w:line="360" w:lineRule="auto"/>
        <w:jc w:val="center"/>
        <w:rPr>
          <w:rFonts w:hint="eastAsia" w:ascii="仿宋" w:hAnsi="仿宋" w:eastAsia="仿宋" w:cs="仿宋"/>
          <w:color w:val="auto"/>
          <w:sz w:val="24"/>
          <w:highlight w:val="none"/>
        </w:rPr>
      </w:pPr>
    </w:p>
    <w:p w14:paraId="1FCB3B8C">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241DCE0">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885424">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1DC41D21">
      <w:pPr>
        <w:kinsoku/>
        <w:wordWrap w:val="0"/>
        <w:overflowPunct/>
        <w:topLinePunct w:val="0"/>
        <w:bidi w:val="0"/>
        <w:spacing w:line="360" w:lineRule="auto"/>
        <w:jc w:val="center"/>
        <w:rPr>
          <w:rFonts w:hint="eastAsia" w:ascii="仿宋" w:hAnsi="仿宋" w:eastAsia="仿宋" w:cs="仿宋"/>
          <w:b/>
          <w:bCs/>
          <w:color w:val="auto"/>
          <w:sz w:val="30"/>
          <w:szCs w:val="30"/>
          <w:highlight w:val="none"/>
        </w:rPr>
      </w:pPr>
    </w:p>
    <w:p w14:paraId="054A9088">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21359D25">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100FBADD">
      <w:pPr>
        <w:kinsoku/>
        <w:wordWrap w:val="0"/>
        <w:overflowPunct/>
        <w:topLinePunct w:val="0"/>
        <w:bidi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44165C1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4E11EA7A">
      <w:pPr>
        <w:kinsoku/>
        <w:wordWrap w:val="0"/>
        <w:overflowPunct/>
        <w:topLinePunct w:val="0"/>
        <w:bidi w:val="0"/>
        <w:spacing w:line="360" w:lineRule="auto"/>
        <w:rPr>
          <w:rFonts w:hint="eastAsia" w:ascii="仿宋" w:hAnsi="仿宋" w:eastAsia="仿宋" w:cs="仿宋"/>
          <w:color w:val="auto"/>
          <w:sz w:val="24"/>
          <w:highlight w:val="none"/>
        </w:rPr>
      </w:pPr>
    </w:p>
    <w:p w14:paraId="48DE72A5">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C27DC7">
      <w:pPr>
        <w:kinsoku/>
        <w:wordWrap w:val="0"/>
        <w:overflowPunct/>
        <w:topLinePunct w:val="0"/>
        <w:bidi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3FAA3E">
      <w:pPr>
        <w:pStyle w:val="80"/>
        <w:kinsoku/>
        <w:wordWrap w:val="0"/>
        <w:overflowPunct/>
        <w:topLinePunct w:val="0"/>
        <w:bidi w:val="0"/>
        <w:rPr>
          <w:rFonts w:hint="eastAsia" w:ascii="仿宋" w:hAnsi="仿宋" w:eastAsia="仿宋" w:cs="仿宋"/>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14:paraId="0CD44A25">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C8CF1CF">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6B8B224">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51A66D4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504D48E">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14:paraId="095E5D6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1A5C6672">
      <w:pPr>
        <w:pStyle w:val="2"/>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（4）残疾人福利性单位声明函…………………………………………………（页码）</w:t>
      </w:r>
    </w:p>
    <w:p w14:paraId="0DD62110">
      <w:pPr>
        <w:kinsoku/>
        <w:wordWrap w:val="0"/>
        <w:overflowPunct/>
        <w:topLinePunct w:val="0"/>
        <w:bidi w:val="0"/>
        <w:snapToGrid w:val="0"/>
        <w:spacing w:line="360" w:lineRule="auto"/>
        <w:ind w:right="48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p>
    <w:p w14:paraId="4EE4A4E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14:paraId="24CCF91D">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F37573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38D914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02F5322">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8C9B80D">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D1ECE0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327EB4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523770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F1142E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614D918">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35417B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3C14FD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DAA7E00">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198CFE1A">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14:paraId="26FA4AC4">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28AB573">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绍兴市阳明中学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绍兴衡业工程管理咨询有限公司</w:t>
      </w:r>
      <w:r>
        <w:rPr>
          <w:rFonts w:hint="eastAsia" w:ascii="仿宋" w:hAnsi="仿宋" w:eastAsia="仿宋" w:cs="仿宋"/>
          <w:color w:val="auto"/>
          <w:kern w:val="0"/>
          <w:sz w:val="24"/>
          <w:highlight w:val="none"/>
          <w:lang w:val="zh-CN"/>
        </w:rPr>
        <w:t>：</w:t>
      </w:r>
    </w:p>
    <w:p w14:paraId="0722F085">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2026年绍兴阳明中学精准教学之高中全年段“靶向教学”项目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330600262560240000004-SXHY-2026CG-0405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5C6AAB9">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B52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2389DD16">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335E958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5E0E29E3">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E29F9C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46C52B2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263FDEC5">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3AC9713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33126BC2">
            <w:pPr>
              <w:kinsoku/>
              <w:wordWrap w:val="0"/>
              <w:overflowPunct/>
              <w:topLinePunct w:val="0"/>
              <w:bidi w:val="0"/>
              <w:spacing w:line="360" w:lineRule="auto"/>
              <w:jc w:val="center"/>
              <w:rPr>
                <w:rFonts w:hint="eastAsia" w:ascii="仿宋" w:hAnsi="仿宋" w:eastAsia="仿宋" w:cs="仿宋"/>
                <w:b/>
                <w:color w:val="auto"/>
                <w:sz w:val="24"/>
                <w:highlight w:val="none"/>
              </w:rPr>
            </w:pPr>
          </w:p>
          <w:p w14:paraId="24D554C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7B509F38">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37ECC74C">
            <w:pPr>
              <w:kinsoku/>
              <w:wordWrap w:val="0"/>
              <w:overflowPunct/>
              <w:topLinePunct w:val="0"/>
              <w:bidi w:val="0"/>
              <w:spacing w:line="360" w:lineRule="auto"/>
              <w:jc w:val="center"/>
              <w:rPr>
                <w:rFonts w:hint="eastAsia" w:ascii="仿宋" w:hAnsi="仿宋" w:eastAsia="仿宋" w:cs="仿宋"/>
                <w:b/>
                <w:color w:val="auto"/>
                <w:sz w:val="24"/>
                <w:highlight w:val="none"/>
              </w:rPr>
            </w:pPr>
          </w:p>
          <w:p w14:paraId="4817407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926C715">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05C1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13ECC2D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4E4475C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97A855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3E70D04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E49A1A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548638B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29EFCC2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30498E1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05911D8E">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3F9A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70CA24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6D0BF48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5CABB1F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7F55148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899C21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787825D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57B3681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4F6D0E8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28E6FC01">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666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F134DD7">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768D1B2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7C010B3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5EB889E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1A01894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604A718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2ACA668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406F829D">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755EFDA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39F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4A7203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14:paraId="7CBF4626">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1219281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0E19453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8F9DC8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5D1F513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2AF1B9D6">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665E62D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60184177">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0A2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362795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14:paraId="04DC5B8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70DD77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211D36B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33E8962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61B85D1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53EBB7AB">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672EE3F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330937CB">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B5D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4D807D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0A72B1C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14:paraId="6D522FA7">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5964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4F1FC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0197B35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14:paraId="191FC969">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4D621A0F">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3293552C">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2CC37B23">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3F46E2C">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26021ED">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727EC71">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0329AC6">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09FF8BF">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E4B83A3">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139E3043">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1F50C48E">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409EC43">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1E09F2A8">
      <w:pPr>
        <w:pStyle w:val="691"/>
        <w:keepNext w:val="0"/>
        <w:pageBreakBefore w:val="0"/>
        <w:tabs>
          <w:tab w:val="clear" w:pos="720"/>
        </w:tabs>
        <w:kinsoku/>
        <w:wordWrap w:val="0"/>
        <w:overflowPunct/>
        <w:topLinePunct w:val="0"/>
        <w:bidi w:val="0"/>
        <w:snapToGrid w:val="0"/>
        <w:spacing w:before="120" w:after="120"/>
        <w:ind w:firstLine="643"/>
        <w:jc w:val="left"/>
        <w:outlineLvl w:val="9"/>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5E4AC444">
      <w:pPr>
        <w:pStyle w:val="691"/>
        <w:keepNext w:val="0"/>
        <w:keepLines w:val="0"/>
        <w:pageBreakBefore/>
        <w:widowControl w:val="0"/>
        <w:tabs>
          <w:tab w:val="clear" w:pos="720"/>
        </w:tabs>
        <w:kinsoku/>
        <w:wordWrap w:val="0"/>
        <w:overflowPunct/>
        <w:topLinePunct w:val="0"/>
        <w:autoSpaceDE/>
        <w:autoSpaceDN/>
        <w:bidi w:val="0"/>
        <w:adjustRightInd w:val="0"/>
        <w:snapToGrid w:val="0"/>
        <w:spacing w:before="120" w:after="120"/>
        <w:ind w:firstLine="641"/>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中小企业声明函（如有）</w:t>
      </w:r>
    </w:p>
    <w:p w14:paraId="074FB558">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BD13A10">
      <w:pPr>
        <w:pStyle w:val="79"/>
        <w:kinsoku/>
        <w:wordWrap w:val="0"/>
        <w:overflowPunct/>
        <w:topLinePunct w:val="0"/>
        <w:bidi w:val="0"/>
        <w:rPr>
          <w:rFonts w:hint="eastAsia" w:ascii="仿宋" w:hAnsi="仿宋" w:eastAsia="仿宋" w:cs="仿宋"/>
          <w:b/>
          <w:color w:val="auto"/>
          <w:sz w:val="24"/>
          <w:highlight w:val="none"/>
        </w:rPr>
      </w:pPr>
    </w:p>
    <w:p w14:paraId="7F0AF774">
      <w:pPr>
        <w:pStyle w:val="80"/>
        <w:kinsoku/>
        <w:wordWrap w:val="0"/>
        <w:overflowPunct/>
        <w:topLinePunct w:val="0"/>
        <w:bidi w:val="0"/>
        <w:rPr>
          <w:rFonts w:hint="eastAsia" w:ascii="仿宋" w:hAnsi="仿宋" w:eastAsia="仿宋" w:cs="仿宋"/>
          <w:b/>
          <w:color w:val="auto"/>
          <w:sz w:val="24"/>
          <w:highlight w:val="none"/>
        </w:rPr>
      </w:pPr>
    </w:p>
    <w:p w14:paraId="7D16E5D7">
      <w:pPr>
        <w:kinsoku/>
        <w:wordWrap w:val="0"/>
        <w:overflowPunct/>
        <w:topLinePunct w:val="0"/>
        <w:bidi w:val="0"/>
        <w:rPr>
          <w:rFonts w:hint="eastAsia" w:ascii="仿宋" w:hAnsi="仿宋" w:eastAsia="仿宋" w:cs="仿宋"/>
          <w:b/>
          <w:color w:val="auto"/>
          <w:sz w:val="24"/>
          <w:highlight w:val="none"/>
        </w:rPr>
      </w:pPr>
    </w:p>
    <w:p w14:paraId="6A26E159">
      <w:pPr>
        <w:pStyle w:val="79"/>
        <w:kinsoku/>
        <w:wordWrap w:val="0"/>
        <w:overflowPunct/>
        <w:topLinePunct w:val="0"/>
        <w:bidi w:val="0"/>
        <w:rPr>
          <w:rFonts w:hint="eastAsia" w:ascii="仿宋" w:hAnsi="仿宋" w:eastAsia="仿宋" w:cs="仿宋"/>
          <w:b/>
          <w:color w:val="auto"/>
          <w:sz w:val="24"/>
          <w:highlight w:val="none"/>
        </w:rPr>
      </w:pPr>
    </w:p>
    <w:p w14:paraId="2AE4E0C7">
      <w:pPr>
        <w:pStyle w:val="80"/>
        <w:kinsoku/>
        <w:wordWrap w:val="0"/>
        <w:overflowPunct/>
        <w:topLinePunct w:val="0"/>
        <w:bidi w:val="0"/>
        <w:rPr>
          <w:rFonts w:hint="eastAsia" w:ascii="仿宋" w:hAnsi="仿宋" w:eastAsia="仿宋" w:cs="仿宋"/>
          <w:b/>
          <w:color w:val="auto"/>
          <w:sz w:val="24"/>
          <w:highlight w:val="none"/>
        </w:rPr>
      </w:pPr>
    </w:p>
    <w:p w14:paraId="0B5C805D">
      <w:pPr>
        <w:kinsoku/>
        <w:wordWrap w:val="0"/>
        <w:overflowPunct/>
        <w:topLinePunct w:val="0"/>
        <w:bidi w:val="0"/>
        <w:rPr>
          <w:rFonts w:hint="eastAsia" w:ascii="仿宋" w:hAnsi="仿宋" w:eastAsia="仿宋" w:cs="仿宋"/>
          <w:color w:val="auto"/>
          <w:highlight w:val="none"/>
          <w:lang w:eastAsia="zh-CN"/>
        </w:rPr>
      </w:pPr>
    </w:p>
    <w:p w14:paraId="2BF04770">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、残疾人福利性单位声明函（如有）</w:t>
      </w:r>
    </w:p>
    <w:p w14:paraId="087CCE66">
      <w:pPr>
        <w:pStyle w:val="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724A2D02">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14:paraId="1CE5F0A6">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5C294428">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6275FFA1">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3C00FB3C">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B3D6485">
      <w:pPr>
        <w:rPr>
          <w:rFonts w:hint="eastAsia" w:ascii="仿宋" w:hAnsi="仿宋" w:eastAsia="仿宋" w:cs="仿宋"/>
          <w:b/>
          <w:color w:val="auto"/>
          <w:sz w:val="24"/>
          <w:highlight w:val="none"/>
        </w:rPr>
      </w:pPr>
    </w:p>
    <w:p w14:paraId="1B9C899D">
      <w:pPr>
        <w:pStyle w:val="4"/>
        <w:rPr>
          <w:rFonts w:hint="eastAsia" w:ascii="仿宋" w:hAnsi="仿宋" w:eastAsia="仿宋" w:cs="仿宋"/>
          <w:color w:val="auto"/>
          <w:highlight w:val="none"/>
        </w:rPr>
      </w:pPr>
    </w:p>
    <w:p w14:paraId="31EE01C3">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309FEF0F">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3500000D">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7936A749">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4D9C46A7">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440D57AF">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F3F0BF">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1FA357C">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162CDE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9EF2E4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A8510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163369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4679F6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C8B160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5C6F07D">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575197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0787B9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0100D1">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910D01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7FDEAD">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D2324A2">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E167F98">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B3DF99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3E7DA1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93256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24C16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ED634F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992BCB4">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BB6F90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1584DD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3D455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C4D8DB8">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1015DDA6">
      <w:pPr>
        <w:kinsoku/>
        <w:wordWrap w:val="0"/>
        <w:overflowPunct/>
        <w:topLinePunct w:val="0"/>
        <w:bidi w:val="0"/>
        <w:spacing w:line="360" w:lineRule="auto"/>
        <w:rPr>
          <w:rFonts w:hint="eastAsia" w:ascii="仿宋" w:hAnsi="仿宋" w:eastAsia="仿宋" w:cs="仿宋"/>
          <w:b/>
          <w:color w:val="auto"/>
          <w:sz w:val="24"/>
          <w:highlight w:val="none"/>
        </w:rPr>
      </w:pPr>
    </w:p>
    <w:p w14:paraId="22E6D084">
      <w:pPr>
        <w:kinsoku/>
        <w:wordWrap w:val="0"/>
        <w:overflowPunct/>
        <w:topLinePunct w:val="0"/>
        <w:bidi w:val="0"/>
        <w:spacing w:line="360" w:lineRule="auto"/>
        <w:rPr>
          <w:rFonts w:hint="eastAsia" w:ascii="仿宋" w:hAnsi="仿宋" w:eastAsia="仿宋" w:cs="仿宋"/>
          <w:b/>
          <w:color w:val="auto"/>
          <w:sz w:val="24"/>
          <w:highlight w:val="none"/>
        </w:rPr>
      </w:pPr>
    </w:p>
    <w:p w14:paraId="0A4BF617">
      <w:pPr>
        <w:kinsoku/>
        <w:wordWrap w:val="0"/>
        <w:overflowPunct/>
        <w:topLinePunct w:val="0"/>
        <w:bidi w:val="0"/>
        <w:spacing w:line="360" w:lineRule="auto"/>
        <w:rPr>
          <w:rFonts w:hint="eastAsia" w:ascii="仿宋" w:hAnsi="仿宋" w:eastAsia="仿宋" w:cs="仿宋"/>
          <w:b/>
          <w:color w:val="auto"/>
          <w:sz w:val="24"/>
          <w:highlight w:val="none"/>
        </w:rPr>
      </w:pPr>
    </w:p>
    <w:p w14:paraId="058D791C">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D4B1CD7">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3E1D063">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D348D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A530278">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0A875F7">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3F124A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4C4DA52">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7509637E">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1843A0EF">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F0A4ADA">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1A4401E">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1D89A23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15CB112">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C73F449">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A510D42">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0FA065B4">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5DAA5389">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178954AA">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51611E1">
      <w:pPr>
        <w:kinsoku/>
        <w:wordWrap w:val="0"/>
        <w:overflowPunct/>
        <w:topLinePunct w:val="0"/>
        <w:bidi w:val="0"/>
        <w:spacing w:line="360" w:lineRule="auto"/>
        <w:jc w:val="center"/>
        <w:rPr>
          <w:rFonts w:hint="eastAsia" w:ascii="仿宋" w:hAnsi="仿宋" w:eastAsia="仿宋" w:cs="仿宋"/>
          <w:b/>
          <w:color w:val="auto"/>
          <w:sz w:val="24"/>
          <w:highlight w:val="none"/>
        </w:rPr>
      </w:pPr>
    </w:p>
    <w:p w14:paraId="0ED19F4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4E1C4C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091AB0">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A11D88D">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C205DB">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745CB3">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5ACE2B">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2F1090">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EB6645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FCD5F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87043E">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80AF6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B7AD55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B60F00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FB8F66">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E7CD07">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D571ED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CF34FF7">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C9B209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396F68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369AC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373A608">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5E0977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45A07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F554C3C">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70C2EC">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977522">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30C81F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632733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BFE52D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848CFC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0004BC">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BE0E807">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916987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39591F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8BF5AE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1E951C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F7040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CD4088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92DE7D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566BEA0">
      <w:pPr>
        <w:kinsoku/>
        <w:wordWrap w:val="0"/>
        <w:overflowPunct/>
        <w:topLinePunct w:val="0"/>
        <w:bidi w:val="0"/>
        <w:spacing w:line="360" w:lineRule="auto"/>
        <w:rPr>
          <w:rFonts w:hint="eastAsia" w:ascii="仿宋" w:hAnsi="仿宋" w:eastAsia="仿宋" w:cs="仿宋"/>
          <w:b/>
          <w:color w:val="auto"/>
          <w:sz w:val="24"/>
          <w:highlight w:val="none"/>
        </w:rPr>
      </w:pPr>
    </w:p>
    <w:p w14:paraId="7A6A57FE">
      <w:pPr>
        <w:kinsoku/>
        <w:wordWrap w:val="0"/>
        <w:overflowPunct/>
        <w:topLinePunct w:val="0"/>
        <w:bidi w:val="0"/>
        <w:spacing w:line="360" w:lineRule="auto"/>
        <w:rPr>
          <w:rFonts w:hint="eastAsia" w:ascii="仿宋" w:hAnsi="仿宋" w:eastAsia="仿宋" w:cs="仿宋"/>
          <w:b/>
          <w:color w:val="auto"/>
          <w:sz w:val="24"/>
          <w:highlight w:val="none"/>
        </w:rPr>
      </w:pPr>
    </w:p>
    <w:p w14:paraId="00361198">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7822EA">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CF08D3E">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F5C50D3">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5C73A89">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892523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D67BD22">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0F6ECB4">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7D8593D">
      <w:pPr>
        <w:kinsoku/>
        <w:wordWrap w:val="0"/>
        <w:overflowPunct/>
        <w:topLinePunct w:val="0"/>
        <w:bidi w:val="0"/>
        <w:spacing w:line="360" w:lineRule="auto"/>
        <w:rPr>
          <w:rFonts w:hint="eastAsia" w:ascii="仿宋" w:hAnsi="仿宋" w:eastAsia="仿宋" w:cs="仿宋"/>
          <w:b/>
          <w:color w:val="auto"/>
          <w:sz w:val="24"/>
          <w:highlight w:val="none"/>
        </w:rPr>
      </w:pPr>
    </w:p>
    <w:p w14:paraId="274326EB">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737936C2">
      <w:pPr>
        <w:kinsoku/>
        <w:wordWrap w:val="0"/>
        <w:overflowPunct/>
        <w:topLinePunct w:val="0"/>
        <w:bidi w:val="0"/>
        <w:spacing w:line="360" w:lineRule="auto"/>
        <w:rPr>
          <w:rFonts w:hint="eastAsia" w:ascii="仿宋" w:hAnsi="仿宋" w:eastAsia="仿宋" w:cs="仿宋"/>
          <w:color w:val="auto"/>
          <w:sz w:val="24"/>
          <w:highlight w:val="none"/>
          <w:u w:val="single"/>
        </w:rPr>
      </w:pPr>
    </w:p>
    <w:p w14:paraId="6048E4B1">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绍兴市阳明中学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绍兴衡业工程管理咨询有限公司</w:t>
      </w:r>
      <w:r>
        <w:rPr>
          <w:rFonts w:hint="eastAsia" w:ascii="仿宋" w:hAnsi="仿宋" w:eastAsia="仿宋" w:cs="仿宋"/>
          <w:color w:val="auto"/>
          <w:sz w:val="24"/>
          <w:highlight w:val="none"/>
          <w:u w:val="single"/>
        </w:rPr>
        <w:t>：</w:t>
      </w:r>
    </w:p>
    <w:p w14:paraId="3EBFCF97">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2026年绍兴阳明中学精准教学之高中全年段“靶向教学”项目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330600262560240000004-SXHY-2026CG-0405</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5494526">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471580A">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4FF9D96B">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30D5C133">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62019050">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2FC0F4EC">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68A5B46">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1B2FF9">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65DC244">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65301A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2FEE6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F8F21C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B59AB5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9EA5AC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E571F5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9DEC9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0307B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5565B4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48CFB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6A472D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72EF10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E6DE16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FA9C4E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61E78D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818B0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50ECD6D">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667F9934">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A7A4DC2">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2026年绍兴阳明中学精准教学之高中全年段“靶向教学”项目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330600262560240000004-SXHY-2026CG-0405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44DEAAE2">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EE039CD">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4792F83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809389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3C392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4BD1F5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F4C6D1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8068BD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2" w:name="_Hlk101131882"/>
      <w:r>
        <w:rPr>
          <w:rFonts w:hint="eastAsia" w:ascii="仿宋" w:hAnsi="仿宋" w:eastAsia="仿宋" w:cs="仿宋"/>
          <w:color w:val="auto"/>
          <w:kern w:val="0"/>
          <w:sz w:val="24"/>
          <w:highlight w:val="none"/>
          <w:u w:val="single"/>
        </w:rPr>
        <w:t>联合体成员X,……</w:t>
      </w:r>
      <w:bookmarkEnd w:id="15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3"/>
      <w:r>
        <w:rPr>
          <w:rFonts w:hint="eastAsia" w:ascii="仿宋" w:hAnsi="仿宋" w:eastAsia="仿宋" w:cs="仿宋"/>
          <w:b/>
          <w:color w:val="auto"/>
          <w:kern w:val="0"/>
          <w:sz w:val="24"/>
          <w:highlight w:val="none"/>
          <w:lang w:val="zh-CN"/>
        </w:rPr>
        <w:t>）</w:t>
      </w:r>
    </w:p>
    <w:p w14:paraId="634BBDDB">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4"/>
    </w:p>
    <w:p w14:paraId="6858A63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w:t>
      </w:r>
      <w:bookmarkStart w:id="157" w:name="_GoBack"/>
      <w:bookmarkEnd w:id="157"/>
      <w:r>
        <w:rPr>
          <w:rFonts w:hint="eastAsia" w:ascii="仿宋" w:hAnsi="仿宋" w:eastAsia="仿宋" w:cs="仿宋"/>
          <w:color w:val="auto"/>
          <w:sz w:val="24"/>
          <w:highlight w:val="none"/>
        </w:rPr>
        <w:t>签订合同，并就采购合同约定的事项对采购人承担连带责任。</w:t>
      </w:r>
    </w:p>
    <w:p w14:paraId="642DAE35">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8C8A1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805C1F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66DF90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542C324">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3EE2910">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16286D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0D603FF">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FB36B84">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A0D43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AD70AF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8410B2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1B8260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8065A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6797A9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39C77A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833A2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B87E5E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738BBC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99F325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8F499C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EFE16D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ABFBB6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573444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A10B3B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81177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1DDDE8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F88CA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55C239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8D27EA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9A767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F1B935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34F674A">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49CB1FC8">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27F7B54">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8006FE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868CA9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2026年绍兴阳明中学精准教学之高中全年段“靶向教学”项目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330600262560240000004-SXHY-2026CG-0405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1E357C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602EC1">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4100D53">
      <w:pPr>
        <w:pStyle w:val="4"/>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065AAF5">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186504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2BB2FB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DD8C8BC">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F53DF39">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0A5B00">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8AC1C2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3F076D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B830CB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A092461">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6B7FCC0">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7602D7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7A72C5">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35F886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ADFC5CD">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8F938F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F9F74E4">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80BBEC">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D3C773C">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9C1F0ED">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F802EE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FB4101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8DFABC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7771AFD">
      <w:pPr>
        <w:pStyle w:val="79"/>
        <w:kinsoku/>
        <w:wordWrap w:val="0"/>
        <w:overflowPunct/>
        <w:topLinePunct w:val="0"/>
        <w:bidi w:val="0"/>
        <w:rPr>
          <w:rFonts w:hint="eastAsia" w:ascii="仿宋" w:hAnsi="仿宋" w:eastAsia="仿宋" w:cs="仿宋"/>
          <w:b/>
          <w:color w:val="auto"/>
          <w:spacing w:val="6"/>
          <w:sz w:val="32"/>
          <w:szCs w:val="32"/>
          <w:highlight w:val="none"/>
        </w:rPr>
      </w:pPr>
    </w:p>
    <w:p w14:paraId="470A1946">
      <w:pPr>
        <w:pStyle w:val="80"/>
        <w:kinsoku/>
        <w:wordWrap w:val="0"/>
        <w:overflowPunct/>
        <w:topLinePunct w:val="0"/>
        <w:bidi w:val="0"/>
        <w:rPr>
          <w:rFonts w:hint="eastAsia" w:ascii="仿宋" w:hAnsi="仿宋" w:eastAsia="仿宋" w:cs="仿宋"/>
          <w:b/>
          <w:color w:val="auto"/>
          <w:spacing w:val="6"/>
          <w:sz w:val="32"/>
          <w:szCs w:val="32"/>
          <w:highlight w:val="none"/>
        </w:rPr>
      </w:pPr>
    </w:p>
    <w:p w14:paraId="7185FC00">
      <w:pPr>
        <w:kinsoku/>
        <w:wordWrap w:val="0"/>
        <w:overflowPunct/>
        <w:topLinePunct w:val="0"/>
        <w:bidi w:val="0"/>
        <w:rPr>
          <w:rFonts w:hint="eastAsia" w:ascii="仿宋" w:hAnsi="仿宋" w:eastAsia="仿宋" w:cs="仿宋"/>
          <w:b/>
          <w:color w:val="auto"/>
          <w:spacing w:val="6"/>
          <w:sz w:val="32"/>
          <w:szCs w:val="32"/>
          <w:highlight w:val="none"/>
        </w:rPr>
      </w:pPr>
    </w:p>
    <w:p w14:paraId="0B4BFD3D">
      <w:pPr>
        <w:pStyle w:val="79"/>
        <w:kinsoku/>
        <w:wordWrap w:val="0"/>
        <w:overflowPunct/>
        <w:topLinePunct w:val="0"/>
        <w:bidi w:val="0"/>
        <w:rPr>
          <w:rFonts w:hint="eastAsia" w:ascii="仿宋" w:hAnsi="仿宋" w:eastAsia="仿宋" w:cs="仿宋"/>
          <w:b/>
          <w:color w:val="auto"/>
          <w:spacing w:val="6"/>
          <w:sz w:val="32"/>
          <w:szCs w:val="32"/>
          <w:highlight w:val="none"/>
        </w:rPr>
      </w:pPr>
    </w:p>
    <w:p w14:paraId="33166FE2">
      <w:pPr>
        <w:pStyle w:val="80"/>
        <w:kinsoku/>
        <w:wordWrap w:val="0"/>
        <w:overflowPunct/>
        <w:topLinePunct w:val="0"/>
        <w:bidi w:val="0"/>
        <w:rPr>
          <w:rFonts w:hint="eastAsia" w:ascii="仿宋" w:hAnsi="仿宋" w:eastAsia="仿宋" w:cs="仿宋"/>
          <w:b/>
          <w:color w:val="auto"/>
          <w:spacing w:val="6"/>
          <w:sz w:val="32"/>
          <w:szCs w:val="32"/>
          <w:highlight w:val="none"/>
        </w:rPr>
      </w:pPr>
    </w:p>
    <w:p w14:paraId="24D62919">
      <w:pPr>
        <w:kinsoku/>
        <w:wordWrap w:val="0"/>
        <w:overflowPunct/>
        <w:topLinePunct w:val="0"/>
        <w:bidi w:val="0"/>
        <w:rPr>
          <w:rFonts w:hint="eastAsia" w:ascii="仿宋" w:hAnsi="仿宋" w:eastAsia="仿宋" w:cs="仿宋"/>
          <w:b/>
          <w:color w:val="auto"/>
          <w:spacing w:val="6"/>
          <w:sz w:val="32"/>
          <w:szCs w:val="32"/>
          <w:highlight w:val="none"/>
        </w:rPr>
      </w:pPr>
    </w:p>
    <w:p w14:paraId="3E7178E9">
      <w:pPr>
        <w:pStyle w:val="79"/>
        <w:kinsoku/>
        <w:wordWrap w:val="0"/>
        <w:overflowPunct/>
        <w:topLinePunct w:val="0"/>
        <w:bidi w:val="0"/>
        <w:rPr>
          <w:rFonts w:hint="eastAsia" w:ascii="仿宋" w:hAnsi="仿宋" w:eastAsia="仿宋" w:cs="仿宋"/>
          <w:b/>
          <w:color w:val="auto"/>
          <w:spacing w:val="6"/>
          <w:sz w:val="32"/>
          <w:szCs w:val="32"/>
          <w:highlight w:val="none"/>
        </w:rPr>
      </w:pPr>
    </w:p>
    <w:p w14:paraId="0DD2C5FE">
      <w:pPr>
        <w:pStyle w:val="80"/>
        <w:kinsoku/>
        <w:wordWrap w:val="0"/>
        <w:overflowPunct/>
        <w:topLinePunct w:val="0"/>
        <w:bidi w:val="0"/>
        <w:rPr>
          <w:rFonts w:hint="eastAsia" w:ascii="仿宋" w:hAnsi="仿宋" w:eastAsia="仿宋" w:cs="仿宋"/>
          <w:b/>
          <w:color w:val="auto"/>
          <w:spacing w:val="6"/>
          <w:sz w:val="32"/>
          <w:szCs w:val="32"/>
          <w:highlight w:val="none"/>
        </w:rPr>
      </w:pPr>
    </w:p>
    <w:p w14:paraId="7A917B19">
      <w:pPr>
        <w:kinsoku/>
        <w:wordWrap w:val="0"/>
        <w:overflowPunct/>
        <w:topLinePunct w:val="0"/>
        <w:bidi w:val="0"/>
        <w:rPr>
          <w:rFonts w:hint="eastAsia" w:ascii="仿宋" w:hAnsi="仿宋" w:eastAsia="仿宋" w:cs="仿宋"/>
          <w:b/>
          <w:color w:val="auto"/>
          <w:spacing w:val="6"/>
          <w:sz w:val="32"/>
          <w:szCs w:val="32"/>
          <w:highlight w:val="none"/>
        </w:rPr>
      </w:pPr>
    </w:p>
    <w:p w14:paraId="1BD3C3AA">
      <w:pPr>
        <w:pStyle w:val="79"/>
        <w:kinsoku/>
        <w:wordWrap w:val="0"/>
        <w:overflowPunct/>
        <w:topLinePunct w:val="0"/>
        <w:bidi w:val="0"/>
        <w:rPr>
          <w:rFonts w:hint="eastAsia" w:ascii="仿宋" w:hAnsi="仿宋" w:eastAsia="仿宋" w:cs="仿宋"/>
          <w:b/>
          <w:color w:val="auto"/>
          <w:spacing w:val="6"/>
          <w:sz w:val="32"/>
          <w:szCs w:val="32"/>
          <w:highlight w:val="none"/>
        </w:rPr>
      </w:pPr>
    </w:p>
    <w:p w14:paraId="6DE43861">
      <w:pPr>
        <w:pStyle w:val="80"/>
        <w:kinsoku/>
        <w:wordWrap w:val="0"/>
        <w:overflowPunct/>
        <w:topLinePunct w:val="0"/>
        <w:bidi w:val="0"/>
        <w:rPr>
          <w:rFonts w:hint="eastAsia" w:ascii="仿宋" w:hAnsi="仿宋" w:eastAsia="仿宋" w:cs="仿宋"/>
          <w:b/>
          <w:color w:val="auto"/>
          <w:spacing w:val="6"/>
          <w:sz w:val="32"/>
          <w:szCs w:val="32"/>
          <w:highlight w:val="none"/>
        </w:rPr>
      </w:pPr>
    </w:p>
    <w:p w14:paraId="00A7CD0C">
      <w:pPr>
        <w:kinsoku/>
        <w:wordWrap w:val="0"/>
        <w:overflowPunct/>
        <w:topLinePunct w:val="0"/>
        <w:bidi w:val="0"/>
        <w:rPr>
          <w:rFonts w:hint="eastAsia" w:ascii="仿宋" w:hAnsi="仿宋" w:eastAsia="仿宋" w:cs="仿宋"/>
          <w:b/>
          <w:color w:val="auto"/>
          <w:spacing w:val="6"/>
          <w:sz w:val="32"/>
          <w:szCs w:val="32"/>
          <w:highlight w:val="none"/>
        </w:rPr>
      </w:pPr>
    </w:p>
    <w:p w14:paraId="16FAE927">
      <w:pPr>
        <w:pStyle w:val="79"/>
        <w:kinsoku/>
        <w:wordWrap w:val="0"/>
        <w:overflowPunct/>
        <w:topLinePunct w:val="0"/>
        <w:bidi w:val="0"/>
        <w:rPr>
          <w:rFonts w:hint="eastAsia" w:ascii="仿宋" w:hAnsi="仿宋" w:eastAsia="仿宋" w:cs="仿宋"/>
          <w:b/>
          <w:color w:val="auto"/>
          <w:spacing w:val="6"/>
          <w:sz w:val="32"/>
          <w:szCs w:val="32"/>
          <w:highlight w:val="none"/>
        </w:rPr>
      </w:pPr>
    </w:p>
    <w:p w14:paraId="1734AB59">
      <w:pPr>
        <w:pStyle w:val="80"/>
        <w:kinsoku/>
        <w:wordWrap w:val="0"/>
        <w:overflowPunct/>
        <w:topLinePunct w:val="0"/>
        <w:bidi w:val="0"/>
        <w:rPr>
          <w:rFonts w:hint="eastAsia" w:ascii="仿宋" w:hAnsi="仿宋" w:eastAsia="仿宋" w:cs="仿宋"/>
          <w:b/>
          <w:color w:val="auto"/>
          <w:spacing w:val="6"/>
          <w:sz w:val="32"/>
          <w:szCs w:val="32"/>
          <w:highlight w:val="none"/>
        </w:rPr>
      </w:pPr>
    </w:p>
    <w:p w14:paraId="2BF8719D">
      <w:pPr>
        <w:kinsoku/>
        <w:wordWrap w:val="0"/>
        <w:overflowPunct/>
        <w:topLinePunct w:val="0"/>
        <w:bidi w:val="0"/>
        <w:rPr>
          <w:rFonts w:hint="eastAsia" w:ascii="仿宋" w:hAnsi="仿宋" w:eastAsia="仿宋" w:cs="仿宋"/>
          <w:b/>
          <w:color w:val="auto"/>
          <w:spacing w:val="6"/>
          <w:sz w:val="32"/>
          <w:szCs w:val="32"/>
          <w:highlight w:val="none"/>
        </w:rPr>
      </w:pPr>
    </w:p>
    <w:p w14:paraId="794ED090">
      <w:pPr>
        <w:pStyle w:val="79"/>
        <w:kinsoku/>
        <w:wordWrap w:val="0"/>
        <w:overflowPunct/>
        <w:topLinePunct w:val="0"/>
        <w:bidi w:val="0"/>
        <w:rPr>
          <w:rFonts w:hint="eastAsia" w:ascii="仿宋" w:hAnsi="仿宋" w:eastAsia="仿宋" w:cs="仿宋"/>
          <w:b/>
          <w:color w:val="auto"/>
          <w:spacing w:val="6"/>
          <w:sz w:val="32"/>
          <w:szCs w:val="32"/>
          <w:highlight w:val="none"/>
        </w:rPr>
      </w:pPr>
    </w:p>
    <w:p w14:paraId="6B5AAD30">
      <w:pPr>
        <w:pStyle w:val="80"/>
        <w:kinsoku/>
        <w:wordWrap w:val="0"/>
        <w:overflowPunct/>
        <w:topLinePunct w:val="0"/>
        <w:bidi w:val="0"/>
        <w:rPr>
          <w:rFonts w:hint="eastAsia" w:ascii="仿宋" w:hAnsi="仿宋" w:eastAsia="仿宋" w:cs="仿宋"/>
          <w:b/>
          <w:color w:val="auto"/>
          <w:spacing w:val="6"/>
          <w:sz w:val="32"/>
          <w:szCs w:val="32"/>
          <w:highlight w:val="none"/>
        </w:rPr>
      </w:pPr>
    </w:p>
    <w:p w14:paraId="5008AD07">
      <w:pPr>
        <w:kinsoku/>
        <w:wordWrap w:val="0"/>
        <w:overflowPunct/>
        <w:topLinePunct w:val="0"/>
        <w:bidi w:val="0"/>
        <w:rPr>
          <w:rFonts w:hint="eastAsia" w:ascii="仿宋" w:hAnsi="仿宋" w:eastAsia="仿宋" w:cs="仿宋"/>
          <w:b/>
          <w:color w:val="auto"/>
          <w:spacing w:val="6"/>
          <w:sz w:val="32"/>
          <w:szCs w:val="32"/>
          <w:highlight w:val="none"/>
        </w:rPr>
      </w:pPr>
    </w:p>
    <w:p w14:paraId="10DA3B1B">
      <w:pPr>
        <w:pStyle w:val="79"/>
        <w:kinsoku/>
        <w:wordWrap w:val="0"/>
        <w:overflowPunct/>
        <w:topLinePunct w:val="0"/>
        <w:bidi w:val="0"/>
        <w:rPr>
          <w:rFonts w:hint="eastAsia" w:ascii="仿宋" w:hAnsi="仿宋" w:eastAsia="仿宋" w:cs="仿宋"/>
          <w:color w:val="auto"/>
          <w:highlight w:val="none"/>
        </w:rPr>
      </w:pPr>
    </w:p>
    <w:p w14:paraId="6F2AC86C">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5" w:name="OLE_LINK13"/>
      <w:bookmarkStart w:id="156" w:name="OLE_LINK14"/>
      <w:r>
        <w:rPr>
          <w:rFonts w:hint="eastAsia" w:ascii="仿宋" w:hAnsi="仿宋" w:eastAsia="仿宋" w:cs="仿宋"/>
          <w:b/>
          <w:color w:val="auto"/>
          <w:spacing w:val="6"/>
          <w:sz w:val="32"/>
          <w:szCs w:val="32"/>
          <w:highlight w:val="none"/>
        </w:rPr>
        <w:t>残疾人福利性单位声明函</w:t>
      </w:r>
    </w:p>
    <w:bookmarkEnd w:id="155"/>
    <w:bookmarkEnd w:id="156"/>
    <w:p w14:paraId="5F407B72">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56E7702E">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绍兴市阳明中学</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2026年绍兴阳明中学精准教学之高中全年段“靶向教学”项目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A9371F5">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618CCE4">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7D2D4AE0">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1099327">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0756044">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3A5099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06E53E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C6863C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4346ACC">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9E68911">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6D2A93B3">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1C229E7">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绍兴市阳明中学</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2026年绍兴阳明中学精准教学之高中全年段“靶向教学”项目</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B174B4A">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AEB669A">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A70ADF5">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A767937">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0ED062E">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5F42E08">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3E1F962">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8F503ED">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7B31810">
      <w:pPr>
        <w:kinsoku/>
        <w:wordWrap w:val="0"/>
        <w:overflowPunct/>
        <w:topLinePunct w:val="0"/>
        <w:bidi w:val="0"/>
        <w:spacing w:line="360" w:lineRule="auto"/>
        <w:ind w:right="420"/>
        <w:rPr>
          <w:rFonts w:hint="eastAsia" w:ascii="仿宋" w:hAnsi="仿宋" w:eastAsia="仿宋" w:cs="仿宋"/>
          <w:color w:val="auto"/>
          <w:sz w:val="24"/>
          <w:highlight w:val="none"/>
        </w:rPr>
      </w:pPr>
    </w:p>
    <w:p w14:paraId="0BD4E7C1">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B5FAA91">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4FC7CF">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8B5850E">
      <w:pPr>
        <w:pStyle w:val="4"/>
        <w:kinsoku/>
        <w:wordWrap w:val="0"/>
        <w:overflowPunct/>
        <w:topLinePunct w:val="0"/>
        <w:bidi w:val="0"/>
        <w:rPr>
          <w:rFonts w:hint="eastAsia" w:ascii="仿宋" w:hAnsi="仿宋" w:eastAsia="仿宋" w:cs="仿宋"/>
          <w:color w:val="auto"/>
          <w:highlight w:val="none"/>
          <w:lang w:val="en-US"/>
        </w:rPr>
      </w:pPr>
    </w:p>
    <w:p w14:paraId="752EDFBC">
      <w:pPr>
        <w:rPr>
          <w:rFonts w:hint="eastAsia" w:ascii="仿宋" w:hAnsi="仿宋" w:eastAsia="仿宋" w:cs="仿宋"/>
          <w:color w:val="auto"/>
          <w:highlight w:val="none"/>
          <w:lang w:val="en-US"/>
        </w:rPr>
      </w:pPr>
    </w:p>
    <w:p w14:paraId="7B9EB734">
      <w:pPr>
        <w:pStyle w:val="4"/>
        <w:rPr>
          <w:rFonts w:hint="eastAsia" w:ascii="仿宋" w:hAnsi="仿宋" w:eastAsia="仿宋" w:cs="仿宋"/>
          <w:color w:val="auto"/>
          <w:highlight w:val="none"/>
          <w:lang w:val="en-US"/>
        </w:rPr>
      </w:pPr>
    </w:p>
    <w:p w14:paraId="49A86FB2">
      <w:pPr>
        <w:rPr>
          <w:rFonts w:hint="eastAsia" w:ascii="仿宋" w:hAnsi="仿宋" w:eastAsia="仿宋" w:cs="仿宋"/>
          <w:color w:val="auto"/>
          <w:highlight w:val="none"/>
          <w:lang w:val="en-US"/>
        </w:rPr>
      </w:pPr>
    </w:p>
    <w:p w14:paraId="1312E8E6">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78F8ADAF">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37B444E0">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05B925EA">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61FD9B26">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Style w:val="74"/>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1AEBE022">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4"/>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4"/>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4"/>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4"/>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4"/>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6CD9D209">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28036128">
      <w:pPr>
        <w:pStyle w:val="5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28D3E56B">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4310A1BF">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217D3128">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63C6860F">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021EAA02">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0D84A53D">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777F430F">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4C600BE2">
      <w:pPr>
        <w:pStyle w:val="5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3A85FDC9">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3A8B90B1">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47A90247">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22DAA3C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0768CF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1116B4FE">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5CBDF45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0A127363">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lang w:val="en-US"/>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2F8DCD93">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52B560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49D439F">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70984E">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69806FD">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5A0C501">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3095076">
      <w:pPr>
        <w:pStyle w:val="2"/>
        <w:kinsoku/>
        <w:wordWrap w:val="0"/>
        <w:overflowPunct/>
        <w:topLinePunct w:val="0"/>
        <w:bidi w:val="0"/>
        <w:rPr>
          <w:rFonts w:hint="eastAsia" w:ascii="仿宋" w:hAnsi="仿宋" w:eastAsia="仿宋" w:cs="仿宋"/>
          <w:color w:val="auto"/>
          <w:highlight w:val="none"/>
          <w:lang w:val="en-US" w:eastAsia="zh-CN"/>
        </w:rPr>
      </w:pPr>
    </w:p>
    <w:p w14:paraId="38F4A7D5">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7A451D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54DB9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DA5E56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57B13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45A48A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57CE0F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4A0BEB">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3BF8CB8">
      <w:pPr>
        <w:widowControl/>
        <w:kinsoku/>
        <w:wordWrap w:val="0"/>
        <w:overflowPunct/>
        <w:topLinePunct w:val="0"/>
        <w:bidi w:val="0"/>
        <w:jc w:val="left"/>
        <w:rPr>
          <w:rFonts w:hint="eastAsia" w:ascii="仿宋" w:hAnsi="仿宋" w:eastAsia="仿宋" w:cs="仿宋"/>
          <w:color w:val="auto"/>
          <w:kern w:val="0"/>
          <w:sz w:val="24"/>
          <w:highlight w:val="none"/>
        </w:rPr>
      </w:pPr>
    </w:p>
    <w:p w14:paraId="1EF012C4">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1860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AEAEF06">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CF2E70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3AB1DA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EE3E086">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EB54C6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EB75CDF">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35746C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99B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85C7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4C79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253B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ACC9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4D90D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4DD27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EDCE3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B67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600E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68A0E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74E6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C7687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DAD81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56AAC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E5F53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8B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DAC3F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6B098F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CE3C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EE5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6249C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A82F4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C546B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869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4C7A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3590B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85A8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E4FE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05F82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36C81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BE551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783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B5EE1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1718A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B69B3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CFD4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74DF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20C8B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12E01D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A0CE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C2861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FC9BC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0A5A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04DE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0B296C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68889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F4DE3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7C59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01A76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EB2B3B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50D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4F9B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8556F2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26847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337AD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41B6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561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CB063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B4D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A8E4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14CC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AE3B2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37B77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9A0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6D0FBF">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60323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90C2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4C62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9F202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342BF2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563601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76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BA88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D3372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1BE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43FC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C5A1E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D184A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C6374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297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8BE61A">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79E9DA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E5A4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73AB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425D9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48337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1C206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5442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2481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E4B03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3C88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19DB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134BE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FABCD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996F3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DFDE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027E9">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D80331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D756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D16E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2FF57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C8DF5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2C776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A5B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19A4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9354EA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C0B8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6C2FF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3144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31FB00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89249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6E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8E297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F96C0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3741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738F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E3747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18C3E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B867C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C23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F1F0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04D2F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145B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14D4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0059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E7D2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E14F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8A93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60D18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BDF8B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0567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6D9A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E05B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0FDE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1C50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001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C501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81589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7E7B2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845C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BB0B4D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D8A08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3A6A6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53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D9765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F5B1E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0911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E68A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70E8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2009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5EFA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A04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B696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6A10D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B24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3CB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768632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EA833F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3B47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465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1CD89F">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0824B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DC38F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B8E1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9BD572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D3015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491D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071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E2D4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64771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06D7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C63B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1C8C8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CECF8A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94CD5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31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C50EE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335DBE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B92A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C00B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8739C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F9AF24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EDE99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301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DA91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7D064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8FBF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B4A5B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13EF8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608C7F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E1AFB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64D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43FB75">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28F0A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4DDF7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EEF21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72FCD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3DF22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BCF23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7285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A73C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D8EC8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AF639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F29C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32497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9AC2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C5A9D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C3E1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B84EA1">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8F0A1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8C30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BA2B8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94134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92B70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DC67C2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E94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2B05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50C22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5D72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342C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7A1B1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BBC51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2BBE9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50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3D4D2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870F3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C4237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DED2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A693F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A36E6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D79D9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90F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9BAD5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66D93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44331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8640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7AB7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056C4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4D0F7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9C6248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66C510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26E960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0B9651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B111FD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1D04C4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0C5EC1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2DCABB9">
      <w:pPr>
        <w:widowControl/>
        <w:kinsoku/>
        <w:wordWrap w:val="0"/>
        <w:overflowPunct/>
        <w:topLinePunct w:val="0"/>
        <w:bidi w:val="0"/>
        <w:jc w:val="left"/>
        <w:rPr>
          <w:rFonts w:hint="eastAsia" w:ascii="仿宋" w:hAnsi="仿宋" w:eastAsia="仿宋" w:cs="仿宋"/>
          <w:color w:val="auto"/>
          <w:kern w:val="0"/>
          <w:sz w:val="24"/>
          <w:highlight w:val="none"/>
        </w:rPr>
      </w:pPr>
    </w:p>
    <w:p w14:paraId="22342D13">
      <w:pPr>
        <w:widowControl/>
        <w:kinsoku/>
        <w:wordWrap w:val="0"/>
        <w:overflowPunct/>
        <w:topLinePunct w:val="0"/>
        <w:bidi w:val="0"/>
        <w:jc w:val="left"/>
        <w:rPr>
          <w:rFonts w:hint="eastAsia" w:ascii="仿宋" w:hAnsi="仿宋" w:eastAsia="仿宋" w:cs="仿宋"/>
          <w:color w:val="auto"/>
          <w:kern w:val="0"/>
          <w:sz w:val="24"/>
          <w:highlight w:val="none"/>
        </w:rPr>
      </w:pPr>
    </w:p>
    <w:p w14:paraId="0F27ABB2">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AA8F0A8">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8E8184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79D414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D515BC5">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2CB80A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009EDD">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BF741B">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70A8DD2">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3E590F71">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16FBF3D3">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6D4FB3E7">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D856B98">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03EDF03">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BE0642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7943C8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27BC3B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4934D9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A961C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D29371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6B30D1B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75222F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469F14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699786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CBA937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3672CB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BF2C5B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634D9B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FABE68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CBD2C0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C37CD5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9C62A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color w:val="auto"/>
          <w:kern w:val="0"/>
          <w:szCs w:val="21"/>
          <w:highlight w:val="none"/>
          <w:lang w:eastAsia="zh-CN"/>
        </w:rPr>
        <w:t>增加</w:t>
      </w:r>
      <w:r>
        <w:rPr>
          <w:rFonts w:hint="eastAsia" w:ascii="仿宋" w:hAnsi="仿宋" w:eastAsia="仿宋" w:cs="仿宋"/>
          <w:color w:val="auto"/>
          <w:kern w:val="0"/>
          <w:szCs w:val="21"/>
          <w:highlight w:val="none"/>
        </w:rPr>
        <w:t>相应的字段模块。经过认定的金融业企业在系统中进行规模登记，方便政府部门和社会各界查询使用。</w:t>
      </w:r>
    </w:p>
    <w:p w14:paraId="59EAFCA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w:t>
      </w:r>
      <w:r>
        <w:rPr>
          <w:rFonts w:hint="eastAsia" w:ascii="仿宋" w:hAnsi="仿宋" w:eastAsia="仿宋" w:cs="仿宋"/>
          <w:color w:val="auto"/>
          <w:kern w:val="0"/>
          <w:szCs w:val="21"/>
          <w:highlight w:val="none"/>
          <w:lang w:eastAsia="zh-CN"/>
        </w:rPr>
        <w:t>每</w:t>
      </w:r>
      <w:r>
        <w:rPr>
          <w:rFonts w:hint="eastAsia" w:ascii="仿宋" w:hAnsi="仿宋" w:eastAsia="仿宋" w:cs="仿宋"/>
          <w:color w:val="auto"/>
          <w:kern w:val="0"/>
          <w:szCs w:val="21"/>
          <w:highlight w:val="none"/>
        </w:rPr>
        <w:t>五年对划型标准值受经济发展与通货膨胀等因素</w:t>
      </w:r>
      <w:r>
        <w:rPr>
          <w:rFonts w:hint="eastAsia" w:ascii="仿宋" w:hAnsi="仿宋" w:eastAsia="仿宋" w:cs="仿宋"/>
          <w:color w:val="auto"/>
          <w:kern w:val="0"/>
          <w:szCs w:val="21"/>
          <w:highlight w:val="none"/>
          <w:lang w:eastAsia="zh-CN"/>
        </w:rPr>
        <w:t>的影</w:t>
      </w:r>
      <w:r>
        <w:rPr>
          <w:rFonts w:hint="eastAsia" w:ascii="仿宋" w:hAnsi="仿宋" w:eastAsia="仿宋" w:cs="仿宋"/>
          <w:color w:val="auto"/>
          <w:kern w:val="0"/>
          <w:szCs w:val="21"/>
          <w:highlight w:val="none"/>
        </w:rPr>
        <w:t>响程度进行评估和调整。</w:t>
      </w:r>
    </w:p>
    <w:p w14:paraId="297FCEE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01212E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EE2252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5B2F949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0B90D8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5E51E5">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3A66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A40B3AF">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58EE8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21B332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BE914C2">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321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6427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CD83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76B78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3361C3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BA9D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9F5A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40896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19EE4C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8208875">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8218F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9B06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9E4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3DADD7">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A5B1E13">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D5D536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BE025E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AEA5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D2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89B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C200E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CB55B6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5585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804D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905A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5D85D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FC8511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BDAEB4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87F66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86E8F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552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5A7558">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3D0DB0C">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3E31B4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96FF90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705A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19C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74AB5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23F23F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068D76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1BBA0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50EA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C13E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44878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9355C5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95E568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2DED5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23FE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2021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CE51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CE1AFE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58CB5C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981CD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7C19A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C70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F066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C1612F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8929B0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76A2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D33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57231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C1589B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FD09B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2A9A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61CD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5C18F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1C7667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FEF4B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3BD35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64C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488AF1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8296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F2D63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2B2E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4A7C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DA7876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157356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33BBB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D3BD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605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27E53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61558A9">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A9320E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6EAF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E496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64FB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8FB1E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34426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30559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FC7F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80C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2E44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B821C0F">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CC9EAA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FD9B8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6A86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AA1F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B63AC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203F79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421BAE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5A619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E0AA4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30FF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01AD2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45C504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64462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DD841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BFD1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F30D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B7CB5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21D608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160140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AB1B02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53EA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D307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23E4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BA6AF1D">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A5AFB2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B53A1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AE462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79A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B14F6A">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6AD7EF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042BA9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074A5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A94F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3FD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DDAE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89265D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F25BDC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4BED68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B5F2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273A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4C4A8">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AD164A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646169C">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3D692E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D252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853C44A">
      <w:pPr>
        <w:kinsoku/>
        <w:wordWrap w:val="0"/>
        <w:overflowPunct/>
        <w:topLinePunct w:val="0"/>
        <w:bidi w:val="0"/>
        <w:rPr>
          <w:rFonts w:hint="eastAsia" w:ascii="仿宋" w:hAnsi="仿宋" w:eastAsia="仿宋" w:cs="仿宋"/>
          <w:color w:val="auto"/>
          <w:sz w:val="24"/>
          <w:highlight w:val="none"/>
        </w:rPr>
      </w:pPr>
    </w:p>
    <w:p w14:paraId="6D5EF567">
      <w:pPr>
        <w:kinsoku/>
        <w:wordWrap w:val="0"/>
        <w:overflowPunct/>
        <w:topLinePunct w:val="0"/>
        <w:bidi w:val="0"/>
        <w:ind w:firstLine="420" w:firstLineChars="200"/>
        <w:rPr>
          <w:rFonts w:hint="eastAsia" w:ascii="仿宋" w:hAnsi="仿宋" w:eastAsia="仿宋" w:cs="仿宋"/>
          <w:color w:val="auto"/>
          <w:highlight w:val="none"/>
        </w:rPr>
      </w:pPr>
    </w:p>
    <w:p w14:paraId="57A3911D">
      <w:pPr>
        <w:kinsoku/>
        <w:wordWrap w:val="0"/>
        <w:overflowPunct/>
        <w:topLinePunct w:val="0"/>
        <w:bidi w:val="0"/>
        <w:spacing w:line="360" w:lineRule="auto"/>
        <w:ind w:right="420"/>
        <w:rPr>
          <w:rFonts w:hint="eastAsia" w:ascii="仿宋" w:hAnsi="仿宋" w:eastAsia="仿宋" w:cs="仿宋"/>
          <w:color w:val="auto"/>
          <w:highlight w:val="none"/>
        </w:rPr>
      </w:pPr>
    </w:p>
    <w:p w14:paraId="474A9F92">
      <w:pPr>
        <w:kinsoku/>
        <w:wordWrap w:val="0"/>
        <w:overflowPunct/>
        <w:topLinePunct w:val="0"/>
        <w:bidi w:val="0"/>
        <w:spacing w:line="360" w:lineRule="auto"/>
        <w:rPr>
          <w:rFonts w:hint="eastAsia" w:ascii="仿宋" w:hAnsi="仿宋" w:eastAsia="仿宋" w:cs="仿宋"/>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F0A9B">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C0BA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07C0BA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872A">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33C13">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AF33C13">
                    <w:pPr>
                      <w:pStyle w:val="3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4066">
    <w:pPr>
      <w:pStyle w:val="39"/>
      <w:framePr w:wrap="around" w:vAnchor="text" w:hAnchor="margin" w:xAlign="right" w:y="1"/>
      <w:rPr>
        <w:rStyle w:val="72"/>
      </w:rPr>
    </w:pPr>
    <w:r>
      <w:fldChar w:fldCharType="begin"/>
    </w:r>
    <w:r>
      <w:rPr>
        <w:rStyle w:val="72"/>
      </w:rPr>
      <w:instrText xml:space="preserve">PAGE  </w:instrText>
    </w:r>
    <w:r>
      <w:fldChar w:fldCharType="end"/>
    </w:r>
  </w:p>
  <w:p w14:paraId="7C69BC00">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D1712">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0F747">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60F747">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24DE">
    <w:pPr>
      <w:pStyle w:val="39"/>
      <w:framePr w:wrap="around" w:vAnchor="text" w:hAnchor="margin" w:xAlign="right" w:y="1"/>
      <w:rPr>
        <w:rStyle w:val="72"/>
      </w:rPr>
    </w:pPr>
    <w:r>
      <w:fldChar w:fldCharType="begin"/>
    </w:r>
    <w:r>
      <w:rPr>
        <w:rStyle w:val="72"/>
      </w:rPr>
      <w:instrText xml:space="preserve">PAGE  </w:instrText>
    </w:r>
    <w:r>
      <w:fldChar w:fldCharType="end"/>
    </w:r>
  </w:p>
  <w:p w14:paraId="28E9BF43">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10338">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DE33C">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6DDE33C">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2096">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C6DA">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D422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88D422E">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D64B0">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5EB61">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355EB61">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ABC334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6918">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B9FA0">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0AB9FA0">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EDD680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96945">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8AB5F">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5E8AB5F">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0B28184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3027D">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F09F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9AF09F7">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3D45D9E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6A19D">
    <w:pPr>
      <w:pStyle w:val="40"/>
      <w:jc w:val="center"/>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招标编号:330600262560240000004-SXHY-2026CG-0405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9CB1C">
    <w:pPr>
      <w:pStyle w:val="40"/>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C3167">
    <w:pPr>
      <w:pStyle w:val="40"/>
      <w:jc w:val="both"/>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lang w:eastAsia="zh-CN"/>
      </w:rPr>
      <w:t>招标编号:330600262560240000004-SXHY-2026CG-0405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8E75B">
    <w:pPr>
      <w:pStyle w:val="40"/>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850B0">
    <w:pPr>
      <w:pStyle w:val="40"/>
      <w:jc w:val="both"/>
      <w:rPr>
        <w:lang w:val="en-US"/>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招标编号:330600262560240000004-SXHY-2026CG-0405</w:t>
    </w:r>
  </w:p>
  <w:p w14:paraId="7B1873C7">
    <w:pPr>
      <w:pStyle w:val="40"/>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F570">
    <w:pPr>
      <w:pStyle w:val="40"/>
      <w:jc w:val="both"/>
      <w:rPr>
        <w:rFonts w:ascii="仿宋_GB2312" w:eastAsia="仿宋_GB2312"/>
        <w:b/>
        <w:i/>
        <w:sz w:val="18"/>
        <w:u w:val="single"/>
      </w:rPr>
    </w:pPr>
    <w:r>
      <w:rPr>
        <w:rFonts w:hint="eastAsia" w:ascii="仿宋" w:hAnsi="仿宋" w:eastAsia="仿宋" w:cs="仿宋"/>
        <w:sz w:val="20"/>
        <w:szCs w:val="20"/>
        <w:lang w:eastAsia="zh-CN"/>
      </w:rPr>
      <w:t>绍兴衡业工程管理咨询有限公司</w:t>
    </w:r>
    <w:r>
      <w:rPr>
        <w:rFonts w:hint="eastAsia" w:ascii="仿宋" w:hAnsi="仿宋" w:eastAsia="仿宋" w:cs="仿宋"/>
        <w:sz w:val="20"/>
        <w:szCs w:val="20"/>
        <w:lang w:val="en-US" w:eastAsia="zh-CN"/>
      </w:rPr>
      <w:t xml:space="preserve">        </w:t>
    </w:r>
    <w:r>
      <w:rPr>
        <w:rFonts w:hint="eastAsia" w:ascii="仿宋" w:hAnsi="仿宋" w:eastAsia="仿宋" w:cs="仿宋"/>
        <w:sz w:val="20"/>
        <w:szCs w:val="20"/>
        <w:lang w:eastAsia="zh-CN"/>
      </w:rPr>
      <w:t>招标编号:330600262560240000004-SXHY-2026CG-0405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A283E"/>
    <w:multiLevelType w:val="singleLevel"/>
    <w:tmpl w:val="A40A283E"/>
    <w:lvl w:ilvl="0" w:tentative="0">
      <w:start w:val="2"/>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D80770"/>
    <w:rsid w:val="02C76925"/>
    <w:rsid w:val="035BEF8B"/>
    <w:rsid w:val="03B535A2"/>
    <w:rsid w:val="03FD7D64"/>
    <w:rsid w:val="061775F4"/>
    <w:rsid w:val="06784C17"/>
    <w:rsid w:val="06DE34CB"/>
    <w:rsid w:val="082F1C5E"/>
    <w:rsid w:val="09D20EDB"/>
    <w:rsid w:val="0A1F4022"/>
    <w:rsid w:val="0CC316B7"/>
    <w:rsid w:val="0D4E3754"/>
    <w:rsid w:val="0DA91528"/>
    <w:rsid w:val="0EE16D7A"/>
    <w:rsid w:val="0F096B8F"/>
    <w:rsid w:val="0F63063F"/>
    <w:rsid w:val="0F9C218B"/>
    <w:rsid w:val="10580421"/>
    <w:rsid w:val="10FF71F8"/>
    <w:rsid w:val="15002953"/>
    <w:rsid w:val="17D900B8"/>
    <w:rsid w:val="18E60774"/>
    <w:rsid w:val="1A9717AE"/>
    <w:rsid w:val="1ABA3364"/>
    <w:rsid w:val="1ACA6710"/>
    <w:rsid w:val="1D2F1C3B"/>
    <w:rsid w:val="1FBFFEB0"/>
    <w:rsid w:val="20770977"/>
    <w:rsid w:val="20C465B9"/>
    <w:rsid w:val="2300000B"/>
    <w:rsid w:val="247656D0"/>
    <w:rsid w:val="247963AF"/>
    <w:rsid w:val="256D67BA"/>
    <w:rsid w:val="275DFFED"/>
    <w:rsid w:val="2AED1921"/>
    <w:rsid w:val="2D024C8F"/>
    <w:rsid w:val="2DF65B2A"/>
    <w:rsid w:val="2E3C4FA3"/>
    <w:rsid w:val="2F0C0A43"/>
    <w:rsid w:val="30676C54"/>
    <w:rsid w:val="30CD01D9"/>
    <w:rsid w:val="326F4556"/>
    <w:rsid w:val="34E67D53"/>
    <w:rsid w:val="38F83123"/>
    <w:rsid w:val="391B718E"/>
    <w:rsid w:val="3BF54FE2"/>
    <w:rsid w:val="3D6C0A75"/>
    <w:rsid w:val="3E6DF6DC"/>
    <w:rsid w:val="3E94571C"/>
    <w:rsid w:val="3FC51567"/>
    <w:rsid w:val="3FCFDA4A"/>
    <w:rsid w:val="42611AB6"/>
    <w:rsid w:val="427E60E8"/>
    <w:rsid w:val="4342476F"/>
    <w:rsid w:val="44DE245E"/>
    <w:rsid w:val="45275804"/>
    <w:rsid w:val="47D67D04"/>
    <w:rsid w:val="484B2117"/>
    <w:rsid w:val="49135749"/>
    <w:rsid w:val="49FA5F9F"/>
    <w:rsid w:val="4AF7212B"/>
    <w:rsid w:val="4B380F77"/>
    <w:rsid w:val="4B7856F5"/>
    <w:rsid w:val="4BC07A55"/>
    <w:rsid w:val="4E3224C4"/>
    <w:rsid w:val="4F4B3D85"/>
    <w:rsid w:val="4F981E95"/>
    <w:rsid w:val="50822516"/>
    <w:rsid w:val="51736CAC"/>
    <w:rsid w:val="54821417"/>
    <w:rsid w:val="56094152"/>
    <w:rsid w:val="59982F09"/>
    <w:rsid w:val="5B18067F"/>
    <w:rsid w:val="5B5961F8"/>
    <w:rsid w:val="5B73EE39"/>
    <w:rsid w:val="5BCF3A25"/>
    <w:rsid w:val="5C124F86"/>
    <w:rsid w:val="5C582DD1"/>
    <w:rsid w:val="5CEA6F19"/>
    <w:rsid w:val="5CFAC9C4"/>
    <w:rsid w:val="5F561B6F"/>
    <w:rsid w:val="5F57E5CA"/>
    <w:rsid w:val="62581FB0"/>
    <w:rsid w:val="64AFCBD0"/>
    <w:rsid w:val="64EA6AA3"/>
    <w:rsid w:val="650F1443"/>
    <w:rsid w:val="66094A55"/>
    <w:rsid w:val="660F78BA"/>
    <w:rsid w:val="669C35D3"/>
    <w:rsid w:val="66BB07E1"/>
    <w:rsid w:val="671E0E48"/>
    <w:rsid w:val="69EB62D4"/>
    <w:rsid w:val="6A48152F"/>
    <w:rsid w:val="6AFF2A6C"/>
    <w:rsid w:val="6B4A3CB0"/>
    <w:rsid w:val="6B5B1B8C"/>
    <w:rsid w:val="6C130C63"/>
    <w:rsid w:val="6C6E0C99"/>
    <w:rsid w:val="6EBAEEF7"/>
    <w:rsid w:val="6ECF634D"/>
    <w:rsid w:val="6ED55A34"/>
    <w:rsid w:val="6EDB13D0"/>
    <w:rsid w:val="6FC37AD4"/>
    <w:rsid w:val="72193925"/>
    <w:rsid w:val="725C1C17"/>
    <w:rsid w:val="735F78E6"/>
    <w:rsid w:val="758212C5"/>
    <w:rsid w:val="77494605"/>
    <w:rsid w:val="776F0A8E"/>
    <w:rsid w:val="778CFDC4"/>
    <w:rsid w:val="77EDE09C"/>
    <w:rsid w:val="77FD14B5"/>
    <w:rsid w:val="786C43D8"/>
    <w:rsid w:val="78AD1F79"/>
    <w:rsid w:val="78BB59A6"/>
    <w:rsid w:val="792C693C"/>
    <w:rsid w:val="7DFF3A1B"/>
    <w:rsid w:val="7E7B214F"/>
    <w:rsid w:val="7F2A5316"/>
    <w:rsid w:val="7F3A632E"/>
    <w:rsid w:val="7FCE9F2A"/>
    <w:rsid w:val="7FFA6A5B"/>
    <w:rsid w:val="7FFEB1EA"/>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next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6"/>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
    <w:next w:val="1"/>
    <w:link w:val="319"/>
    <w:qFormat/>
    <w:uiPriority w:val="0"/>
    <w:pPr>
      <w:ind w:firstLine="420"/>
    </w:pPr>
    <w:rPr>
      <w:rFonts w:hAnsi="Calibri" w:cs="Times New Roman"/>
      <w:snapToGrid/>
      <w:szCs w:val="20"/>
    </w:rPr>
  </w:style>
  <w:style w:type="paragraph" w:styleId="61">
    <w:name w:val="Body Text First Indent 2"/>
    <w:basedOn w:val="24"/>
    <w:next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列出段落11"/>
    <w:basedOn w:val="1"/>
    <w:qFormat/>
    <w:uiPriority w:val="0"/>
    <w:pPr>
      <w:adjustRightInd/>
      <w:spacing w:line="360" w:lineRule="auto"/>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20a197a5-c7de-407c-96f3-bc7152365f7c</errorID>
      <errorWord>:</errorWord>
      <group>L1_Format</group>
      <groupName>格式问题</groupName>
      <ability>L2_HalfPunc</ability>
      <abilityName>全半角检查</abilityName>
      <candidateList>
        <item>：</item>
      </candidateList>
      <explain>文本全半角错误。</explain>
      <paraID>790453C9</paraID>
      <start>5</start>
      <end>6</end>
      <status>unmodified</status>
      <modifiedWord/>
      <trackRevisions>false</trackRevisions>
    </reviewItem>
    <reviewItem>
      <errorID>4bb64fa9-2d79-4c85-822d-c672d8db8e59</errorID>
      <errorWord>二○二六</errorWord>
      <group>L1_Knowledge</group>
      <groupName>知识性问题</groupName>
      <ability>L2_Knowledge</ability>
      <abilityName>其他知识</abilityName>
      <candidateList>
        <item>二〇二六</item>
      </candidateList>
      <explain/>
      <paraID>22BA7F7E</paraID>
      <start>0</start>
      <end>4</end>
      <status>unmodified</status>
      <modifiedWord/>
      <trackRevisions>false</trackRevisions>
    </reviewItem>
    <reviewItem>
      <errorID>026239a7-4047-44ac-8084-58d8ab87b026</errorID>
      <errorWord>2026年05月13日</errorWord>
      <group>L1_Knowledge</group>
      <groupName>知识性问题</groupName>
      <ability>L2_Time</ability>
      <abilityName>日期时间</abilityName>
      <candidateList>
        <item>2026年5月13日</item>
      </candidateList>
      <explain>根据日常书写习惯，月份一般会省略前导零。</explain>
      <paraID>68B33BD7</paraID>
      <start>157</start>
      <end>168</end>
      <status>unmodified</status>
      <modifiedWord/>
      <trackRevisions>false</trackRevisions>
    </reviewItem>
    <reviewItem>
      <errorID>d19bb6db-5922-495f-9202-3ee46f07ecc5</errorID>
      <errorWord>)</errorWord>
      <group>L1_Format</group>
      <groupName>格式问题</groupName>
      <ability>L2_HalfPunc</ability>
      <abilityName>全半角检查</abilityName>
      <candidateList>
        <item>）</item>
      </candidateList>
      <explain>文本全半角错误。</explain>
      <paraID>774FD084</paraID>
      <start>58</start>
      <end>59</end>
      <status>unmodified</status>
      <modifiedWord/>
      <trackRevisions>false</trackRevisions>
    </reviewItem>
    <reviewItem>
      <errorID>8eca797f-40b2-41c0-b489-d6e8909e1710</errorID>
      <errorWord>(</errorWord>
      <group>L1_Format</group>
      <groupName>格式问题</groupName>
      <ability>L2_HalfPunc</ability>
      <abilityName>全半角检查</abilityName>
      <candidateList>
        <item>（</item>
      </candidateList>
      <explain>文本全半角错误。</explain>
      <paraID>36E4D813</paraID>
      <start>19</start>
      <end>20</end>
      <status>unmodified</status>
      <modifiedWord/>
      <trackRevisions>false</trackRevisions>
    </reviewItem>
    <reviewItem>
      <errorID>27e55cb6-9f2a-4aa2-a780-eebc10fb0077</errorID>
      <errorWord>)</errorWord>
      <group>L1_Format</group>
      <groupName>格式问题</groupName>
      <ability>L2_HalfPunc</ability>
      <abilityName>全半角检查</abilityName>
      <candidateList>
        <item>）</item>
      </candidateList>
      <explain>文本全半角错误。</explain>
      <paraID>36E4D813</paraID>
      <start>53</start>
      <end>54</end>
      <status>unmodified</status>
      <modifiedWord/>
      <trackRevisions>false</trackRevisions>
    </reviewItem>
    <reviewItem>
      <errorID>8e6432af-2e83-4bc9-a192-0213e314bc5c</errorID>
      <errorWord>;</errorWord>
      <group>L1_Format</group>
      <groupName>格式问题</groupName>
      <ability>L2_HalfPunc</ability>
      <abilityName>全半角检查</abilityName>
      <candidateList>
        <item>；</item>
      </candidateList>
      <explain>文本全半角错误。</explain>
      <paraID>35A4D384</paraID>
      <start>64</start>
      <end>65</end>
      <status>unmodified</status>
      <modifiedWord/>
      <trackRevisions>false</trackRevisions>
    </reviewItem>
    <reviewItem>
      <errorID>ba61ce40-c8c5-4eb1-aa7b-37eddaccda94</errorID>
      <errorWord>;</errorWord>
      <group>L1_Format</group>
      <groupName>格式问题</groupName>
      <ability>L2_HalfPunc</ability>
      <abilityName>全半角检查</abilityName>
      <candidateList>
        <item>；</item>
      </candidateList>
      <explain>文本全半角错误。</explain>
      <paraID>5480A7F0</paraID>
      <start>66</start>
      <end>67</end>
      <status>unmodified</status>
      <modifiedWord/>
      <trackRevisions>false</trackRevisions>
    </reviewItem>
    <reviewItem>
      <errorID>d2619ee7-007d-4e20-87d4-a9cd641dcfe0</errorID>
      <errorWord>：/</errorWord>
      <group>L1_Punc</group>
      <groupName>标点问题</groupName>
      <ability>L2_Punc</ability>
      <abilityName>标点符号检查</abilityName>
      <candidateList>
        <item>：</item>
      </candidateList>
      <explain/>
      <paraID>45D08A08</paraID>
      <start>2</start>
      <end>4</end>
      <status>unmodified</status>
      <modifiedWord/>
      <trackRevisions>false</trackRevisions>
    </reviewItem>
    <reviewItem>
      <errorID>b6dc4a21-4505-45e9-a338-c96ceebd93cd</errorID>
      <errorWord>2026年05月13日</errorWord>
      <group>L1_Knowledge</group>
      <groupName>知识性问题</groupName>
      <ability>L2_Time</ability>
      <abilityName>日期时间</abilityName>
      <candidateList>
        <item>2026年5月13日</item>
      </candidateList>
      <explain>根据日常书写习惯，月份一般会省略前导零。</explain>
      <paraID>45D08A08</paraID>
      <start>5</start>
      <end>16</end>
      <status>unmodified</status>
      <modifiedWord/>
      <trackRevisions>false</trackRevisions>
    </reviewItem>
    <reviewItem>
      <errorID>683d8cab-3b45-4bf7-99f0-1f5d4ed5ddf8</errorID>
      <errorWord>上午00:00</errorWord>
      <group>L1_Knowledge</group>
      <groupName>知识性问题</groupName>
      <ability>L2_Time</ability>
      <abilityName>日期时间</abilityName>
      <candidateList/>
      <explain>时间与前缀不匹配，可能的时间前缀有“下午、晚上、凌晨、午夜”。</explain>
      <paraID>45D08A08</paraID>
      <start>19</start>
      <end>26</end>
      <status>unmodified</status>
      <modifiedWord/>
      <trackRevisions>false</trackRevisions>
    </reviewItem>
    <reviewItem>
      <errorID>9de4b027-9be7-44aa-8386-5259103519fe</errorID>
      <errorWord>2026年05月13日</errorWord>
      <group>L1_Knowledge</group>
      <groupName>知识性问题</groupName>
      <ability>L2_Time</ability>
      <abilityName>日期时间</abilityName>
      <candidateList>
        <item>2026年5月13日</item>
      </candidateList>
      <explain>根据日常书写习惯，月份一般会省略前导零。</explain>
      <paraID>654987AD</paraID>
      <start>11</start>
      <end>22</end>
      <status>unmodified</status>
      <modifiedWord/>
      <trackRevisions>false</trackRevisions>
    </reviewItem>
    <reviewItem>
      <errorID>96e2d495-aa3f-439f-a67a-7f9da7b1da7a</errorID>
      <errorWord>2026年05月13日</errorWord>
      <group>L1_Knowledge</group>
      <groupName>知识性问题</groupName>
      <ability>L2_Time</ability>
      <abilityName>日期时间</abilityName>
      <candidateList>
        <item>2026年5月13日</item>
      </candidateList>
      <explain>根据日常书写习惯，月份一般会省略前导零。</explain>
      <paraID>436AEC1F</paraID>
      <start>5</start>
      <end>16</end>
      <status>unmodified</status>
      <modifiedWord/>
      <trackRevisions>false</trackRevisions>
    </reviewItem>
    <reviewItem>
      <errorID>30c9a711-177c-40ee-a961-d3e7abcde1fc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75A03070</paraID>
      <start>104</start>
      <end>105</end>
      <status>unmodified</status>
      <modifiedWord/>
      <trackRevisions>false</trackRevisions>
    </reviewItem>
    <reviewItem>
      <errorID>c7d34499-1394-4d26-95b6-46139efbe1b7</errorID>
      <errorWord>-</errorWord>
      <group>L1_Format</group>
      <groupName>格式问题</groupName>
      <ability>L2_HalfPunc</ability>
      <abilityName>全半角检查</abilityName>
      <candidateList>
        <item>－</item>
      </candidateList>
      <explain>文本全半角错误。</explain>
      <paraID>52A7282A</paraID>
      <start>90</start>
      <end>91</end>
      <status>unmodified</status>
      <modifiedWord/>
      <trackRevisions>false</trackRevisions>
    </reviewItem>
    <reviewItem>
      <errorID>13e67abd-820a-44a2-8f32-216d0437a83d</errorID>
      <errorWord>-</errorWord>
      <group>L1_Format</group>
      <groupName>格式问题</groupName>
      <ability>L2_HalfPunc</ability>
      <abilityName>全半角检查</abilityName>
      <candidateList>
        <item>－</item>
      </candidateList>
      <explain>文本全半角错误。</explain>
      <paraID>52A7282A</paraID>
      <start>95</start>
      <end>96</end>
      <status>unmodified</status>
      <modifiedWord/>
      <trackRevisions>false</trackRevisions>
    </reviewItem>
    <reviewItem>
      <errorID>898f0b13-4155-4c5b-8f70-c5ff52bbc128</errorID>
      <errorWord>-</errorWord>
      <group>L1_Format</group>
      <groupName>格式问题</groupName>
      <ability>L2_HalfPunc</ability>
      <abilityName>全半角检查</abilityName>
      <candidateList>
        <item>－</item>
      </candidateList>
      <explain>文本全半角错误。</explain>
      <paraID>52A7282A</paraID>
      <start>102</start>
      <end>103</end>
      <status>unmodified</status>
      <modifiedWord/>
      <trackRevisions>false</trackRevisions>
    </reviewItem>
    <reviewItem>
      <errorID>fcb01d9d-6cb8-4f51-971b-2ae40477cec3</errorID>
      <errorWord>:</errorWord>
      <group>L1_Format</group>
      <groupName>格式问题</groupName>
      <ability>L2_HalfPunc</ability>
      <abilityName>全半角检查</abilityName>
      <candidateList>
        <item>：</item>
      </candidateList>
      <explain>文本全半角错误。</explain>
      <paraID>52A7282A</paraID>
      <start>107</start>
      <end>108</end>
      <status>unmodified</status>
      <modifiedWord/>
      <trackRevisions>false</trackRevisions>
    </reviewItem>
    <reviewItem>
      <errorID>1147d2fd-1284-485f-b57c-5ed91fb7f6fc</errorID>
      <errorWord>-</errorWord>
      <group>L1_Format</group>
      <groupName>格式问题</groupName>
      <ability>L2_HalfPunc</ability>
      <abilityName>全半角检查</abilityName>
      <candidateList>
        <item>－</item>
      </candidateList>
      <explain>文本全半角错误。</explain>
      <paraID>52A7282A</paraID>
      <start>127</start>
      <end>128</end>
      <status>unmodified</status>
      <modifiedWord/>
      <trackRevisions>false</trackRevisions>
    </reviewItem>
    <reviewItem>
      <errorID>e5fbd6a3-e7aa-41d8-80c3-91c659a10783</errorID>
      <errorWord>-</errorWord>
      <group>L1_Format</group>
      <groupName>格式问题</groupName>
      <ability>L2_HalfPunc</ability>
      <abilityName>全半角检查</abilityName>
      <candidateList>
        <item>－</item>
      </candidateList>
      <explain>文本全半角错误。</explain>
      <paraID>52A7282A</paraID>
      <start>132</start>
      <end>133</end>
      <status>unmodified</status>
      <modifiedWord/>
      <trackRevisions>false</trackRevisions>
    </reviewItem>
    <reviewItem>
      <errorID>f90f4438-27b1-467e-93d2-139873fb7be7</errorID>
      <errorWord>-</errorWord>
      <group>L1_Format</group>
      <groupName>格式问题</groupName>
      <ability>L2_HalfPunc</ability>
      <abilityName>全半角检查</abilityName>
      <candidateList>
        <item>－</item>
      </candidateList>
      <explain>文本全半角错误。</explain>
      <paraID>52A7282A</paraID>
      <start>139</start>
      <end>140</end>
      <status>unmodified</status>
      <modifiedWord/>
      <trackRevisions>false</trackRevisions>
    </reviewItem>
    <reviewItem>
      <errorID>2a7dffb0-4ea4-4b04-a5ff-3023d93c11db</errorID>
      <errorWord>-</errorWord>
      <group>L1_Format</group>
      <groupName>格式问题</groupName>
      <ability>L2_HalfPunc</ability>
      <abilityName>全半角检查</abilityName>
      <candidateList>
        <item>－</item>
      </candidateList>
      <explain>文本全半角错误。</explain>
      <paraID>52A7282A</paraID>
      <start>181</start>
      <end>182</end>
      <status>unmodified</status>
      <modifiedWord/>
      <trackRevisions>false</trackRevisions>
    </reviewItem>
    <reviewItem>
      <errorID>ccdd32a6-7aaa-40a9-972c-d6e8b32bf6a9</errorID>
      <errorWord>-</errorWord>
      <group>L1_Format</group>
      <groupName>格式问题</groupName>
      <ability>L2_HalfPunc</ability>
      <abilityName>全半角检查</abilityName>
      <candidateList>
        <item>－</item>
      </candidateList>
      <explain>文本全半角错误。</explain>
      <paraID>52A7282A</paraID>
      <start>190</start>
      <end>191</end>
      <status>unmodified</status>
      <modifiedWord/>
      <trackRevisions>false</trackRevisions>
    </reviewItem>
    <reviewItem>
      <errorID>10a6e9d3-7257-493f-9c29-dccb0e24f13d</errorID>
      <errorWord>-</errorWord>
      <group>L1_Format</group>
      <groupName>格式问题</groupName>
      <ability>L2_HalfPunc</ability>
      <abilityName>全半角检查</abilityName>
      <candidateList>
        <item>－</item>
      </candidateList>
      <explain>文本全半角错误。</explain>
      <paraID>5B3BB107</paraID>
      <start>147</start>
      <end>148</end>
      <status>unmodified</status>
      <modifiedWord/>
      <trackRevisions>false</trackRevisions>
    </reviewItem>
    <reviewItem>
      <errorID>c88feee3-3372-42e0-a3f6-c2b0bcf06243</errorID>
      <errorWord>-</errorWord>
      <group>L1_Format</group>
      <groupName>格式问题</groupName>
      <ability>L2_HalfPunc</ability>
      <abilityName>全半角检查</abilityName>
      <candidateList>
        <item>－</item>
      </candidateList>
      <explain>文本全半角错误。</explain>
      <paraID>5B3BB107</paraID>
      <start>148</start>
      <end>149</end>
      <status>unmodified</status>
      <modifiedWord/>
      <trackRevisions>false</trackRevisions>
    </reviewItem>
    <reviewItem>
      <errorID>acd2388b-e159-4eb0-85cb-87f808e9d195</errorID>
      <errorWord>-</errorWord>
      <group>L1_Format</group>
      <groupName>格式问题</groupName>
      <ability>L2_HalfPunc</ability>
      <abilityName>全半角检查</abilityName>
      <candidateList>
        <item>－</item>
      </candidateList>
      <explain>文本全半角错误。</explain>
      <paraID>5B3BB107</paraID>
      <start>202</start>
      <end>203</end>
      <status>unmodified</status>
      <modifiedWord/>
      <trackRevisions>false</trackRevisions>
    </reviewItem>
    <reviewItem>
      <errorID>66947d71-4c31-43c1-8e67-830a905add46</errorID>
      <errorWord>-</errorWord>
      <group>L1_Format</group>
      <groupName>格式问题</groupName>
      <ability>L2_HalfPunc</ability>
      <abilityName>全半角检查</abilityName>
      <candidateList>
        <item>－</item>
      </candidateList>
      <explain>文本全半角错误。</explain>
      <paraID>5B3BB107</paraID>
      <start>255</start>
      <end>256</end>
      <status>unmodified</status>
      <modifiedWord/>
      <trackRevisions>false</trackRevisions>
    </reviewItem>
    <reviewItem>
      <errorID>d302c2f0-eb98-4b7d-b077-06eb437325c2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5B3BB107</paraID>
      <start>366</start>
      <end>369</end>
      <status>unmodified</status>
      <modifiedWord/>
      <trackRevisions>false</trackRevisions>
    </reviewItem>
    <reviewItem>
      <errorID>1db5af8e-77b1-4eb1-897c-04908196f847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5B3BB107</paraID>
      <start>375</start>
      <end>378</end>
      <status>unmodified</status>
      <modifiedWord/>
      <trackRevisions>false</trackRevisions>
    </reviewItem>
    <reviewItem>
      <errorID>ce49a9da-59e2-471e-b4c2-b5fa5061e59f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5B3BB107</paraID>
      <start>382</start>
      <end>385</end>
      <status>unmodified</status>
      <modifiedWord/>
      <trackRevisions>false</trackRevisions>
    </reviewItem>
    <reviewItem>
      <errorID>272beef9-600e-4742-8ead-19646c864925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5B3BB107</paraID>
      <start>389</start>
      <end>392</end>
      <status>unmodified</status>
      <modifiedWord/>
      <trackRevisions>false</trackRevisions>
    </reviewItem>
    <reviewItem>
      <errorID>6e25aeb4-274c-4cce-bc2f-e2980882f785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5B3BB107</paraID>
      <start>396</start>
      <end>399</end>
      <status>unmodified</status>
      <modifiedWord/>
      <trackRevisions>false</trackRevisions>
    </reviewItem>
    <reviewItem>
      <errorID>bff88c34-f825-43d4-bff4-a3d13addd3a0</errorID>
      <errorWord>-</errorWord>
      <group>L1_Format</group>
      <groupName>格式问题</groupName>
      <ability>L2_HalfPunc</ability>
      <abilityName>全半角检查</abilityName>
      <candidateList>
        <item>－</item>
      </candidateList>
      <explain>文本全半角错误。</explain>
      <paraID>5B3BB107</paraID>
      <start>663</start>
      <end>664</end>
      <status>unmodified</status>
      <modifiedWord/>
      <trackRevisions>false</trackRevisions>
    </reviewItem>
    <reviewItem>
      <errorID>4508287e-bacf-41be-8509-1ca53be6f3fc</errorID>
      <errorWord>-</errorWord>
      <group>L1_Format</group>
      <groupName>格式问题</groupName>
      <ability>L2_HalfPunc</ability>
      <abilityName>全半角检查</abilityName>
      <candidateList>
        <item>－</item>
      </candidateList>
      <explain>文本全半角错误。</explain>
      <paraID>5B3BB107</paraID>
      <start>668</start>
      <end>669</end>
      <status>unmodified</status>
      <modifiedWord/>
      <trackRevisions>false</trackRevisions>
    </reviewItem>
    <reviewItem>
      <errorID>41d4ff1a-69d0-4dc0-a8c1-6db1e5caee95</errorID>
      <errorWord>-</errorWord>
      <group>L1_Format</group>
      <groupName>格式问题</groupName>
      <ability>L2_HalfPunc</ability>
      <abilityName>全半角检查</abilityName>
      <candidateList>
        <item>－</item>
      </candidateList>
      <explain>文本全半角错误。</explain>
      <paraID>5B3BB107</paraID>
      <start>673</start>
      <end>674</end>
      <status>unmodified</status>
      <modifiedWord/>
      <trackRevisions>false</trackRevisions>
    </reviewItem>
    <reviewItem>
      <errorID>b7e02c5c-5ca2-49dc-885b-e33204d257f4</errorID>
      <errorWord>-</errorWord>
      <group>L1_Format</group>
      <groupName>格式问题</groupName>
      <ability>L2_HalfPunc</ability>
      <abilityName>全半角检查</abilityName>
      <candidateList>
        <item>－</item>
      </candidateList>
      <explain>文本全半角错误。</explain>
      <paraID>5B3BB107</paraID>
      <start>678</start>
      <end>679</end>
      <status>unmodified</status>
      <modifiedWord/>
      <trackRevisions>false</trackRevisions>
    </reviewItem>
    <reviewItem>
      <errorID>6a50b4cf-bdcd-4845-abd6-1e3950109b65</errorID>
      <errorWord>-</errorWord>
      <group>L1_Format</group>
      <groupName>格式问题</groupName>
      <ability>L2_HalfPunc</ability>
      <abilityName>全半角检查</abilityName>
      <candidateList>
        <item>－</item>
      </candidateList>
      <explain>文本全半角错误。</explain>
      <paraID>5B3BB107</paraID>
      <start>684</start>
      <end>685</end>
      <status>unmodified</status>
      <modifiedWord/>
      <trackRevisions>false</trackRevisions>
    </reviewItem>
    <reviewItem>
      <errorID>3b0d16f6-ec7e-4421-aab1-8b0fdd4a8f53</errorID>
      <errorWord>-</errorWord>
      <group>L1_Format</group>
      <groupName>格式问题</groupName>
      <ability>L2_HalfPunc</ability>
      <abilityName>全半角检查</abilityName>
      <candidateList>
        <item>－</item>
      </candidateList>
      <explain>文本全半角错误。</explain>
      <paraID>5B3BB107</paraID>
      <start>701</start>
      <end>702</end>
      <status>unmodified</status>
      <modifiedWord/>
      <trackRevisions>false</trackRevisions>
    </reviewItem>
    <reviewItem>
      <errorID>2c0409ee-fe89-4e3f-8a70-b76a0a13c8bb</errorID>
      <errorWord>：/</errorWord>
      <group>L1_Punc</group>
      <groupName>标点问题</groupName>
      <ability>L2_Punc</ability>
      <abilityName>标点符号检查</abilityName>
      <candidateList>
        <item>：</item>
      </candidateList>
      <explain/>
      <paraID>4A8CEF18</paraID>
      <start>6</start>
      <end>8</end>
      <status>unmodified</status>
      <modifiedWord/>
      <trackRevisions>false</trackRevisions>
    </reviewItem>
    <reviewItem>
      <errorID>51bc056f-c565-43be-951f-456c26a5ecd5</errorID>
      <errorWord>：/</errorWord>
      <group>L1_Punc</group>
      <groupName>标点问题</groupName>
      <ability>L2_Punc</ability>
      <abilityName>标点符号检查</abilityName>
      <candidateList>
        <item>：</item>
      </candidateList>
      <explain/>
      <paraID> A28A45C</paraID>
      <start>6</start>
      <end>8</end>
      <status>unmodified</status>
      <modifiedWord/>
      <trackRevisions>false</trackRevisions>
    </reviewItem>
    <reviewItem>
      <errorID>eb4dc1c8-bb80-4f6e-bcaf-f3ddf6fc98b1</errorID>
      <errorWord>：/</errorWord>
      <group>L1_Punc</group>
      <groupName>标点问题</groupName>
      <ability>L2_Punc</ability>
      <abilityName>标点符号检查</abilityName>
      <candidateList>
        <item>：</item>
      </candidateList>
      <explain/>
      <paraID>30943481</paraID>
      <start>6</start>
      <end>8</end>
      <status>unmodified</status>
      <modifiedWord/>
      <trackRevisions>false</trackRevisions>
    </reviewItem>
    <reviewItem>
      <errorID>8a016242-75c1-432d-9da6-d714164738d7</errorID>
      <errorWord>，</errorWord>
      <group>L1_Word</group>
      <groupName>字词问题</groupName>
      <ability>L2_Typo</ability>
      <abilityName>字词错误</abilityName>
      <candidateList>
        <item>，在</item>
      </candidateList>
      <explain/>
      <paraID>3E5F0182</paraID>
      <start>75</start>
      <end>76</end>
      <status>unmodified</status>
      <modifiedWord/>
      <trackRevisions>false</trackRevisions>
    </reviewItem>
    <reviewItem>
      <errorID>01d1a9cc-91d9-406d-a52e-09edec2792ee</errorID>
      <errorWord>;</errorWord>
      <group>L1_Format</group>
      <groupName>格式问题</groupName>
      <ability>L2_HalfPunc</ability>
      <abilityName>全半角检查</abilityName>
      <candidateList>
        <item>；</item>
      </candidateList>
      <explain>文本全半角错误。</explain>
      <paraID>3E5F0182</paraID>
      <start>101</start>
      <end>102</end>
      <status>unmodified</status>
      <modifiedWord/>
      <trackRevisions>false</trackRevisions>
    </reviewItem>
    <reviewItem>
      <errorID>ed1257f9-6ca4-49e8-9778-e43ec286ee86</errorID>
      <errorWord>,</errorWord>
      <group>L1_Format</group>
      <groupName>格式问题</groupName>
      <ability>L2_HalfPunc</ability>
      <abilityName>全半角检查</abilityName>
      <candidateList>
        <item>，</item>
      </candidateList>
      <explain>文本全半角错误。</explain>
      <paraID>741A2CEA</paraID>
      <start>14</start>
      <end>15</end>
      <status>unmodified</status>
      <modifiedWord/>
      <trackRevisions>false</trackRevisions>
    </reviewItem>
    <reviewItem>
      <errorID>ea06f561-78a0-4709-b26c-1d08810c3255</errorID>
      <errorWord>(</errorWord>
      <group>L1_Format</group>
      <groupName>格式问题</groupName>
      <ability>L2_HalfPunc</ability>
      <abilityName>全半角检查</abilityName>
      <candidateList>
        <item>（</item>
      </candidateList>
      <explain>文本全半角错误。</explain>
      <paraID>  854BE1</paraID>
      <start>46</start>
      <end>47</end>
      <status>unmodified</status>
      <modifiedWord/>
      <trackRevisions>false</trackRevisions>
    </reviewItem>
    <reviewItem>
      <errorID>27304eb9-c027-451a-8c2d-7c1c57bad915</errorID>
      <errorWord>)</errorWord>
      <group>L1_Format</group>
      <groupName>格式问题</groupName>
      <ability>L2_HalfPunc</ability>
      <abilityName>全半角检查</abilityName>
      <candidateList>
        <item>）</item>
      </candidateList>
      <explain>文本全半角错误。</explain>
      <paraID>  854BE1</paraID>
      <start>69</start>
      <end>70</end>
      <status>unmodified</status>
      <modifiedWord/>
      <trackRevisions>false</trackRevisions>
    </reviewItem>
    <reviewItem>
      <errorID>3af6b99f-923b-4b44-9a97-9cc97d0becbe</errorID>
      <errorWord>(</errorWord>
      <group>L1_Format</group>
      <groupName>格式问题</groupName>
      <ability>L2_HalfPunc</ability>
      <abilityName>全半角检查</abilityName>
      <candidateList>
        <item>（</item>
      </candidateList>
      <explain>文本全半角错误。</explain>
      <paraID>  854BE1</paraID>
      <start>78</start>
      <end>79</end>
      <status>unmodified</status>
      <modifiedWord/>
      <trackRevisions>false</trackRevisions>
    </reviewItem>
    <reviewItem>
      <errorID>f8d64ce0-8bf7-4650-b2d2-c53ba90789ed</errorID>
      <errorWord>)</errorWord>
      <group>L1_Format</group>
      <groupName>格式问题</groupName>
      <ability>L2_HalfPunc</ability>
      <abilityName>全半角检查</abilityName>
      <candidateList>
        <item>）</item>
      </candidateList>
      <explain>文本全半角错误。</explain>
      <paraID>  854BE1</paraID>
      <start>94</start>
      <end>95</end>
      <status>unmodified</status>
      <modifiedWord/>
      <trackRevisions>false</trackRevisions>
    </reviewItem>
    <reviewItem>
      <errorID>8f250bec-fe17-4548-b728-539c3ef304ad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199ED1E7</paraID>
      <start>32</start>
      <end>33</end>
      <status>unmodified</status>
      <modifiedWord/>
      <trackRevisions>false</trackRevisions>
    </reviewItem>
    <reviewItem>
      <errorID>ba3a78f7-b309-4a25-b9a8-62acad85173b</errorID>
      <errorWord>-</errorWord>
      <group>L1_Format</group>
      <groupName>格式问题</groupName>
      <ability>L2_HalfPunc</ability>
      <abilityName>全半角检查</abilityName>
      <candidateList>
        <item>－</item>
      </candidateList>
      <explain>文本全半角错误。</explain>
      <paraID>199ED1E7</paraID>
      <start>36</start>
      <end>37</end>
      <status>unmodified</status>
      <modifiedWord/>
      <trackRevisions>false</trackRevisions>
    </reviewItem>
    <reviewItem>
      <errorID>dee3a908-74a8-4aaf-b8b9-bdc1de41f0fe</errorID>
      <errorWord>-</errorWord>
      <group>L1_Format</group>
      <groupName>格式问题</groupName>
      <ability>L2_HalfPunc</ability>
      <abilityName>全半角检查</abilityName>
      <candidateList>
        <item>－</item>
      </candidateList>
      <explain>文本全半角错误。</explain>
      <paraID> FA90070</paraID>
      <start>34</start>
      <end>35</end>
      <status>unmodified</status>
      <modifiedWord/>
      <trackRevisions>false</trackRevisions>
    </reviewItem>
    <reviewItem>
      <errorID>0eea144c-b52c-47f4-9aab-9633d856f309</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6D16A282</paraID>
      <start>90</start>
      <end>98</end>
      <status>unmodified</status>
      <modifiedWord/>
      <trackRevisions>false</trackRevisions>
    </reviewItem>
    <reviewItem>
      <errorID>7affb428-e222-42a6-8156-8937bbcfaef9</errorID>
      <errorWord>法律、法规</errorWord>
      <group>L1_Word</group>
      <groupName>字词问题</groupName>
      <ability>L2_Typo</ability>
      <abilityName>字词错误</abilityName>
      <candidateList>
        <item>法律法规</item>
      </candidateList>
      <explain/>
      <paraID>7C9279E9</paraID>
      <start>48</start>
      <end>53</end>
      <status>unmodified</status>
      <modifiedWord/>
      <trackRevisions>false</trackRevisions>
    </reviewItem>
    <reviewItem>
      <errorID>a27143f3-d8fe-42b4-9223-d62c23d0f066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15A44611</paraID>
      <start>96</start>
      <end>99</end>
      <status>unmodified</status>
      <modifiedWord/>
      <trackRevisions>false</trackRevisions>
    </reviewItem>
    <reviewItem>
      <errorID>77a7f026-4287-4cef-b743-dc5d60e85094</errorID>
      <errorWord>,</errorWord>
      <group>L1_Format</group>
      <groupName>格式问题</groupName>
      <ability>L2_HalfPunc</ability>
      <abilityName>全半角检查</abilityName>
      <candidateList>
        <item>，</item>
      </candidateList>
      <explain>文本全半角错误。</explain>
      <paraID>720C4E1E</paraID>
      <start>20</start>
      <end>21</end>
      <status>unmodified</status>
      <modifiedWord/>
      <trackRevisions>false</trackRevisions>
    </reviewItem>
    <reviewItem>
      <errorID>ca7f45f7-209b-4736-ae37-673f6cd7d9d0</errorID>
      <errorWord>,</errorWord>
      <group>L1_Format</group>
      <groupName>格式问题</groupName>
      <ability>L2_HalfPunc</ability>
      <abilityName>全半角检查</abilityName>
      <candidateList>
        <item>，</item>
      </candidateList>
      <explain>文本全半角错误。</explain>
      <paraID>720C4E1E</paraID>
      <start>42</start>
      <end>43</end>
      <status>unmodified</status>
      <modifiedWord/>
      <trackRevisions>false</trackRevisions>
    </reviewItem>
    <reviewItem>
      <errorID>20c6a6a1-b358-4b73-ba11-aefb46f15a9a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4054CB73</paraID>
      <start>0</start>
      <end>2</end>
      <status>unmodified</status>
      <modifiedWord/>
      <trackRevisions>false</trackRevisions>
    </reviewItem>
    <reviewItem>
      <errorID>39a37b02-1e60-4433-bb7f-0c4e85fe24be</errorID>
      <errorWord>(</errorWord>
      <group>L1_Format</group>
      <groupName>格式问题</groupName>
      <ability>L2_HalfPunc</ability>
      <abilityName>全半角检查</abilityName>
      <candidateList>
        <item>（</item>
      </candidateList>
      <explain>文本全半角错误。</explain>
      <paraID>72EF37E4</paraID>
      <start>41</start>
      <end>42</end>
      <status>unmodified</status>
      <modifiedWord/>
      <trackRevisions>false</trackRevisions>
    </reviewItem>
    <reviewItem>
      <errorID>ad170607-110c-4fd5-a60f-7d4330d837aa</errorID>
      <errorWord>)</errorWord>
      <group>L1_Format</group>
      <groupName>格式问题</groupName>
      <ability>L2_HalfPunc</ability>
      <abilityName>全半角检查</abilityName>
      <candidateList>
        <item>）</item>
      </candidateList>
      <explain>文本全半角错误。</explain>
      <paraID>72EF37E4</paraID>
      <start>65</start>
      <end>66</end>
      <status>unmodified</status>
      <modifiedWord/>
      <trackRevisions>false</trackRevisions>
    </reviewItem>
    <reviewItem>
      <errorID>9b090d3c-fc3a-47a6-b511-b8aec35e5a8c</errorID>
      <errorWord>权力</errorWord>
      <group>L1_Word</group>
      <groupName>字词问题</groupName>
      <ability>L2_Typo</ability>
      <abilityName>字词错误</abilityName>
      <candidateList>
        <item>权利</item>
      </candidateList>
      <explain/>
      <paraID>6805AE49</paraID>
      <start>88</start>
      <end>90</end>
      <status>modified</status>
      <modifiedWord>权利</modifiedWord>
      <trackRevisions>false</trackRevisions>
    </reviewItem>
    <reviewItem>
      <errorID>0ae81ce1-8659-4e86-a087-8bb776f50b9a</errorID>
      <errorWord>-</errorWord>
      <group>L1_Format</group>
      <groupName>格式问题</groupName>
      <ability>L2_HalfPunc</ability>
      <abilityName>全半角检查</abilityName>
      <candidateList>
        <item>－</item>
      </candidateList>
      <explain>文本全半角错误。</explain>
      <paraID>484A6EE0</paraID>
      <start>35</start>
      <end>36</end>
      <status>unmodified</status>
      <modifiedWord/>
      <trackRevisions>false</trackRevisions>
    </reviewItem>
    <reviewItem>
      <errorID>35b57a99-ec58-4777-9951-5313c9a3513a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A4C5889</paraID>
      <start>10</start>
      <end>13</end>
      <status>unmodified</status>
      <modifiedWord/>
      <trackRevisions>false</trackRevisions>
    </reviewItem>
    <reviewItem>
      <errorID>c910e3ea-c9a2-497d-b426-20f06e288ab6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A4C5889</paraID>
      <start>21</start>
      <end>24</end>
      <status>unmodified</status>
      <modifiedWord/>
      <trackRevisions>false</trackRevisions>
    </reviewItem>
    <reviewItem>
      <errorID>a8d563ad-0a7f-4a64-899d-97fe63c2ac66</errorID>
      <errorWord>)</errorWord>
      <group>L1_Format</group>
      <groupName>格式问题</groupName>
      <ability>L2_HalfPunc</ability>
      <abilityName>全半角检查</abilityName>
      <candidateList>
        <item>）</item>
      </candidateList>
      <explain>文本全半角错误。</explain>
      <paraID>2939EB2B</paraID>
      <start>13</start>
      <end>14</end>
      <status>unmodified</status>
      <modifiedWord/>
      <trackRevisions>false</trackRevisions>
    </reviewItem>
    <reviewItem>
      <errorID>09569b91-cd11-4bc5-9b49-6adfd5966202</errorID>
      <errorWord>)</errorWord>
      <group>L1_Format</group>
      <groupName>格式问题</groupName>
      <ability>L2_HalfPunc</ability>
      <abilityName>全半角检查</abilityName>
      <candidateList>
        <item>）</item>
      </candidateList>
      <explain>文本全半角错误。</explain>
      <paraID>1DD0CC51</paraID>
      <start>15</start>
      <end>16</end>
      <status>unmodified</status>
      <modifiedWord/>
      <trackRevisions>false</trackRevisions>
    </reviewItem>
    <reviewItem>
      <errorID>f3b6d9d8-5f83-4329-a625-478089ddc77d</errorID>
      <errorWord>)</errorWord>
      <group>L1_Format</group>
      <groupName>格式问题</groupName>
      <ability>L2_HalfPunc</ability>
      <abilityName>全半角检查</abilityName>
      <candidateList>
        <item>）</item>
      </candidateList>
      <explain>文本全半角错误。</explain>
      <paraID>4C01CC16</paraID>
      <start>25</start>
      <end>26</end>
      <status>unmodified</status>
      <modifiedWord/>
      <trackRevisions>false</trackRevisions>
    </reviewItem>
    <reviewItem>
      <errorID>515cf54c-f0ab-47de-8c0f-8b42692c10a0</errorID>
      <errorWord>)</errorWord>
      <group>L1_Format</group>
      <groupName>格式问题</groupName>
      <ability>L2_HalfPunc</ability>
      <abilityName>全半角检查</abilityName>
      <candidateList>
        <item>）</item>
      </candidateList>
      <explain>文本全半角错误。</explain>
      <paraID>38B3BD65</paraID>
      <start>19</start>
      <end>20</end>
      <status>unmodified</status>
      <modifiedWord/>
      <trackRevisions>false</trackRevisions>
    </reviewItem>
    <reviewItem>
      <errorID>4f7ef45e-3763-463f-991b-16c55443af30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1FD60816</paraID>
      <start>186</start>
      <end>187</end>
      <status>unmodified</status>
      <modifiedWord/>
      <trackRevisions>false</trackRevisions>
    </reviewItem>
    <reviewItem>
      <errorID>a985eda1-d58c-4a2d-a1e0-d0d78f6fc02c</errorID>
      <errorWord>(</errorWord>
      <group>L1_Format</group>
      <groupName>格式问题</groupName>
      <ability>L2_HalfPunc</ability>
      <abilityName>全半角检查</abilityName>
      <candidateList>
        <item>（</item>
      </candidateList>
      <explain>文本全半角错误。</explain>
      <paraID>29E8395C</paraID>
      <start>37</start>
      <end>38</end>
      <status>unmodified</status>
      <modifiedWord/>
      <trackRevisions>false</trackRevisions>
    </reviewItem>
    <reviewItem>
      <errorID>e087aa50-a4d6-40ca-a90e-9e248f2eaf77</errorID>
      <errorWord>)</errorWord>
      <group>L1_Format</group>
      <groupName>格式问题</groupName>
      <ability>L2_HalfPunc</ability>
      <abilityName>全半角检查</abilityName>
      <candidateList>
        <item>）</item>
      </candidateList>
      <explain>文本全半角错误。</explain>
      <paraID>29E8395C</paraID>
      <start>42</start>
      <end>43</end>
      <status>unmodified</status>
      <modifiedWord/>
      <trackRevisions>false</trackRevisions>
    </reviewItem>
    <reviewItem>
      <errorID>36f3a4aa-27fc-4e96-b52c-5cad7b1e80c5</errorID>
      <errorWord>(</errorWord>
      <group>L1_Format</group>
      <groupName>格式问题</groupName>
      <ability>L2_HalfPunc</ability>
      <abilityName>全半角检查</abilityName>
      <candidateList>
        <item>（</item>
      </candidateList>
      <explain>文本全半角错误。</explain>
      <paraID>5CDA2CF8</paraID>
      <start>71</start>
      <end>72</end>
      <status>unmodified</status>
      <modifiedWord/>
      <trackRevisions>false</trackRevisions>
    </reviewItem>
    <reviewItem>
      <errorID>dda5fe4e-6b01-4ab6-9fcf-65bc4b12bcc1</errorID>
      <errorWord>)</errorWord>
      <group>L1_Format</group>
      <groupName>格式问题</groupName>
      <ability>L2_HalfPunc</ability>
      <abilityName>全半角检查</abilityName>
      <candidateList>
        <item>）</item>
      </candidateList>
      <explain>文本全半角错误。</explain>
      <paraID>5CDA2CF8</paraID>
      <start>81</start>
      <end>82</end>
      <status>unmodified</status>
      <modifiedWord/>
      <trackRevisions>false</trackRevisions>
    </reviewItem>
    <reviewItem>
      <errorID>4c7ba897-9cbb-4b49-9071-7e1847bce96f</errorID>
      <errorWord>数</errorWord>
      <group>L1_Word</group>
      <groupName>字词问题</groupName>
      <ability>L2_Typo</ability>
      <abilityName>字词错误</abilityName>
      <candidateList>
        <item>数量</item>
      </candidateList>
      <explain/>
      <paraID>60D248C5</paraID>
      <start>37</start>
      <end>38</end>
      <status>unmodified</status>
      <modifiedWord/>
      <trackRevisions>false</trackRevisions>
    </reviewItem>
    <reviewItem>
      <errorID>6fff1db9-961d-49bc-a1c9-03beac785b72</errorID>
      <errorWord>(</errorWord>
      <group>L1_Format</group>
      <groupName>格式问题</groupName>
      <ability>L2_HalfPunc</ability>
      <abilityName>全半角检查</abilityName>
      <candidateList>
        <item>（</item>
      </candidateList>
      <explain>文本全半角错误。</explain>
      <paraID>60D248C5</paraID>
      <start>127</start>
      <end>128</end>
      <status>unmodified</status>
      <modifiedWord/>
      <trackRevisions>false</trackRevisions>
    </reviewItem>
    <reviewItem>
      <errorID>a6b8d5fe-fba8-4d08-8ccc-55d2399463fa</errorID>
      <errorWord>)</errorWord>
      <group>L1_Format</group>
      <groupName>格式问题</groupName>
      <ability>L2_HalfPunc</ability>
      <abilityName>全半角检查</abilityName>
      <candidateList>
        <item>）</item>
      </candidateList>
      <explain>文本全半角错误。</explain>
      <paraID>60D248C5</paraID>
      <start>172</start>
      <end>173</end>
      <status>unmodified</status>
      <modifiedWord/>
      <trackRevisions>false</trackRevisions>
    </reviewItem>
    <reviewItem>
      <errorID>ad2b7a4f-4656-4857-a38f-1ba84b6d6ca0</errorID>
      <errorWord>(</errorWord>
      <group>L1_Format</group>
      <groupName>格式问题</groupName>
      <ability>L2_HalfPunc</ability>
      <abilityName>全半角检查</abilityName>
      <candidateList>
        <item>（</item>
      </candidateList>
      <explain>文本全半角错误。</explain>
      <paraID>25C92C0E</paraID>
      <start>26</start>
      <end>27</end>
      <status>unmodified</status>
      <modifiedWord/>
      <trackRevisions>false</trackRevisions>
    </reviewItem>
    <reviewItem>
      <errorID>d0c439b7-0442-4b57-a8d8-d2a42136804c</errorID>
      <errorWord>-</errorWord>
      <group>L1_Format</group>
      <groupName>格式问题</groupName>
      <ability>L2_HalfPunc</ability>
      <abilityName>全半角检查</abilityName>
      <candidateList>
        <item>－</item>
      </candidateList>
      <explain>文本全半角错误。</explain>
      <paraID>4134BB87</paraID>
      <start>52</start>
      <end>53</end>
      <status>unmodified</status>
      <modifiedWord/>
      <trackRevisions>false</trackRevisions>
    </reviewItem>
    <reviewItem>
      <errorID>b3ea043e-f524-4334-9ab1-28c6115b4214</errorID>
      <errorWord>操作合</errorWord>
      <group>L1_Word</group>
      <groupName>字词问题</groupName>
      <ability>L2_Typo</ability>
      <abilityName>字词错误</abilityName>
      <candidateList>
        <item>操作台</item>
      </candidateList>
      <explain/>
      <paraID>58695967</paraID>
      <start>8</start>
      <end>11</end>
      <status>unmodified</status>
      <modifiedWord/>
      <trackRevisions>false</trackRevisions>
    </reviewItem>
    <reviewItem>
      <errorID>b10efd7e-5a0c-4310-88eb-ac067f369f0d</errorID>
      <errorWord>间</errorWord>
      <group>L1_Word</group>
      <groupName>字词问题</groupName>
      <ability>L2_Typo</ability>
      <abilityName>字词错误</abilityName>
      <candidateList>
        <item>间之</item>
      </candidateList>
      <explain/>
      <paraID>455136D6</paraID>
      <start>43</start>
      <end>44</end>
      <status>unmodified</status>
      <modifiedWord/>
      <trackRevisions>false</trackRevisions>
    </reviewItem>
    <reviewItem>
      <errorID>dd766ddd-1d13-4d96-b26d-df1ff347bb95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585959CF</paraID>
      <start>0</start>
      <end>2</end>
      <status>unmodified</status>
      <modifiedWord/>
      <trackRevisions>false</trackRevisions>
    </reviewItem>
    <reviewItem>
      <errorID>1dfe58e7-3ce5-4e09-8918-ef6a4e121a0b</errorID>
      <errorWord>，</errorWord>
      <group>L1_Word</group>
      <groupName>字词问题</groupName>
      <ability>L2_Typo</ability>
      <abilityName>字词错误</abilityName>
      <candidateList>
        <item>，使</item>
      </candidateList>
      <explain/>
      <paraID>759D2127</paraID>
      <start>13</start>
      <end>14</end>
      <status>unmodified</status>
      <modifiedWord/>
      <trackRevisions>false</trackRevisions>
    </reviewItem>
    <reviewItem>
      <errorID>183f7618-be5b-4477-9332-4a92fce571fb</errorID>
      <errorWord>-</errorWord>
      <group>L1_Format</group>
      <groupName>格式问题</groupName>
      <ability>L2_HalfPunc</ability>
      <abilityName>全半角检查</abilityName>
      <candidateList>
        <item>－</item>
      </candidateList>
      <explain>文本全半角错误。</explain>
      <paraID>759D2127</paraID>
      <start>20</start>
      <end>21</end>
      <status>unmodified</status>
      <modifiedWord/>
      <trackRevisions>false</trackRevisions>
    </reviewItem>
    <reviewItem>
      <errorID>7bdfe8c3-c399-4866-9b6f-73c1677ef89a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14ABC5D1</paraID>
      <start>0</start>
      <end>2</end>
      <status>unmodified</status>
      <modifiedWord/>
      <trackRevisions>false</trackRevisions>
    </reviewItem>
    <reviewItem>
      <errorID>e3eba74d-df3a-46ae-8a42-6c1309b9588a</errorID>
      <errorWord>作必要</errorWord>
      <group>L1_Word</group>
      <groupName>字词问题</groupName>
      <ability>L2_Typo</ability>
      <abilityName>字词错误</abilityName>
      <candidateList>
        <item>做必要</item>
      </candidateList>
      <explain/>
      <paraID>6E3DB786</paraID>
      <start>30</start>
      <end>33</end>
      <status>unmodified</status>
      <modifiedWord/>
      <trackRevisions>false</trackRevisions>
    </reviewItem>
    <reviewItem>
      <errorID>6dc151ce-e37a-4ba8-9044-9a9f26a558bd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55693720</paraID>
      <start>0</start>
      <end>2</end>
      <status>unmodified</status>
      <modifiedWord/>
      <trackRevisions>false</trackRevisions>
    </reviewItem>
    <reviewItem>
      <errorID>b53d2030-81e6-4d3c-ada7-8594bf586b67</errorID>
      <errorWord>法律、法规</errorWord>
      <group>L1_Word</group>
      <groupName>字词问题</groupName>
      <ability>L2_Typo</ability>
      <abilityName>字词错误</abilityName>
      <candidateList>
        <item>法律法规</item>
      </candidateList>
      <explain/>
      <paraID>21F6190A</paraID>
      <start>7</start>
      <end>12</end>
      <status>unmodified</status>
      <modifiedWord/>
      <trackRevisions>false</trackRevisions>
    </reviewItem>
    <reviewItem>
      <errorID>442ea258-64bd-42d7-8946-05cbb5c913a1</errorID>
      <errorWord>&lt;</errorWord>
      <group>L1_Format</group>
      <groupName>格式问题</groupName>
      <ability>L2_HalfPunc</ability>
      <abilityName>全半角检查</abilityName>
      <candidateList>
        <item>〈</item>
      </candidateList>
      <explain>文本全半角错误。</explain>
      <paraID> ACF8318</paraID>
      <start>49</start>
      <end>50</end>
      <status>unmodified</status>
      <modifiedWord/>
      <trackRevisions>false</trackRevisions>
    </reviewItem>
    <reviewItem>
      <errorID>f34cb956-7dcb-43ec-80b3-18069003f2d7</errorID>
      <errorWord>&lt;</errorWord>
      <group>L1_Format</group>
      <groupName>格式问题</groupName>
      <ability>L2_HalfPunc</ability>
      <abilityName>全半角检查</abilityName>
      <candidateList>
        <item>〈</item>
      </candidateList>
      <explain>文本全半角错误。</explain>
      <paraID>4B487DD9</paraID>
      <start>49</start>
      <end>50</end>
      <status>unmodified</status>
      <modifiedWord/>
      <trackRevisions>false</trackRevisions>
    </reviewItem>
    <reviewItem>
      <errorID>797403ca-663c-4874-9949-877029d1cd8f</errorID>
      <errorWord>&lt;</errorWord>
      <group>L1_Format</group>
      <groupName>格式问题</groupName>
      <ability>L2_HalfPunc</ability>
      <abilityName>全半角检查</abilityName>
      <candidateList>
        <item>〈</item>
      </candidateList>
      <explain>文本全半角错误。</explain>
      <paraID>629E4233</paraID>
      <start>34</start>
      <end>35</end>
      <status>unmodified</status>
      <modifiedWord/>
      <trackRevisions>false</trackRevisions>
    </reviewItem>
    <reviewItem>
      <errorID>1a96937c-dbfa-4e40-887e-5597d6b9caa7</errorID>
      <errorWord>作</errorWord>
      <group>L1_Word</group>
      <groupName>字词问题</groupName>
      <ability>L2_Typo</ability>
      <abilityName>字词错误</abilityName>
      <candidateList>
        <item>做</item>
      </candidateList>
      <explain>存在发音相同字词的误用。</explain>
      <paraID>3EA8A017</paraID>
      <start>50</start>
      <end>51</end>
      <status>unmodified</status>
      <modifiedWord/>
      <trackRevisions>false</trackRevisions>
    </reviewItem>
    <reviewItem>
      <errorID>8cfee187-d609-443f-9a32-d8753ff1501f</errorID>
      <errorWord>(</errorWord>
      <group>L1_Format</group>
      <groupName>格式问题</groupName>
      <ability>L2_HalfPunc</ability>
      <abilityName>全半角检查</abilityName>
      <candidateList>
        <item>（</item>
      </candidateList>
      <explain>文本全半角错误。</explain>
      <paraID>3635ED90</paraID>
      <start>41</start>
      <end>42</end>
      <status>unmodified</status>
      <modifiedWord/>
      <trackRevisions>false</trackRevisions>
    </reviewItem>
    <reviewItem>
      <errorID>a2e25c6e-1426-48fc-a9db-d1f4a2dea2b1</errorID>
      <errorWord>,</errorWord>
      <group>L1_Format</group>
      <groupName>格式问题</groupName>
      <ability>L2_HalfPunc</ability>
      <abilityName>全半角检查</abilityName>
      <candidateList>
        <item>，</item>
      </candidateList>
      <explain>文本全半角错误。</explain>
      <paraID> 27430C4</paraID>
      <start>50</start>
      <end>51</end>
      <status>unmodified</status>
      <modifiedWord/>
      <trackRevisions>false</trackRevisions>
    </reviewItem>
    <reviewItem>
      <errorID>cca5eba8-4d55-49e7-ae0e-e80cc061e76d</errorID>
      <errorWord>(</errorWord>
      <group>L1_Format</group>
      <groupName>格式问题</groupName>
      <ability>L2_HalfPunc</ability>
      <abilityName>全半角检查</abilityName>
      <candidateList>
        <item>（</item>
      </candidateList>
      <explain>文本全半角错误。</explain>
      <paraID> E6FED05</paraID>
      <start>18</start>
      <end>19</end>
      <status>unmodified</status>
      <modifiedWord/>
      <trackRevisions>false</trackRevisions>
    </reviewItem>
    <reviewItem>
      <errorID>cbb37d5a-bba8-481a-9688-2f961149a564</errorID>
      <errorWord>)</errorWord>
      <group>L1_Format</group>
      <groupName>格式问题</groupName>
      <ability>L2_HalfPunc</ability>
      <abilityName>全半角检查</abilityName>
      <candidateList>
        <item>）</item>
      </candidateList>
      <explain>文本全半角错误。</explain>
      <paraID> E6FED05</paraID>
      <start>21</start>
      <end>22</end>
      <status>unmodified</status>
      <modifiedWord/>
      <trackRevisions>false</trackRevisions>
    </reviewItem>
    <reviewItem>
      <errorID>aa19a2f9-4d08-4cb7-9452-8b1338a040ee</errorID>
      <errorWord>(</errorWord>
      <group>L1_Format</group>
      <groupName>格式问题</groupName>
      <ability>L2_HalfPunc</ability>
      <abilityName>全半角检查</abilityName>
      <candidateList>
        <item>（</item>
      </candidateList>
      <explain>文本全半角错误。</explain>
      <paraID> E6FED05</paraID>
      <start>28</start>
      <end>29</end>
      <status>unmodified</status>
      <modifiedWord/>
      <trackRevisions>false</trackRevisions>
    </reviewItem>
    <reviewItem>
      <errorID>66ec23af-0039-4b3b-bea1-731baede672b</errorID>
      <errorWord>)</errorWord>
      <group>L1_Format</group>
      <groupName>格式问题</groupName>
      <ability>L2_HalfPunc</ability>
      <abilityName>全半角检查</abilityName>
      <candidateList>
        <item>）</item>
      </candidateList>
      <explain>文本全半角错误。</explain>
      <paraID> E6FED05</paraID>
      <start>35</start>
      <end>36</end>
      <status>unmodified</status>
      <modifiedWord/>
      <trackRevisions>false</trackRevisions>
    </reviewItem>
    <reviewItem>
      <errorID>4ffe03c7-e66d-4a11-b060-f4a11a7287b0</errorID>
      <errorWord>;</errorWord>
      <group>L1_Format</group>
      <groupName>格式问题</groupName>
      <ability>L2_HalfPunc</ability>
      <abilityName>全半角检查</abilityName>
      <candidateList>
        <item>；</item>
      </candidateList>
      <explain>文本全半角错误。</explain>
      <paraID>7E5F908E</paraID>
      <start>91</start>
      <end>92</end>
      <status>unmodified</status>
      <modifiedWord/>
      <trackRevisions>false</trackRevisions>
    </reviewItem>
    <reviewItem>
      <errorID>9107e595-6665-4dda-9f49-8e70eec17dcd</errorID>
      <errorWord>(</errorWord>
      <group>L1_Format</group>
      <groupName>格式问题</groupName>
      <ability>L2_HalfPunc</ability>
      <abilityName>全半角检查</abilityName>
      <candidateList>
        <item>（</item>
      </candidateList>
      <explain>文本全半角错误。</explain>
      <paraID>109263CE</paraID>
      <start>12</start>
      <end>13</end>
      <status>unmodified</status>
      <modifiedWord/>
      <trackRevisions>false</trackRevisions>
    </reviewItem>
    <reviewItem>
      <errorID>6abd5a73-e9ba-4ead-8052-3a33e4bb2846</errorID>
      <errorWord>)</errorWord>
      <group>L1_Format</group>
      <groupName>格式问题</groupName>
      <ability>L2_HalfPunc</ability>
      <abilityName>全半角检查</abilityName>
      <candidateList>
        <item>）</item>
      </candidateList>
      <explain>文本全半角错误。</explain>
      <paraID>109263CE</paraID>
      <start>15</start>
      <end>16</end>
      <status>unmodified</status>
      <modifiedWord/>
      <trackRevisions>false</trackRevisions>
    </reviewItem>
    <reviewItem>
      <errorID>d9a6e090-bdac-47df-a1e8-bfc2b8c1884c</errorID>
      <errorWord>(</errorWord>
      <group>L1_Format</group>
      <groupName>格式问题</groupName>
      <ability>L2_HalfPunc</ability>
      <abilityName>全半角检查</abilityName>
      <candidateList>
        <item>（</item>
      </candidateList>
      <explain>文本全半角错误。</explain>
      <paraID>109263CE</paraID>
      <start>32</start>
      <end>33</end>
      <status>unmodified</status>
      <modifiedWord/>
      <trackRevisions>false</trackRevisions>
    </reviewItem>
    <reviewItem>
      <errorID>321d7ad5-2b08-41b3-b67e-ae561294f3bd</errorID>
      <errorWord>)</errorWord>
      <group>L1_Format</group>
      <groupName>格式问题</groupName>
      <ability>L2_HalfPunc</ability>
      <abilityName>全半角检查</abilityName>
      <candidateList>
        <item>）</item>
      </candidateList>
      <explain>文本全半角错误。</explain>
      <paraID>109263CE</paraID>
      <start>35</start>
      <end>36</end>
      <status>unmodified</status>
      <modifiedWord/>
      <trackRevisions>false</trackRevisions>
    </reviewItem>
    <reviewItem>
      <errorID>14f7dbf3-35ff-47f3-b151-a4c0a7dcea55</errorID>
      <errorWord>:</errorWord>
      <group>L1_Format</group>
      <groupName>格式问题</groupName>
      <ability>L2_HalfPunc</ability>
      <abilityName>全半角检查</abilityName>
      <candidateList>
        <item>：</item>
      </candidateList>
      <explain>文本全半角错误。</explain>
      <paraID>109263CE</paraID>
      <start>40</start>
      <end>41</end>
      <status>unmodified</status>
      <modifiedWord/>
      <trackRevisions>false</trackRevisions>
    </reviewItem>
    <reviewItem>
      <errorID>4525aaff-fbe0-4e37-a8a3-dedd6925d935</errorID>
      <errorWord>(</errorWord>
      <group>L1_Format</group>
      <groupName>格式问题</groupName>
      <ability>L2_HalfPunc</ability>
      <abilityName>全半角检查</abilityName>
      <candidateList>
        <item>（</item>
      </candidateList>
      <explain>文本全半角错误。</explain>
      <paraID>3BCFF6F8</paraID>
      <start>16</start>
      <end>17</end>
      <status>unmodified</status>
      <modifiedWord/>
      <trackRevisions>false</trackRevisions>
    </reviewItem>
    <reviewItem>
      <errorID>c4362b8b-562c-4e20-9016-41f43e42cb3a</errorID>
      <errorWord>)</errorWord>
      <group>L1_Format</group>
      <groupName>格式问题</groupName>
      <ability>L2_HalfPunc</ability>
      <abilityName>全半角检查</abilityName>
      <candidateList>
        <item>）</item>
      </candidateList>
      <explain>文本全半角错误。</explain>
      <paraID>3BCFF6F8</paraID>
      <start>19</start>
      <end>20</end>
      <status>unmodified</status>
      <modifiedWord/>
      <trackRevisions>false</trackRevisions>
    </reviewItem>
    <reviewItem>
      <errorID>73c09af4-4485-46cf-9bf0-eaf2de499fe7</errorID>
      <errorWord>;</errorWord>
      <group>L1_Format</group>
      <groupName>格式问题</groupName>
      <ability>L2_HalfPunc</ability>
      <abilityName>全半角检查</abilityName>
      <candidateList>
        <item>；</item>
      </candidateList>
      <explain>文本全半角错误。</explain>
      <paraID>3BCFF6F8</paraID>
      <start>56</start>
      <end>57</end>
      <status>unmodified</status>
      <modifiedWord/>
      <trackRevisions>false</trackRevisions>
    </reviewItem>
    <reviewItem>
      <errorID>2c5f7aaa-084d-4246-b577-f2fbea49a73b</errorID>
      <errorWord>(</errorWord>
      <group>L1_Format</group>
      <groupName>格式问题</groupName>
      <ability>L2_HalfPunc</ability>
      <abilityName>全半角检查</abilityName>
      <candidateList>
        <item>（</item>
      </candidateList>
      <explain>文本全半角错误。</explain>
      <paraID>53E40FA2</paraID>
      <start>13</start>
      <end>14</end>
      <status>unmodified</status>
      <modifiedWord/>
      <trackRevisions>false</trackRevisions>
    </reviewItem>
    <reviewItem>
      <errorID>7f8919d2-1d81-4643-a598-1ab5f34f08c2</errorID>
      <errorWord>)</errorWord>
      <group>L1_Format</group>
      <groupName>格式问题</groupName>
      <ability>L2_HalfPunc</ability>
      <abilityName>全半角检查</abilityName>
      <candidateList>
        <item>）</item>
      </candidateList>
      <explain>文本全半角错误。</explain>
      <paraID>53E40FA2</paraID>
      <start>16</start>
      <end>17</end>
      <status>unmodified</status>
      <modifiedWord/>
      <trackRevisions>false</trackRevisions>
    </reviewItem>
    <reviewItem>
      <errorID>5d6e75c8-c7a5-4997-a7ac-14d240753295</errorID>
      <errorWord>(</errorWord>
      <group>L1_Format</group>
      <groupName>格式问题</groupName>
      <ability>L2_HalfPunc</ability>
      <abilityName>全半角检查</abilityName>
      <candidateList>
        <item>（</item>
      </candidateList>
      <explain>文本全半角错误。</explain>
      <paraID>53E40FA2</paraID>
      <start>31</start>
      <end>32</end>
      <status>unmodified</status>
      <modifiedWord/>
      <trackRevisions>false</trackRevisions>
    </reviewItem>
    <reviewItem>
      <errorID>d7e872fa-a55b-49e8-be89-655b5cc17da1</errorID>
      <errorWord>)</errorWord>
      <group>L1_Format</group>
      <groupName>格式问题</groupName>
      <ability>L2_HalfPunc</ability>
      <abilityName>全半角检查</abilityName>
      <candidateList>
        <item>）</item>
      </candidateList>
      <explain>文本全半角错误。</explain>
      <paraID>53E40FA2</paraID>
      <start>34</start>
      <end>35</end>
      <status>unmodified</status>
      <modifiedWord/>
      <trackRevisions>false</trackRevisions>
    </reviewItem>
    <reviewItem>
      <errorID>bfeebd36-6c1b-4b15-aa2a-d8a6c3597dcf</errorID>
      <errorWord>(</errorWord>
      <group>L1_Format</group>
      <groupName>格式问题</groupName>
      <ability>L2_HalfPunc</ability>
      <abilityName>全半角检查</abilityName>
      <candidateList>
        <item>（</item>
      </candidateList>
      <explain>文本全半角错误。</explain>
      <paraID>53E40FA2</paraID>
      <start>58</start>
      <end>59</end>
      <status>unmodified</status>
      <modifiedWord/>
      <trackRevisions>false</trackRevisions>
    </reviewItem>
    <reviewItem>
      <errorID>de3314ee-6593-4c67-a23c-b237bbddf7c2</errorID>
      <errorWord>)</errorWord>
      <group>L1_Format</group>
      <groupName>格式问题</groupName>
      <ability>L2_HalfPunc</ability>
      <abilityName>全半角检查</abilityName>
      <candidateList>
        <item>）</item>
      </candidateList>
      <explain>文本全半角错误。</explain>
      <paraID>53E40FA2</paraID>
      <start>61</start>
      <end>62</end>
      <status>unmodified</status>
      <modifiedWord/>
      <trackRevisions>false</trackRevisions>
    </reviewItem>
    <reviewItem>
      <errorID>6d9a5dd7-055f-4488-9f88-64605887d8b4</errorID>
      <errorWord>;</errorWord>
      <group>L1_Format</group>
      <groupName>格式问题</groupName>
      <ability>L2_HalfPunc</ability>
      <abilityName>全半角检查</abilityName>
      <candidateList>
        <item>；</item>
      </candidateList>
      <explain>文本全半角错误。</explain>
      <paraID>53E40FA2</paraID>
      <start>71</start>
      <end>72</end>
      <status>unmodified</status>
      <modifiedWord/>
      <trackRevisions>false</trackRevisions>
    </reviewItem>
    <reviewItem>
      <errorID>c3f99f07-98f8-4e32-9a1a-624afde26cfc</errorID>
      <errorWord>(</errorWord>
      <group>L1_Format</group>
      <groupName>格式问题</groupName>
      <ability>L2_HalfPunc</ability>
      <abilityName>全半角检查</abilityName>
      <candidateList>
        <item>（</item>
      </candidateList>
      <explain>文本全半角错误。</explain>
      <paraID>5729B637</paraID>
      <start>14</start>
      <end>15</end>
      <status>unmodified</status>
      <modifiedWord/>
      <trackRevisions>false</trackRevisions>
    </reviewItem>
    <reviewItem>
      <errorID>1bdd8557-87bf-4df0-84d0-3ffc9f0bbf40</errorID>
      <errorWord>)</errorWord>
      <group>L1_Format</group>
      <groupName>格式问题</groupName>
      <ability>L2_HalfPunc</ability>
      <abilityName>全半角检查</abilityName>
      <candidateList>
        <item>）</item>
      </candidateList>
      <explain>文本全半角错误。</explain>
      <paraID>5729B637</paraID>
      <start>17</start>
      <end>18</end>
      <status>unmodified</status>
      <modifiedWord/>
      <trackRevisions>false</trackRevisions>
    </reviewItem>
    <reviewItem>
      <errorID>9a6eade0-a513-4850-bf12-762284759a42</errorID>
      <errorWord>(</errorWord>
      <group>L1_Format</group>
      <groupName>格式问题</groupName>
      <ability>L2_HalfPunc</ability>
      <abilityName>全半角检查</abilityName>
      <candidateList>
        <item>（</item>
      </candidateList>
      <explain>文本全半角错误。</explain>
      <paraID>5729B637</paraID>
      <start>27</start>
      <end>28</end>
      <status>unmodified</status>
      <modifiedWord/>
      <trackRevisions>false</trackRevisions>
    </reviewItem>
    <reviewItem>
      <errorID>5fedf90f-5ccd-402c-8694-f8e59b58aecb</errorID>
      <errorWord>)</errorWord>
      <group>L1_Format</group>
      <groupName>格式问题</groupName>
      <ability>L2_HalfPunc</ability>
      <abilityName>全半角检查</abilityName>
      <candidateList>
        <item>）</item>
      </candidateList>
      <explain>文本全半角错误。</explain>
      <paraID>5729B637</paraID>
      <start>29</start>
      <end>30</end>
      <status>unmodified</status>
      <modifiedWord/>
      <trackRevisions>false</trackRevisions>
    </reviewItem>
    <reviewItem>
      <errorID>859adaab-716e-41ab-9ec6-5fa778f77f2c</errorID>
      <errorWord>;</errorWord>
      <group>L1_Format</group>
      <groupName>格式问题</groupName>
      <ability>L2_HalfPunc</ability>
      <abilityName>全半角检查</abilityName>
      <candidateList>
        <item>；</item>
      </candidateList>
      <explain>文本全半角错误。</explain>
      <paraID>5729B637</paraID>
      <start>45</start>
      <end>46</end>
      <status>unmodified</status>
      <modifiedWord/>
      <trackRevisions>false</trackRevisions>
    </reviewItem>
    <reviewItem>
      <errorID>0b368ab0-819c-478c-8cb9-613244090153</errorID>
      <errorWord>法律、法规</errorWord>
      <group>L1_Word</group>
      <groupName>字词问题</groupName>
      <ability>L2_Typo</ability>
      <abilityName>字词错误</abilityName>
      <candidateList>
        <item>法律法规</item>
      </candidateList>
      <explain/>
      <paraID>642D26CF</paraID>
      <start>8</start>
      <end>13</end>
      <status>unmodified</status>
      <modifiedWord/>
      <trackRevisions>false</trackRevisions>
    </reviewItem>
    <reviewItem>
      <errorID>5b9f09ba-241b-4789-9905-a82bb656f89c</errorID>
      <errorWord>５</errorWord>
      <group>L1_Format</group>
      <groupName>格式问题</groupName>
      <ability>L2_HalfPunc</ability>
      <abilityName>全半角检查</abilityName>
      <candidateList>
        <item>5</item>
      </candidateList>
      <explain>文本全半角错误。</explain>
      <paraID>5D7060A3</paraID>
      <start>18</start>
      <end>19</end>
      <status>unmodified</status>
      <modifiedWord/>
      <trackRevisions>false</trackRevisions>
    </reviewItem>
    <reviewItem>
      <errorID>914c7af8-b843-42b9-8365-16a344e4ecad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3851C78F</paraID>
      <start>0</start>
      <end>2</end>
      <status>unmodified</status>
      <modifiedWord/>
      <trackRevisions>false</trackRevisions>
    </reviewItem>
    <reviewItem>
      <errorID>c1f5ed04-44ac-44c5-bd23-b6d649ce4a61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70A57EA6</paraID>
      <start>0</start>
      <end>2</end>
      <status>unmodified</status>
      <modifiedWord/>
      <trackRevisions>false</trackRevisions>
    </reviewItem>
    <reviewItem>
      <errorID>148f63f8-8977-4155-a971-4b6020d260b3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69657FC7</paraID>
      <start>0</start>
      <end>2</end>
      <status>unmodified</status>
      <modifiedWord/>
      <trackRevisions>false</trackRevisions>
    </reviewItem>
    <reviewItem>
      <errorID>3c96ef7f-3ac4-4b28-b99c-78d240339e97</errorID>
      <errorWord>-</errorWord>
      <group>L1_Format</group>
      <groupName>格式问题</groupName>
      <ability>L2_HalfPunc</ability>
      <abilityName>全半角检查</abilityName>
      <candidateList>
        <item>－</item>
      </candidateList>
      <explain>文本全半角错误。</explain>
      <paraID> 5D2E992</paraID>
      <start>87</start>
      <end>88</end>
      <status>unmodified</status>
      <modifiedWord/>
      <trackRevisions>false</trackRevisions>
    </reviewItem>
    <reviewItem>
      <errorID>204bd358-06f3-4a6f-a993-590cbc40a486</errorID>
      <errorWord>-</errorWord>
      <group>L1_Format</group>
      <groupName>格式问题</groupName>
      <ability>L2_HalfPunc</ability>
      <abilityName>全半角检查</abilityName>
      <candidateList>
        <item>－</item>
      </candidateList>
      <explain>文本全半角错误。</explain>
      <paraID> 5D2E992</paraID>
      <start>92</start>
      <end>93</end>
      <status>unmodified</status>
      <modifiedWord/>
      <trackRevisions>false</trackRevisions>
    </reviewItem>
    <reviewItem>
      <errorID>40eb890c-4648-4803-92f8-aaad59ae66f9</errorID>
      <errorWord>-</errorWord>
      <group>L1_Format</group>
      <groupName>格式问题</groupName>
      <ability>L2_HalfPunc</ability>
      <abilityName>全半角检查</abilityName>
      <candidateList>
        <item>－</item>
      </candidateList>
      <explain>文本全半角错误。</explain>
      <paraID> 5D2E992</paraID>
      <start>99</start>
      <end>100</end>
      <status>unmodified</status>
      <modifiedWord/>
      <trackRevisions>false</trackRevisions>
    </reviewItem>
    <reviewItem>
      <errorID>4f4935d7-4dca-41eb-a640-489144c5b8a2</errorID>
      <errorWord>-</errorWord>
      <group>L1_Format</group>
      <groupName>格式问题</groupName>
      <ability>L2_HalfPunc</ability>
      <abilityName>全半角检查</abilityName>
      <candidateList>
        <item>－</item>
      </candidateList>
      <explain>文本全半角错误。</explain>
      <paraID> 5D2E992</paraID>
      <start>124</start>
      <end>125</end>
      <status>unmodified</status>
      <modifiedWord/>
      <trackRevisions>false</trackRevisions>
    </reviewItem>
    <reviewItem>
      <errorID>f5180c5d-12e3-4221-bb6e-d8ab917456f0</errorID>
      <errorWord>-</errorWord>
      <group>L1_Format</group>
      <groupName>格式问题</groupName>
      <ability>L2_HalfPunc</ability>
      <abilityName>全半角检查</abilityName>
      <candidateList>
        <item>－</item>
      </candidateList>
      <explain>文本全半角错误。</explain>
      <paraID> 5D2E992</paraID>
      <start>129</start>
      <end>130</end>
      <status>unmodified</status>
      <modifiedWord/>
      <trackRevisions>false</trackRevisions>
    </reviewItem>
    <reviewItem>
      <errorID>ccb0b65c-56c8-4ca7-8880-cf24f1eef491</errorID>
      <errorWord>-</errorWord>
      <group>L1_Format</group>
      <groupName>格式问题</groupName>
      <ability>L2_HalfPunc</ability>
      <abilityName>全半角检查</abilityName>
      <candidateList>
        <item>－</item>
      </candidateList>
      <explain>文本全半角错误。</explain>
      <paraID> 5D2E992</paraID>
      <start>136</start>
      <end>137</end>
      <status>unmodified</status>
      <modifiedWord/>
      <trackRevisions>false</trackRevisions>
    </reviewItem>
    <reviewItem>
      <errorID>ff736641-e06e-451d-9ccd-9ed318eac671</errorID>
      <errorWord>-</errorWord>
      <group>L1_Format</group>
      <groupName>格式问题</groupName>
      <ability>L2_HalfPunc</ability>
      <abilityName>全半角检查</abilityName>
      <candidateList>
        <item>－</item>
      </candidateList>
      <explain>文本全半角错误。</explain>
      <paraID> 5D2E992</paraID>
      <start>178</start>
      <end>179</end>
      <status>unmodified</status>
      <modifiedWord/>
      <trackRevisions>false</trackRevisions>
    </reviewItem>
    <reviewItem>
      <errorID>5cf3e070-84ef-4949-a1a2-f1e05103a197</errorID>
      <errorWord>-</errorWord>
      <group>L1_Format</group>
      <groupName>格式问题</groupName>
      <ability>L2_HalfPunc</ability>
      <abilityName>全半角检查</abilityName>
      <candidateList>
        <item>－</item>
      </candidateList>
      <explain>文本全半角错误。</explain>
      <paraID> 5D2E992</paraID>
      <start>187</start>
      <end>188</end>
      <status>unmodified</status>
      <modifiedWord/>
      <trackRevisions>false</trackRevisions>
    </reviewItem>
    <reviewItem>
      <errorID>4340526a-2b21-46f2-9d98-a5e4d5a2869e</errorID>
      <errorWord>考察</errorWord>
      <group>L1_Word</group>
      <groupName>字词问题</groupName>
      <ability>L2_Typo</ability>
      <abilityName>字词错误</abilityName>
      <candidateList>
        <item>考查</item>
      </candidateList>
      <explain>〈动〉用一定的标准来检查衡量（行为、活动）：～学生的学业成绩。</explain>
      <paraID>193CCB84</paraID>
      <start>30</start>
      <end>32</end>
      <status>unmodified</status>
      <modifiedWord/>
      <trackRevisions>false</trackRevisions>
    </reviewItem>
    <reviewItem>
      <errorID>73534a97-f6f8-487a-886c-c4912039ef87</errorID>
      <errorWord>组织为</errorWord>
      <group>L1_Word</group>
      <groupName>字词问题</groupName>
      <ability>L2_Typo</ability>
      <abilityName>字词错误</abilityName>
      <candidateList>
        <item>组织</item>
      </candidateList>
      <explain>❶〈动〉安排分散的人或事物使具有一定的系统性或整体性：～人力｜～联欢晚会｜这篇文章～得很好。❷〈名〉系统；配合关系：～严密｜～松散。❸〈名〉纺织品经纬纱线的结构：平纹～｜斜纹～｜缎纹～。❹〈名〉机体中构成器官的单位，是由许多形态和功能相同的细胞按一定的方式结合而成的。人和高等动物体内有上皮组织、结缔组织、肌组织和神经组织。</explain>
      <paraID>1F789A6E</paraID>
      <start>6</start>
      <end>9</end>
      <status>unmodified</status>
      <modifiedWord/>
      <trackRevisions>false</trackRevisions>
    </reviewItem>
    <reviewItem>
      <errorID>fbb6cf85-8b13-4f88-abea-45f23ae607d4</errorID>
      <errorWord>,</errorWord>
      <group>L1_Format</group>
      <groupName>格式问题</groupName>
      <ability>L2_HalfPunc</ability>
      <abilityName>全半角检查</abilityName>
      <candidateList>
        <item>，</item>
      </candidateList>
      <explain>文本全半角错误。</explain>
      <paraID>202B1416</paraID>
      <start>36</start>
      <end>37</end>
      <status>unmodified</status>
      <modifiedWord/>
      <trackRevisions>false</trackRevisions>
    </reviewItem>
    <reviewItem>
      <errorID>2abff5d0-1ccf-4cfe-a659-914df24187be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5871911F</paraID>
      <start>24</start>
      <end>25</end>
      <status>unmodified</status>
      <modifiedWord/>
      <trackRevisions>false</trackRevisions>
    </reviewItem>
    <reviewItem>
      <errorID>fda16fb0-f27d-4b14-963b-f822e638ba08</errorID>
      <errorWord>.</errorWord>
      <group>L1_Format</group>
      <groupName>格式问题</groupName>
      <ability>L2_HalfPunc</ability>
      <abilityName>全半角检查</abilityName>
      <candidateList>
        <item>。</item>
      </candidateList>
      <explain>文本全半角错误。</explain>
      <paraID> 31D9DF6</paraID>
      <start>62</start>
      <end>63</end>
      <status>unmodified</status>
      <modifiedWord/>
      <trackRevisions>false</trackRevisions>
    </reviewItem>
    <reviewItem>
      <errorID>f12d216d-f064-4c8b-845b-de29522f79d0</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331DBAB3</paraID>
      <start>6</start>
      <end>9</end>
      <status>unmodified</status>
      <modifiedWord/>
      <trackRevisions>false</trackRevisions>
    </reviewItem>
    <reviewItem>
      <errorID>32a64268-95ac-48a5-9be0-91aca950498a</errorID>
      <errorWord>1、</errorWord>
      <group>L1_Format</group>
      <groupName>格式问题</groupName>
      <ability>L2_Ordinal</ability>
      <abilityName>序号格式</abilityName>
      <candidateList>
        <item>1.</item>
      </candidateList>
      <explain>当前序号格式不规范，建议修改为规范格式[1.]。</explain>
      <paraID>50044A10</paraID>
      <start>0</start>
      <end>2</end>
      <status>unmodified</status>
      <modifiedWord/>
      <trackRevisions>false</trackRevisions>
    </reviewItem>
    <reviewItem>
      <errorID>b4e6383d-c6e1-4c55-956d-2b888d78ef0c</errorID>
      <errorWord>:</errorWord>
      <group>L1_Format</group>
      <groupName>格式问题</groupName>
      <ability>L2_HalfPunc</ability>
      <abilityName>全半角检查</abilityName>
      <candidateList>
        <item>：</item>
      </candidateList>
      <explain>文本全半角错误。</explain>
      <paraID>50044A10</paraID>
      <start>5</start>
      <end>6</end>
      <status>unmodified</status>
      <modifiedWord/>
      <trackRevisions>false</trackRevisions>
    </reviewItem>
    <reviewItem>
      <errorID>9a649117-1edd-4a3c-af03-37ef64fed16e</errorID>
      <errorWord>:</errorWord>
      <group>L1_Format</group>
      <groupName>格式问题</groupName>
      <ability>L2_HalfPunc</ability>
      <abilityName>全半角检查</abilityName>
      <candidateList>
        <item>：</item>
      </candidateList>
      <explain>文本全半角错误。</explain>
      <paraID>3FB4261C</paraID>
      <start>2</start>
      <end>3</end>
      <status>unmodified</status>
      <modifiedWord/>
      <trackRevisions>false</trackRevisions>
    </reviewItem>
    <reviewItem>
      <errorID>06633d90-7de4-4dae-a60b-ccab9cc9db88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2CC60A01</paraID>
      <start>0</start>
      <end>2</end>
      <status>unmodified</status>
      <modifiedWord/>
      <trackRevisions>false</trackRevisions>
    </reviewItem>
    <reviewItem>
      <errorID>6385ec3b-2f46-4799-b489-7b656294f769</errorID>
      <errorWord>:</errorWord>
      <group>L1_Format</group>
      <groupName>格式问题</groupName>
      <ability>L2_HalfPunc</ability>
      <abilityName>全半角检查</abilityName>
      <candidateList>
        <item>：</item>
      </candidateList>
      <explain>文本全半角错误。</explain>
      <paraID>2CC60A01</paraID>
      <start>10</start>
      <end>11</end>
      <status>unmodified</status>
      <modifiedWord/>
      <trackRevisions>false</trackRevisions>
    </reviewItem>
    <reviewItem>
      <errorID>1c31f87c-015e-43ba-892b-57723a0646f0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7B1B9948</paraID>
      <start>0</start>
      <end>2</end>
      <status>unmodified</status>
      <modifiedWord/>
      <trackRevisions>false</trackRevisions>
    </reviewItem>
    <reviewItem>
      <errorID>b7e34d41-4063-40c6-b46b-8ad9d82b0d76</errorID>
      <errorWord>:</errorWord>
      <group>L1_Format</group>
      <groupName>格式问题</groupName>
      <ability>L2_HalfPunc</ability>
      <abilityName>全半角检查</abilityName>
      <candidateList>
        <item>：</item>
      </candidateList>
      <explain>文本全半角错误。</explain>
      <paraID>7B1B9948</paraID>
      <start>4</start>
      <end>5</end>
      <status>unmodified</status>
      <modifiedWord/>
      <trackRevisions>false</trackRevisions>
    </reviewItem>
    <reviewItem>
      <errorID>e9985ff3-fca5-441e-bc97-ab7f30c3a0a6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71838C15</paraID>
      <start>0</start>
      <end>2</end>
      <status>unmodified</status>
      <modifiedWord/>
      <trackRevisions>false</trackRevisions>
    </reviewItem>
    <reviewItem>
      <errorID>975992a2-bdaf-45ff-9992-2e11b77a5ce0</errorID>
      <errorWord>:</errorWord>
      <group>L1_Format</group>
      <groupName>格式问题</groupName>
      <ability>L2_HalfPunc</ability>
      <abilityName>全半角检查</abilityName>
      <candidateList>
        <item>：</item>
      </candidateList>
      <explain>文本全半角错误。</explain>
      <paraID>71838C15</paraID>
      <start>7</start>
      <end>8</end>
      <status>unmodified</status>
      <modifiedWord/>
      <trackRevisions>false</trackRevisions>
    </reviewItem>
    <reviewItem>
      <errorID>85e0388c-39bc-4fc7-ab76-e5e9bc3e29be</errorID>
      <errorWord>块</errorWord>
      <group>L1_Word</group>
      <groupName>字词问题</groupName>
      <ability>L2_Typo</ability>
      <abilityName>字词错误</abilityName>
      <candidateList>
        <item/>
      </candidateList>
      <explain/>
      <paraID>71838C15</paraID>
      <start>18</start>
      <end>19</end>
      <status>unmodified</status>
      <modifiedWord/>
      <trackRevisions>false</trackRevisions>
    </reviewItem>
    <reviewItem>
      <errorID>e5755d5c-cde6-45c1-a308-435cc9469b55</errorID>
      <errorWord>:</errorWord>
      <group>L1_Format</group>
      <groupName>格式问题</groupName>
      <ability>L2_HalfPunc</ability>
      <abilityName>全半角检查</abilityName>
      <candidateList>
        <item>：</item>
      </candidateList>
      <explain>文本全半角错误。</explain>
      <paraID>5034A5D4</paraID>
      <start>4</start>
      <end>5</end>
      <status>unmodified</status>
      <modifiedWord/>
      <trackRevisions>false</trackRevisions>
    </reviewItem>
    <reviewItem>
      <errorID>9f1b1ea8-82b3-4e48-8bfb-65f99089b714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8CB990A</paraID>
      <start>0</start>
      <end>2</end>
      <status>unmodified</status>
      <modifiedWord/>
      <trackRevisions>false</trackRevisions>
    </reviewItem>
    <reviewItem>
      <errorID>3c54c62d-eb84-4a94-b4ad-133173733a05</errorID>
      <errorWord>:</errorWord>
      <group>L1_Format</group>
      <groupName>格式问题</groupName>
      <ability>L2_HalfPunc</ability>
      <abilityName>全半角检查</abilityName>
      <candidateList>
        <item>：</item>
      </candidateList>
      <explain>文本全半角错误。</explain>
      <paraID> 8CB990A</paraID>
      <start>5</start>
      <end>6</end>
      <status>unmodified</status>
      <modifiedWord/>
      <trackRevisions>false</trackRevisions>
    </reviewItem>
    <reviewItem>
      <errorID>63e0e4a1-5af5-4f22-883d-ace026e13a17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70A9D3B8</paraID>
      <start>0</start>
      <end>2</end>
      <status>unmodified</status>
      <modifiedWord/>
      <trackRevisions>false</trackRevisions>
    </reviewItem>
    <reviewItem>
      <errorID>e4ef40b1-2777-45a2-99a1-5078800bde99</errorID>
      <errorWord>:</errorWord>
      <group>L1_Format</group>
      <groupName>格式问题</groupName>
      <ability>L2_HalfPunc</ability>
      <abilityName>全半角检查</abilityName>
      <candidateList>
        <item>：</item>
      </candidateList>
      <explain>文本全半角错误。</explain>
      <paraID>70A9D3B8</paraID>
      <start>4</start>
      <end>5</end>
      <status>unmodified</status>
      <modifiedWord/>
      <trackRevisions>false</trackRevisions>
    </reviewItem>
    <reviewItem>
      <errorID>8d902029-4811-428c-ad6a-002ac1fa4f14</errorID>
      <errorWord>(</errorWord>
      <group>L1_Format</group>
      <groupName>格式问题</groupName>
      <ability>L2_HalfPunc</ability>
      <abilityName>全半角检查</abilityName>
      <candidateList>
        <item>（</item>
      </candidateList>
      <explain>文本全半角错误。</explain>
      <paraID>70A9D3B8</paraID>
      <start>16</start>
      <end>17</end>
      <status>unmodified</status>
      <modifiedWord/>
      <trackRevisions>false</trackRevisions>
    </reviewItem>
    <reviewItem>
      <errorID>e064732e-0fbb-4bec-8ee5-8f098f461670</errorID>
      <errorWord>)</errorWord>
      <group>L1_Format</group>
      <groupName>格式问题</groupName>
      <ability>L2_HalfPunc</ability>
      <abilityName>全半角检查</abilityName>
      <candidateList>
        <item>）</item>
      </candidateList>
      <explain>文本全半角错误。</explain>
      <paraID>70A9D3B8</paraID>
      <start>20</start>
      <end>21</end>
      <status>unmodified</status>
      <modifiedWord/>
      <trackRevisions>false</trackRevisions>
    </reviewItem>
    <reviewItem>
      <errorID>ec4239eb-a330-4215-b14d-dcd0b3d2adff</errorID>
      <errorWord>防住</errorWord>
      <group>L1_Word</group>
      <groupName>字词问题</groupName>
      <ability>L2_Typo</ability>
      <abilityName>字词错误</abilityName>
      <candidateList>
        <item>防止</item>
      </candidateList>
      <explain>〈动〉预先设法制止（坏事发生）：～煤气中毒｜～交通事故。</explain>
      <paraID>44C153C4</paraID>
      <start>36</start>
      <end>38</end>
      <status>unmodified</status>
      <modifiedWord/>
      <trackRevisions>false</trackRevisions>
    </reviewItem>
    <reviewItem>
      <errorID>33d955b8-04f6-4eb6-b4a0-fd88863dab0e</errorID>
      <errorWord>、甚至</errorWord>
      <group>L1_Word</group>
      <groupName>字词问题</groupName>
      <ability>L2_Typo</ability>
      <abilityName>字词错误</abilityName>
      <candidateList>
        <item>，甚至</item>
      </candidateList>
      <explain/>
      <paraID>4083167A</paraID>
      <start>134</start>
      <end>137</end>
      <status>unmodified</status>
      <modifiedWord/>
      <trackRevisions>false</trackRevisions>
    </reviewItem>
    <reviewItem>
      <errorID>9e7545b3-c1b4-4539-8a2c-9f825b0e2820</errorID>
      <errorWord>登陆</errorWord>
      <group>L1_Word</group>
      <groupName>字词问题</groupName>
      <ability>L2_Typo</ability>
      <abilityName>字词错误</abilityName>
      <candidateList>
        <item>登录</item>
      </candidateList>
      <explain>〈动〉❶登记：～在案。❷注册▲。</explain>
      <paraID>6BAB8816</paraID>
      <start>154</start>
      <end>156</end>
      <status>unmodified</status>
      <modifiedWord/>
      <trackRevisions>false</trackRevisions>
    </reviewItem>
    <reviewItem>
      <errorID>d95abdd7-ec8e-437a-a73a-97d18d99144e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4D8D9C8E</paraID>
      <start>0</start>
      <end>2</end>
      <status>unmodified</status>
      <modifiedWord/>
      <trackRevisions>false</trackRevisions>
    </reviewItem>
    <reviewItem>
      <errorID>dc5cb487-f403-4e3d-a2d6-989c0067dda9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440E5E03</paraID>
      <start>0</start>
      <end>2</end>
      <status>unmodified</status>
      <modifiedWord/>
      <trackRevisions>false</trackRevisions>
    </reviewItem>
    <reviewItem>
      <errorID>513fe3f5-94e1-400c-98d8-6afea93435d0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2AC3EE8A</paraID>
      <start>0</start>
      <end>2</end>
      <status>unmodified</status>
      <modifiedWord/>
      <trackRevisions>false</trackRevisions>
    </reviewItem>
    <reviewItem>
      <errorID>c6a84197-54a7-418c-a13e-6d31d0b99f1e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62AEAC5D</paraID>
      <start>0</start>
      <end>2</end>
      <status>unmodified</status>
      <modifiedWord/>
      <trackRevisions>false</trackRevisions>
    </reviewItem>
    <reviewItem>
      <errorID>124bd086-eb13-495c-b10c-31ee9233b9c3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18B9F551</paraID>
      <start>0</start>
      <end>2</end>
      <status>unmodified</status>
      <modifiedWord/>
      <trackRevisions>false</trackRevisions>
    </reviewItem>
    <reviewItem>
      <errorID>2cbb5747-a33e-4c1d-a5e8-e5994751d926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46EE84D6</paraID>
      <start>0</start>
      <end>2</end>
      <status>unmodified</status>
      <modifiedWord/>
      <trackRevisions>false</trackRevisions>
    </reviewItem>
    <reviewItem>
      <errorID>98c568d9-19b4-4dcf-a259-6e654375ebf3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413E9EFB</paraID>
      <start>0</start>
      <end>2</end>
      <status>unmodified</status>
      <modifiedWord/>
      <trackRevisions>false</trackRevisions>
    </reviewItem>
    <reviewItem>
      <errorID>6b47fb6e-d0c8-4c3d-95c9-95a81b4b6d2e</errorID>
      <errorWord>(</errorWord>
      <group>L1_Format</group>
      <groupName>格式问题</groupName>
      <ability>L2_HalfPunc</ability>
      <abilityName>全半角检查</abilityName>
      <candidateList>
        <item>（</item>
      </candidateList>
      <explain>文本全半角错误。</explain>
      <paraID>7C440F87</paraID>
      <start>72</start>
      <end>73</end>
      <status>unmodified</status>
      <modifiedWord/>
      <trackRevisions>false</trackRevisions>
    </reviewItem>
    <reviewItem>
      <errorID>6ea02786-ed6a-4da8-b23b-9fa40e55ece5</errorID>
      <errorWord>)</errorWord>
      <group>L1_Format</group>
      <groupName>格式问题</groupName>
      <ability>L2_HalfPunc</ability>
      <abilityName>全半角检查</abilityName>
      <candidateList>
        <item>）</item>
      </candidateList>
      <explain>文本全半角错误。</explain>
      <paraID>7C440F87</paraID>
      <start>80</start>
      <end>81</end>
      <status>unmodified</status>
      <modifiedWord/>
      <trackRevisions>false</trackRevisions>
    </reviewItem>
    <reviewItem>
      <errorID>42b5a299-e718-4dc7-8476-a056f424de37</errorID>
      <errorWord>(</errorWord>
      <group>L1_Format</group>
      <groupName>格式问题</groupName>
      <ability>L2_HalfPunc</ability>
      <abilityName>全半角检查</abilityName>
      <candidateList>
        <item>（</item>
      </candidateList>
      <explain>文本全半角错误。</explain>
      <paraID>7C440F87</paraID>
      <start>101</start>
      <end>102</end>
      <status>unmodified</status>
      <modifiedWord/>
      <trackRevisions>false</trackRevisions>
    </reviewItem>
    <reviewItem>
      <errorID>f050a73f-ab8b-4e13-9972-7b9026711279</errorID>
      <errorWord>)</errorWord>
      <group>L1_Format</group>
      <groupName>格式问题</groupName>
      <ability>L2_HalfPunc</ability>
      <abilityName>全半角检查</abilityName>
      <candidateList>
        <item>）</item>
      </candidateList>
      <explain>文本全半角错误。</explain>
      <paraID>7C440F87</paraID>
      <start>109</start>
      <end>110</end>
      <status>unmodified</status>
      <modifiedWord/>
      <trackRevisions>false</trackRevisions>
    </reviewItem>
    <reviewItem>
      <errorID>e7f5a66d-895b-4e27-9634-6842af5be1d7</errorID>
      <errorWord>:</errorWord>
      <group>L1_Format</group>
      <groupName>格式问题</groupName>
      <ability>L2_HalfPunc</ability>
      <abilityName>全半角检查</abilityName>
      <candidateList>
        <item>：</item>
      </candidateList>
      <explain>文本全半角错误。</explain>
      <paraID>1B2A29E5</paraID>
      <start>40</start>
      <end>41</end>
      <status>unmodified</status>
      <modifiedWord/>
      <trackRevisions>false</trackRevisions>
    </reviewItem>
    <reviewItem>
      <errorID>b41e256d-7f31-476f-8860-479b861ae285</errorID>
      <errorWord>:</errorWord>
      <group>L1_Format</group>
      <groupName>格式问题</groupName>
      <ability>L2_HalfPunc</ability>
      <abilityName>全半角检查</abilityName>
      <candidateList>
        <item>：</item>
      </candidateList>
      <explain>文本全半角错误。</explain>
      <paraID> E1BEE3C</paraID>
      <start>2</start>
      <end>3</end>
      <status>unmodified</status>
      <modifiedWord/>
      <trackRevisions>false</trackRevisions>
    </reviewItem>
    <reviewItem>
      <errorID>dc2d0af2-a2a3-4e92-b20a-77f30b54a7c2</errorID>
      <errorWord>:</errorWord>
      <group>L1_Format</group>
      <groupName>格式问题</groupName>
      <ability>L2_HalfPunc</ability>
      <abilityName>全半角检查</abilityName>
      <candidateList>
        <item>：</item>
      </candidateList>
      <explain>文本全半角错误。</explain>
      <paraID> E1BEE3C</paraID>
      <start>41</start>
      <end>42</end>
      <status>unmodified</status>
      <modifiedWord/>
      <trackRevisions>false</trackRevisions>
    </reviewItem>
    <reviewItem>
      <errorID>b8f77147-5c04-4685-9cc4-8635da8be64f</errorID>
      <errorWord>:</errorWord>
      <group>L1_Format</group>
      <groupName>格式问题</groupName>
      <ability>L2_HalfPunc</ability>
      <abilityName>全半角检查</abilityName>
      <candidateList>
        <item>：</item>
      </candidateList>
      <explain>文本全半角错误。</explain>
      <paraID>461F4D3F</paraID>
      <start>2</start>
      <end>3</end>
      <status>unmodified</status>
      <modifiedWord/>
      <trackRevisions>false</trackRevisions>
    </reviewItem>
    <reviewItem>
      <errorID>ffa667d8-814c-4c5c-8514-af9cc08a4740</errorID>
      <errorWord>:</errorWord>
      <group>L1_Format</group>
      <groupName>格式问题</groupName>
      <ability>L2_HalfPunc</ability>
      <abilityName>全半角检查</abilityName>
      <candidateList>
        <item>：</item>
      </candidateList>
      <explain>文本全半角错误。</explain>
      <paraID>461F4D3F</paraID>
      <start>41</start>
      <end>42</end>
      <status>unmodified</status>
      <modifiedWord/>
      <trackRevisions>false</trackRevisions>
    </reviewItem>
    <reviewItem>
      <errorID>ec3fb0d7-e46e-4ddd-844b-c5c679b6a747</errorID>
      <errorWord>(</errorWord>
      <group>L1_Format</group>
      <groupName>格式问题</groupName>
      <ability>L2_HalfPunc</ability>
      <abilityName>全半角检查</abilityName>
      <candidateList>
        <item>（</item>
      </candidateList>
      <explain>文本全半角错误。</explain>
      <paraID>213D7034</paraID>
      <start>31</start>
      <end>32</end>
      <status>unmodified</status>
      <modifiedWord/>
      <trackRevisions>false</trackRevisions>
    </reviewItem>
    <reviewItem>
      <errorID>f2bdd728-9971-4662-a255-7dc11dd63664</errorID>
      <errorWord>)</errorWord>
      <group>L1_Format</group>
      <groupName>格式问题</groupName>
      <ability>L2_HalfPunc</ability>
      <abilityName>全半角检查</abilityName>
      <candidateList>
        <item>）</item>
      </candidateList>
      <explain>文本全半角错误。</explain>
      <paraID>213D7034</paraID>
      <start>37</start>
      <end>38</end>
      <status>unmodified</status>
      <modifiedWord/>
      <trackRevisions>false</trackRevisions>
    </reviewItem>
    <reviewItem>
      <errorID>c60f44f7-a4d4-4523-a8cf-ec8ae8eed5bc</errorID>
      <errorWord>(</errorWord>
      <group>L1_Format</group>
      <groupName>格式问题</groupName>
      <ability>L2_HalfPunc</ability>
      <abilityName>全半角检查</abilityName>
      <candidateList>
        <item>（</item>
      </candidateList>
      <explain>文本全半角错误。</explain>
      <paraID>213D7034</paraID>
      <start>47</start>
      <end>48</end>
      <status>unmodified</status>
      <modifiedWord/>
      <trackRevisions>false</trackRevisions>
    </reviewItem>
    <reviewItem>
      <errorID>556e91ca-cdd9-45bc-96a5-b1c29dc9b71e</errorID>
      <errorWord>)</errorWord>
      <group>L1_Format</group>
      <groupName>格式问题</groupName>
      <ability>L2_HalfPunc</ability>
      <abilityName>全半角检查</abilityName>
      <candidateList>
        <item>）</item>
      </candidateList>
      <explain>文本全半角错误。</explain>
      <paraID>213D7034</paraID>
      <start>57</start>
      <end>58</end>
      <status>unmodified</status>
      <modifiedWord/>
      <trackRevisions>false</trackRevisions>
    </reviewItem>
    <reviewItem>
      <errorID>9da3909d-0d22-4d14-bee2-4c5368bd742b</errorID>
      <errorWord>书就</errorWord>
      <group>L1_Word</group>
      <groupName>字词问题</groupName>
      <ability>L2_Typo</ability>
      <abilityName>字词错误</abilityName>
      <candidateList>
        <item>书写</item>
      </candidateList>
      <explain/>
      <paraID>2EF9EDCA</paraID>
      <start>13</start>
      <end>15</end>
      <status>unmodified</status>
      <modifiedWord/>
      <trackRevisions>false</trackRevisions>
    </reviewItem>
    <reviewItem>
      <errorID>4557b40c-b508-409d-9b18-53d3b12eed4a</errorID>
      <errorWord>,</errorWord>
      <group>L1_Format</group>
      <groupName>格式问题</groupName>
      <ability>L2_HalfPunc</ability>
      <abilityName>全半角检查</abilityName>
      <candidateList>
        <item>，</item>
      </candidateList>
      <explain>文本全半角错误。</explain>
      <paraID>6DC9D635</paraID>
      <start>11</start>
      <end>12</end>
      <status>unmodified</status>
      <modifiedWord/>
      <trackRevisions>false</trackRevisions>
    </reviewItem>
    <reviewItem>
      <errorID>2b81000c-cba6-4f1b-bbf3-16bdad374bee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4235D716</paraID>
      <start>0</start>
      <end>2</end>
      <status>unmodified</status>
      <modifiedWord/>
      <trackRevisions>false</trackRevisions>
    </reviewItem>
    <reviewItem>
      <errorID>6a941931-2459-4c63-a04f-42c5f15ab037</errorID>
      <errorWord>(</errorWord>
      <group>L1_Format</group>
      <groupName>格式问题</groupName>
      <ability>L2_HalfPunc</ability>
      <abilityName>全半角检查</abilityName>
      <candidateList>
        <item>（</item>
      </candidateList>
      <explain>文本全半角错误。</explain>
      <paraID>1EDC2334</paraID>
      <start>86</start>
      <end>87</end>
      <status>unmodified</status>
      <modifiedWord/>
      <trackRevisions>false</trackRevisions>
    </reviewItem>
    <reviewItem>
      <errorID>0bbe2f91-29d6-4b1c-bd59-366f8c2a9aff</errorID>
      <errorWord>)</errorWord>
      <group>L1_Format</group>
      <groupName>格式问题</groupName>
      <ability>L2_HalfPunc</ability>
      <abilityName>全半角检查</abilityName>
      <candidateList>
        <item>）</item>
      </candidateList>
      <explain>文本全半角错误。</explain>
      <paraID>1EDC2334</paraID>
      <start>106</start>
      <end>107</end>
      <status>unmodified</status>
      <modifiedWord/>
      <trackRevisions>false</trackRevisions>
    </reviewItem>
    <reviewItem>
      <errorID>c21a9b3e-1092-47e9-af6a-de1a178f7bd6</errorID>
      <errorWord>(</errorWord>
      <group>L1_Format</group>
      <groupName>格式问题</groupName>
      <ability>L2_HalfPunc</ability>
      <abilityName>全半角检查</abilityName>
      <candidateList>
        <item>（</item>
      </candidateList>
      <explain>文本全半角错误。</explain>
      <paraID>732C0F5F</paraID>
      <start>0</start>
      <end>1</end>
      <status>unmodified</status>
      <modifiedWord/>
      <trackRevisions>false</trackRevisions>
    </reviewItem>
    <reviewItem>
      <errorID>14a509ff-8bc4-4a49-8325-dbd5a358f70a</errorID>
      <errorWord>)</errorWord>
      <group>L1_Format</group>
      <groupName>格式问题</groupName>
      <ability>L2_HalfPunc</ability>
      <abilityName>全半角检查</abilityName>
      <candidateList>
        <item>）</item>
      </candidateList>
      <explain>文本全半角错误。</explain>
      <paraID>732C0F5F</paraID>
      <start>23</start>
      <end>24</end>
      <status>unmodified</status>
      <modifiedWord/>
      <trackRevisions>false</trackRevisions>
    </reviewItem>
    <reviewItem>
      <errorID>5e46557c-cd6e-4916-ada7-8a92bde97665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23EAF558</paraID>
      <start>48</start>
      <end>49</end>
      <status>unmodified</status>
      <modifiedWord/>
      <trackRevisions>false</trackRevisions>
    </reviewItem>
    <reviewItem>
      <errorID>266c06fe-9b20-40a1-90fd-aae488adcd46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53A2B791</paraID>
      <start>0</start>
      <end>2</end>
      <status>unmodified</status>
      <modifiedWord/>
      <trackRevisions>false</trackRevisions>
    </reviewItem>
    <reviewItem>
      <errorID>e8769379-75ee-4c2b-a44b-211fdef04faf</errorID>
      <errorWord>(</errorWord>
      <group>L1_Format</group>
      <groupName>格式问题</groupName>
      <ability>L2_HalfPunc</ability>
      <abilityName>全半角检查</abilityName>
      <candidateList>
        <item>（</item>
      </candidateList>
      <explain>文本全半角错误。</explain>
      <paraID>53A2B791</paraID>
      <start>63</start>
      <end>64</end>
      <status>unmodified</status>
      <modifiedWord/>
      <trackRevisions>false</trackRevisions>
    </reviewItem>
    <reviewItem>
      <errorID>5cfc585c-cd8d-4b8a-9045-1d4cc9bfd959</errorID>
      <errorWord>)</errorWord>
      <group>L1_Format</group>
      <groupName>格式问题</groupName>
      <ability>L2_HalfPunc</ability>
      <abilityName>全半角检查</abilityName>
      <candidateList>
        <item>）</item>
      </candidateList>
      <explain>文本全半角错误。</explain>
      <paraID>53A2B791</paraID>
      <start>80</start>
      <end>81</end>
      <status>unmodified</status>
      <modifiedWord/>
      <trackRevisions>false</trackRevisions>
    </reviewItem>
    <reviewItem>
      <errorID>31784085-1a19-409c-b44c-acd300497871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6DFD03A6</paraID>
      <start>0</start>
      <end>2</end>
      <status>unmodified</status>
      <modifiedWord/>
      <trackRevisions>false</trackRevisions>
    </reviewItem>
    <reviewItem>
      <errorID>6c2003da-3150-453c-9626-893831a81520</errorID>
      <errorWord>(</errorWord>
      <group>L1_Format</group>
      <groupName>格式问题</groupName>
      <ability>L2_HalfPunc</ability>
      <abilityName>全半角检查</abilityName>
      <candidateList>
        <item>（</item>
      </candidateList>
      <explain>文本全半角错误。</explain>
      <paraID>6DFD03A6</paraID>
      <start>33</start>
      <end>34</end>
      <status>unmodified</status>
      <modifiedWord/>
      <trackRevisions>false</trackRevisions>
    </reviewItem>
    <reviewItem>
      <errorID>9d16f6a6-f4be-4e02-a1b0-ce77bd2c9022</errorID>
      <errorWord>)</errorWord>
      <group>L1_Format</group>
      <groupName>格式问题</groupName>
      <ability>L2_HalfPunc</ability>
      <abilityName>全半角检查</abilityName>
      <candidateList>
        <item>）</item>
      </candidateList>
      <explain>文本全半角错误。</explain>
      <paraID>6DFD03A6</paraID>
      <start>50</start>
      <end>51</end>
      <status>unmodified</status>
      <modifiedWord/>
      <trackRevisions>false</trackRevisions>
    </reviewItem>
    <reviewItem>
      <errorID>39c27686-b531-4783-9399-7b8ab803a1c3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79E68F6D</paraID>
      <start>0</start>
      <end>2</end>
      <status>unmodified</status>
      <modifiedWord/>
      <trackRevisions>false</trackRevisions>
    </reviewItem>
    <reviewItem>
      <errorID>ec047a76-fc18-44b6-a329-f9db5b34f675</errorID>
      <errorWord>(</errorWord>
      <group>L1_Format</group>
      <groupName>格式问题</groupName>
      <ability>L2_HalfPunc</ability>
      <abilityName>全半角检查</abilityName>
      <candidateList>
        <item>（</item>
      </candidateList>
      <explain>文本全半角错误。</explain>
      <paraID>79E68F6D</paraID>
      <start>28</start>
      <end>29</end>
      <status>unmodified</status>
      <modifiedWord/>
      <trackRevisions>false</trackRevisions>
    </reviewItem>
    <reviewItem>
      <errorID>40009aa9-4a57-4e75-8dc7-8922f475aa5a</errorID>
      <errorWord>)</errorWord>
      <group>L1_Format</group>
      <groupName>格式问题</groupName>
      <ability>L2_HalfPunc</ability>
      <abilityName>全半角检查</abilityName>
      <candidateList>
        <item>）</item>
      </candidateList>
      <explain>文本全半角错误。</explain>
      <paraID>79E68F6D</paraID>
      <start>45</start>
      <end>46</end>
      <status>unmodified</status>
      <modifiedWord/>
      <trackRevisions>false</trackRevisions>
    </reviewItem>
    <reviewItem>
      <errorID>c13d5fff-2028-45d6-95eb-ab265c5794ea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4C7341D7</paraID>
      <start>0</start>
      <end>2</end>
      <status>unmodified</status>
      <modifiedWord/>
      <trackRevisions>false</trackRevisions>
    </reviewItem>
    <reviewItem>
      <errorID>fd5a0e4a-4843-48da-a0d8-a8ca5202ff6f</errorID>
      <errorWord>(</errorWord>
      <group>L1_Format</group>
      <groupName>格式问题</groupName>
      <ability>L2_HalfPunc</ability>
      <abilityName>全半角检查</abilityName>
      <candidateList>
        <item>（</item>
      </candidateList>
      <explain>文本全半角错误。</explain>
      <paraID>4C7341D7</paraID>
      <start>24</start>
      <end>25</end>
      <status>unmodified</status>
      <modifiedWord/>
      <trackRevisions>false</trackRevisions>
    </reviewItem>
    <reviewItem>
      <errorID>da8377bf-9797-45bc-833b-7d9a1e90d7a9</errorID>
      <errorWord>)</errorWord>
      <group>L1_Format</group>
      <groupName>格式问题</groupName>
      <ability>L2_HalfPunc</ability>
      <abilityName>全半角检查</abilityName>
      <candidateList>
        <item>）</item>
      </candidateList>
      <explain>文本全半角错误。</explain>
      <paraID>4C7341D7</paraID>
      <start>41</start>
      <end>42</end>
      <status>unmodified</status>
      <modifiedWord/>
      <trackRevisions>false</trackRevisions>
    </reviewItem>
    <reviewItem>
      <errorID>e31ac190-0b5f-4515-bf23-bdfc7324e964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251ADE1D</paraID>
      <start>0</start>
      <end>2</end>
      <status>unmodified</status>
      <modifiedWord/>
      <trackRevisions>false</trackRevisions>
    </reviewItem>
    <reviewItem>
      <errorID>a0cf3128-7479-4a60-8802-ff7ccd31399d</errorID>
      <errorWord>(</errorWord>
      <group>L1_Format</group>
      <groupName>格式问题</groupName>
      <ability>L2_HalfPunc</ability>
      <abilityName>全半角检查</abilityName>
      <candidateList>
        <item>（</item>
      </candidateList>
      <explain>文本全半角错误。</explain>
      <paraID>251ADE1D</paraID>
      <start>21</start>
      <end>22</end>
      <status>unmodified</status>
      <modifiedWord/>
      <trackRevisions>false</trackRevisions>
    </reviewItem>
    <reviewItem>
      <errorID>a84316a4-0d43-44d4-a405-9deaf481b94a</errorID>
      <errorWord>)</errorWord>
      <group>L1_Format</group>
      <groupName>格式问题</groupName>
      <ability>L2_HalfPunc</ability>
      <abilityName>全半角检查</abilityName>
      <candidateList>
        <item>）</item>
      </candidateList>
      <explain>文本全半角错误。</explain>
      <paraID>251ADE1D</paraID>
      <start>38</start>
      <end>39</end>
      <status>unmodified</status>
      <modifiedWord/>
      <trackRevisions>false</trackRevisions>
    </reviewItem>
    <reviewItem>
      <errorID>4f108b6a-25f2-4bed-ad73-d2d8dfc9019a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62C36A24</paraID>
      <start>0</start>
      <end>2</end>
      <status>unmodified</status>
      <modifiedWord/>
      <trackRevisions>false</trackRevisions>
    </reviewItem>
    <reviewItem>
      <errorID>aa382b53-1f46-4b36-9f93-69e216cbf0ef</errorID>
      <errorWord>(</errorWord>
      <group>L1_Format</group>
      <groupName>格式问题</groupName>
      <ability>L2_HalfPunc</ability>
      <abilityName>全半角检查</abilityName>
      <candidateList>
        <item>（</item>
      </candidateList>
      <explain>文本全半角错误。</explain>
      <paraID>62C36A24</paraID>
      <start>37</start>
      <end>38</end>
      <status>unmodified</status>
      <modifiedWord/>
      <trackRevisions>false</trackRevisions>
    </reviewItem>
    <reviewItem>
      <errorID>034db5a3-c069-4959-ad0e-e2fdc662753c</errorID>
      <errorWord>)</errorWord>
      <group>L1_Format</group>
      <groupName>格式问题</groupName>
      <ability>L2_HalfPunc</ability>
      <abilityName>全半角检查</abilityName>
      <candidateList>
        <item>）</item>
      </candidateList>
      <explain>文本全半角错误。</explain>
      <paraID>62C36A24</paraID>
      <start>54</start>
      <end>55</end>
      <status>unmodified</status>
      <modifiedWord/>
      <trackRevisions>false</trackRevisions>
    </reviewItem>
    <reviewItem>
      <errorID>478c9747-fd81-4831-8da2-d9a2779e449d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6D351181</paraID>
      <start>0</start>
      <end>2</end>
      <status>unmodified</status>
      <modifiedWord/>
      <trackRevisions>false</trackRevisions>
    </reviewItem>
    <reviewItem>
      <errorID>ed669738-a28d-4a04-a102-618317b2ead6</errorID>
      <errorWord>(</errorWord>
      <group>L1_Format</group>
      <groupName>格式问题</groupName>
      <ability>L2_HalfPunc</ability>
      <abilityName>全半角检查</abilityName>
      <candidateList>
        <item>（</item>
      </candidateList>
      <explain>文本全半角错误。</explain>
      <paraID>6D351181</paraID>
      <start>47</start>
      <end>48</end>
      <status>unmodified</status>
      <modifiedWord/>
      <trackRevisions>false</trackRevisions>
    </reviewItem>
    <reviewItem>
      <errorID>f5898bec-3cc6-4550-912b-77097ac237c2</errorID>
      <errorWord>)</errorWord>
      <group>L1_Format</group>
      <groupName>格式问题</groupName>
      <ability>L2_HalfPunc</ability>
      <abilityName>全半角检查</abilityName>
      <candidateList>
        <item>）</item>
      </candidateList>
      <explain>文本全半角错误。</explain>
      <paraID>6D351181</paraID>
      <start>66</start>
      <end>67</end>
      <status>unmodified</status>
      <modifiedWord/>
      <trackRevisions>false</trackRevisions>
    </reviewItem>
    <reviewItem>
      <errorID>f1ae886d-c585-4da5-8097-7353bbb70907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3FAEA9B4</paraID>
      <start>0</start>
      <end>2</end>
      <status>unmodified</status>
      <modifiedWord/>
      <trackRevisions>false</trackRevisions>
    </reviewItem>
    <reviewItem>
      <errorID>2785b8d7-a556-4db9-b50f-e3366ee0f806</errorID>
      <errorWord>(</errorWord>
      <group>L1_Format</group>
      <groupName>格式问题</groupName>
      <ability>L2_HalfPunc</ability>
      <abilityName>全半角检查</abilityName>
      <candidateList>
        <item>（</item>
      </candidateList>
      <explain>文本全半角错误。</explain>
      <paraID>3FAEA9B4</paraID>
      <start>25</start>
      <end>26</end>
      <status>unmodified</status>
      <modifiedWord/>
      <trackRevisions>false</trackRevisions>
    </reviewItem>
    <reviewItem>
      <errorID>8fb1eb9c-49e0-4b65-abee-c04bb7727dfc</errorID>
      <errorWord>)</errorWord>
      <group>L1_Format</group>
      <groupName>格式问题</groupName>
      <ability>L2_HalfPunc</ability>
      <abilityName>全半角检查</abilityName>
      <candidateList>
        <item>）</item>
      </candidateList>
      <explain>文本全半角错误。</explain>
      <paraID>3FAEA9B4</paraID>
      <start>44</start>
      <end>45</end>
      <status>unmodified</status>
      <modifiedWord/>
      <trackRevisions>false</trackRevisions>
    </reviewItem>
    <reviewItem>
      <errorID>37439e12-5207-4f04-a97f-0d4b5ac3602c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75C1B923</paraID>
      <start>0</start>
      <end>2</end>
      <status>unmodified</status>
      <modifiedWord/>
      <trackRevisions>false</trackRevisions>
    </reviewItem>
    <reviewItem>
      <errorID>e75a04c9-f0af-44b8-8c77-4752ae87ff23</errorID>
      <errorWord>(</errorWord>
      <group>L1_Format</group>
      <groupName>格式问题</groupName>
      <ability>L2_HalfPunc</ability>
      <abilityName>全半角检查</abilityName>
      <candidateList>
        <item>（</item>
      </candidateList>
      <explain>文本全半角错误。</explain>
      <paraID>75C1B923</paraID>
      <start>25</start>
      <end>26</end>
      <status>unmodified</status>
      <modifiedWord/>
      <trackRevisions>false</trackRevisions>
    </reviewItem>
    <reviewItem>
      <errorID>1336d3a2-4c7f-40b9-a9d8-439222567d58</errorID>
      <errorWord>)</errorWord>
      <group>L1_Format</group>
      <groupName>格式问题</groupName>
      <ability>L2_HalfPunc</ability>
      <abilityName>全半角检查</abilityName>
      <candidateList>
        <item>）</item>
      </candidateList>
      <explain>文本全半角错误。</explain>
      <paraID>75C1B923</paraID>
      <start>42</start>
      <end>43</end>
      <status>unmodified</status>
      <modifiedWord/>
      <trackRevisions>false</trackRevisions>
    </reviewItem>
    <reviewItem>
      <errorID>a93e21f6-af6d-4968-8691-38b669c0d41a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33E3AEEF</paraID>
      <start>0</start>
      <end>3</end>
      <status>unmodified</status>
      <modifiedWord/>
      <trackRevisions>false</trackRevisions>
    </reviewItem>
    <reviewItem>
      <errorID>17aa07b2-7d12-4852-be1d-c086e9c81a67</errorID>
      <errorWord>(</errorWord>
      <group>L1_Format</group>
      <groupName>格式问题</groupName>
      <ability>L2_HalfPunc</ability>
      <abilityName>全半角检查</abilityName>
      <candidateList>
        <item>（</item>
      </candidateList>
      <explain>文本全半角错误。</explain>
      <paraID>33E3AEEF</paraID>
      <start>69</start>
      <end>70</end>
      <status>unmodified</status>
      <modifiedWord/>
      <trackRevisions>false</trackRevisions>
    </reviewItem>
    <reviewItem>
      <errorID>30eb46cf-eba1-4fa9-97ed-d72cc8fcad41</errorID>
      <errorWord>)</errorWord>
      <group>L1_Format</group>
      <groupName>格式问题</groupName>
      <ability>L2_HalfPunc</ability>
      <abilityName>全半角检查</abilityName>
      <candidateList>
        <item>）</item>
      </candidateList>
      <explain>文本全半角错误。</explain>
      <paraID>33E3AEEF</paraID>
      <start>86</start>
      <end>87</end>
      <status>unmodified</status>
      <modifiedWord/>
      <trackRevisions>false</trackRevisions>
    </reviewItem>
    <reviewItem>
      <errorID>ff34b5be-262b-494b-8e33-5e07063050d5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43594324</paraID>
      <start>0</start>
      <end>3</end>
      <status>unmodified</status>
      <modifiedWord/>
      <trackRevisions>false</trackRevisions>
    </reviewItem>
    <reviewItem>
      <errorID>7f656abd-d312-47ba-af03-0add232038ee</errorID>
      <errorWord>(</errorWord>
      <group>L1_Format</group>
      <groupName>格式问题</groupName>
      <ability>L2_HalfPunc</ability>
      <abilityName>全半角检查</abilityName>
      <candidateList>
        <item>（</item>
      </candidateList>
      <explain>文本全半角错误。</explain>
      <paraID>43594324</paraID>
      <start>74</start>
      <end>75</end>
      <status>unmodified</status>
      <modifiedWord/>
      <trackRevisions>false</trackRevisions>
    </reviewItem>
    <reviewItem>
      <errorID>3b792149-03a3-4e96-804d-fc033564eb06</errorID>
      <errorWord>)</errorWord>
      <group>L1_Format</group>
      <groupName>格式问题</groupName>
      <ability>L2_HalfPunc</ability>
      <abilityName>全半角检查</abilityName>
      <candidateList>
        <item>）</item>
      </candidateList>
      <explain>文本全半角错误。</explain>
      <paraID>43594324</paraID>
      <start>91</start>
      <end>92</end>
      <status>unmodified</status>
      <modifiedWord/>
      <trackRevisions>false</trackRevisions>
    </reviewItem>
    <reviewItem>
      <errorID>ec14cf03-c619-4ed3-82d9-5868d4d5b273</errorID>
      <errorWord>:</errorWord>
      <group>L1_Format</group>
      <groupName>格式问题</groupName>
      <ability>L2_HalfPunc</ability>
      <abilityName>全半角检查</abilityName>
      <candidateList>
        <item>：</item>
      </candidateList>
      <explain>文本全半角错误。</explain>
      <paraID>3CDBF531</paraID>
      <start>9</start>
      <end>10</end>
      <status>unmodified</status>
      <modifiedWord/>
      <trackRevisions>false</trackRevisions>
    </reviewItem>
    <reviewItem>
      <errorID>c4af27da-981d-43e7-a321-c4e779371ba2</errorID>
      <errorWord>:</errorWord>
      <group>L1_Format</group>
      <groupName>格式问题</groupName>
      <ability>L2_HalfPunc</ability>
      <abilityName>全半角检查</abilityName>
      <candidateList>
        <item>：</item>
      </candidateList>
      <explain>文本全半角错误。</explain>
      <paraID>33820917</paraID>
      <start>7</start>
      <end>8</end>
      <status>unmodified</status>
      <modifiedWord/>
      <trackRevisions>false</trackRevisions>
    </reviewItem>
    <reviewItem>
      <errorID>0f433e49-05fe-4ad6-bd1a-2f4f1d05ed88</errorID>
      <errorWord>,</errorWord>
      <group>L1_Format</group>
      <groupName>格式问题</groupName>
      <ability>L2_HalfPunc</ability>
      <abilityName>全半角检查</abilityName>
      <candidateList>
        <item>，</item>
      </candidateList>
      <explain>文本全半角错误。</explain>
      <paraID>33820917</paraID>
      <start>23</start>
      <end>24</end>
      <status>unmodified</status>
      <modifiedWord/>
      <trackRevisions>false</trackRevisions>
    </reviewItem>
    <reviewItem>
      <errorID>c0dceebd-e165-474e-b877-38ac02a0f67e</errorID>
      <errorWord>(</errorWord>
      <group>L1_Format</group>
      <groupName>格式问题</groupName>
      <ability>L2_HalfPunc</ability>
      <abilityName>全半角检查</abilityName>
      <candidateList>
        <item>（</item>
      </candidateList>
      <explain>文本全半角错误。</explain>
      <paraID>33820917</paraID>
      <start>35</start>
      <end>36</end>
      <status>unmodified</status>
      <modifiedWord/>
      <trackRevisions>false</trackRevisions>
    </reviewItem>
    <reviewItem>
      <errorID>5bf6d7fa-1f52-47ac-9e72-56b671f4e8cf</errorID>
      <errorWord>)</errorWord>
      <group>L1_Format</group>
      <groupName>格式问题</groupName>
      <ability>L2_HalfPunc</ability>
      <abilityName>全半角检查</abilityName>
      <candidateList>
        <item>）</item>
      </candidateList>
      <explain>文本全半角错误。</explain>
      <paraID>33820917</paraID>
      <start>49</start>
      <end>50</end>
      <status>unmodified</status>
      <modifiedWord/>
      <trackRevisions>false</trackRevisions>
    </reviewItem>
    <reviewItem>
      <errorID>d32aa72b-b767-4905-9aad-37e7af7a4d21</errorID>
      <errorWord>:</errorWord>
      <group>L1_Format</group>
      <groupName>格式问题</groupName>
      <ability>L2_HalfPunc</ability>
      <abilityName>全半角检查</abilityName>
      <candidateList>
        <item>：</item>
      </candidateList>
      <explain>文本全半角错误。</explain>
      <paraID>33820917</paraID>
      <start>55</start>
      <end>56</end>
      <status>unmodified</status>
      <modifiedWord/>
      <trackRevisions>false</trackRevisions>
    </reviewItem>
    <reviewItem>
      <errorID>2411e1f7-8df2-4d49-bf14-c77f443162a0</errorID>
      <errorWord>:</errorWord>
      <group>L1_Format</group>
      <groupName>格式问题</groupName>
      <ability>L2_HalfPunc</ability>
      <abilityName>全半角检查</abilityName>
      <candidateList>
        <item>：</item>
      </candidateList>
      <explain>文本全半角错误。</explain>
      <paraID>33820917</paraID>
      <start>93</start>
      <end>94</end>
      <status>unmodified</status>
      <modifiedWord/>
      <trackRevisions>false</trackRevisions>
    </reviewItem>
    <reviewItem>
      <errorID>cc5dcff1-79ca-436a-8d54-05797d7aa495</errorID>
      <errorWord>,</errorWord>
      <group>L1_Format</group>
      <groupName>格式问题</groupName>
      <ability>L2_HalfPunc</ability>
      <abilityName>全半角检查</abilityName>
      <candidateList>
        <item>，</item>
      </candidateList>
      <explain>文本全半角错误。</explain>
      <paraID>7400817F</paraID>
      <start>14</start>
      <end>15</end>
      <status>unmodified</status>
      <modifiedWord/>
      <trackRevisions>false</trackRevisions>
    </reviewItem>
    <reviewItem>
      <errorID>a26173f1-58cb-4193-aab3-2915f95a11aa</errorID>
      <errorWord>(</errorWord>
      <group>L1_Format</group>
      <groupName>格式问题</groupName>
      <ability>L2_HalfPunc</ability>
      <abilityName>全半角检查</abilityName>
      <candidateList>
        <item>（</item>
      </candidateList>
      <explain>文本全半角错误。</explain>
      <paraID>7400817F</paraID>
      <start>79</start>
      <end>80</end>
      <status>unmodified</status>
      <modifiedWord/>
      <trackRevisions>false</trackRevisions>
    </reviewItem>
    <reviewItem>
      <errorID>39dfff42-6f6d-4584-8fa5-3dfb095557c3</errorID>
      <errorWord>)</errorWord>
      <group>L1_Format</group>
      <groupName>格式问题</groupName>
      <ability>L2_HalfPunc</ability>
      <abilityName>全半角检查</abilityName>
      <candidateList>
        <item>）</item>
      </candidateList>
      <explain>文本全半角错误。</explain>
      <paraID>7400817F</paraID>
      <start>102</start>
      <end>103</end>
      <status>unmodified</status>
      <modifiedWord/>
      <trackRevisions>false</trackRevisions>
    </reviewItem>
    <reviewItem>
      <errorID>f2c55b75-5676-4333-92dd-bd07b1c5a834</errorID>
      <errorWord>(</errorWord>
      <group>L1_Format</group>
      <groupName>格式问题</groupName>
      <ability>L2_HalfPunc</ability>
      <abilityName>全半角检查</abilityName>
      <candidateList>
        <item>（</item>
      </candidateList>
      <explain>文本全半角错误。</explain>
      <paraID>1BB09B86</paraID>
      <start>7</start>
      <end>8</end>
      <status>unmodified</status>
      <modifiedWord/>
      <trackRevisions>false</trackRevisions>
    </reviewItem>
    <reviewItem>
      <errorID>37a9568f-25a4-4b00-9fc1-0225032f76bc</errorID>
      <errorWord>)</errorWord>
      <group>L1_Format</group>
      <groupName>格式问题</groupName>
      <ability>L2_HalfPunc</ability>
      <abilityName>全半角检查</abilityName>
      <candidateList>
        <item>）</item>
      </candidateList>
      <explain>文本全半角错误。</explain>
      <paraID>1BB09B86</paraID>
      <start>18</start>
      <end>19</end>
      <status>unmodified</status>
      <modifiedWord/>
      <trackRevisions>false</trackRevisions>
    </reviewItem>
    <reviewItem>
      <errorID>dc2003f6-f3bf-4f2c-aea8-51f3c1e8a927</errorID>
      <errorWord>(</errorWord>
      <group>L1_Format</group>
      <groupName>格式问题</groupName>
      <ability>L2_HalfPunc</ability>
      <abilityName>全半角检查</abilityName>
      <candidateList>
        <item>（</item>
      </candidateList>
      <explain>文本全半角错误。</explain>
      <paraID>5BE19EB9</paraID>
      <start>9</start>
      <end>10</end>
      <status>unmodified</status>
      <modifiedWord/>
      <trackRevisions>false</trackRevisions>
    </reviewItem>
    <reviewItem>
      <errorID>1fe9be3c-cc1c-403d-9918-7cd89bc34cb2</errorID>
      <errorWord>)</errorWord>
      <group>L1_Format</group>
      <groupName>格式问题</groupName>
      <ability>L2_HalfPunc</ability>
      <abilityName>全半角检查</abilityName>
      <candidateList>
        <item>）</item>
      </candidateList>
      <explain>文本全半角错误。</explain>
      <paraID>5BE19EB9</paraID>
      <start>20</start>
      <end>21</end>
      <status>unmodified</status>
      <modifiedWord/>
      <trackRevisions>false</trackRevisions>
    </reviewItem>
    <reviewItem>
      <errorID>ec2586a5-e1b9-4253-b3c8-a0efad483388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7E8C1FA0</paraID>
      <start>0</start>
      <end>2</end>
      <status>unmodified</status>
      <modifiedWord/>
      <trackRevisions>false</trackRevisions>
    </reviewItem>
    <reviewItem>
      <errorID>745747f6-b451-4d85-b95c-58c2199e8ee8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7AE1F441</paraID>
      <start>0</start>
      <end>2</end>
      <status>unmodified</status>
      <modifiedWord/>
      <trackRevisions>false</trackRevisions>
    </reviewItem>
    <reviewItem>
      <errorID>dc6b6c7c-6dab-43a3-a907-0de3628ae127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2B6AF284</paraID>
      <start>0</start>
      <end>2</end>
      <status>unmodified</status>
      <modifiedWord/>
      <trackRevisions>false</trackRevisions>
    </reviewItem>
    <reviewItem>
      <errorID>39b6fc93-58e8-47e2-b99a-9514bf5bf138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315E783</paraID>
      <start>0</start>
      <end>2</end>
      <status>unmodified</status>
      <modifiedWord/>
      <trackRevisions>false</trackRevisions>
    </reviewItem>
    <reviewItem>
      <errorID>1fd2259a-8d8c-4bf1-9ca2-bc2290e724ef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6C1171FC</paraID>
      <start>0</start>
      <end>2</end>
      <status>unmodified</status>
      <modifiedWord/>
      <trackRevisions>false</trackRevisions>
    </reviewItem>
    <reviewItem>
      <errorID>63c84921-a6ae-456e-bfae-ff7002c40d17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1F751A56</paraID>
      <start>0</start>
      <end>2</end>
      <status>unmodified</status>
      <modifiedWord/>
      <trackRevisions>false</trackRevisions>
    </reviewItem>
    <reviewItem>
      <errorID>07f09f3d-91c6-4f8a-9fbc-09dc86e64ab1</errorID>
      <errorWord>)</errorWord>
      <group>L1_Format</group>
      <groupName>格式问题</groupName>
      <ability>L2_HalfPunc</ability>
      <abilityName>全半角检查</abilityName>
      <candidateList>
        <item>）</item>
      </candidateList>
      <explain>文本全半角错误。</explain>
      <paraID>5C4F4EC1</paraID>
      <start>32</start>
      <end>33</end>
      <status>unmodified</status>
      <modifiedWord/>
      <trackRevisions>false</trackRevisions>
    </reviewItem>
    <reviewItem>
      <errorID>d5f7e5dd-6c62-4b27-9bb6-94a53d7c8ec9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375CD421</paraID>
      <start>0</start>
      <end>2</end>
      <status>unmodified</status>
      <modifiedWord/>
      <trackRevisions>false</trackRevisions>
    </reviewItem>
    <reviewItem>
      <errorID>e97f751e-84a0-4113-82af-d279fb93d467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516C2890</paraID>
      <start>0</start>
      <end>2</end>
      <status>unmodified</status>
      <modifiedWord/>
      <trackRevisions>false</trackRevisions>
    </reviewItem>
    <reviewItem>
      <errorID>16309d76-1f09-40c2-8100-aaffae948c74</errorID>
      <errorWord>(</errorWord>
      <group>L1_Format</group>
      <groupName>格式问题</groupName>
      <ability>L2_HalfPunc</ability>
      <abilityName>全半角检查</abilityName>
      <candidateList>
        <item>（</item>
      </candidateList>
      <explain>文本全半角错误。</explain>
      <paraID>7BE4F2FC</paraID>
      <start>5</start>
      <end>6</end>
      <status>unmodified</status>
      <modifiedWord/>
      <trackRevisions>false</trackRevisions>
    </reviewItem>
    <reviewItem>
      <errorID>a2263f24-00fa-4f1c-bb83-afa45cf75b01</errorID>
      <errorWord>)</errorWord>
      <group>L1_Format</group>
      <groupName>格式问题</groupName>
      <ability>L2_HalfPunc</ability>
      <abilityName>全半角检查</abilityName>
      <candidateList>
        <item>）</item>
      </candidateList>
      <explain>文本全半角错误。</explain>
      <paraID>7BE4F2FC</paraID>
      <start>10</start>
      <end>11</end>
      <status>unmodified</status>
      <modifiedWord/>
      <trackRevisions>false</trackRevisions>
    </reviewItem>
    <reviewItem>
      <errorID>5c77648d-76bd-4f31-9967-ab6096e4ed1e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3258DC9E</paraID>
      <start>56</start>
      <end>57</end>
      <status>unmodified</status>
      <modifiedWord/>
      <trackRevisions>false</trackRevisions>
    </reviewItem>
    <reviewItem>
      <errorID>76fdd35a-c189-4336-af97-54762fbc5a75</errorID>
      <errorWord>(</errorWord>
      <group>L1_Format</group>
      <groupName>格式问题</groupName>
      <ability>L2_HalfPunc</ability>
      <abilityName>全半角检查</abilityName>
      <candidateList>
        <item>（</item>
      </candidateList>
      <explain>文本全半角错误。</explain>
      <paraID>51D52A4F</paraID>
      <start>23</start>
      <end>24</end>
      <status>unmodified</status>
      <modifiedWord/>
      <trackRevisions>false</trackRevisions>
    </reviewItem>
    <reviewItem>
      <errorID>e51c6bcf-fac2-4a4e-a9dc-031981e1624f</errorID>
      <errorWord>)</errorWord>
      <group>L1_Format</group>
      <groupName>格式问题</groupName>
      <ability>L2_HalfPunc</ability>
      <abilityName>全半角检查</abilityName>
      <candidateList>
        <item>）</item>
      </candidateList>
      <explain>文本全半角错误。</explain>
      <paraID>51D52A4F</paraID>
      <start>27</start>
      <end>28</end>
      <status>unmodified</status>
      <modifiedWord/>
      <trackRevisions>false</trackRevisions>
    </reviewItem>
    <reviewItem>
      <errorID>b6d21188-0935-4f60-914f-0c264ceff213</errorID>
      <errorWord>。]</errorWord>
      <group>L1_Punc</group>
      <groupName>标点问题</groupName>
      <ability>L2_Punc</ability>
      <abilityName>标点符号检查</abilityName>
      <candidateList>
        <item>]</item>
      </candidateList>
      <explain/>
      <paraID>51D52A4F</paraID>
      <start>63</start>
      <end>65</end>
      <status>unmodified</status>
      <modifiedWord/>
      <trackRevisions>false</trackRevisions>
    </reviewItem>
    <reviewItem>
      <errorID>2bb8f1bf-f5ae-40a6-a67c-fce03156a76f</errorID>
      <errorWord>、</errorWord>
      <group>L1_Punc</group>
      <groupName>标点问题</groupName>
      <ability>L2_Punc</ability>
      <abilityName>标点符号检查</abilityName>
      <candidateList>
        <item>.</item>
      </candidateList>
      <explain/>
      <paraID> 18D4221</paraID>
      <start>1</start>
      <end>2</end>
      <status>unmodified</status>
      <modifiedWord/>
      <trackRevisions>false</trackRevisions>
    </reviewItem>
    <reviewItem>
      <errorID>56977829-d0ec-40ad-b170-dc2cb60f8f77</errorID>
      <errorWord>：）</errorWord>
      <group>L1_Punc</group>
      <groupName>标点问题</groupName>
      <ability>L2_Punc</ability>
      <abilityName>标点符号检查</abilityName>
      <candidateList>
        <item>）</item>
      </candidateList>
      <explain/>
      <paraID>48EB3AC4</paraID>
      <start>15</start>
      <end>17</end>
      <status>unmodified</status>
      <modifiedWord/>
      <trackRevisions>false</trackRevisions>
    </reviewItem>
    <reviewItem>
      <errorID>71ca5406-62d3-4c0f-b244-e69b13f82f1b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638CB841</paraID>
      <start>0</start>
      <end>2</end>
      <status>unmodified</status>
      <modifiedWord/>
      <trackRevisions>false</trackRevisions>
    </reviewItem>
    <reviewItem>
      <errorID>df8d8c86-ef40-416b-bbe2-03739dbe2bd2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136B3031</paraID>
      <start>0</start>
      <end>2</end>
      <status>unmodified</status>
      <modifiedWord/>
      <trackRevisions>false</trackRevisions>
    </reviewItem>
    <reviewItem>
      <errorID>5a82bbdb-a013-4855-b0f9-2398d3c1397b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754D4423</paraID>
      <start>0</start>
      <end>2</end>
      <status>unmodified</status>
      <modifiedWord/>
      <trackRevisions>false</trackRevisions>
    </reviewItem>
    <reviewItem>
      <errorID>1859baaa-0a29-40a2-b2ef-1422111607a9</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60DB83D</paraID>
      <start>0</start>
      <end>2</end>
      <status>unmodified</status>
      <modifiedWord/>
      <trackRevisions>false</trackRevisions>
    </reviewItem>
    <reviewItem>
      <errorID>f929c1e7-6203-47db-8653-922c61d3ca17</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60D298CA</paraID>
      <start>0</start>
      <end>2</end>
      <status>unmodified</status>
      <modifiedWord/>
      <trackRevisions>false</trackRevisions>
    </reviewItem>
    <reviewItem>
      <errorID>8442d4a9-1975-4114-a6dc-362085088e81</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24A40096</paraID>
      <start>0</start>
      <end>2</end>
      <status>unmodified</status>
      <modifiedWord/>
      <trackRevisions>false</trackRevisions>
    </reviewItem>
    <reviewItem>
      <errorID>511cade0-468a-4316-b311-ff032bfa086f</errorID>
      <errorWord>)</errorWord>
      <group>L1_Format</group>
      <groupName>格式问题</groupName>
      <ability>L2_HalfPunc</ability>
      <abilityName>全半角检查</abilityName>
      <candidateList>
        <item>）</item>
      </candidateList>
      <explain>文本全半角错误。</explain>
      <paraID>79B0B50F</paraID>
      <start>8</start>
      <end>9</end>
      <status>unmodified</status>
      <modifiedWord/>
      <trackRevisions>false</trackRevisions>
    </reviewItem>
    <reviewItem>
      <errorID>6c19b977-dd6c-4a06-94c9-c90237b90dff</errorID>
      <errorWord>)</errorWord>
      <group>L1_Format</group>
      <groupName>格式问题</groupName>
      <ability>L2_HalfPunc</ability>
      <abilityName>全半角检查</abilityName>
      <candidateList>
        <item>）</item>
      </candidateList>
      <explain>文本全半角错误。</explain>
      <paraID>79B0B50F</paraID>
      <start>11</start>
      <end>12</end>
      <status>unmodified</status>
      <modifiedWord/>
      <trackRevisions>false</trackRevisions>
    </reviewItem>
    <reviewItem>
      <errorID>7dbfea34-e8d1-4293-a465-ceb67d3d1a34</errorID>
      <errorWord>(</errorWord>
      <group>L1_Format</group>
      <groupName>格式问题</groupName>
      <ability>L2_HalfPunc</ability>
      <abilityName>全半角检查</abilityName>
      <candidateList>
        <item>（</item>
      </candidateList>
      <explain>文本全半角错误。</explain>
      <paraID>4087C97D</paraID>
      <start>11</start>
      <end>12</end>
      <status>unmodified</status>
      <modifiedWord/>
      <trackRevisions>false</trackRevisions>
    </reviewItem>
    <reviewItem>
      <errorID>17be5925-bde9-4794-a513-e457c1372a96</errorID>
      <errorWord>)</errorWord>
      <group>L1_Format</group>
      <groupName>格式问题</groupName>
      <ability>L2_HalfPunc</ability>
      <abilityName>全半角检查</abilityName>
      <candidateList>
        <item>）</item>
      </candidateList>
      <explain>文本全半角错误。</explain>
      <paraID>4087C97D</paraID>
      <start>17</start>
      <end>18</end>
      <status>unmodified</status>
      <modifiedWord/>
      <trackRevisions>false</trackRevisions>
    </reviewItem>
    <reviewItem>
      <errorID>ab92a3b1-4909-4e20-8c51-bcaa2c51800a</errorID>
      <errorWord>(</errorWord>
      <group>L1_Format</group>
      <groupName>格式问题</groupName>
      <ability>L2_HalfPunc</ability>
      <abilityName>全半角检查</abilityName>
      <candidateList>
        <item>（</item>
      </candidateList>
      <explain>文本全半角错误。</explain>
      <paraID>26EFA857</paraID>
      <start>3</start>
      <end>4</end>
      <status>unmodified</status>
      <modifiedWord/>
      <trackRevisions>false</trackRevisions>
    </reviewItem>
    <reviewItem>
      <errorID>d87e9832-25d1-4eee-abef-52750864cc64</errorID>
      <errorWord>)</errorWord>
      <group>L1_Format</group>
      <groupName>格式问题</groupName>
      <ability>L2_HalfPunc</ability>
      <abilityName>全半角检查</abilityName>
      <candidateList>
        <item>）</item>
      </candidateList>
      <explain>文本全半角错误。</explain>
      <paraID>26EFA857</paraID>
      <start>8</start>
      <end>9</end>
      <status>unmodified</status>
      <modifiedWord/>
      <trackRevisions>false</trackRevisions>
    </reviewItem>
    <reviewItem>
      <errorID>5572b57f-f981-47cc-9e0b-7db9e0285d80</errorID>
      <errorWord>(</errorWord>
      <group>L1_Format</group>
      <groupName>格式问题</groupName>
      <ability>L2_HalfPunc</ability>
      <abilityName>全半角检查</abilityName>
      <candidateList>
        <item>（</item>
      </candidateList>
      <explain>文本全半角错误。</explain>
      <paraID>2F74210E</paraID>
      <start>19</start>
      <end>20</end>
      <status>unmodified</status>
      <modifiedWord/>
      <trackRevisions>false</trackRevisions>
    </reviewItem>
    <reviewItem>
      <errorID>c2ec9516-34f1-4fdf-96de-75a585c31386</errorID>
      <errorWord>)</errorWord>
      <group>L1_Format</group>
      <groupName>格式问题</groupName>
      <ability>L2_HalfPunc</ability>
      <abilityName>全半角检查</abilityName>
      <candidateList>
        <item>）</item>
      </candidateList>
      <explain>文本全半角错误。</explain>
      <paraID>2F74210E</paraID>
      <start>24</start>
      <end>25</end>
      <status>unmodified</status>
      <modifiedWord/>
      <trackRevisions>false</trackRevisions>
    </reviewItem>
    <reviewItem>
      <errorID>cb6e0f6f-9866-4510-a065-45fb6d851801</errorID>
      <errorWord>:</errorWord>
      <group>L1_Format</group>
      <groupName>格式问题</groupName>
      <ability>L2_HalfPunc</ability>
      <abilityName>全半角检查</abilityName>
      <candidateList>
        <item>：</item>
      </candidateList>
      <explain>文本全半角错误。</explain>
      <paraID>2F74210E</paraID>
      <start>215</start>
      <end>216</end>
      <status>unmodified</status>
      <modifiedWord/>
      <trackRevisions>false</trackRevisions>
    </reviewItem>
    <reviewItem>
      <errorID>ef38d15d-18b4-46eb-9cc6-d83f04e3d4c2</errorID>
      <errorWord>:</errorWord>
      <group>L1_Format</group>
      <groupName>格式问题</groupName>
      <ability>L2_HalfPunc</ability>
      <abilityName>全半角检查</abilityName>
      <candidateList>
        <item>：</item>
      </candidateList>
      <explain>文本全半角错误。</explain>
      <paraID>6FDDC1E5</paraID>
      <start>150</start>
      <end>151</end>
      <status>unmodified</status>
      <modifiedWord/>
      <trackRevisions>false</trackRevisions>
    </reviewItem>
    <reviewItem>
      <errorID>08c2c017-e6e7-44b5-9b33-24a5adaa9a9f</errorID>
      <errorWord>(</errorWord>
      <group>L1_Format</group>
      <groupName>格式问题</groupName>
      <ability>L2_HalfPunc</ability>
      <abilityName>全半角检查</abilityName>
      <candidateList>
        <item>（</item>
      </candidateList>
      <explain>文本全半角错误。</explain>
      <paraID>13ECE880</paraID>
      <start>7</start>
      <end>8</end>
      <status>unmodified</status>
      <modifiedWord/>
      <trackRevisions>false</trackRevisions>
    </reviewItem>
    <reviewItem>
      <errorID>3a726107-2389-4d22-a2b5-d276872d237a</errorID>
      <errorWord>)</errorWord>
      <group>L1_Format</group>
      <groupName>格式问题</groupName>
      <ability>L2_HalfPunc</ability>
      <abilityName>全半角检查</abilityName>
      <candidateList>
        <item>）</item>
      </candidateList>
      <explain>文本全半角错误。</explain>
      <paraID>13ECE880</paraID>
      <start>15</start>
      <end>16</end>
      <status>unmodified</status>
      <modifiedWord/>
      <trackRevisions>false</trackRevisions>
    </reviewItem>
    <reviewItem>
      <errorID>5dd273ae-fccb-46b4-aca0-d9b782647d51</errorID>
      <errorWord>(</errorWord>
      <group>L1_Format</group>
      <groupName>格式问题</groupName>
      <ability>L2_HalfPunc</ability>
      <abilityName>全半角检查</abilityName>
      <candidateList>
        <item>（</item>
      </candidateList>
      <explain>文本全半角错误。</explain>
      <paraID>7C3AAE59</paraID>
      <start>7</start>
      <end>8</end>
      <status>unmodified</status>
      <modifiedWord/>
      <trackRevisions>false</trackRevisions>
    </reviewItem>
    <reviewItem>
      <errorID>62817964-5461-436c-bb44-c17de32c3808</errorID>
      <errorWord>)</errorWord>
      <group>L1_Format</group>
      <groupName>格式问题</groupName>
      <ability>L2_HalfPunc</ability>
      <abilityName>全半角检查</abilityName>
      <candidateList>
        <item>）</item>
      </candidateList>
      <explain>文本全半角错误。</explain>
      <paraID>7C3AAE59</paraID>
      <start>15</start>
      <end>16</end>
      <status>unmodified</status>
      <modifiedWord/>
      <trackRevisions>false</trackRevisions>
    </reviewItem>
    <reviewItem>
      <errorID>7f90a86c-938e-403b-bb0b-52e6cc84f9ee</errorID>
      <errorWord>，</errorWord>
      <group>L1_Word</group>
      <groupName>字词问题</groupName>
      <ability>L2_Typo</ability>
      <abilityName>字词错误</abilityName>
      <candidateList>
        <item>，在</item>
      </candidateList>
      <explain/>
      <paraID>2A67C0DB</paraID>
      <start>73</start>
      <end>74</end>
      <status>unmodified</status>
      <modifiedWord/>
      <trackRevisions>false</trackRevisions>
    </reviewItem>
    <reviewItem>
      <errorID>23d27649-b047-435d-a0d8-19270a1ab127</errorID>
      <errorWord>;</errorWord>
      <group>L1_Format</group>
      <groupName>格式问题</groupName>
      <ability>L2_HalfPunc</ability>
      <abilityName>全半角检查</abilityName>
      <candidateList>
        <item>；</item>
      </candidateList>
      <explain>文本全半角错误。</explain>
      <paraID>2A67C0DB</paraID>
      <start>99</start>
      <end>100</end>
      <status>unmodified</status>
      <modifiedWord/>
      <trackRevisions>false</trackRevisions>
    </reviewItem>
    <reviewItem>
      <errorID>fc0f6dad-317d-4152-bd99-65ab156ae524</errorID>
      <errorWord>(</errorWord>
      <group>L1_Format</group>
      <groupName>格式问题</groupName>
      <ability>L2_HalfPunc</ability>
      <abilityName>全半角检查</abilityName>
      <candidateList>
        <item>（</item>
      </candidateList>
      <explain>文本全半角错误。</explain>
      <paraID>5EE0A2A3</paraID>
      <start>12</start>
      <end>13</end>
      <status>unmodified</status>
      <modifiedWord/>
      <trackRevisions>false</trackRevisions>
    </reviewItem>
    <reviewItem>
      <errorID>d7f9c6ca-e92c-41e3-b422-57fa234c0a1e</errorID>
      <errorWord>)</errorWord>
      <group>L1_Format</group>
      <groupName>格式问题</groupName>
      <ability>L2_HalfPunc</ability>
      <abilityName>全半角检查</abilityName>
      <candidateList>
        <item>）</item>
      </candidateList>
      <explain>文本全半角错误。</explain>
      <paraID>5EE0A2A3</paraID>
      <start>15</start>
      <end>16</end>
      <status>unmodified</status>
      <modifiedWord/>
      <trackRevisions>false</trackRevisions>
    </reviewItem>
    <reviewItem>
      <errorID>0d00f9be-04a4-4696-a16f-539dcdee73f4</errorID>
      <errorWord>:</errorWord>
      <group>L1_Format</group>
      <groupName>格式问题</groupName>
      <ability>L2_HalfPunc</ability>
      <abilityName>全半角检查</abilityName>
      <candidateList>
        <item>：</item>
      </candidateList>
      <explain>文本全半角错误。</explain>
      <paraID> 31508AA</paraID>
      <start>3</start>
      <end>4</end>
      <status>unmodified</status>
      <modifiedWord/>
      <trackRevisions>false</trackRevisions>
    </reviewItem>
    <reviewItem>
      <errorID>590406d4-f052-4424-830d-3f63f0251d4f</errorID>
      <errorWord>上述的</errorWord>
      <group>L1_Word</group>
      <groupName>字词问题</groupName>
      <ability>L2_Typo</ability>
      <abilityName>字词错误</abilityName>
      <candidateList>
        <item>上述</item>
      </candidateList>
      <explain>〈形〉属性词。上面所说的：～各条，望切实执行。</explain>
      <paraID>6F032D24</paraID>
      <start>7</start>
      <end>10</end>
      <status>unmodified</status>
      <modifiedWord/>
      <trackRevisions>false</trackRevisions>
    </reviewItem>
    <reviewItem>
      <errorID>ce66a900-7dd3-47f8-a03f-7179de2aedbb</errorID>
      <errorWord>:</errorWord>
      <group>L1_Format</group>
      <groupName>格式问题</groupName>
      <ability>L2_HalfPunc</ability>
      <abilityName>全半角检查</abilityName>
      <candidateList>
        <item>：</item>
      </candidateList>
      <explain>文本全半角错误。</explain>
      <paraID>5420D52C</paraID>
      <start>2</start>
      <end>3</end>
      <status>unmodified</status>
      <modifiedWord/>
      <trackRevisions>false</trackRevisions>
    </reviewItem>
    <reviewItem>
      <errorID>838a6ac5-d90b-4072-9d7c-0a86ad2aa431</errorID>
      <errorWord>(</errorWord>
      <group>L1_Format</group>
      <groupName>格式问题</groupName>
      <ability>L2_HalfPunc</ability>
      <abilityName>全半角检查</abilityName>
      <candidateList>
        <item>（</item>
      </candidateList>
      <explain>文本全半角错误。</explain>
      <paraID>5420D52C</paraID>
      <start>12</start>
      <end>13</end>
      <status>unmodified</status>
      <modifiedWord/>
      <trackRevisions>false</trackRevisions>
    </reviewItem>
    <reviewItem>
      <errorID>49359a8a-84c9-41d9-ae2c-57a298e08748</errorID>
      <errorWord>)</errorWord>
      <group>L1_Format</group>
      <groupName>格式问题</groupName>
      <ability>L2_HalfPunc</ability>
      <abilityName>全半角检查</abilityName>
      <candidateList>
        <item>）</item>
      </candidateList>
      <explain>文本全半角错误。</explain>
      <paraID>5420D52C</paraID>
      <start>19</start>
      <end>20</end>
      <status>unmodified</status>
      <modifiedWord/>
      <trackRevisions>false</trackRevisions>
    </reviewItem>
    <reviewItem>
      <errorID>292d1a02-917c-4e91-afd5-ab9167874203</errorID>
      <errorWord>:</errorWord>
      <group>L1_Format</group>
      <groupName>格式问题</groupName>
      <ability>L2_HalfPunc</ability>
      <abilityName>全半角检查</abilityName>
      <candidateList>
        <item>：</item>
      </candidateList>
      <explain>文本全半角错误。</explain>
      <paraID>7FBCD350</paraID>
      <start>3</start>
      <end>4</end>
      <status>unmodified</status>
      <modifiedWord/>
      <trackRevisions>false</trackRevisions>
    </reviewItem>
    <reviewItem>
      <errorID>31b4a989-cf6f-4c10-84fd-f4f3f282a270</errorID>
      <errorWord>:</errorWord>
      <group>L1_Format</group>
      <groupName>格式问题</groupName>
      <ability>L2_HalfPunc</ability>
      <abilityName>全半角检查</abilityName>
      <candidateList>
        <item>：</item>
      </candidateList>
      <explain>文本全半角错误。</explain>
      <paraID>57BC70C7</paraID>
      <start>3</start>
      <end>4</end>
      <status>unmodified</status>
      <modifiedWord/>
      <trackRevisions>false</trackRevisions>
    </reviewItem>
    <reviewItem>
      <errorID>9c4bec93-5aa3-43d0-96f1-18242371c426</errorID>
      <errorWord>截止</errorWord>
      <group>L1_Word</group>
      <groupName>字词问题</groupName>
      <ability>L2_Typo</ability>
      <abilityName>字词错误</abilityName>
      <candidateList>
        <item>截至</item>
      </candidateList>
      <explain>存在发音相同字词的误用。</explain>
      <paraID> 397F2F5</paraID>
      <start>0</start>
      <end>2</end>
      <status>unmodified</status>
      <modifiedWord/>
      <trackRevisions>false</trackRevisions>
    </reviewItem>
    <reviewItem>
      <errorID>5fd6ae8a-b810-4bcf-b454-1132a981faa4</errorID>
      <errorWord>:</errorWord>
      <group>L1_Format</group>
      <groupName>格式问题</groupName>
      <ability>L2_HalfPunc</ability>
      <abilityName>全半角检查</abilityName>
      <candidateList>
        <item>：</item>
      </candidateList>
      <explain>文本全半角错误。</explain>
      <paraID>49773C6A</paraID>
      <start>3</start>
      <end>4</end>
      <status>unmodified</status>
      <modifiedWord/>
      <trackRevisions>false</trackRevisions>
    </reviewItem>
    <reviewItem>
      <errorID>a282cf9c-794a-4c59-892a-dd511c6f7558</errorID>
      <errorWord>(</errorWord>
      <group>L1_Format</group>
      <groupName>格式问题</groupName>
      <ability>L2_HalfPunc</ability>
      <abilityName>全半角检查</abilityName>
      <candidateList>
        <item>（</item>
      </candidateList>
      <explain>文本全半角错误。</explain>
      <paraID>7F26BA60</paraID>
      <start>0</start>
      <end>1</end>
      <status>unmodified</status>
      <modifiedWord/>
      <trackRevisions>false</trackRevisions>
    </reviewItem>
    <reviewItem>
      <errorID>d7361589-4fd1-4727-87f5-dc8924c0fc69</errorID>
      <errorWord>)</errorWord>
      <group>L1_Format</group>
      <groupName>格式问题</groupName>
      <ability>L2_HalfPunc</ability>
      <abilityName>全半角检查</abilityName>
      <candidateList>
        <item>）</item>
      </candidateList>
      <explain>文本全半角错误。</explain>
      <paraID>7F26BA60</paraID>
      <start>3</start>
      <end>4</end>
      <status>unmodified</status>
      <modifiedWord/>
      <trackRevisions>false</trackRevisions>
    </reviewItem>
    <reviewItem>
      <errorID>90abf2b4-a85e-4152-9cd6-9357c2a96cac</errorID>
      <errorWord>(</errorWord>
      <group>L1_Format</group>
      <groupName>格式问题</groupName>
      <ability>L2_HalfPunc</ability>
      <abilityName>全半角检查</abilityName>
      <candidateList>
        <item>（</item>
      </candidateList>
      <explain>文本全半角错误。</explain>
      <paraID> FE966D9</paraID>
      <start>0</start>
      <end>1</end>
      <status>unmodified</status>
      <modifiedWord/>
      <trackRevisions>false</trackRevisions>
    </reviewItem>
    <reviewItem>
      <errorID>19941d89-40cd-40b5-9880-060e94661b5b</errorID>
      <errorWord>)</errorWord>
      <group>L1_Format</group>
      <groupName>格式问题</groupName>
      <ability>L2_HalfPunc</ability>
      <abilityName>全半角检查</abilityName>
      <candidateList>
        <item>）</item>
      </candidateList>
      <explain>文本全半角错误。</explain>
      <paraID> FE966D9</paraID>
      <start>3</start>
      <end>4</end>
      <status>unmodified</status>
      <modifiedWord/>
      <trackRevisions>false</trackRevisions>
    </reviewItem>
    <reviewItem>
      <errorID>0d552333-cd92-4b62-8e9f-15973af85a0d</errorID>
      <errorWord>(</errorWord>
      <group>L1_Format</group>
      <groupName>格式问题</groupName>
      <ability>L2_HalfPunc</ability>
      <abilityName>全半角检查</abilityName>
      <candidateList>
        <item>（</item>
      </candidateList>
      <explain>文本全半角错误。</explain>
      <paraID>694158F8</paraID>
      <start>0</start>
      <end>1</end>
      <status>unmodified</status>
      <modifiedWord/>
      <trackRevisions>false</trackRevisions>
    </reviewItem>
    <reviewItem>
      <errorID>22acefee-df9f-459e-b737-8866dc4c2b6b</errorID>
      <errorWord>)</errorWord>
      <group>L1_Format</group>
      <groupName>格式问题</groupName>
      <ability>L2_HalfPunc</ability>
      <abilityName>全半角检查</abilityName>
      <candidateList>
        <item>）</item>
      </candidateList>
      <explain>文本全半角错误。</explain>
      <paraID>694158F8</paraID>
      <start>3</start>
      <end>4</end>
      <status>unmodified</status>
      <modifiedWord/>
      <trackRevisions>false</trackRevisions>
    </reviewItem>
    <reviewItem>
      <errorID>491077d5-f481-4698-b54e-82021552e650</errorID>
      <errorWord>上述的</errorWord>
      <group>L1_Word</group>
      <groupName>字词问题</groupName>
      <ability>L2_Typo</ability>
      <abilityName>字词错误</abilityName>
      <candidateList>
        <item>上述</item>
      </candidateList>
      <explain>〈形〉属性词。上面所说的：～各条，望切实执行。</explain>
      <paraID>3F890564</paraID>
      <start>7</start>
      <end>10</end>
      <status>unmodified</status>
      <modifiedWord/>
      <trackRevisions>false</trackRevisions>
    </reviewItem>
    <reviewItem>
      <errorID>d3e2e388-66a9-48df-a61f-265ccd7115a1</errorID>
      <errorWord>:</errorWord>
      <group>L1_Format</group>
      <groupName>格式问题</groupName>
      <ability>L2_HalfPunc</ability>
      <abilityName>全半角检查</abilityName>
      <candidateList>
        <item>：</item>
      </candidateList>
      <explain>文本全半角错误。</explain>
      <paraID> D2C4CCF</paraID>
      <start>3</start>
      <end>4</end>
      <status>unmodified</status>
      <modifiedWord/>
      <trackRevisions>false</trackRevisions>
    </reviewItem>
    <reviewItem>
      <errorID>669958ec-1acf-4999-8fe2-8a2230a46b2c</errorID>
      <errorWord>:</errorWord>
      <group>L1_Format</group>
      <groupName>格式问题</groupName>
      <ability>L2_HalfPunc</ability>
      <abilityName>全半角检查</abilityName>
      <candidateList>
        <item>：</item>
      </candidateList>
      <explain>文本全半角错误。</explain>
      <paraID>6CEA6544</paraID>
      <start>2</start>
      <end>3</end>
      <status>unmodified</status>
      <modifiedWord/>
      <trackRevisions>false</trackRevisions>
    </reviewItem>
    <reviewItem>
      <errorID>f0cc6a8c-e6c7-4dfa-995e-b893626cbcf7</errorID>
      <errorWord>:</errorWord>
      <group>L1_Format</group>
      <groupName>格式问题</groupName>
      <ability>L2_HalfPunc</ability>
      <abilityName>全半角检查</abilityName>
      <candidateList>
        <item>：</item>
      </candidateList>
      <explain>文本全半角错误。</explain>
      <paraID>2ED48805</paraID>
      <start>2</start>
      <end>3</end>
      <status>unmodified</status>
      <modifiedWord/>
      <trackRevisions>false</trackRevisions>
    </reviewItem>
    <reviewItem>
      <errorID>5a4f2457-f495-42a1-80e1-49bffc23fd51</errorID>
      <errorWord>(</errorWord>
      <group>L1_Format</group>
      <groupName>格式问题</groupName>
      <ability>L2_HalfPunc</ability>
      <abilityName>全半角检查</abilityName>
      <candidateList>
        <item>（</item>
      </candidateList>
      <explain>文本全半角错误。</explain>
      <paraID> DD62110</paraID>
      <start>24</start>
      <end>25</end>
      <status>unmodified</status>
      <modifiedWord/>
      <trackRevisions>false</trackRevisions>
    </reviewItem>
    <reviewItem>
      <errorID>22fa0cd5-7ed6-4866-b0f8-e73815150f5f</errorID>
      <errorWord>(</errorWord>
      <group>L1_Format</group>
      <groupName>格式问题</groupName>
      <ability>L2_HalfPunc</ability>
      <abilityName>全半角检查</abilityName>
      <candidateList>
        <item>（</item>
      </candidateList>
      <explain>文本全半角错误。</explain>
      <paraID>4EE4A4EC</paraID>
      <start>22</start>
      <end>23</end>
      <status>unmodified</status>
      <modifiedWord/>
      <trackRevisions>false</trackRevisions>
    </reviewItem>
    <reviewItem>
      <errorID>fbbf2e12-0740-4bf7-8082-85eeebfcc5e0</errorID>
      <errorWord>(</errorWord>
      <group>L1_Format</group>
      <groupName>格式问题</groupName>
      <ability>L2_HalfPunc</ability>
      <abilityName>全半角检查</abilityName>
      <candidateList>
        <item>（</item>
      </candidateList>
      <explain>文本全半角错误。</explain>
      <paraID>25C6AAB9</paraID>
      <start>10</start>
      <end>11</end>
      <status>unmodified</status>
      <modifiedWord/>
      <trackRevisions>false</trackRevisions>
    </reviewItem>
    <reviewItem>
      <errorID>51df5f0a-4fd6-49a9-8ae9-296c6c724703</errorID>
      <errorWord>)</errorWord>
      <group>L1_Format</group>
      <groupName>格式问题</groupName>
      <ability>L2_HalfPunc</ability>
      <abilityName>全半角检查</abilityName>
      <candidateList>
        <item>）</item>
      </candidateList>
      <explain>文本全半角错误。</explain>
      <paraID>25C6AAB9</paraID>
      <start>16</start>
      <end>17</end>
      <status>unmodified</status>
      <modifiedWord/>
      <trackRevisions>false</trackRevisions>
    </reviewItem>
    <reviewItem>
      <errorID>ebab3fd9-3914-4991-918c-6c5b4c473a18</errorID>
      <errorWord>:</errorWord>
      <group>L1_Format</group>
      <groupName>格式问题</groupName>
      <ability>L2_HalfPunc</ability>
      <abilityName>全半角检查</abilityName>
      <candidateList>
        <item>：</item>
      </candidateList>
      <explain>文本全半角错误。</explain>
      <paraID>3293552C</paraID>
      <start>11</start>
      <end>12</end>
      <status>unmodified</status>
      <modifiedWord/>
      <trackRevisions>false</trackRevisions>
    </reviewItem>
    <reviewItem>
      <errorID>6cbf7712-4024-45bb-bc7b-d4952816b691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526021ED</paraID>
      <start>0</start>
      <end>2</end>
      <status>unmodified</status>
      <modifiedWord/>
      <trackRevisions>false</trackRevisions>
    </reviewItem>
    <reviewItem>
      <errorID>5ebafae7-9179-4aaf-8db5-da1ce37f45ae</errorID>
      <errorWord>；。</errorWord>
      <group>L1_Punc</group>
      <groupName>标点问题</groupName>
      <ability>L2_Punc</ability>
      <abilityName>标点符号检查</abilityName>
      <candidateList>
        <item>；</item>
      </candidateList>
      <explain/>
      <paraID>526021ED</paraID>
      <start>41</start>
      <end>43</end>
      <status>unmodified</status>
      <modifiedWord/>
      <trackRevisions>false</trackRevisions>
    </reviewItem>
    <reviewItem>
      <errorID>8a37e9b8-baec-48fe-bc73-50b24ac37ec4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3727EC71</paraID>
      <start>0</start>
      <end>2</end>
      <status>unmodified</status>
      <modifiedWord/>
      <trackRevisions>false</trackRevisions>
    </reviewItem>
    <reviewItem>
      <errorID>fbff4245-e824-4e7f-909d-57991be93403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60329AC6</paraID>
      <start>0</start>
      <end>2</end>
      <status>unmodified</status>
      <modifiedWord/>
      <trackRevisions>false</trackRevisions>
    </reviewItem>
    <reviewItem>
      <errorID>8f6eb4f2-ca4a-4936-bae1-70a234ab3bc3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509FF8BF</paraID>
      <start>0</start>
      <end>2</end>
      <status>unmodified</status>
      <modifiedWord/>
      <trackRevisions>false</trackRevisions>
    </reviewItem>
    <reviewItem>
      <errorID>df1dadab-3732-494a-b938-0721fb287725</errorID>
      <errorWord>，</errorWord>
      <group>L1_Word</group>
      <groupName>字词问题</groupName>
      <ability>L2_Typo</ability>
      <abilityName>字词错误</abilityName>
      <candidateList>
        <item>，将</item>
      </candidateList>
      <explain/>
      <paraID>509FF8BF</paraID>
      <start>75</start>
      <end>76</end>
      <status>unmodified</status>
      <modifiedWord/>
      <trackRevisions>false</trackRevisions>
    </reviewItem>
    <reviewItem>
      <errorID>127a39b6-70e9-47f5-90da-3ca6fa259a90</errorID>
      <errorWord>&lt;</errorWord>
      <group>L1_Format</group>
      <groupName>格式问题</groupName>
      <ability>L2_HalfPunc</ability>
      <abilityName>全半角检查</abilityName>
      <candidateList>
        <item>〈</item>
      </candidateList>
      <explain>文本全半角错误。</explain>
      <paraID>1E09F2A8</paraID>
      <start>33</start>
      <end>34</end>
      <status>unmodified</status>
      <modifiedWord/>
      <trackRevisions>false</trackRevisions>
    </reviewItem>
    <reviewItem>
      <errorID>4b904c42-f5f2-4739-8dc4-832667488c78</errorID>
      <errorWord>。]</errorWord>
      <group>L1_Punc</group>
      <groupName>标点问题</groupName>
      <ability>L2_Punc</ability>
      <abilityName>标点符号检查</abilityName>
      <candidateList>
        <item>]</item>
      </candidateList>
      <explain/>
      <paraID> 74FB558</paraID>
      <start>100</start>
      <end>102</end>
      <status>unmodified</status>
      <modifiedWord/>
      <trackRevisions>false</trackRevisions>
    </reviewItem>
    <reviewItem>
      <errorID>e14c5b78-51bc-4772-b619-6284d3da14f3</errorID>
      <errorWord>(</errorWord>
      <group>L1_Format</group>
      <groupName>格式问题</groupName>
      <ability>L2_HalfPunc</ability>
      <abilityName>全半角检查</abilityName>
      <candidateList>
        <item>（</item>
      </candidateList>
      <explain>文本全半角错误。</explain>
      <paraID> 87CCE66</paraID>
      <start>28</start>
      <end>29</end>
      <status>unmodified</status>
      <modifiedWord/>
      <trackRevisions>false</trackRevisions>
    </reviewItem>
    <reviewItem>
      <errorID>89b5d38e-2596-4a0b-b9b6-a2aa4abc3997</errorID>
      <errorWord>)</errorWord>
      <group>L1_Format</group>
      <groupName>格式问题</groupName>
      <ability>L2_HalfPunc</ability>
      <abilityName>全半角检查</abilityName>
      <candidateList>
        <item>）</item>
      </candidateList>
      <explain>文本全半角错误。</explain>
      <paraID> 87CCE66</paraID>
      <start>32</start>
      <end>33</end>
      <status>unmodified</status>
      <modifiedWord/>
      <trackRevisions>false</trackRevisions>
    </reviewItem>
    <reviewItem>
      <errorID>3f42680b-1174-4811-8be3-4c58072de70b</errorID>
      <errorWord>。]</errorWord>
      <group>L1_Punc</group>
      <groupName>标点问题</groupName>
      <ability>L2_Punc</ability>
      <abilityName>标点符号检查</abilityName>
      <candidateList>
        <item>]</item>
      </candidateList>
      <explain/>
      <paraID> 87CCE66</paraID>
      <start>41</start>
      <end>43</end>
      <status>unmodified</status>
      <modifiedWord/>
      <trackRevisions>false</trackRevisions>
    </reviewItem>
    <reviewItem>
      <errorID>55d3b3c5-ea4e-4f85-8939-f4350bc51437</errorID>
      <errorWord>(</errorWord>
      <group>L1_Format</group>
      <groupName>格式问题</groupName>
      <ability>L2_HalfPunc</ability>
      <abilityName>全半角检查</abilityName>
      <candidateList>
        <item>（</item>
      </candidateList>
      <explain>文本全半角错误。</explain>
      <paraID>5C294428</paraID>
      <start>23</start>
      <end>24</end>
      <status>unmodified</status>
      <modifiedWord/>
      <trackRevisions>false</trackRevisions>
    </reviewItem>
    <reviewItem>
      <errorID>b2946069-1e1f-4e0e-9648-44cb984a0923</errorID>
      <errorWord>(</errorWord>
      <group>L1_Format</group>
      <groupName>格式问题</groupName>
      <ability>L2_HalfPunc</ability>
      <abilityName>全半角检查</abilityName>
      <candidateList>
        <item>（</item>
      </candidateList>
      <explain>文本全半角错误。</explain>
      <paraID>6275FFA1</paraID>
      <start>73</start>
      <end>74</end>
      <status>unmodified</status>
      <modifiedWord/>
      <trackRevisions>false</trackRevisions>
    </reviewItem>
    <reviewItem>
      <errorID>f22478f3-a2e8-421c-b54b-30af1bd68910</errorID>
      <errorWord>)</errorWord>
      <group>L1_Format</group>
      <groupName>格式问题</groupName>
      <ability>L2_HalfPunc</ability>
      <abilityName>全半角检查</abilityName>
      <candidateList>
        <item>）</item>
      </candidateList>
      <explain>文本全半角错误。</explain>
      <paraID>6275FFA1</paraID>
      <start>77</start>
      <end>78</end>
      <status>unmodified</status>
      <modifiedWord/>
      <trackRevisions>false</trackRevisions>
    </reviewItem>
    <reviewItem>
      <errorID>6bdce29b-0948-478f-a609-9245b6d3b429</errorID>
      <errorWord>。]</errorWord>
      <group>L1_Punc</group>
      <groupName>标点问题</groupName>
      <ability>L2_Punc</ability>
      <abilityName>标点符号检查</abilityName>
      <candidateList>
        <item>]</item>
      </candidateList>
      <explain/>
      <paraID>6275FFA1</paraID>
      <start>85</start>
      <end>87</end>
      <status>unmodified</status>
      <modifiedWord/>
      <trackRevisions>false</trackRevisions>
    </reviewItem>
    <reviewItem>
      <errorID>eba03f54-6a3a-4d13-9068-d46984941197</errorID>
      <errorWord>(</errorWord>
      <group>L1_Format</group>
      <groupName>格式问题</groupName>
      <ability>L2_HalfPunc</ability>
      <abilityName>全半角检查</abilityName>
      <candidateList>
        <item>（</item>
      </candidateList>
      <explain>文本全半角错误。</explain>
      <paraID>309FEF0F</paraID>
      <start>21</start>
      <end>22</end>
      <status>unmodified</status>
      <modifiedWord/>
      <trackRevisions>false</trackRevisions>
    </reviewItem>
    <reviewItem>
      <errorID>1f561567-aee6-44b0-8906-252d20f5eeaa</errorID>
      <errorWord>。]</errorWord>
      <group>L1_Punc</group>
      <groupName>标点问题</groupName>
      <ability>L2_Punc</ability>
      <abilityName>标点符号检查</abilityName>
      <candidateList>
        <item>]</item>
      </candidateList>
      <explain/>
      <paraID>3500000D</paraID>
      <start>127</start>
      <end>129</end>
      <status>unmodified</status>
      <modifiedWord/>
      <trackRevisions>false</trackRevisions>
    </reviewItem>
    <reviewItem>
      <errorID>0fc65202-87f1-438a-b937-50cc5b43a2aa</errorID>
      <errorWord>(</errorWord>
      <group>L1_Format</group>
      <groupName>格式问题</groupName>
      <ability>L2_HalfPunc</ability>
      <abilityName>全半角检查</abilityName>
      <candidateList>
        <item>（</item>
      </candidateList>
      <explain>文本全半角错误。</explain>
      <paraID> 1584DD2</paraID>
      <start>2</start>
      <end>3</end>
      <status>unmodified</status>
      <modifiedWord/>
      <trackRevisions>false</trackRevisions>
    </reviewItem>
    <reviewItem>
      <errorID>7ef22a1c-d40a-4777-861a-c7263d3f6d92</errorID>
      <errorWord>)</errorWord>
      <group>L1_Format</group>
      <groupName>格式问题</groupName>
      <ability>L2_HalfPunc</ability>
      <abilityName>全半角检查</abilityName>
      <candidateList>
        <item>）</item>
      </candidateList>
      <explain>文本全半角错误。</explain>
      <paraID> 1584DD2</paraID>
      <start>5</start>
      <end>6</end>
      <status>unmodified</status>
      <modifiedWord/>
      <trackRevisions>false</trackRevisions>
    </reviewItem>
    <reviewItem>
      <errorID>9fc67eed-e59d-402c-b887-28c1274bb467</errorID>
      <errorWord>:</errorWord>
      <group>L1_Format</group>
      <groupName>格式问题</groupName>
      <ability>L2_HalfPunc</ability>
      <abilityName>全半角检查</abilityName>
      <candidateList>
        <item>：</item>
      </candidateList>
      <explain>文本全半角错误。</explain>
      <paraID>3373A608</paraID>
      <start>6</start>
      <end>7</end>
      <status>unmodified</status>
      <modifiedWord/>
      <trackRevisions>false</trackRevisions>
    </reviewItem>
    <reviewItem>
      <errorID>da6f276d-58fa-4ade-b1eb-40cdbdfa4857</errorID>
      <errorWord>:</errorWord>
      <group>L1_Format</group>
      <groupName>格式问题</groupName>
      <ability>L2_HalfPunc</ability>
      <abilityName>全半角检查</abilityName>
      <candidateList>
        <item>：</item>
      </candidateList>
      <explain>文本全半角错误。</explain>
      <paraID>75E09773</paraID>
      <start>6</start>
      <end>7</end>
      <status>unmodified</status>
      <modifiedWord/>
      <trackRevisions>false</trackRevisions>
    </reviewItem>
    <reviewItem>
      <errorID>5107bf8d-93f3-4ba8-8fc2-81a00f9bb70f</errorID>
      <errorWord>,</errorWord>
      <group>L1_Format</group>
      <groupName>格式问题</groupName>
      <ability>L2_HalfPunc</ability>
      <abilityName>全半角检查</abilityName>
      <candidateList>
        <item>，</item>
      </candidateList>
      <explain>文本全半角错误。</explain>
      <paraID>1F554C3C</paraID>
      <start>15</start>
      <end>16</end>
      <status>unmodified</status>
      <modifiedWord/>
      <trackRevisions>false</trackRevisions>
    </reviewItem>
    <reviewItem>
      <errorID>6872e731-7867-4f09-9e50-d27675cadfc2</errorID>
      <errorWord>提出质疑</errorWord>
      <group>L1_Grammar</group>
      <groupName>语法问题</groupName>
      <ability>L2_Grammar</ability>
      <abilityName>语法错误</abilityName>
      <candidateList>
        <item>质疑</item>
      </candidateList>
      <explain>〈动〉提出疑问：～问难。</explain>
      <paraID>1F554C3C</paraID>
      <start>36</start>
      <end>40</end>
      <status>unmodified</status>
      <modifiedWord/>
      <trackRevisions>false</trackRevisions>
    </reviewItem>
    <reviewItem>
      <errorID>08657fee-688b-4c4d-8a29-79adfbd76d41</errorID>
      <errorWord>,</errorWord>
      <group>L1_Format</group>
      <groupName>格式问题</groupName>
      <ability>L2_HalfPunc</ability>
      <abilityName>全半角检查</abilityName>
      <candidateList>
        <item>，</item>
      </candidateList>
      <explain>文本全半角错误。</explain>
      <paraID>5F977522</paraID>
      <start>21</start>
      <end>22</end>
      <status>unmodified</status>
      <modifiedWord/>
      <trackRevisions>false</trackRevisions>
    </reviewItem>
    <reviewItem>
      <errorID>7a287c24-1cc8-4f76-ac3e-84d3ca821c47</errorID>
      <errorWord>(</errorWord>
      <group>L1_Format</group>
      <groupName>格式问题</groupName>
      <ability>L2_HalfPunc</ability>
      <abilityName>全半角检查</abilityName>
      <candidateList>
        <item>（</item>
      </candidateList>
      <explain>文本全半角错误。</explain>
      <paraID> CD40882</paraID>
      <start>2</start>
      <end>3</end>
      <status>unmodified</status>
      <modifiedWord/>
      <trackRevisions>false</trackRevisions>
    </reviewItem>
    <reviewItem>
      <errorID>3dd0c518-ec6c-49c0-9168-696fa1b317a8</errorID>
      <errorWord>)</errorWord>
      <group>L1_Format</group>
      <groupName>格式问题</groupName>
      <ability>L2_HalfPunc</ability>
      <abilityName>全半角检查</abilityName>
      <candidateList>
        <item>）</item>
      </candidateList>
      <explain>文本全半角错误。</explain>
      <paraID> CD40882</paraID>
      <start>5</start>
      <end>6</end>
      <status>unmodified</status>
      <modifiedWord/>
      <trackRevisions>false</trackRevisions>
    </reviewItem>
    <reviewItem>
      <errorID>17ba58c5-7701-40d0-ad18-7d6c0859eff3</errorID>
      <errorWord>(</errorWord>
      <group>L1_Format</group>
      <groupName>格式问题</groupName>
      <ability>L2_HalfPunc</ability>
      <abilityName>全半角检查</abilityName>
      <candidateList>
        <item>（</item>
      </candidateList>
      <explain>文本全半角错误。</explain>
      <paraID>3EBFCF97</paraID>
      <start>27</start>
      <end>28</end>
      <status>unmodified</status>
      <modifiedWord/>
      <trackRevisions>false</trackRevisions>
    </reviewItem>
    <reviewItem>
      <errorID>db559d22-4eaf-4661-a911-c3920464aa1b</errorID>
      <errorWord>)</errorWord>
      <group>L1_Format</group>
      <groupName>格式问题</groupName>
      <ability>L2_HalfPunc</ability>
      <abilityName>全半角检查</abilityName>
      <candidateList>
        <item>）</item>
      </candidateList>
      <explain>文本全半角错误。</explain>
      <paraID>3EBFCF97</paraID>
      <start>33</start>
      <end>34</end>
      <status>unmodified</status>
      <modifiedWord/>
      <trackRevisions>false</trackRevisions>
    </reviewItem>
    <reviewItem>
      <errorID>64802973-9d1c-4325-8027-f5f92c2d6c49</errorID>
      <errorWord>相应</errorWord>
      <group>L1_Word</group>
      <groupName>字词问题</groupName>
      <ability>L2_Typo</ability>
      <abilityName>字词错误</abilityName>
      <candidateList>
        <item>响应</item>
      </candidateList>
      <explain>存在发音相同字词的误用。</explain>
      <paraID>1EE039CD</paraID>
      <start>69</start>
      <end>71</end>
      <status>modified</status>
      <modifiedWord>响应</modifiedWord>
      <trackRevisions>false</trackRevisions>
    </reviewItem>
    <reviewItem>
      <errorID>b5a92242-c03e-4efe-b336-d54f2cbd7533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38068BD1</paraID>
      <start>0</start>
      <end>2</end>
      <status>unmodified</status>
      <modifiedWord/>
      <trackRevisions>false</trackRevisions>
    </reviewItem>
    <reviewItem>
      <errorID>ea53dd8e-79f4-49fc-8bab-1f9748d8668d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634BBDDB</paraID>
      <start>0</start>
      <end>2</end>
      <status>unmodified</status>
      <modifiedWord/>
      <trackRevisions>false</trackRevisions>
    </reviewItem>
    <reviewItem>
      <errorID>64ac13bc-33b1-4f0e-a118-0914544e929b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5C8C8A11</paraID>
      <start>0</start>
      <end>2</end>
      <status>unmodified</status>
      <modifiedWord/>
      <trackRevisions>false</trackRevisions>
    </reviewItem>
    <reviewItem>
      <errorID>a6d8b4cf-5488-4c52-a917-cdf6081a70d4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7805C1F8</paraID>
      <start>0</start>
      <end>2</end>
      <status>unmodified</status>
      <modifiedWord/>
      <trackRevisions>false</trackRevisions>
    </reviewItem>
    <reviewItem>
      <errorID>aa3e7eb8-e170-4706-baa0-783a62f010e2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566DF900</paraID>
      <start>0</start>
      <end>2</end>
      <status>unmodified</status>
      <modifiedWord/>
      <trackRevisions>false</trackRevisions>
    </reviewItem>
    <reviewItem>
      <errorID>03d51bc6-57fb-4620-90e7-5d1eb3a70465</errorID>
      <errorWord>(</errorWord>
      <group>L1_Format</group>
      <groupName>格式问题</groupName>
      <ability>L2_HalfPunc</ability>
      <abilityName>全半角检查</abilityName>
      <candidateList>
        <item>（</item>
      </candidateList>
      <explain>文本全半角错误。</explain>
      <paraID>6542C324</paraID>
      <start>7</start>
      <end>8</end>
      <status>unmodified</status>
      <modifiedWord/>
      <trackRevisions>false</trackRevisions>
    </reviewItem>
    <reviewItem>
      <errorID>bc6a9212-d78c-41be-8372-48a70d474ef2</errorID>
      <errorWord>)</errorWord>
      <group>L1_Format</group>
      <groupName>格式问题</groupName>
      <ability>L2_HalfPunc</ability>
      <abilityName>全半角检查</abilityName>
      <candidateList>
        <item>）</item>
      </candidateList>
      <explain>文本全半角错误。</explain>
      <paraID>6542C324</paraID>
      <start>15</start>
      <end>16</end>
      <status>unmodified</status>
      <modifiedWord/>
      <trackRevisions>false</trackRevisions>
    </reviewItem>
    <reviewItem>
      <errorID>713a5a77-a69c-4cea-9553-409c930e5124</errorID>
      <errorWord>(</errorWord>
      <group>L1_Format</group>
      <groupName>格式问题</groupName>
      <ability>L2_HalfPunc</ability>
      <abilityName>全半角检查</abilityName>
      <candidateList>
        <item>（</item>
      </candidateList>
      <explain>文本全半角错误。</explain>
      <paraID>63EE2910</paraID>
      <start>7</start>
      <end>8</end>
      <status>unmodified</status>
      <modifiedWord/>
      <trackRevisions>false</trackRevisions>
    </reviewItem>
    <reviewItem>
      <errorID>73f9d4be-386f-404e-a8ac-46c09d2c6483</errorID>
      <errorWord>)</errorWord>
      <group>L1_Format</group>
      <groupName>格式问题</groupName>
      <ability>L2_HalfPunc</ability>
      <abilityName>全半角检查</abilityName>
      <candidateList>
        <item>）</item>
      </candidateList>
      <explain>文本全半角错误。</explain>
      <paraID>63EE2910</paraID>
      <start>15</start>
      <end>16</end>
      <status>unmodified</status>
      <modifiedWord/>
      <trackRevisions>false</trackRevisions>
    </reviewItem>
    <reviewItem>
      <errorID>c8dcaab3-59b4-40f0-9722-52c182ee3bfa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72BB2FB2</paraID>
      <start>0</start>
      <end>2</end>
      <status>unmodified</status>
      <modifiedWord/>
      <trackRevisions>false</trackRevisions>
    </reviewItem>
    <reviewItem>
      <errorID>3c7c0a16-a017-4541-9bb0-05bd98376e34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6DD8C8BC</paraID>
      <start>0</start>
      <end>2</end>
      <status>unmodified</status>
      <modifiedWord/>
      <trackRevisions>false</trackRevisions>
    </reviewItem>
    <reviewItem>
      <errorID>73f39f33-127c-465e-becd-c3ee48524976</errorID>
      <errorWord>(</errorWord>
      <group>L1_Format</group>
      <groupName>格式问题</groupName>
      <ability>L2_HalfPunc</ability>
      <abilityName>全半角检查</abilityName>
      <candidateList>
        <item>（</item>
      </candidateList>
      <explain>文本全半角错误。</explain>
      <paraID>38F938F8</paraID>
      <start>77</start>
      <end>78</end>
      <status>unmodified</status>
      <modifiedWord/>
      <trackRevisions>false</trackRevisions>
    </reviewItem>
    <reviewItem>
      <errorID>eca377ec-9eb1-4023-8b94-d1a725ab43e8</errorID>
      <errorWord>)</errorWord>
      <group>L1_Format</group>
      <groupName>格式问题</groupName>
      <ability>L2_HalfPunc</ability>
      <abilityName>全半角检查</abilityName>
      <candidateList>
        <item>）</item>
      </candidateList>
      <explain>文本全半角错误。</explain>
      <paraID>38F938F8</paraID>
      <start>82</start>
      <end>83</end>
      <status>unmodified</status>
      <modifiedWord/>
      <trackRevisions>false</trackRevisions>
    </reviewItem>
    <reviewItem>
      <errorID>a841ce23-cf7b-42fe-b315-4cde0e5cdb32</errorID>
      <errorWord>(</errorWord>
      <group>L1_Format</group>
      <groupName>格式问题</groupName>
      <ability>L2_HalfPunc</ability>
      <abilityName>全半角检查</abilityName>
      <candidateList>
        <item>（</item>
      </candidateList>
      <explain>文本全半角错误。</explain>
      <paraID>6F9F74E4</paraID>
      <start>7</start>
      <end>8</end>
      <status>unmodified</status>
      <modifiedWord/>
      <trackRevisions>false</trackRevisions>
    </reviewItem>
    <reviewItem>
      <errorID>0c1dd573-25a7-428e-8c68-7ca6da21fd73</errorID>
      <errorWord>)</errorWord>
      <group>L1_Format</group>
      <groupName>格式问题</groupName>
      <ability>L2_HalfPunc</ability>
      <abilityName>全半角检查</abilityName>
      <candidateList>
        <item>）</item>
      </candidateList>
      <explain>文本全半角错误。</explain>
      <paraID>6F9F74E4</paraID>
      <start>15</start>
      <end>16</end>
      <status>unmodified</status>
      <modifiedWord/>
      <trackRevisions>false</trackRevisions>
    </reviewItem>
    <reviewItem>
      <errorID>3e6c607e-d81a-44e4-a0be-6cb3b37a6265</errorID>
      <errorWord>〔2017〕 141号</errorWord>
      <group>L1_Knowledge</group>
      <groupName>知识性问题</groupName>
      <ability>L2_Knowledge</ability>
      <abilityName>其他知识</abilityName>
      <candidateList>
        <item>〔2017〕141号</item>
      </candidateList>
      <explain>发文字号格式错误。</explain>
      <paraID>56E7702E</paraID>
      <start>49</start>
      <end>60</end>
      <status>unmodified</status>
      <modifiedWord/>
      <trackRevisions>false</trackRevisions>
    </reviewItem>
    <reviewItem>
      <errorID>b0d7c49f-4c04-4a13-a490-6067807967a8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7B5FAA91</paraID>
      <start>0</start>
      <end>2</end>
      <status>unmodified</status>
      <modifiedWord/>
      <trackRevisions>false</trackRevisions>
    </reviewItem>
    <reviewItem>
      <errorID>3eaf3882-223d-4d1e-aa27-7c521ad54dce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7B5FAA91</paraID>
      <start>13</start>
      <end>16</end>
      <status>unmodified</status>
      <modifiedWord/>
      <trackRevisions>false</trackRevisions>
    </reviewItem>
    <reviewItem>
      <errorID>4e71c6db-dcc4-4d04-a0b7-c86ba80964ff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234FC7CF</paraID>
      <start>0</start>
      <end>2</end>
      <status>unmodified</status>
      <modifiedWord/>
      <trackRevisions>false</trackRevisions>
    </reviewItem>
    <reviewItem>
      <errorID>ac809ebd-a273-4fc8-a4ff-93882d49d6a9</errorID>
      <errorWord>(</errorWord>
      <group>L1_Format</group>
      <groupName>格式问题</groupName>
      <ability>L2_HalfPunc</ability>
      <abilityName>全半角检查</abilityName>
      <candidateList>
        <item>（</item>
      </candidateList>
      <explain>文本全半角错误。</explain>
      <paraID>774C7937</paraID>
      <start>4</start>
      <end>5</end>
      <status>unmodified</status>
      <modifiedWord/>
      <trackRevisions>false</trackRevisions>
    </reviewItem>
    <reviewItem>
      <errorID>ee7de3e4-a0ae-4ae8-a909-2e52a7ba6794</errorID>
      <errorWord>)</errorWord>
      <group>L1_Format</group>
      <groupName>格式问题</groupName>
      <ability>L2_HalfPunc</ability>
      <abilityName>全半角检查</abilityName>
      <candidateList>
        <item>）</item>
      </candidateList>
      <explain>文本全半角错误。</explain>
      <paraID>774C7937</paraID>
      <start>6</start>
      <end>7</end>
      <status>unmodified</status>
      <modifiedWord/>
      <trackRevisions>false</trackRevisions>
    </reviewItem>
    <reviewItem>
      <errorID>d551d87b-efac-454a-84b5-e57fa628cfc3</errorID>
      <errorWord>(</errorWord>
      <group>L1_Format</group>
      <groupName>格式问题</groupName>
      <ability>L2_HalfPunc</ability>
      <abilityName>全半角检查</abilityName>
      <candidateList>
        <item>（</item>
      </candidateList>
      <explain>文本全半角错误。</explain>
      <paraID>368A0E06</paraID>
      <start>4</start>
      <end>5</end>
      <status>unmodified</status>
      <modifiedWord/>
      <trackRevisions>false</trackRevisions>
    </reviewItem>
    <reviewItem>
      <errorID>e7e466fd-4168-49ce-825b-0ba17a0dc233</errorID>
      <errorWord>)</errorWord>
      <group>L1_Format</group>
      <groupName>格式问题</groupName>
      <ability>L2_HalfPunc</ability>
      <abilityName>全半角检查</abilityName>
      <candidateList>
        <item>）</item>
      </candidateList>
      <explain>文本全半角错误。</explain>
      <paraID>368A0E06</paraID>
      <start>6</start>
      <end>7</end>
      <status>unmodified</status>
      <modifiedWord/>
      <trackRevisions>false</trackRevisions>
    </reviewItem>
    <reviewItem>
      <errorID>feca6d75-9dea-4d66-b69d-180fa9735c43</errorID>
      <errorWord>(</errorWord>
      <group>L1_Format</group>
      <groupName>格式问题</groupName>
      <ability>L2_HalfPunc</ability>
      <abilityName>全半角检查</abilityName>
      <candidateList>
        <item>（</item>
      </candidateList>
      <explain>文本全半角错误。</explain>
      <paraID>56B098F4</paraID>
      <start>4</start>
      <end>5</end>
      <status>unmodified</status>
      <modifiedWord/>
      <trackRevisions>false</trackRevisions>
    </reviewItem>
    <reviewItem>
      <errorID>9185ea70-6c12-416f-8815-e8b3c097aa32</errorID>
      <errorWord>)</errorWord>
      <group>L1_Format</group>
      <groupName>格式问题</groupName>
      <ability>L2_HalfPunc</ability>
      <abilityName>全半角检查</abilityName>
      <candidateList>
        <item>）</item>
      </candidateList>
      <explain>文本全半角错误。</explain>
      <paraID>56B098F4</paraID>
      <start>6</start>
      <end>7</end>
      <status>unmodified</status>
      <modifiedWord/>
      <trackRevisions>false</trackRevisions>
    </reviewItem>
    <reviewItem>
      <errorID>15778ab7-4e89-4776-83e8-9667ffe03f03</errorID>
      <errorWord>(</errorWord>
      <group>L1_Format</group>
      <groupName>格式问题</groupName>
      <ability>L2_HalfPunc</ability>
      <abilityName>全半角检查</abilityName>
      <candidateList>
        <item>（</item>
      </candidateList>
      <explain>文本全半角错误。</explain>
      <paraID>43590BA2</paraID>
      <start>4</start>
      <end>5</end>
      <status>unmodified</status>
      <modifiedWord/>
      <trackRevisions>false</trackRevisions>
    </reviewItem>
    <reviewItem>
      <errorID>f7c28e39-9b31-4c3a-9150-3717d451a221</errorID>
      <errorWord>)</errorWord>
      <group>L1_Format</group>
      <groupName>格式问题</groupName>
      <ability>L2_HalfPunc</ability>
      <abilityName>全半角检查</abilityName>
      <candidateList>
        <item>）</item>
      </candidateList>
      <explain>文本全半角错误。</explain>
      <paraID>43590BA2</paraID>
      <start>6</start>
      <end>7</end>
      <status>unmodified</status>
      <modifiedWord/>
      <trackRevisions>false</trackRevisions>
    </reviewItem>
    <reviewItem>
      <errorID>4491bf8e-f7f8-4527-8f69-e7b756545ead</errorID>
      <errorWord>(</errorWord>
      <group>L1_Format</group>
      <groupName>格式问题</groupName>
      <ability>L2_HalfPunc</ability>
      <abilityName>全半角检查</abilityName>
      <candidateList>
        <item>（</item>
      </candidateList>
      <explain>文本全半角错误。</explain>
      <paraID>61718AC2</paraID>
      <start>4</start>
      <end>5</end>
      <status>unmodified</status>
      <modifiedWord/>
      <trackRevisions>false</trackRevisions>
    </reviewItem>
    <reviewItem>
      <errorID>02d477ed-386d-4f3f-94df-1bc9f6a638e1</errorID>
      <errorWord>)</errorWord>
      <group>L1_Format</group>
      <groupName>格式问题</groupName>
      <ability>L2_HalfPunc</ability>
      <abilityName>全半角检查</abilityName>
      <candidateList>
        <item>）</item>
      </candidateList>
      <explain>文本全半角错误。</explain>
      <paraID>61718AC2</paraID>
      <start>6</start>
      <end>7</end>
      <status>unmodified</status>
      <modifiedWord/>
      <trackRevisions>false</trackRevisions>
    </reviewItem>
    <reviewItem>
      <errorID>2d47c656-9c83-486f-81e6-683a84a03862</errorID>
      <errorWord>(</errorWord>
      <group>L1_Format</group>
      <groupName>格式问题</groupName>
      <ability>L2_HalfPunc</ability>
      <abilityName>全半角检查</abilityName>
      <candidateList>
        <item>（</item>
      </candidateList>
      <explain>文本全半角错误。</explain>
      <paraID>6FC9BC5C</paraID>
      <start>4</start>
      <end>5</end>
      <status>unmodified</status>
      <modifiedWord/>
      <trackRevisions>false</trackRevisions>
    </reviewItem>
    <reviewItem>
      <errorID>40608762-fd1e-491e-b32f-4c1a5fa38a8a</errorID>
      <errorWord>)</errorWord>
      <group>L1_Format</group>
      <groupName>格式问题</groupName>
      <ability>L2_HalfPunc</ability>
      <abilityName>全半角检查</abilityName>
      <candidateList>
        <item>）</item>
      </candidateList>
      <explain>文本全半角错误。</explain>
      <paraID>6FC9BC5C</paraID>
      <start>6</start>
      <end>7</end>
      <status>unmodified</status>
      <modifiedWord/>
      <trackRevisions>false</trackRevisions>
    </reviewItem>
    <reviewItem>
      <errorID>ae92bbd5-24eb-40af-a732-6ac842d0e510</errorID>
      <errorWord>(</errorWord>
      <group>L1_Format</group>
      <groupName>格式问题</groupName>
      <ability>L2_HalfPunc</ability>
      <abilityName>全半角检查</abilityName>
      <candidateList>
        <item>（</item>
      </candidateList>
      <explain>文本全半角错误。</explain>
      <paraID>5EB2B3B4</paraID>
      <start>4</start>
      <end>5</end>
      <status>unmodified</status>
      <modifiedWord/>
      <trackRevisions>false</trackRevisions>
    </reviewItem>
    <reviewItem>
      <errorID>6e8aa8b0-2032-4006-a398-c4fcbf7c8a92</errorID>
      <errorWord>)</errorWord>
      <group>L1_Format</group>
      <groupName>格式问题</groupName>
      <ability>L2_HalfPunc</ability>
      <abilityName>全半角检查</abilityName>
      <candidateList>
        <item>）</item>
      </candidateList>
      <explain>文本全半角错误。</explain>
      <paraID>5EB2B3B4</paraID>
      <start>6</start>
      <end>7</end>
      <status>unmodified</status>
      <modifiedWord/>
      <trackRevisions>false</trackRevisions>
    </reviewItem>
    <reviewItem>
      <errorID>ae962599-5336-401a-808a-ebf07ce6694b</errorID>
      <errorWord>(</errorWord>
      <group>L1_Format</group>
      <groupName>格式问题</groupName>
      <ability>L2_HalfPunc</ability>
      <abilityName>全半角检查</abilityName>
      <candidateList>
        <item>（</item>
      </candidateList>
      <explain>文本全半角错误。</explain>
      <paraID>3CB06340</paraID>
      <start>4</start>
      <end>5</end>
      <status>unmodified</status>
      <modifiedWord/>
      <trackRevisions>false</trackRevisions>
    </reviewItem>
    <reviewItem>
      <errorID>4fd8d863-a245-462c-b7fd-a22bffdb5ef1</errorID>
      <errorWord>)</errorWord>
      <group>L1_Format</group>
      <groupName>格式问题</groupName>
      <ability>L2_HalfPunc</ability>
      <abilityName>全半角检查</abilityName>
      <candidateList>
        <item>）</item>
      </candidateList>
      <explain>文本全半角错误。</explain>
      <paraID>3CB06340</paraID>
      <start>6</start>
      <end>7</end>
      <status>unmodified</status>
      <modifiedWord/>
      <trackRevisions>false</trackRevisions>
    </reviewItem>
    <reviewItem>
      <errorID>59ee801a-899d-4d0d-8907-59f01ed3d83a</errorID>
      <errorWord>(</errorWord>
      <group>L1_Format</group>
      <groupName>格式问题</groupName>
      <ability>L2_HalfPunc</ability>
      <abilityName>全半角检查</abilityName>
      <candidateList>
        <item>（</item>
      </candidateList>
      <explain>文本全半角错误。</explain>
      <paraID>36032377</paraID>
      <start>4</start>
      <end>5</end>
      <status>unmodified</status>
      <modifiedWord/>
      <trackRevisions>false</trackRevisions>
    </reviewItem>
    <reviewItem>
      <errorID>2c8f72c6-a2fe-4ea4-ba16-6005256606fb</errorID>
      <errorWord>)</errorWord>
      <group>L1_Format</group>
      <groupName>格式问题</groupName>
      <ability>L2_HalfPunc</ability>
      <abilityName>全半角检查</abilityName>
      <candidateList>
        <item>）</item>
      </candidateList>
      <explain>文本全半角错误。</explain>
      <paraID>36032377</paraID>
      <start>6</start>
      <end>7</end>
      <status>unmodified</status>
      <modifiedWord/>
      <trackRevisions>false</trackRevisions>
    </reviewItem>
    <reviewItem>
      <errorID>f0a9c4f6-cf90-417b-bfcc-e55d86ab7f42</errorID>
      <errorWord>(</errorWord>
      <group>L1_Format</group>
      <groupName>格式问题</groupName>
      <ability>L2_HalfPunc</ability>
      <abilityName>全半角检查</abilityName>
      <candidateList>
        <item>（</item>
      </candidateList>
      <explain>文本全半角错误。</explain>
      <paraID>3D33726E</paraID>
      <start>4</start>
      <end>5</end>
      <status>unmodified</status>
      <modifiedWord/>
      <trackRevisions>false</trackRevisions>
    </reviewItem>
    <reviewItem>
      <errorID>9089a806-6805-4b82-b529-fe0c1cd08267</errorID>
      <errorWord>)</errorWord>
      <group>L1_Format</group>
      <groupName>格式问题</groupName>
      <ability>L2_HalfPunc</ability>
      <abilityName>全半角检查</abilityName>
      <candidateList>
        <item>）</item>
      </candidateList>
      <explain>文本全半角错误。</explain>
      <paraID>3D33726E</paraID>
      <start>6</start>
      <end>7</end>
      <status>unmodified</status>
      <modifiedWord/>
      <trackRevisions>false</trackRevisions>
    </reviewItem>
    <reviewItem>
      <errorID>7d5b80a1-7286-492c-bad1-dfd59b57ee8b</errorID>
      <errorWord>(</errorWord>
      <group>L1_Format</group>
      <groupName>格式问题</groupName>
      <ability>L2_HalfPunc</ability>
      <abilityName>全半角检查</abilityName>
      <candidateList>
        <item>（</item>
      </candidateList>
      <explain>文本全半角错误。</explain>
      <paraID>579E9DAC</paraID>
      <start>4</start>
      <end>5</end>
      <status>unmodified</status>
      <modifiedWord/>
      <trackRevisions>false</trackRevisions>
    </reviewItem>
    <reviewItem>
      <errorID>924b46f7-f11c-4be0-8acf-b3a547821920</errorID>
      <errorWord>)</errorWord>
      <group>L1_Format</group>
      <groupName>格式问题</groupName>
      <ability>L2_HalfPunc</ability>
      <abilityName>全半角检查</abilityName>
      <candidateList>
        <item>）</item>
      </candidateList>
      <explain>文本全半角错误。</explain>
      <paraID>579E9DAC</paraID>
      <start>6</start>
      <end>7</end>
      <status>unmodified</status>
      <modifiedWord/>
      <trackRevisions>false</trackRevisions>
    </reviewItem>
    <reviewItem>
      <errorID>743cfa25-c450-4cd9-b253-7263f50846f3</errorID>
      <errorWord>(</errorWord>
      <group>L1_Format</group>
      <groupName>格式问题</groupName>
      <ability>L2_HalfPunc</ability>
      <abilityName>全半角检查</abilityName>
      <candidateList>
        <item>（</item>
      </candidateList>
      <explain>文本全半角错误。</explain>
      <paraID>2E4B0307</paraID>
      <start>4</start>
      <end>5</end>
      <status>unmodified</status>
      <modifiedWord/>
      <trackRevisions>false</trackRevisions>
    </reviewItem>
    <reviewItem>
      <errorID>6665e7f6-ea3f-408b-9480-2f95de62dbae</errorID>
      <errorWord>)</errorWord>
      <group>L1_Format</group>
      <groupName>格式问题</groupName>
      <ability>L2_HalfPunc</ability>
      <abilityName>全半角检查</abilityName>
      <candidateList>
        <item>）</item>
      </candidateList>
      <explain>文本全半角错误。</explain>
      <paraID>2E4B0307</paraID>
      <start>6</start>
      <end>7</end>
      <status>unmodified</status>
      <modifiedWord/>
      <trackRevisions>false</trackRevisions>
    </reviewItem>
    <reviewItem>
      <errorID>e67aa6ce-4362-4be9-87a4-f0eb3225b7da</errorID>
      <errorWord>(</errorWord>
      <group>L1_Format</group>
      <groupName>格式问题</groupName>
      <ability>L2_HalfPunc</ability>
      <abilityName>全半角检查</abilityName>
      <candidateList>
        <item>（</item>
      </candidateList>
      <explain>文本全半角错误。</explain>
      <paraID>3D803313</paraID>
      <start>4</start>
      <end>5</end>
      <status>unmodified</status>
      <modifiedWord/>
      <trackRevisions>false</trackRevisions>
    </reviewItem>
    <reviewItem>
      <errorID>c4c9a4e0-30b4-446b-b3ea-479a191ac91c</errorID>
      <errorWord>)</errorWord>
      <group>L1_Format</group>
      <groupName>格式问题</groupName>
      <ability>L2_HalfPunc</ability>
      <abilityName>全半角检查</abilityName>
      <candidateList>
        <item>）</item>
      </candidateList>
      <explain>文本全半角错误。</explain>
      <paraID>3D803313</paraID>
      <start>6</start>
      <end>7</end>
      <status>unmodified</status>
      <modifiedWord/>
      <trackRevisions>false</trackRevisions>
    </reviewItem>
    <reviewItem>
      <errorID>4502dc39-c3d9-432b-8d10-a227785ff6e1</errorID>
      <errorWord>(</errorWord>
      <group>L1_Format</group>
      <groupName>格式问题</groupName>
      <ability>L2_HalfPunc</ability>
      <abilityName>全半角检查</abilityName>
      <candidateList>
        <item>（</item>
      </candidateList>
      <explain>文本全半角错误。</explain>
      <paraID>79354EA8</paraID>
      <start>4</start>
      <end>5</end>
      <status>unmodified</status>
      <modifiedWord/>
      <trackRevisions>false</trackRevisions>
    </reviewItem>
    <reviewItem>
      <errorID>835d08da-1aea-4a98-95d2-8981ca6e92c2</errorID>
      <errorWord>)</errorWord>
      <group>L1_Format</group>
      <groupName>格式问题</groupName>
      <ability>L2_HalfPunc</ability>
      <abilityName>全半角检查</abilityName>
      <candidateList>
        <item>）</item>
      </candidateList>
      <explain>文本全半角错误。</explain>
      <paraID>79354EA8</paraID>
      <start>6</start>
      <end>7</end>
      <status>unmodified</status>
      <modifiedWord/>
      <trackRevisions>false</trackRevisions>
    </reviewItem>
    <reviewItem>
      <errorID>e2f50089-1ab4-4185-a2ae-f727df8b8b6d</errorID>
      <errorWord>(</errorWord>
      <group>L1_Format</group>
      <groupName>格式问题</groupName>
      <ability>L2_HalfPunc</ability>
      <abilityName>全半角检查</abilityName>
      <candidateList>
        <item>（</item>
      </candidateList>
      <explain>文本全半角错误。</explain>
      <paraID>4F96C002</paraID>
      <start>4</start>
      <end>5</end>
      <status>unmodified</status>
      <modifiedWord/>
      <trackRevisions>false</trackRevisions>
    </reviewItem>
    <reviewItem>
      <errorID>030a32eb-2fb2-4e7f-a8ed-320136d846d0</errorID>
      <errorWord>)</errorWord>
      <group>L1_Format</group>
      <groupName>格式问题</groupName>
      <ability>L2_HalfPunc</ability>
      <abilityName>全半角检查</abilityName>
      <candidateList>
        <item>）</item>
      </candidateList>
      <explain>文本全半角错误。</explain>
      <paraID>4F96C002</paraID>
      <start>6</start>
      <end>7</end>
      <status>unmodified</status>
      <modifiedWord/>
      <trackRevisions>false</trackRevisions>
    </reviewItem>
    <reviewItem>
      <errorID>dbd7847d-8ef6-4973-b947-32b29eaa0e30</errorID>
      <errorWord>(</errorWord>
      <group>L1_Format</group>
      <groupName>格式问题</groupName>
      <ability>L2_HalfPunc</ability>
      <abilityName>全半角检查</abilityName>
      <candidateList>
        <item>（</item>
      </candidateList>
      <explain>文本全半角错误。</explain>
      <paraID>204D2F4D</paraID>
      <start>4</start>
      <end>5</end>
      <status>unmodified</status>
      <modifiedWord/>
      <trackRevisions>false</trackRevisions>
    </reviewItem>
    <reviewItem>
      <errorID>ffde80f8-14ca-44ce-adc3-76cd20c6460b</errorID>
      <errorWord>)</errorWord>
      <group>L1_Format</group>
      <groupName>格式问题</groupName>
      <ability>L2_HalfPunc</ability>
      <abilityName>全半角检查</abilityName>
      <candidateList>
        <item>）</item>
      </candidateList>
      <explain>文本全半角错误。</explain>
      <paraID>204D2F4D</paraID>
      <start>6</start>
      <end>7</end>
      <status>unmodified</status>
      <modifiedWord/>
      <trackRevisions>false</trackRevisions>
    </reviewItem>
    <reviewItem>
      <errorID>11ec2562-67f0-4fb9-adb7-3f0d8a1ab568</errorID>
      <errorWord>(</errorWord>
      <group>L1_Format</group>
      <groupName>格式问题</groupName>
      <ability>L2_HalfPunc</ability>
      <abilityName>全半角检查</abilityName>
      <candidateList>
        <item>（</item>
      </candidateList>
      <explain>文本全半角错误。</explain>
      <paraID>6BDF8BA0</paraID>
      <start>4</start>
      <end>5</end>
      <status>unmodified</status>
      <modifiedWord/>
      <trackRevisions>false</trackRevisions>
    </reviewItem>
    <reviewItem>
      <errorID>4b8abd3c-8fc4-4633-80e2-c2a04c753021</errorID>
      <errorWord>)</errorWord>
      <group>L1_Format</group>
      <groupName>格式问题</groupName>
      <ability>L2_HalfPunc</ability>
      <abilityName>全半角检查</abilityName>
      <candidateList>
        <item>）</item>
      </candidateList>
      <explain>文本全半角错误。</explain>
      <paraID>6BDF8BA0</paraID>
      <start>6</start>
      <end>7</end>
      <status>unmodified</status>
      <modifiedWord/>
      <trackRevisions>false</trackRevisions>
    </reviewItem>
    <reviewItem>
      <errorID>f7e7b963-1da2-4b96-a1de-33d81d9d0e12</errorID>
      <errorWord>(</errorWord>
      <group>L1_Format</group>
      <groupName>格式问题</groupName>
      <ability>L2_HalfPunc</ability>
      <abilityName>全半角检查</abilityName>
      <candidateList>
        <item>（</item>
      </candidateList>
      <explain>文本全半角错误。</explain>
      <paraID>28158961</paraID>
      <start>4</start>
      <end>5</end>
      <status>unmodified</status>
      <modifiedWord/>
      <trackRevisions>false</trackRevisions>
    </reviewItem>
    <reviewItem>
      <errorID>cdb5107f-a224-4803-b155-ca8f4735c69a</errorID>
      <errorWord>)</errorWord>
      <group>L1_Format</group>
      <groupName>格式问题</groupName>
      <ability>L2_HalfPunc</ability>
      <abilityName>全半角检查</abilityName>
      <candidateList>
        <item>）</item>
      </candidateList>
      <explain>文本全半角错误。</explain>
      <paraID>28158961</paraID>
      <start>6</start>
      <end>7</end>
      <status>unmodified</status>
      <modifiedWord/>
      <trackRevisions>false</trackRevisions>
    </reviewItem>
    <reviewItem>
      <errorID>50889540-8aea-4c7a-95aa-d568cc17801d</errorID>
      <errorWord>(</errorWord>
      <group>L1_Format</group>
      <groupName>格式问题</groupName>
      <ability>L2_HalfPunc</ability>
      <abilityName>全半角检查</abilityName>
      <candidateList>
        <item>（</item>
      </candidateList>
      <explain>文本全半角错误。</explain>
      <paraID> F5B1E10</paraID>
      <start>4</start>
      <end>5</end>
      <status>unmodified</status>
      <modifiedWord/>
      <trackRevisions>false</trackRevisions>
    </reviewItem>
    <reviewItem>
      <errorID>ec7c5e2d-d90d-4ca6-8a58-e8a1e698aaac</errorID>
      <errorWord>)</errorWord>
      <group>L1_Format</group>
      <groupName>格式问题</groupName>
      <ability>L2_HalfPunc</ability>
      <abilityName>全半角检查</abilityName>
      <candidateList>
        <item>）</item>
      </candidateList>
      <explain>文本全半角错误。</explain>
      <paraID> F5B1E10</paraID>
      <start>6</start>
      <end>7</end>
      <status>unmodified</status>
      <modifiedWord/>
      <trackRevisions>false</trackRevisions>
    </reviewItem>
    <reviewItem>
      <errorID>526257e7-1325-426f-8bd4-cfb935605af7</errorID>
      <errorWord>(</errorWord>
      <group>L1_Format</group>
      <groupName>格式问题</groupName>
      <ability>L2_HalfPunc</ability>
      <abilityName>全半角检查</abilityName>
      <candidateList>
        <item>（</item>
      </candidateList>
      <explain>文本全半角错误。</explain>
      <paraID>76A10D68</paraID>
      <start>4</start>
      <end>5</end>
      <status>unmodified</status>
      <modifiedWord/>
      <trackRevisions>false</trackRevisions>
    </reviewItem>
    <reviewItem>
      <errorID>78d0ea6e-567e-455c-a647-167e5e447f36</errorID>
      <errorWord>)</errorWord>
      <group>L1_Format</group>
      <groupName>格式问题</groupName>
      <ability>L2_HalfPunc</ability>
      <abilityName>全半角检查</abilityName>
      <candidateList>
        <item>）</item>
      </candidateList>
      <explain>文本全半角错误。</explain>
      <paraID>76A10D68</paraID>
      <start>6</start>
      <end>7</end>
      <status>unmodified</status>
      <modifiedWord/>
      <trackRevisions>false</trackRevisions>
    </reviewItem>
    <reviewItem>
      <errorID>b0c5aa07-d364-4d76-95c9-60505b944693</errorID>
      <errorWord>(</errorWord>
      <group>L1_Format</group>
      <groupName>格式问题</groupName>
      <ability>L2_HalfPunc</ability>
      <abilityName>全半角检查</abilityName>
      <candidateList>
        <item>（</item>
      </candidateList>
      <explain>文本全半角错误。</explain>
      <paraID>20824B8D</paraID>
      <start>4</start>
      <end>5</end>
      <status>unmodified</status>
      <modifiedWord/>
      <trackRevisions>false</trackRevisions>
    </reviewItem>
    <reviewItem>
      <errorID>bcaf8285-a30e-4083-ac83-f9fbfe76fec0</errorID>
      <errorWord>)</errorWord>
      <group>L1_Format</group>
      <groupName>格式问题</groupName>
      <ability>L2_HalfPunc</ability>
      <abilityName>全半角检查</abilityName>
      <candidateList>
        <item>）</item>
      </candidateList>
      <explain>文本全半角错误。</explain>
      <paraID>20824B8D</paraID>
      <start>6</start>
      <end>7</end>
      <status>unmodified</status>
      <modifiedWord/>
      <trackRevisions>false</trackRevisions>
    </reviewItem>
    <reviewItem>
      <errorID>81378cf5-5bec-497c-b075-d44976de5604</errorID>
      <errorWord>(</errorWord>
      <group>L1_Format</group>
      <groupName>格式问题</groupName>
      <ability>L2_HalfPunc</ability>
      <abilityName>全半角检查</abilityName>
      <candidateList>
        <item>（</item>
      </candidateList>
      <explain>文本全半角错误。</explain>
      <paraID>36477108</paraID>
      <start>4</start>
      <end>5</end>
      <status>unmodified</status>
      <modifiedWord/>
      <trackRevisions>false</trackRevisions>
    </reviewItem>
    <reviewItem>
      <errorID>a3f572db-aa94-41c4-b27f-0fd94cdd26ec</errorID>
      <errorWord>)</errorWord>
      <group>L1_Format</group>
      <groupName>格式问题</groupName>
      <ability>L2_HalfPunc</ability>
      <abilityName>全半角检查</abilityName>
      <candidateList>
        <item>）</item>
      </candidateList>
      <explain>文本全半角错误。</explain>
      <paraID>36477108</paraID>
      <start>6</start>
      <end>7</end>
      <status>unmodified</status>
      <modifiedWord/>
      <trackRevisions>false</trackRevisions>
    </reviewItem>
    <reviewItem>
      <errorID>1a895800-4b70-42d8-aa21-4afa46a6ee1b</errorID>
      <errorWord>(</errorWord>
      <group>L1_Format</group>
      <groupName>格式问题</groupName>
      <ability>L2_HalfPunc</ability>
      <abilityName>全半角检查</abilityName>
      <candidateList>
        <item>（</item>
      </candidateList>
      <explain>文本全半角错误。</explain>
      <paraID>1335DBED</paraID>
      <start>4</start>
      <end>5</end>
      <status>unmodified</status>
      <modifiedWord/>
      <trackRevisions>false</trackRevisions>
    </reviewItem>
    <reviewItem>
      <errorID>34e009ae-4438-4c3b-9745-207ea1002e37</errorID>
      <errorWord>)</errorWord>
      <group>L1_Format</group>
      <groupName>格式问题</groupName>
      <ability>L2_HalfPunc</ability>
      <abilityName>全半角检查</abilityName>
      <candidateList>
        <item>）</item>
      </candidateList>
      <explain>文本全半角错误。</explain>
      <paraID>1335DBED</paraID>
      <start>6</start>
      <end>7</end>
      <status>unmodified</status>
      <modifiedWord/>
      <trackRevisions>false</trackRevisions>
    </reviewItem>
    <reviewItem>
      <errorID>532bd801-c6bd-4933-a0f0-3ac1bdc7fba9</errorID>
      <errorWord>(</errorWord>
      <group>L1_Format</group>
      <groupName>格式问题</groupName>
      <ability>L2_HalfPunc</ability>
      <abilityName>全半角检查</abilityName>
      <candidateList>
        <item>（</item>
      </candidateList>
      <explain>文本全半角错误。</explain>
      <paraID>27D0644F</paraID>
      <start>4</start>
      <end>5</end>
      <status>unmodified</status>
      <modifiedWord/>
      <trackRevisions>false</trackRevisions>
    </reviewItem>
    <reviewItem>
      <errorID>0887002f-2977-4130-9a9f-6bbfdeab32f5</errorID>
      <errorWord>)</errorWord>
      <group>L1_Format</group>
      <groupName>格式问题</groupName>
      <ability>L2_HalfPunc</ability>
      <abilityName>全半角检查</abilityName>
      <candidateList>
        <item>）</item>
      </candidateList>
      <explain>文本全半角错误。</explain>
      <paraID>27D0644F</paraID>
      <start>6</start>
      <end>7</end>
      <status>unmodified</status>
      <modifiedWord/>
      <trackRevisions>false</trackRevisions>
    </reviewItem>
    <reviewItem>
      <errorID>8728bdad-79c6-4cf6-b3f6-1d173bfab040</errorID>
      <errorWord>(</errorWord>
      <group>L1_Format</group>
      <groupName>格式问题</groupName>
      <ability>L2_HalfPunc</ability>
      <abilityName>全半角检查</abilityName>
      <candidateList>
        <item>（</item>
      </candidateList>
      <explain>文本全半角错误。</explain>
      <paraID>228F0AC3</paraID>
      <start>4</start>
      <end>5</end>
      <status>unmodified</status>
      <modifiedWord/>
      <trackRevisions>false</trackRevisions>
    </reviewItem>
    <reviewItem>
      <errorID>8c820f37-f82c-43ac-9c0b-8ac4c6e9ec18</errorID>
      <errorWord>)</errorWord>
      <group>L1_Format</group>
      <groupName>格式问题</groupName>
      <ability>L2_HalfPunc</ability>
      <abilityName>全半角检查</abilityName>
      <candidateList>
        <item>）</item>
      </candidateList>
      <explain>文本全半角错误。</explain>
      <paraID>228F0AC3</paraID>
      <start>6</start>
      <end>7</end>
      <status>unmodified</status>
      <modifiedWord/>
      <trackRevisions>false</trackRevisions>
    </reviewItem>
    <reviewItem>
      <errorID>771b125e-0747-4353-b461-a78855863f7d</errorID>
      <errorWord>(</errorWord>
      <group>L1_Format</group>
      <groupName>格式问题</groupName>
      <ability>L2_HalfPunc</ability>
      <abilityName>全半角检查</abilityName>
      <candidateList>
        <item>（</item>
      </candidateList>
      <explain>文本全半角错误。</explain>
      <paraID>4D8EC864</paraID>
      <start>4</start>
      <end>5</end>
      <status>unmodified</status>
      <modifiedWord/>
      <trackRevisions>false</trackRevisions>
    </reviewItem>
    <reviewItem>
      <errorID>a74d5aff-b76d-4a27-a128-f586097b83fe</errorID>
      <errorWord>)</errorWord>
      <group>L1_Format</group>
      <groupName>格式问题</groupName>
      <ability>L2_HalfPunc</ability>
      <abilityName>全半角检查</abilityName>
      <candidateList>
        <item>）</item>
      </candidateList>
      <explain>文本全半角错误。</explain>
      <paraID>4D8EC864</paraID>
      <start>6</start>
      <end>7</end>
      <status>unmodified</status>
      <modifiedWord/>
      <trackRevisions>false</trackRevisions>
    </reviewItem>
    <reviewItem>
      <errorID>8ae76c68-c8b6-4bed-97cc-51baa8315e7d</errorID>
      <errorWord>(</errorWord>
      <group>L1_Format</group>
      <groupName>格式问题</groupName>
      <ability>L2_HalfPunc</ability>
      <abilityName>全半角检查</abilityName>
      <candidateList>
        <item>（</item>
      </candidateList>
      <explain>文本全半角错误。</explain>
      <paraID> 8F0A1F2</paraID>
      <start>4</start>
      <end>5</end>
      <status>unmodified</status>
      <modifiedWord/>
      <trackRevisions>false</trackRevisions>
    </reviewItem>
    <reviewItem>
      <errorID>306a05bf-203b-4821-b47f-eef4dd621428</errorID>
      <errorWord>)</errorWord>
      <group>L1_Format</group>
      <groupName>格式问题</groupName>
      <ability>L2_HalfPunc</ability>
      <abilityName>全半角检查</abilityName>
      <candidateList>
        <item>）</item>
      </candidateList>
      <explain>文本全半角错误。</explain>
      <paraID> 8F0A1F2</paraID>
      <start>6</start>
      <end>7</end>
      <status>unmodified</status>
      <modifiedWord/>
      <trackRevisions>false</trackRevisions>
    </reviewItem>
    <reviewItem>
      <errorID>3508cd1a-ec7b-4138-83e8-c20ea87087e2</errorID>
      <errorWord>(</errorWord>
      <group>L1_Format</group>
      <groupName>格式问题</groupName>
      <ability>L2_HalfPunc</ability>
      <abilityName>全半角检查</abilityName>
      <candidateList>
        <item>（</item>
      </candidateList>
      <explain>文本全半角错误。</explain>
      <paraID>250C2215</paraID>
      <start>4</start>
      <end>5</end>
      <status>unmodified</status>
      <modifiedWord/>
      <trackRevisions>false</trackRevisions>
    </reviewItem>
    <reviewItem>
      <errorID>c2a83e2a-ac8f-4e3b-9799-d97c237433f5</errorID>
      <errorWord>)</errorWord>
      <group>L1_Format</group>
      <groupName>格式问题</groupName>
      <ability>L2_HalfPunc</ability>
      <abilityName>全半角检查</abilityName>
      <candidateList>
        <item>）</item>
      </candidateList>
      <explain>文本全半角错误。</explain>
      <paraID>250C2215</paraID>
      <start>6</start>
      <end>7</end>
      <status>unmodified</status>
      <modifiedWord/>
      <trackRevisions>false</trackRevisions>
    </reviewItem>
    <reviewItem>
      <errorID>2381098e-2559-4de3-9b63-a9214011d4ea</errorID>
      <errorWord>(</errorWord>
      <group>L1_Format</group>
      <groupName>格式问题</groupName>
      <ability>L2_HalfPunc</ability>
      <abilityName>全半角检查</abilityName>
      <candidateList>
        <item>（</item>
      </candidateList>
      <explain>文本全半角错误。</explain>
      <paraID>6870F359</paraID>
      <start>4</start>
      <end>5</end>
      <status>unmodified</status>
      <modifiedWord/>
      <trackRevisions>false</trackRevisions>
    </reviewItem>
    <reviewItem>
      <errorID>8e742d42-202f-4c72-832b-04d8c676467b</errorID>
      <errorWord>)</errorWord>
      <group>L1_Format</group>
      <groupName>格式问题</groupName>
      <ability>L2_HalfPunc</ability>
      <abilityName>全半角检查</abilityName>
      <candidateList>
        <item>）</item>
      </candidateList>
      <explain>文本全半角错误。</explain>
      <paraID>6870F359</paraID>
      <start>6</start>
      <end>7</end>
      <status>unmodified</status>
      <modifiedWord/>
      <trackRevisions>false</trackRevisions>
    </reviewItem>
    <reviewItem>
      <errorID>6df3762c-dcaf-41a5-b1f0-a5fef861563d</errorID>
      <errorWord>(</errorWord>
      <group>L1_Format</group>
      <groupName>格式问题</groupName>
      <ability>L2_HalfPunc</ability>
      <abilityName>全半角检查</abilityName>
      <candidateList>
        <item>（</item>
      </candidateList>
      <explain>文本全半角错误。</explain>
      <paraID>166D93F7</paraID>
      <start>4</start>
      <end>5</end>
      <status>unmodified</status>
      <modifiedWord/>
      <trackRevisions>false</trackRevisions>
    </reviewItem>
    <reviewItem>
      <errorID>c99d2623-eae5-468f-bf07-55c29d319055</errorID>
      <errorWord>)</errorWord>
      <group>L1_Format</group>
      <groupName>格式问题</groupName>
      <ability>L2_HalfPunc</ability>
      <abilityName>全半角检查</abilityName>
      <candidateList>
        <item>）</item>
      </candidateList>
      <explain>文本全半角错误。</explain>
      <paraID>166D93F7</paraID>
      <start>6</start>
      <end>7</end>
      <status>unmodified</status>
      <modifiedWord/>
      <trackRevisions>false</trackRevisions>
    </reviewItem>
    <reviewItem>
      <errorID>addb25ab-e546-400b-bb3f-aea2242b88be</errorID>
      <errorWord>须</errorWord>
      <group>L1_Word</group>
      <groupName>字词问题</groupName>
      <ability>L2_Typo</ability>
      <abilityName>字词错误</abilityName>
      <candidateList>
        <item>需</item>
      </candidateList>
      <explain>存在发音相同字词的误用。</explain>
      <paraID>766C5104</paraID>
      <start>42</start>
      <end>43</end>
      <status>unmodified</status>
      <modifiedWord/>
      <trackRevisions>false</trackRevisions>
    </reviewItem>
    <reviewItem>
      <errorID>9730a606-2c6f-40e4-aaf0-4c847d12f879</errorID>
      <errorWord>;</errorWord>
      <group>L1_Format</group>
      <groupName>格式问题</groupName>
      <ability>L2_HalfPunc</ability>
      <abilityName>全半角检查</abilityName>
      <candidateList>
        <item>；</item>
      </candidateList>
      <explain>文本全半角错误。</explain>
      <paraID>426E9607</paraID>
      <start>189</start>
      <end>190</end>
      <status>unmodified</status>
      <modifiedWord/>
      <trackRevisions>false</trackRevisions>
    </reviewItem>
    <reviewItem>
      <errorID>3994d490-8009-44c8-9108-b3e041ccd2db</errorID>
      <errorWord>,</errorWord>
      <group>L1_Format</group>
      <groupName>格式问题</groupName>
      <ability>L2_HalfPunc</ability>
      <abilityName>全半角检查</abilityName>
      <candidateList>
        <item>，</item>
      </candidateList>
      <explain>文本全半角错误。</explain>
      <paraID>32CB80A3</paraID>
      <start>72</start>
      <end>73</end>
      <status>unmodified</status>
      <modifiedWord/>
      <trackRevisions>false</trackRevisions>
    </reviewItem>
    <reviewItem>
      <errorID>f8960a9e-57d1-4354-ba8d-09fd211c06ac</errorID>
      <errorWord>中类</errorWord>
      <group>L1_Word</group>
      <groupName>字词问题</groupName>
      <ability>L2_Typo</ability>
      <abilityName>字词错误</abilityName>
      <candidateList>
        <item>种类</item>
      </candidateList>
      <explain/>
      <paraID>10BF741B</paraID>
      <start>14</start>
      <end>16</end>
      <status>unmodified</status>
      <modifiedWord/>
      <trackRevisions>false</trackRevisions>
    </reviewItem>
    <reviewItem>
      <errorID>c5469255-6849-41b6-8cf8-d1ed0ae4d568</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6D4FB3E7</paraID>
      <start>6</start>
      <end>18</end>
      <status>unmodified</status>
      <modifiedWord/>
      <trackRevisions>false</trackRevisions>
    </reviewItem>
    <reviewItem>
      <errorID>92362a02-ac08-404f-ae82-f8d4b087d478</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 D856B98</paraID>
      <start>11</start>
      <end>22</end>
      <status>unmodified</status>
      <modifiedWord/>
      <trackRevisions>false</trackRevisions>
    </reviewItem>
    <reviewItem>
      <errorID>6d186858-003f-4f6b-8e36-b1c262d34615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1BE0642D</paraID>
      <start>28</start>
      <end>31</end>
      <status>unmodified</status>
      <modifiedWord/>
      <trackRevisions>false</trackRevisions>
    </reviewItem>
    <reviewItem>
      <errorID>7ded6163-aad8-4a86-84bd-9eca71214c90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39A961C5</paraID>
      <start>25</start>
      <end>28</end>
      <status>unmodified</status>
      <modifiedWord/>
      <trackRevisions>false</trackRevisions>
    </reviewItem>
    <reviewItem>
      <errorID>7916bcf4-81c2-4f76-88fe-4e84d9efc561</errorID>
      <errorWord>(</errorWord>
      <group>L1_Format</group>
      <groupName>格式问题</groupName>
      <ability>L2_HalfPunc</ability>
      <abilityName>全半角检查</abilityName>
      <candidateList>
        <item>（</item>
      </candidateList>
      <explain>文本全半角错误。</explain>
      <paraID>5D293717</paraID>
      <start>31</start>
      <end>32</end>
      <status>unmodified</status>
      <modifiedWord/>
      <trackRevisions>false</trackRevisions>
    </reviewItem>
    <reviewItem>
      <errorID>f5196900-c966-44b2-961a-1367799536dc</errorID>
      <errorWord>)</errorWord>
      <group>L1_Format</group>
      <groupName>格式问题</groupName>
      <ability>L2_HalfPunc</ability>
      <abilityName>全半角检查</abilityName>
      <candidateList>
        <item>）</item>
      </candidateList>
      <explain>文本全半角错误。</explain>
      <paraID>5D293717</paraID>
      <start>45</start>
      <end>46</end>
      <status>unmodified</status>
      <modifiedWord/>
      <trackRevisions>false</trackRevisions>
    </reviewItem>
    <reviewItem>
      <errorID>0183cd18-fa76-4a53-a2f7-5feb269101f5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5699786B</paraID>
      <start>5</start>
      <end>8</end>
      <status>unmodified</status>
      <modifiedWord/>
      <trackRevisions>false</trackRevisions>
    </reviewItem>
    <reviewItem>
      <errorID>f6679e03-ea29-4b0c-b0de-d9d507d2f408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3CBA9370</paraID>
      <start>5</start>
      <end>8</end>
      <status>unmodified</status>
      <modifiedWord/>
      <trackRevisions>false</trackRevisions>
    </reviewItem>
    <reviewItem>
      <errorID>128e0c7e-a2a8-445b-bf57-7a41880c227c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43672CB3</paraID>
      <start>5</start>
      <end>8</end>
      <status>unmodified</status>
      <modifiedWord/>
      <trackRevisions>false</trackRevisions>
    </reviewItem>
    <reviewItem>
      <errorID>68fe9097-f553-4f98-a704-a55b12c1b877</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6BF2C5B9</paraID>
      <start>5</start>
      <end>8</end>
      <status>unmodified</status>
      <modifiedWord/>
      <trackRevisions>false</trackRevisions>
    </reviewItem>
    <reviewItem>
      <errorID>33c45968-7ed1-4044-83c8-7334a74c1bd8</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1634D9BC</paraID>
      <start>5</start>
      <end>8</end>
      <status>unmodified</status>
      <modifiedWord/>
      <trackRevisions>false</trackRevisions>
    </reviewItem>
    <reviewItem>
      <errorID>a8b27d44-f579-415d-9d3b-ef8072de0988</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1FABE680</paraID>
      <start>5</start>
      <end>8</end>
      <status>unmodified</status>
      <modifiedWord/>
      <trackRevisions>false</trackRevisions>
    </reviewItem>
    <reviewItem>
      <errorID>2d37ce38-856e-4698-9130-c835a1342285</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4CBD2C02</paraID>
      <start>5</start>
      <end>8</end>
      <status>unmodified</status>
      <modifiedWord/>
      <trackRevisions>false</trackRevisions>
    </reviewItem>
    <reviewItem>
      <errorID>39e3fb51-db28-42ad-9454-d7902cecdbe2</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3C37CD5B</paraID>
      <start>5</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e5675-ec44-4cd5-951f-af6e51334873}">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100</Pages>
  <Words>32457</Words>
  <Characters>34471</Characters>
  <Paragraphs>1943</Paragraphs>
  <TotalTime>6</TotalTime>
  <ScaleCrop>false</ScaleCrop>
  <LinksUpToDate>false</LinksUpToDate>
  <CharactersWithSpaces>36085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cp:lastModifiedBy>
  <cp:lastPrinted>2026-03-04T02:22:00Z</cp:lastPrinted>
  <dcterms:modified xsi:type="dcterms:W3CDTF">2026-04-22T01:12:47Z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D1911EFD29B543D2A3DAB0F683F0DF75_13</vt:lpwstr>
  </property>
  <property fmtid="{D5CDD505-2E9C-101B-9397-08002B2CF9AE}" pid="5" name="KSOTemplateDocerSaveRecord">
    <vt:lpwstr>eyJoZGlkIjoiZmNiNWVkMmU2YTdhODRkNzE3MDZhZmYzMTFjMGU0OGEiLCJ1c2VySWQiOiI1NzQyMTYyODcifQ==</vt:lpwstr>
  </property>
</Properties>
</file>