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EA186D">
      <w:pPr>
        <w:pageBreakBefore w:val="0"/>
        <w:widowControl w:val="0"/>
        <w:kinsoku/>
        <w:wordWrap/>
        <w:overflowPunct/>
        <w:topLinePunct w:val="0"/>
        <w:autoSpaceDE/>
        <w:autoSpaceDN/>
        <w:bidi w:val="0"/>
        <w:adjustRightInd/>
        <w:spacing w:line="400" w:lineRule="exact"/>
        <w:jc w:val="both"/>
        <w:textAlignment w:val="auto"/>
        <w:rPr>
          <w:rFonts w:ascii="宋体" w:hAnsi="宋体" w:cs="宋体"/>
          <w:b/>
          <w:color w:val="000000" w:themeColor="text1"/>
          <w:sz w:val="48"/>
          <w:szCs w:val="48"/>
          <w:highlight w:val="none"/>
          <w14:textFill>
            <w14:solidFill>
              <w14:schemeClr w14:val="tx1"/>
            </w14:solidFill>
          </w14:textFill>
        </w:rPr>
      </w:pPr>
    </w:p>
    <w:p w14:paraId="23C2CA31">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000000" w:themeColor="text1"/>
          <w:sz w:val="48"/>
          <w:szCs w:val="48"/>
          <w:highlight w:val="none"/>
          <w:lang w:eastAsia="zh-CN"/>
          <w14:textFill>
            <w14:solidFill>
              <w14:schemeClr w14:val="tx1"/>
            </w14:solidFill>
          </w14:textFill>
        </w:rPr>
      </w:pPr>
      <w:r>
        <w:rPr>
          <w:rFonts w:hint="eastAsia" w:ascii="仿宋" w:hAnsi="仿宋" w:eastAsia="仿宋" w:cs="仿宋"/>
          <w:b/>
          <w:color w:val="000000" w:themeColor="text1"/>
          <w:sz w:val="48"/>
          <w:szCs w:val="48"/>
          <w:highlight w:val="none"/>
          <w:lang w:eastAsia="zh-CN"/>
          <w14:textFill>
            <w14:solidFill>
              <w14:schemeClr w14:val="tx1"/>
            </w14:solidFill>
          </w14:textFill>
        </w:rPr>
        <w:t xml:space="preserve">绍兴市公安局监管支队安防设施及数据运维驻点维护项目 </w:t>
      </w:r>
    </w:p>
    <w:p w14:paraId="2BBE1255">
      <w:pPr>
        <w:pStyle w:val="2"/>
        <w:pageBreakBefore w:val="0"/>
        <w:widowControl w:val="0"/>
        <w:kinsoku/>
        <w:wordWrap/>
        <w:overflowPunct/>
        <w:topLinePunct w:val="0"/>
        <w:autoSpaceDE/>
        <w:autoSpaceDN/>
        <w:bidi w:val="0"/>
        <w:spacing w:line="240" w:lineRule="auto"/>
        <w:textAlignment w:val="auto"/>
        <w:rPr>
          <w:rFonts w:hint="eastAsia"/>
          <w:color w:val="000000" w:themeColor="text1"/>
          <w:highlight w:val="none"/>
          <w14:textFill>
            <w14:solidFill>
              <w14:schemeClr w14:val="tx1"/>
            </w14:solidFill>
          </w14:textFill>
        </w:rPr>
      </w:pPr>
    </w:p>
    <w:p w14:paraId="7711D6C3">
      <w:pPr>
        <w:pageBreakBefore w:val="0"/>
        <w:widowControl w:val="0"/>
        <w:kinsoku/>
        <w:wordWrap/>
        <w:overflowPunct/>
        <w:topLinePunct w:val="0"/>
        <w:autoSpaceDE/>
        <w:autoSpaceDN/>
        <w:bidi w:val="0"/>
        <w:spacing w:line="240" w:lineRule="auto"/>
        <w:textAlignment w:val="auto"/>
        <w:rPr>
          <w:rFonts w:hint="eastAsia"/>
          <w:color w:val="000000" w:themeColor="text1"/>
          <w:highlight w:val="none"/>
          <w14:textFill>
            <w14:solidFill>
              <w14:schemeClr w14:val="tx1"/>
            </w14:solidFill>
          </w14:textFill>
        </w:rPr>
      </w:pPr>
    </w:p>
    <w:p w14:paraId="7D63249D">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14:paraId="04FDDE79">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14:paraId="3BC413D6">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14:paraId="5A7350EB">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14:paraId="0BF6AE2D">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14:paraId="2BE50310">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14:paraId="09620706">
      <w:pPr>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14:paraId="6E3400AB">
      <w:pPr>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 xml:space="preserve"> </w:t>
      </w:r>
    </w:p>
    <w:p w14:paraId="37214007">
      <w:pPr>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招标编号:</w:t>
      </w:r>
      <w:r>
        <w:rPr>
          <w:rFonts w:hint="eastAsia" w:ascii="仿宋" w:hAnsi="仿宋" w:eastAsia="仿宋" w:cs="仿宋"/>
          <w:b/>
          <w:color w:val="000000" w:themeColor="text1"/>
          <w:sz w:val="28"/>
          <w:szCs w:val="28"/>
          <w:highlight w:val="none"/>
          <w:lang w:eastAsia="zh-CN"/>
          <w14:textFill>
            <w14:solidFill>
              <w14:schemeClr w14:val="tx1"/>
            </w14:solidFill>
          </w14:textFill>
        </w:rPr>
        <w:t>330600262350010000103-SXHY-2026CG-0407</w:t>
      </w:r>
    </w:p>
    <w:tbl>
      <w:tblPr>
        <w:tblStyle w:val="64"/>
        <w:tblW w:w="7801" w:type="dxa"/>
        <w:jc w:val="center"/>
        <w:tblLayout w:type="fixed"/>
        <w:tblCellMar>
          <w:top w:w="0" w:type="dxa"/>
          <w:left w:w="108" w:type="dxa"/>
          <w:bottom w:w="0" w:type="dxa"/>
          <w:right w:w="108" w:type="dxa"/>
        </w:tblCellMar>
      </w:tblPr>
      <w:tblGrid>
        <w:gridCol w:w="2356"/>
        <w:gridCol w:w="5445"/>
      </w:tblGrid>
      <w:tr w14:paraId="3CE2EB92">
        <w:tblPrEx>
          <w:tblCellMar>
            <w:top w:w="0" w:type="dxa"/>
            <w:left w:w="108" w:type="dxa"/>
            <w:bottom w:w="0" w:type="dxa"/>
            <w:right w:w="108" w:type="dxa"/>
          </w:tblCellMar>
        </w:tblPrEx>
        <w:trPr>
          <w:trHeight w:val="443" w:hRule="atLeast"/>
          <w:jc w:val="center"/>
        </w:trPr>
        <w:tc>
          <w:tcPr>
            <w:tcW w:w="2356" w:type="dxa"/>
          </w:tcPr>
          <w:p w14:paraId="03D453C4">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center"/>
          </w:tcPr>
          <w:p w14:paraId="5CFC6BEC">
            <w:pPr>
              <w:pageBreakBefore w:val="0"/>
              <w:widowControl w:val="0"/>
              <w:kinsoku/>
              <w:wordWrap/>
              <w:overflowPunct/>
              <w:topLinePunct w:val="0"/>
              <w:autoSpaceDE/>
              <w:autoSpaceDN/>
              <w:bidi w:val="0"/>
              <w:spacing w:after="100" w:afterAutospacing="1" w:line="240" w:lineRule="auto"/>
              <w:textAlignment w:val="auto"/>
              <w:outlineLvl w:val="9"/>
              <w:rPr>
                <w:rFonts w:hint="eastAsia" w:ascii="仿宋" w:hAnsi="仿宋" w:eastAsia="仿宋" w:cs="仿宋"/>
                <w:color w:val="000000" w:themeColor="text1"/>
                <w:spacing w:val="1"/>
                <w:kern w:val="0"/>
                <w:sz w:val="28"/>
                <w:szCs w:val="28"/>
                <w:highlight w:val="none"/>
                <w:lang w:eastAsia="zh-CN"/>
                <w14:textFill>
                  <w14:solidFill>
                    <w14:schemeClr w14:val="tx1"/>
                  </w14:solidFill>
                </w14:textFill>
              </w:rPr>
            </w:pPr>
            <w:r>
              <w:rPr>
                <w:rFonts w:hint="eastAsia" w:ascii="仿宋" w:hAnsi="仿宋" w:eastAsia="仿宋" w:cs="仿宋"/>
                <w:i w:val="0"/>
                <w:iCs w:val="0"/>
                <w:caps w:val="0"/>
                <w:color w:val="000000" w:themeColor="text1"/>
                <w:spacing w:val="1"/>
                <w:kern w:val="0"/>
                <w:sz w:val="28"/>
                <w:szCs w:val="28"/>
                <w:highlight w:val="none"/>
                <w:lang w:eastAsia="zh-CN"/>
                <w14:textFill>
                  <w14:solidFill>
                    <w14:schemeClr w14:val="tx1"/>
                  </w14:solidFill>
                </w14:textFill>
              </w:rPr>
              <w:t>绍兴市</w:t>
            </w:r>
            <w:r>
              <w:rPr>
                <w:rFonts w:hint="eastAsia" w:ascii="仿宋" w:hAnsi="仿宋" w:eastAsia="仿宋" w:cs="仿宋"/>
                <w:i w:val="0"/>
                <w:iCs w:val="0"/>
                <w:caps w:val="0"/>
                <w:color w:val="000000" w:themeColor="text1"/>
                <w:spacing w:val="1"/>
                <w:kern w:val="0"/>
                <w:sz w:val="28"/>
                <w:szCs w:val="28"/>
                <w:highlight w:val="none"/>
                <w:lang w:val="en-US" w:eastAsia="zh-CN"/>
                <w14:textFill>
                  <w14:solidFill>
                    <w14:schemeClr w14:val="tx1"/>
                  </w14:solidFill>
                </w14:textFill>
              </w:rPr>
              <w:t>公安局</w:t>
            </w:r>
          </w:p>
        </w:tc>
      </w:tr>
      <w:tr w14:paraId="46D59011">
        <w:tblPrEx>
          <w:tblCellMar>
            <w:top w:w="0" w:type="dxa"/>
            <w:left w:w="108" w:type="dxa"/>
            <w:bottom w:w="0" w:type="dxa"/>
            <w:right w:w="108" w:type="dxa"/>
          </w:tblCellMar>
        </w:tblPrEx>
        <w:trPr>
          <w:trHeight w:val="494" w:hRule="atLeast"/>
          <w:jc w:val="center"/>
        </w:trPr>
        <w:tc>
          <w:tcPr>
            <w:tcW w:w="2356" w:type="dxa"/>
          </w:tcPr>
          <w:p w14:paraId="33DFB196">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0"/>
                <w:w w:val="100"/>
                <w:kern w:val="0"/>
                <w:sz w:val="28"/>
                <w:szCs w:val="28"/>
                <w:highlight w:val="none"/>
                <w:fitText w:val="1680" w:id="190345957"/>
                <w14:textFill>
                  <w14:solidFill>
                    <w14:schemeClr w14:val="tx1"/>
                  </w14:solidFill>
                </w14:textFill>
              </w:rPr>
              <w:t>采购代理机构</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14:paraId="4044D387">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000000" w:themeColor="text1"/>
                <w:spacing w:val="1"/>
                <w:kern w:val="0"/>
                <w:sz w:val="28"/>
                <w:szCs w:val="28"/>
                <w:highlight w:val="none"/>
                <w:lang w:eastAsia="zh-CN"/>
                <w14:textFill>
                  <w14:solidFill>
                    <w14:schemeClr w14:val="tx1"/>
                  </w14:solidFill>
                </w14:textFill>
              </w:rPr>
            </w:pPr>
            <w:r>
              <w:rPr>
                <w:rFonts w:hint="eastAsia" w:ascii="仿宋" w:hAnsi="仿宋" w:eastAsia="仿宋" w:cs="仿宋"/>
                <w:color w:val="000000" w:themeColor="text1"/>
                <w:spacing w:val="1"/>
                <w:kern w:val="0"/>
                <w:sz w:val="28"/>
                <w:szCs w:val="28"/>
                <w:highlight w:val="none"/>
                <w:lang w:eastAsia="zh-CN"/>
                <w14:textFill>
                  <w14:solidFill>
                    <w14:schemeClr w14:val="tx1"/>
                  </w14:solidFill>
                </w14:textFill>
              </w:rPr>
              <w:t>绍兴衡业工程管理咨询有限公司</w:t>
            </w:r>
          </w:p>
        </w:tc>
      </w:tr>
      <w:tr w14:paraId="2457421D">
        <w:tblPrEx>
          <w:tblCellMar>
            <w:top w:w="0" w:type="dxa"/>
            <w:left w:w="108" w:type="dxa"/>
            <w:bottom w:w="0" w:type="dxa"/>
            <w:right w:w="108" w:type="dxa"/>
          </w:tblCellMar>
        </w:tblPrEx>
        <w:trPr>
          <w:trHeight w:val="397" w:hRule="atLeast"/>
          <w:jc w:val="center"/>
        </w:trPr>
        <w:tc>
          <w:tcPr>
            <w:tcW w:w="2356" w:type="dxa"/>
            <w:vAlign w:val="center"/>
          </w:tcPr>
          <w:p w14:paraId="50067255">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highlight w:val="none"/>
                <w:fitText w:val="1680" w:id="1"/>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top"/>
          </w:tcPr>
          <w:p w14:paraId="103C8225">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000000" w:themeColor="text1"/>
                <w:spacing w:val="1"/>
                <w:kern w:val="0"/>
                <w:sz w:val="28"/>
                <w:szCs w:val="28"/>
                <w:highlight w:val="none"/>
                <w:lang w:eastAsia="zh-CN"/>
                <w14:textFill>
                  <w14:solidFill>
                    <w14:schemeClr w14:val="tx1"/>
                  </w14:solidFill>
                </w14:textFill>
              </w:rPr>
            </w:pPr>
            <w:r>
              <w:rPr>
                <w:rFonts w:hint="eastAsia" w:ascii="仿宋" w:hAnsi="仿宋" w:eastAsia="仿宋" w:cs="仿宋"/>
                <w:color w:val="000000" w:themeColor="text1"/>
                <w:spacing w:val="1"/>
                <w:kern w:val="0"/>
                <w:sz w:val="28"/>
                <w:szCs w:val="28"/>
                <w:highlight w:val="none"/>
                <w:lang w:eastAsia="zh-CN"/>
                <w14:textFill>
                  <w14:solidFill>
                    <w14:schemeClr w14:val="tx1"/>
                  </w14:solidFill>
                </w14:textFill>
              </w:rPr>
              <w:t>绍兴市财政局</w:t>
            </w:r>
          </w:p>
        </w:tc>
      </w:tr>
      <w:tr w14:paraId="065166F8">
        <w:tblPrEx>
          <w:tblCellMar>
            <w:top w:w="0" w:type="dxa"/>
            <w:left w:w="108" w:type="dxa"/>
            <w:bottom w:w="0" w:type="dxa"/>
            <w:right w:w="108" w:type="dxa"/>
          </w:tblCellMar>
        </w:tblPrEx>
        <w:trPr>
          <w:trHeight w:val="333" w:hRule="atLeast"/>
          <w:jc w:val="center"/>
        </w:trPr>
        <w:tc>
          <w:tcPr>
            <w:tcW w:w="7801" w:type="dxa"/>
            <w:gridSpan w:val="2"/>
          </w:tcPr>
          <w:p w14:paraId="618DE501">
            <w:pPr>
              <w:pageBreakBefore w:val="0"/>
              <w:widowControl w:val="0"/>
              <w:kinsoku/>
              <w:wordWrap/>
              <w:overflowPunct/>
              <w:topLinePunct w:val="0"/>
              <w:autoSpaceDE/>
              <w:autoSpaceDN/>
              <w:bidi w:val="0"/>
              <w:spacing w:after="100" w:afterAutospacing="1" w:line="240" w:lineRule="auto"/>
              <w:jc w:val="center"/>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二○二</w:t>
            </w:r>
            <w:r>
              <w:rPr>
                <w:rFonts w:hint="eastAsia" w:ascii="仿宋" w:hAnsi="仿宋" w:eastAsia="仿宋" w:cs="仿宋"/>
                <w:color w:val="000000" w:themeColor="text1"/>
                <w:sz w:val="28"/>
                <w:szCs w:val="28"/>
                <w:highlight w:val="none"/>
                <w:lang w:val="en-US" w:eastAsia="zh-CN"/>
                <w14:textFill>
                  <w14:solidFill>
                    <w14:schemeClr w14:val="tx1"/>
                  </w14:solidFill>
                </w14:textFill>
              </w:rPr>
              <w:t>六</w:t>
            </w:r>
            <w:r>
              <w:rPr>
                <w:rFonts w:hint="eastAsia" w:ascii="仿宋" w:hAnsi="仿宋" w:eastAsia="仿宋" w:cs="仿宋"/>
                <w:color w:val="000000" w:themeColor="text1"/>
                <w:sz w:val="28"/>
                <w:szCs w:val="28"/>
                <w:highlight w:val="none"/>
                <w14:textFill>
                  <w14:solidFill>
                    <w14:schemeClr w14:val="tx1"/>
                  </w14:solidFill>
                </w14:textFill>
              </w:rPr>
              <w:t>年</w:t>
            </w:r>
            <w:r>
              <w:rPr>
                <w:rFonts w:hint="eastAsia" w:ascii="仿宋" w:hAnsi="仿宋" w:eastAsia="仿宋" w:cs="仿宋"/>
                <w:color w:val="000000" w:themeColor="text1"/>
                <w:sz w:val="28"/>
                <w:szCs w:val="28"/>
                <w:highlight w:val="none"/>
                <w:lang w:val="en-US" w:eastAsia="zh-CN"/>
                <w14:textFill>
                  <w14:solidFill>
                    <w14:schemeClr w14:val="tx1"/>
                  </w14:solidFill>
                </w14:textFill>
              </w:rPr>
              <w:t>四</w:t>
            </w:r>
            <w:r>
              <w:rPr>
                <w:rFonts w:hint="eastAsia" w:ascii="仿宋" w:hAnsi="仿宋" w:eastAsia="仿宋" w:cs="仿宋"/>
                <w:color w:val="000000" w:themeColor="text1"/>
                <w:sz w:val="28"/>
                <w:szCs w:val="28"/>
                <w:highlight w:val="none"/>
                <w14:textFill>
                  <w14:solidFill>
                    <w14:schemeClr w14:val="tx1"/>
                  </w14:solidFill>
                </w14:textFill>
              </w:rPr>
              <w:t>月</w:t>
            </w:r>
          </w:p>
        </w:tc>
      </w:tr>
    </w:tbl>
    <w:p w14:paraId="403D6557">
      <w:pPr>
        <w:pStyle w:val="639"/>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000000" w:themeColor="text1"/>
          <w:highlight w:val="none"/>
          <w14:textFill>
            <w14:solidFill>
              <w14:schemeClr w14:val="tx1"/>
            </w14:solidFill>
          </w14:textFill>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49593AE2">
      <w:pPr>
        <w:pStyle w:val="639"/>
        <w:pageBreakBefore w:val="0"/>
        <w:widowControl w:val="0"/>
        <w:kinsoku/>
        <w:wordWrap/>
        <w:overflowPunct/>
        <w:topLinePunct w:val="0"/>
        <w:autoSpaceDE/>
        <w:autoSpaceDN/>
        <w:bidi w:val="0"/>
        <w:spacing w:before="0" w:after="0" w:line="240" w:lineRule="auto"/>
        <w:ind w:left="0" w:firstLine="0" w:firstLineChars="0"/>
        <w:textAlignment w:val="auto"/>
        <w:rPr>
          <w:rFonts w:hint="eastAsia" w:ascii="仿宋" w:hAnsi="仿宋" w:eastAsia="仿宋" w:cs="仿宋"/>
          <w:color w:val="000000" w:themeColor="text1"/>
          <w:highlight w:val="none"/>
          <w14:textFill>
            <w14:solidFill>
              <w14:schemeClr w14:val="tx1"/>
            </w14:solidFill>
          </w14:textFill>
        </w:rPr>
      </w:pPr>
    </w:p>
    <w:p w14:paraId="7D423D25">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14:paraId="28D579B4">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14:paraId="0C867F28">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14:paraId="57F49057">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16324679">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14:paraId="29589796">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117BAB96">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16FE68CF">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06B2EB48">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38413600">
      <w:pPr>
        <w:pageBreakBefore w:val="0"/>
        <w:widowControl w:val="0"/>
        <w:kinsoku/>
        <w:wordWrap/>
        <w:overflowPunct/>
        <w:topLinePunct w:val="0"/>
        <w:autoSpaceDE/>
        <w:autoSpaceDN/>
        <w:bidi w:val="0"/>
        <w:spacing w:line="240" w:lineRule="auto"/>
        <w:ind w:firstLine="549" w:firstLineChars="229"/>
        <w:textAlignment w:val="auto"/>
        <w:rPr>
          <w:rFonts w:hint="eastAsia" w:ascii="仿宋" w:hAnsi="仿宋" w:eastAsia="仿宋" w:cs="仿宋"/>
          <w:color w:val="000000" w:themeColor="text1"/>
          <w:sz w:val="24"/>
          <w:highlight w:val="none"/>
          <w14:textFill>
            <w14:solidFill>
              <w14:schemeClr w14:val="tx1"/>
            </w14:solidFill>
          </w14:textFill>
        </w:rPr>
      </w:pPr>
    </w:p>
    <w:p w14:paraId="2BBBAD85">
      <w:pPr>
        <w:pageBreakBefore w:val="0"/>
        <w:widowControl w:val="0"/>
        <w:kinsoku/>
        <w:wordWrap/>
        <w:overflowPunct/>
        <w:topLinePunct w:val="0"/>
        <w:autoSpaceDE/>
        <w:autoSpaceDN/>
        <w:bidi w:val="0"/>
        <w:spacing w:line="400" w:lineRule="exact"/>
        <w:ind w:firstLine="549" w:firstLineChars="229"/>
        <w:textAlignment w:val="auto"/>
        <w:rPr>
          <w:rFonts w:hint="eastAsia" w:ascii="仿宋" w:hAnsi="仿宋" w:eastAsia="仿宋" w:cs="仿宋"/>
          <w:color w:val="000000" w:themeColor="text1"/>
          <w:sz w:val="24"/>
          <w:highlight w:val="none"/>
          <w14:textFill>
            <w14:solidFill>
              <w14:schemeClr w14:val="tx1"/>
            </w14:solidFill>
          </w14:textFill>
        </w:rPr>
      </w:pPr>
    </w:p>
    <w:p w14:paraId="4C88FC81">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1F4F59D">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00D077D">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6B8A8BB0">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6D532BCE">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A18AFC7">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6DC55C69">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88C343B">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5F6E0EA">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9CF5277">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bookmarkEnd w:id="1"/>
    <w:p w14:paraId="7298896F">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bookmarkStart w:id="2" w:name="第二部分"/>
      <w:bookmarkStart w:id="3" w:name="_Toc91899870"/>
      <w:bookmarkStart w:id="4" w:name="_Toc91899871"/>
    </w:p>
    <w:p w14:paraId="7B820F7A">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p>
    <w:p w14:paraId="18ABDE74">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footerReference r:id="rId7" w:type="default"/>
          <w:pgSz w:w="11906" w:h="16838"/>
          <w:pgMar w:top="1474" w:right="1814" w:bottom="1474" w:left="1814" w:header="851" w:footer="992" w:gutter="0"/>
          <w:pgNumType w:start="1"/>
          <w:cols w:space="720" w:num="1"/>
          <w:docGrid w:linePitch="312" w:charSpace="0"/>
        </w:sectPr>
      </w:pPr>
    </w:p>
    <w:p w14:paraId="04BE2FC7">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14:paraId="6B945F4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lang w:eastAsia="zh-CN"/>
          <w14:textFill>
            <w14:solidFill>
              <w14:schemeClr w14:val="tx1"/>
            </w14:solidFill>
          </w14:textFill>
        </w:rPr>
        <w:t>：</w:t>
      </w:r>
    </w:p>
    <w:p w14:paraId="5408F47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lang w:val="en-US" w:eastAsia="zh-CN"/>
          <w14:textFill>
            <w14:solidFill>
              <w14:schemeClr w14:val="tx1"/>
            </w14:solidFill>
          </w14:textFill>
        </w:rPr>
        <w:t>绍兴市公安局监管支队安防设施及数据运维驻点维护项目</w:t>
      </w:r>
      <w:r>
        <w:rPr>
          <w:rFonts w:hint="eastAsia" w:ascii="仿宋" w:hAnsi="仿宋" w:eastAsia="仿宋" w:cs="仿宋"/>
          <w:color w:val="000000" w:themeColor="text1"/>
          <w:sz w:val="24"/>
          <w:highlight w:val="none"/>
          <w14:textFill>
            <w14:solidFill>
              <w14:schemeClr w14:val="tx1"/>
            </w14:solidFill>
          </w14:textFill>
        </w:rPr>
        <w:t>招标项目的潜在投标人应在政采云平台（</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78"/>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https://www.zcygov.cn/）获取（下载）招标文件，并于202</w:t>
      </w:r>
      <w:r>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6</w:t>
      </w:r>
      <w:r>
        <w:rPr>
          <w:rStyle w:val="78"/>
          <w:rFonts w:hint="eastAsia" w:ascii="仿宋" w:hAnsi="仿宋" w:eastAsia="仿宋" w:cs="仿宋"/>
          <w:snapToGrid/>
          <w:color w:val="000000" w:themeColor="text1"/>
          <w:kern w:val="2"/>
          <w:sz w:val="24"/>
          <w:szCs w:val="24"/>
          <w:highlight w:val="none"/>
          <w14:textFill>
            <w14:solidFill>
              <w14:schemeClr w14:val="tx1"/>
            </w14:solidFill>
          </w14:textFill>
        </w:rPr>
        <w:t>年</w:t>
      </w:r>
      <w:r>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05</w:t>
      </w:r>
      <w:r>
        <w:rPr>
          <w:rStyle w:val="78"/>
          <w:rFonts w:hint="eastAsia" w:ascii="仿宋" w:hAnsi="仿宋" w:eastAsia="仿宋" w:cs="仿宋"/>
          <w:snapToGrid/>
          <w:color w:val="000000" w:themeColor="text1"/>
          <w:kern w:val="2"/>
          <w:sz w:val="24"/>
          <w:szCs w:val="24"/>
          <w:highlight w:val="none"/>
          <w14:textFill>
            <w14:solidFill>
              <w14:schemeClr w14:val="tx1"/>
            </w14:solidFill>
          </w14:textFill>
        </w:rPr>
        <w:t>月</w:t>
      </w:r>
      <w:r>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12</w:t>
      </w:r>
      <w:r>
        <w:rPr>
          <w:rStyle w:val="78"/>
          <w:rFonts w:hint="eastAsia" w:ascii="仿宋" w:hAnsi="仿宋" w:eastAsia="仿宋" w:cs="仿宋"/>
          <w:snapToGrid/>
          <w:color w:val="000000" w:themeColor="text1"/>
          <w:kern w:val="2"/>
          <w:sz w:val="24"/>
          <w:szCs w:val="24"/>
          <w:highlight w:val="none"/>
          <w14:textFill>
            <w14:solidFill>
              <w14:schemeClr w14:val="tx1"/>
            </w14:solidFill>
          </w14:textFill>
        </w:rPr>
        <w:t>日</w:t>
      </w:r>
      <w:r>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09</w:t>
      </w:r>
      <w:r>
        <w:rPr>
          <w:rStyle w:val="78"/>
          <w:rFonts w:hint="eastAsia" w:ascii="仿宋" w:hAnsi="仿宋" w:eastAsia="仿宋" w:cs="仿宋"/>
          <w:snapToGrid/>
          <w:color w:val="000000" w:themeColor="text1"/>
          <w:kern w:val="2"/>
          <w:sz w:val="24"/>
          <w:szCs w:val="24"/>
          <w:highlight w:val="none"/>
          <w14:textFill>
            <w14:solidFill>
              <w14:schemeClr w14:val="tx1"/>
            </w14:solidFill>
          </w14:textFill>
        </w:rPr>
        <w:t>点</w:t>
      </w:r>
      <w:r>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30</w:t>
      </w:r>
      <w:r>
        <w:rPr>
          <w:rStyle w:val="78"/>
          <w:rFonts w:hint="eastAsia" w:ascii="仿宋" w:hAnsi="仿宋" w:eastAsia="仿宋" w:cs="仿宋"/>
          <w:snapToGrid/>
          <w:color w:val="000000" w:themeColor="text1"/>
          <w:kern w:val="2"/>
          <w:sz w:val="24"/>
          <w:szCs w:val="24"/>
          <w:highlight w:val="none"/>
          <w14:textFill>
            <w14:solidFill>
              <w14:schemeClr w14:val="tx1"/>
            </w14:solidFill>
          </w14:textFill>
        </w:rPr>
        <w:t>分</w:t>
      </w:r>
      <w:r>
        <w:rPr>
          <w:rStyle w:val="78"/>
          <w:rFonts w:hint="eastAsia" w:ascii="仿宋" w:hAnsi="仿宋" w:eastAsia="仿宋" w:cs="仿宋"/>
          <w:bCs/>
          <w:snapToGrid/>
          <w:color w:val="000000" w:themeColor="text1"/>
          <w:kern w:val="2"/>
          <w:sz w:val="24"/>
          <w:szCs w:val="24"/>
          <w:highlight w:val="none"/>
          <w14:textFill>
            <w14:solidFill>
              <w14:schemeClr w14:val="tx1"/>
            </w14:solidFill>
          </w14:textFill>
        </w:rPr>
        <w:t>00秒</w:t>
      </w:r>
      <w:r>
        <w:rPr>
          <w:rStyle w:val="78"/>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14:paraId="4D980383">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一、项目基本情况  </w:t>
      </w:r>
      <w:r>
        <w:rPr>
          <w:rFonts w:hint="eastAsia" w:ascii="仿宋" w:hAnsi="仿宋" w:eastAsia="仿宋" w:cs="仿宋"/>
          <w:b/>
          <w:color w:val="000000" w:themeColor="text1"/>
          <w:sz w:val="24"/>
          <w:highlight w:val="none"/>
          <w14:textFill>
            <w14:solidFill>
              <w14:schemeClr w14:val="tx1"/>
            </w14:solidFill>
          </w14:textFill>
        </w:rPr>
        <w:t xml:space="preserve">                                          </w:t>
      </w:r>
    </w:p>
    <w:p w14:paraId="75F3BD2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w:t>
      </w:r>
      <w:r>
        <w:rPr>
          <w:rFonts w:hint="eastAsia" w:ascii="仿宋" w:hAnsi="仿宋" w:eastAsia="仿宋" w:cs="仿宋"/>
          <w:color w:val="000000" w:themeColor="text1"/>
          <w:sz w:val="24"/>
          <w:highlight w:val="none"/>
          <w:lang w:eastAsia="zh-CN"/>
          <w14:textFill>
            <w14:solidFill>
              <w14:schemeClr w14:val="tx1"/>
            </w14:solidFill>
          </w14:textFill>
        </w:rPr>
        <w:t>330600262350010000103-SXHY-2026CG-0407</w:t>
      </w:r>
    </w:p>
    <w:p w14:paraId="11FBE583">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s="仿宋"/>
          <w:b w:val="0"/>
          <w:bCs/>
          <w:color w:val="000000" w:themeColor="text1"/>
          <w:sz w:val="24"/>
          <w:highlight w:val="none"/>
          <w:lang w:eastAsia="zh-CN"/>
          <w14:textFill>
            <w14:solidFill>
              <w14:schemeClr w14:val="tx1"/>
            </w14:solidFill>
          </w14:textFill>
        </w:rPr>
        <w:t>绍兴市公安局监管支队安防设施及数据运维驻点维护项目</w:t>
      </w:r>
      <w:r>
        <w:rPr>
          <w:rFonts w:hint="eastAsia" w:ascii="仿宋" w:hAnsi="仿宋" w:eastAsia="仿宋" w:cs="仿宋"/>
          <w:b/>
          <w:color w:val="000000" w:themeColor="text1"/>
          <w:sz w:val="24"/>
          <w:highlight w:val="none"/>
          <w:lang w:eastAsia="zh-CN"/>
          <w14:textFill>
            <w14:solidFill>
              <w14:schemeClr w14:val="tx1"/>
            </w14:solidFill>
          </w14:textFill>
        </w:rPr>
        <w:t xml:space="preserve"> </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p>
    <w:p w14:paraId="120666CC">
      <w:pPr>
        <w:pageBreakBefore w:val="0"/>
        <w:widowControl w:val="0"/>
        <w:kinsoku/>
        <w:wordWrap/>
        <w:overflowPunct/>
        <w:topLinePunct w:val="0"/>
        <w:autoSpaceDE/>
        <w:autoSpaceDN/>
        <w:bidi w:val="0"/>
        <w:spacing w:line="400" w:lineRule="exact"/>
        <w:ind w:left="0" w:firstLine="482" w:firstLineChars="200"/>
        <w:textAlignment w:val="auto"/>
        <w:rPr>
          <w:rFonts w:hint="default"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r>
        <w:rPr>
          <w:rFonts w:hint="eastAsia" w:ascii="仿宋" w:hAnsi="仿宋" w:eastAsia="仿宋" w:cs="仿宋"/>
          <w:b w:val="0"/>
          <w:bCs/>
          <w:color w:val="000000" w:themeColor="text1"/>
          <w:sz w:val="24"/>
          <w:highlight w:val="none"/>
          <w:lang w:val="en-US" w:eastAsia="zh-CN"/>
          <w14:textFill>
            <w14:solidFill>
              <w14:schemeClr w14:val="tx1"/>
            </w14:solidFill>
          </w14:textFill>
        </w:rPr>
        <w:t>270000.00</w:t>
      </w:r>
    </w:p>
    <w:p w14:paraId="410E54FA">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w:t>
      </w:r>
      <w:r>
        <w:rPr>
          <w:rFonts w:hint="eastAsia" w:ascii="仿宋" w:hAnsi="仿宋" w:eastAsia="仿宋" w:cs="仿宋"/>
          <w:b w:val="0"/>
          <w:bCs/>
          <w:color w:val="000000" w:themeColor="text1"/>
          <w:sz w:val="24"/>
          <w:highlight w:val="none"/>
          <w:lang w:val="en-US" w:eastAsia="zh-CN"/>
          <w14:textFill>
            <w14:solidFill>
              <w14:schemeClr w14:val="tx1"/>
            </w14:solidFill>
          </w14:textFill>
        </w:rPr>
        <w:t xml:space="preserve">270000.00 </w:t>
      </w:r>
    </w:p>
    <w:p w14:paraId="0EF34E84">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w:t>
      </w:r>
    </w:p>
    <w:p w14:paraId="046958B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标项一：</w:t>
      </w:r>
    </w:p>
    <w:p w14:paraId="27A72D61">
      <w:pPr>
        <w:pageBreakBefore w:val="0"/>
        <w:widowControl w:val="0"/>
        <w:kinsoku/>
        <w:wordWrap/>
        <w:overflowPunct/>
        <w:topLinePunct w:val="0"/>
        <w:autoSpaceDE/>
        <w:autoSpaceDN/>
        <w:bidi w:val="0"/>
        <w:spacing w:line="400" w:lineRule="exact"/>
        <w:ind w:left="0" w:leftChars="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 xml:space="preserve">标项名称：绍兴市公安局监管支队安防设施及数据运维驻点维护项目  </w:t>
      </w:r>
    </w:p>
    <w:p w14:paraId="6A7DE855">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数量：不限</w:t>
      </w:r>
    </w:p>
    <w:p w14:paraId="608033F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预算金额：</w:t>
      </w:r>
      <w:r>
        <w:rPr>
          <w:rFonts w:hint="eastAsia" w:ascii="仿宋" w:hAnsi="仿宋" w:eastAsia="仿宋" w:cs="仿宋"/>
          <w:b w:val="0"/>
          <w:bCs/>
          <w:color w:val="000000" w:themeColor="text1"/>
          <w:sz w:val="24"/>
          <w:highlight w:val="none"/>
          <w:lang w:val="en-US" w:eastAsia="zh-CN"/>
          <w14:textFill>
            <w14:solidFill>
              <w14:schemeClr w14:val="tx1"/>
            </w14:solidFill>
          </w14:textFill>
        </w:rPr>
        <w:t>270000.00</w:t>
      </w:r>
    </w:p>
    <w:p w14:paraId="1AEA528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主要内容：</w:t>
      </w:r>
      <w:r>
        <w:rPr>
          <w:rFonts w:hint="eastAsia" w:ascii="仿宋" w:hAnsi="仿宋" w:eastAsia="仿宋" w:cs="仿宋"/>
          <w:bCs/>
          <w:color w:val="000000" w:themeColor="text1"/>
          <w:sz w:val="24"/>
          <w:highlight w:val="none"/>
          <w:lang w:val="en-US" w:eastAsia="zh-CN"/>
          <w14:textFill>
            <w14:solidFill>
              <w14:schemeClr w14:val="tx1"/>
            </w14:solidFill>
          </w14:textFill>
        </w:rPr>
        <w:t>安防设施及数据运维驻点维护</w:t>
      </w:r>
      <w:r>
        <w:rPr>
          <w:rFonts w:hint="eastAsia" w:ascii="仿宋" w:hAnsi="仿宋" w:eastAsia="仿宋" w:cs="仿宋"/>
          <w:bCs/>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0DF533ED">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none"/>
          <w14:textFill>
            <w14:solidFill>
              <w14:schemeClr w14:val="tx1"/>
            </w14:solidFill>
          </w14:textFill>
        </w:rPr>
        <w:t>按双方合同约定条款执行。</w:t>
      </w:r>
    </w:p>
    <w:p w14:paraId="51C134E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w:t>
      </w: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sym w:font="Wingdings" w:char="00FE"/>
      </w:r>
      <w:r>
        <w:rPr>
          <w:rFonts w:hint="eastAsia" w:ascii="仿宋" w:hAnsi="仿宋" w:eastAsia="仿宋" w:cs="仿宋"/>
          <w:b/>
          <w:color w:val="000000" w:themeColor="text1"/>
          <w:sz w:val="24"/>
          <w:highlight w:val="none"/>
          <w14:textFill>
            <w14:solidFill>
              <w14:schemeClr w14:val="tx1"/>
            </w14:solidFill>
          </w14:textFill>
        </w:rPr>
        <w:t>是，</w:t>
      </w: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sym w:font="Wingdings" w:char="00A8"/>
      </w:r>
      <w:r>
        <w:rPr>
          <w:rFonts w:hint="eastAsia" w:ascii="仿宋" w:hAnsi="仿宋" w:eastAsia="仿宋" w:cs="仿宋"/>
          <w:b/>
          <w:color w:val="000000" w:themeColor="text1"/>
          <w:sz w:val="24"/>
          <w:highlight w:val="none"/>
          <w14:textFill>
            <w14:solidFill>
              <w14:schemeClr w14:val="tx1"/>
            </w14:solidFill>
          </w14:textFill>
        </w:rPr>
        <w:t>否。</w:t>
      </w:r>
    </w:p>
    <w:p w14:paraId="796A7A8A">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二、申请人的资格要求</w:t>
      </w:r>
    </w:p>
    <w:p w14:paraId="2FAA182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000000" w:themeColor="text1"/>
          <w:kern w:val="28"/>
          <w:sz w:val="24"/>
          <w:szCs w:val="20"/>
          <w:highlight w:val="none"/>
          <w:lang w:eastAsia="zh-CN"/>
          <w14:textFill>
            <w14:solidFill>
              <w14:schemeClr w14:val="tx1"/>
            </w14:solidFill>
          </w14:textFill>
        </w:rPr>
        <w:t>重大税收违法失信主体</w:t>
      </w:r>
      <w:r>
        <w:rPr>
          <w:rFonts w:hint="eastAsia" w:ascii="仿宋" w:hAnsi="仿宋" w:eastAsia="仿宋" w:cs="仿宋"/>
          <w:snapToGrid w:val="0"/>
          <w:color w:val="000000" w:themeColor="text1"/>
          <w:kern w:val="28"/>
          <w:sz w:val="24"/>
          <w:szCs w:val="20"/>
          <w:highlight w:val="none"/>
          <w14:textFill>
            <w14:solidFill>
              <w14:schemeClr w14:val="tx1"/>
            </w14:solidFill>
          </w14:textFill>
        </w:rPr>
        <w:t>、政府采购严重违法失信行为记录名单；</w:t>
      </w:r>
    </w:p>
    <w:p w14:paraId="0903336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14:paraId="3131EAD4">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14:paraId="3A961B76">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sym w:font="Wingdings" w:char="00A8"/>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w:t>
      </w:r>
    </w:p>
    <w:p w14:paraId="5B7E0A69">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sym w:font="Wingdings" w:char="00FE"/>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14:paraId="75858727">
      <w:pPr>
        <w:keepNext w:val="0"/>
        <w:keepLines w:val="0"/>
        <w:pageBreakBefore w:val="0"/>
        <w:widowControl w:val="0"/>
        <w:kinsoku/>
        <w:wordWrap/>
        <w:overflowPunct/>
        <w:topLinePunct w:val="0"/>
        <w:autoSpaceDE/>
        <w:autoSpaceDN/>
        <w:bidi w:val="0"/>
        <w:adjustRightInd w:val="0"/>
        <w:snapToGrid/>
        <w:spacing w:line="400" w:lineRule="exact"/>
        <w:ind w:left="0" w:firstLine="964"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sym w:font="Wingdings" w:char="00FE"/>
      </w: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服务全部由符合政策要求的中小企业承接，提供中小企业声明函；</w:t>
      </w:r>
    </w:p>
    <w:p w14:paraId="7DBD53AB">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MS Gothic" w:hAnsi="MS Gothic" w:eastAsia="仿宋" w:cs="仿宋"/>
          <w:color w:val="000000" w:themeColor="text1"/>
          <w:kern w:val="0"/>
          <w:sz w:val="24"/>
          <w:szCs w:val="24"/>
          <w:highlight w:val="none"/>
          <w:lang w:val="en-US" w:eastAsia="zh-CN" w:bidi="ar-SA"/>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服务全部由符合政策要求的小微企业承接，提供中小企业声明函；</w:t>
      </w:r>
    </w:p>
    <w:p w14:paraId="176B503D">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p w14:paraId="40276C01">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14:paraId="2F043CB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w:t>
      </w:r>
      <w:r>
        <w:rPr>
          <w:rFonts w:hint="eastAsia" w:ascii="仿宋" w:hAnsi="仿宋" w:eastAsia="仿宋" w:cs="仿宋"/>
          <w:color w:val="000000" w:themeColor="text1"/>
          <w:sz w:val="24"/>
          <w:highlight w:val="none"/>
          <w:u w:val="single"/>
          <w:lang w:val="en-US" w:eastAsia="zh-CN"/>
          <w14:textFill>
            <w14:solidFill>
              <w14:schemeClr w14:val="tx1"/>
            </w14:solidFill>
          </w14:textFill>
        </w:rPr>
        <w:t>无</w:t>
      </w:r>
      <w:r>
        <w:rPr>
          <w:rFonts w:hint="eastAsia" w:ascii="仿宋" w:hAnsi="仿宋" w:eastAsia="仿宋" w:cs="仿宋"/>
          <w:color w:val="000000" w:themeColor="text1"/>
          <w:sz w:val="24"/>
          <w:highlight w:val="none"/>
          <w14:textFill>
            <w14:solidFill>
              <w14:schemeClr w14:val="tx1"/>
            </w14:solidFill>
          </w14:textFill>
        </w:rPr>
        <w:t>；</w:t>
      </w:r>
    </w:p>
    <w:p w14:paraId="253FE65B">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6B4F649">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三、获取招标文件 </w:t>
      </w:r>
    </w:p>
    <w:p w14:paraId="6B5B36AD">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u w:val="single"/>
          <w14:textFill>
            <w14:solidFill>
              <w14:schemeClr w14:val="tx1"/>
            </w14:solidFill>
          </w14:textFill>
        </w:rPr>
        <w:t>2026年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05</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12</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1BE54EE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56E118B2">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7F7C954B">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14:paraId="566DE725">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四、提交投标文件截止时间、开标时间和地点</w:t>
      </w:r>
    </w:p>
    <w:p w14:paraId="36315A32">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2026年05月12日09点30分00秒</w:t>
      </w:r>
      <w:r>
        <w:rPr>
          <w:rFonts w:hint="eastAsia" w:ascii="仿宋" w:hAnsi="仿宋" w:eastAsia="仿宋" w:cs="仿宋"/>
          <w:color w:val="000000" w:themeColor="text1"/>
          <w:sz w:val="24"/>
          <w:highlight w:val="none"/>
          <w14:textFill>
            <w14:solidFill>
              <w14:schemeClr w14:val="tx1"/>
            </w14:solidFill>
          </w14:textFill>
        </w:rPr>
        <w:t>（北京时间）</w:t>
      </w:r>
    </w:p>
    <w:p w14:paraId="6B6900F2">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4C7E0C7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Fonts w:hint="eastAsia" w:ascii="仿宋" w:hAnsi="仿宋" w:eastAsia="仿宋" w:cs="仿宋"/>
          <w:color w:val="000000" w:themeColor="text1"/>
          <w:sz w:val="24"/>
          <w:highlight w:val="none"/>
          <w:u w:val="single"/>
          <w14:textFill>
            <w14:solidFill>
              <w14:schemeClr w14:val="tx1"/>
            </w14:solidFill>
          </w14:textFill>
        </w:rPr>
        <w:t>2026年05月12日09点30分00秒</w:t>
      </w:r>
    </w:p>
    <w:p w14:paraId="6B718C1A">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开标地点（网址）：</w:t>
      </w:r>
      <w:r>
        <w:rPr>
          <w:rFonts w:hint="eastAsia" w:ascii="仿宋" w:hAnsi="仿宋" w:eastAsia="仿宋" w:cs="仿宋"/>
          <w:color w:val="000000" w:themeColor="text1"/>
          <w:sz w:val="24"/>
          <w:highlight w:val="none"/>
          <w14:textFill>
            <w14:solidFill>
              <w14:schemeClr w14:val="tx1"/>
            </w14:solidFill>
          </w14:textFill>
        </w:rPr>
        <w:t>政采云平台（https://www.zcygov.cn/）</w:t>
      </w:r>
    </w:p>
    <w:p w14:paraId="5B164B6B">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五、公告期限 </w:t>
      </w:r>
    </w:p>
    <w:p w14:paraId="5F66741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14:paraId="476A0339">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六、其他补充事宜</w:t>
      </w:r>
    </w:p>
    <w:p w14:paraId="15DBB141">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 （浙财采监〔2022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3号）、《浙江省财政厅关于进一步促进政府采购公平竞争打造最优营商环境的通知》（浙财采监〔2021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22号））、《浙江省财政厅关于进一步加大政府采购支持中小企业力度助力扎实稳住经济的通知》 （浙财采监〔2022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8号）已分别于2022年1月29日、2022年2月1日和2022年7月1日开始实施，此前有关规定与上述文件内容不一致的，按上述文件要求执行。</w:t>
      </w:r>
    </w:p>
    <w:p w14:paraId="124FA642">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000000" w:themeColor="text1"/>
          <w:sz w:val="24"/>
          <w:highlight w:val="none"/>
          <w:lang w:eastAsia="zh-CN"/>
          <w14:textFill>
            <w14:solidFill>
              <w14:schemeClr w14:val="tx1"/>
            </w14:solidFill>
          </w14:textFill>
        </w:rPr>
        <w:t>政务</w:t>
      </w:r>
      <w:r>
        <w:rPr>
          <w:rFonts w:hint="eastAsia" w:ascii="仿宋" w:hAnsi="仿宋" w:eastAsia="仿宋" w:cs="仿宋"/>
          <w:color w:val="000000" w:themeColor="text1"/>
          <w:sz w:val="24"/>
          <w:highlight w:val="none"/>
          <w14:textFill>
            <w14:solidFill>
              <w14:schemeClr w14:val="tx1"/>
            </w14:solidFill>
          </w14:textFill>
        </w:rPr>
        <w:t>服务网-政府采购投诉处理-在线办理。</w:t>
      </w:r>
    </w:p>
    <w:p w14:paraId="2BD6DB42">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6EA3E28">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40BAA7F">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七、对本次采购提出询问、质疑、投诉，请按以下方式联系</w:t>
      </w:r>
    </w:p>
    <w:p w14:paraId="22DB160E">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5" w:name="_Toc35393806"/>
      <w:bookmarkStart w:id="6" w:name="_Toc28359019"/>
      <w:bookmarkStart w:id="7" w:name="_Toc28359096"/>
      <w:bookmarkStart w:id="8" w:name="_Toc35393637"/>
      <w:r>
        <w:rPr>
          <w:rFonts w:hint="eastAsia" w:ascii="仿宋" w:hAnsi="仿宋" w:eastAsia="仿宋" w:cs="仿宋"/>
          <w:color w:val="000000" w:themeColor="text1"/>
          <w:sz w:val="24"/>
          <w:szCs w:val="24"/>
          <w:highlight w:val="none"/>
          <w14:textFill>
            <w14:solidFill>
              <w14:schemeClr w14:val="tx1"/>
            </w14:solidFill>
          </w14:textFill>
        </w:rPr>
        <w:t>1.采购人信息</w:t>
      </w:r>
      <w:bookmarkEnd w:id="5"/>
      <w:bookmarkEnd w:id="6"/>
      <w:bookmarkEnd w:id="7"/>
      <w:bookmarkEnd w:id="8"/>
      <w:r>
        <w:rPr>
          <w:rFonts w:hint="eastAsia" w:ascii="仿宋" w:hAnsi="仿宋" w:eastAsia="仿宋" w:cs="仿宋"/>
          <w:color w:val="000000" w:themeColor="text1"/>
          <w:sz w:val="24"/>
          <w:szCs w:val="24"/>
          <w:highlight w:val="none"/>
          <w14:textFill>
            <w14:solidFill>
              <w14:schemeClr w14:val="tx1"/>
            </w14:solidFill>
          </w14:textFill>
        </w:rPr>
        <w:t>：</w:t>
      </w:r>
    </w:p>
    <w:p w14:paraId="3C2C9890">
      <w:pPr>
        <w:spacing w:line="400" w:lineRule="exact"/>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名    称：绍兴市公安局</w:t>
      </w:r>
    </w:p>
    <w:p w14:paraId="347783D4">
      <w:pPr>
        <w:spacing w:line="400" w:lineRule="exact"/>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地    址：绍兴市</w:t>
      </w:r>
      <w:r>
        <w:rPr>
          <w:rFonts w:hint="eastAsia" w:ascii="仿宋" w:hAnsi="仿宋" w:eastAsia="仿宋" w:cs="仿宋"/>
          <w:color w:val="000000"/>
          <w:sz w:val="24"/>
          <w:highlight w:val="none"/>
          <w:lang w:val="en-US" w:eastAsia="zh-CN"/>
        </w:rPr>
        <w:t>越城区灵芝街道凤林西路1977</w:t>
      </w:r>
      <w:r>
        <w:rPr>
          <w:rFonts w:hint="eastAsia" w:ascii="仿宋" w:hAnsi="仿宋" w:eastAsia="仿宋" w:cs="仿宋"/>
          <w:color w:val="000000"/>
          <w:sz w:val="24"/>
          <w:highlight w:val="none"/>
        </w:rPr>
        <w:t xml:space="preserve">号 </w:t>
      </w:r>
    </w:p>
    <w:p w14:paraId="2BBF9E2D">
      <w:pPr>
        <w:spacing w:line="400" w:lineRule="exact"/>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传    真：/</w:t>
      </w:r>
    </w:p>
    <w:p w14:paraId="421DDC1E">
      <w:pPr>
        <w:spacing w:line="400" w:lineRule="exact"/>
        <w:ind w:firstLine="480" w:firstLineChars="200"/>
        <w:rPr>
          <w:rFonts w:ascii="仿宋" w:hAnsi="仿宋" w:eastAsia="仿宋" w:cs="仿宋"/>
          <w:color w:val="000000"/>
          <w:sz w:val="24"/>
          <w:highlight w:val="none"/>
        </w:rPr>
      </w:pPr>
      <w:r>
        <w:rPr>
          <w:rFonts w:hint="eastAsia" w:ascii="仿宋" w:hAnsi="仿宋" w:eastAsia="仿宋" w:cs="仿宋"/>
          <w:color w:val="000000"/>
          <w:sz w:val="24"/>
          <w:highlight w:val="none"/>
        </w:rPr>
        <w:t xml:space="preserve">项目联系人（询问）：傅国高 </w:t>
      </w:r>
    </w:p>
    <w:p w14:paraId="64956769">
      <w:pPr>
        <w:spacing w:line="400" w:lineRule="exact"/>
        <w:ind w:firstLine="480" w:firstLineChars="200"/>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rPr>
        <w:t>项目联系方式（询问）：0575-</w:t>
      </w:r>
      <w:r>
        <w:rPr>
          <w:rFonts w:hint="eastAsia" w:ascii="仿宋" w:hAnsi="仿宋" w:eastAsia="仿宋" w:cs="仿宋"/>
          <w:color w:val="000000"/>
          <w:sz w:val="24"/>
          <w:highlight w:val="none"/>
          <w:lang w:val="en-US" w:eastAsia="zh-CN"/>
        </w:rPr>
        <w:t>88582112</w:t>
      </w:r>
    </w:p>
    <w:p w14:paraId="61345F06">
      <w:pPr>
        <w:spacing w:line="400" w:lineRule="exact"/>
        <w:ind w:firstLine="480" w:firstLineChars="200"/>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rPr>
        <w:t>质疑联系人：</w:t>
      </w:r>
      <w:r>
        <w:rPr>
          <w:rFonts w:hint="eastAsia" w:ascii="仿宋" w:hAnsi="仿宋" w:eastAsia="仿宋" w:cs="仿宋"/>
          <w:color w:val="000000"/>
          <w:sz w:val="24"/>
          <w:highlight w:val="none"/>
          <w:lang w:val="en-US" w:eastAsia="zh-CN"/>
        </w:rPr>
        <w:t>梁中超</w:t>
      </w:r>
    </w:p>
    <w:p w14:paraId="04F7474A">
      <w:pPr>
        <w:spacing w:line="420" w:lineRule="exact"/>
        <w:ind w:firstLine="480"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sz w:val="24"/>
          <w:highlight w:val="none"/>
        </w:rPr>
        <w:t>质疑联系方式：0575-88750152</w:t>
      </w:r>
    </w:p>
    <w:p w14:paraId="11DA573A">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9" w:name="_Toc28359020"/>
      <w:bookmarkStart w:id="10" w:name="_Toc35393638"/>
      <w:bookmarkStart w:id="11" w:name="_Toc35393807"/>
      <w:bookmarkStart w:id="12" w:name="_Toc28359097"/>
      <w:r>
        <w:rPr>
          <w:rFonts w:hint="eastAsia" w:ascii="仿宋" w:hAnsi="仿宋" w:eastAsia="仿宋" w:cs="仿宋"/>
          <w:color w:val="000000" w:themeColor="text1"/>
          <w:sz w:val="24"/>
          <w:szCs w:val="24"/>
          <w:highlight w:val="none"/>
          <w14:textFill>
            <w14:solidFill>
              <w14:schemeClr w14:val="tx1"/>
            </w14:solidFill>
          </w14:textFill>
        </w:rPr>
        <w:t>2.采购代理机构信息</w:t>
      </w:r>
      <w:bookmarkEnd w:id="9"/>
      <w:bookmarkEnd w:id="10"/>
      <w:bookmarkEnd w:id="11"/>
      <w:bookmarkEnd w:id="12"/>
      <w:r>
        <w:rPr>
          <w:rFonts w:hint="eastAsia" w:ascii="仿宋" w:hAnsi="仿宋" w:eastAsia="仿宋" w:cs="仿宋"/>
          <w:color w:val="000000" w:themeColor="text1"/>
          <w:sz w:val="24"/>
          <w:szCs w:val="24"/>
          <w:highlight w:val="none"/>
          <w14:textFill>
            <w14:solidFill>
              <w14:schemeClr w14:val="tx1"/>
            </w14:solidFill>
          </w14:textFill>
        </w:rPr>
        <w:t>：</w:t>
      </w:r>
    </w:p>
    <w:p w14:paraId="18CDD833">
      <w:pPr>
        <w:spacing w:line="42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名称： </w:t>
      </w:r>
      <w:r>
        <w:rPr>
          <w:rFonts w:hint="eastAsia" w:ascii="仿宋" w:hAnsi="仿宋" w:eastAsia="仿宋" w:cs="仿宋"/>
          <w:color w:val="000000" w:themeColor="text1"/>
          <w:sz w:val="24"/>
          <w:highlight w:val="none"/>
          <w:lang w:eastAsia="zh-CN"/>
          <w14:textFill>
            <w14:solidFill>
              <w14:schemeClr w14:val="tx1"/>
            </w14:solidFill>
          </w14:textFill>
        </w:rPr>
        <w:t>绍兴衡业工程管理咨询有限公司</w:t>
      </w:r>
      <w:r>
        <w:rPr>
          <w:rFonts w:hint="eastAsia" w:ascii="仿宋" w:hAnsi="仿宋" w:eastAsia="仿宋" w:cs="仿宋"/>
          <w:color w:val="000000" w:themeColor="text1"/>
          <w:sz w:val="24"/>
          <w:highlight w:val="none"/>
          <w14:textFill>
            <w14:solidFill>
              <w14:schemeClr w14:val="tx1"/>
            </w14:solidFill>
          </w14:textFill>
        </w:rPr>
        <w:t xml:space="preserve">             </w:t>
      </w:r>
    </w:p>
    <w:p w14:paraId="3EB4C0FB">
      <w:pPr>
        <w:spacing w:line="420" w:lineRule="exact"/>
        <w:ind w:firstLine="480" w:firstLineChars="20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lang w:eastAsia="zh-CN"/>
          <w14:textFill>
            <w14:solidFill>
              <w14:schemeClr w14:val="tx1"/>
            </w14:solidFill>
          </w14:textFill>
        </w:rPr>
        <w:t>绍兴市越城区</w:t>
      </w:r>
      <w:r>
        <w:rPr>
          <w:rFonts w:hint="eastAsia" w:ascii="仿宋" w:hAnsi="仿宋" w:eastAsia="仿宋" w:cs="仿宋"/>
          <w:color w:val="000000" w:themeColor="text1"/>
          <w:sz w:val="24"/>
          <w:highlight w:val="none"/>
          <w:lang w:val="en-US" w:eastAsia="zh-CN"/>
          <w14:textFill>
            <w14:solidFill>
              <w14:schemeClr w14:val="tx1"/>
            </w14:solidFill>
          </w14:textFill>
        </w:rPr>
        <w:t>凤林西路16号泗汇里商业中心西侧四楼</w:t>
      </w:r>
    </w:p>
    <w:p w14:paraId="679B1130">
      <w:pPr>
        <w:spacing w:line="42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传真：/             </w:t>
      </w:r>
    </w:p>
    <w:p w14:paraId="5C01E037">
      <w:pPr>
        <w:spacing w:line="420" w:lineRule="exact"/>
        <w:ind w:firstLine="480" w:firstLineChars="20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许静丽、沈潮颖</w:t>
      </w:r>
    </w:p>
    <w:p w14:paraId="28D53E7A">
      <w:pPr>
        <w:spacing w:line="42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15068509660</w:t>
      </w:r>
    </w:p>
    <w:p w14:paraId="24D6644B">
      <w:pPr>
        <w:spacing w:line="42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孟琴波</w:t>
      </w:r>
      <w:r>
        <w:rPr>
          <w:rFonts w:hint="eastAsia" w:ascii="仿宋" w:hAnsi="仿宋" w:eastAsia="仿宋" w:cs="仿宋"/>
          <w:color w:val="000000" w:themeColor="text1"/>
          <w:sz w:val="24"/>
          <w:highlight w:val="none"/>
          <w14:textFill>
            <w14:solidFill>
              <w14:schemeClr w14:val="tx1"/>
            </w14:solidFill>
          </w14:textFill>
        </w:rPr>
        <w:t xml:space="preserve">             </w:t>
      </w:r>
    </w:p>
    <w:p w14:paraId="3069BC1E">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color w:val="000000" w:themeColor="text1"/>
          <w:sz w:val="24"/>
          <w:highlight w:val="none"/>
          <w:lang w:val="en-US"/>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sz w:val="24"/>
          <w:highlight w:val="none"/>
          <w:lang w:val="en-US" w:eastAsia="zh-CN"/>
          <w14:textFill>
            <w14:solidFill>
              <w14:schemeClr w14:val="tx1"/>
            </w14:solidFill>
          </w14:textFill>
        </w:rPr>
        <w:t>15988282224</w:t>
      </w:r>
    </w:p>
    <w:p w14:paraId="4C921079">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bookmarkStart w:id="13" w:name="_Toc28359098"/>
      <w:bookmarkStart w:id="14" w:name="_Toc28359021"/>
      <w:bookmarkStart w:id="15" w:name="_Toc35393808"/>
      <w:bookmarkStart w:id="16" w:name="_Toc35393639"/>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 xml:space="preserve"> 同级政府采购监督管理部门：            </w:t>
      </w:r>
    </w:p>
    <w:bookmarkEnd w:id="13"/>
    <w:bookmarkEnd w:id="14"/>
    <w:bookmarkEnd w:id="15"/>
    <w:bookmarkEnd w:id="16"/>
    <w:p w14:paraId="4CC88749">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名    称：绍兴市财政局</w:t>
      </w:r>
    </w:p>
    <w:p w14:paraId="742263A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地    址：绍兴市越城区凤林西路151号  </w:t>
      </w:r>
    </w:p>
    <w:p w14:paraId="322749BB">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传    真：/ </w:t>
      </w:r>
    </w:p>
    <w:p w14:paraId="363C0E59">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联系人 ：张婷婷</w:t>
      </w:r>
    </w:p>
    <w:p w14:paraId="390303E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监督投诉电话：0575-85209697  </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02091ED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211732C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14:paraId="32A800B3">
      <w:pPr>
        <w:widowControl/>
        <w:kinsoku/>
        <w:overflowPunct/>
        <w:topLinePunct w:val="0"/>
        <w:bidi w:val="0"/>
        <w:adjustRightInd/>
        <w:spacing w:line="400" w:lineRule="exact"/>
        <w:jc w:val="left"/>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4FC252C5">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w:t>
      </w:r>
      <w:bookmarkEnd w:id="2"/>
      <w:r>
        <w:rPr>
          <w:rFonts w:hint="eastAsia" w:ascii="仿宋" w:hAnsi="仿宋" w:eastAsia="仿宋" w:cs="仿宋"/>
          <w:b/>
          <w:color w:val="000000" w:themeColor="text1"/>
          <w:sz w:val="36"/>
          <w:szCs w:val="20"/>
          <w:highlight w:val="none"/>
          <w14:textFill>
            <w14:solidFill>
              <w14:schemeClr w14:val="tx1"/>
            </w14:solidFill>
          </w14:textFill>
        </w:rPr>
        <w:t xml:space="preserve"> 投标须知</w:t>
      </w:r>
      <w:bookmarkEnd w:id="3"/>
    </w:p>
    <w:p w14:paraId="13E22849">
      <w:pPr>
        <w:kinsoku/>
        <w:overflowPunct/>
        <w:topLinePunct w:val="0"/>
        <w:bidi w:val="0"/>
        <w:adjustRightInd/>
        <w:spacing w:line="400" w:lineRule="exact"/>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976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6075E4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14:paraId="74DE194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1E08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0C819A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14:paraId="6A7AD6F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投标人按照项目要求特许资格、资信证明文件（如有）：</w:t>
            </w:r>
          </w:p>
          <w:p w14:paraId="4F09FDAF">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35E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921CC5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14:paraId="745F4E5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7D55C3A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1A75DEC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BC9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4ABAA9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14:paraId="3F434D6A">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6A14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56D94BB">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14:paraId="7D1BCFD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1AFD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233F45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14:paraId="6EEAD54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14:paraId="057CE6BB">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321BF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CE7A009">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14:paraId="54BB2ACD">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2A42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B6C0F9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14:paraId="197310CB">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1944E82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4702EB2C">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14:paraId="3F04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15A8100">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14:paraId="0FFED1FD">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62AAAC7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56F4FCA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14:paraId="69A8CB61">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6D6035D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46BF580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146EC90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690B0A5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7460D17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DB4C35E">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p w14:paraId="03613C44">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default"/>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sz w:val="24"/>
                <w:highlight w:val="none"/>
                <w14:textFill>
                  <w14:solidFill>
                    <w14:schemeClr w14:val="tx1"/>
                  </w14:solidFill>
                </w14:textFill>
              </w:rPr>
              <w:t>（</w:t>
            </w:r>
            <w:r>
              <w:rPr>
                <w:rFonts w:hint="default" w:ascii="仿宋" w:hAnsi="仿宋" w:eastAsia="仿宋" w:cs="仿宋"/>
                <w:b w:val="0"/>
                <w:bCs w:val="0"/>
                <w:color w:val="000000" w:themeColor="text1"/>
                <w:sz w:val="24"/>
                <w:highlight w:val="none"/>
                <w:lang w:val="en-US"/>
                <w14:textFill>
                  <w14:solidFill>
                    <w14:schemeClr w14:val="tx1"/>
                  </w14:solidFill>
                </w14:textFill>
              </w:rPr>
              <w:t>8</w:t>
            </w:r>
            <w:r>
              <w:rPr>
                <w:rFonts w:hint="eastAsia" w:ascii="仿宋" w:hAnsi="仿宋" w:eastAsia="仿宋" w:cs="仿宋"/>
                <w:b w:val="0"/>
                <w:bCs w:val="0"/>
                <w:color w:val="000000" w:themeColor="text1"/>
                <w:sz w:val="24"/>
                <w:highlight w:val="none"/>
                <w14:textFill>
                  <w14:solidFill>
                    <w14:schemeClr w14:val="tx1"/>
                  </w14:solidFill>
                </w14:textFill>
              </w:rPr>
              <w:t>）未按招标文件要求提供样品或提供样品不满足采购需求实质性条件的，投标无效。</w:t>
            </w:r>
          </w:p>
        </w:tc>
      </w:tr>
      <w:tr w14:paraId="20E9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0D36DC9">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14:paraId="01E5EDC1">
            <w:pPr>
              <w:kinsoku/>
              <w:overflowPunct/>
              <w:topLinePunct w:val="0"/>
              <w:bidi w:val="0"/>
              <w:spacing w:beforeLines="0" w:afterLines="0" w:line="400" w:lineRule="exact"/>
              <w:rPr>
                <w:rFonts w:hint="eastAsia"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方案讲解演示：</w:t>
            </w:r>
          </w:p>
          <w:p w14:paraId="3AF7F796">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p>
          <w:p w14:paraId="2F10BB51">
            <w:pPr>
              <w:kinsoku/>
              <w:overflowPunct/>
              <w:topLinePunct w:val="0"/>
              <w:bidi w:val="0"/>
              <w:spacing w:beforeLines="0" w:afterLines="0" w:line="40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B有方案讲解演示：</w:t>
            </w:r>
          </w:p>
          <w:p w14:paraId="089E715C">
            <w:pPr>
              <w:kinsoku/>
              <w:overflowPunct/>
              <w:topLinePunct w:val="0"/>
              <w:bidi w:val="0"/>
              <w:spacing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szCs w:val="24"/>
                <w:highlight w:val="none"/>
                <w:u w:val="single"/>
                <w14:textFill>
                  <w14:solidFill>
                    <w14:schemeClr w14:val="tx1"/>
                  </w14:solidFill>
                </w14:textFill>
              </w:rPr>
              <w:t>20</w:t>
            </w:r>
            <w:r>
              <w:rPr>
                <w:rFonts w:hint="eastAsia" w:ascii="仿宋" w:hAnsi="仿宋" w:eastAsia="仿宋" w:cs="仿宋"/>
                <w:color w:val="000000" w:themeColor="text1"/>
                <w:sz w:val="24"/>
                <w:szCs w:val="24"/>
                <w:highlight w:val="none"/>
                <w:lang w:val="zh-CN"/>
                <w14:textFill>
                  <w14:solidFill>
                    <w14:schemeClr w14:val="tx1"/>
                  </w14:solidFill>
                </w14:textFill>
              </w:rPr>
              <w:t>分钟，讲解次序以磋商响应文件解密时间先后次序为准。讲解演示结束后按要求解答评标委员会提问。</w:t>
            </w:r>
          </w:p>
          <w:p w14:paraId="1AFEA496">
            <w:pPr>
              <w:kinsoku/>
              <w:overflowPunct/>
              <w:topLinePunct w:val="0"/>
              <w:bidi w:val="0"/>
              <w:spacing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（2）方案讲解演示可选择以下其中一种方式：</w:t>
            </w:r>
          </w:p>
          <w:p w14:paraId="6329DFDB">
            <w:pPr>
              <w:kinsoku/>
              <w:overflowPunct/>
              <w:topLinePunct w:val="0"/>
              <w:bidi w:val="0"/>
              <w:spacing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065DB905">
            <w:pPr>
              <w:kinsoku/>
              <w:overflowPunct/>
              <w:topLinePunct w:val="0"/>
              <w:bidi w:val="0"/>
              <w:spacing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kern w:val="0"/>
                <w:sz w:val="24"/>
                <w:szCs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szCs w:val="24"/>
                <w:highlight w:val="none"/>
                <w:u w:val="single"/>
                <w14:textFill>
                  <w14:solidFill>
                    <w14:schemeClr w14:val="tx1"/>
                  </w14:solidFill>
                </w14:textFill>
              </w:rPr>
              <w:t>3</w:t>
            </w:r>
            <w:r>
              <w:rPr>
                <w:rFonts w:hint="eastAsia" w:ascii="仿宋" w:hAnsi="仿宋" w:eastAsia="仿宋" w:cs="仿宋"/>
                <w:color w:val="000000" w:themeColor="text1"/>
                <w:kern w:val="0"/>
                <w:sz w:val="24"/>
                <w:szCs w:val="24"/>
                <w:highlight w:val="none"/>
                <w:lang w:val="zh-CN"/>
                <w14:textFill>
                  <w14:solidFill>
                    <w14:schemeClr w14:val="tx1"/>
                  </w14:solidFill>
                </w14:textFill>
              </w:rPr>
              <w:t>人。</w:t>
            </w:r>
            <w:r>
              <w:rPr>
                <w:rFonts w:hint="eastAsia" w:ascii="仿宋" w:hAnsi="仿宋" w:eastAsia="仿宋" w:cs="仿宋"/>
                <w:color w:val="000000" w:themeColor="text1"/>
                <w:sz w:val="24"/>
                <w:szCs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789D73D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5119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0DCC15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vAlign w:val="center"/>
          </w:tcPr>
          <w:p w14:paraId="7D6D9AA1">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vAlign w:val="center"/>
          </w:tcPr>
          <w:p w14:paraId="5284239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444F4D0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8E2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70" w:type="dxa"/>
            <w:vAlign w:val="center"/>
          </w:tcPr>
          <w:p w14:paraId="5822CC0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w:t>
            </w:r>
          </w:p>
        </w:tc>
        <w:tc>
          <w:tcPr>
            <w:tcW w:w="855" w:type="dxa"/>
            <w:vAlign w:val="center"/>
          </w:tcPr>
          <w:p w14:paraId="319334A9">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本国</w:t>
            </w:r>
          </w:p>
          <w:p w14:paraId="336E033A">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auto"/>
                <w:spacing w:val="-20"/>
                <w:sz w:val="24"/>
                <w:highlight w:val="none"/>
              </w:rPr>
              <w:t>产品</w:t>
            </w:r>
          </w:p>
        </w:tc>
        <w:tc>
          <w:tcPr>
            <w:tcW w:w="7515" w:type="dxa"/>
            <w:vAlign w:val="center"/>
          </w:tcPr>
          <w:p w14:paraId="39BC9CA6">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CA1C212">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不适用。</w:t>
            </w:r>
          </w:p>
        </w:tc>
      </w:tr>
      <w:tr w14:paraId="7705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3891B1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2</w:t>
            </w:r>
          </w:p>
        </w:tc>
        <w:tc>
          <w:tcPr>
            <w:tcW w:w="855" w:type="dxa"/>
            <w:vAlign w:val="center"/>
          </w:tcPr>
          <w:p w14:paraId="6418B70F">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14:paraId="49B29609">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34E7FF0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0D23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BFB3A1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855" w:type="dxa"/>
            <w:vAlign w:val="center"/>
          </w:tcPr>
          <w:p w14:paraId="4EAEB809">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vAlign w:val="center"/>
          </w:tcPr>
          <w:p w14:paraId="11A1B4D6">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 w:hAnsi="仿宋" w:eastAsia="仿宋" w:cs="仿宋"/>
                <w:color w:val="000000" w:themeColor="text1"/>
                <w:kern w:val="0"/>
                <w:sz w:val="24"/>
                <w:highlight w:val="none"/>
                <w:u w:val="single"/>
                <w14:textFill>
                  <w14:solidFill>
                    <w14:schemeClr w14:val="tx1"/>
                  </w14:solidFill>
                </w14:textFill>
              </w:rPr>
              <w:t>标项一</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hAnsi="仿宋" w:eastAsia="仿宋" w:cs="仿宋"/>
                <w:kern w:val="0"/>
                <w:sz w:val="24"/>
                <w:highlight w:val="none"/>
                <w:u w:val="single"/>
                <w:lang w:val="en-US" w:eastAsia="zh-CN"/>
              </w:rPr>
              <w:t>软件和信息技术服务业</w:t>
            </w:r>
            <w:r>
              <w:rPr>
                <w:rFonts w:hint="eastAsia" w:ascii="仿宋" w:hAnsi="仿宋" w:eastAsia="仿宋" w:cs="仿宋"/>
                <w:color w:val="000000" w:themeColor="text1"/>
                <w:kern w:val="0"/>
                <w:sz w:val="24"/>
                <w:highlight w:val="none"/>
                <w14:textFill>
                  <w14:solidFill>
                    <w14:schemeClr w14:val="tx1"/>
                  </w14:solidFill>
                </w14:textFill>
              </w:rPr>
              <w:t>行业；</w:t>
            </w:r>
          </w:p>
        </w:tc>
      </w:tr>
      <w:tr w14:paraId="0639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FB6CE8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855" w:type="dxa"/>
            <w:vMerge w:val="restart"/>
            <w:vAlign w:val="center"/>
          </w:tcPr>
          <w:p w14:paraId="6639C19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14:paraId="19EBFC6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0106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D3A7E3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59C4108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1F31788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5F29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774DE4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247CD27B">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5353C17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w:t>
            </w:r>
            <w:r>
              <w:rPr>
                <w:rFonts w:hint="eastAsia" w:ascii="仿宋" w:hAnsi="仿宋" w:eastAsia="仿宋" w:cs="仿宋"/>
                <w:color w:val="000000" w:themeColor="text1"/>
                <w:sz w:val="24"/>
                <w:highlight w:val="none"/>
                <w:lang w:eastAsia="zh-CN"/>
                <w14:textFill>
                  <w14:solidFill>
                    <w14:schemeClr w14:val="tx1"/>
                  </w14:solidFill>
                </w14:textFill>
              </w:rPr>
              <w:t>重大税收违法失信主体</w:t>
            </w:r>
            <w:r>
              <w:rPr>
                <w:rFonts w:hint="eastAsia" w:ascii="仿宋" w:hAnsi="仿宋" w:eastAsia="仿宋" w:cs="仿宋"/>
                <w:color w:val="000000" w:themeColor="text1"/>
                <w:sz w:val="24"/>
                <w:highlight w:val="none"/>
                <w14:textFill>
                  <w14:solidFill>
                    <w14:schemeClr w14:val="tx1"/>
                  </w14:solidFill>
                </w14:textFill>
              </w:rPr>
              <w:t>、政府采购严重违法失信行为记录名单的投标人将被拒绝参与政府采购活动。</w:t>
            </w:r>
          </w:p>
          <w:p w14:paraId="44B1F308">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AF4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4F003E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8370" w:type="dxa"/>
            <w:gridSpan w:val="2"/>
            <w:vAlign w:val="center"/>
          </w:tcPr>
          <w:p w14:paraId="4B75884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157E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6ED13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8370" w:type="dxa"/>
            <w:gridSpan w:val="2"/>
            <w:vAlign w:val="center"/>
          </w:tcPr>
          <w:p w14:paraId="5D3287E1">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14:paraId="6027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A14438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 xml:space="preserve">                                                                                                                                                                                                                                                                                                                                                                                                                                                                                                                                                                                                                                                                                                                                                                                                                                                                                                                                                                                                                                                                                                                                                                                                                                                                                                                                        </w:t>
            </w:r>
          </w:p>
        </w:tc>
        <w:tc>
          <w:tcPr>
            <w:tcW w:w="8370" w:type="dxa"/>
            <w:gridSpan w:val="2"/>
            <w:vAlign w:val="center"/>
          </w:tcPr>
          <w:p w14:paraId="2261C23B">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62992D76">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6EF5473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84B0352">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234A1102">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699F6C0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71098D68">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7714148F">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5ECF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B6A8FF5">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8</w:t>
            </w:r>
          </w:p>
        </w:tc>
        <w:tc>
          <w:tcPr>
            <w:tcW w:w="8370" w:type="dxa"/>
            <w:gridSpan w:val="2"/>
            <w:vAlign w:val="center"/>
          </w:tcPr>
          <w:p w14:paraId="29EAAE2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5FB17F5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7777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C6405A9">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14:paraId="32369FAF">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121F7E69">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358F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645A489">
            <w:pPr>
              <w:kinsoku/>
              <w:overflowPunct/>
              <w:topLinePunct w:val="0"/>
              <w:bidi w:val="0"/>
              <w:snapToGrid w:val="0"/>
              <w:spacing w:line="400" w:lineRule="exact"/>
              <w:jc w:val="cente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19</w:t>
            </w:r>
          </w:p>
        </w:tc>
        <w:tc>
          <w:tcPr>
            <w:tcW w:w="8370" w:type="dxa"/>
            <w:gridSpan w:val="2"/>
            <w:vAlign w:val="center"/>
          </w:tcPr>
          <w:p w14:paraId="4AC952D1">
            <w:pPr>
              <w:keepNext w:val="0"/>
              <w:keepLines w:val="0"/>
              <w:kinsoku/>
              <w:wordWrap/>
              <w:overflowPunct/>
              <w:topLinePunct w:val="0"/>
              <w:bidi w:val="0"/>
              <w:spacing w:line="44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p>
          <w:p w14:paraId="2FBC74C9">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1.</w:t>
            </w:r>
            <w:bookmarkStart w:id="17" w:name="OLE_LINK6"/>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中标单位需支付以下费用，并在投标报价中自行考虑：根据项目的中标金额，采用差额</w:t>
            </w:r>
            <w:r>
              <w:rPr>
                <w:rFonts w:hint="eastAsia" w:ascii="仿宋" w:hAnsi="仿宋" w:eastAsia="仿宋" w:cs="仿宋"/>
                <w:snapToGrid w:val="0"/>
                <w:color w:val="000000" w:themeColor="text1"/>
                <w:kern w:val="28"/>
                <w:sz w:val="24"/>
                <w:highlight w:val="none"/>
                <w14:textFill>
                  <w14:solidFill>
                    <w14:schemeClr w14:val="tx1"/>
                  </w14:solidFill>
                </w14:textFill>
              </w:rPr>
              <w:t>定率累进法进行计算，具体费率标准如下：</w:t>
            </w:r>
            <w:bookmarkEnd w:id="17"/>
            <w:r>
              <w:rPr>
                <w:rFonts w:hint="eastAsia" w:ascii="仿宋" w:hAnsi="仿宋" w:eastAsia="仿宋" w:cs="仿宋"/>
                <w:snapToGrid w:val="0"/>
                <w:color w:val="000000" w:themeColor="text1"/>
                <w:kern w:val="28"/>
                <w:sz w:val="24"/>
                <w:highlight w:val="none"/>
                <w14:textFill>
                  <w14:solidFill>
                    <w14:schemeClr w14:val="tx1"/>
                  </w14:solidFill>
                </w14:textFill>
              </w:rPr>
              <w:t>中标金额在100万元以下部分为1.5%，中标金额在100万元-500万元部分为0.8%；最终采购代理服务费在此基础上*</w:t>
            </w: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55</w:t>
            </w:r>
            <w:r>
              <w:rPr>
                <w:rFonts w:hint="eastAsia" w:ascii="仿宋" w:hAnsi="仿宋" w:eastAsia="仿宋" w:cs="仿宋"/>
                <w:snapToGrid w:val="0"/>
                <w:color w:val="000000" w:themeColor="text1"/>
                <w:kern w:val="28"/>
                <w:sz w:val="24"/>
                <w:highlight w:val="none"/>
                <w14:textFill>
                  <w14:solidFill>
                    <w14:schemeClr w14:val="tx1"/>
                  </w14:solidFill>
                </w14:textFill>
              </w:rPr>
              <w:t>%收取。</w:t>
            </w:r>
          </w:p>
          <w:p w14:paraId="75A884A9">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2.交纳方式：</w:t>
            </w:r>
          </w:p>
          <w:p w14:paraId="31D0BD0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用银行支票、汇票、电汇、现金等付款方式直接交纳代理服务费。</w:t>
            </w:r>
          </w:p>
          <w:p w14:paraId="7EFC601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公司名称：绍兴衡业工程管理咨询有限公司</w:t>
            </w:r>
          </w:p>
          <w:p w14:paraId="0DD1E93C">
            <w:pPr>
              <w:keepNext w:val="0"/>
              <w:keepLines w:val="0"/>
              <w:pageBreakBefore w:val="0"/>
              <w:widowControl w:val="0"/>
              <w:kinsoku/>
              <w:wordWrap/>
              <w:overflowPunct/>
              <w:topLinePunct w:val="0"/>
              <w:bidi w:val="0"/>
              <w:adjustRightInd w:val="0"/>
              <w:spacing w:line="400" w:lineRule="exact"/>
              <w:ind w:left="0" w:leftChars="0" w:right="0" w:rightChars="0"/>
              <w:rPr>
                <w:rFonts w:hint="default"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开户行：中国民生银行</w:t>
            </w: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绍兴越城支行</w:t>
            </w:r>
          </w:p>
          <w:p w14:paraId="54EB99F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账  号：170399354</w:t>
            </w:r>
          </w:p>
          <w:p w14:paraId="25A8246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2"/>
                <w:sz w:val="21"/>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3.领取中标通知书前交纳。</w:t>
            </w:r>
          </w:p>
        </w:tc>
      </w:tr>
      <w:tr w14:paraId="661F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22416E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4FDB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499149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bookmarkEnd w:id="4"/>
    </w:tbl>
    <w:p w14:paraId="0AECF6B0">
      <w:pPr>
        <w:rPr>
          <w:rFonts w:hint="eastAsia" w:ascii="仿宋" w:hAnsi="仿宋" w:eastAsia="仿宋" w:cs="仿宋"/>
          <w:b/>
          <w:color w:val="000000" w:themeColor="text1"/>
          <w:sz w:val="32"/>
          <w:szCs w:val="32"/>
          <w:highlight w:val="none"/>
          <w14:textFill>
            <w14:solidFill>
              <w14:schemeClr w14:val="tx1"/>
            </w14:solidFill>
          </w14:textFill>
        </w:rPr>
      </w:pPr>
      <w:bookmarkStart w:id="18" w:name="_Toc164416483"/>
      <w:bookmarkStart w:id="19" w:name="第三部分"/>
      <w:r>
        <w:rPr>
          <w:rFonts w:hint="eastAsia" w:ascii="仿宋" w:hAnsi="仿宋" w:eastAsia="仿宋" w:cs="仿宋"/>
          <w:b/>
          <w:color w:val="000000" w:themeColor="text1"/>
          <w:sz w:val="32"/>
          <w:szCs w:val="32"/>
          <w:highlight w:val="none"/>
          <w14:textFill>
            <w14:solidFill>
              <w14:schemeClr w14:val="tx1"/>
            </w14:solidFill>
          </w14:textFill>
        </w:rPr>
        <w:br w:type="page"/>
      </w:r>
    </w:p>
    <w:p w14:paraId="5142F83E">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45C6EA38">
      <w:pPr>
        <w:keepNext w:val="0"/>
        <w:keepLines w:val="0"/>
        <w:pageBreakBefore w:val="0"/>
        <w:kinsoku/>
        <w:wordWrap/>
        <w:overflowPunct/>
        <w:topLinePunct w:val="0"/>
        <w:autoSpaceDE/>
        <w:autoSpaceDN/>
        <w:bidi w:val="0"/>
        <w:snapToGrid w:val="0"/>
        <w:spacing w:beforeAutospacing="0" w:line="400" w:lineRule="exact"/>
        <w:ind w:left="0" w:leftChars="0" w:firstLine="482" w:firstLineChars="200"/>
        <w:jc w:val="left"/>
        <w:textAlignment w:val="auto"/>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14:paraId="3BCE9BFB">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35039612">
      <w:pPr>
        <w:keepNext w:val="0"/>
        <w:keepLines w:val="0"/>
        <w:pageBreakBefore w:val="0"/>
        <w:kinsoku/>
        <w:wordWrap/>
        <w:overflowPunct/>
        <w:topLinePunct w:val="0"/>
        <w:autoSpaceDE/>
        <w:autoSpaceDN/>
        <w:bidi w:val="0"/>
        <w:adjustRightInd/>
        <w:spacing w:beforeAutospacing="0" w:line="400" w:lineRule="exact"/>
        <w:ind w:left="0" w:lef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6AFBA72E">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14:paraId="1AAFDA79">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”系指招标公告中载明的本项目的</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w:t>
      </w:r>
    </w:p>
    <w:p w14:paraId="2E5F065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p>
    <w:p w14:paraId="0BAAE69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“监督单位”系指政府采购法定义监督管理部门</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5FFB7A1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14:paraId="5551362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w:t>
      </w:r>
    </w:p>
    <w:p w14:paraId="5EA9B81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“电子交易平台”</w:t>
      </w:r>
      <w:r>
        <w:rPr>
          <w:rFonts w:hint="eastAsia" w:ascii="仿宋" w:hAnsi="仿宋" w:eastAsia="仿宋" w:cs="仿宋"/>
          <w:color w:val="000000" w:themeColor="text1"/>
          <w:sz w:val="24"/>
          <w:highlight w:val="none"/>
          <w:lang w:val="en-US" w:eastAsia="zh-CN"/>
          <w14:textFill>
            <w14:solidFill>
              <w14:schemeClr w14:val="tx1"/>
            </w14:solidFill>
          </w14:textFill>
        </w:rPr>
        <w:t>系</w:t>
      </w:r>
      <w:r>
        <w:rPr>
          <w:rFonts w:hint="eastAsia" w:ascii="仿宋" w:hAnsi="仿宋" w:eastAsia="仿宋" w:cs="仿宋"/>
          <w:color w:val="000000" w:themeColor="text1"/>
          <w:sz w:val="24"/>
          <w:highlight w:val="none"/>
          <w14:textFill>
            <w14:solidFill>
              <w14:schemeClr w14:val="tx1"/>
            </w14:solidFill>
          </w14:textFill>
        </w:rPr>
        <w:t>指本项目政府采购活动所依托的政府采购云平台（https://www.zcygov.cn/）。</w:t>
      </w:r>
    </w:p>
    <w:p w14:paraId="559DAF75">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”系指适用本项目的要求，“☐”系指不适用本项目的要求。</w:t>
      </w:r>
    </w:p>
    <w:p w14:paraId="751D3358">
      <w:pPr>
        <w:kinsoku/>
        <w:overflowPunct/>
        <w:topLinePunct w:val="0"/>
        <w:bidi w:val="0"/>
        <w:spacing w:line="40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3.采购项目需要落实的政府采购政策</w:t>
      </w:r>
    </w:p>
    <w:p w14:paraId="735C12BA">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A90A08C">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8A1787C">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B10E5B6">
      <w:pPr>
        <w:kinsoku/>
        <w:wordWrap w:val="0"/>
        <w:overflowPunct/>
        <w:topLinePunct w:val="0"/>
        <w:bidi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7FBE49A">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5C76A3CB">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28BA5B2">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C526FF2">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0836B81">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13E20FB">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28117A0">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39229DFB">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DAA52F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78DB191">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113A2A1">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241760FD">
      <w:pPr>
        <w:kinsoku/>
        <w:wordWrap w:val="0"/>
        <w:overflowPunct/>
        <w:topLinePunct w:val="0"/>
        <w:bidi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D9841A2">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5ABE0345">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C78E174">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AEC2A75">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89B9995">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AAFFE69">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3401900">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3.6本国产品的支持政策</w:t>
      </w:r>
    </w:p>
    <w:p w14:paraId="76D624A0">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2D2B3FD">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4D06E35E">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2D2FD9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3.6.3供应商对其提供的产品出具《关于符合本国产品标准的声明函》或财政部会同有关部门规定的有关证明文件，《声明函》或有关证明文件符合要求的，该产品视为本国产品。</w:t>
      </w:r>
    </w:p>
    <w:p w14:paraId="5E344B40">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2AC897FD">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3.6.4供应商提供虚假《声明函》、虚假证明文件谋取中标、成交的，依照《中华人民共和国政府采购法》等法律法规规定追究相应责任。</w:t>
      </w:r>
    </w:p>
    <w:p w14:paraId="6BCEB84A">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3.6.5采购人、采购代理机构按规定随中标、成交结果同时公告中标、成交供应商提供的《声明函》或有关证明文件、承诺函。</w:t>
      </w:r>
    </w:p>
    <w:p w14:paraId="2952F2DF">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3.7本国产品价格扣除与小微企业价格扣除叠加。具体计算公式为：参加评审价格=产品报价-产品报价*（小微企业价格扣除率+本国产品价格扣除率）。</w:t>
      </w:r>
    </w:p>
    <w:p w14:paraId="596B4C9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8A0C625">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2CA82B42">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5D659BA">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9A4F4F5">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2145F2BA">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38AEB741">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14:paraId="550B01DD">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14:paraId="02D452B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14:paraId="3B252DF5">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7EEE995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0B99E65A">
      <w:pPr>
        <w:pStyle w:val="26"/>
        <w:keepNext w:val="0"/>
        <w:keepLines w:val="0"/>
        <w:pageBreakBefore w:val="0"/>
        <w:kinsoku/>
        <w:wordWrap/>
        <w:overflowPunct/>
        <w:topLinePunct w:val="0"/>
        <w:autoSpaceDE/>
        <w:autoSpaceDN/>
        <w:bidi w:val="0"/>
        <w:snapToGrid w:val="0"/>
        <w:spacing w:line="400" w:lineRule="exact"/>
        <w:ind w:left="0" w:leftChars="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14:paraId="09AE2C5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14:paraId="098D995F">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3.投标费用</w:t>
      </w:r>
    </w:p>
    <w:p w14:paraId="02257EB4">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14:paraId="53FA4267">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4.招标文件的修改</w:t>
      </w:r>
    </w:p>
    <w:p w14:paraId="392C2A7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14:paraId="35C7D57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4.2招标文件的澄清 </w:t>
      </w:r>
    </w:p>
    <w:p w14:paraId="7CA6A5D9">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6E36230">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4.3招标文件的修改</w:t>
      </w:r>
    </w:p>
    <w:p w14:paraId="77C4767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5889F7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91C38FE">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14:paraId="7F1A973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48D6592">
      <w:pPr>
        <w:pStyle w:val="24"/>
        <w:keepNext w:val="0"/>
        <w:keepLines w:val="0"/>
        <w:pageBreakBefore w:val="0"/>
        <w:widowControl w:val="0"/>
        <w:kinsoku/>
        <w:wordWrap/>
        <w:overflowPunct/>
        <w:topLinePunct w:val="0"/>
        <w:bidi w:val="0"/>
        <w:snapToGrid/>
        <w:spacing w:beforeAutospacing="0" w:line="400" w:lineRule="exact"/>
        <w:ind w:left="0" w:leftChars="0"/>
        <w:textAlignment w:val="auto"/>
        <w:rPr>
          <w:rFonts w:hint="eastAsia" w:ascii="仿宋" w:hAnsi="仿宋" w:eastAsia="仿宋" w:cs="仿宋"/>
          <w:color w:val="000000" w:themeColor="text1"/>
          <w:sz w:val="32"/>
          <w:szCs w:val="32"/>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14:textFill>
            <w14:solidFill>
              <w14:schemeClr w14:val="tx1"/>
            </w14:solidFill>
          </w14:textFill>
        </w:rPr>
        <w:t xml:space="preserve">  </w:t>
      </w:r>
    </w:p>
    <w:p w14:paraId="06E55227">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w:t>
      </w:r>
      <w:r>
        <w:rPr>
          <w:rFonts w:hint="eastAsia" w:ascii="仿宋" w:hAnsi="仿宋" w:eastAsia="仿宋" w:cs="仿宋"/>
          <w:b/>
          <w:color w:val="000000" w:themeColor="text1"/>
          <w:sz w:val="32"/>
          <w:szCs w:val="32"/>
          <w:highlight w:val="none"/>
          <w:lang w:eastAsia="zh-CN"/>
          <w14:textFill>
            <w14:solidFill>
              <w14:schemeClr w14:val="tx1"/>
            </w14:solidFill>
          </w14:textFill>
        </w:rPr>
        <w:t>文件</w:t>
      </w:r>
    </w:p>
    <w:p w14:paraId="6A75711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投标文件的语言、计量单位、形式及效力</w:t>
      </w:r>
    </w:p>
    <w:p w14:paraId="1558F25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6AF6924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4C6E120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3A0F5DB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14:paraId="7D1E6F09">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14:paraId="7A0F5E55">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1C9DFBD6">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14:paraId="74ECA5D0">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6ABAD0AC">
      <w:pPr>
        <w:pStyle w:val="35"/>
        <w:keepNext w:val="0"/>
        <w:keepLines w:val="0"/>
        <w:pageBreakBefore w:val="0"/>
        <w:widowControl w:val="0"/>
        <w:kinsoku/>
        <w:wordWrap/>
        <w:overflowPunct/>
        <w:topLinePunct w:val="0"/>
        <w:autoSpaceDE/>
        <w:autoSpaceDN/>
        <w:bidi w:val="0"/>
        <w:adjustRightInd w:val="0"/>
        <w:spacing w:beforeAutospacing="0" w:line="40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.投标文件的组成</w:t>
      </w:r>
    </w:p>
    <w:p w14:paraId="36AB2EBD">
      <w:pPr>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“资格文件”、“商务技术文件资料”、</w:t>
      </w:r>
      <w:r>
        <w:rPr>
          <w:rFonts w:hint="eastAsia" w:ascii="仿宋" w:hAnsi="仿宋" w:eastAsia="仿宋" w:cs="仿宋"/>
          <w:color w:val="000000" w:themeColor="text1"/>
          <w:sz w:val="24"/>
          <w:highlight w:val="none"/>
          <w14:textFill>
            <w14:solidFill>
              <w14:schemeClr w14:val="tx1"/>
            </w14:solidFill>
          </w14:textFill>
        </w:rPr>
        <w:t>“报价文件资料”</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14:paraId="1F69CF6C">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6429B559">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.1.1符合参加政府采购活动应当具备的一般条件的承诺函；</w:t>
      </w:r>
    </w:p>
    <w:p w14:paraId="62BF30DD">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2.1.2联合协议（如果有)；</w:t>
      </w:r>
    </w:p>
    <w:p w14:paraId="79096F0B">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7F7E78B6">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落实政府采购政策需满足的资格要求（如果有)；</w:t>
      </w:r>
    </w:p>
    <w:p w14:paraId="342CCC1D">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14:paraId="3F74101D">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000000" w:themeColor="text1"/>
          <w:sz w:val="24"/>
          <w:highlight w:val="none"/>
          <w:lang w:val="zh-CN" w:eastAsia="zh-CN"/>
          <w14:textFill>
            <w14:solidFill>
              <w14:schemeClr w14:val="tx1"/>
            </w14:solidFill>
          </w14:textFill>
        </w:rPr>
      </w:pPr>
      <w:r>
        <w:rPr>
          <w:rFonts w:hint="eastAsia" w:ascii="仿宋" w:hAnsi="仿宋" w:eastAsia="仿宋" w:cs="仿宋"/>
          <w:b/>
          <w:color w:val="000000" w:themeColor="text1"/>
          <w:sz w:val="24"/>
          <w:highlight w:val="none"/>
          <w:lang w:val="zh-CN" w:eastAsia="zh-CN"/>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2商务技术</w:t>
      </w:r>
      <w:r>
        <w:rPr>
          <w:rFonts w:hint="eastAsia" w:ascii="仿宋" w:hAnsi="仿宋" w:eastAsia="仿宋" w:cs="仿宋"/>
          <w:b/>
          <w:color w:val="000000" w:themeColor="text1"/>
          <w:sz w:val="24"/>
          <w:highlight w:val="none"/>
          <w:lang w:val="zh-CN" w:eastAsia="zh-CN"/>
          <w14:textFill>
            <w14:solidFill>
              <w14:schemeClr w14:val="tx1"/>
            </w14:solidFill>
          </w14:textFill>
        </w:rPr>
        <w:t>文件：</w:t>
      </w:r>
    </w:p>
    <w:p w14:paraId="30BCCDF2">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2.2.1投标函；</w:t>
      </w:r>
      <w:r>
        <w:rPr>
          <w:rFonts w:hint="eastAsia" w:ascii="仿宋" w:hAnsi="仿宋" w:eastAsia="仿宋" w:cs="仿宋"/>
          <w:color w:val="000000" w:themeColor="text1"/>
          <w:sz w:val="24"/>
          <w:highlight w:val="none"/>
          <w:lang w:val="zh-CN" w:eastAsia="zh-CN"/>
          <w14:textFill>
            <w14:solidFill>
              <w14:schemeClr w14:val="tx1"/>
            </w14:solidFill>
          </w14:textFill>
        </w:rPr>
        <w:t xml:space="preserve"> </w:t>
      </w:r>
    </w:p>
    <w:p w14:paraId="412F3213">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2.2.2法定代表人授权委托书；</w:t>
      </w:r>
    </w:p>
    <w:p w14:paraId="57F612BF">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法定代表人及其授权代表身份证复印件；</w:t>
      </w:r>
    </w:p>
    <w:p w14:paraId="15F737B8">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p>
    <w:p w14:paraId="12DAC296">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val="en-US" w:eastAsia="zh-CN"/>
          <w14:textFill>
            <w14:solidFill>
              <w14:schemeClr w14:val="tx1"/>
            </w14:solidFill>
          </w14:textFill>
        </w:rPr>
        <w:t>法定代表人身份证明书；</w:t>
      </w:r>
    </w:p>
    <w:p w14:paraId="69D1BFC0">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val="en-US" w:eastAsia="zh-CN"/>
          <w14:textFill>
            <w14:solidFill>
              <w14:schemeClr w14:val="tx1"/>
            </w14:solidFill>
          </w14:textFill>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0198FE8">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en-US" w:eastAsia="zh-CN"/>
          <w14:textFill>
            <w14:solidFill>
              <w14:schemeClr w14:val="tx1"/>
            </w14:solidFill>
          </w14:textFill>
        </w:rPr>
        <w:t>廉政承诺书（格式见第六部分附件）；</w:t>
      </w:r>
    </w:p>
    <w:p w14:paraId="47240B12">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lang w:val="en-US" w:eastAsia="zh-CN"/>
          <w14:textFill>
            <w14:solidFill>
              <w14:schemeClr w14:val="tx1"/>
            </w14:solidFill>
          </w14:textFill>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B24CDA">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lang w:val="en-US" w:eastAsia="zh-CN"/>
          <w14:textFill>
            <w14:solidFill>
              <w14:schemeClr w14:val="tx1"/>
            </w14:solidFill>
          </w14:textFill>
        </w:rPr>
        <w:t>供应商应提供针对项目的完整技术解决方案：</w:t>
      </w:r>
    </w:p>
    <w:p w14:paraId="32B7387C">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030FF247">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24BB732">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368AC68D">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lang w:val="en-US" w:eastAsia="zh-CN"/>
          <w14:textFill>
            <w14:solidFill>
              <w14:schemeClr w14:val="tx1"/>
            </w14:solidFill>
          </w14:textFill>
        </w:rPr>
        <w:t>针对本项目建设的详细实施计划。本项目详细工作实施组织方案，包括(但不限于)以下内容：组织机构、工作时间进度表、工作程序和步骤、管理和协调方法、关键步骤的思路和要点。</w:t>
      </w:r>
    </w:p>
    <w:p w14:paraId="58FA7193">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3D2860D">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供应商售后服务证明材料：由供应商根据本项目要求提供相应的售后服务证明材料或售后服务承诺；</w:t>
      </w:r>
    </w:p>
    <w:p w14:paraId="48D722D4">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供应商为完成本项目组建的工作小组名单，每个专业人员的情况和人员数量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295027">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优惠条件：供应商承诺给予采购人的各种优惠条件，包括设备价格、运输、保险、安装调试、付款条件、技术服务、售后服务等方面的优惠；当优惠条件涉及“报价单”中的各项费用时，必须与最后报价相统一；（如有）</w:t>
      </w:r>
    </w:p>
    <w:p w14:paraId="6787EF08">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val="en-US" w:eastAsia="zh-CN"/>
          <w14:textFill>
            <w14:solidFill>
              <w14:schemeClr w14:val="tx1"/>
            </w14:solidFill>
          </w14:textFill>
        </w:rPr>
        <w:t>备品备件清单（含随机自带的备品备件和质保期后供采购人选择的备品备件及配套零部件，明细备品备件及价格，且供货价格不高于成交价格；成交货物设备应提供易损部件的备件和整机备品）；（如有）</w:t>
      </w:r>
    </w:p>
    <w:p w14:paraId="6AF1B030">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val="en-US" w:eastAsia="zh-CN"/>
          <w14:textFill>
            <w14:solidFill>
              <w14:schemeClr w14:val="tx1"/>
            </w14:solidFill>
          </w14:textFill>
        </w:rPr>
        <w:t>培训计划（如有）；</w:t>
      </w:r>
    </w:p>
    <w:p w14:paraId="79A98A1C">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en-US" w:eastAsia="zh-CN"/>
          <w14:textFill>
            <w14:solidFill>
              <w14:schemeClr w14:val="tx1"/>
            </w14:solidFill>
          </w14:textFill>
        </w:rPr>
        <w:t>验收方案；</w:t>
      </w:r>
    </w:p>
    <w:p w14:paraId="625C268C">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14:paraId="43015B54">
      <w:pPr>
        <w:kinsoku/>
        <w:overflowPunct/>
        <w:topLinePunct w:val="0"/>
        <w:bidi w:val="0"/>
        <w:snapToGrid w:val="0"/>
        <w:spacing w:line="400" w:lineRule="exact"/>
        <w:ind w:firstLine="480" w:firstLineChars="200"/>
        <w:rPr>
          <w:rFonts w:hint="default"/>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14:paraId="35CD0E1D">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14:paraId="12D51D69">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3460804">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2.3.2报价说明（如有）</w:t>
      </w:r>
    </w:p>
    <w:p w14:paraId="426847CF">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中小企业声明函（如有）；</w:t>
      </w:r>
    </w:p>
    <w:p w14:paraId="62674FE0">
      <w:pPr>
        <w:pStyle w:val="25"/>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 xml:space="preserve"> 残疾人福利性单位声明函（如有）。</w:t>
      </w:r>
    </w:p>
    <w:p w14:paraId="096056C4">
      <w:pPr>
        <w:kinsoku/>
        <w:wordWrap w:val="0"/>
        <w:overflowPunct/>
        <w:topLinePunct w:val="0"/>
        <w:bidi w:val="0"/>
        <w:adjustRightInd w:val="0"/>
        <w:snapToGrid w:val="0"/>
        <w:spacing w:line="440" w:lineRule="exact"/>
        <w:ind w:firstLine="480" w:firstLineChars="200"/>
        <w:jc w:val="both"/>
        <w:rPr>
          <w:rFonts w:hint="eastAsia" w:ascii="仿宋" w:hAnsi="仿宋" w:eastAsia="仿宋" w:cs="仿宋"/>
          <w:b w:val="0"/>
          <w:bCs w:val="0"/>
          <w:i w:val="0"/>
          <w:iCs w:val="0"/>
          <w:snapToGrid/>
          <w:color w:val="auto"/>
          <w:kern w:val="2"/>
          <w:sz w:val="24"/>
          <w:szCs w:val="20"/>
          <w:highlight w:val="none"/>
          <w:vertAlign w:val="baseline"/>
          <w:lang w:val="en-US" w:eastAsia="zh-CN" w:bidi="ar-SA"/>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2.3.5关于符合本国产品标准的声明函或有关证明文件(如有）</w:t>
      </w:r>
    </w:p>
    <w:p w14:paraId="61FD7595">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2.3.6关于符合本国产品标准的成本占比的承诺函（如有）</w:t>
      </w:r>
    </w:p>
    <w:p w14:paraId="3DCA3B2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2" w:firstLineChars="200"/>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default" w:ascii="仿宋" w:hAnsi="仿宋" w:eastAsia="仿宋" w:cs="仿宋"/>
          <w:b/>
          <w:bCs/>
          <w:color w:val="000000" w:themeColor="text1"/>
          <w:sz w:val="24"/>
          <w:highlight w:val="none"/>
          <w:lang w:val="en-US"/>
          <w14:textFill>
            <w14:solidFill>
              <w14:schemeClr w14:val="tx1"/>
            </w14:solidFill>
          </w14:textFill>
        </w:rPr>
        <w:t>3.</w:t>
      </w:r>
      <w:r>
        <w:rPr>
          <w:rFonts w:hint="eastAsia" w:ascii="仿宋" w:hAnsi="仿宋" w:eastAsia="仿宋" w:cs="仿宋"/>
          <w:b/>
          <w:bCs/>
          <w:color w:val="000000" w:themeColor="text1"/>
          <w:sz w:val="24"/>
          <w:highlight w:val="none"/>
          <w:lang w:val="en-US" w:eastAsia="zh-CN"/>
          <w14:textFill>
            <w14:solidFill>
              <w14:schemeClr w14:val="tx1"/>
            </w14:solidFill>
          </w14:textFill>
        </w:rPr>
        <w:t>投标报价</w:t>
      </w:r>
    </w:p>
    <w:p w14:paraId="1D0FCCF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3.1供应商应按招标文件中《开标一览表》等附表要求填写。</w:t>
      </w:r>
    </w:p>
    <w:p w14:paraId="40F8F4A5">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3.2报价为采购人可以合格使用产品的价格，包括货款、包装、运输、保险、货到就位以及安装、调试、培训、保修及产品知识产权等一切费用。</w:t>
      </w:r>
    </w:p>
    <w:p w14:paraId="6938BEBA">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3.3招标文件未列明，而供应商认为必需的费用也需列入报价。</w:t>
      </w:r>
    </w:p>
    <w:p w14:paraId="5F8CFEFA">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left="479" w:leftChars="228" w:firstLine="0" w:firstLineChars="0"/>
        <w:textAlignment w:val="auto"/>
        <w:rPr>
          <w:rFonts w:ascii="仿宋" w:hAnsi="仿宋" w:eastAsia="仿宋" w:cs="仿宋"/>
          <w:b/>
          <w:color w:val="000000" w:themeColor="text1"/>
          <w:szCs w:val="24"/>
          <w:highlight w:val="none"/>
          <w14:textFill>
            <w14:solidFill>
              <w14:schemeClr w14:val="tx1"/>
            </w14:solidFill>
          </w14:textFill>
        </w:rPr>
      </w:pPr>
      <w:r>
        <w:rPr>
          <w:rFonts w:hint="default" w:ascii="仿宋" w:hAnsi="仿宋" w:eastAsia="仿宋" w:cs="仿宋"/>
          <w:b/>
          <w:bCs/>
          <w:color w:val="000000" w:themeColor="text1"/>
          <w:sz w:val="24"/>
          <w:highlight w:val="none"/>
          <w:lang w:val="en-US" w:eastAsia="zh-CN"/>
          <w14:textFill>
            <w14:solidFill>
              <w14:schemeClr w14:val="tx1"/>
            </w14:solidFill>
          </w14:textFill>
        </w:rPr>
        <w:t>3.4投标报价只允许有一个报价，有选择的报价将不予接受（除指定外）</w:t>
      </w:r>
      <w:r>
        <w:rPr>
          <w:rFonts w:hint="default" w:ascii="仿宋" w:hAnsi="仿宋" w:eastAsia="仿宋" w:cs="仿宋"/>
          <w:b/>
          <w:bCs/>
          <w:color w:val="000000" w:themeColor="text1"/>
          <w:sz w:val="24"/>
          <w:highlight w:val="none"/>
          <w:lang w:val="en-US"/>
          <w14:textFill>
            <w14:solidFill>
              <w14:schemeClr w14:val="tx1"/>
            </w14:solidFill>
          </w14:textFill>
        </w:rPr>
        <w:t>。</w:t>
      </w:r>
      <w:r>
        <w:rPr>
          <w:rFonts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szCs w:val="24"/>
          <w:highlight w:val="none"/>
          <w14:textFill>
            <w14:solidFill>
              <w14:schemeClr w14:val="tx1"/>
            </w14:solidFill>
          </w14:textFill>
        </w:rPr>
        <w:t>投标文件的编制</w:t>
      </w:r>
      <w:r>
        <w:rPr>
          <w:rFonts w:hint="eastAsia" w:ascii="仿宋" w:hAnsi="仿宋" w:eastAsia="仿宋" w:cs="仿宋"/>
          <w:b/>
          <w:color w:val="000000" w:themeColor="text1"/>
          <w:szCs w:val="24"/>
          <w:highlight w:val="none"/>
          <w:lang w:eastAsia="zh-CN"/>
          <w14:textFill>
            <w14:solidFill>
              <w14:schemeClr w14:val="tx1"/>
            </w14:solidFill>
          </w14:textFill>
        </w:rPr>
        <w:t>和</w:t>
      </w:r>
      <w:r>
        <w:rPr>
          <w:rFonts w:hint="eastAsia" w:ascii="仿宋" w:hAnsi="仿宋" w:eastAsia="仿宋" w:cs="仿宋"/>
          <w:b/>
          <w:color w:val="000000" w:themeColor="text1"/>
          <w:sz w:val="24"/>
          <w:highlight w:val="none"/>
          <w14:textFill>
            <w14:solidFill>
              <w14:schemeClr w14:val="tx1"/>
            </w14:solidFill>
          </w14:textFill>
        </w:rPr>
        <w:t>签署</w:t>
      </w:r>
    </w:p>
    <w:p w14:paraId="21046D0A">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EB367BF">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4116A347">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610D335C">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309291EA">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152812F2">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14:paraId="4A281346">
      <w:pPr>
        <w:pStyle w:val="134"/>
        <w:kinsoku/>
        <w:overflowPunct/>
        <w:topLinePunct w:val="0"/>
        <w:bidi w:val="0"/>
        <w:spacing w:before="0" w:line="400" w:lineRule="exact"/>
        <w:ind w:firstLine="482" w:firstLineChars="20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14:textFill>
            <w14:solidFill>
              <w14:schemeClr w14:val="tx1"/>
            </w14:solidFill>
          </w14:textFill>
        </w:rPr>
        <w:t>投标文件的提交、补充、修改、撤回</w:t>
      </w:r>
    </w:p>
    <w:p w14:paraId="4A115FEB">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DC62EF1">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14:paraId="5DF8F59C">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14:paraId="789AD1C3">
      <w:pPr>
        <w:kinsoku/>
        <w:overflowPunct/>
        <w:topLinePunct w:val="0"/>
        <w:bidi w:val="0"/>
        <w:adjustRightInd w:val="0"/>
        <w:spacing w:line="400" w:lineRule="exact"/>
        <w:ind w:left="0" w:leftChars="0" w:firstLine="482" w:firstLineChars="20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.投标有效期</w:t>
      </w:r>
    </w:p>
    <w:p w14:paraId="5C3DE218">
      <w:pPr>
        <w:kinsoku/>
        <w:overflowPunct/>
        <w:topLinePunct w:val="0"/>
        <w:bidi w:val="0"/>
        <w:adjustRightInd w:val="0"/>
        <w:snapToGrid w:val="0"/>
        <w:spacing w:line="400" w:lineRule="exact"/>
        <w:ind w:firstLine="480" w:firstLineChars="200"/>
        <w:jc w:val="left"/>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.1投标有效期为从提交投标文件的截止之日起90天。投标人的投标文件中承诺的投标有效期少于招标文件中载明的投标有效期的，投标无效。</w:t>
      </w:r>
    </w:p>
    <w:p w14:paraId="315ED76C">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.2投标文件合格投递后，自投标截止日期起，在投标有效期内有效</w:t>
      </w: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，在投标截止时间起至投标有效期届满，供应商投标文件不可撤销</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w:t>
      </w:r>
    </w:p>
    <w:p w14:paraId="5069941F">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14:paraId="32D019EE">
      <w:pPr>
        <w:pStyle w:val="134"/>
        <w:keepNext w:val="0"/>
        <w:keepLines w:val="0"/>
        <w:pageBreakBefore w:val="0"/>
        <w:widowControl w:val="0"/>
        <w:kinsoku/>
        <w:wordWrap/>
        <w:overflowPunct/>
        <w:topLinePunct w:val="0"/>
        <w:autoSpaceDE/>
        <w:autoSpaceDN/>
        <w:bidi w:val="0"/>
        <w:adjustRightInd w:val="0"/>
        <w:snapToGrid/>
        <w:spacing w:before="0" w:beforeAutospacing="0" w:line="400" w:lineRule="exact"/>
        <w:ind w:left="0" w:leftChars="0" w:firstLine="643"/>
        <w:textAlignment w:val="auto"/>
        <w:rPr>
          <w:rFonts w:hint="eastAsia" w:ascii="仿宋" w:hAnsi="仿宋" w:eastAsia="仿宋" w:cs="仿宋"/>
          <w:b/>
          <w:color w:val="000000" w:themeColor="text1"/>
          <w:sz w:val="32"/>
          <w:highlight w:val="none"/>
          <w14:textFill>
            <w14:solidFill>
              <w14:schemeClr w14:val="tx1"/>
            </w14:solidFill>
          </w14:textFill>
        </w:rPr>
      </w:pPr>
    </w:p>
    <w:p w14:paraId="70364429">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20"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14:paraId="7C1498A7">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14:paraId="6F558F6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1.1投标截止时间后，主持人宣布开标会开始。</w:t>
      </w:r>
    </w:p>
    <w:p w14:paraId="5CFA83A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14:paraId="1C98DF5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1.3评标委员会对资格和商务技术响应文件进行评审。</w:t>
      </w:r>
    </w:p>
    <w:p w14:paraId="658EA25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14:paraId="4A46F81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6531512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14:paraId="0B12B4D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1.7主持人公布评标结果。</w:t>
      </w:r>
    </w:p>
    <w:p w14:paraId="3F00C18F">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14:paraId="395BFA31">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2E6A77B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2.1电子交易平台发生故障而无法登录访问的； </w:t>
      </w:r>
    </w:p>
    <w:p w14:paraId="0AEEB62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2.2电子交易平台应用或数据库出现错误，不能进行正常操作的；</w:t>
      </w:r>
    </w:p>
    <w:p w14:paraId="57E5F91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2.3电子交易平台发现严重安全漏洞，有潜在泄密危险的；</w:t>
      </w:r>
    </w:p>
    <w:p w14:paraId="61CC828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2.4病毒发作导致不能进行正常操作的； </w:t>
      </w:r>
    </w:p>
    <w:p w14:paraId="600BCBE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2.5其他无法保证电子交易的公平、公正和安全的情况。</w:t>
      </w:r>
    </w:p>
    <w:p w14:paraId="4DFC90A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71598660">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14:paraId="0B88327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3.1评标委员会由招标采购单位依法组建，负责评标活动。评标委员会遵循公开、公平、公正、科学合理、竞争择优的原则。</w:t>
      </w:r>
    </w:p>
    <w:p w14:paraId="40D17D1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3.2评标委员会由采购人代表和有关方面的专家组成，成员人数为五人以上单数。</w:t>
      </w:r>
    </w:p>
    <w:p w14:paraId="78D6025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3.3评标委员会负责对投标人资格的最终审定。</w:t>
      </w:r>
    </w:p>
    <w:p w14:paraId="0C4970F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69EB4CA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43BFDD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供应商通过政采云平台交换的数据电文必须进行电子签章。</w:t>
      </w:r>
    </w:p>
    <w:p w14:paraId="157A5CA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CE3DCB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3.6评标委员会对投标文件的判定，只依据投标文件和招标文件内容本身，不依据任何外来证明。</w:t>
      </w:r>
    </w:p>
    <w:p w14:paraId="3554B4A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3.7评标委员会不向落标方解释落标的原因。</w:t>
      </w:r>
    </w:p>
    <w:p w14:paraId="040803A6">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14:paraId="56FF39E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4.1资格性审查</w:t>
      </w:r>
    </w:p>
    <w:p w14:paraId="08BDFAF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4.1.1依据法律、法规和招标文件规定，采购人或采购人代表对投标人进行资格审查，以确定投标人是否具备投标资格。</w:t>
      </w:r>
    </w:p>
    <w:p w14:paraId="44A7A8D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4.2符合性审查</w:t>
      </w:r>
    </w:p>
    <w:p w14:paraId="0BE29CC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F2298C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04B3D62E">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14:paraId="278BC8B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5.1投标文件中开标一览表（报价表）内容与投标文件中相应内容不一致的，以开标一览表（报价表）为准；</w:t>
      </w:r>
    </w:p>
    <w:p w14:paraId="4C82633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5.2大写金额和小写金额不一致的，以大写金额为准；</w:t>
      </w:r>
    </w:p>
    <w:p w14:paraId="71407D5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5.3单价金额小数点或者百分比有明显错位的，以开标一览表的总价为准，并修改单价；</w:t>
      </w:r>
    </w:p>
    <w:p w14:paraId="0E55BF3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5.4总价金额与按单价汇总金额不一致的，以单价金额计算结果为准。</w:t>
      </w:r>
    </w:p>
    <w:p w14:paraId="1018C1A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D91B6BC">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14:paraId="4CF1A1B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6.1评标委员会将对在实质上响应招标文件要求的投标文件进行评估和比较。</w:t>
      </w:r>
    </w:p>
    <w:p w14:paraId="6B525F7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913723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6.3在评标过程中，如发现与招标文件要求相偏离的，评标委员会可对其偏离情形进行必要的核实。</w:t>
      </w:r>
    </w:p>
    <w:p w14:paraId="2A68FB0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2BE46CA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6.5比较与评价。评标委员会应当按照评标标准，对符合性审查合格的投标文件进行商务和技术评估，综合比较与评价。</w:t>
      </w:r>
    </w:p>
    <w:p w14:paraId="2878337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6.6汇总（商务技术得分情况）。评标委员会各成员应当独立对每个投标人的商务技术文件进行评价，并汇总商务技术得分情况。</w:t>
      </w:r>
    </w:p>
    <w:p w14:paraId="355F67F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 报价审核。对符合采购需求且通过商务技术（资信）评审的投标人的报价的合理性、准确性等进行审查核实。</w:t>
      </w:r>
    </w:p>
    <w:p w14:paraId="3A74026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6.7.1政府采购异常低价审查：</w:t>
      </w:r>
    </w:p>
    <w:p w14:paraId="7FB3B2F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6.7.1.1政府采购评审中出现下列情形之一的，评审委员会应当启动异常低价投标（响应）审查程序：</w:t>
      </w:r>
    </w:p>
    <w:p w14:paraId="36A3986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1.投标（响应）报价低于全部通过符合性审查供应商投标（响应）报价平均值50%的，即投标（响应）报价&lt;全部通过符合性审查供应商投标（响应）报价平均值×50%；</w:t>
      </w:r>
    </w:p>
    <w:p w14:paraId="54A2489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2.投标（响应）报价低于通过符合性审查的次低报价供应商投标（响应）报价50%的，即投标（响应）报价&lt;通过符合性审查的次低报价供应商投标（响应）报价×50%；</w:t>
      </w:r>
    </w:p>
    <w:p w14:paraId="2E1C7F6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3.投标（响应）报价低于采购项目最高限价45%的，即投标（响应）报价&lt;采购项目最高限价×45%；</w:t>
      </w:r>
    </w:p>
    <w:p w14:paraId="77FA823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4.评审委员会基于专业判断，认为供应商报价过低，有可能影响产品质量或者不能诚信履约的其他情形。</w:t>
      </w:r>
    </w:p>
    <w:p w14:paraId="7A397EC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相关法律法规对供应商报价有规定的，从其规定。</w:t>
      </w:r>
    </w:p>
    <w:p w14:paraId="37C61CE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354A04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85E0B6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022478A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7CE2E61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4C5B8B8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1BB4CB30">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7.投标文件的澄清</w:t>
      </w:r>
    </w:p>
    <w:p w14:paraId="682518BF">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1E80A914">
      <w:pPr>
        <w:pStyle w:val="35"/>
        <w:keepNext w:val="0"/>
        <w:keepLines w:val="0"/>
        <w:pageBreakBefore w:val="0"/>
        <w:kinsoku/>
        <w:wordWrap w:val="0"/>
        <w:overflowPunct/>
        <w:topLinePunct w:val="0"/>
        <w:autoSpaceDE/>
        <w:autoSpaceDN/>
        <w:bidi w:val="0"/>
        <w:snapToGrid w:val="0"/>
        <w:spacing w:beforeAutospacing="0" w:afterAutospacing="0" w:line="440" w:lineRule="exact"/>
        <w:ind w:firstLine="482" w:firstLineChars="200"/>
        <w:jc w:val="left"/>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8.无效投标的情形</w:t>
      </w:r>
    </w:p>
    <w:p w14:paraId="6C656141">
      <w:pPr>
        <w:keepNext w:val="0"/>
        <w:keepLines w:val="0"/>
        <w:pageBreakBefore w:val="0"/>
        <w:tabs>
          <w:tab w:val="left" w:pos="4085"/>
        </w:tabs>
        <w:kinsoku/>
        <w:wordWrap w:val="0"/>
        <w:overflowPunct/>
        <w:topLinePunct w:val="0"/>
        <w:autoSpaceDE/>
        <w:autoSpaceDN/>
        <w:bidi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投标文件有下列情形之一的作无效投标处理：</w:t>
      </w:r>
    </w:p>
    <w:p w14:paraId="7203E4EA">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8.1未按照招标文件规定要求电子签章、签字或盖章的；</w:t>
      </w:r>
    </w:p>
    <w:p w14:paraId="2437B967">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14:paraId="0D42F043">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14:paraId="5FC72963">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54015F25">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14:paraId="6406B3AE">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6190F668">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0FCC5A60">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8.8投标文件中的投标函无投标人的电子签章或填写不全的；</w:t>
      </w:r>
    </w:p>
    <w:p w14:paraId="3B4A5C88">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14:paraId="479C9B84">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14:paraId="298960CC">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8.11出现同一标的物或本次招标产品(服务)内的主要产品(重要组成部分)出现商务技术文件资料、报价文件资料描述不一致或前后描述不一致，经评标委员会认定后为无法评审的；</w:t>
      </w:r>
    </w:p>
    <w:p w14:paraId="27EF51C8">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8.12《技术偏离说明表》不真实填写或弄虚作假的；</w:t>
      </w:r>
    </w:p>
    <w:p w14:paraId="33361F42">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8.13投标文件含有采购人不能接受的附加条件；</w:t>
      </w:r>
    </w:p>
    <w:p w14:paraId="739E82EC">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7D7436C0">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8.15报价超过招标文件中规定的预算金额或最高限价的；</w:t>
      </w:r>
    </w:p>
    <w:p w14:paraId="7B43C20F">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8.16投标文件“</w:t>
      </w: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资格文件资料</w:t>
      </w:r>
      <w:r>
        <w:rPr>
          <w:rFonts w:hint="eastAsia" w:ascii="仿宋_GB2312" w:hAnsi="仿宋_GB2312" w:eastAsia="仿宋_GB2312" w:cs="仿宋_GB2312"/>
          <w:b/>
          <w:color w:val="000000" w:themeColor="text1"/>
          <w:sz w:val="24"/>
          <w:highlight w:val="none"/>
          <w14:textFill>
            <w14:solidFill>
              <w14:schemeClr w14:val="tx1"/>
            </w14:solidFill>
          </w14:textFill>
        </w:rPr>
        <w:t>”</w:t>
      </w: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或</w:t>
      </w:r>
      <w:r>
        <w:rPr>
          <w:rFonts w:hint="eastAsia" w:ascii="仿宋_GB2312" w:hAnsi="仿宋_GB2312" w:eastAsia="仿宋_GB2312" w:cs="仿宋_GB2312"/>
          <w:b/>
          <w:color w:val="000000" w:themeColor="text1"/>
          <w:sz w:val="24"/>
          <w:highlight w:val="none"/>
          <w14:textFill>
            <w14:solidFill>
              <w14:schemeClr w14:val="tx1"/>
            </w14:solidFill>
          </w14:textFill>
        </w:rPr>
        <w:t>“商务技术文件资料”部分中出现《开标一览表》相关内容的；</w:t>
      </w:r>
    </w:p>
    <w:p w14:paraId="63401388">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391F120C">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8.18《开标一览表》填写不完整或字迹不能辨认或有漏项的，经评标委员会认定属于重大偏差的；</w:t>
      </w:r>
    </w:p>
    <w:p w14:paraId="02528A42">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8.19投标人对根据修正原则修正后的报价不确认的；</w:t>
      </w:r>
    </w:p>
    <w:p w14:paraId="1443703C">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8.20投标人提供虚假材料投标的（包括但不限于以下情节）；</w:t>
      </w:r>
    </w:p>
    <w:p w14:paraId="757FFE6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8.20.1使用伪造、变造的许可证件；</w:t>
      </w:r>
    </w:p>
    <w:p w14:paraId="7533FB0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8.20.2提供虚假的财务状况或者业绩；</w:t>
      </w:r>
    </w:p>
    <w:p w14:paraId="5A718F8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8.20.3提供虚假的项目负责人或者主要技术人员简历、劳动关系证明；</w:t>
      </w:r>
    </w:p>
    <w:p w14:paraId="15D0FC6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8.20.4提供虚假的信用状况；</w:t>
      </w:r>
    </w:p>
    <w:p w14:paraId="17AF97C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8.20.5其他弄虚作假的行为。</w:t>
      </w:r>
    </w:p>
    <w:p w14:paraId="466308C9">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8.21下列情形之一的，视为投标人串通投标，其投标无效：</w:t>
      </w:r>
    </w:p>
    <w:p w14:paraId="18C2CCA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8.21.1不同投标人的投标文件由同一单位或者个人编制；</w:t>
      </w:r>
    </w:p>
    <w:p w14:paraId="3C02114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8.21.2不同投标人委托同一单位或者个人办理投标事宜；</w:t>
      </w:r>
    </w:p>
    <w:p w14:paraId="06A3CD0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8.21.3不同投标人的投标文件载明的项目管理成员或者联系人员为同一人；</w:t>
      </w:r>
    </w:p>
    <w:p w14:paraId="11B8BE4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8.21.4不同投标人的投标文件异常一致或者投标报价呈规律性差异；</w:t>
      </w:r>
    </w:p>
    <w:p w14:paraId="3671A46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8.21.5不同投标人的投标文件相互混装；</w:t>
      </w:r>
    </w:p>
    <w:p w14:paraId="0DEA690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74A6A715">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8.22有下列情形之一的，属于恶意串通，其投标无效：</w:t>
      </w:r>
    </w:p>
    <w:p w14:paraId="2288213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14:paraId="66F4676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8.22.2供应商按照采购人或者采购机构的授意撤换、修改投标文件或者响应文件；</w:t>
      </w:r>
    </w:p>
    <w:p w14:paraId="5632FF6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8.22.3供应商之间协商报价、技术方案等投标文件或者响应文件的实质性内容；</w:t>
      </w:r>
    </w:p>
    <w:p w14:paraId="7AE7ADD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8.22.4属于同一集团、协会、商会等组织成员的供应商按照该组织要求协同参加政府采购活动；</w:t>
      </w:r>
    </w:p>
    <w:p w14:paraId="7E861F3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8.22.5供应商之间事先约定由某一特定供应商中标、成交；</w:t>
      </w:r>
    </w:p>
    <w:p w14:paraId="00B2420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8.22.6供应商之间商定部分供应商放弃参加政府采购活动或者放弃中标、成交；</w:t>
      </w:r>
    </w:p>
    <w:p w14:paraId="6E27642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14:paraId="5476C915">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8.23评标委员会认定有重大偏差或实质性不响应招标文件要求的；</w:t>
      </w:r>
    </w:p>
    <w:p w14:paraId="1F3BEDF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8.24投标文件出现不是唯一的、有选择性投标报价的；</w:t>
      </w:r>
    </w:p>
    <w:p w14:paraId="0C8E5F6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2" w:firstLineChars="200"/>
        <w:jc w:val="left"/>
        <w:textAlignment w:val="auto"/>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t>8.25 未按招标文件要求提供样品或提供样品不满足采购需求实质性条件的；</w:t>
      </w:r>
    </w:p>
    <w:p w14:paraId="5A8D3B4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2" w:firstLineChars="200"/>
        <w:jc w:val="left"/>
        <w:textAlignment w:val="auto"/>
        <w:rPr>
          <w:rFonts w:hint="eastAsia" w:ascii="仿宋_GB2312" w:hAnsi="仿宋_GB2312" w:eastAsia="仿宋_GB2312" w:cs="仿宋_GB2312"/>
          <w:b/>
          <w:bCs/>
          <w:color w:val="000000" w:themeColor="text1"/>
          <w:sz w:val="24"/>
          <w:highlight w:val="none"/>
          <w:lang w:val="en-US"/>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8.2</w:t>
      </w:r>
      <w:r>
        <w:rPr>
          <w:rFonts w:hint="eastAsia" w:ascii="仿宋_GB2312" w:hAnsi="仿宋_GB2312" w:eastAsia="仿宋_GB2312" w:cs="仿宋_GB2312"/>
          <w:b/>
          <w:bCs/>
          <w:color w:val="000000" w:themeColor="text1"/>
          <w:sz w:val="24"/>
          <w:highlight w:val="none"/>
          <w:lang w:val="en-US"/>
          <w14:textFill>
            <w14:solidFill>
              <w14:schemeClr w14:val="tx1"/>
            </w14:solidFill>
          </w14:textFill>
        </w:rPr>
        <w:t>6参与同一个采购包(标段)的供应商存在下列情形之一的其投标(响应)文件无效:</w:t>
      </w:r>
    </w:p>
    <w:p w14:paraId="59D903C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8.26.1</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不同供应商的电子投标(响应)文件上传计算机的网卡MAC地址、CPU序列号和硬盘序列号等硬件信息相同的;</w:t>
      </w:r>
    </w:p>
    <w:p w14:paraId="60B3A7E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8.26.2</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上传的电子投标(响应)文件若出现使用本项目其他投标(响应)供应商的数字证书加密的，或者加盖本项目其他投标(响应)供应商的电子印章的;</w:t>
      </w:r>
    </w:p>
    <w:p w14:paraId="0A89249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8.26.3</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不同供应商的投标(响应)文件的内容存在三处(含)以上错误一致，且无法合理解释的;</w:t>
      </w:r>
    </w:p>
    <w:p w14:paraId="1E9D3C2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8.26.4</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不同供应商联系人为同一人或不同联系人的联系电话一致，且无法合理解释的。</w:t>
      </w:r>
    </w:p>
    <w:p w14:paraId="553B1D6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w:t>
      </w:r>
      <w:r>
        <w:rPr>
          <w:rFonts w:hint="eastAsia" w:ascii="仿宋_GB2312" w:hAnsi="仿宋_GB2312" w:eastAsia="仿宋_GB2312" w:cs="仿宋_GB2312"/>
          <w:b/>
          <w:color w:val="000000" w:themeColor="text1"/>
          <w:sz w:val="24"/>
          <w:highlight w:val="none"/>
          <w:lang w:val="en-US"/>
          <w14:textFill>
            <w14:solidFill>
              <w14:schemeClr w14:val="tx1"/>
            </w14:solidFill>
          </w14:textFill>
        </w:rPr>
        <w:t>7</w:t>
      </w:r>
      <w:r>
        <w:rPr>
          <w:rFonts w:hint="eastAsia" w:ascii="仿宋_GB2312" w:hAnsi="仿宋_GB2312" w:eastAsia="仿宋_GB2312" w:cs="仿宋_GB2312"/>
          <w:b/>
          <w:color w:val="000000" w:themeColor="text1"/>
          <w:sz w:val="24"/>
          <w:highlight w:val="none"/>
          <w14:textFill>
            <w14:solidFill>
              <w14:schemeClr w14:val="tx1"/>
            </w14:solidFill>
          </w14:textFill>
        </w:rPr>
        <w:t>其他违反法律、法规的情形。</w:t>
      </w:r>
    </w:p>
    <w:p w14:paraId="5FD766C4">
      <w:pPr>
        <w:keepNext w:val="0"/>
        <w:keepLines w:val="0"/>
        <w:pageBreakBefore w:val="0"/>
        <w:kinsoku/>
        <w:wordWrap/>
        <w:overflowPunct/>
        <w:topLinePunct w:val="0"/>
        <w:autoSpaceDE/>
        <w:autoSpaceDN/>
        <w:bidi w:val="0"/>
        <w:snapToGrid w:val="0"/>
        <w:spacing w:line="400" w:lineRule="exact"/>
        <w:ind w:firstLine="482" w:firstLineChars="200"/>
        <w:textAlignment w:val="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9.评标过程保密</w:t>
      </w:r>
    </w:p>
    <w:p w14:paraId="5574F80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371C4F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在评标期间，投标人企图影响招标人或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14:paraId="5047182F">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150"/>
        <w:jc w:val="center"/>
        <w:textAlignment w:val="auto"/>
        <w:rPr>
          <w:rFonts w:hint="eastAsia" w:ascii="仿宋" w:hAnsi="仿宋" w:eastAsia="仿宋" w:cs="仿宋"/>
          <w:b/>
          <w:color w:val="000000" w:themeColor="text1"/>
          <w:sz w:val="32"/>
          <w:highlight w:val="none"/>
          <w14:textFill>
            <w14:solidFill>
              <w14:schemeClr w14:val="tx1"/>
            </w14:solidFill>
          </w14:textFill>
        </w:rPr>
      </w:pPr>
    </w:p>
    <w:bookmarkEnd w:id="20"/>
    <w:p w14:paraId="5047BEB1">
      <w:pPr>
        <w:pStyle w:val="35"/>
        <w:keepNext w:val="0"/>
        <w:keepLines w:val="0"/>
        <w:pageBreakBefore w:val="0"/>
        <w:widowControl w:val="0"/>
        <w:kinsoku/>
        <w:wordWrap/>
        <w:overflowPunct/>
        <w:topLinePunct w:val="0"/>
        <w:autoSpaceDE/>
        <w:autoSpaceDN/>
        <w:bidi w:val="0"/>
        <w:adjustRightInd w:val="0"/>
        <w:spacing w:line="400" w:lineRule="exact"/>
        <w:ind w:firstLine="726"/>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21" w:name="_Hlt75236290"/>
      <w:bookmarkEnd w:id="21"/>
      <w:bookmarkStart w:id="22" w:name="_Hlt74707468"/>
      <w:bookmarkEnd w:id="22"/>
      <w:bookmarkStart w:id="23" w:name="_Hlt68057669"/>
      <w:bookmarkEnd w:id="23"/>
      <w:bookmarkStart w:id="24" w:name="_Hlt68073093"/>
      <w:bookmarkEnd w:id="24"/>
      <w:bookmarkStart w:id="25" w:name="_Hlt75236011"/>
      <w:bookmarkEnd w:id="25"/>
      <w:bookmarkStart w:id="26" w:name="_Hlt74729768"/>
      <w:bookmarkEnd w:id="26"/>
      <w:bookmarkStart w:id="27" w:name="_Hlt74730295"/>
      <w:bookmarkEnd w:id="27"/>
      <w:bookmarkStart w:id="28" w:name="_Hlt68403820"/>
      <w:bookmarkEnd w:id="28"/>
      <w:bookmarkStart w:id="29" w:name="_Hlt75236101"/>
      <w:bookmarkEnd w:id="29"/>
      <w:bookmarkStart w:id="30" w:name="_Hlt74714665"/>
      <w:bookmarkEnd w:id="30"/>
      <w:bookmarkStart w:id="31" w:name="_Hlt68072990"/>
      <w:bookmarkEnd w:id="31"/>
      <w:bookmarkStart w:id="32" w:name="_Hlt68072998"/>
      <w:bookmarkEnd w:id="32"/>
      <w:bookmarkStart w:id="33" w:name="_Toc84325929"/>
      <w:bookmarkStart w:id="34" w:name="_Toc81372953"/>
      <w:bookmarkStart w:id="35" w:name="_Toc81372776"/>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33"/>
    <w:bookmarkEnd w:id="34"/>
    <w:bookmarkEnd w:id="35"/>
    <w:p w14:paraId="4E6C39B3">
      <w:pPr>
        <w:pStyle w:val="15"/>
        <w:keepNext w:val="0"/>
        <w:keepLines w:val="0"/>
        <w:pageBreakBefore w:val="0"/>
        <w:tabs>
          <w:tab w:val="clear" w:pos="390"/>
          <w:tab w:val="clear" w:pos="454"/>
        </w:tabs>
        <w:kinsoku/>
        <w:wordWrap/>
        <w:overflowPunct/>
        <w:topLinePunct w:val="0"/>
        <w:autoSpaceDE/>
        <w:autoSpaceDN/>
        <w:bidi w:val="0"/>
        <w:snapToGrid/>
        <w:spacing w:after="0" w:line="400" w:lineRule="exact"/>
        <w:ind w:left="0" w:firstLine="482" w:firstLineChars="200"/>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14:paraId="284AFD7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14:paraId="44EDEC5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14:paraId="03034FB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14:paraId="0BCC371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14:paraId="3B52271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14:paraId="5CEE91DE">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14:paraId="3E40C65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14:paraId="187A16F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3887114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14:paraId="02F1F8F5">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14:paraId="464C1F8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"http://www.zjzfcg.gov.cn"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、绍兴公共资源交易网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"http://ggb.sx.gov.cn"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http://ggb.sx.gov.cn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14:paraId="4E508F7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14:paraId="391ED7A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14:paraId="662CE428">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．履约保证金</w:t>
      </w:r>
    </w:p>
    <w:p w14:paraId="5F5EEB25">
      <w:pPr>
        <w:keepNext w:val="0"/>
        <w:keepLines w:val="0"/>
        <w:pageBreakBefore w:val="0"/>
        <w:kinsoku/>
        <w:wordWrap/>
        <w:overflowPunct/>
        <w:topLinePunct w:val="0"/>
        <w:autoSpaceDE/>
        <w:autoSpaceDN/>
        <w:bidi w:val="0"/>
        <w:adjustRightInd w:val="0"/>
        <w:spacing w:line="400" w:lineRule="exact"/>
        <w:ind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本项目不收取履约保证金。</w:t>
      </w:r>
    </w:p>
    <w:p w14:paraId="46F048FD">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．合同签订及备案</w:t>
      </w:r>
    </w:p>
    <w:p w14:paraId="3AE93DA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5.1中标人应当在中标通知书发出之日起30天内与采购人签订合同，自采购合同签订之日起2个工作日内，通过电子交易平台进行备案。</w:t>
      </w:r>
    </w:p>
    <w:p w14:paraId="5638170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5.2如中标人为联合体的，由联合体成员各方法定代表人或其授权代表与采购人代表签订合同。</w:t>
      </w:r>
    </w:p>
    <w:p w14:paraId="1BD13BE1">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.验收</w:t>
      </w:r>
    </w:p>
    <w:p w14:paraId="682D60C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211987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51D3E0B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0BA36D22">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.售后服务考核</w:t>
      </w:r>
    </w:p>
    <w:p w14:paraId="4D750AF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8092201">
      <w:pPr>
        <w:keepNext w:val="0"/>
        <w:keepLines w:val="0"/>
        <w:pageBreakBefore w:val="0"/>
        <w:widowControl w:val="0"/>
        <w:tabs>
          <w:tab w:val="left" w:pos="0"/>
        </w:tabs>
        <w:kinsoku/>
        <w:wordWrap/>
        <w:overflowPunct/>
        <w:topLinePunct w:val="0"/>
        <w:autoSpaceDE/>
        <w:autoSpaceDN/>
        <w:bidi w:val="0"/>
        <w:adjustRightInd w:val="0"/>
        <w:spacing w:line="400" w:lineRule="exact"/>
        <w:ind w:firstLine="480"/>
        <w:textAlignment w:val="auto"/>
        <w:rPr>
          <w:rFonts w:hint="eastAsia" w:ascii="仿宋" w:hAnsi="仿宋" w:eastAsia="仿宋" w:cs="仿宋"/>
          <w:color w:val="000000" w:themeColor="text1"/>
          <w:kern w:val="0"/>
          <w:sz w:val="24"/>
          <w:highlight w:val="none"/>
          <w14:textFill>
            <w14:solidFill>
              <w14:schemeClr w14:val="tx1"/>
            </w14:solidFill>
          </w14:textFill>
        </w:rPr>
      </w:pPr>
    </w:p>
    <w:p w14:paraId="43AF9EB5">
      <w:pPr>
        <w:kinsoku/>
        <w:overflowPunct/>
        <w:topLinePunct w:val="0"/>
        <w:bidi w:val="0"/>
        <w:adjustRightInd/>
        <w:spacing w:line="400" w:lineRule="exact"/>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hint="default"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14:paraId="50A82953">
      <w:pPr>
        <w:kinsoku/>
        <w:overflowPunct/>
        <w:topLinePunct w:val="0"/>
        <w:bidi w:val="0"/>
        <w:adjustRightInd w:val="0"/>
        <w:spacing w:line="400" w:lineRule="exact"/>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14:paraId="770B565E">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w:t>
      </w:r>
      <w:r>
        <w:rPr>
          <w:rFonts w:hint="eastAsia" w:ascii="仿宋" w:hAnsi="仿宋" w:eastAsia="仿宋" w:cs="仿宋"/>
          <w:color w:val="000000" w:themeColor="text1"/>
          <w:sz w:val="24"/>
          <w:highlight w:val="none"/>
          <w14:textFill>
            <w14:solidFill>
              <w14:schemeClr w14:val="tx1"/>
            </w14:solidFill>
          </w14:textFill>
        </w:rPr>
        <w:t>〔2021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政务</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服务网-政府采购投诉处理-在线办理。</w:t>
      </w:r>
    </w:p>
    <w:p w14:paraId="0D19DA58">
      <w:pPr>
        <w:kinsoku/>
        <w:overflowPunct/>
        <w:topLinePunct w:val="0"/>
        <w:bidi w:val="0"/>
        <w:adjustRightInd w:val="0"/>
        <w:spacing w:line="400" w:lineRule="exact"/>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14:paraId="40C1A1F1">
      <w:pPr>
        <w:kinsoku/>
        <w:overflowPunct/>
        <w:topLinePunct w:val="0"/>
        <w:autoSpaceDE w:val="0"/>
        <w:autoSpaceDN w:val="0"/>
        <w:bidi w:val="0"/>
        <w:adjustRightInd w:val="0"/>
        <w:spacing w:line="400" w:lineRule="exact"/>
        <w:ind w:firstLine="480" w:firstLineChars="200"/>
        <w:jc w:val="left"/>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000000" w:themeColor="text1"/>
          <w:kern w:val="0"/>
          <w:sz w:val="24"/>
          <w:szCs w:val="24"/>
          <w:highlight w:val="none"/>
          <w:vertAlign w:val="baseline"/>
          <w:lang w:val="en-US" w:eastAsia="zh-CN" w:bidi="ar-SA"/>
          <w14:textFill>
            <w14:solidFill>
              <w14:schemeClr w14:val="tx1"/>
            </w14:solidFill>
          </w14:textFill>
        </w:rPr>
        <w:t xml:space="preserve"> </w:t>
      </w: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的，采购代理机构应当告知供应商向采购人提出。</w:t>
      </w:r>
    </w:p>
    <w:p w14:paraId="178B8FDD">
      <w:pPr>
        <w:kinsoku/>
        <w:overflowPunct/>
        <w:topLinePunct w:val="0"/>
        <w:bidi w:val="0"/>
        <w:adjustRightInd w:val="0"/>
        <w:spacing w:line="400" w:lineRule="exact"/>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14:paraId="1486A37A">
      <w:pPr>
        <w:kinsoku/>
        <w:overflowPunct/>
        <w:topLinePunct w:val="0"/>
        <w:bidi w:val="0"/>
        <w:adjustRightInd w:val="0"/>
        <w:spacing w:line="400" w:lineRule="exact"/>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14:paraId="5E169951">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14:paraId="65DFFFBF">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2C7E5EF">
      <w:pPr>
        <w:widowControl/>
        <w:kinsoku/>
        <w:overflowPunct/>
        <w:topLinePunct w:val="0"/>
        <w:bidi w:val="0"/>
        <w:adjustRightInd w:val="0"/>
        <w:snapToGrid w:val="0"/>
        <w:spacing w:line="400" w:lineRule="exact"/>
        <w:ind w:firstLine="434" w:firstLineChars="181"/>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098C73D9">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14:paraId="3B76B3B9">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14:paraId="6BF1E00B">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14:paraId="1138FAE6">
      <w:pPr>
        <w:kinsoku/>
        <w:overflowPunct/>
        <w:topLinePunct w:val="0"/>
        <w:bidi w:val="0"/>
        <w:adjustRightInd w:val="0"/>
        <w:spacing w:line="400" w:lineRule="exact"/>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14:paraId="1D72B319">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14:paraId="02845A18">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14:paraId="5E3FC729">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14:paraId="39B24CD5">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14:paraId="490A1B5A">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14:paraId="4F5EEABB">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14:paraId="06B5FB20">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14:paraId="26B75711">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6FC700D1">
      <w:pPr>
        <w:kinsoku/>
        <w:overflowPunct/>
        <w:topLinePunct w:val="0"/>
        <w:bidi w:val="0"/>
        <w:adjustRightInd w:val="0"/>
        <w:spacing w:line="400" w:lineRule="exact"/>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14:paraId="23C65308">
      <w:pPr>
        <w:kinsoku/>
        <w:overflowPunct/>
        <w:topLinePunct w:val="0"/>
        <w:bidi w:val="0"/>
        <w:adjustRightInd w:val="0"/>
        <w:spacing w:line="400" w:lineRule="exact"/>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14:paraId="1306CBC4">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6084907C">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14:paraId="43549181">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14:paraId="29AADEDA">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14:paraId="5D235AC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p w14:paraId="22E28412">
      <w:pPr>
        <w:pStyle w:val="24"/>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000000" w:themeColor="text1"/>
          <w:highlight w:val="none"/>
          <w14:textFill>
            <w14:solidFill>
              <w14:schemeClr w14:val="tx1"/>
            </w14:solidFill>
          </w14:textFill>
        </w:rPr>
        <w:sectPr>
          <w:footerReference r:id="rId8" w:type="default"/>
          <w:pgSz w:w="11906" w:h="16838"/>
          <w:pgMar w:top="1474" w:right="1814" w:bottom="1474" w:left="1814" w:header="851" w:footer="992" w:gutter="0"/>
          <w:pgNumType w:fmt="decimal" w:start="1"/>
          <w:cols w:space="720" w:num="1"/>
          <w:docGrid w:linePitch="312" w:charSpace="0"/>
        </w:sectPr>
      </w:pPr>
    </w:p>
    <w:bookmarkEnd w:id="18"/>
    <w:bookmarkEnd w:id="19"/>
    <w:p w14:paraId="7821235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bookmarkStart w:id="36" w:name="第四部分"/>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bookmarkEnd w:id="36"/>
    <w:p w14:paraId="44A6E084">
      <w:pPr>
        <w:pStyle w:val="868"/>
        <w:spacing w:beforeLines="0" w:afterLines="0" w:line="288" w:lineRule="auto"/>
        <w:ind w:firstLine="0" w:firstLineChars="0"/>
        <w:rPr>
          <w:rFonts w:hint="eastAsia" w:ascii="仿宋" w:hAnsi="仿宋" w:eastAsia="仿宋" w:cs="仿宋"/>
          <w:b/>
          <w:color w:val="000000" w:themeColor="text1"/>
          <w:sz w:val="24"/>
          <w:szCs w:val="24"/>
          <w:highlight w:val="none"/>
          <w:bdr w:val="single" w:color="auto" w:sz="4" w:space="0"/>
          <w14:textFill>
            <w14:solidFill>
              <w14:schemeClr w14:val="tx1"/>
            </w14:solidFill>
          </w14:textFill>
        </w:rPr>
      </w:pPr>
      <w:bookmarkStart w:id="37" w:name="第五部分"/>
      <w:bookmarkStart w:id="38" w:name="_Toc86217003"/>
    </w:p>
    <w:p w14:paraId="57921BBA">
      <w:pPr>
        <w:keepNext w:val="0"/>
        <w:keepLines w:val="0"/>
        <w:pageBreakBefore w:val="0"/>
        <w:kinsoku/>
        <w:wordWrap/>
        <w:overflowPunct/>
        <w:topLinePunct w:val="0"/>
        <w:bidi w:val="0"/>
        <w:adjustRightInd w:val="0"/>
        <w:spacing w:line="440" w:lineRule="exact"/>
        <w:jc w:val="both"/>
        <w:rPr>
          <w:rFonts w:hint="eastAsia" w:ascii="仿宋" w:hAnsi="仿宋" w:eastAsia="仿宋" w:cs="仿宋"/>
          <w:b/>
          <w:bCs/>
          <w:color w:val="000000" w:themeColor="text1"/>
          <w:sz w:val="24"/>
          <w:szCs w:val="24"/>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项目名称：</w:t>
      </w:r>
      <w:r>
        <w:rPr>
          <w:rFonts w:hint="eastAsia" w:ascii="仿宋" w:hAnsi="仿宋" w:eastAsia="仿宋" w:cs="仿宋"/>
          <w:b/>
          <w:bCs/>
          <w:color w:val="000000" w:themeColor="text1"/>
          <w:sz w:val="24"/>
          <w:szCs w:val="24"/>
          <w:highlight w:val="none"/>
          <w:lang w:eastAsia="zh-CN"/>
          <w14:textFill>
            <w14:solidFill>
              <w14:schemeClr w14:val="tx1"/>
            </w14:solidFill>
          </w14:textFill>
        </w:rPr>
        <w:t>绍兴市公安局监管支队安防设施及数据运维驻点维护项目</w:t>
      </w:r>
    </w:p>
    <w:p w14:paraId="3B875558">
      <w:pPr>
        <w:keepNext w:val="0"/>
        <w:keepLines w:val="0"/>
        <w:pageBreakBefore w:val="0"/>
        <w:kinsoku/>
        <w:wordWrap/>
        <w:overflowPunct/>
        <w:topLinePunct w:val="0"/>
        <w:bidi w:val="0"/>
        <w:adjustRightInd w:val="0"/>
        <w:spacing w:line="440" w:lineRule="exact"/>
        <w:jc w:val="both"/>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预算金额：27</w:t>
      </w:r>
      <w:r>
        <w:rPr>
          <w:rFonts w:hint="eastAsia" w:ascii="仿宋" w:hAnsi="仿宋" w:eastAsia="仿宋" w:cs="仿宋"/>
          <w:b/>
          <w:color w:val="auto"/>
          <w:sz w:val="24"/>
          <w:szCs w:val="24"/>
          <w:highlight w:val="none"/>
          <w:lang w:val="en-US" w:eastAsia="zh-CN"/>
        </w:rPr>
        <w:t>0000.00</w:t>
      </w:r>
      <w:r>
        <w:rPr>
          <w:rFonts w:hint="eastAsia" w:ascii="仿宋" w:hAnsi="仿宋" w:eastAsia="仿宋" w:cs="仿宋"/>
          <w:b/>
          <w:bCs/>
          <w:color w:val="auto"/>
          <w:sz w:val="24"/>
          <w:szCs w:val="24"/>
          <w:highlight w:val="none"/>
          <w:lang w:val="en-US" w:eastAsia="zh-CN"/>
        </w:rPr>
        <w:t xml:space="preserve">元 </w:t>
      </w:r>
    </w:p>
    <w:p w14:paraId="31988D84">
      <w:pPr>
        <w:snapToGrid w:val="0"/>
        <w:spacing w:line="440" w:lineRule="exact"/>
        <w:jc w:val="lef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1. 项目实施人员费用</w:t>
      </w:r>
    </w:p>
    <w:p w14:paraId="6CCACCA4">
      <w:pPr>
        <w:snapToGrid w:val="0"/>
        <w:spacing w:line="440" w:lineRule="exact"/>
        <w:jc w:val="lef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中标人应自行承担选派专业人员的住宿、就餐和交通等费用。</w:t>
      </w:r>
    </w:p>
    <w:p w14:paraId="0BE84D70">
      <w:pPr>
        <w:pStyle w:val="260"/>
        <w:numPr>
          <w:ilvl w:val="0"/>
          <w:numId w:val="0"/>
        </w:numPr>
        <w:snapToGrid w:val="0"/>
        <w:spacing w:after="0" w:line="440" w:lineRule="exact"/>
        <w:rPr>
          <w:rFonts w:hint="default" w:ascii="仿宋" w:hAnsi="仿宋" w:eastAsia="仿宋" w:cs="仿宋"/>
          <w:b/>
          <w:color w:val="000000" w:themeColor="text1"/>
          <w:sz w:val="24"/>
          <w:szCs w:val="24"/>
          <w:highlight w:val="none"/>
          <w:lang w:val="en-US" w:eastAsia="zh-CN"/>
          <w14:textFill>
            <w14:solidFill>
              <w14:schemeClr w14:val="tx1"/>
            </w14:solidFill>
          </w14:textFill>
        </w:rPr>
      </w:pPr>
      <w:bookmarkStart w:id="39" w:name="_Toc151354173"/>
      <w:r>
        <w:rPr>
          <w:rFonts w:hint="eastAsia" w:ascii="仿宋" w:hAnsi="仿宋" w:eastAsia="仿宋" w:cs="仿宋"/>
          <w:b/>
          <w:color w:val="000000" w:themeColor="text1"/>
          <w:sz w:val="24"/>
          <w:szCs w:val="24"/>
          <w:highlight w:val="none"/>
          <w:lang w:val="en-US" w:eastAsia="zh-CN"/>
          <w14:textFill>
            <w14:solidFill>
              <w14:schemeClr w14:val="tx1"/>
            </w14:solidFill>
          </w14:textFill>
        </w:rPr>
        <w:t>2.项目内容</w:t>
      </w:r>
    </w:p>
    <w:p w14:paraId="272E8085">
      <w:pPr>
        <w:pStyle w:val="260"/>
        <w:numPr>
          <w:ilvl w:val="0"/>
          <w:numId w:val="0"/>
        </w:numPr>
        <w:snapToGrid w:val="0"/>
        <w:spacing w:after="0" w:line="44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一</w:t>
      </w:r>
      <w:r>
        <w:rPr>
          <w:rFonts w:hint="eastAsia" w:ascii="仿宋" w:hAnsi="仿宋" w:eastAsia="仿宋" w:cs="仿宋"/>
          <w:b/>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szCs w:val="24"/>
          <w:highlight w:val="none"/>
          <w14:textFill>
            <w14:solidFill>
              <w14:schemeClr w14:val="tx1"/>
            </w14:solidFill>
          </w14:textFill>
        </w:rPr>
        <w:t>设备</w:t>
      </w:r>
      <w:r>
        <w:rPr>
          <w:rFonts w:hint="eastAsia" w:ascii="仿宋" w:hAnsi="仿宋" w:eastAsia="仿宋" w:cs="仿宋"/>
          <w:b/>
          <w:color w:val="000000" w:themeColor="text1"/>
          <w:sz w:val="24"/>
          <w:szCs w:val="24"/>
          <w:highlight w:val="none"/>
          <w:lang w:val="en-US" w:eastAsia="zh-CN"/>
          <w14:textFill>
            <w14:solidFill>
              <w14:schemeClr w14:val="tx1"/>
            </w14:solidFill>
          </w14:textFill>
        </w:rPr>
        <w:t>维护</w:t>
      </w:r>
      <w:r>
        <w:rPr>
          <w:rFonts w:hint="eastAsia" w:ascii="仿宋" w:hAnsi="仿宋" w:eastAsia="仿宋" w:cs="仿宋"/>
          <w:b/>
          <w:color w:val="000000" w:themeColor="text1"/>
          <w:sz w:val="24"/>
          <w:szCs w:val="24"/>
          <w:highlight w:val="none"/>
          <w14:textFill>
            <w14:solidFill>
              <w14:schemeClr w14:val="tx1"/>
            </w14:solidFill>
          </w14:textFill>
        </w:rPr>
        <w:t>及数量：</w:t>
      </w:r>
    </w:p>
    <w:tbl>
      <w:tblPr>
        <w:tblStyle w:val="64"/>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42"/>
        <w:gridCol w:w="1892"/>
      </w:tblGrid>
      <w:tr w14:paraId="7C4A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3FEC0913">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设备</w:t>
            </w:r>
          </w:p>
        </w:tc>
        <w:tc>
          <w:tcPr>
            <w:tcW w:w="1892" w:type="dxa"/>
            <w:shd w:val="clear" w:color="auto" w:fill="FFFFFF" w:themeFill="background1"/>
            <w:tcMar>
              <w:top w:w="15" w:type="dxa"/>
              <w:left w:w="15" w:type="dxa"/>
              <w:right w:w="15" w:type="dxa"/>
            </w:tcMar>
            <w:vAlign w:val="center"/>
          </w:tcPr>
          <w:p w14:paraId="3605045B">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数量</w:t>
            </w:r>
          </w:p>
        </w:tc>
      </w:tr>
      <w:tr w14:paraId="1F91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2B327E4F">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监管实战平台服务器</w:t>
            </w:r>
          </w:p>
        </w:tc>
        <w:tc>
          <w:tcPr>
            <w:tcW w:w="1892" w:type="dxa"/>
            <w:shd w:val="clear" w:color="auto" w:fill="FFFFFF" w:themeFill="background1"/>
            <w:tcMar>
              <w:top w:w="15" w:type="dxa"/>
              <w:left w:w="15" w:type="dxa"/>
              <w:right w:w="15" w:type="dxa"/>
            </w:tcMar>
            <w:vAlign w:val="center"/>
          </w:tcPr>
          <w:p w14:paraId="347A9927">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4C49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1C90AA54">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监管实战平台流媒体服务器</w:t>
            </w:r>
          </w:p>
        </w:tc>
        <w:tc>
          <w:tcPr>
            <w:tcW w:w="1892" w:type="dxa"/>
            <w:shd w:val="clear" w:color="auto" w:fill="FFFFFF" w:themeFill="background1"/>
            <w:tcMar>
              <w:top w:w="15" w:type="dxa"/>
              <w:left w:w="15" w:type="dxa"/>
              <w:right w:w="15" w:type="dxa"/>
            </w:tcMar>
            <w:vAlign w:val="center"/>
          </w:tcPr>
          <w:p w14:paraId="447FCD12">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39A0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52FE923F">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监管实战平台流媒体服务器</w:t>
            </w:r>
          </w:p>
        </w:tc>
        <w:tc>
          <w:tcPr>
            <w:tcW w:w="1892" w:type="dxa"/>
            <w:shd w:val="clear" w:color="auto" w:fill="FFFFFF" w:themeFill="background1"/>
            <w:tcMar>
              <w:top w:w="15" w:type="dxa"/>
              <w:left w:w="15" w:type="dxa"/>
              <w:right w:w="15" w:type="dxa"/>
            </w:tcMar>
            <w:vAlign w:val="center"/>
          </w:tcPr>
          <w:p w14:paraId="53884FA9">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2C57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0130899C">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视图库服务器</w:t>
            </w:r>
          </w:p>
        </w:tc>
        <w:tc>
          <w:tcPr>
            <w:tcW w:w="1892" w:type="dxa"/>
            <w:shd w:val="clear" w:color="auto" w:fill="FFFFFF" w:themeFill="background1"/>
            <w:tcMar>
              <w:top w:w="15" w:type="dxa"/>
              <w:left w:w="15" w:type="dxa"/>
              <w:right w:w="15" w:type="dxa"/>
            </w:tcMar>
            <w:vAlign w:val="center"/>
          </w:tcPr>
          <w:p w14:paraId="35CD7A4C">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0F90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39574112">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监管实战平台推送服务器</w:t>
            </w:r>
          </w:p>
        </w:tc>
        <w:tc>
          <w:tcPr>
            <w:tcW w:w="1892" w:type="dxa"/>
            <w:shd w:val="clear" w:color="auto" w:fill="FFFFFF" w:themeFill="background1"/>
            <w:tcMar>
              <w:top w:w="15" w:type="dxa"/>
              <w:left w:w="15" w:type="dxa"/>
              <w:right w:w="15" w:type="dxa"/>
            </w:tcMar>
            <w:vAlign w:val="center"/>
          </w:tcPr>
          <w:p w14:paraId="33DE20B7">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48C9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49B3D09E">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监管实战平台推送流媒体服务器</w:t>
            </w:r>
          </w:p>
        </w:tc>
        <w:tc>
          <w:tcPr>
            <w:tcW w:w="1892" w:type="dxa"/>
            <w:shd w:val="clear" w:color="auto" w:fill="FFFFFF" w:themeFill="background1"/>
            <w:tcMar>
              <w:top w:w="15" w:type="dxa"/>
              <w:left w:w="15" w:type="dxa"/>
              <w:right w:w="15" w:type="dxa"/>
            </w:tcMar>
            <w:vAlign w:val="center"/>
          </w:tcPr>
          <w:p w14:paraId="0AE2E8C7">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5B39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1E759BFE">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监管实战平台（监管病房接入）</w:t>
            </w:r>
          </w:p>
        </w:tc>
        <w:tc>
          <w:tcPr>
            <w:tcW w:w="1892" w:type="dxa"/>
            <w:shd w:val="clear" w:color="auto" w:fill="FFFFFF" w:themeFill="background1"/>
            <w:tcMar>
              <w:top w:w="15" w:type="dxa"/>
              <w:left w:w="15" w:type="dxa"/>
              <w:right w:w="15" w:type="dxa"/>
            </w:tcMar>
            <w:vAlign w:val="center"/>
          </w:tcPr>
          <w:p w14:paraId="3232F53D">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6B0A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2FED77E0">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视频平台接入网关-监管病房2</w:t>
            </w:r>
          </w:p>
        </w:tc>
        <w:tc>
          <w:tcPr>
            <w:tcW w:w="1892" w:type="dxa"/>
            <w:shd w:val="clear" w:color="auto" w:fill="FFFFFF" w:themeFill="background1"/>
            <w:tcMar>
              <w:top w:w="15" w:type="dxa"/>
              <w:left w:w="15" w:type="dxa"/>
              <w:right w:w="15" w:type="dxa"/>
            </w:tcMar>
            <w:vAlign w:val="center"/>
          </w:tcPr>
          <w:p w14:paraId="74732720">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0D9E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2F0AF5C8">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视频平台接入网关-督查</w:t>
            </w:r>
          </w:p>
        </w:tc>
        <w:tc>
          <w:tcPr>
            <w:tcW w:w="1892" w:type="dxa"/>
            <w:shd w:val="clear" w:color="auto" w:fill="FFFFFF" w:themeFill="background1"/>
            <w:tcMar>
              <w:top w:w="15" w:type="dxa"/>
              <w:left w:w="15" w:type="dxa"/>
              <w:right w:w="15" w:type="dxa"/>
            </w:tcMar>
            <w:vAlign w:val="center"/>
          </w:tcPr>
          <w:p w14:paraId="652FCF7E">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6A0D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7DA7F3EA">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视频平台接入网关-所外就医</w:t>
            </w:r>
          </w:p>
        </w:tc>
        <w:tc>
          <w:tcPr>
            <w:tcW w:w="1892" w:type="dxa"/>
            <w:shd w:val="clear" w:color="auto" w:fill="FFFFFF" w:themeFill="background1"/>
            <w:tcMar>
              <w:top w:w="15" w:type="dxa"/>
              <w:left w:w="15" w:type="dxa"/>
              <w:right w:w="15" w:type="dxa"/>
            </w:tcMar>
            <w:vAlign w:val="center"/>
          </w:tcPr>
          <w:p w14:paraId="2E71D0EB">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442B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6DEAE358">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视频平台接入网关-省厅</w:t>
            </w:r>
          </w:p>
        </w:tc>
        <w:tc>
          <w:tcPr>
            <w:tcW w:w="1892" w:type="dxa"/>
            <w:shd w:val="clear" w:color="auto" w:fill="FFFFFF" w:themeFill="background1"/>
            <w:tcMar>
              <w:top w:w="15" w:type="dxa"/>
              <w:left w:w="15" w:type="dxa"/>
              <w:right w:w="15" w:type="dxa"/>
            </w:tcMar>
            <w:vAlign w:val="center"/>
          </w:tcPr>
          <w:p w14:paraId="18877BD8">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1508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72A494D7">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监管实战平台（监管病房接入2）</w:t>
            </w:r>
          </w:p>
        </w:tc>
        <w:tc>
          <w:tcPr>
            <w:tcW w:w="1892" w:type="dxa"/>
            <w:shd w:val="clear" w:color="auto" w:fill="FFFFFF" w:themeFill="background1"/>
            <w:tcMar>
              <w:top w:w="15" w:type="dxa"/>
              <w:left w:w="15" w:type="dxa"/>
              <w:right w:w="15" w:type="dxa"/>
            </w:tcMar>
            <w:vAlign w:val="center"/>
          </w:tcPr>
          <w:p w14:paraId="01FAAFAE">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503A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4466925D">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视频平台接入网关-监管病房</w:t>
            </w:r>
          </w:p>
        </w:tc>
        <w:tc>
          <w:tcPr>
            <w:tcW w:w="1892" w:type="dxa"/>
            <w:shd w:val="clear" w:color="auto" w:fill="FFFFFF" w:themeFill="background1"/>
            <w:tcMar>
              <w:top w:w="15" w:type="dxa"/>
              <w:left w:w="15" w:type="dxa"/>
              <w:right w:w="15" w:type="dxa"/>
            </w:tcMar>
            <w:vAlign w:val="center"/>
          </w:tcPr>
          <w:p w14:paraId="51274F5A">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34A1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2D63FAED">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视频质量诊断服务器</w:t>
            </w:r>
          </w:p>
        </w:tc>
        <w:tc>
          <w:tcPr>
            <w:tcW w:w="1892" w:type="dxa"/>
            <w:shd w:val="clear" w:color="auto" w:fill="FFFFFF" w:themeFill="background1"/>
            <w:tcMar>
              <w:top w:w="15" w:type="dxa"/>
              <w:left w:w="15" w:type="dxa"/>
              <w:right w:w="15" w:type="dxa"/>
            </w:tcMar>
            <w:vAlign w:val="center"/>
          </w:tcPr>
          <w:p w14:paraId="52E9689C">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0604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7AE1B00A">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视频实战平台视频分析服务器</w:t>
            </w:r>
          </w:p>
        </w:tc>
        <w:tc>
          <w:tcPr>
            <w:tcW w:w="1892" w:type="dxa"/>
            <w:shd w:val="clear" w:color="auto" w:fill="FFFFFF" w:themeFill="background1"/>
            <w:tcMar>
              <w:top w:w="15" w:type="dxa"/>
              <w:left w:w="15" w:type="dxa"/>
              <w:right w:w="15" w:type="dxa"/>
            </w:tcMar>
            <w:vAlign w:val="center"/>
          </w:tcPr>
          <w:p w14:paraId="6CC68CDB">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0078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shd w:val="clear" w:color="auto" w:fill="FFFFFF" w:themeFill="background1"/>
            <w:tcMar>
              <w:top w:w="15" w:type="dxa"/>
              <w:left w:w="15" w:type="dxa"/>
              <w:right w:w="15" w:type="dxa"/>
            </w:tcMar>
            <w:vAlign w:val="center"/>
          </w:tcPr>
          <w:p w14:paraId="473AEBEA">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运维管理平台服务器</w:t>
            </w:r>
          </w:p>
        </w:tc>
        <w:tc>
          <w:tcPr>
            <w:tcW w:w="1892" w:type="dxa"/>
            <w:shd w:val="clear" w:color="auto" w:fill="FFFFFF" w:themeFill="background1"/>
            <w:tcMar>
              <w:top w:w="15" w:type="dxa"/>
              <w:left w:w="15" w:type="dxa"/>
              <w:right w:w="15" w:type="dxa"/>
            </w:tcMar>
            <w:vAlign w:val="center"/>
          </w:tcPr>
          <w:p w14:paraId="0D5061A0">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6C93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tcMar>
              <w:top w:w="15" w:type="dxa"/>
              <w:left w:w="15" w:type="dxa"/>
              <w:right w:w="15" w:type="dxa"/>
            </w:tcMar>
            <w:vAlign w:val="center"/>
          </w:tcPr>
          <w:p w14:paraId="384BC9B4">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第三方接入设备</w:t>
            </w:r>
          </w:p>
        </w:tc>
        <w:tc>
          <w:tcPr>
            <w:tcW w:w="1892" w:type="dxa"/>
            <w:tcMar>
              <w:top w:w="15" w:type="dxa"/>
              <w:left w:w="15" w:type="dxa"/>
              <w:right w:w="15" w:type="dxa"/>
            </w:tcMar>
            <w:vAlign w:val="center"/>
          </w:tcPr>
          <w:p w14:paraId="5664D5D5">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3428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tcMar>
              <w:top w:w="15" w:type="dxa"/>
              <w:left w:w="15" w:type="dxa"/>
              <w:right w:w="15" w:type="dxa"/>
            </w:tcMar>
            <w:vAlign w:val="center"/>
          </w:tcPr>
          <w:p w14:paraId="6D39B273">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网上办事大厅扩容服务器</w:t>
            </w:r>
          </w:p>
        </w:tc>
        <w:tc>
          <w:tcPr>
            <w:tcW w:w="1892" w:type="dxa"/>
            <w:tcMar>
              <w:top w:w="15" w:type="dxa"/>
              <w:left w:w="15" w:type="dxa"/>
              <w:right w:w="15" w:type="dxa"/>
            </w:tcMar>
            <w:vAlign w:val="center"/>
          </w:tcPr>
          <w:p w14:paraId="09F01FFB">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7A25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tcMar>
              <w:top w:w="15" w:type="dxa"/>
              <w:left w:w="15" w:type="dxa"/>
              <w:right w:w="15" w:type="dxa"/>
            </w:tcMar>
            <w:vAlign w:val="center"/>
          </w:tcPr>
          <w:p w14:paraId="11926348">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单兵执法平台</w:t>
            </w:r>
          </w:p>
        </w:tc>
        <w:tc>
          <w:tcPr>
            <w:tcW w:w="1892" w:type="dxa"/>
            <w:tcMar>
              <w:top w:w="15" w:type="dxa"/>
              <w:left w:w="15" w:type="dxa"/>
              <w:right w:w="15" w:type="dxa"/>
            </w:tcMar>
            <w:vAlign w:val="center"/>
          </w:tcPr>
          <w:p w14:paraId="79C9873E">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2E1F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tcMar>
              <w:top w:w="15" w:type="dxa"/>
              <w:left w:w="15" w:type="dxa"/>
              <w:right w:w="15" w:type="dxa"/>
            </w:tcMar>
            <w:vAlign w:val="center"/>
          </w:tcPr>
          <w:p w14:paraId="6B103B72">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单兵执法平台（数据库）</w:t>
            </w:r>
          </w:p>
        </w:tc>
        <w:tc>
          <w:tcPr>
            <w:tcW w:w="1892" w:type="dxa"/>
            <w:tcMar>
              <w:top w:w="15" w:type="dxa"/>
              <w:left w:w="15" w:type="dxa"/>
              <w:right w:w="15" w:type="dxa"/>
            </w:tcMar>
            <w:vAlign w:val="center"/>
          </w:tcPr>
          <w:p w14:paraId="07CA1F4D">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506C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tcMar>
              <w:top w:w="15" w:type="dxa"/>
              <w:left w:w="15" w:type="dxa"/>
              <w:right w:w="15" w:type="dxa"/>
            </w:tcMar>
            <w:vAlign w:val="center"/>
          </w:tcPr>
          <w:p w14:paraId="49C9A651">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磁盘阵列存储1（执法记录仪）</w:t>
            </w:r>
          </w:p>
        </w:tc>
        <w:tc>
          <w:tcPr>
            <w:tcW w:w="1892" w:type="dxa"/>
            <w:tcMar>
              <w:top w:w="15" w:type="dxa"/>
              <w:left w:w="15" w:type="dxa"/>
              <w:right w:w="15" w:type="dxa"/>
            </w:tcMar>
            <w:vAlign w:val="center"/>
          </w:tcPr>
          <w:p w14:paraId="07CF95D4">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34AE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tcMar>
              <w:top w:w="15" w:type="dxa"/>
              <w:left w:w="15" w:type="dxa"/>
              <w:right w:w="15" w:type="dxa"/>
            </w:tcMar>
            <w:vAlign w:val="center"/>
          </w:tcPr>
          <w:p w14:paraId="3C174C65">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磁盘阵列存储2（督导）</w:t>
            </w:r>
          </w:p>
        </w:tc>
        <w:tc>
          <w:tcPr>
            <w:tcW w:w="1892" w:type="dxa"/>
            <w:tcMar>
              <w:top w:w="15" w:type="dxa"/>
              <w:left w:w="15" w:type="dxa"/>
              <w:right w:w="15" w:type="dxa"/>
            </w:tcMar>
            <w:vAlign w:val="center"/>
          </w:tcPr>
          <w:p w14:paraId="092494D1">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4CDD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tcMar>
              <w:top w:w="15" w:type="dxa"/>
              <w:left w:w="15" w:type="dxa"/>
              <w:right w:w="15" w:type="dxa"/>
            </w:tcMar>
            <w:vAlign w:val="center"/>
          </w:tcPr>
          <w:p w14:paraId="0627CA8A">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人脸对比服务器</w:t>
            </w:r>
          </w:p>
        </w:tc>
        <w:tc>
          <w:tcPr>
            <w:tcW w:w="1892" w:type="dxa"/>
            <w:tcMar>
              <w:top w:w="15" w:type="dxa"/>
              <w:left w:w="15" w:type="dxa"/>
              <w:right w:w="15" w:type="dxa"/>
            </w:tcMar>
            <w:vAlign w:val="center"/>
          </w:tcPr>
          <w:p w14:paraId="5413F793">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162C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tcMar>
              <w:top w:w="15" w:type="dxa"/>
              <w:left w:w="15" w:type="dxa"/>
              <w:right w:w="15" w:type="dxa"/>
            </w:tcMar>
            <w:vAlign w:val="center"/>
          </w:tcPr>
          <w:p w14:paraId="6887EE47">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智慧园区综合管理平台</w:t>
            </w:r>
          </w:p>
        </w:tc>
        <w:tc>
          <w:tcPr>
            <w:tcW w:w="1892" w:type="dxa"/>
            <w:tcMar>
              <w:top w:w="15" w:type="dxa"/>
              <w:left w:w="15" w:type="dxa"/>
              <w:right w:w="15" w:type="dxa"/>
            </w:tcMar>
            <w:vAlign w:val="center"/>
          </w:tcPr>
          <w:p w14:paraId="3CFC9AA4">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745A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tcMar>
              <w:top w:w="15" w:type="dxa"/>
              <w:left w:w="15" w:type="dxa"/>
              <w:right w:w="15" w:type="dxa"/>
            </w:tcMar>
            <w:vAlign w:val="center"/>
          </w:tcPr>
          <w:p w14:paraId="07676AB3">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A</w:t>
            </w:r>
            <w:r>
              <w:rPr>
                <w:rStyle w:val="125"/>
                <w:rFonts w:hint="eastAsia" w:ascii="仿宋" w:hAnsi="仿宋" w:eastAsia="仿宋" w:cs="仿宋"/>
                <w:color w:val="000000" w:themeColor="text1"/>
                <w:sz w:val="24"/>
                <w:szCs w:val="24"/>
                <w:highlight w:val="none"/>
                <w14:textFill>
                  <w14:solidFill>
                    <w14:schemeClr w14:val="tx1"/>
                  </w14:solidFill>
                </w14:textFill>
              </w:rPr>
              <w:t>B门业务服务器</w:t>
            </w:r>
          </w:p>
        </w:tc>
        <w:tc>
          <w:tcPr>
            <w:tcW w:w="1892" w:type="dxa"/>
            <w:tcMar>
              <w:top w:w="15" w:type="dxa"/>
              <w:left w:w="15" w:type="dxa"/>
              <w:right w:w="15" w:type="dxa"/>
            </w:tcMar>
            <w:vAlign w:val="center"/>
          </w:tcPr>
          <w:p w14:paraId="7ADDF8F8">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4380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tcMar>
              <w:top w:w="15" w:type="dxa"/>
              <w:left w:w="15" w:type="dxa"/>
              <w:right w:w="15" w:type="dxa"/>
            </w:tcMar>
            <w:vAlign w:val="center"/>
          </w:tcPr>
          <w:p w14:paraId="6D6CDB3B">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磁盘阵列</w:t>
            </w:r>
          </w:p>
        </w:tc>
        <w:tc>
          <w:tcPr>
            <w:tcW w:w="1892" w:type="dxa"/>
            <w:tcMar>
              <w:top w:w="15" w:type="dxa"/>
              <w:left w:w="15" w:type="dxa"/>
              <w:right w:w="15" w:type="dxa"/>
            </w:tcMar>
            <w:vAlign w:val="center"/>
          </w:tcPr>
          <w:p w14:paraId="5111393E">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552D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442" w:type="dxa"/>
            <w:tcMar>
              <w:top w:w="15" w:type="dxa"/>
              <w:left w:w="15" w:type="dxa"/>
              <w:right w:w="15" w:type="dxa"/>
            </w:tcMar>
            <w:vAlign w:val="center"/>
          </w:tcPr>
          <w:p w14:paraId="297E87AB">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AB门服务器</w:t>
            </w:r>
          </w:p>
        </w:tc>
        <w:tc>
          <w:tcPr>
            <w:tcW w:w="1892" w:type="dxa"/>
            <w:tcMar>
              <w:top w:w="15" w:type="dxa"/>
              <w:left w:w="15" w:type="dxa"/>
              <w:right w:w="15" w:type="dxa"/>
            </w:tcMar>
            <w:vAlign w:val="center"/>
          </w:tcPr>
          <w:p w14:paraId="59F432E3">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334C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442" w:type="dxa"/>
            <w:tcMar>
              <w:top w:w="15" w:type="dxa"/>
              <w:left w:w="15" w:type="dxa"/>
              <w:right w:w="15" w:type="dxa"/>
            </w:tcMar>
            <w:vAlign w:val="center"/>
          </w:tcPr>
          <w:p w14:paraId="4C8CDBF3">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AB门服务器</w:t>
            </w:r>
          </w:p>
        </w:tc>
        <w:tc>
          <w:tcPr>
            <w:tcW w:w="1892" w:type="dxa"/>
            <w:tcMar>
              <w:top w:w="15" w:type="dxa"/>
              <w:left w:w="15" w:type="dxa"/>
              <w:right w:w="15" w:type="dxa"/>
            </w:tcMar>
            <w:vAlign w:val="center"/>
          </w:tcPr>
          <w:p w14:paraId="5724DFD7">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19E5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442" w:type="dxa"/>
            <w:tcMar>
              <w:top w:w="15" w:type="dxa"/>
              <w:left w:w="15" w:type="dxa"/>
              <w:right w:w="15" w:type="dxa"/>
            </w:tcMar>
            <w:vAlign w:val="center"/>
          </w:tcPr>
          <w:p w14:paraId="301F16B4">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AB门服务器</w:t>
            </w:r>
          </w:p>
        </w:tc>
        <w:tc>
          <w:tcPr>
            <w:tcW w:w="1892" w:type="dxa"/>
            <w:tcMar>
              <w:top w:w="15" w:type="dxa"/>
              <w:left w:w="15" w:type="dxa"/>
              <w:right w:w="15" w:type="dxa"/>
            </w:tcMar>
            <w:vAlign w:val="center"/>
          </w:tcPr>
          <w:p w14:paraId="2122DB96">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722E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442" w:type="dxa"/>
            <w:tcMar>
              <w:top w:w="15" w:type="dxa"/>
              <w:left w:w="15" w:type="dxa"/>
              <w:right w:w="15" w:type="dxa"/>
            </w:tcMar>
            <w:vAlign w:val="center"/>
          </w:tcPr>
          <w:p w14:paraId="24757559">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AB门服务器</w:t>
            </w:r>
          </w:p>
        </w:tc>
        <w:tc>
          <w:tcPr>
            <w:tcW w:w="1892" w:type="dxa"/>
            <w:tcMar>
              <w:top w:w="15" w:type="dxa"/>
              <w:left w:w="15" w:type="dxa"/>
              <w:right w:w="15" w:type="dxa"/>
            </w:tcMar>
            <w:vAlign w:val="center"/>
          </w:tcPr>
          <w:p w14:paraId="0DA2923C">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156B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442" w:type="dxa"/>
            <w:tcMar>
              <w:top w:w="15" w:type="dxa"/>
              <w:left w:w="15" w:type="dxa"/>
              <w:right w:w="15" w:type="dxa"/>
            </w:tcMar>
            <w:vAlign w:val="center"/>
          </w:tcPr>
          <w:p w14:paraId="28328C45">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监管实战平台服务器</w:t>
            </w:r>
          </w:p>
        </w:tc>
        <w:tc>
          <w:tcPr>
            <w:tcW w:w="1892" w:type="dxa"/>
            <w:tcMar>
              <w:top w:w="15" w:type="dxa"/>
              <w:left w:w="15" w:type="dxa"/>
              <w:right w:w="15" w:type="dxa"/>
            </w:tcMar>
            <w:vAlign w:val="center"/>
          </w:tcPr>
          <w:p w14:paraId="45877DD9">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2EE9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tcMar>
              <w:top w:w="15" w:type="dxa"/>
              <w:left w:w="15" w:type="dxa"/>
              <w:right w:w="15" w:type="dxa"/>
            </w:tcMar>
            <w:vAlign w:val="center"/>
          </w:tcPr>
          <w:p w14:paraId="07E03D69">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出所就医平台</w:t>
            </w:r>
          </w:p>
        </w:tc>
        <w:tc>
          <w:tcPr>
            <w:tcW w:w="1892" w:type="dxa"/>
            <w:tcMar>
              <w:top w:w="15" w:type="dxa"/>
              <w:left w:w="15" w:type="dxa"/>
              <w:right w:w="15" w:type="dxa"/>
            </w:tcMar>
            <w:vAlign w:val="center"/>
          </w:tcPr>
          <w:p w14:paraId="6FFEA00D">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4DB9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tcMar>
              <w:top w:w="15" w:type="dxa"/>
              <w:left w:w="15" w:type="dxa"/>
              <w:right w:w="15" w:type="dxa"/>
            </w:tcMar>
            <w:vAlign w:val="center"/>
          </w:tcPr>
          <w:p w14:paraId="042F6879">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出所外就医设备接入服务器</w:t>
            </w:r>
          </w:p>
        </w:tc>
        <w:tc>
          <w:tcPr>
            <w:tcW w:w="1892" w:type="dxa"/>
            <w:tcMar>
              <w:top w:w="15" w:type="dxa"/>
              <w:left w:w="15" w:type="dxa"/>
              <w:right w:w="15" w:type="dxa"/>
            </w:tcMar>
            <w:vAlign w:val="center"/>
          </w:tcPr>
          <w:p w14:paraId="6B3688F9">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r w14:paraId="22D8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6442" w:type="dxa"/>
            <w:tcMar>
              <w:top w:w="15" w:type="dxa"/>
              <w:left w:w="15" w:type="dxa"/>
              <w:right w:w="15" w:type="dxa"/>
            </w:tcMar>
            <w:vAlign w:val="center"/>
          </w:tcPr>
          <w:p w14:paraId="396DDD75">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车载服务器</w:t>
            </w:r>
          </w:p>
        </w:tc>
        <w:tc>
          <w:tcPr>
            <w:tcW w:w="1892" w:type="dxa"/>
            <w:tcMar>
              <w:top w:w="15" w:type="dxa"/>
              <w:left w:w="15" w:type="dxa"/>
              <w:right w:w="15" w:type="dxa"/>
            </w:tcMar>
            <w:vAlign w:val="center"/>
          </w:tcPr>
          <w:p w14:paraId="3E2F2EEB">
            <w:pPr>
              <w:widowControl/>
              <w:jc w:val="center"/>
              <w:textAlignment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bl>
    <w:p w14:paraId="4FBA4B81">
      <w:pPr>
        <w:pStyle w:val="260"/>
        <w:snapToGrid w:val="0"/>
        <w:spacing w:line="360" w:lineRule="auto"/>
        <w:ind w:left="0" w:leftChars="0" w:firstLine="0" w:firstLineChars="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其中下列服务器应购买于2011年，使用时间较久，损坏时，应免费提供维修硬件配件；如配件损坏无法修复需更换配件，费用由双方协商解决。</w:t>
      </w:r>
    </w:p>
    <w:bookmarkEnd w:id="39"/>
    <w:tbl>
      <w:tblPr>
        <w:tblStyle w:val="64"/>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142"/>
        <w:gridCol w:w="984"/>
        <w:gridCol w:w="709"/>
        <w:gridCol w:w="5795"/>
      </w:tblGrid>
      <w:tr w14:paraId="0E23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1" w:type="dxa"/>
            <w:shd w:val="clear" w:color="000000" w:fill="FFFFFF"/>
            <w:vAlign w:val="center"/>
          </w:tcPr>
          <w:p w14:paraId="652752DC">
            <w:pPr>
              <w:jc w:val="center"/>
              <w:rPr>
                <w:rFonts w:hint="eastAsia" w:ascii="仿宋" w:hAnsi="仿宋" w:eastAsia="仿宋" w:cs="仿宋"/>
                <w:b/>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序号</w:t>
            </w:r>
          </w:p>
        </w:tc>
        <w:tc>
          <w:tcPr>
            <w:tcW w:w="1142" w:type="dxa"/>
            <w:shd w:val="clear" w:color="000000" w:fill="FFFFFF"/>
            <w:vAlign w:val="center"/>
          </w:tcPr>
          <w:p w14:paraId="50781381">
            <w:pPr>
              <w:jc w:val="center"/>
              <w:rPr>
                <w:rFonts w:hint="eastAsia" w:ascii="仿宋" w:hAnsi="仿宋" w:eastAsia="仿宋" w:cs="仿宋"/>
                <w:b/>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服务名称</w:t>
            </w:r>
          </w:p>
        </w:tc>
        <w:tc>
          <w:tcPr>
            <w:tcW w:w="984" w:type="dxa"/>
            <w:shd w:val="clear" w:color="000000" w:fill="FFFFFF"/>
            <w:vAlign w:val="center"/>
          </w:tcPr>
          <w:p w14:paraId="32BDE99D">
            <w:pPr>
              <w:jc w:val="center"/>
              <w:rPr>
                <w:rFonts w:hint="eastAsia" w:ascii="仿宋" w:hAnsi="仿宋" w:eastAsia="仿宋" w:cs="仿宋"/>
                <w:b/>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lang w:val="en-US" w:eastAsia="zh-CN"/>
                <w14:textFill>
                  <w14:solidFill>
                    <w14:schemeClr w14:val="tx1"/>
                  </w14:solidFill>
                </w14:textFill>
              </w:rPr>
              <w:t>原</w:t>
            </w:r>
            <w:r>
              <w:rPr>
                <w:rFonts w:hint="eastAsia" w:ascii="仿宋" w:hAnsi="仿宋" w:eastAsia="仿宋" w:cs="仿宋"/>
                <w:b/>
                <w:color w:val="000000" w:themeColor="text1"/>
                <w:sz w:val="21"/>
                <w:szCs w:val="21"/>
                <w:highlight w:val="none"/>
                <w14:textFill>
                  <w14:solidFill>
                    <w14:schemeClr w14:val="tx1"/>
                  </w14:solidFill>
                </w14:textFill>
              </w:rPr>
              <w:t>设备厂家</w:t>
            </w:r>
          </w:p>
        </w:tc>
        <w:tc>
          <w:tcPr>
            <w:tcW w:w="709" w:type="dxa"/>
            <w:shd w:val="clear" w:color="000000" w:fill="FFFFFF"/>
            <w:vAlign w:val="center"/>
          </w:tcPr>
          <w:p w14:paraId="10F99A0A">
            <w:pPr>
              <w:jc w:val="center"/>
              <w:rPr>
                <w:rFonts w:hint="eastAsia" w:ascii="仿宋" w:hAnsi="仿宋" w:eastAsia="仿宋" w:cs="仿宋"/>
                <w:b/>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数量</w:t>
            </w:r>
          </w:p>
        </w:tc>
        <w:tc>
          <w:tcPr>
            <w:tcW w:w="5795" w:type="dxa"/>
            <w:shd w:val="clear" w:color="000000" w:fill="FFFFFF"/>
            <w:vAlign w:val="center"/>
          </w:tcPr>
          <w:p w14:paraId="32699320">
            <w:pPr>
              <w:jc w:val="center"/>
              <w:rPr>
                <w:rFonts w:hint="eastAsia" w:ascii="仿宋" w:hAnsi="仿宋" w:eastAsia="仿宋" w:cs="仿宋"/>
                <w:b/>
                <w:color w:val="000000" w:themeColor="text1"/>
                <w:sz w:val="21"/>
                <w:szCs w:val="21"/>
                <w:highlight w:val="none"/>
                <w14:textFill>
                  <w14:solidFill>
                    <w14:schemeClr w14:val="tx1"/>
                  </w14:solidFill>
                </w14:textFill>
              </w:rPr>
            </w:pPr>
            <w:r>
              <w:rPr>
                <w:rFonts w:hint="eastAsia" w:ascii="仿宋" w:hAnsi="仿宋" w:eastAsia="仿宋" w:cs="仿宋"/>
                <w:b/>
                <w:color w:val="000000" w:themeColor="text1"/>
                <w:sz w:val="21"/>
                <w:szCs w:val="21"/>
                <w:highlight w:val="none"/>
                <w14:textFill>
                  <w14:solidFill>
                    <w14:schemeClr w14:val="tx1"/>
                  </w14:solidFill>
                </w14:textFill>
              </w:rPr>
              <w:t>参数</w:t>
            </w:r>
          </w:p>
        </w:tc>
      </w:tr>
      <w:tr w14:paraId="06D6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1" w:type="dxa"/>
            <w:shd w:val="clear" w:color="000000" w:fill="FFFFFF"/>
            <w:vAlign w:val="center"/>
          </w:tcPr>
          <w:p w14:paraId="7B387CE6">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w:t>
            </w:r>
          </w:p>
        </w:tc>
        <w:tc>
          <w:tcPr>
            <w:tcW w:w="1142" w:type="dxa"/>
            <w:shd w:val="clear" w:color="000000" w:fill="FFFFFF"/>
            <w:vAlign w:val="center"/>
          </w:tcPr>
          <w:p w14:paraId="63D30C4E">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违法犯罪人员信息备用数据服务器</w:t>
            </w:r>
          </w:p>
        </w:tc>
        <w:tc>
          <w:tcPr>
            <w:tcW w:w="984" w:type="dxa"/>
            <w:shd w:val="clear" w:color="000000" w:fill="FFFFFF"/>
            <w:vAlign w:val="center"/>
          </w:tcPr>
          <w:p w14:paraId="5EE82F6F">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大华</w:t>
            </w:r>
          </w:p>
        </w:tc>
        <w:tc>
          <w:tcPr>
            <w:tcW w:w="709" w:type="dxa"/>
            <w:shd w:val="clear" w:color="000000" w:fill="FFFFFF"/>
            <w:vAlign w:val="center"/>
          </w:tcPr>
          <w:p w14:paraId="0EF2E319">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w:t>
            </w:r>
          </w:p>
        </w:tc>
        <w:tc>
          <w:tcPr>
            <w:tcW w:w="5795" w:type="dxa"/>
            <w:shd w:val="clear" w:color="000000" w:fill="FFFFFF"/>
            <w:vAlign w:val="center"/>
          </w:tcPr>
          <w:p w14:paraId="557D4461">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产品类别:机架式</w:t>
            </w:r>
          </w:p>
          <w:p w14:paraId="0F94524A">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产品结构:2U</w:t>
            </w:r>
          </w:p>
          <w:p w14:paraId="38CB9553">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处理器:CPU类型 Intel 至强5500</w:t>
            </w:r>
          </w:p>
          <w:p w14:paraId="44FECEA7">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CPU型号 Xeon E5520</w:t>
            </w:r>
          </w:p>
          <w:p w14:paraId="16947191">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CPU频率 2.26GHz</w:t>
            </w:r>
          </w:p>
          <w:p w14:paraId="2AA612CB">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智能加速主频:2.53GHz</w:t>
            </w:r>
          </w:p>
          <w:p w14:paraId="76FBE79D">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标配CPU数量:2颗</w:t>
            </w:r>
          </w:p>
          <w:p w14:paraId="63490408">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最大CPU数量:2颗</w:t>
            </w:r>
          </w:p>
          <w:p w14:paraId="61BD1E17">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制程工艺:45nm</w:t>
            </w:r>
          </w:p>
          <w:p w14:paraId="1F0A127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三级缓存:8MB</w:t>
            </w:r>
          </w:p>
          <w:p w14:paraId="6D5E9AF3">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总线规格:QPI 5.86GT/s</w:t>
            </w:r>
          </w:p>
          <w:p w14:paraId="03A4171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CPU核心 四核（Gainestown）</w:t>
            </w:r>
          </w:p>
          <w:p w14:paraId="24254B9A">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CPU线程数:八线程</w:t>
            </w:r>
          </w:p>
          <w:p w14:paraId="63429BD1">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主板芯片组 Intel 5520</w:t>
            </w:r>
          </w:p>
          <w:p w14:paraId="2BD78A49">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扩展槽 2×PCI-E x8 </w:t>
            </w:r>
          </w:p>
          <w:p w14:paraId="20012D7C">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内存类型:DDR3</w:t>
            </w:r>
          </w:p>
          <w:p w14:paraId="11E0413D">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内存容量:32GB</w:t>
            </w:r>
          </w:p>
          <w:p w14:paraId="5CB85124">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内存描述:8×4GB DDR3</w:t>
            </w:r>
          </w:p>
          <w:p w14:paraId="30862393">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内存插槽数量:18</w:t>
            </w:r>
          </w:p>
          <w:p w14:paraId="33BD5B54">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最大内存容量:192GB</w:t>
            </w:r>
          </w:p>
          <w:p w14:paraId="753F8AF0">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硬盘接口类型:SAS</w:t>
            </w:r>
          </w:p>
          <w:p w14:paraId="7AF025DE">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标配硬盘容量:1500GB</w:t>
            </w:r>
          </w:p>
          <w:p w14:paraId="7A707FCC">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最大硬盘容量:12TB</w:t>
            </w:r>
          </w:p>
          <w:p w14:paraId="331838DA">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硬盘描述:5块300GB SAS热插拔硬盘</w:t>
            </w:r>
          </w:p>
          <w:p w14:paraId="66482D8C">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内部硬盘架数:最大支持6块3.5英寸SAS/SATA硬盘</w:t>
            </w:r>
          </w:p>
          <w:p w14:paraId="0F732FD7">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最大支持6块2.5英寸SAS/SATA硬盘</w:t>
            </w:r>
          </w:p>
          <w:p w14:paraId="0D9F6302">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热插拔盘位:支持热插拔</w:t>
            </w:r>
          </w:p>
          <w:p w14:paraId="164ACFAA">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RAID模式:RAID 6</w:t>
            </w:r>
          </w:p>
          <w:p w14:paraId="113A7F2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光驱 DVD-ROM</w:t>
            </w:r>
          </w:p>
          <w:p w14:paraId="5B1A2634">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网络控制器:集成双千兆网卡</w:t>
            </w:r>
          </w:p>
          <w:p w14:paraId="1B602928">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显示芯片:Matrox G200</w:t>
            </w:r>
          </w:p>
          <w:p w14:paraId="704E5DD7">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散热系统:可选冗余冷却</w:t>
            </w:r>
          </w:p>
          <w:p w14:paraId="3A97B553">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系统管理:远程管理卡</w:t>
            </w:r>
          </w:p>
          <w:p w14:paraId="32C929F9">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系统:Windows Server 2008，x64小型企业服务器标准版</w:t>
            </w:r>
          </w:p>
          <w:p w14:paraId="28FBC07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电源类型:冗余电源</w:t>
            </w:r>
          </w:p>
          <w:p w14:paraId="53E80452">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电源数量:2个纠错</w:t>
            </w:r>
          </w:p>
          <w:p w14:paraId="3E010E1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产品尺寸:86.4×443.1×680.7mm</w:t>
            </w:r>
          </w:p>
          <w:p w14:paraId="40043137">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产品重量:26.1kg</w:t>
            </w:r>
          </w:p>
        </w:tc>
      </w:tr>
      <w:tr w14:paraId="5048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1" w:type="dxa"/>
            <w:shd w:val="clear" w:color="000000" w:fill="FFFFFF"/>
            <w:vAlign w:val="center"/>
          </w:tcPr>
          <w:p w14:paraId="788F8CD3">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2</w:t>
            </w:r>
          </w:p>
        </w:tc>
        <w:tc>
          <w:tcPr>
            <w:tcW w:w="1142" w:type="dxa"/>
            <w:shd w:val="clear" w:color="000000" w:fill="FFFFFF"/>
            <w:vAlign w:val="center"/>
          </w:tcPr>
          <w:p w14:paraId="3ED989FA">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单兵执法平台服务器</w:t>
            </w:r>
          </w:p>
        </w:tc>
        <w:tc>
          <w:tcPr>
            <w:tcW w:w="984" w:type="dxa"/>
            <w:shd w:val="clear" w:color="000000" w:fill="FFFFFF"/>
            <w:vAlign w:val="center"/>
          </w:tcPr>
          <w:p w14:paraId="29F60557">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大华</w:t>
            </w:r>
          </w:p>
        </w:tc>
        <w:tc>
          <w:tcPr>
            <w:tcW w:w="709" w:type="dxa"/>
            <w:shd w:val="clear" w:color="000000" w:fill="FFFFFF"/>
            <w:vAlign w:val="center"/>
          </w:tcPr>
          <w:p w14:paraId="23AF0E03">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w:t>
            </w:r>
          </w:p>
        </w:tc>
        <w:tc>
          <w:tcPr>
            <w:tcW w:w="5795" w:type="dxa"/>
            <w:shd w:val="clear" w:color="000000" w:fill="FFFFFF"/>
            <w:vAlign w:val="center"/>
          </w:tcPr>
          <w:p w14:paraId="56438A5D">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产品类别:机架式</w:t>
            </w:r>
          </w:p>
          <w:p w14:paraId="183FF826">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产品结构:2U</w:t>
            </w:r>
          </w:p>
          <w:p w14:paraId="5B1F48FF">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处理器:CPU类型 Intel 至强5500</w:t>
            </w:r>
          </w:p>
          <w:p w14:paraId="2037FCA7">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CPU型号 Xeon E5520</w:t>
            </w:r>
          </w:p>
          <w:p w14:paraId="0FC0E29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CPU频率 2.26GHz</w:t>
            </w:r>
          </w:p>
          <w:p w14:paraId="0A12A4B6">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智能加速主频:2.53GHz</w:t>
            </w:r>
          </w:p>
          <w:p w14:paraId="367B6ED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标配CPU数量:2颗</w:t>
            </w:r>
          </w:p>
          <w:p w14:paraId="1B69E1C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最大CPU数量:2颗</w:t>
            </w:r>
          </w:p>
          <w:p w14:paraId="5C406936">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制程工艺:45nm</w:t>
            </w:r>
          </w:p>
          <w:p w14:paraId="2D500A2D">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三级缓存:8MB</w:t>
            </w:r>
          </w:p>
          <w:p w14:paraId="0468F8B1">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总线规格:QPI 5.86GT/s</w:t>
            </w:r>
          </w:p>
          <w:p w14:paraId="5244A718">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CPU核心 四核（Gainestown）</w:t>
            </w:r>
          </w:p>
          <w:p w14:paraId="3B61F02E">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CPU线程数:八线程</w:t>
            </w:r>
          </w:p>
          <w:p w14:paraId="473451B0">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主板芯片组 Intel 5520</w:t>
            </w:r>
          </w:p>
          <w:p w14:paraId="24E6A5DA">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扩展槽 2×PCI-E x8 </w:t>
            </w:r>
          </w:p>
          <w:p w14:paraId="676A2D7E">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内存类型:DDR3</w:t>
            </w:r>
          </w:p>
          <w:p w14:paraId="68CF7F3C">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内存容量:32GB</w:t>
            </w:r>
          </w:p>
          <w:p w14:paraId="7AF2FE0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内存描述:8×4GB DDR3</w:t>
            </w:r>
          </w:p>
          <w:p w14:paraId="2E3A0330">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内存插槽数量:18</w:t>
            </w:r>
          </w:p>
          <w:p w14:paraId="48623E1B">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最大内存容量:192GB</w:t>
            </w:r>
          </w:p>
          <w:p w14:paraId="6C3487E2">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硬盘接口类型:SAS</w:t>
            </w:r>
          </w:p>
          <w:p w14:paraId="115380B2">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标配硬盘容量:1500GB</w:t>
            </w:r>
          </w:p>
          <w:p w14:paraId="1ED067CB">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最大硬盘容量:12TB</w:t>
            </w:r>
          </w:p>
          <w:p w14:paraId="539BD42C">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硬盘描述:5块300GB SAS热插拔硬盘</w:t>
            </w:r>
          </w:p>
          <w:p w14:paraId="52C7311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内部硬盘架数:最大支持6块3.5英寸SAS/SATA硬盘</w:t>
            </w:r>
          </w:p>
          <w:p w14:paraId="435B8009">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最大支持6块2.5英寸SAS/SATA硬盘</w:t>
            </w:r>
          </w:p>
          <w:p w14:paraId="6B7935BD">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热插拔盘位:支持热插拔</w:t>
            </w:r>
          </w:p>
          <w:p w14:paraId="555C3E4E">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RAID模式:RAID 6</w:t>
            </w:r>
          </w:p>
          <w:p w14:paraId="53C0660B">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光驱 DVD-ROM</w:t>
            </w:r>
          </w:p>
          <w:p w14:paraId="253E33C7">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网络控制器:集成双千兆网卡</w:t>
            </w:r>
          </w:p>
          <w:p w14:paraId="07CBA59E">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显示芯片:Matrox G200</w:t>
            </w:r>
          </w:p>
          <w:p w14:paraId="76F70C57">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散热系统:可选冗余冷却</w:t>
            </w:r>
          </w:p>
          <w:p w14:paraId="1426250C">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系统管理:远程管理卡</w:t>
            </w:r>
          </w:p>
          <w:p w14:paraId="152CABF8">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系统:Windows Server 2008，x64小型企业服务器标准版</w:t>
            </w:r>
          </w:p>
          <w:p w14:paraId="1B98EBCB">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电源类型:冗余电源</w:t>
            </w:r>
          </w:p>
          <w:p w14:paraId="11681429">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电源数量:2个纠错</w:t>
            </w:r>
          </w:p>
          <w:p w14:paraId="4308FC07">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产品尺寸:86.4×443.1×680.7mm</w:t>
            </w:r>
          </w:p>
          <w:p w14:paraId="63EAF50A">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产品重量:26.1kg</w:t>
            </w:r>
          </w:p>
        </w:tc>
      </w:tr>
      <w:tr w14:paraId="3417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1" w:type="dxa"/>
            <w:shd w:val="clear" w:color="000000" w:fill="FFFFFF"/>
            <w:vAlign w:val="center"/>
          </w:tcPr>
          <w:p w14:paraId="749C416C">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3</w:t>
            </w:r>
          </w:p>
        </w:tc>
        <w:tc>
          <w:tcPr>
            <w:tcW w:w="1142" w:type="dxa"/>
            <w:shd w:val="clear" w:color="000000" w:fill="FFFFFF"/>
            <w:vAlign w:val="center"/>
          </w:tcPr>
          <w:p w14:paraId="355666F4">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单兵执法平台服务器（数据库）</w:t>
            </w:r>
          </w:p>
        </w:tc>
        <w:tc>
          <w:tcPr>
            <w:tcW w:w="984" w:type="dxa"/>
            <w:shd w:val="clear" w:color="000000" w:fill="FFFFFF"/>
            <w:vAlign w:val="center"/>
          </w:tcPr>
          <w:p w14:paraId="418B2B87">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大华</w:t>
            </w:r>
          </w:p>
        </w:tc>
        <w:tc>
          <w:tcPr>
            <w:tcW w:w="709" w:type="dxa"/>
            <w:shd w:val="clear" w:color="000000" w:fill="FFFFFF"/>
            <w:vAlign w:val="center"/>
          </w:tcPr>
          <w:p w14:paraId="2BDA5C7D">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w:t>
            </w:r>
          </w:p>
        </w:tc>
        <w:tc>
          <w:tcPr>
            <w:tcW w:w="5795" w:type="dxa"/>
            <w:shd w:val="clear" w:color="000000" w:fill="FFFFFF"/>
            <w:vAlign w:val="center"/>
          </w:tcPr>
          <w:p w14:paraId="37CC85F3">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产品类别:机架式</w:t>
            </w:r>
          </w:p>
          <w:p w14:paraId="56B4CD50">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产品结构:2U</w:t>
            </w:r>
          </w:p>
          <w:p w14:paraId="05EB5ACF">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CPU类型 Intel 至强5600</w:t>
            </w:r>
          </w:p>
          <w:p w14:paraId="30C9C62B">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CPU型号 Xeon E5630</w:t>
            </w:r>
          </w:p>
          <w:p w14:paraId="78E2F06F">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CPU频率 2.53GHz</w:t>
            </w:r>
          </w:p>
          <w:p w14:paraId="490713E9">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智能加速主频:2.8GHz</w:t>
            </w:r>
          </w:p>
          <w:p w14:paraId="2A3782C2">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标配CPU数量:1颗</w:t>
            </w:r>
          </w:p>
          <w:p w14:paraId="125FDFF6">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最大CPU数量:2颗</w:t>
            </w:r>
          </w:p>
          <w:p w14:paraId="2F60FA9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制程工艺:32nm</w:t>
            </w:r>
          </w:p>
          <w:p w14:paraId="3808B007">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三级缓存:12MB</w:t>
            </w:r>
          </w:p>
          <w:p w14:paraId="222FA131">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总线规格:QPI 5.86GT/s</w:t>
            </w:r>
          </w:p>
          <w:p w14:paraId="2FEA67B9">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CPU核心 四核</w:t>
            </w:r>
          </w:p>
          <w:p w14:paraId="0AEF485F">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CPU线程数:八线程</w:t>
            </w:r>
          </w:p>
          <w:p w14:paraId="5BC27C2A">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扩展槽 4×PCI-E（二代插槽）</w:t>
            </w:r>
          </w:p>
          <w:p w14:paraId="0665558A">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内存类型:DDR3</w:t>
            </w:r>
          </w:p>
          <w:p w14:paraId="3A9FF44F">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内存容量:16GB</w:t>
            </w:r>
          </w:p>
          <w:p w14:paraId="2704179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内存描述:4×4GB 1.35V DDR3 RDIMM内存</w:t>
            </w:r>
          </w:p>
          <w:p w14:paraId="05B08B0A">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内存插槽数量:18</w:t>
            </w:r>
          </w:p>
          <w:p w14:paraId="35F357CC">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最大内存容量:192GB</w:t>
            </w:r>
          </w:p>
          <w:p w14:paraId="7034899B">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硬盘接口类型:SAS</w:t>
            </w:r>
          </w:p>
          <w:p w14:paraId="4613CAE6">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标配硬盘容量:1.8TB</w:t>
            </w:r>
          </w:p>
          <w:p w14:paraId="65D4EFA7">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最大硬盘容量:8TB</w:t>
            </w:r>
          </w:p>
          <w:p w14:paraId="10F990A1">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硬盘描述:6块300GB SAS硬盘</w:t>
            </w:r>
          </w:p>
          <w:p w14:paraId="67078C73">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内部硬盘架数:最大支持8块2.5英寸热插拔SAS/SATA硬盘</w:t>
            </w:r>
          </w:p>
          <w:p w14:paraId="3BBBAC01">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热插拔盘位:支持热插拔</w:t>
            </w:r>
          </w:p>
          <w:p w14:paraId="394502B3">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RAID模式:RAID 0，1，5</w:t>
            </w:r>
          </w:p>
          <w:p w14:paraId="0C23BEAF">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光驱:DVD</w:t>
            </w:r>
          </w:p>
          <w:p w14:paraId="4B7C60F1">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网络控制器:集成双端口千兆网卡</w:t>
            </w:r>
          </w:p>
          <w:p w14:paraId="4E24CFC4">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系统管理:IBM IMM，Virtual Media Key 用于可选的远程呈现支持，预测故障分析，诊断LED，光通路诊断，服务器自动重启，IBM Systems Director和IBM Systems Director Active Energy Manager，IBM ServerGuide</w:t>
            </w:r>
          </w:p>
          <w:p w14:paraId="71B60084">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系统:Windows Server 2008 R2 </w:t>
            </w:r>
          </w:p>
          <w:p w14:paraId="131CDA5A">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电源类型:热插拔电源</w:t>
            </w:r>
          </w:p>
          <w:p w14:paraId="291FBE73">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电源数量:2个</w:t>
            </w:r>
          </w:p>
          <w:p w14:paraId="6C443704">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电源功率:675W</w:t>
            </w:r>
          </w:p>
        </w:tc>
      </w:tr>
      <w:tr w14:paraId="7A0F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1" w:type="dxa"/>
            <w:shd w:val="clear" w:color="000000" w:fill="FFFFFF"/>
            <w:vAlign w:val="center"/>
          </w:tcPr>
          <w:p w14:paraId="04C6DF36">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4</w:t>
            </w:r>
          </w:p>
        </w:tc>
        <w:tc>
          <w:tcPr>
            <w:tcW w:w="1142" w:type="dxa"/>
            <w:shd w:val="clear" w:color="000000" w:fill="FFFFFF"/>
            <w:vAlign w:val="center"/>
          </w:tcPr>
          <w:p w14:paraId="622EF6A4">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磁盘阵列存储2（督导）</w:t>
            </w:r>
          </w:p>
        </w:tc>
        <w:tc>
          <w:tcPr>
            <w:tcW w:w="984" w:type="dxa"/>
            <w:shd w:val="clear" w:color="000000" w:fill="FFFFFF"/>
            <w:vAlign w:val="center"/>
          </w:tcPr>
          <w:p w14:paraId="3AEF9BE7">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大华</w:t>
            </w:r>
          </w:p>
        </w:tc>
        <w:tc>
          <w:tcPr>
            <w:tcW w:w="709" w:type="dxa"/>
            <w:shd w:val="clear" w:color="000000" w:fill="FFFFFF"/>
            <w:vAlign w:val="center"/>
          </w:tcPr>
          <w:p w14:paraId="0B42AD84">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w:t>
            </w:r>
          </w:p>
        </w:tc>
        <w:tc>
          <w:tcPr>
            <w:tcW w:w="5795" w:type="dxa"/>
            <w:shd w:val="clear" w:color="000000" w:fill="FFFFFF"/>
            <w:vAlign w:val="center"/>
          </w:tcPr>
          <w:p w14:paraId="136BC7F1">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主处理器:Intel存储专用双核处理器 </w:t>
            </w:r>
          </w:p>
          <w:p w14:paraId="45347592">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操作系统:嵌入式LINUX操作系统 </w:t>
            </w:r>
          </w:p>
          <w:p w14:paraId="2BC0D3FA">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电源:2x500W热插拔冗余电源</w:t>
            </w:r>
          </w:p>
          <w:p w14:paraId="058762C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风扇:2组，支持在线更换 </w:t>
            </w:r>
          </w:p>
          <w:p w14:paraId="6EC93709">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控制器模式:单控、双控支持 </w:t>
            </w:r>
          </w:p>
          <w:p w14:paraId="782DF864">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双控支持双Active模式 </w:t>
            </w:r>
          </w:p>
          <w:p w14:paraId="15593FD7">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控制器数量:1/2（带D型号双控） </w:t>
            </w:r>
          </w:p>
          <w:p w14:paraId="65366908">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缓存:每控制最大4GB </w:t>
            </w:r>
          </w:p>
          <w:p w14:paraId="03E6741E">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配置界面:WEB?GUI、Telnet、SSH、大华集中管理软件 </w:t>
            </w:r>
          </w:p>
          <w:p w14:paraId="015863BB">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存储方式:IPSAN、FCSAN </w:t>
            </w:r>
          </w:p>
          <w:p w14:paraId="4BDC1D91">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视频接入:240路D1，120路720P，60路1080P </w:t>
            </w:r>
          </w:p>
          <w:p w14:paraId="500C20C8">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硬盘个数:16个硬盘（3T硬盘支持），支持SAS/SATA混插</w:t>
            </w:r>
          </w:p>
          <w:p w14:paraId="6ABB457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系统最大硬盘数 72/112/120 </w:t>
            </w:r>
          </w:p>
          <w:p w14:paraId="7A40465C">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硬盘安装:独立硬盘支架，支持硬盘热插拔 </w:t>
            </w:r>
          </w:p>
          <w:p w14:paraId="5B27FB8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硬盘热备:支持全局热备盘或专属热备盘 </w:t>
            </w:r>
          </w:p>
          <w:p w14:paraId="41D89F5C">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Raid模式:0，1，0+1，3，5，6，10，30，50，60，JBODN-way?mirro </w:t>
            </w:r>
          </w:p>
          <w:p w14:paraId="405EA7BD">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数据接口:每控制器4个1000Mbps以太网口/光纤产品每控制器2个FC口/万兆产品每控制器2个万兆接口 </w:t>
            </w:r>
          </w:p>
          <w:p w14:paraId="101D06E1">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网口特性:多网口负载均衡绑定 </w:t>
            </w:r>
          </w:p>
          <w:p w14:paraId="41554A5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管理接口:10/100Ethernet </w:t>
            </w:r>
          </w:p>
          <w:p w14:paraId="2330689A">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电源:100V-240Vac，47-63Hz? </w:t>
            </w:r>
          </w:p>
          <w:p w14:paraId="2F95737B">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工作环境温度:0℃~40℃ </w:t>
            </w:r>
          </w:p>
          <w:p w14:paraId="1FBDA806">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工作环境湿度:5%~95%（非凝露） </w:t>
            </w:r>
          </w:p>
          <w:p w14:paraId="09CB2E10">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尺寸:442（W）x?500(D)?x?130(H)?/442（W）x?500(D)?x?176(H) </w:t>
            </w:r>
          </w:p>
          <w:p w14:paraId="7485312B">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重量:29Kg </w:t>
            </w:r>
          </w:p>
          <w:p w14:paraId="594D0532">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安装方式:标准19英尺机架式安装</w:t>
            </w:r>
          </w:p>
        </w:tc>
      </w:tr>
      <w:tr w14:paraId="6B6C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41" w:type="dxa"/>
            <w:shd w:val="clear" w:color="000000" w:fill="FFFFFF"/>
            <w:vAlign w:val="center"/>
          </w:tcPr>
          <w:p w14:paraId="2D67C089">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5</w:t>
            </w:r>
          </w:p>
        </w:tc>
        <w:tc>
          <w:tcPr>
            <w:tcW w:w="1142" w:type="dxa"/>
            <w:shd w:val="clear" w:color="000000" w:fill="FFFFFF"/>
            <w:vAlign w:val="center"/>
          </w:tcPr>
          <w:p w14:paraId="1BAAC2C1">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磁盘阵列</w:t>
            </w:r>
          </w:p>
        </w:tc>
        <w:tc>
          <w:tcPr>
            <w:tcW w:w="984" w:type="dxa"/>
            <w:shd w:val="clear" w:color="000000" w:fill="FFFFFF"/>
            <w:vAlign w:val="center"/>
          </w:tcPr>
          <w:p w14:paraId="44FD5AFD">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大华</w:t>
            </w:r>
          </w:p>
        </w:tc>
        <w:tc>
          <w:tcPr>
            <w:tcW w:w="709" w:type="dxa"/>
            <w:shd w:val="clear" w:color="000000" w:fill="FFFFFF"/>
            <w:vAlign w:val="center"/>
          </w:tcPr>
          <w:p w14:paraId="5ACD2C95">
            <w:pPr>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w:t>
            </w:r>
          </w:p>
        </w:tc>
        <w:tc>
          <w:tcPr>
            <w:tcW w:w="5795" w:type="dxa"/>
            <w:shd w:val="clear" w:color="000000" w:fill="FFFFFF"/>
            <w:vAlign w:val="center"/>
          </w:tcPr>
          <w:p w14:paraId="1091A04E">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主处理器:Intel存储专用双核处理器 </w:t>
            </w:r>
          </w:p>
          <w:p w14:paraId="1D22F1BC">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操作系统:嵌入式LINUX操作系统 </w:t>
            </w:r>
          </w:p>
          <w:p w14:paraId="41802B2A">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电源:2x500W热插拔冗余电源</w:t>
            </w:r>
          </w:p>
          <w:p w14:paraId="51B9084E">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风扇:2组，支持在线更换 </w:t>
            </w:r>
          </w:p>
          <w:p w14:paraId="3598CA0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控制器模式:单控、双控支持 </w:t>
            </w:r>
          </w:p>
          <w:p w14:paraId="014B6D82">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双控支持双Active模式 </w:t>
            </w:r>
          </w:p>
          <w:p w14:paraId="01E417F6">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控制器数量:1/2（带D型号双控） </w:t>
            </w:r>
          </w:p>
          <w:p w14:paraId="1A19A0E4">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缓存:每控制最大4GB </w:t>
            </w:r>
          </w:p>
          <w:p w14:paraId="7E53E65B">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配置界面:WEB?GUI、Telnet、SSH、大华集中管理软件 </w:t>
            </w:r>
          </w:p>
          <w:p w14:paraId="76462D8F">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存储方式:IPSAN、FCSAN </w:t>
            </w:r>
          </w:p>
          <w:p w14:paraId="5A47C514">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视频接入:240路D1，120路720P，60路1080P </w:t>
            </w:r>
          </w:p>
          <w:p w14:paraId="65B93F2E">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硬盘个数:16个硬盘（3T硬盘支持），支持SAS/SATA混插</w:t>
            </w:r>
          </w:p>
          <w:p w14:paraId="3F5CDADB">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系统最大硬盘数 72/112/120 </w:t>
            </w:r>
          </w:p>
          <w:p w14:paraId="5894A8FD">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硬盘安装:独立硬盘支架，支持硬盘热插拔 </w:t>
            </w:r>
          </w:p>
          <w:p w14:paraId="577E4353">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硬盘热备:支持全局热备盘或专属热备盘 </w:t>
            </w:r>
          </w:p>
          <w:p w14:paraId="5CEC721C">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Raid模式:0，1，0+1，3，5，6，10，30，50，60，JBODN-way?mirro </w:t>
            </w:r>
          </w:p>
          <w:p w14:paraId="05961595">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数据接口:每控制器4个1000Mbps以太网口/光纤产品每控制器2个FC口/万兆产品每控制器2个万兆接口 </w:t>
            </w:r>
          </w:p>
          <w:p w14:paraId="76BA86D0">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网口特性:多网口负载均衡绑定 </w:t>
            </w:r>
          </w:p>
          <w:p w14:paraId="44D42CEF">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管理接口:10/100Ethernet </w:t>
            </w:r>
          </w:p>
          <w:p w14:paraId="62BD6529">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电源:100V-240Vac，47-63Hz? </w:t>
            </w:r>
          </w:p>
          <w:p w14:paraId="44A9571B">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工作环境温度:0℃~40℃ </w:t>
            </w:r>
          </w:p>
          <w:p w14:paraId="5813A7D0">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工作环境湿度:5%~95%（非凝露） </w:t>
            </w:r>
          </w:p>
          <w:p w14:paraId="132D2EFF">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尺寸:442（W）x?500(D)?x?130(H)?/442（W）x?500(D)?x?176(H) </w:t>
            </w:r>
          </w:p>
          <w:p w14:paraId="23F7E4AD">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 xml:space="preserve">重量:29Kg </w:t>
            </w:r>
          </w:p>
          <w:p w14:paraId="163B4D4D">
            <w:pPr>
              <w:jc w:val="lef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安装方式:标准19英尺机架式安装</w:t>
            </w:r>
          </w:p>
        </w:tc>
      </w:tr>
    </w:tbl>
    <w:p w14:paraId="24D802A9">
      <w:pPr>
        <w:ind w:right="42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（二）软件维</w:t>
      </w:r>
      <w:r>
        <w:rPr>
          <w:rFonts w:hint="eastAsia" w:ascii="仿宋" w:hAnsi="仿宋" w:eastAsia="仿宋" w:cs="仿宋"/>
          <w:b/>
          <w:color w:val="000000" w:themeColor="text1"/>
          <w:sz w:val="24"/>
          <w:szCs w:val="24"/>
          <w:highlight w:val="none"/>
          <w:lang w:val="en-US" w:eastAsia="zh-CN"/>
          <w14:textFill>
            <w14:solidFill>
              <w14:schemeClr w14:val="tx1"/>
            </w14:solidFill>
          </w14:textFill>
        </w:rPr>
        <w:t>护</w:t>
      </w:r>
      <w:r>
        <w:rPr>
          <w:rFonts w:hint="eastAsia" w:ascii="仿宋" w:hAnsi="仿宋" w:eastAsia="仿宋" w:cs="仿宋"/>
          <w:b/>
          <w:color w:val="000000" w:themeColor="text1"/>
          <w:sz w:val="24"/>
          <w:szCs w:val="24"/>
          <w:highlight w:val="none"/>
          <w14:textFill>
            <w14:solidFill>
              <w14:schemeClr w14:val="tx1"/>
            </w14:solidFill>
          </w14:textFill>
        </w:rPr>
        <w:t>清单：</w:t>
      </w:r>
    </w:p>
    <w:tbl>
      <w:tblPr>
        <w:tblStyle w:val="64"/>
        <w:tblW w:w="9356" w:type="dxa"/>
        <w:tblInd w:w="-176" w:type="dxa"/>
        <w:tblLayout w:type="fixed"/>
        <w:tblCellMar>
          <w:top w:w="0" w:type="dxa"/>
          <w:left w:w="108" w:type="dxa"/>
          <w:bottom w:w="0" w:type="dxa"/>
          <w:right w:w="108" w:type="dxa"/>
        </w:tblCellMar>
      </w:tblPr>
      <w:tblGrid>
        <w:gridCol w:w="1424"/>
        <w:gridCol w:w="3963"/>
        <w:gridCol w:w="2552"/>
        <w:gridCol w:w="1417"/>
      </w:tblGrid>
      <w:tr w14:paraId="4FF5526F">
        <w:tblPrEx>
          <w:tblCellMar>
            <w:top w:w="0" w:type="dxa"/>
            <w:left w:w="108" w:type="dxa"/>
            <w:bottom w:w="0" w:type="dxa"/>
            <w:right w:w="108" w:type="dxa"/>
          </w:tblCellMar>
        </w:tblPrEx>
        <w:trPr>
          <w:trHeight w:val="283" w:hRule="atLeast"/>
        </w:trPr>
        <w:tc>
          <w:tcPr>
            <w:tcW w:w="1424" w:type="dxa"/>
            <w:tcBorders>
              <w:top w:val="single" w:color="auto" w:sz="4" w:space="0"/>
              <w:left w:val="single" w:color="auto" w:sz="4" w:space="0"/>
              <w:bottom w:val="single" w:color="auto" w:sz="4" w:space="0"/>
              <w:right w:val="single" w:color="auto" w:sz="4" w:space="0"/>
            </w:tcBorders>
            <w:shd w:val="clear" w:color="000000" w:fill="FFFFFF"/>
            <w:vAlign w:val="center"/>
          </w:tcPr>
          <w:p w14:paraId="70687155">
            <w:pPr>
              <w:widowControl/>
              <w:jc w:val="center"/>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序号</w:t>
            </w:r>
          </w:p>
        </w:tc>
        <w:tc>
          <w:tcPr>
            <w:tcW w:w="3963" w:type="dxa"/>
            <w:tcBorders>
              <w:top w:val="single" w:color="auto" w:sz="4" w:space="0"/>
              <w:left w:val="nil"/>
              <w:bottom w:val="single" w:color="auto" w:sz="4" w:space="0"/>
              <w:right w:val="single" w:color="auto" w:sz="4" w:space="0"/>
            </w:tcBorders>
            <w:shd w:val="clear" w:color="000000" w:fill="FFFFFF"/>
            <w:vAlign w:val="center"/>
          </w:tcPr>
          <w:p w14:paraId="1CD8625D">
            <w:pPr>
              <w:widowControl/>
              <w:jc w:val="center"/>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软件</w:t>
            </w:r>
            <w:r>
              <w:rPr>
                <w:rFonts w:hint="eastAsia" w:ascii="仿宋" w:hAnsi="仿宋" w:eastAsia="仿宋" w:cs="仿宋"/>
                <w:b/>
                <w:color w:val="000000" w:themeColor="text1"/>
                <w:kern w:val="0"/>
                <w:sz w:val="24"/>
                <w:szCs w:val="24"/>
                <w:highlight w:val="none"/>
                <w14:textFill>
                  <w14:solidFill>
                    <w14:schemeClr w14:val="tx1"/>
                  </w14:solidFill>
                </w14:textFill>
              </w:rPr>
              <w:t>名称</w:t>
            </w:r>
          </w:p>
        </w:tc>
        <w:tc>
          <w:tcPr>
            <w:tcW w:w="2552" w:type="dxa"/>
            <w:tcBorders>
              <w:top w:val="single" w:color="auto" w:sz="4" w:space="0"/>
              <w:left w:val="nil"/>
              <w:bottom w:val="single" w:color="auto" w:sz="4" w:space="0"/>
              <w:right w:val="single" w:color="auto" w:sz="4" w:space="0"/>
            </w:tcBorders>
            <w:shd w:val="clear" w:color="000000" w:fill="FFFFFF"/>
            <w:vAlign w:val="center"/>
          </w:tcPr>
          <w:p w14:paraId="32796E54">
            <w:pPr>
              <w:widowControl/>
              <w:jc w:val="center"/>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软件原厂家</w:t>
            </w:r>
          </w:p>
        </w:tc>
        <w:tc>
          <w:tcPr>
            <w:tcW w:w="1417" w:type="dxa"/>
            <w:tcBorders>
              <w:top w:val="single" w:color="auto" w:sz="4" w:space="0"/>
              <w:left w:val="nil"/>
              <w:bottom w:val="single" w:color="auto" w:sz="4" w:space="0"/>
              <w:right w:val="single" w:color="auto" w:sz="4" w:space="0"/>
            </w:tcBorders>
            <w:shd w:val="clear" w:color="000000" w:fill="FFFFFF"/>
            <w:vAlign w:val="center"/>
          </w:tcPr>
          <w:p w14:paraId="53A1EFC2">
            <w:pPr>
              <w:widowControl/>
              <w:jc w:val="center"/>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数量</w:t>
            </w:r>
          </w:p>
        </w:tc>
      </w:tr>
      <w:tr w14:paraId="2E878D3B">
        <w:tblPrEx>
          <w:tblCellMar>
            <w:top w:w="0" w:type="dxa"/>
            <w:left w:w="108" w:type="dxa"/>
            <w:bottom w:w="0" w:type="dxa"/>
            <w:right w:w="108" w:type="dxa"/>
          </w:tblCellMar>
        </w:tblPrEx>
        <w:trPr>
          <w:trHeight w:val="566" w:hRule="atLeast"/>
        </w:trPr>
        <w:tc>
          <w:tcPr>
            <w:tcW w:w="1424" w:type="dxa"/>
            <w:tcBorders>
              <w:top w:val="nil"/>
              <w:left w:val="single" w:color="auto" w:sz="4" w:space="0"/>
              <w:bottom w:val="single" w:color="auto" w:sz="4" w:space="0"/>
              <w:right w:val="single" w:color="auto" w:sz="4" w:space="0"/>
            </w:tcBorders>
            <w:vAlign w:val="center"/>
          </w:tcPr>
          <w:p w14:paraId="73F8E41C">
            <w:pPr>
              <w:widowControl/>
              <w:jc w:val="center"/>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c>
          <w:tcPr>
            <w:tcW w:w="3963" w:type="dxa"/>
            <w:tcBorders>
              <w:top w:val="nil"/>
              <w:left w:val="nil"/>
              <w:bottom w:val="single" w:color="auto" w:sz="4" w:space="0"/>
              <w:right w:val="single" w:color="auto" w:sz="4" w:space="0"/>
            </w:tcBorders>
            <w:vAlign w:val="center"/>
          </w:tcPr>
          <w:p w14:paraId="56308953">
            <w:pPr>
              <w:widowControl/>
              <w:jc w:val="center"/>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监管实战平台软件系统、数据库</w:t>
            </w:r>
          </w:p>
        </w:tc>
        <w:tc>
          <w:tcPr>
            <w:tcW w:w="2552" w:type="dxa"/>
            <w:tcBorders>
              <w:top w:val="nil"/>
              <w:left w:val="nil"/>
              <w:bottom w:val="single" w:color="auto" w:sz="4" w:space="0"/>
              <w:right w:val="single" w:color="auto" w:sz="4" w:space="0"/>
            </w:tcBorders>
            <w:vAlign w:val="center"/>
          </w:tcPr>
          <w:p w14:paraId="76733116">
            <w:pPr>
              <w:widowControl/>
              <w:jc w:val="center"/>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大华</w:t>
            </w:r>
          </w:p>
        </w:tc>
        <w:tc>
          <w:tcPr>
            <w:tcW w:w="1417" w:type="dxa"/>
            <w:tcBorders>
              <w:top w:val="nil"/>
              <w:left w:val="nil"/>
              <w:bottom w:val="single" w:color="auto" w:sz="4" w:space="0"/>
              <w:right w:val="single" w:color="auto" w:sz="4" w:space="0"/>
            </w:tcBorders>
            <w:vAlign w:val="center"/>
          </w:tcPr>
          <w:p w14:paraId="49610ADE">
            <w:pPr>
              <w:widowControl/>
              <w:jc w:val="center"/>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r>
    </w:tbl>
    <w:p w14:paraId="72BC1A1B">
      <w:pPr>
        <w:ind w:right="42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（三）维</w:t>
      </w:r>
      <w:r>
        <w:rPr>
          <w:rFonts w:hint="eastAsia" w:ascii="仿宋" w:hAnsi="仿宋" w:eastAsia="仿宋" w:cs="仿宋"/>
          <w:b/>
          <w:color w:val="000000" w:themeColor="text1"/>
          <w:sz w:val="24"/>
          <w:szCs w:val="24"/>
          <w:highlight w:val="none"/>
          <w:lang w:val="en-US" w:eastAsia="zh-CN"/>
          <w14:textFill>
            <w14:solidFill>
              <w14:schemeClr w14:val="tx1"/>
            </w14:solidFill>
          </w14:textFill>
        </w:rPr>
        <w:t>护</w:t>
      </w:r>
      <w:r>
        <w:rPr>
          <w:rFonts w:hint="eastAsia" w:ascii="仿宋" w:hAnsi="仿宋" w:eastAsia="仿宋" w:cs="仿宋"/>
          <w:b/>
          <w:color w:val="000000" w:themeColor="text1"/>
          <w:sz w:val="24"/>
          <w:szCs w:val="24"/>
          <w:highlight w:val="none"/>
          <w14:textFill>
            <w14:solidFill>
              <w14:schemeClr w14:val="tx1"/>
            </w14:solidFill>
          </w14:textFill>
        </w:rPr>
        <w:t>方式及年限：</w:t>
      </w:r>
    </w:p>
    <w:tbl>
      <w:tblPr>
        <w:tblStyle w:val="64"/>
        <w:tblW w:w="8678" w:type="dxa"/>
        <w:tblInd w:w="-176" w:type="dxa"/>
        <w:tblLayout w:type="fixed"/>
        <w:tblCellMar>
          <w:top w:w="0" w:type="dxa"/>
          <w:left w:w="108" w:type="dxa"/>
          <w:bottom w:w="0" w:type="dxa"/>
          <w:right w:w="108" w:type="dxa"/>
        </w:tblCellMar>
      </w:tblPr>
      <w:tblGrid>
        <w:gridCol w:w="1168"/>
        <w:gridCol w:w="2790"/>
        <w:gridCol w:w="4720"/>
      </w:tblGrid>
      <w:tr w14:paraId="38931E7E">
        <w:tblPrEx>
          <w:tblCellMar>
            <w:top w:w="0" w:type="dxa"/>
            <w:left w:w="108" w:type="dxa"/>
            <w:bottom w:w="0" w:type="dxa"/>
            <w:right w:w="108" w:type="dxa"/>
          </w:tblCellMar>
        </w:tblPrEx>
        <w:trPr>
          <w:trHeight w:val="486" w:hRule="atLeast"/>
        </w:trPr>
        <w:tc>
          <w:tcPr>
            <w:tcW w:w="1168" w:type="dxa"/>
            <w:tcBorders>
              <w:top w:val="single" w:color="auto" w:sz="4" w:space="0"/>
              <w:left w:val="single" w:color="auto" w:sz="4" w:space="0"/>
              <w:bottom w:val="single" w:color="auto" w:sz="4" w:space="0"/>
              <w:right w:val="single" w:color="auto" w:sz="4" w:space="0"/>
            </w:tcBorders>
            <w:shd w:val="clear" w:color="000000" w:fill="FFFFFF"/>
            <w:vAlign w:val="center"/>
          </w:tcPr>
          <w:p w14:paraId="6E1871C8">
            <w:pPr>
              <w:widowControl/>
              <w:jc w:val="center"/>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序号</w:t>
            </w:r>
          </w:p>
        </w:tc>
        <w:tc>
          <w:tcPr>
            <w:tcW w:w="2790" w:type="dxa"/>
            <w:tcBorders>
              <w:top w:val="single" w:color="auto" w:sz="4" w:space="0"/>
              <w:left w:val="nil"/>
              <w:bottom w:val="single" w:color="auto" w:sz="4" w:space="0"/>
              <w:right w:val="single" w:color="auto" w:sz="4" w:space="0"/>
            </w:tcBorders>
            <w:shd w:val="clear" w:color="000000" w:fill="FFFFFF"/>
            <w:vAlign w:val="center"/>
          </w:tcPr>
          <w:p w14:paraId="23DD330E">
            <w:pPr>
              <w:widowControl/>
              <w:jc w:val="center"/>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维</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护</w:t>
            </w:r>
            <w:r>
              <w:rPr>
                <w:rFonts w:hint="eastAsia" w:ascii="仿宋" w:hAnsi="仿宋" w:eastAsia="仿宋" w:cs="仿宋"/>
                <w:b/>
                <w:color w:val="000000" w:themeColor="text1"/>
                <w:kern w:val="0"/>
                <w:sz w:val="24"/>
                <w:szCs w:val="24"/>
                <w:highlight w:val="none"/>
                <w14:textFill>
                  <w14:solidFill>
                    <w14:schemeClr w14:val="tx1"/>
                  </w14:solidFill>
                </w14:textFill>
              </w:rPr>
              <w:t>方式</w:t>
            </w:r>
          </w:p>
        </w:tc>
        <w:tc>
          <w:tcPr>
            <w:tcW w:w="4720" w:type="dxa"/>
            <w:tcBorders>
              <w:top w:val="single" w:color="auto" w:sz="4" w:space="0"/>
              <w:left w:val="nil"/>
              <w:bottom w:val="single" w:color="auto" w:sz="4" w:space="0"/>
              <w:right w:val="single" w:color="auto" w:sz="4" w:space="0"/>
            </w:tcBorders>
            <w:shd w:val="clear" w:color="000000" w:fill="FFFFFF"/>
            <w:vAlign w:val="center"/>
          </w:tcPr>
          <w:p w14:paraId="723811A2">
            <w:pPr>
              <w:widowControl/>
              <w:jc w:val="center"/>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维</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护</w:t>
            </w:r>
            <w:r>
              <w:rPr>
                <w:rFonts w:hint="eastAsia" w:ascii="仿宋" w:hAnsi="仿宋" w:eastAsia="仿宋" w:cs="仿宋"/>
                <w:b/>
                <w:color w:val="000000" w:themeColor="text1"/>
                <w:kern w:val="0"/>
                <w:sz w:val="24"/>
                <w:szCs w:val="24"/>
                <w:highlight w:val="none"/>
                <w14:textFill>
                  <w14:solidFill>
                    <w14:schemeClr w14:val="tx1"/>
                  </w14:solidFill>
                </w14:textFill>
              </w:rPr>
              <w:t>要求</w:t>
            </w:r>
          </w:p>
        </w:tc>
      </w:tr>
      <w:tr w14:paraId="7D992AB5">
        <w:tblPrEx>
          <w:tblCellMar>
            <w:top w:w="0" w:type="dxa"/>
            <w:left w:w="108" w:type="dxa"/>
            <w:bottom w:w="0" w:type="dxa"/>
            <w:right w:w="108" w:type="dxa"/>
          </w:tblCellMar>
        </w:tblPrEx>
        <w:trPr>
          <w:trHeight w:val="2067" w:hRule="atLeast"/>
        </w:trPr>
        <w:tc>
          <w:tcPr>
            <w:tcW w:w="1168" w:type="dxa"/>
            <w:tcBorders>
              <w:top w:val="nil"/>
              <w:left w:val="single" w:color="auto" w:sz="4" w:space="0"/>
              <w:bottom w:val="single" w:color="auto" w:sz="4" w:space="0"/>
              <w:right w:val="single" w:color="auto" w:sz="4" w:space="0"/>
            </w:tcBorders>
            <w:vAlign w:val="center"/>
          </w:tcPr>
          <w:p w14:paraId="221BF6C4">
            <w:pPr>
              <w:widowControl/>
              <w:jc w:val="center"/>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w:t>
            </w:r>
          </w:p>
        </w:tc>
        <w:tc>
          <w:tcPr>
            <w:tcW w:w="2790" w:type="dxa"/>
            <w:tcBorders>
              <w:top w:val="nil"/>
              <w:left w:val="nil"/>
              <w:bottom w:val="single" w:color="auto" w:sz="4" w:space="0"/>
              <w:right w:val="single" w:color="auto" w:sz="4" w:space="0"/>
            </w:tcBorders>
            <w:vAlign w:val="center"/>
          </w:tcPr>
          <w:p w14:paraId="3DB95603">
            <w:pPr>
              <w:widowControl/>
              <w:jc w:val="center"/>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第三方维</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护</w:t>
            </w:r>
            <w:r>
              <w:rPr>
                <w:rFonts w:hint="eastAsia" w:ascii="仿宋" w:hAnsi="仿宋" w:eastAsia="仿宋" w:cs="仿宋"/>
                <w:color w:val="000000" w:themeColor="text1"/>
                <w:kern w:val="0"/>
                <w:sz w:val="24"/>
                <w:szCs w:val="24"/>
                <w:highlight w:val="none"/>
                <w14:textFill>
                  <w14:solidFill>
                    <w14:schemeClr w14:val="tx1"/>
                  </w14:solidFill>
                </w14:textFill>
              </w:rPr>
              <w:t>一年、</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须</w:t>
            </w:r>
            <w:r>
              <w:rPr>
                <w:rFonts w:hint="eastAsia" w:ascii="仿宋" w:hAnsi="仿宋" w:eastAsia="仿宋" w:cs="仿宋"/>
                <w:color w:val="000000" w:themeColor="text1"/>
                <w:kern w:val="0"/>
                <w:sz w:val="24"/>
                <w:szCs w:val="24"/>
                <w:highlight w:val="none"/>
                <w14:textFill>
                  <w14:solidFill>
                    <w14:schemeClr w14:val="tx1"/>
                  </w14:solidFill>
                </w14:textFill>
              </w:rPr>
              <w:t>派驻两名技术人员</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提供</w:t>
            </w:r>
            <w:r>
              <w:rPr>
                <w:rFonts w:hint="eastAsia" w:ascii="仿宋" w:hAnsi="仿宋" w:eastAsia="仿宋" w:cs="仿宋"/>
                <w:color w:val="000000" w:themeColor="text1"/>
                <w:kern w:val="0"/>
                <w:sz w:val="24"/>
                <w:szCs w:val="24"/>
                <w:highlight w:val="none"/>
                <w14:textFill>
                  <w14:solidFill>
                    <w14:schemeClr w14:val="tx1"/>
                  </w14:solidFill>
                </w14:textFill>
              </w:rPr>
              <w:t>日常驻点服务</w:t>
            </w:r>
          </w:p>
        </w:tc>
        <w:tc>
          <w:tcPr>
            <w:tcW w:w="4720" w:type="dxa"/>
            <w:tcBorders>
              <w:top w:val="nil"/>
              <w:left w:val="nil"/>
              <w:bottom w:val="single" w:color="auto" w:sz="4" w:space="0"/>
              <w:right w:val="single" w:color="auto" w:sz="4" w:space="0"/>
            </w:tcBorders>
            <w:vAlign w:val="center"/>
          </w:tcPr>
          <w:p w14:paraId="22FE4736">
            <w:pPr>
              <w:widowControl/>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硬件设备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中标方提供一年7*24小时维护、保修服务，保修级别不得低于原有级别。</w:t>
            </w:r>
          </w:p>
          <w:p w14:paraId="22C97521">
            <w:pPr>
              <w:widowControl/>
              <w:jc w:val="left"/>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软件部分</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为</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提供技术人员日常驻点服务，中标后，中标方应派驻两名技术人员至</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w:t>
            </w:r>
            <w:r>
              <w:rPr>
                <w:rFonts w:hint="eastAsia" w:ascii="仿宋" w:hAnsi="仿宋" w:eastAsia="仿宋" w:cs="仿宋"/>
                <w:color w:val="000000" w:themeColor="text1"/>
                <w:sz w:val="24"/>
                <w:szCs w:val="24"/>
                <w:highlight w:val="none"/>
                <w:lang w:val="en-US" w:eastAsia="zh-CN"/>
                <w14:textFill>
                  <w14:solidFill>
                    <w14:schemeClr w14:val="tx1"/>
                  </w14:solidFill>
                </w14:textFill>
              </w:rPr>
              <w:t>人指定地点</w:t>
            </w:r>
            <w:r>
              <w:rPr>
                <w:rFonts w:hint="eastAsia" w:ascii="仿宋" w:hAnsi="仿宋" w:eastAsia="仿宋" w:cs="仿宋"/>
                <w:color w:val="000000" w:themeColor="text1"/>
                <w:sz w:val="24"/>
                <w:szCs w:val="24"/>
                <w:highlight w:val="none"/>
                <w14:textFill>
                  <w14:solidFill>
                    <w14:schemeClr w14:val="tx1"/>
                  </w14:solidFill>
                </w14:textFill>
              </w:rPr>
              <w:t>常驻</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按照</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的作息时间作息）</w:t>
            </w:r>
          </w:p>
        </w:tc>
      </w:tr>
    </w:tbl>
    <w:p w14:paraId="59F93D58">
      <w:pPr>
        <w:spacing w:line="360" w:lineRule="auto"/>
        <w:ind w:right="42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（四）其他要求</w:t>
      </w:r>
    </w:p>
    <w:p w14:paraId="2C063244">
      <w:pPr>
        <w:spacing w:line="360" w:lineRule="auto"/>
        <w:ind w:firstLine="482" w:firstLineChars="2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1.维保要求</w:t>
      </w:r>
    </w:p>
    <w:p w14:paraId="7FF83F07">
      <w:pPr>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1.1软件部分</w:t>
      </w:r>
    </w:p>
    <w:p w14:paraId="360A9FC0">
      <w:pPr>
        <w:spacing w:line="360" w:lineRule="auto"/>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1.1.1中标方中标后应派驻两名技术人员至</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采购人指定地点</w:t>
      </w:r>
      <w:r>
        <w:rPr>
          <w:rFonts w:hint="eastAsia" w:ascii="仿宋" w:hAnsi="仿宋" w:eastAsia="仿宋" w:cs="仿宋"/>
          <w:color w:val="000000" w:themeColor="text1"/>
          <w:sz w:val="24"/>
          <w:szCs w:val="24"/>
          <w:highlight w:val="none"/>
          <w14:textFill>
            <w14:solidFill>
              <w14:schemeClr w14:val="tx1"/>
            </w14:solidFill>
          </w14:textFill>
        </w:rPr>
        <w:t>常驻（按照</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的作息时间作息），用以维护</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的监管实战平台的正常运行（含市局平台及下属13个场所的平台），确保监控图像覆盖率、推送率100%，当该两名常驻技术人员无法解决时，中标方有义务派出其他技术支持人员一起完成。</w:t>
      </w:r>
    </w:p>
    <w:p w14:paraId="32C28AF6">
      <w:pPr>
        <w:spacing w:line="360" w:lineRule="auto"/>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1.1.2.根据</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要求或系统需要，提供设备系统软件和微码升级，在下级场所设施变更时，及时维护</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监管实战平台同步，及时维护和省平台及督察等部门推送升级服务，并根据省厅要求及时推送。</w:t>
      </w:r>
      <w:r>
        <w:rPr>
          <w:rFonts w:hint="eastAsia" w:ascii="仿宋" w:hAnsi="仿宋" w:eastAsia="仿宋" w:cs="仿宋"/>
          <w:color w:val="000000" w:themeColor="text1"/>
          <w:sz w:val="24"/>
          <w:szCs w:val="24"/>
          <w:highlight w:val="none"/>
          <w:lang w:val="en-US" w:eastAsia="zh-CN"/>
          <w14:textFill>
            <w14:solidFill>
              <w14:schemeClr w14:val="tx1"/>
            </w14:solidFill>
          </w14:textFill>
        </w:rPr>
        <w:t>中标方</w:t>
      </w:r>
      <w:r>
        <w:rPr>
          <w:rFonts w:hint="eastAsia" w:ascii="仿宋" w:hAnsi="仿宋" w:eastAsia="仿宋" w:cs="仿宋"/>
          <w:color w:val="000000" w:themeColor="text1"/>
          <w:sz w:val="24"/>
          <w:szCs w:val="24"/>
          <w:highlight w:val="none"/>
          <w14:textFill>
            <w14:solidFill>
              <w14:schemeClr w14:val="tx1"/>
            </w14:solidFill>
          </w14:textFill>
        </w:rPr>
        <w:t>负责免费提供原厂工程师现场升级服务。</w:t>
      </w:r>
    </w:p>
    <w:p w14:paraId="3B99D99E">
      <w:pPr>
        <w:spacing w:line="360" w:lineRule="auto"/>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1.1.3.除原厂的标准巡检外，</w:t>
      </w:r>
      <w:r>
        <w:rPr>
          <w:rFonts w:hint="eastAsia" w:ascii="仿宋" w:hAnsi="仿宋" w:eastAsia="仿宋" w:cs="仿宋"/>
          <w:color w:val="000000" w:themeColor="text1"/>
          <w:sz w:val="24"/>
          <w:szCs w:val="24"/>
          <w:highlight w:val="none"/>
          <w:lang w:val="en-US" w:eastAsia="zh-CN"/>
          <w14:textFill>
            <w14:solidFill>
              <w14:schemeClr w14:val="tx1"/>
            </w14:solidFill>
          </w14:textFill>
        </w:rPr>
        <w:t>中标方</w:t>
      </w:r>
      <w:r>
        <w:rPr>
          <w:rFonts w:hint="eastAsia" w:ascii="仿宋" w:hAnsi="仿宋" w:eastAsia="仿宋" w:cs="仿宋"/>
          <w:color w:val="000000" w:themeColor="text1"/>
          <w:sz w:val="24"/>
          <w:szCs w:val="24"/>
          <w:highlight w:val="none"/>
          <w14:textFill>
            <w14:solidFill>
              <w14:schemeClr w14:val="tx1"/>
            </w14:solidFill>
          </w14:textFill>
        </w:rPr>
        <w:t>每月至各监管场所巡检一次，每次巡检后须向</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提供完整的巡检报告，提出存在问题（隐患）和建议。当系统中应用出现异常或性能降低时，</w:t>
      </w:r>
      <w:r>
        <w:rPr>
          <w:rFonts w:hint="eastAsia" w:ascii="仿宋" w:hAnsi="仿宋" w:eastAsia="仿宋" w:cs="仿宋"/>
          <w:color w:val="000000" w:themeColor="text1"/>
          <w:sz w:val="24"/>
          <w:szCs w:val="24"/>
          <w:highlight w:val="none"/>
          <w:lang w:val="en-US" w:eastAsia="zh-CN"/>
          <w14:textFill>
            <w14:solidFill>
              <w14:schemeClr w14:val="tx1"/>
            </w14:solidFill>
          </w14:textFill>
        </w:rPr>
        <w:t>中标方</w:t>
      </w:r>
      <w:r>
        <w:rPr>
          <w:rFonts w:hint="eastAsia" w:ascii="仿宋" w:hAnsi="仿宋" w:eastAsia="仿宋" w:cs="仿宋"/>
          <w:color w:val="000000" w:themeColor="text1"/>
          <w:sz w:val="24"/>
          <w:szCs w:val="24"/>
          <w:highlight w:val="none"/>
          <w14:textFill>
            <w14:solidFill>
              <w14:schemeClr w14:val="tx1"/>
            </w14:solidFill>
          </w14:textFill>
        </w:rPr>
        <w:t>应免费提供性能分析，并提出优化解决方案。</w:t>
      </w:r>
    </w:p>
    <w:p w14:paraId="2148C82C">
      <w:pPr>
        <w:spacing w:line="360" w:lineRule="auto"/>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1.1.4.当下级场所发生技术故障时，运维人员应及时至场所提供技术支援。</w:t>
      </w:r>
    </w:p>
    <w:p w14:paraId="6F1CD5C7">
      <w:pPr>
        <w:spacing w:line="360" w:lineRule="auto"/>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1.2硬件部分</w:t>
      </w:r>
    </w:p>
    <w:p w14:paraId="60B08980">
      <w:pPr>
        <w:spacing w:line="360" w:lineRule="auto"/>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1.2.1提供一年7*24小时维护、保修服务，保修级别不得低于原有级别。</w:t>
      </w:r>
    </w:p>
    <w:p w14:paraId="59AD5F53">
      <w:pPr>
        <w:spacing w:line="360" w:lineRule="auto"/>
        <w:ind w:firstLine="0" w:firstLineChars="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本级设备出现故障时，</w:t>
      </w:r>
      <w:r>
        <w:rPr>
          <w:rFonts w:hint="eastAsia" w:ascii="仿宋" w:hAnsi="仿宋" w:eastAsia="仿宋" w:cs="仿宋"/>
          <w:color w:val="000000" w:themeColor="text1"/>
          <w:sz w:val="24"/>
          <w:szCs w:val="24"/>
          <w:highlight w:val="none"/>
          <w:lang w:val="en-US" w:eastAsia="zh-CN"/>
          <w14:textFill>
            <w14:solidFill>
              <w14:schemeClr w14:val="tx1"/>
            </w14:solidFill>
          </w14:textFill>
        </w:rPr>
        <w:t>中标方</w:t>
      </w:r>
      <w:r>
        <w:rPr>
          <w:rFonts w:hint="eastAsia" w:ascii="仿宋" w:hAnsi="仿宋" w:eastAsia="仿宋" w:cs="仿宋"/>
          <w:color w:val="000000" w:themeColor="text1"/>
          <w:sz w:val="24"/>
          <w:szCs w:val="24"/>
          <w:highlight w:val="none"/>
          <w14:textFill>
            <w14:solidFill>
              <w14:schemeClr w14:val="tx1"/>
            </w14:solidFill>
          </w14:textFill>
        </w:rPr>
        <w:t>应在接到电话故障报告后30分钟内做出实质性响应，确保工程师或原厂工程师在2小时内到达故障现场，对故障件免费提供备件支持、维护和故障恢复工作，并负责对</w:t>
      </w:r>
      <w:r>
        <w:rPr>
          <w:rFonts w:hint="eastAsia" w:ascii="仿宋" w:hAnsi="仿宋" w:eastAsia="仿宋" w:cs="仿宋"/>
          <w:color w:val="000000" w:themeColor="text1"/>
          <w:sz w:val="24"/>
          <w:szCs w:val="24"/>
          <w:highlight w:val="none"/>
          <w:lang w:val="en-US" w:eastAsia="zh-CN"/>
          <w14:textFill>
            <w14:solidFill>
              <w14:schemeClr w14:val="tx1"/>
            </w14:solidFill>
          </w14:textFill>
        </w:rPr>
        <w:t>招标文件</w:t>
      </w:r>
      <w:r>
        <w:rPr>
          <w:rFonts w:hint="eastAsia" w:ascii="仿宋" w:hAnsi="仿宋" w:eastAsia="仿宋" w:cs="仿宋"/>
          <w:color w:val="000000" w:themeColor="text1"/>
          <w:sz w:val="24"/>
          <w:szCs w:val="24"/>
          <w:highlight w:val="none"/>
          <w14:textFill>
            <w14:solidFill>
              <w14:schemeClr w14:val="tx1"/>
            </w14:solidFill>
          </w14:textFill>
        </w:rPr>
        <w:t>所列的硬件设备故障件更换。规定时间内故障不能解决而影响设备正常使用时，</w:t>
      </w:r>
      <w:r>
        <w:rPr>
          <w:rFonts w:hint="eastAsia" w:ascii="仿宋" w:hAnsi="仿宋" w:eastAsia="仿宋" w:cs="仿宋"/>
          <w:color w:val="000000" w:themeColor="text1"/>
          <w:sz w:val="24"/>
          <w:szCs w:val="24"/>
          <w:highlight w:val="none"/>
          <w:lang w:val="en-US" w:eastAsia="zh-CN"/>
          <w14:textFill>
            <w14:solidFill>
              <w14:schemeClr w14:val="tx1"/>
            </w14:solidFill>
          </w14:textFill>
        </w:rPr>
        <w:t>中标方</w:t>
      </w:r>
      <w:r>
        <w:rPr>
          <w:rFonts w:hint="eastAsia" w:ascii="仿宋" w:hAnsi="仿宋" w:eastAsia="仿宋" w:cs="仿宋"/>
          <w:color w:val="000000" w:themeColor="text1"/>
          <w:sz w:val="24"/>
          <w:szCs w:val="24"/>
          <w:highlight w:val="none"/>
          <w14:textFill>
            <w14:solidFill>
              <w14:schemeClr w14:val="tx1"/>
            </w14:solidFill>
          </w14:textFill>
        </w:rPr>
        <w:t>负责提供相当性能的备机，保障系统正常运行。</w:t>
      </w:r>
    </w:p>
    <w:p w14:paraId="555E1993">
      <w:pPr>
        <w:spacing w:line="360" w:lineRule="auto"/>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1.2.3</w:t>
      </w:r>
      <w:r>
        <w:rPr>
          <w:rFonts w:hint="eastAsia" w:ascii="仿宋" w:hAnsi="仿宋" w:eastAsia="仿宋" w:cs="仿宋"/>
          <w:color w:val="000000" w:themeColor="text1"/>
          <w:sz w:val="24"/>
          <w:szCs w:val="24"/>
          <w:highlight w:val="none"/>
          <w:lang w:val="en-US" w:eastAsia="zh-CN"/>
          <w14:textFill>
            <w14:solidFill>
              <w14:schemeClr w14:val="tx1"/>
            </w14:solidFill>
          </w14:textFill>
        </w:rPr>
        <w:t>中标方</w:t>
      </w:r>
      <w:r>
        <w:rPr>
          <w:rFonts w:hint="eastAsia" w:ascii="仿宋" w:hAnsi="仿宋" w:eastAsia="仿宋" w:cs="仿宋"/>
          <w:color w:val="000000" w:themeColor="text1"/>
          <w:sz w:val="24"/>
          <w:szCs w:val="24"/>
          <w:highlight w:val="none"/>
          <w14:textFill>
            <w14:solidFill>
              <w14:schemeClr w14:val="tx1"/>
            </w14:solidFill>
          </w14:textFill>
        </w:rPr>
        <w:t>负责对维护设备状况进行初始检测分析评估，并出具详细的初检报告。</w:t>
      </w:r>
    </w:p>
    <w:p w14:paraId="28B03031">
      <w:pPr>
        <w:spacing w:line="360" w:lineRule="auto"/>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1.2.4</w:t>
      </w:r>
      <w:r>
        <w:rPr>
          <w:rFonts w:hint="eastAsia" w:ascii="仿宋" w:hAnsi="仿宋" w:eastAsia="仿宋" w:cs="仿宋"/>
          <w:color w:val="000000" w:themeColor="text1"/>
          <w:sz w:val="24"/>
          <w:szCs w:val="24"/>
          <w:highlight w:val="none"/>
          <w:lang w:val="en-US" w:eastAsia="zh-CN"/>
          <w14:textFill>
            <w14:solidFill>
              <w14:schemeClr w14:val="tx1"/>
            </w14:solidFill>
          </w14:textFill>
        </w:rPr>
        <w:t>中标方</w:t>
      </w:r>
      <w:r>
        <w:rPr>
          <w:rFonts w:hint="eastAsia" w:ascii="仿宋" w:hAnsi="仿宋" w:eastAsia="仿宋" w:cs="仿宋"/>
          <w:color w:val="000000" w:themeColor="text1"/>
          <w:sz w:val="24"/>
          <w:szCs w:val="24"/>
          <w:highlight w:val="none"/>
          <w14:textFill>
            <w14:solidFill>
              <w14:schemeClr w14:val="tx1"/>
            </w14:solidFill>
          </w14:textFill>
        </w:rPr>
        <w:t>应了解用户软硬件使用情况，并根据</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要求，为</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免费提供系统的日常基本操作和维护管理培训。</w:t>
      </w:r>
    </w:p>
    <w:p w14:paraId="4F05F0C1">
      <w:pPr>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中标方</w:t>
      </w:r>
      <w:r>
        <w:rPr>
          <w:rFonts w:hint="eastAsia" w:ascii="仿宋" w:hAnsi="仿宋" w:eastAsia="仿宋" w:cs="仿宋"/>
          <w:color w:val="000000" w:themeColor="text1"/>
          <w:sz w:val="24"/>
          <w:szCs w:val="24"/>
          <w:highlight w:val="none"/>
          <w14:textFill>
            <w14:solidFill>
              <w14:schemeClr w14:val="tx1"/>
            </w14:solidFill>
          </w14:textFill>
        </w:rPr>
        <w:t>需自行对本项目现有设备与软件系统进行详细调研并给出针对性详细可行的维保服务方案；</w:t>
      </w:r>
      <w:r>
        <w:rPr>
          <w:rFonts w:hint="eastAsia" w:ascii="仿宋" w:hAnsi="仿宋" w:eastAsia="仿宋" w:cs="仿宋"/>
          <w:color w:val="000000" w:themeColor="text1"/>
          <w:sz w:val="24"/>
          <w:szCs w:val="24"/>
          <w:highlight w:val="none"/>
          <w:lang w:val="en-US" w:eastAsia="zh-CN"/>
          <w14:textFill>
            <w14:solidFill>
              <w14:schemeClr w14:val="tx1"/>
            </w14:solidFill>
          </w14:textFill>
        </w:rPr>
        <w:t>中标方</w:t>
      </w:r>
      <w:r>
        <w:rPr>
          <w:rFonts w:hint="eastAsia" w:ascii="仿宋" w:hAnsi="仿宋" w:eastAsia="仿宋" w:cs="仿宋"/>
          <w:color w:val="000000" w:themeColor="text1"/>
          <w:sz w:val="24"/>
          <w:szCs w:val="24"/>
          <w:highlight w:val="none"/>
          <w14:textFill>
            <w14:solidFill>
              <w14:schemeClr w14:val="tx1"/>
            </w14:solidFill>
          </w14:textFill>
        </w:rPr>
        <w:t>负责对维护设备状况进行初始检测分析评估，并出具详细的初检报告。（可进行现场踏勘，具体联系方式详见</w:t>
      </w:r>
      <w:r>
        <w:rPr>
          <w:rFonts w:hint="eastAsia" w:ascii="仿宋" w:hAnsi="仿宋" w:eastAsia="仿宋" w:cs="仿宋"/>
          <w:color w:val="000000" w:themeColor="text1"/>
          <w:sz w:val="24"/>
          <w:szCs w:val="24"/>
          <w:highlight w:val="none"/>
          <w:lang w:val="en-US" w:eastAsia="zh-CN"/>
          <w14:textFill>
            <w14:solidFill>
              <w14:schemeClr w14:val="tx1"/>
            </w14:solidFill>
          </w14:textFill>
        </w:rPr>
        <w:t>招标公告</w:t>
      </w:r>
      <w:r>
        <w:rPr>
          <w:rFonts w:hint="eastAsia" w:ascii="仿宋" w:hAnsi="仿宋" w:eastAsia="仿宋" w:cs="仿宋"/>
          <w:color w:val="000000" w:themeColor="text1"/>
          <w:sz w:val="24"/>
          <w:szCs w:val="24"/>
          <w:highlight w:val="none"/>
          <w14:textFill>
            <w14:solidFill>
              <w14:schemeClr w14:val="tx1"/>
            </w14:solidFill>
          </w14:textFill>
        </w:rPr>
        <w:t>）</w:t>
      </w:r>
    </w:p>
    <w:p w14:paraId="0438DAED">
      <w:pPr>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中标方</w:t>
      </w:r>
      <w:r>
        <w:rPr>
          <w:rFonts w:hint="eastAsia" w:ascii="仿宋" w:hAnsi="仿宋" w:eastAsia="仿宋" w:cs="仿宋"/>
          <w:color w:val="000000" w:themeColor="text1"/>
          <w:sz w:val="24"/>
          <w:szCs w:val="24"/>
          <w:highlight w:val="none"/>
          <w14:textFill>
            <w14:solidFill>
              <w14:schemeClr w14:val="tx1"/>
            </w14:solidFill>
          </w14:textFill>
        </w:rPr>
        <w:t>应了解</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软硬件使用情况，并根据采购人要求，为</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免费提供系统的日常基本操作和维护管理培训。</w:t>
      </w:r>
    </w:p>
    <w:p w14:paraId="15222C83">
      <w:pPr>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4.根据</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要求或系统需要，提供设备系统软件和微码升级，提供绍兴公安监管实战平台的功能微调及在下级场所设施变更时，及时维护</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监管实战平台同步，及时维护和省平台推送升级服务，并根据省厅要求及时推送。</w:t>
      </w:r>
      <w:r>
        <w:rPr>
          <w:rFonts w:hint="eastAsia" w:ascii="仿宋" w:hAnsi="仿宋" w:eastAsia="仿宋" w:cs="仿宋"/>
          <w:color w:val="000000" w:themeColor="text1"/>
          <w:sz w:val="24"/>
          <w:szCs w:val="24"/>
          <w:highlight w:val="none"/>
          <w:lang w:val="en-US" w:eastAsia="zh-CN"/>
          <w14:textFill>
            <w14:solidFill>
              <w14:schemeClr w14:val="tx1"/>
            </w14:solidFill>
          </w14:textFill>
        </w:rPr>
        <w:t>中标方</w:t>
      </w:r>
      <w:r>
        <w:rPr>
          <w:rFonts w:hint="eastAsia" w:ascii="仿宋" w:hAnsi="仿宋" w:eastAsia="仿宋" w:cs="仿宋"/>
          <w:color w:val="000000" w:themeColor="text1"/>
          <w:sz w:val="24"/>
          <w:szCs w:val="24"/>
          <w:highlight w:val="none"/>
          <w14:textFill>
            <w14:solidFill>
              <w14:schemeClr w14:val="tx1"/>
            </w14:solidFill>
          </w14:textFill>
        </w:rPr>
        <w:t>负责免费提供原厂认证工程师现场升级服务。</w:t>
      </w:r>
    </w:p>
    <w:p w14:paraId="7FDCA4F8">
      <w:pPr>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5.中标方每月至各监管场所巡检一次，每次巡检后须向</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提供完整的巡检报告，提出存在问题（隐患）和建议。当系统中应用出现异常或性能降低时，中标方应免费提供性能分析，并提出优化解决方案。</w:t>
      </w:r>
    </w:p>
    <w:p w14:paraId="5C2C91B7">
      <w:pPr>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6.本次招标包含维保过程中产生的所有费用。自合同生效内，维保过程中产生的所有费用皆由投标方负责。</w:t>
      </w:r>
    </w:p>
    <w:p w14:paraId="0B0C0993">
      <w:pPr>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7.提供本地技术支持，合同签订后一周内派驻两名工程师作为常驻技术人员，</w:t>
      </w:r>
      <w:r>
        <w:rPr>
          <w:rFonts w:hint="eastAsia" w:ascii="仿宋" w:hAnsi="仿宋" w:eastAsia="仿宋" w:cs="仿宋"/>
          <w:color w:val="000000" w:themeColor="text1"/>
          <w:sz w:val="24"/>
          <w:szCs w:val="24"/>
          <w:highlight w:val="none"/>
          <w:lang w:val="en-US" w:eastAsia="zh-CN"/>
          <w14:textFill>
            <w14:solidFill>
              <w14:schemeClr w14:val="tx1"/>
            </w14:solidFill>
          </w14:textFill>
        </w:rPr>
        <w:t>派驻人员要求本科及以上学历，具有与本项目相关专业的中级及以上职称，</w:t>
      </w:r>
      <w:r>
        <w:rPr>
          <w:rFonts w:hint="eastAsia" w:ascii="仿宋" w:hAnsi="仿宋" w:eastAsia="仿宋" w:cs="仿宋"/>
          <w:color w:val="000000" w:themeColor="text1"/>
          <w:sz w:val="24"/>
          <w:szCs w:val="24"/>
          <w:highlight w:val="none"/>
          <w14:textFill>
            <w14:solidFill>
              <w14:schemeClr w14:val="tx1"/>
            </w14:solidFill>
          </w14:textFill>
        </w:rPr>
        <w:t>常驻技术人员负责组织和协调项目工作组提供本项目的维护工作。</w:t>
      </w:r>
    </w:p>
    <w:p w14:paraId="27D74C44">
      <w:pPr>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8.以上设备为一个整体，不允许分割。</w:t>
      </w:r>
      <w:r>
        <w:rPr>
          <w:rFonts w:hint="eastAsia" w:ascii="仿宋" w:hAnsi="仿宋" w:eastAsia="仿宋" w:cs="仿宋"/>
          <w:color w:val="000000" w:themeColor="text1"/>
          <w:sz w:val="24"/>
          <w:szCs w:val="24"/>
          <w:highlight w:val="none"/>
          <w14:textFill>
            <w14:solidFill>
              <w14:schemeClr w14:val="tx1"/>
            </w14:solidFill>
          </w14:textFill>
        </w:rPr>
        <w:t>保期开始日按</w:t>
      </w:r>
      <w:r>
        <w:rPr>
          <w:rFonts w:hint="eastAsia" w:ascii="仿宋" w:hAnsi="仿宋" w:eastAsia="仿宋" w:cs="仿宋"/>
          <w:color w:val="000000" w:themeColor="text1"/>
          <w:sz w:val="24"/>
          <w:szCs w:val="24"/>
          <w:highlight w:val="none"/>
          <w:lang w:val="en-US" w:eastAsia="zh-CN"/>
          <w14:textFill>
            <w14:solidFill>
              <w14:schemeClr w14:val="tx1"/>
            </w14:solidFill>
          </w14:textFill>
        </w:rPr>
        <w:t>合同签订之日</w:t>
      </w:r>
      <w:r>
        <w:rPr>
          <w:rFonts w:hint="eastAsia" w:ascii="仿宋" w:hAnsi="仿宋" w:eastAsia="仿宋" w:cs="仿宋"/>
          <w:color w:val="000000" w:themeColor="text1"/>
          <w:sz w:val="24"/>
          <w:szCs w:val="24"/>
          <w:highlight w:val="none"/>
          <w14:textFill>
            <w14:solidFill>
              <w14:schemeClr w14:val="tx1"/>
            </w14:solidFill>
          </w14:textFill>
        </w:rPr>
        <w:t>起算，</w:t>
      </w:r>
      <w:r>
        <w:rPr>
          <w:rFonts w:hint="eastAsia" w:ascii="仿宋" w:hAnsi="仿宋" w:eastAsia="仿宋" w:cs="仿宋"/>
          <w:color w:val="000000" w:themeColor="text1"/>
          <w:sz w:val="24"/>
          <w:szCs w:val="24"/>
          <w:highlight w:val="none"/>
          <w14:textFill>
            <w14:solidFill>
              <w14:schemeClr w14:val="tx1"/>
            </w14:solidFill>
          </w14:textFill>
        </w:rPr>
        <w:t>为期</w:t>
      </w:r>
      <w:r>
        <w:rPr>
          <w:rFonts w:hint="eastAsia" w:ascii="仿宋" w:hAnsi="仿宋" w:eastAsia="仿宋" w:cs="仿宋"/>
          <w:b/>
          <w:bCs/>
          <w:color w:val="000000" w:themeColor="text1"/>
          <w:sz w:val="24"/>
          <w:szCs w:val="24"/>
          <w:highlight w:val="none"/>
          <w:lang w:eastAsia="zh-CN"/>
          <w14:textFill>
            <w14:solidFill>
              <w14:schemeClr w14:val="tx1"/>
            </w14:solidFill>
          </w14:textFill>
        </w:rPr>
        <w:t>一</w:t>
      </w:r>
      <w:r>
        <w:rPr>
          <w:rFonts w:hint="eastAsia" w:ascii="仿宋" w:hAnsi="仿宋" w:eastAsia="仿宋" w:cs="仿宋"/>
          <w:color w:val="000000" w:themeColor="text1"/>
          <w:sz w:val="24"/>
          <w:szCs w:val="24"/>
          <w:highlight w:val="none"/>
          <w14:textFill>
            <w14:solidFill>
              <w14:schemeClr w14:val="tx1"/>
            </w14:solidFill>
          </w14:textFill>
        </w:rPr>
        <w:t>年。为</w:t>
      </w:r>
      <w:r>
        <w:rPr>
          <w:rFonts w:hint="eastAsia" w:ascii="仿宋" w:hAnsi="仿宋" w:eastAsia="仿宋" w:cs="仿宋"/>
          <w:color w:val="000000" w:themeColor="text1"/>
          <w:sz w:val="24"/>
          <w:szCs w:val="24"/>
          <w:highlight w:val="none"/>
          <w14:textFill>
            <w14:solidFill>
              <w14:schemeClr w14:val="tx1"/>
            </w14:solidFill>
          </w14:textFill>
        </w:rPr>
        <w:t>确保</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利益，中标单位必须在中标后</w:t>
      </w:r>
      <w:r>
        <w:rPr>
          <w:rFonts w:hint="eastAsia" w:ascii="仿宋" w:hAnsi="仿宋" w:eastAsia="仿宋" w:cs="仿宋"/>
          <w:color w:val="000000" w:themeColor="text1"/>
          <w:sz w:val="24"/>
          <w:szCs w:val="24"/>
          <w:highlight w:val="none"/>
          <w:lang w:val="en-US" w:eastAsia="zh-CN"/>
          <w14:textFill>
            <w14:solidFill>
              <w14:schemeClr w14:val="tx1"/>
            </w14:solidFill>
          </w14:textFill>
        </w:rPr>
        <w:t>30</w:t>
      </w:r>
      <w:r>
        <w:rPr>
          <w:rFonts w:hint="eastAsia" w:ascii="仿宋" w:hAnsi="仿宋" w:eastAsia="仿宋" w:cs="仿宋"/>
          <w:color w:val="000000" w:themeColor="text1"/>
          <w:sz w:val="24"/>
          <w:szCs w:val="24"/>
          <w:highlight w:val="none"/>
          <w14:textFill>
            <w14:solidFill>
              <w14:schemeClr w14:val="tx1"/>
            </w14:solidFill>
          </w14:textFill>
        </w:rPr>
        <w:t>日内签订合同，中标单位必须在合同签订30天内为上述设备购买维保（要求第三方维保的除外），并提供相应凭据。</w:t>
      </w:r>
    </w:p>
    <w:p w14:paraId="78AE2D20">
      <w:pPr>
        <w:spacing w:line="360" w:lineRule="auto"/>
        <w:ind w:right="42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（五</w:t>
      </w:r>
      <w:r>
        <w:rPr>
          <w:rFonts w:hint="eastAsia" w:ascii="仿宋" w:hAnsi="仿宋" w:eastAsia="仿宋" w:cs="仿宋"/>
          <w:b/>
          <w:color w:val="000000" w:themeColor="text1"/>
          <w:sz w:val="24"/>
          <w:szCs w:val="24"/>
          <w:highlight w:val="none"/>
          <w14:textFill>
            <w14:solidFill>
              <w14:schemeClr w14:val="tx1"/>
            </w14:solidFill>
          </w14:textFill>
        </w:rPr>
        <w:t>）付款方式</w:t>
      </w:r>
    </w:p>
    <w:p w14:paraId="766B30A4">
      <w:pPr>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在合同签订生效且具备实施条件7个工作日内支付合同金额30%</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服务期满，验收合格后，</w:t>
      </w:r>
      <w:r>
        <w:rPr>
          <w:rFonts w:hint="eastAsia" w:ascii="仿宋" w:hAnsi="仿宋" w:eastAsia="仿宋" w:cs="仿宋"/>
          <w:color w:val="000000" w:themeColor="text1"/>
          <w:sz w:val="24"/>
          <w:szCs w:val="24"/>
          <w:highlight w:val="none"/>
          <w:lang w:val="en-US" w:eastAsia="zh-CN"/>
          <w14:textFill>
            <w14:solidFill>
              <w14:schemeClr w14:val="tx1"/>
            </w14:solidFill>
          </w14:textFill>
        </w:rPr>
        <w:t>采购人</w:t>
      </w:r>
      <w:r>
        <w:rPr>
          <w:rFonts w:hint="eastAsia" w:ascii="仿宋" w:hAnsi="仿宋" w:eastAsia="仿宋" w:cs="仿宋"/>
          <w:color w:val="000000" w:themeColor="text1"/>
          <w:sz w:val="24"/>
          <w:szCs w:val="24"/>
          <w:highlight w:val="none"/>
          <w14:textFill>
            <w14:solidFill>
              <w14:schemeClr w14:val="tx1"/>
            </w14:solidFill>
          </w14:textFill>
        </w:rPr>
        <w:t>在30个工作日内支付合同金额的70%。</w:t>
      </w:r>
    </w:p>
    <w:p w14:paraId="51530CC0">
      <w:pPr>
        <w:spacing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（六）维保期限：</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szCs w:val="24"/>
          <w:highlight w:val="none"/>
          <w14:textFill>
            <w14:solidFill>
              <w14:schemeClr w14:val="tx1"/>
            </w14:solidFill>
          </w14:textFill>
        </w:rPr>
        <w:t>年</w:t>
      </w:r>
      <w:r>
        <w:rPr>
          <w:rFonts w:hint="eastAsia" w:ascii="仿宋" w:hAnsi="仿宋" w:eastAsia="仿宋" w:cs="仿宋"/>
          <w:color w:val="000000" w:themeColor="text1"/>
          <w:sz w:val="24"/>
          <w:szCs w:val="24"/>
          <w:highlight w:val="none"/>
          <w14:textFill>
            <w14:solidFill>
              <w14:schemeClr w14:val="tx1"/>
            </w14:solidFill>
          </w14:textFill>
        </w:rPr>
        <w:t>（具体按采购人要求执行）。</w:t>
      </w:r>
    </w:p>
    <w:p w14:paraId="010BBFF3">
      <w:pPr>
        <w:spacing w:line="360" w:lineRule="auto"/>
        <w:jc w:val="left"/>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（七）服务说明</w:t>
      </w:r>
    </w:p>
    <w:p w14:paraId="05D62C5E">
      <w:pPr>
        <w:tabs>
          <w:tab w:val="left" w:pos="3870"/>
          <w:tab w:val="left" w:pos="4085"/>
        </w:tabs>
        <w:snapToGrid w:val="0"/>
        <w:spacing w:line="360" w:lineRule="auto"/>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中标人必须有可靠的售后服务保障包括但不限于在</w:t>
      </w:r>
      <w:r>
        <w:rPr>
          <w:rFonts w:hint="eastAsia" w:ascii="仿宋" w:hAnsi="仿宋" w:eastAsia="仿宋" w:cs="仿宋"/>
          <w:b/>
          <w:color w:val="000000" w:themeColor="text1"/>
          <w:sz w:val="24"/>
          <w:szCs w:val="24"/>
          <w:highlight w:val="none"/>
          <w:u w:val="single"/>
          <w14:textFill>
            <w14:solidFill>
              <w14:schemeClr w14:val="tx1"/>
            </w14:solidFill>
          </w14:textFill>
        </w:rPr>
        <w:t>绍兴附近</w:t>
      </w:r>
      <w:r>
        <w:rPr>
          <w:rFonts w:hint="eastAsia" w:ascii="仿宋" w:hAnsi="仿宋" w:eastAsia="仿宋" w:cs="仿宋"/>
          <w:color w:val="000000" w:themeColor="text1"/>
          <w:sz w:val="24"/>
          <w:szCs w:val="24"/>
          <w:highlight w:val="none"/>
          <w14:textFill>
            <w14:solidFill>
              <w14:schemeClr w14:val="tx1"/>
            </w14:solidFill>
          </w14:textFill>
        </w:rPr>
        <w:t>有固定的维修服务点，能提供正常的技术、备品备件服务。非工作时间中标人在接到采购人通知后，2小时内派人赴现场处理设备质量问题。24小时内不能修复的，则无偿提供备机或备用零件（不低于原型号）供采购人使用。</w:t>
      </w:r>
    </w:p>
    <w:p w14:paraId="620311FC">
      <w:pPr>
        <w:tabs>
          <w:tab w:val="left" w:pos="3870"/>
          <w:tab w:val="left" w:pos="4085"/>
        </w:tabs>
        <w:snapToGrid w:val="0"/>
        <w:spacing w:line="360" w:lineRule="auto"/>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设备包修期内（各标项内已有要求的除外），如出现故障，中标人在接到电话2小时内到达采购人指定地点。</w:t>
      </w:r>
    </w:p>
    <w:p w14:paraId="3407F453">
      <w:pPr>
        <w:spacing w:line="360" w:lineRule="auto"/>
        <w:jc w:val="lef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（八）其他保障条款（知识产权、接口标准、保密约定、升级服务、技术支撑）</w:t>
      </w:r>
    </w:p>
    <w:p w14:paraId="712CA314">
      <w:pPr>
        <w:spacing w:line="360" w:lineRule="auto"/>
        <w:ind w:firstLine="552" w:firstLineChars="23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(1)知识产权明确归采购人所有，未经采购人同意，不得擅自以任何形式透露给第三方。</w:t>
      </w:r>
    </w:p>
    <w:p w14:paraId="357E2408">
      <w:pPr>
        <w:spacing w:line="360" w:lineRule="auto"/>
        <w:ind w:firstLine="552" w:firstLineChars="23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所有源代码无条件提交给采购人且符合标准允许二次开发，所涉及的数据项、数据接口必须遵循上级部门制定的相关数据标准和规范且必须无条件开放共享；在维保周期内，需无条件提供技术咨询；中标人所交付的产品中，不得含有任何可以自动终止或妨碍系统正常运行的软件。</w:t>
      </w:r>
    </w:p>
    <w:p w14:paraId="65F35D4C">
      <w:pPr>
        <w:widowControl/>
        <w:tabs>
          <w:tab w:val="left" w:pos="0"/>
          <w:tab w:val="left" w:pos="360"/>
        </w:tabs>
        <w:spacing w:after="200" w:line="360" w:lineRule="auto"/>
        <w:ind w:left="57" w:leftChars="27" w:firstLine="470" w:firstLineChars="196"/>
        <w:contextualSpacing/>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(3)在项目实施前，中标人项目参与人员必须签订保密协议，保证项目建设人员做到保守机密和警务秘密，安全可靠。</w:t>
      </w:r>
    </w:p>
    <w:p w14:paraId="189B3400">
      <w:pPr>
        <w:spacing w:line="360" w:lineRule="auto"/>
        <w:ind w:firstLine="552" w:firstLineChars="23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(4)合同履行期间，中标人除应保证产品正常使用功能外，还应保证建设内容规定的功能免费升级，并提供清除产品运行隐患、完善和优化局部功能。</w:t>
      </w:r>
    </w:p>
    <w:p w14:paraId="204D4D7F">
      <w:pPr>
        <w:spacing w:line="360" w:lineRule="auto"/>
        <w:ind w:firstLine="552" w:firstLineChars="23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(5)中标人应提供本项目产品足够的技术支撑，如使用外购产品，还须提供原厂商足够的技术力量支撑服务。</w:t>
      </w:r>
    </w:p>
    <w:p w14:paraId="46103060">
      <w:pPr>
        <w:spacing w:line="360" w:lineRule="auto"/>
        <w:ind w:firstLine="552" w:firstLineChars="23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（6）乙方派驻工作人员与甲方不存在任何劳动法律关系，在服务期间，乙方工作人员发生相关劳务、人身安全、伤病残等纠纷和违反法律等与甲方无关，应有乙方负责。</w:t>
      </w:r>
    </w:p>
    <w:p w14:paraId="5F8E7BDC">
      <w:pPr>
        <w:spacing w:line="360" w:lineRule="auto"/>
        <w:ind w:firstLine="552" w:firstLineChars="230"/>
        <w:jc w:val="left"/>
        <w:rPr>
          <w:rFonts w:hint="default" w:ascii="仿宋" w:hAnsi="仿宋" w:eastAsia="仿宋" w:cs="仿宋"/>
          <w:b/>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考虑到本项目招标流程及服务交接与原项目服务截止时间存在时间差，在服务交接完成前仍由原服务单位提供服务，费用由本项目中标人以本次中标金额按实际服务天数与原服务单位结算，包含在本次投标报价中。</w:t>
      </w:r>
    </w:p>
    <w:p w14:paraId="7BDC32F3">
      <w:pPr>
        <w:spacing w:line="360" w:lineRule="auto"/>
        <w:ind w:firstLine="554" w:firstLineChars="230"/>
        <w:jc w:val="lef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（九）违约责任</w:t>
      </w:r>
    </w:p>
    <w:p w14:paraId="79F78418">
      <w:pPr>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（1)中标人保证本项目中所供应的产品（服务）是符合国家技术规范和本项目招标文件要求的合格产品（服务）。如发生所供产品（服务）与合同不符，采购人有权调整（中止）购买服务和维保租赁服务，</w:t>
      </w:r>
      <w:r>
        <w:rPr>
          <w:rFonts w:hint="eastAsia" w:ascii="仿宋" w:hAnsi="仿宋" w:eastAsia="仿宋" w:cs="仿宋"/>
          <w:color w:val="000000" w:themeColor="text1"/>
          <w:sz w:val="24"/>
          <w:szCs w:val="24"/>
          <w:highlight w:val="none"/>
          <w:lang w:val="en-US" w:eastAsia="zh-CN"/>
          <w14:textFill>
            <w14:solidFill>
              <w14:schemeClr w14:val="tx1"/>
            </w14:solidFill>
          </w14:textFill>
        </w:rPr>
        <w:t>并要求中标人支付中标价的50%作为违约金，</w:t>
      </w:r>
      <w:r>
        <w:rPr>
          <w:rFonts w:hint="eastAsia" w:ascii="仿宋" w:hAnsi="仿宋" w:eastAsia="仿宋" w:cs="仿宋"/>
          <w:color w:val="000000" w:themeColor="text1"/>
          <w:sz w:val="24"/>
          <w:szCs w:val="24"/>
          <w:highlight w:val="none"/>
          <w14:textFill>
            <w14:solidFill>
              <w14:schemeClr w14:val="tx1"/>
            </w14:solidFill>
          </w14:textFill>
        </w:rPr>
        <w:t>由此产生的一切责任和后果由中标人承担。</w:t>
      </w:r>
    </w:p>
    <w:p w14:paraId="2465DBFC">
      <w:pPr>
        <w:spacing w:line="360" w:lineRule="auto"/>
        <w:ind w:firstLine="720" w:firstLineChars="3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(2)中标人提供的</w:t>
      </w:r>
      <w:bookmarkStart w:id="169" w:name="_GoBack"/>
      <w:bookmarkEnd w:id="169"/>
      <w:r>
        <w:rPr>
          <w:rFonts w:hint="eastAsia" w:ascii="仿宋" w:hAnsi="仿宋" w:eastAsia="仿宋" w:cs="仿宋"/>
          <w:color w:val="000000" w:themeColor="text1"/>
          <w:sz w:val="24"/>
          <w:szCs w:val="24"/>
          <w:highlight w:val="none"/>
          <w14:textFill>
            <w14:solidFill>
              <w14:schemeClr w14:val="tx1"/>
            </w14:solidFill>
          </w14:textFill>
        </w:rPr>
        <w:t>产品，如需经国家有关部门登记、备案、审批或许可的，中标人应当保证所提供的产品已完成上述手续。中标人违反本条规定而导致采购人被第三人追究法律责任或导致采购人不能正常运作系统，采购人有权调整（中止）购买服务和维保租赁服务，</w:t>
      </w:r>
      <w:r>
        <w:rPr>
          <w:rFonts w:hint="eastAsia" w:ascii="仿宋" w:hAnsi="仿宋" w:eastAsia="仿宋" w:cs="仿宋"/>
          <w:color w:val="000000" w:themeColor="text1"/>
          <w:sz w:val="24"/>
          <w:szCs w:val="24"/>
          <w:highlight w:val="none"/>
          <w:lang w:val="en-US" w:eastAsia="zh-CN"/>
          <w14:textFill>
            <w14:solidFill>
              <w14:schemeClr w14:val="tx1"/>
            </w14:solidFill>
          </w14:textFill>
        </w:rPr>
        <w:t>并要求中标人支付中标价的50%作为违约金，</w:t>
      </w:r>
      <w:r>
        <w:rPr>
          <w:rFonts w:hint="eastAsia" w:ascii="仿宋" w:hAnsi="仿宋" w:eastAsia="仿宋" w:cs="仿宋"/>
          <w:color w:val="000000" w:themeColor="text1"/>
          <w:sz w:val="24"/>
          <w:szCs w:val="24"/>
          <w:highlight w:val="none"/>
          <w14:textFill>
            <w14:solidFill>
              <w14:schemeClr w14:val="tx1"/>
            </w14:solidFill>
          </w14:textFill>
        </w:rPr>
        <w:t>由此产生的一切责任和后果由中标人承担。</w:t>
      </w:r>
    </w:p>
    <w:p w14:paraId="3457331C">
      <w:pPr>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(3)合同履行期间，如出现产品使用明显不符实际使用需求，且中标人无法提供可行解决方案的，采购人有权调整（中止）购买服务和维保租赁服务，</w:t>
      </w:r>
      <w:r>
        <w:rPr>
          <w:rFonts w:hint="eastAsia" w:ascii="仿宋" w:hAnsi="仿宋" w:eastAsia="仿宋" w:cs="仿宋"/>
          <w:color w:val="000000" w:themeColor="text1"/>
          <w:sz w:val="24"/>
          <w:szCs w:val="24"/>
          <w:highlight w:val="none"/>
          <w:lang w:val="en-US" w:eastAsia="zh-CN"/>
          <w14:textFill>
            <w14:solidFill>
              <w14:schemeClr w14:val="tx1"/>
            </w14:solidFill>
          </w14:textFill>
        </w:rPr>
        <w:t>并要求中标人支付中标价的50%作为违约金，</w:t>
      </w:r>
      <w:r>
        <w:rPr>
          <w:rFonts w:hint="eastAsia" w:ascii="仿宋" w:hAnsi="仿宋" w:eastAsia="仿宋" w:cs="仿宋"/>
          <w:color w:val="000000" w:themeColor="text1"/>
          <w:sz w:val="24"/>
          <w:szCs w:val="24"/>
          <w:highlight w:val="none"/>
          <w14:textFill>
            <w14:solidFill>
              <w14:schemeClr w14:val="tx1"/>
            </w14:solidFill>
          </w14:textFill>
        </w:rPr>
        <w:t>由此产生的一切责任和后果由中标人承担。</w:t>
      </w:r>
    </w:p>
    <w:p w14:paraId="626A1954">
      <w:pPr>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(4)合同调整（中止）后，合同款项结算按照争议和仲裁相关条款执行；待争议解决后，可签订补充协议或正式终止合同。</w:t>
      </w:r>
    </w:p>
    <w:p w14:paraId="5E6CFA03">
      <w:pPr>
        <w:spacing w:line="360" w:lineRule="auto"/>
        <w:ind w:firstLine="482" w:firstLineChars="200"/>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十</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验收</w:t>
      </w:r>
    </w:p>
    <w:p w14:paraId="07D1C3BF">
      <w:pPr>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服务期到期后7个工作日内</w:t>
      </w:r>
      <w:r>
        <w:rPr>
          <w:rFonts w:hint="eastAsia" w:ascii="仿宋" w:hAnsi="仿宋" w:eastAsia="仿宋" w:cs="仿宋"/>
          <w:color w:val="000000" w:themeColor="text1"/>
          <w:sz w:val="24"/>
          <w:szCs w:val="24"/>
          <w:highlight w:val="none"/>
          <w14:textFill>
            <w14:solidFill>
              <w14:schemeClr w14:val="tx1"/>
            </w14:solidFill>
          </w14:textFill>
        </w:rPr>
        <w:t>采购人组织对供应商履约的验收。验收方成员应当在验收书上签字，并承担相应的法律责任。如果发现与</w:t>
      </w:r>
      <w:r>
        <w:rPr>
          <w:rFonts w:hint="eastAsia" w:ascii="仿宋" w:hAnsi="仿宋" w:eastAsia="仿宋" w:cs="仿宋"/>
          <w:color w:val="000000" w:themeColor="text1"/>
          <w:sz w:val="24"/>
          <w:szCs w:val="24"/>
          <w:highlight w:val="none"/>
          <w:lang w:val="en-US" w:eastAsia="zh-CN"/>
          <w14:textFill>
            <w14:solidFill>
              <w14:schemeClr w14:val="tx1"/>
            </w14:solidFill>
          </w14:textFill>
        </w:rPr>
        <w:t>招标</w:t>
      </w:r>
      <w:r>
        <w:rPr>
          <w:rFonts w:hint="eastAsia" w:ascii="仿宋" w:hAnsi="仿宋" w:eastAsia="仿宋" w:cs="仿宋"/>
          <w:color w:val="000000" w:themeColor="text1"/>
          <w:sz w:val="24"/>
          <w:szCs w:val="24"/>
          <w:highlight w:val="none"/>
          <w14:textFill>
            <w14:solidFill>
              <w14:schemeClr w14:val="tx1"/>
            </w14:solidFill>
          </w14:textFill>
        </w:rPr>
        <w:t>要求不符，供应商须承担由此发生的一切损失和费用，并承担相应的法律责任。履约验收完成后，采购</w:t>
      </w:r>
      <w:r>
        <w:rPr>
          <w:rFonts w:hint="eastAsia" w:ascii="仿宋" w:hAnsi="仿宋" w:eastAsia="仿宋" w:cs="仿宋"/>
          <w:color w:val="000000" w:themeColor="text1"/>
          <w:sz w:val="24"/>
          <w:szCs w:val="24"/>
          <w:highlight w:val="none"/>
          <w:lang w:val="en-US" w:eastAsia="zh-CN"/>
          <w14:textFill>
            <w14:solidFill>
              <w14:schemeClr w14:val="tx1"/>
            </w14:solidFill>
          </w14:textFill>
        </w:rPr>
        <w:t>人</w:t>
      </w:r>
      <w:r>
        <w:rPr>
          <w:rFonts w:hint="eastAsia" w:ascii="仿宋" w:hAnsi="仿宋" w:eastAsia="仿宋" w:cs="仿宋"/>
          <w:color w:val="000000" w:themeColor="text1"/>
          <w:sz w:val="24"/>
          <w:szCs w:val="24"/>
          <w:highlight w:val="none"/>
          <w14:textFill>
            <w14:solidFill>
              <w14:schemeClr w14:val="tx1"/>
            </w14:solidFill>
          </w14:textFill>
        </w:rPr>
        <w:t>应当将所有纸质验收资料作为采购项目档案妥善保管。</w:t>
      </w:r>
    </w:p>
    <w:p w14:paraId="44028802">
      <w:pP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33DDBA1F">
      <w:pPr>
        <w:kinsoku/>
        <w:overflowPunct/>
        <w:topLinePunct w:val="0"/>
        <w:bidi w:val="0"/>
        <w:spacing w:beforeLines="0" w:afterLines="0" w:line="400" w:lineRule="exact"/>
        <w:jc w:val="center"/>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拟签订的合同文本</w:t>
      </w:r>
    </w:p>
    <w:p w14:paraId="38C9B63F">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合同编号：</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p>
    <w:p w14:paraId="781101E6">
      <w:pPr>
        <w:kinsoku/>
        <w:overflowPunct/>
        <w:topLinePunct w:val="0"/>
        <w:bidi w:val="0"/>
        <w:spacing w:beforeLines="0" w:afterLines="0" w:line="400" w:lineRule="exact"/>
        <w:jc w:val="center"/>
        <w:rPr>
          <w:rFonts w:hint="eastAsia" w:ascii="仿宋" w:hAnsi="仿宋" w:eastAsia="仿宋" w:cs="仿宋"/>
          <w:b/>
          <w:color w:val="000000" w:themeColor="text1"/>
          <w:sz w:val="28"/>
          <w:szCs w:val="28"/>
          <w:highlight w:val="none"/>
          <w14:textFill>
            <w14:solidFill>
              <w14:schemeClr w14:val="tx1"/>
            </w14:solidFill>
          </w14:textFill>
        </w:rPr>
      </w:pPr>
    </w:p>
    <w:p w14:paraId="55F36F1F">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p>
    <w:p w14:paraId="666FC673">
      <w:pPr>
        <w:kinsoku/>
        <w:overflowPunct/>
        <w:topLinePunct w:val="0"/>
        <w:bidi w:val="0"/>
        <w:spacing w:beforeLines="0" w:afterLines="0" w:line="400" w:lineRule="exact"/>
        <w:jc w:val="center"/>
        <w:rPr>
          <w:rFonts w:hint="eastAsia" w:ascii="仿宋" w:hAnsi="仿宋" w:eastAsia="仿宋" w:cs="仿宋"/>
          <w:b/>
          <w:color w:val="000000" w:themeColor="text1"/>
          <w:sz w:val="36"/>
          <w:szCs w:val="36"/>
          <w:highlight w:val="none"/>
          <w14:textFill>
            <w14:solidFill>
              <w14:schemeClr w14:val="tx1"/>
            </w14:solidFill>
          </w14:textFill>
        </w:rPr>
      </w:pPr>
    </w:p>
    <w:p w14:paraId="1EA9519E">
      <w:pPr>
        <w:kinsoku/>
        <w:overflowPunct/>
        <w:topLinePunct w:val="0"/>
        <w:bidi w:val="0"/>
        <w:spacing w:beforeLines="0" w:afterLines="0" w:line="400" w:lineRule="exact"/>
        <w:jc w:val="center"/>
        <w:rPr>
          <w:rFonts w:hint="eastAsia" w:ascii="仿宋" w:hAnsi="仿宋" w:eastAsia="仿宋" w:cs="仿宋"/>
          <w:b/>
          <w:color w:val="000000" w:themeColor="text1"/>
          <w:sz w:val="36"/>
          <w:szCs w:val="36"/>
          <w:highlight w:val="none"/>
          <w14:textFill>
            <w14:solidFill>
              <w14:schemeClr w14:val="tx1"/>
            </w14:solidFill>
          </w14:textFill>
        </w:rPr>
      </w:pPr>
    </w:p>
    <w:p w14:paraId="3298A927">
      <w:pPr>
        <w:kinsoku/>
        <w:overflowPunct/>
        <w:topLinePunct w:val="0"/>
        <w:bidi w:val="0"/>
        <w:spacing w:beforeLines="0" w:afterLines="0" w:line="400" w:lineRule="exact"/>
        <w:jc w:val="center"/>
        <w:rPr>
          <w:rFonts w:hint="eastAsia" w:ascii="仿宋" w:hAnsi="仿宋" w:eastAsia="仿宋" w:cs="仿宋"/>
          <w:b/>
          <w:color w:val="000000" w:themeColor="text1"/>
          <w:sz w:val="36"/>
          <w:szCs w:val="36"/>
          <w:highlight w:val="none"/>
          <w14:textFill>
            <w14:solidFill>
              <w14:schemeClr w14:val="tx1"/>
            </w14:solidFill>
          </w14:textFill>
        </w:rPr>
      </w:pPr>
    </w:p>
    <w:p w14:paraId="05849D8C">
      <w:pPr>
        <w:kinsoku/>
        <w:overflowPunct/>
        <w:topLinePunct w:val="0"/>
        <w:bidi w:val="0"/>
        <w:spacing w:beforeLines="0" w:afterLines="0" w:line="400" w:lineRule="exact"/>
        <w:jc w:val="center"/>
        <w:rPr>
          <w:rFonts w:hint="eastAsia" w:ascii="仿宋" w:hAnsi="仿宋" w:eastAsia="仿宋" w:cs="仿宋"/>
          <w:b/>
          <w:color w:val="000000" w:themeColor="text1"/>
          <w:sz w:val="36"/>
          <w:szCs w:val="36"/>
          <w:highlight w:val="none"/>
          <w14:textFill>
            <w14:solidFill>
              <w14:schemeClr w14:val="tx1"/>
            </w14:solidFill>
          </w14:textFill>
        </w:rPr>
      </w:pPr>
    </w:p>
    <w:p w14:paraId="7C14D81F">
      <w:pPr>
        <w:kinsoku/>
        <w:overflowPunct/>
        <w:topLinePunct w:val="0"/>
        <w:bidi w:val="0"/>
        <w:spacing w:beforeLines="0" w:afterLines="0" w:line="400" w:lineRule="exact"/>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政府采购合同参考范本</w:t>
      </w:r>
    </w:p>
    <w:p w14:paraId="31E5AB1E">
      <w:pPr>
        <w:kinsoku/>
        <w:overflowPunct/>
        <w:topLinePunct w:val="0"/>
        <w:bidi w:val="0"/>
        <w:spacing w:beforeLines="0" w:afterLines="0" w:line="400" w:lineRule="exact"/>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（服务类）</w:t>
      </w:r>
    </w:p>
    <w:p w14:paraId="0596CE8F">
      <w:pPr>
        <w:pStyle w:val="704"/>
        <w:kinsoku/>
        <w:overflowPunct/>
        <w:topLinePunct w:val="0"/>
        <w:bidi w:val="0"/>
        <w:spacing w:beforeLines="0" w:afterLines="0" w:line="400" w:lineRule="exact"/>
        <w:ind w:firstLine="2843" w:firstLineChars="118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第一部分 合同书</w:t>
      </w:r>
    </w:p>
    <w:p w14:paraId="75775BA6">
      <w:pPr>
        <w:kinsoku/>
        <w:overflowPunct/>
        <w:topLinePunct w:val="0"/>
        <w:bidi w:val="0"/>
        <w:spacing w:before="120"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2A9F4418">
      <w:pPr>
        <w:pStyle w:val="3"/>
        <w:kinsoku/>
        <w:overflowPunct/>
        <w:topLinePunct w:val="0"/>
        <w:bidi w:val="0"/>
        <w:spacing w:beforeLines="0" w:afterLines="0" w:line="400" w:lineRule="exact"/>
        <w:rPr>
          <w:rFonts w:hint="eastAsia" w:ascii="仿宋" w:eastAsia="仿宋" w:cs="仿宋"/>
          <w:color w:val="000000" w:themeColor="text1"/>
          <w:sz w:val="32"/>
          <w:szCs w:val="32"/>
          <w:highlight w:val="none"/>
          <w14:textFill>
            <w14:solidFill>
              <w14:schemeClr w14:val="tx1"/>
            </w14:solidFill>
          </w14:textFill>
        </w:rPr>
      </w:pPr>
    </w:p>
    <w:p w14:paraId="6FC1F6E9">
      <w:pPr>
        <w:kinsoku/>
        <w:overflowPunct/>
        <w:topLinePunct w:val="0"/>
        <w:bidi w:val="0"/>
        <w:spacing w:before="120" w:beforeLines="0" w:afterLines="0" w:line="400" w:lineRule="exact"/>
        <w:ind w:left="960"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项目名称：</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p>
    <w:p w14:paraId="151B1FBD">
      <w:pPr>
        <w:pStyle w:val="601"/>
        <w:kinsoku/>
        <w:overflowPunct/>
        <w:topLinePunct w:val="0"/>
        <w:bidi w:val="0"/>
        <w:spacing w:before="120"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1782B5CE">
      <w:pPr>
        <w:pStyle w:val="601"/>
        <w:kinsoku/>
        <w:overflowPunct/>
        <w:topLinePunct w:val="0"/>
        <w:bidi w:val="0"/>
        <w:spacing w:before="120"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232BD3E3">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6796265C">
      <w:pPr>
        <w:kinsoku/>
        <w:overflowPunct/>
        <w:topLinePunct w:val="0"/>
        <w:bidi w:val="0"/>
        <w:spacing w:before="120" w:beforeLines="0" w:afterLines="0" w:line="400" w:lineRule="exact"/>
        <w:ind w:left="960"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甲方：</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p>
    <w:p w14:paraId="6B871002">
      <w:pPr>
        <w:kinsoku/>
        <w:overflowPunct/>
        <w:topLinePunct w:val="0"/>
        <w:bidi w:val="0"/>
        <w:spacing w:before="120"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55F26938">
      <w:pPr>
        <w:kinsoku/>
        <w:overflowPunct/>
        <w:topLinePunct w:val="0"/>
        <w:bidi w:val="0"/>
        <w:spacing w:before="120" w:beforeLines="0" w:afterLines="0" w:line="400" w:lineRule="exact"/>
        <w:ind w:left="960"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乙方：</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p>
    <w:p w14:paraId="42A35341">
      <w:pPr>
        <w:kinsoku/>
        <w:overflowPunct/>
        <w:topLinePunct w:val="0"/>
        <w:bidi w:val="0"/>
        <w:spacing w:before="120"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0C605419">
      <w:pPr>
        <w:kinsoku/>
        <w:overflowPunct/>
        <w:topLinePunct w:val="0"/>
        <w:bidi w:val="0"/>
        <w:spacing w:before="120" w:beforeLines="0" w:afterLines="0" w:line="400" w:lineRule="exact"/>
        <w:ind w:firstLine="1440" w:firstLineChars="6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签订地：</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p>
    <w:p w14:paraId="2ECAB227">
      <w:pPr>
        <w:kinsoku/>
        <w:overflowPunct/>
        <w:topLinePunct w:val="0"/>
        <w:bidi w:val="0"/>
        <w:spacing w:before="120"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6866B727">
      <w:pPr>
        <w:kinsoku/>
        <w:overflowPunct/>
        <w:topLinePunct w:val="0"/>
        <w:bidi w:val="0"/>
        <w:spacing w:before="120" w:beforeLines="0" w:afterLines="0" w:line="400" w:lineRule="exact"/>
        <w:ind w:firstLine="1440" w:firstLineChars="600"/>
        <w:rPr>
          <w:rFonts w:hint="eastAsia" w:ascii="仿宋" w:hAnsi="仿宋" w:eastAsia="仿宋" w:cs="仿宋"/>
          <w:color w:val="000000" w:themeColor="text1"/>
          <w:kern w:val="0"/>
          <w:sz w:val="24"/>
          <w:szCs w:val="24"/>
          <w:highlight w:val="none"/>
          <w14:textFill>
            <w14:solidFill>
              <w14:schemeClr w14:val="tx1"/>
            </w14:solidFill>
          </w14:textFill>
        </w:rPr>
        <w:sectPr>
          <w:pgSz w:w="11907" w:h="16840"/>
          <w:pgMar w:top="1474" w:right="1814" w:bottom="1474" w:left="1814" w:header="851" w:footer="851" w:gutter="0"/>
          <w:lnNumType w:countBy="0" w:distance="360"/>
          <w:pgNumType w:fmt="decimal"/>
          <w:cols w:space="720" w:num="1"/>
          <w:titlePg/>
          <w:docGrid w:linePitch="312" w:charSpace="0"/>
        </w:sectPr>
      </w:pPr>
      <w:r>
        <w:rPr>
          <w:rFonts w:hint="eastAsia" w:ascii="仿宋" w:hAnsi="仿宋" w:eastAsia="仿宋" w:cs="仿宋"/>
          <w:color w:val="000000" w:themeColor="text1"/>
          <w:sz w:val="24"/>
          <w:szCs w:val="24"/>
          <w:highlight w:val="none"/>
          <w14:textFill>
            <w14:solidFill>
              <w14:schemeClr w14:val="tx1"/>
            </w14:solidFill>
          </w14:textFill>
        </w:rPr>
        <w:t>签订日期：</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年</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月</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日</w:t>
      </w:r>
    </w:p>
    <w:p w14:paraId="541FAD15">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年</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月</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日</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szCs w:val="24"/>
          <w:highlight w:val="none"/>
          <w14:textFill>
            <w14:solidFill>
              <w14:schemeClr w14:val="tx1"/>
            </w14:solidFill>
          </w14:textFill>
        </w:rPr>
        <w:t>以</w:t>
      </w:r>
      <w:r>
        <w:rPr>
          <w:rFonts w:hint="eastAsia" w:ascii="仿宋" w:hAnsi="仿宋" w:eastAsia="仿宋" w:cs="仿宋"/>
          <w:color w:val="000000" w:themeColor="text1"/>
          <w:sz w:val="24"/>
          <w:szCs w:val="24"/>
          <w:highlight w:val="none"/>
          <w:u w:val="single"/>
          <w14:textFill>
            <w14:solidFill>
              <w14:schemeClr w14:val="tx1"/>
            </w14:solidFill>
          </w14:textFill>
        </w:rPr>
        <w:t xml:space="preserve">   （政府采购方式）  </w:t>
      </w:r>
      <w:r>
        <w:rPr>
          <w:rFonts w:hint="eastAsia" w:ascii="仿宋" w:hAnsi="仿宋" w:eastAsia="仿宋" w:cs="仿宋"/>
          <w:color w:val="000000" w:themeColor="text1"/>
          <w:sz w:val="24"/>
          <w:szCs w:val="24"/>
          <w:highlight w:val="none"/>
          <w14:textFill>
            <w14:solidFill>
              <w14:schemeClr w14:val="tx1"/>
            </w14:solidFill>
          </w14:textFill>
        </w:rPr>
        <w:t>对</w:t>
      </w:r>
      <w:r>
        <w:rPr>
          <w:rFonts w:hint="eastAsia" w:ascii="仿宋" w:hAnsi="仿宋" w:eastAsia="仿宋" w:cs="仿宋"/>
          <w:color w:val="000000" w:themeColor="text1"/>
          <w:sz w:val="24"/>
          <w:szCs w:val="24"/>
          <w:highlight w:val="none"/>
          <w:u w:val="single"/>
          <w14:textFill>
            <w14:solidFill>
              <w14:schemeClr w14:val="tx1"/>
            </w14:solidFill>
          </w14:textFill>
        </w:rPr>
        <w:t xml:space="preserve">  （项目名称）    </w:t>
      </w:r>
      <w:r>
        <w:rPr>
          <w:rFonts w:hint="eastAsia" w:ascii="仿宋" w:hAnsi="仿宋" w:eastAsia="仿宋" w:cs="仿宋"/>
          <w:color w:val="000000" w:themeColor="text1"/>
          <w:sz w:val="24"/>
          <w:szCs w:val="24"/>
          <w:highlight w:val="none"/>
          <w14:textFill>
            <w14:solidFill>
              <w14:schemeClr w14:val="tx1"/>
            </w14:solidFill>
          </w14:textFill>
        </w:rPr>
        <w:t>项目进行了采购。经</w:t>
      </w:r>
      <w:r>
        <w:rPr>
          <w:rFonts w:hint="eastAsia" w:ascii="仿宋" w:hAnsi="仿宋" w:eastAsia="仿宋" w:cs="仿宋"/>
          <w:color w:val="000000" w:themeColor="text1"/>
          <w:sz w:val="24"/>
          <w:szCs w:val="24"/>
          <w:highlight w:val="none"/>
          <w:u w:val="single"/>
          <w14:textFill>
            <w14:solidFill>
              <w14:schemeClr w14:val="tx1"/>
            </w14:solidFill>
          </w14:textFill>
        </w:rPr>
        <w:t xml:space="preserve">   （相关评定主体名称）   </w:t>
      </w:r>
      <w:r>
        <w:rPr>
          <w:rFonts w:hint="eastAsia" w:ascii="仿宋" w:hAnsi="仿宋" w:eastAsia="仿宋" w:cs="仿宋"/>
          <w:color w:val="000000" w:themeColor="text1"/>
          <w:sz w:val="24"/>
          <w:szCs w:val="24"/>
          <w:highlight w:val="none"/>
          <w14:textFill>
            <w14:solidFill>
              <w14:schemeClr w14:val="tx1"/>
            </w14:solidFill>
          </w14:textFill>
        </w:rPr>
        <w:t>评定，</w:t>
      </w:r>
      <w:r>
        <w:rPr>
          <w:rFonts w:hint="eastAsia" w:ascii="仿宋" w:hAnsi="仿宋" w:eastAsia="仿宋" w:cs="仿宋"/>
          <w:color w:val="000000" w:themeColor="text1"/>
          <w:sz w:val="24"/>
          <w:szCs w:val="24"/>
          <w:highlight w:val="none"/>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szCs w:val="24"/>
          <w:highlight w:val="none"/>
          <w14:textFill>
            <w14:solidFill>
              <w14:schemeClr w14:val="tx1"/>
            </w14:solidFill>
          </w14:textFill>
        </w:rPr>
        <w:t>为该项目中标或者成交供应商。现于中标或者成交通知书发出之日起30日内，按照采购文件确定的事项签订本合同。</w:t>
      </w:r>
    </w:p>
    <w:p w14:paraId="23DBE7F4">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szCs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szCs w:val="24"/>
          <w:highlight w:val="none"/>
          <w:lang w:val="zh-CN"/>
          <w14:textFill>
            <w14:solidFill>
              <w14:schemeClr w14:val="tx1"/>
            </w14:solidFill>
          </w14:textFill>
        </w:rPr>
        <w:t>(以下简称：甲方)和</w:t>
      </w:r>
      <w:r>
        <w:rPr>
          <w:rFonts w:hint="eastAsia" w:ascii="仿宋" w:hAnsi="仿宋" w:eastAsia="仿宋" w:cs="仿宋"/>
          <w:color w:val="000000" w:themeColor="text1"/>
          <w:sz w:val="24"/>
          <w:szCs w:val="24"/>
          <w:highlight w:val="none"/>
          <w:u w:val="single"/>
          <w14:textFill>
            <w14:solidFill>
              <w14:schemeClr w14:val="tx1"/>
            </w14:solidFill>
          </w14:textFill>
        </w:rPr>
        <w:t xml:space="preserve">   （中或者成交标供应商名称）   </w:t>
      </w:r>
      <w:r>
        <w:rPr>
          <w:rFonts w:hint="eastAsia" w:ascii="仿宋" w:hAnsi="仿宋" w:eastAsia="仿宋" w:cs="仿宋"/>
          <w:color w:val="000000" w:themeColor="text1"/>
          <w:sz w:val="24"/>
          <w:szCs w:val="24"/>
          <w:highlight w:val="none"/>
          <w:lang w:val="zh-CN"/>
          <w14:textFill>
            <w14:solidFill>
              <w14:schemeClr w14:val="tx1"/>
            </w14:solidFill>
          </w14:textFill>
        </w:rPr>
        <w:t>(以下简称：乙方)协商一致，约定以下合同</w:t>
      </w:r>
      <w:r>
        <w:rPr>
          <w:rFonts w:hint="eastAsia" w:ascii="仿宋" w:hAnsi="仿宋" w:eastAsia="仿宋" w:cs="仿宋"/>
          <w:color w:val="000000" w:themeColor="text1"/>
          <w:sz w:val="24"/>
          <w:szCs w:val="24"/>
          <w:highlight w:val="none"/>
          <w14:textFill>
            <w14:solidFill>
              <w14:schemeClr w14:val="tx1"/>
            </w14:solidFill>
          </w14:textFill>
        </w:rPr>
        <w:t>条款，以兹共同遵守、全面履行。</w:t>
      </w:r>
    </w:p>
    <w:p w14:paraId="26B37AC3">
      <w:pPr>
        <w:kinsoku/>
        <w:overflowPunct/>
        <w:topLinePunct w:val="0"/>
        <w:bidi w:val="0"/>
        <w:spacing w:beforeLines="0" w:afterLines="0" w:line="400" w:lineRule="exact"/>
        <w:ind w:firstLine="482" w:firstLineChars="200"/>
        <w:outlineLvl w:val="0"/>
        <w:rPr>
          <w:rFonts w:hint="eastAsia" w:ascii="仿宋" w:hAnsi="仿宋" w:eastAsia="仿宋" w:cs="仿宋"/>
          <w:color w:val="000000" w:themeColor="text1"/>
          <w:sz w:val="24"/>
          <w:szCs w:val="24"/>
          <w:highlight w:val="none"/>
          <w14:textFill>
            <w14:solidFill>
              <w14:schemeClr w14:val="tx1"/>
            </w14:solidFill>
          </w14:textFill>
        </w:rPr>
      </w:pPr>
      <w:bookmarkStart w:id="40" w:name="_Toc22967"/>
      <w:bookmarkStart w:id="41" w:name="_Toc20421"/>
      <w:bookmarkStart w:id="42" w:name="_Toc19273"/>
      <w:bookmarkStart w:id="43" w:name="_Toc28855"/>
      <w:bookmarkStart w:id="44" w:name="_Toc15367"/>
      <w:r>
        <w:rPr>
          <w:rFonts w:hint="eastAsia" w:ascii="仿宋" w:hAnsi="仿宋" w:eastAsia="仿宋" w:cs="仿宋"/>
          <w:b/>
          <w:color w:val="000000" w:themeColor="text1"/>
          <w:sz w:val="24"/>
          <w:szCs w:val="24"/>
          <w:highlight w:val="none"/>
          <w14:textFill>
            <w14:solidFill>
              <w14:schemeClr w14:val="tx1"/>
            </w14:solidFill>
          </w14:textFill>
        </w:rPr>
        <w:t>1.1 合同组成部分</w:t>
      </w:r>
      <w:bookmarkEnd w:id="40"/>
      <w:bookmarkEnd w:id="41"/>
      <w:bookmarkEnd w:id="42"/>
      <w:bookmarkEnd w:id="43"/>
      <w:bookmarkEnd w:id="44"/>
    </w:p>
    <w:p w14:paraId="1C65FA59">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D58B4AC">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1.1.1 本合同及其补充合同、变更协议；</w:t>
      </w:r>
    </w:p>
    <w:p w14:paraId="509CBA3C">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1.1.2 中标或者成交通知书；</w:t>
      </w:r>
    </w:p>
    <w:p w14:paraId="533BAD8B">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1.1.3 投标或者响应文件（含澄清或者说明文件）；</w:t>
      </w:r>
    </w:p>
    <w:p w14:paraId="2603BFE3">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1.1.4 采购文件（含澄清或者修改文件）；</w:t>
      </w:r>
    </w:p>
    <w:p w14:paraId="1AC18824">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1.1.5 其他相关采购文件。</w:t>
      </w:r>
    </w:p>
    <w:p w14:paraId="55853367">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45" w:name="_Toc2918"/>
      <w:bookmarkStart w:id="46" w:name="_Toc22185"/>
      <w:bookmarkStart w:id="47" w:name="_Toc6773"/>
      <w:bookmarkStart w:id="48" w:name="_Toc18585"/>
      <w:bookmarkStart w:id="49" w:name="_Toc6311"/>
      <w:r>
        <w:rPr>
          <w:rFonts w:hint="eastAsia" w:ascii="仿宋" w:hAnsi="仿宋" w:eastAsia="仿宋" w:cs="仿宋"/>
          <w:b/>
          <w:color w:val="000000" w:themeColor="text1"/>
          <w:sz w:val="24"/>
          <w:szCs w:val="24"/>
          <w:highlight w:val="none"/>
          <w14:textFill>
            <w14:solidFill>
              <w14:schemeClr w14:val="tx1"/>
            </w14:solidFill>
          </w14:textFill>
        </w:rPr>
        <w:t>1.2 标的</w:t>
      </w:r>
      <w:bookmarkEnd w:id="45"/>
      <w:bookmarkEnd w:id="46"/>
      <w:bookmarkEnd w:id="47"/>
      <w:bookmarkEnd w:id="48"/>
      <w:bookmarkEnd w:id="49"/>
    </w:p>
    <w:p w14:paraId="42CE7A36">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1.2.1 服务内容：</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53032C62">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1.2.2 服务标准：</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68885205">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1.2.3 技术保障：</w:t>
      </w:r>
      <w:r>
        <w:rPr>
          <w:rFonts w:hint="eastAsia" w:ascii="仿宋" w:hAnsi="仿宋" w:eastAsia="仿宋" w:cs="仿宋"/>
          <w:color w:val="000000" w:themeColor="text1"/>
          <w:sz w:val="24"/>
          <w:szCs w:val="24"/>
          <w:highlight w:val="none"/>
          <w:u w:val="single"/>
          <w14:textFill>
            <w14:solidFill>
              <w14:schemeClr w14:val="tx1"/>
            </w14:solidFill>
          </w14:textFill>
        </w:rPr>
        <w:t>　　　　　　　　　                      　      ；</w:t>
      </w:r>
    </w:p>
    <w:p w14:paraId="6898E74B">
      <w:pPr>
        <w:kinsoku/>
        <w:overflowPunct/>
        <w:topLinePunct w:val="0"/>
        <w:bidi w:val="0"/>
        <w:spacing w:beforeLines="0" w:afterLines="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1.2.4 服务人员组成：</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0EB93C12">
      <w:pPr>
        <w:pStyle w:val="962"/>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1.2.5合同</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（是/否）涉及货物。若涉及货物的，则：</w:t>
      </w:r>
    </w:p>
    <w:p w14:paraId="72022743">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bookmarkStart w:id="50" w:name="_Toc13918"/>
      <w:bookmarkStart w:id="51" w:name="_Toc5635"/>
      <w:bookmarkStart w:id="52" w:name="_Toc21124"/>
      <w:bookmarkStart w:id="53" w:name="_Toc4929"/>
      <w:bookmarkStart w:id="54" w:name="_Toc1386"/>
      <w:r>
        <w:rPr>
          <w:rFonts w:hint="eastAsia" w:ascii="仿宋" w:hAnsi="仿宋" w:eastAsia="仿宋" w:cs="仿宋"/>
          <w:color w:val="000000" w:themeColor="text1"/>
          <w:sz w:val="24"/>
          <w:szCs w:val="24"/>
          <w:highlight w:val="none"/>
          <w14:textFill>
            <w14:solidFill>
              <w14:schemeClr w14:val="tx1"/>
            </w14:solidFill>
          </w14:textFill>
        </w:rPr>
        <w:t>1.2.5.1 货物名称、品牌、规格型号、花色：</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2E80CFF8">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1.2.5.2 货物数量：</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78BB044F">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1.2.5.3 货物质量：</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1EEA407C">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1.3 价款</w:t>
      </w:r>
      <w:bookmarkEnd w:id="50"/>
      <w:bookmarkEnd w:id="51"/>
      <w:bookmarkEnd w:id="52"/>
      <w:bookmarkEnd w:id="53"/>
      <w:bookmarkEnd w:id="54"/>
    </w:p>
    <w:p w14:paraId="3F58D114">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本项目采用以下第</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条款规定的计价方式计价。</w:t>
      </w:r>
    </w:p>
    <w:p w14:paraId="21FF39C2">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1.3.1总价合同，本合同总价（含税）为：￥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元（大写：</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元人民币）。</w:t>
      </w:r>
    </w:p>
    <w:p w14:paraId="35B3DB58">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DA5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633E9C">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EA3776">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34D98A">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c>
      </w:tr>
      <w:tr w14:paraId="56F91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D6B0F0">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02B247">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B42494">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579C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620A93">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440977">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7E7FB2">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3E9E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B55587">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396A50">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A363F3">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093E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294EE3">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7CF705">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1AF14D">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304A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A1810E3">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6ED6CA">
            <w:pPr>
              <w:pStyle w:val="322"/>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r>
    </w:tbl>
    <w:p w14:paraId="164E74AA">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bookmarkStart w:id="55" w:name="_Toc30506"/>
      <w:bookmarkStart w:id="56" w:name="_Toc3654"/>
      <w:bookmarkStart w:id="57" w:name="_Toc14993"/>
      <w:bookmarkStart w:id="58" w:name="_Toc26916"/>
      <w:bookmarkStart w:id="59" w:name="_Toc30158"/>
      <w:r>
        <w:rPr>
          <w:rFonts w:hint="eastAsia" w:ascii="仿宋" w:hAnsi="仿宋" w:eastAsia="仿宋" w:cs="仿宋"/>
          <w:color w:val="000000" w:themeColor="text1"/>
          <w:sz w:val="24"/>
          <w:szCs w:val="24"/>
          <w:highlight w:val="none"/>
          <w14:textFill>
            <w14:solidFill>
              <w14:schemeClr w14:val="tx1"/>
            </w14:solidFill>
          </w14:textFill>
        </w:rPr>
        <w:t>1.3.2单价合同，本合同单价（含税）标准为：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。服务工作量的计量方式为：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。单价合同，在合同履行期间内，根据实际完成的工作量据实结算，但结算总价上限不得超过预算金额或者双方确定的金额￥</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元（大写：</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元人民币）。</w:t>
      </w:r>
    </w:p>
    <w:p w14:paraId="6089FBE4">
      <w:pPr>
        <w:pStyle w:val="3"/>
        <w:kinsoku/>
        <w:overflowPunct/>
        <w:topLinePunct w:val="0"/>
        <w:bidi w:val="0"/>
        <w:spacing w:beforeLines="0" w:afterLines="0" w:line="400" w:lineRule="exact"/>
        <w:ind w:left="0" w:firstLine="480" w:firstLineChars="200"/>
        <w:rPr>
          <w:rFonts w:hint="eastAsia" w:ascii="仿宋" w:eastAsia="仿宋" w:cs="仿宋"/>
          <w:color w:val="000000" w:themeColor="text1"/>
          <w:sz w:val="32"/>
          <w:szCs w:val="32"/>
          <w:highlight w:val="none"/>
          <w:lang w:val="en-US"/>
          <w14:textFill>
            <w14:solidFill>
              <w14:schemeClr w14:val="tx1"/>
            </w14:solidFill>
          </w14:textFill>
        </w:rPr>
      </w:pPr>
      <w:r>
        <w:rPr>
          <w:rFonts w:hint="eastAsia" w:ascii="仿宋" w:eastAsia="仿宋" w:cs="仿宋"/>
          <w:b w:val="0"/>
          <w:color w:val="000000" w:themeColor="text1"/>
          <w:sz w:val="24"/>
          <w:szCs w:val="32"/>
          <w:highlight w:val="none"/>
          <w:lang w:val="en-US"/>
          <w14:textFill>
            <w14:solidFill>
              <w14:schemeClr w14:val="tx1"/>
            </w14:solidFill>
          </w14:textFill>
        </w:rPr>
        <w:t>1.3.3其他计价方式：</w:t>
      </w:r>
      <w:r>
        <w:rPr>
          <w:rFonts w:hint="eastAsia" w:ascii="仿宋" w:eastAsia="仿宋" w:cs="仿宋"/>
          <w:b w:val="0"/>
          <w:color w:val="000000" w:themeColor="text1"/>
          <w:sz w:val="24"/>
          <w:szCs w:val="32"/>
          <w:highlight w:val="none"/>
          <w:u w:val="single"/>
          <w:lang w:val="en-US"/>
          <w14:textFill>
            <w14:solidFill>
              <w14:schemeClr w14:val="tx1"/>
            </w14:solidFill>
          </w14:textFill>
        </w:rPr>
        <w:t xml:space="preserve">                   </w:t>
      </w:r>
      <w:r>
        <w:rPr>
          <w:rFonts w:hint="eastAsia" w:ascii="仿宋" w:eastAsia="仿宋" w:cs="仿宋"/>
          <w:b w:val="0"/>
          <w:color w:val="000000" w:themeColor="text1"/>
          <w:sz w:val="24"/>
          <w:szCs w:val="32"/>
          <w:highlight w:val="none"/>
          <w14:textFill>
            <w14:solidFill>
              <w14:schemeClr w14:val="tx1"/>
            </w14:solidFill>
          </w14:textFill>
        </w:rPr>
        <w:t>。</w:t>
      </w:r>
    </w:p>
    <w:bookmarkEnd w:id="55"/>
    <w:bookmarkEnd w:id="56"/>
    <w:bookmarkEnd w:id="57"/>
    <w:bookmarkEnd w:id="58"/>
    <w:bookmarkEnd w:id="59"/>
    <w:p w14:paraId="3FD618AB">
      <w:pPr>
        <w:pStyle w:val="962"/>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000000" w:themeColor="text1"/>
          <w:sz w:val="24"/>
          <w:szCs w:val="24"/>
          <w:highlight w:val="none"/>
          <w14:textFill>
            <w14:solidFill>
              <w14:schemeClr w14:val="tx1"/>
            </w14:solidFill>
          </w14:textFill>
        </w:rPr>
      </w:pPr>
      <w:bookmarkStart w:id="60" w:name="_Toc22618"/>
      <w:bookmarkStart w:id="61" w:name="_Toc10340"/>
      <w:bookmarkStart w:id="62" w:name="_Toc1814"/>
      <w:bookmarkStart w:id="63" w:name="_Toc8772"/>
      <w:bookmarkStart w:id="64" w:name="_Toc11108"/>
      <w:bookmarkStart w:id="65" w:name="_Toc31421"/>
      <w:bookmarkStart w:id="66" w:name="_Toc4760"/>
      <w:bookmarkStart w:id="67" w:name="_Toc3625"/>
      <w:r>
        <w:rPr>
          <w:rFonts w:hint="eastAsia" w:ascii="仿宋" w:hAnsi="仿宋" w:eastAsia="仿宋" w:cs="仿宋"/>
          <w:b/>
          <w:color w:val="000000" w:themeColor="text1"/>
          <w:sz w:val="24"/>
          <w:szCs w:val="24"/>
          <w:highlight w:val="none"/>
          <w14:textFill>
            <w14:solidFill>
              <w14:schemeClr w14:val="tx1"/>
            </w14:solidFill>
          </w14:textFill>
        </w:rPr>
        <w:t>1.4履约保证金</w:t>
      </w:r>
    </w:p>
    <w:p w14:paraId="5A9C982D">
      <w:pPr>
        <w:pStyle w:val="962"/>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乙方</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（是/否）需要支付履约保证金。若需要支付履约保证金的，则：</w:t>
      </w:r>
    </w:p>
    <w:p w14:paraId="63AA02B3">
      <w:pPr>
        <w:kinsoku/>
        <w:overflowPunct/>
        <w:topLinePunct w:val="0"/>
        <w:bidi w:val="0"/>
        <w:spacing w:beforeLines="0" w:afterLines="0" w:line="400" w:lineRule="exact"/>
        <w:ind w:firstLine="480" w:firstLineChars="200"/>
        <w:outlineLvl w:val="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1.4.1履约保证金的比例为合同金额的</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w:t>
      </w:r>
    </w:p>
    <w:p w14:paraId="59649C62">
      <w:pPr>
        <w:kinsoku/>
        <w:overflowPunct/>
        <w:topLinePunct w:val="0"/>
        <w:bidi w:val="0"/>
        <w:spacing w:beforeLines="0" w:afterLines="0" w:line="400" w:lineRule="exact"/>
        <w:ind w:firstLine="480" w:firstLineChars="200"/>
        <w:outlineLvl w:val="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1.4.2履约保证金支付方式详见</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w:t>
      </w:r>
    </w:p>
    <w:p w14:paraId="17D6071C">
      <w:pPr>
        <w:pStyle w:val="3"/>
        <w:tabs>
          <w:tab w:val="left" w:pos="0"/>
        </w:tabs>
        <w:kinsoku/>
        <w:overflowPunct/>
        <w:topLinePunct w:val="0"/>
        <w:bidi w:val="0"/>
        <w:spacing w:beforeLines="0" w:afterLines="0" w:line="400" w:lineRule="exact"/>
        <w:ind w:left="0" w:firstLine="480" w:firstLineChars="200"/>
        <w:rPr>
          <w:rFonts w:hint="eastAsia" w:ascii="仿宋" w:eastAsia="仿宋" w:cs="仿宋"/>
          <w:color w:val="000000" w:themeColor="text1"/>
          <w:sz w:val="32"/>
          <w:szCs w:val="32"/>
          <w:highlight w:val="none"/>
          <w:lang w:val="en-US"/>
          <w14:textFill>
            <w14:solidFill>
              <w14:schemeClr w14:val="tx1"/>
            </w14:solidFill>
          </w14:textFill>
        </w:rPr>
      </w:pPr>
      <w:r>
        <w:rPr>
          <w:rFonts w:hint="eastAsia" w:ascii="仿宋" w:eastAsia="仿宋" w:cs="仿宋"/>
          <w:b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AE892D8">
      <w:pPr>
        <w:kinsoku/>
        <w:overflowPunct/>
        <w:topLinePunct w:val="0"/>
        <w:bidi w:val="0"/>
        <w:spacing w:beforeLines="0" w:afterLines="0" w:line="400" w:lineRule="exact"/>
        <w:ind w:firstLine="480" w:firstLineChars="200"/>
        <w:outlineLvl w:val="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1.4.4甲方在项目验收结束后及时退还履约保证金。甲方在项目通过验收之日起</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%计算，最高限额为本合同履约保证金的</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 xml:space="preserve"> %。</w:t>
      </w:r>
    </w:p>
    <w:p w14:paraId="5F70D11C">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1.5</w:t>
      </w:r>
      <w:bookmarkEnd w:id="60"/>
      <w:bookmarkEnd w:id="61"/>
      <w:bookmarkEnd w:id="62"/>
      <w:r>
        <w:rPr>
          <w:rFonts w:hint="eastAsia" w:ascii="仿宋" w:hAnsi="仿宋" w:eastAsia="仿宋" w:cs="仿宋"/>
          <w:b/>
          <w:color w:val="000000" w:themeColor="text1"/>
          <w:sz w:val="24"/>
          <w:szCs w:val="24"/>
          <w:highlight w:val="none"/>
          <w14:textFill>
            <w14:solidFill>
              <w14:schemeClr w14:val="tx1"/>
            </w14:solidFill>
          </w14:textFill>
        </w:rPr>
        <w:t>预付款</w:t>
      </w:r>
    </w:p>
    <w:p w14:paraId="522271DE">
      <w:pPr>
        <w:pStyle w:val="962"/>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甲方</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（是/否）需要支付预付款。若需要支付预付款的，则：</w:t>
      </w:r>
    </w:p>
    <w:p w14:paraId="4026731C">
      <w:pPr>
        <w:kinsoku/>
        <w:overflowPunct/>
        <w:topLinePunct w:val="0"/>
        <w:bidi w:val="0"/>
        <w:spacing w:beforeLines="0" w:afterLines="0" w:line="400" w:lineRule="exact"/>
        <w:ind w:firstLine="480" w:firstLineChars="20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1.5.1预付款比例、支付方式、时间详见</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w:t>
      </w:r>
    </w:p>
    <w:p w14:paraId="3BC1A206">
      <w:pPr>
        <w:pStyle w:val="962"/>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1.5.2预付款的扣回方式详见</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19A58A28">
      <w:pPr>
        <w:pStyle w:val="962"/>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1.5.3预付款的担保措施详见</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30D2F3FB">
      <w:pPr>
        <w:pStyle w:val="962"/>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1.6资金支付</w:t>
      </w:r>
    </w:p>
    <w:p w14:paraId="2C2F3AF7">
      <w:pPr>
        <w:pStyle w:val="962"/>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7D65666F">
      <w:pPr>
        <w:kinsoku/>
        <w:overflowPunct/>
        <w:topLinePunct w:val="0"/>
        <w:bidi w:val="0"/>
        <w:spacing w:beforeLines="0" w:afterLines="0" w:line="400" w:lineRule="exact"/>
        <w:ind w:firstLine="480" w:firstLineChars="200"/>
        <w:outlineLvl w:val="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1.6.2资金支付的方式、时间和条件详见</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499623E2">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1.7 履行期限、地点和方式</w:t>
      </w:r>
      <w:bookmarkEnd w:id="63"/>
      <w:bookmarkEnd w:id="64"/>
      <w:bookmarkEnd w:id="65"/>
      <w:bookmarkEnd w:id="66"/>
      <w:bookmarkEnd w:id="67"/>
    </w:p>
    <w:p w14:paraId="4DCC0F3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1.7.1 服务交付（实施）的时间（期限）：</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56A45012">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1.7.2 服务交付（实施）的地点（地域范围）：</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585CA561">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1.7.3 服务交付（实施）的方式：</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27DEC46C">
      <w:pPr>
        <w:kinsoku/>
        <w:overflowPunct/>
        <w:topLinePunct w:val="0"/>
        <w:bidi w:val="0"/>
        <w:spacing w:beforeLines="0" w:afterLines="0" w:line="400" w:lineRule="exact"/>
        <w:ind w:firstLine="480" w:firstLineChars="200"/>
        <w:outlineLvl w:val="0"/>
        <w:rPr>
          <w:rFonts w:hint="eastAsia" w:ascii="仿宋" w:hAnsi="仿宋" w:eastAsia="仿宋" w:cs="仿宋"/>
          <w:color w:val="000000" w:themeColor="text1"/>
          <w:sz w:val="24"/>
          <w:szCs w:val="24"/>
          <w:highlight w:val="none"/>
          <w14:textFill>
            <w14:solidFill>
              <w14:schemeClr w14:val="tx1"/>
            </w14:solidFill>
          </w14:textFill>
        </w:rPr>
      </w:pPr>
      <w:bookmarkStart w:id="68" w:name="_Toc2375"/>
      <w:bookmarkStart w:id="69" w:name="_Toc8586"/>
      <w:bookmarkStart w:id="70" w:name="_Toc3079"/>
      <w:bookmarkStart w:id="71" w:name="_Toc24662"/>
      <w:bookmarkStart w:id="72" w:name="_Toc5698"/>
      <w:r>
        <w:rPr>
          <w:rFonts w:hint="eastAsia" w:ascii="仿宋" w:hAnsi="仿宋" w:eastAsia="仿宋" w:cs="仿宋"/>
          <w:color w:val="000000" w:themeColor="text1"/>
          <w:sz w:val="24"/>
          <w:szCs w:val="24"/>
          <w:highlight w:val="none"/>
          <w14:textFill>
            <w14:solidFill>
              <w14:schemeClr w14:val="tx1"/>
            </w14:solidFill>
          </w14:textFill>
        </w:rPr>
        <w:t>1.7.4若服务涉及货物的，则货物的：</w:t>
      </w:r>
    </w:p>
    <w:p w14:paraId="6C9D7F92">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1.7.4.1 交付期限：详见</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55A6C425">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1.7.4.2 交付地点：</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29175379">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1.7.4.3 交付方式：</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3BAF4C67">
      <w:pPr>
        <w:kinsoku/>
        <w:overflowPunct/>
        <w:topLinePunct w:val="0"/>
        <w:bidi w:val="0"/>
        <w:spacing w:beforeLines="0" w:afterLines="0" w:line="400" w:lineRule="exact"/>
        <w:ind w:firstLine="482" w:firstLineChars="200"/>
        <w:outlineLvl w:val="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1.8违约责任</w:t>
      </w:r>
      <w:bookmarkEnd w:id="68"/>
      <w:bookmarkEnd w:id="69"/>
      <w:bookmarkEnd w:id="70"/>
      <w:bookmarkEnd w:id="71"/>
      <w:bookmarkEnd w:id="72"/>
    </w:p>
    <w:p w14:paraId="1D2CAB91">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%；迟延履行的违约金计算数额达到前述最高限额之日起，甲方有权在要求乙方支付违约金的同时，书面通知乙方解除本合同；</w:t>
      </w:r>
    </w:p>
    <w:p w14:paraId="4D1B7BDB">
      <w:pPr>
        <w:pStyle w:val="3"/>
        <w:kinsoku/>
        <w:overflowPunct/>
        <w:topLinePunct w:val="0"/>
        <w:bidi w:val="0"/>
        <w:spacing w:beforeLines="0" w:afterLines="0" w:line="400" w:lineRule="exact"/>
        <w:ind w:left="0" w:firstLine="480" w:firstLineChars="200"/>
        <w:rPr>
          <w:rFonts w:hint="eastAsia" w:ascii="仿宋" w:eastAsia="仿宋" w:cs="仿宋"/>
          <w:b w:val="0"/>
          <w:color w:val="000000" w:themeColor="text1"/>
          <w:sz w:val="24"/>
          <w:szCs w:val="24"/>
          <w:highlight w:val="none"/>
          <w:lang w:val="en-US"/>
          <w14:textFill>
            <w14:solidFill>
              <w14:schemeClr w14:val="tx1"/>
            </w14:solidFill>
          </w14:textFill>
        </w:rPr>
      </w:pPr>
      <w:r>
        <w:rPr>
          <w:rFonts w:hint="eastAsia" w:ascii="仿宋" w:eastAsia="仿宋" w:cs="仿宋"/>
          <w:b w:val="0"/>
          <w:color w:val="000000" w:themeColor="text1"/>
          <w:sz w:val="24"/>
          <w:szCs w:val="24"/>
          <w:highlight w:val="none"/>
          <w:lang w:val="en-US"/>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color w:val="000000" w:themeColor="text1"/>
          <w:sz w:val="24"/>
          <w:szCs w:val="24"/>
          <w:highlight w:val="none"/>
          <w:lang w:val="en-US"/>
          <w14:textFill>
            <w14:solidFill>
              <w14:schemeClr w14:val="tx1"/>
            </w14:solidFill>
          </w14:textFill>
        </w:rPr>
        <w:t>%计算，最高限额为本合同总价的</w:t>
      </w:r>
      <w:r>
        <w:rPr>
          <w:rFonts w:hint="eastAsia" w:ascii="仿宋" w:eastAsia="仿宋" w:cs="仿宋"/>
          <w:b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color w:val="000000" w:themeColor="text1"/>
          <w:sz w:val="24"/>
          <w:szCs w:val="24"/>
          <w:highlight w:val="none"/>
          <w:lang w:val="en-US"/>
          <w14:textFill>
            <w14:solidFill>
              <w14:schemeClr w14:val="tx1"/>
            </w14:solidFill>
          </w14:textFill>
        </w:rPr>
        <w:t>%；迟延交付货物的违约金计算数额达到前述最高限额之日起，甲方有权在要求乙方支付违约金的同时，书面通知乙方解除本合同；</w:t>
      </w:r>
    </w:p>
    <w:p w14:paraId="0B8CBDE8">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04AAFAAF">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bookmarkStart w:id="73" w:name="_Toc30329"/>
      <w:bookmarkStart w:id="74" w:name="_Toc9497"/>
      <w:bookmarkStart w:id="75" w:name="_Toc26807"/>
      <w:bookmarkStart w:id="76" w:name="_Toc32454"/>
      <w:bookmarkStart w:id="77" w:name="_Toc18683"/>
      <w:r>
        <w:rPr>
          <w:rFonts w:hint="eastAsia" w:ascii="仿宋" w:hAnsi="仿宋" w:eastAsia="仿宋" w:cs="仿宋"/>
          <w:color w:val="000000" w:themeColor="text1"/>
          <w:sz w:val="24"/>
          <w:szCs w:val="24"/>
          <w:highlight w:val="none"/>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F1FB629">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040597">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0D8F2D5F">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1"/>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1.8.7违约责任</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另有约定的，从其约定。</w:t>
      </w:r>
    </w:p>
    <w:bookmarkEnd w:id="73"/>
    <w:bookmarkEnd w:id="74"/>
    <w:bookmarkEnd w:id="75"/>
    <w:bookmarkEnd w:id="76"/>
    <w:bookmarkEnd w:id="77"/>
    <w:p w14:paraId="348427A8">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78" w:name="_Toc15583"/>
      <w:bookmarkStart w:id="79" w:name="_Toc16021"/>
      <w:bookmarkStart w:id="80" w:name="_Toc28375"/>
      <w:r>
        <w:rPr>
          <w:rFonts w:hint="eastAsia" w:ascii="仿宋" w:hAnsi="仿宋" w:eastAsia="仿宋" w:cs="仿宋"/>
          <w:b/>
          <w:color w:val="000000" w:themeColor="text1"/>
          <w:sz w:val="24"/>
          <w:szCs w:val="24"/>
          <w:highlight w:val="none"/>
          <w14:textFill>
            <w14:solidFill>
              <w14:schemeClr w14:val="tx1"/>
            </w14:solidFill>
          </w14:textFill>
        </w:rPr>
        <w:t>1.9合同争议的解决</w:t>
      </w:r>
      <w:bookmarkEnd w:id="78"/>
      <w:bookmarkEnd w:id="79"/>
      <w:bookmarkEnd w:id="80"/>
    </w:p>
    <w:p w14:paraId="589E134A">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本合同履行过程中发生的任何争议，双方当事人均可通过和解或者调解解决；不愿和解、调解或者和解、调解不成的，将争议提交绍兴仲裁委员会仲裁。</w:t>
      </w:r>
    </w:p>
    <w:p w14:paraId="10F8771E">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81" w:name="_Toc7245"/>
      <w:bookmarkStart w:id="82" w:name="_Toc11173"/>
      <w:bookmarkStart w:id="83" w:name="_Toc15322"/>
      <w:r>
        <w:rPr>
          <w:rFonts w:hint="eastAsia" w:ascii="仿宋" w:hAnsi="仿宋" w:eastAsia="仿宋" w:cs="仿宋"/>
          <w:b/>
          <w:color w:val="000000" w:themeColor="text1"/>
          <w:sz w:val="24"/>
          <w:szCs w:val="24"/>
          <w:highlight w:val="none"/>
          <w14:textFill>
            <w14:solidFill>
              <w14:schemeClr w14:val="tx1"/>
            </w14:solidFill>
          </w14:textFill>
        </w:rPr>
        <w:t>2.0 合同生效</w:t>
      </w:r>
      <w:bookmarkEnd w:id="81"/>
      <w:bookmarkEnd w:id="82"/>
      <w:bookmarkEnd w:id="83"/>
    </w:p>
    <w:p w14:paraId="2B680D97">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本合同自双方当事人盖章签字时生效。</w:t>
      </w:r>
    </w:p>
    <w:p w14:paraId="35AF0B7B">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b/>
          <w:color w:val="000000" w:themeColor="text1"/>
          <w:sz w:val="24"/>
          <w:szCs w:val="24"/>
          <w:highlight w:val="none"/>
          <w:lang w:val="zh-CN"/>
          <w14:textFill>
            <w14:solidFill>
              <w14:schemeClr w14:val="tx1"/>
            </w14:solidFill>
          </w14:textFill>
        </w:rPr>
        <w:t>甲方</w:t>
      </w:r>
      <w:r>
        <w:rPr>
          <w:rFonts w:hint="eastAsia" w:ascii="仿宋" w:hAnsi="仿宋" w:eastAsia="仿宋" w:cs="仿宋"/>
          <w:color w:val="000000" w:themeColor="text1"/>
          <w:sz w:val="24"/>
          <w:szCs w:val="24"/>
          <w:highlight w:val="none"/>
          <w:lang w:val="zh-CN"/>
          <w14:textFill>
            <w14:solidFill>
              <w14:schemeClr w14:val="tx1"/>
            </w14:solidFill>
          </w14:textFill>
        </w:rPr>
        <w:t xml:space="preserve">：                             </w:t>
      </w:r>
      <w:r>
        <w:rPr>
          <w:rFonts w:hint="eastAsia" w:ascii="仿宋" w:hAnsi="仿宋" w:eastAsia="仿宋" w:cs="仿宋"/>
          <w:b/>
          <w:color w:val="000000" w:themeColor="text1"/>
          <w:sz w:val="24"/>
          <w:szCs w:val="24"/>
          <w:highlight w:val="none"/>
          <w:lang w:val="zh-CN"/>
          <w14:textFill>
            <w14:solidFill>
              <w14:schemeClr w14:val="tx1"/>
            </w14:solidFill>
          </w14:textFill>
        </w:rPr>
        <w:t xml:space="preserve">      乙方</w:t>
      </w:r>
      <w:r>
        <w:rPr>
          <w:rFonts w:hint="eastAsia" w:ascii="仿宋" w:hAnsi="仿宋" w:eastAsia="仿宋" w:cs="仿宋"/>
          <w:color w:val="000000" w:themeColor="text1"/>
          <w:sz w:val="24"/>
          <w:szCs w:val="24"/>
          <w:highlight w:val="none"/>
          <w:lang w:val="zh-CN"/>
          <w14:textFill>
            <w14:solidFill>
              <w14:schemeClr w14:val="tx1"/>
            </w14:solidFill>
          </w14:textFill>
        </w:rPr>
        <w:t>：</w:t>
      </w:r>
    </w:p>
    <w:p w14:paraId="4FE23711">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统一社会信用代码：                       统一社会信用代码或身份证号码：</w:t>
      </w:r>
    </w:p>
    <w:p w14:paraId="514DC704">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住所：                                   住所：</w:t>
      </w:r>
    </w:p>
    <w:p w14:paraId="30DB6062">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法定代表人或                             法定代表人或</w:t>
      </w:r>
    </w:p>
    <w:p w14:paraId="461A94E1">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 xml:space="preserve">授权代表（签字）：                       授权代表（签字）: </w:t>
      </w:r>
    </w:p>
    <w:p w14:paraId="76788BF4">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联系人：                                 联系人：</w:t>
      </w:r>
    </w:p>
    <w:p w14:paraId="710DD4CB">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约定送达地址：                           约定送达地址：</w:t>
      </w:r>
    </w:p>
    <w:p w14:paraId="37CCCCFB">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邮政编码：                               邮政编码：</w:t>
      </w:r>
    </w:p>
    <w:p w14:paraId="5E04353F">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 xml:space="preserve">电话:                                    电话: </w:t>
      </w:r>
    </w:p>
    <w:p w14:paraId="135D15EC">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传真:                                    传真:</w:t>
      </w:r>
    </w:p>
    <w:p w14:paraId="4FD8E4E3">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电子邮箱：                               电子邮箱：</w:t>
      </w:r>
    </w:p>
    <w:p w14:paraId="3AA9D351">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开户银行：                               开户银行： </w:t>
      </w:r>
    </w:p>
    <w:p w14:paraId="33D7EE46">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开户名称：                               开户名称： </w:t>
      </w:r>
    </w:p>
    <w:p w14:paraId="2B3278AD">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开户账号：</w:t>
      </w:r>
      <w:r>
        <w:rPr>
          <w:rFonts w:hint="eastAsia" w:ascii="仿宋" w:hAnsi="仿宋" w:eastAsia="仿宋" w:cs="仿宋"/>
          <w:color w:val="000000" w:themeColor="text1"/>
          <w:sz w:val="24"/>
          <w:szCs w:val="24"/>
          <w:highlight w:val="non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开户账号：</w:t>
      </w:r>
    </w:p>
    <w:p w14:paraId="6806B92B">
      <w:pPr>
        <w:widowControl/>
        <w:kinsoku/>
        <w:overflowPunct/>
        <w:topLinePunct w:val="0"/>
        <w:bidi w:val="0"/>
        <w:adjustRightInd/>
        <w:spacing w:beforeLines="0" w:afterLines="0" w:line="400" w:lineRule="exact"/>
        <w:jc w:val="lef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1"/>
          <w:szCs w:val="24"/>
          <w:highlight w:val="none"/>
          <w14:textFill>
            <w14:solidFill>
              <w14:schemeClr w14:val="tx1"/>
            </w14:solidFill>
          </w14:textFill>
        </w:rPr>
        <w:br w:type="page"/>
      </w:r>
    </w:p>
    <w:p w14:paraId="4BA9EAE0">
      <w:pPr>
        <w:pStyle w:val="704"/>
        <w:kinsoku/>
        <w:overflowPunct/>
        <w:topLinePunct w:val="0"/>
        <w:bidi w:val="0"/>
        <w:spacing w:beforeLines="0" w:afterLines="0" w:line="400" w:lineRule="exact"/>
        <w:ind w:firstLine="482"/>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第二部分 合同一般条款</w:t>
      </w:r>
    </w:p>
    <w:p w14:paraId="0CB59158">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84" w:name="_Toc14021"/>
      <w:bookmarkStart w:id="85" w:name="_Toc5228"/>
      <w:bookmarkStart w:id="86" w:name="_Toc19680"/>
      <w:bookmarkStart w:id="87" w:name="_Toc25079"/>
      <w:bookmarkStart w:id="88" w:name="_Toc31297"/>
      <w:r>
        <w:rPr>
          <w:rFonts w:hint="eastAsia" w:ascii="仿宋" w:hAnsi="仿宋" w:eastAsia="仿宋" w:cs="仿宋"/>
          <w:b/>
          <w:color w:val="000000" w:themeColor="text1"/>
          <w:sz w:val="24"/>
          <w:szCs w:val="24"/>
          <w:highlight w:val="none"/>
          <w14:textFill>
            <w14:solidFill>
              <w14:schemeClr w14:val="tx1"/>
            </w14:solidFill>
          </w14:textFill>
        </w:rPr>
        <w:t>2.1 定义</w:t>
      </w:r>
      <w:bookmarkEnd w:id="84"/>
      <w:bookmarkEnd w:id="85"/>
      <w:bookmarkEnd w:id="86"/>
      <w:bookmarkEnd w:id="87"/>
      <w:bookmarkEnd w:id="88"/>
    </w:p>
    <w:p w14:paraId="7137622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本合同中的下列词语应按以下内容进行解释：</w:t>
      </w:r>
    </w:p>
    <w:p w14:paraId="213DB090">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399D46D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2.1.2 “合同价”系指根据合同约定，中标或成交供应商在完全履行合同义务后，采购人应支付给中标或成交供应商的价格。</w:t>
      </w:r>
    </w:p>
    <w:p w14:paraId="7E263878">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14:paraId="6070A88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2.1.4 “甲方”系指与中标或成交供应商签署合同的采购人；采购人委托采购代理机构代表其与乙方签订合同的，采购人的授权委托书作为合同附件。</w:t>
      </w:r>
    </w:p>
    <w:p w14:paraId="6DDE9B30">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E529B90">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2.1.6 “现场”系指合同约定提供服务的地点。</w:t>
      </w:r>
    </w:p>
    <w:p w14:paraId="318EE858">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89" w:name="_Toc31402"/>
      <w:bookmarkStart w:id="90" w:name="_Toc16752"/>
      <w:bookmarkStart w:id="91" w:name="_Toc19539"/>
      <w:bookmarkStart w:id="92" w:name="_Toc23289"/>
      <w:bookmarkStart w:id="93" w:name="_Toc3769"/>
      <w:r>
        <w:rPr>
          <w:rFonts w:hint="eastAsia" w:ascii="仿宋" w:hAnsi="仿宋" w:eastAsia="仿宋" w:cs="仿宋"/>
          <w:b/>
          <w:color w:val="000000" w:themeColor="text1"/>
          <w:sz w:val="24"/>
          <w:szCs w:val="24"/>
          <w:highlight w:val="none"/>
          <w14:textFill>
            <w14:solidFill>
              <w14:schemeClr w14:val="tx1"/>
            </w14:solidFill>
          </w14:textFill>
        </w:rPr>
        <w:t>2.2 技术规范</w:t>
      </w:r>
      <w:bookmarkEnd w:id="89"/>
      <w:bookmarkEnd w:id="90"/>
      <w:bookmarkEnd w:id="91"/>
      <w:bookmarkEnd w:id="92"/>
      <w:bookmarkEnd w:id="93"/>
    </w:p>
    <w:p w14:paraId="7312C57B">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98BE488">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94" w:name="_Toc12412"/>
      <w:bookmarkStart w:id="95" w:name="_Toc4133"/>
      <w:bookmarkStart w:id="96" w:name="_Toc27945"/>
      <w:bookmarkStart w:id="97" w:name="_Toc9161"/>
      <w:bookmarkStart w:id="98" w:name="_Toc13673"/>
      <w:r>
        <w:rPr>
          <w:rFonts w:hint="eastAsia" w:ascii="仿宋" w:hAnsi="仿宋" w:eastAsia="仿宋" w:cs="仿宋"/>
          <w:b/>
          <w:color w:val="000000" w:themeColor="text1"/>
          <w:sz w:val="24"/>
          <w:szCs w:val="24"/>
          <w:highlight w:val="none"/>
          <w14:textFill>
            <w14:solidFill>
              <w14:schemeClr w14:val="tx1"/>
            </w14:solidFill>
          </w14:textFill>
        </w:rPr>
        <w:t>2.3 知识产权</w:t>
      </w:r>
      <w:bookmarkEnd w:id="94"/>
      <w:bookmarkEnd w:id="95"/>
      <w:bookmarkEnd w:id="96"/>
      <w:bookmarkEnd w:id="97"/>
      <w:bookmarkEnd w:id="98"/>
    </w:p>
    <w:p w14:paraId="2155F646">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B7D2E3B">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2.3.2 合同涉及技术成果的归属和收益的分成办法的，详见</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72FDD99F">
      <w:pPr>
        <w:kinsoku/>
        <w:overflowPunct/>
        <w:topLinePunct w:val="0"/>
        <w:bidi w:val="0"/>
        <w:spacing w:beforeLines="0" w:afterLines="0" w:line="400" w:lineRule="exact"/>
        <w:ind w:firstLine="482" w:firstLineChars="2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2.4 履约检查和问题反馈</w:t>
      </w:r>
    </w:p>
    <w:p w14:paraId="268ACE4A">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8559FF2">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2.4.2 合同履行期间，甲方有权将履行过程中出现的问题反馈给乙方，双方当事人应以书面形式约定需要完善和改进的内容。</w:t>
      </w:r>
    </w:p>
    <w:p w14:paraId="117DF3DE">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99" w:name="_Toc31233"/>
      <w:bookmarkStart w:id="100" w:name="_Toc32670"/>
      <w:bookmarkStart w:id="101" w:name="_Toc15447"/>
      <w:bookmarkStart w:id="102" w:name="_Toc22011"/>
      <w:bookmarkStart w:id="103" w:name="_Toc26555"/>
      <w:r>
        <w:rPr>
          <w:rFonts w:hint="eastAsia" w:ascii="仿宋" w:hAnsi="仿宋" w:eastAsia="仿宋" w:cs="仿宋"/>
          <w:b/>
          <w:color w:val="000000" w:themeColor="text1"/>
          <w:sz w:val="24"/>
          <w:szCs w:val="24"/>
          <w:highlight w:val="none"/>
          <w14:textFill>
            <w14:solidFill>
              <w14:schemeClr w14:val="tx1"/>
            </w14:solidFill>
          </w14:textFill>
        </w:rPr>
        <w:t>2.5 结算方式和付款条件</w:t>
      </w:r>
      <w:bookmarkEnd w:id="99"/>
      <w:bookmarkEnd w:id="100"/>
      <w:bookmarkEnd w:id="101"/>
      <w:bookmarkEnd w:id="102"/>
      <w:bookmarkEnd w:id="103"/>
    </w:p>
    <w:p w14:paraId="7C7F3A20">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详见</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457417B7">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04" w:name="_Toc16163"/>
      <w:bookmarkStart w:id="105" w:name="_Toc18990"/>
      <w:bookmarkStart w:id="106" w:name="_Toc30507"/>
      <w:bookmarkStart w:id="107" w:name="_Toc13467"/>
      <w:bookmarkStart w:id="108" w:name="_Toc13154"/>
      <w:r>
        <w:rPr>
          <w:rFonts w:hint="eastAsia" w:ascii="仿宋" w:hAnsi="仿宋" w:eastAsia="仿宋" w:cs="仿宋"/>
          <w:b/>
          <w:color w:val="000000" w:themeColor="text1"/>
          <w:sz w:val="24"/>
          <w:szCs w:val="24"/>
          <w:highlight w:val="none"/>
          <w14:textFill>
            <w14:solidFill>
              <w14:schemeClr w14:val="tx1"/>
            </w14:solidFill>
          </w14:textFill>
        </w:rPr>
        <w:t>2.6 技术资料和保密义务</w:t>
      </w:r>
      <w:bookmarkEnd w:id="104"/>
      <w:bookmarkEnd w:id="105"/>
      <w:bookmarkEnd w:id="106"/>
      <w:bookmarkEnd w:id="107"/>
      <w:bookmarkEnd w:id="108"/>
    </w:p>
    <w:p w14:paraId="6CA4308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2.6.1 乙方有权依据合同约定和项目需要，向甲方了解有关情况，调阅有关资料等，甲方应予积极配合；</w:t>
      </w:r>
    </w:p>
    <w:p w14:paraId="1028A499">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2.6.2 乙方有义务妥善保管和保护由甲方提供的前款信息和资料等；</w:t>
      </w:r>
    </w:p>
    <w:p w14:paraId="48F0EC26">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87ABBDC">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09" w:name="_Toc19069"/>
      <w:r>
        <w:rPr>
          <w:rFonts w:hint="eastAsia" w:ascii="仿宋" w:hAnsi="仿宋" w:eastAsia="仿宋" w:cs="仿宋"/>
          <w:b/>
          <w:color w:val="000000" w:themeColor="text1"/>
          <w:sz w:val="24"/>
          <w:szCs w:val="24"/>
          <w:highlight w:val="none"/>
          <w14:textFill>
            <w14:solidFill>
              <w14:schemeClr w14:val="tx1"/>
            </w14:solidFill>
          </w14:textFill>
        </w:rPr>
        <w:t>2.7 质量保证</w:t>
      </w:r>
      <w:bookmarkEnd w:id="109"/>
    </w:p>
    <w:p w14:paraId="4C196B1C">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2.7.1 乙方应建立和完善履行合同的内部质量保证体系，并提供相关内部规章制度给甲方，以便甲方进行监督检查；</w:t>
      </w:r>
    </w:p>
    <w:p w14:paraId="6ABB8E39">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4FC789FA">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10" w:name="_Toc22267"/>
      <w:r>
        <w:rPr>
          <w:rFonts w:hint="eastAsia" w:ascii="仿宋" w:hAnsi="仿宋" w:eastAsia="仿宋" w:cs="仿宋"/>
          <w:b/>
          <w:color w:val="000000" w:themeColor="text1"/>
          <w:sz w:val="24"/>
          <w:szCs w:val="24"/>
          <w:highlight w:val="none"/>
          <w14:textFill>
            <w14:solidFill>
              <w14:schemeClr w14:val="tx1"/>
            </w14:solidFill>
          </w14:textFill>
        </w:rPr>
        <w:t>2.8 延迟履行</w:t>
      </w:r>
      <w:bookmarkEnd w:id="110"/>
    </w:p>
    <w:p w14:paraId="19692CCA">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5B78543">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11" w:name="_Toc10611"/>
      <w:r>
        <w:rPr>
          <w:rFonts w:hint="eastAsia" w:ascii="仿宋" w:hAnsi="仿宋" w:eastAsia="仿宋" w:cs="仿宋"/>
          <w:b/>
          <w:color w:val="000000" w:themeColor="text1"/>
          <w:sz w:val="24"/>
          <w:szCs w:val="24"/>
          <w:highlight w:val="none"/>
          <w14:textFill>
            <w14:solidFill>
              <w14:schemeClr w14:val="tx1"/>
            </w14:solidFill>
          </w14:textFill>
        </w:rPr>
        <w:t>2.9 合同变更</w:t>
      </w:r>
      <w:bookmarkEnd w:id="111"/>
    </w:p>
    <w:p w14:paraId="0044D039">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14D8E071">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12" w:name="_Toc21830"/>
      <w:bookmarkStart w:id="113" w:name="_Toc10663"/>
      <w:bookmarkStart w:id="114" w:name="_Toc26689"/>
      <w:bookmarkStart w:id="115" w:name="_Toc42"/>
      <w:bookmarkStart w:id="116" w:name="_Toc23368"/>
      <w:r>
        <w:rPr>
          <w:rFonts w:hint="eastAsia" w:ascii="仿宋" w:hAnsi="仿宋" w:eastAsia="仿宋" w:cs="仿宋"/>
          <w:b/>
          <w:color w:val="000000" w:themeColor="text1"/>
          <w:sz w:val="24"/>
          <w:szCs w:val="24"/>
          <w:highlight w:val="none"/>
          <w14:textFill>
            <w14:solidFill>
              <w14:schemeClr w14:val="tx1"/>
            </w14:solidFill>
          </w14:textFill>
        </w:rPr>
        <w:t>2.10 合同转让和分包</w:t>
      </w:r>
      <w:bookmarkEnd w:id="112"/>
      <w:bookmarkEnd w:id="113"/>
      <w:bookmarkEnd w:id="114"/>
      <w:bookmarkEnd w:id="115"/>
      <w:bookmarkEnd w:id="116"/>
    </w:p>
    <w:p w14:paraId="7F17DBF1">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F26EBDE">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17" w:name="_Toc26633"/>
      <w:bookmarkStart w:id="118" w:name="_Toc25571"/>
      <w:bookmarkStart w:id="119" w:name="_Toc32494"/>
      <w:bookmarkStart w:id="120" w:name="_Toc14371"/>
      <w:bookmarkStart w:id="121" w:name="_Toc4720"/>
      <w:r>
        <w:rPr>
          <w:rFonts w:hint="eastAsia" w:ascii="仿宋" w:hAnsi="仿宋" w:eastAsia="仿宋" w:cs="仿宋"/>
          <w:b/>
          <w:color w:val="000000" w:themeColor="text1"/>
          <w:sz w:val="24"/>
          <w:szCs w:val="24"/>
          <w:highlight w:val="none"/>
          <w14:textFill>
            <w14:solidFill>
              <w14:schemeClr w14:val="tx1"/>
            </w14:solidFill>
          </w14:textFill>
        </w:rPr>
        <w:t>2.11 不可抗力</w:t>
      </w:r>
      <w:bookmarkEnd w:id="117"/>
      <w:bookmarkEnd w:id="118"/>
      <w:bookmarkEnd w:id="119"/>
      <w:bookmarkEnd w:id="120"/>
      <w:bookmarkEnd w:id="121"/>
    </w:p>
    <w:p w14:paraId="5BE4E6D8">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2.11.1如果任何一方遭遇法律规定的不可抗力，致使合同履行受阻时，履行合同的期限应予延长，延长的期限应相当于不可抗力所影响的时间；</w:t>
      </w:r>
    </w:p>
    <w:p w14:paraId="6FADF80C">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2.11.2 因不可抗力致使不能实现合同目的的，当事人可以解除合同；</w:t>
      </w:r>
    </w:p>
    <w:p w14:paraId="61294E98">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2.11.3 因不可抗力致使合同有变更必要的，双方当事人应在</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约定时间内以书面形式变更合同；</w:t>
      </w:r>
    </w:p>
    <w:p w14:paraId="7F455D79">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2.11.4受不可抗力影响的一方在不可抗力发生后，应在</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约定时间内以书面形式通知对方当事人，并在</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约定时间内，将有关部门出具的证明文件送达对方当事人。</w:t>
      </w:r>
    </w:p>
    <w:p w14:paraId="4DE4AEA4">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22" w:name="_Toc24465"/>
      <w:bookmarkStart w:id="123" w:name="_Toc3638"/>
      <w:bookmarkStart w:id="124" w:name="_Toc14115"/>
      <w:bookmarkStart w:id="125" w:name="_Toc25783"/>
      <w:bookmarkStart w:id="126" w:name="_Toc23854"/>
      <w:r>
        <w:rPr>
          <w:rFonts w:hint="eastAsia" w:ascii="仿宋" w:hAnsi="仿宋" w:eastAsia="仿宋" w:cs="仿宋"/>
          <w:b/>
          <w:color w:val="000000" w:themeColor="text1"/>
          <w:sz w:val="24"/>
          <w:szCs w:val="24"/>
          <w:highlight w:val="none"/>
          <w14:textFill>
            <w14:solidFill>
              <w14:schemeClr w14:val="tx1"/>
            </w14:solidFill>
          </w14:textFill>
        </w:rPr>
        <w:t>2.12 税费</w:t>
      </w:r>
      <w:bookmarkEnd w:id="122"/>
      <w:bookmarkEnd w:id="123"/>
      <w:bookmarkEnd w:id="124"/>
      <w:bookmarkEnd w:id="125"/>
      <w:bookmarkEnd w:id="126"/>
    </w:p>
    <w:p w14:paraId="73B8056A">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与合同有关的一切税费，均按照中华人民共和国法律的相关规定缴纳。</w:t>
      </w:r>
    </w:p>
    <w:p w14:paraId="302B657B">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27" w:name="_Toc30105"/>
      <w:bookmarkStart w:id="128" w:name="_Toc26883"/>
      <w:bookmarkStart w:id="129" w:name="_Toc25525"/>
      <w:bookmarkStart w:id="130" w:name="_Toc14814"/>
      <w:bookmarkStart w:id="131" w:name="_Toc7315"/>
      <w:r>
        <w:rPr>
          <w:rFonts w:hint="eastAsia" w:ascii="仿宋" w:hAnsi="仿宋" w:eastAsia="仿宋" w:cs="仿宋"/>
          <w:b/>
          <w:color w:val="000000" w:themeColor="text1"/>
          <w:sz w:val="24"/>
          <w:szCs w:val="24"/>
          <w:highlight w:val="none"/>
          <w14:textFill>
            <w14:solidFill>
              <w14:schemeClr w14:val="tx1"/>
            </w14:solidFill>
          </w14:textFill>
        </w:rPr>
        <w:t>2.13 乙方破产</w:t>
      </w:r>
      <w:bookmarkEnd w:id="127"/>
      <w:bookmarkEnd w:id="128"/>
      <w:bookmarkEnd w:id="129"/>
      <w:bookmarkEnd w:id="130"/>
      <w:bookmarkEnd w:id="131"/>
    </w:p>
    <w:p w14:paraId="3A71C4BB">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858AD75">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32" w:name="_Toc23323"/>
      <w:bookmarkStart w:id="133" w:name="_Toc1123"/>
      <w:bookmarkStart w:id="134" w:name="_Toc2016"/>
      <w:r>
        <w:rPr>
          <w:rFonts w:hint="eastAsia" w:ascii="仿宋" w:hAnsi="仿宋" w:eastAsia="仿宋" w:cs="仿宋"/>
          <w:b/>
          <w:color w:val="000000" w:themeColor="text1"/>
          <w:sz w:val="24"/>
          <w:szCs w:val="24"/>
          <w:highlight w:val="none"/>
          <w14:textFill>
            <w14:solidFill>
              <w14:schemeClr w14:val="tx1"/>
            </w14:solidFill>
          </w14:textFill>
        </w:rPr>
        <w:t>2.14 合同中止、终止</w:t>
      </w:r>
      <w:bookmarkEnd w:id="132"/>
      <w:bookmarkEnd w:id="133"/>
      <w:bookmarkEnd w:id="134"/>
    </w:p>
    <w:p w14:paraId="46C4B163">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2.14.1 双方当事人不得擅自中止或者终止合同；</w:t>
      </w:r>
    </w:p>
    <w:p w14:paraId="1A15CEF9">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4F504FBB">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35" w:name="_Toc17363"/>
      <w:bookmarkStart w:id="136" w:name="_Toc14525"/>
      <w:bookmarkStart w:id="137" w:name="_Toc1969"/>
      <w:r>
        <w:rPr>
          <w:rFonts w:hint="eastAsia" w:ascii="仿宋" w:hAnsi="仿宋" w:eastAsia="仿宋" w:cs="仿宋"/>
          <w:b/>
          <w:color w:val="000000" w:themeColor="text1"/>
          <w:sz w:val="24"/>
          <w:szCs w:val="24"/>
          <w:highlight w:val="none"/>
          <w14:textFill>
            <w14:solidFill>
              <w14:schemeClr w14:val="tx1"/>
            </w14:solidFill>
          </w14:textFill>
        </w:rPr>
        <w:t>2.15 检验和验收</w:t>
      </w:r>
      <w:bookmarkEnd w:id="135"/>
      <w:bookmarkEnd w:id="136"/>
      <w:bookmarkEnd w:id="137"/>
    </w:p>
    <w:p w14:paraId="3393C509">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2.15.1 乙方按照</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的约定，定期提交服务报告，甲方按照</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的约定进行定期验收；</w:t>
      </w:r>
    </w:p>
    <w:p w14:paraId="0CDDAF52">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D1A37F8">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2.15.3 检验和验收标准、程序等具体内容以及前述验收书的效力详见</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i/>
          <w:color w:val="000000" w:themeColor="text1"/>
          <w:sz w:val="24"/>
          <w:szCs w:val="24"/>
          <w:highlight w:val="none"/>
          <w14:textFill>
            <w14:solidFill>
              <w14:schemeClr w14:val="tx1"/>
            </w14:solidFill>
          </w14:textFill>
        </w:rPr>
        <w:t>。</w:t>
      </w:r>
    </w:p>
    <w:p w14:paraId="6091D173">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38" w:name="_Toc31892"/>
      <w:bookmarkStart w:id="139" w:name="_Toc9808"/>
      <w:bookmarkStart w:id="140" w:name="_Toc25198"/>
      <w:bookmarkStart w:id="141" w:name="_Toc2308"/>
      <w:bookmarkStart w:id="142" w:name="_Toc12666"/>
      <w:r>
        <w:rPr>
          <w:rFonts w:hint="eastAsia" w:ascii="仿宋" w:hAnsi="仿宋" w:eastAsia="仿宋" w:cs="仿宋"/>
          <w:b/>
          <w:color w:val="000000" w:themeColor="text1"/>
          <w:sz w:val="24"/>
          <w:szCs w:val="24"/>
          <w:highlight w:val="none"/>
          <w14:textFill>
            <w14:solidFill>
              <w14:schemeClr w14:val="tx1"/>
            </w14:solidFill>
          </w14:textFill>
        </w:rPr>
        <w:t>2.16 通知和送达</w:t>
      </w:r>
      <w:bookmarkEnd w:id="138"/>
      <w:bookmarkEnd w:id="139"/>
      <w:bookmarkEnd w:id="140"/>
      <w:bookmarkEnd w:id="141"/>
      <w:bookmarkEnd w:id="142"/>
    </w:p>
    <w:p w14:paraId="689338C0">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bookmarkStart w:id="143" w:name="_Toc18401"/>
      <w:bookmarkStart w:id="144" w:name="_Toc27674"/>
      <w:r>
        <w:rPr>
          <w:rFonts w:hint="eastAsia" w:ascii="仿宋" w:hAnsi="仿宋" w:eastAsia="仿宋" w:cs="仿宋"/>
          <w:color w:val="000000" w:themeColor="text1"/>
          <w:sz w:val="24"/>
          <w:szCs w:val="24"/>
          <w:highlight w:val="none"/>
          <w14:textFill>
            <w14:solidFill>
              <w14:schemeClr w14:val="tx1"/>
            </w14:solidFill>
          </w14:textFill>
        </w:rPr>
        <w:t xml:space="preserve">2.16.1任何一方因履行合同而以合同第一部分尾部所列明的传真或电子邮件 </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szCs w:val="24"/>
          <w:highlight w:val="none"/>
          <w:u w:val="single"/>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个工作日内书面通知对方当事人，在对方当事人收到有关变更通知之前，变更前的约定送达方式或者地址仍视为有效。</w:t>
      </w:r>
    </w:p>
    <w:p w14:paraId="1D48EE4C">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7F7D6129">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45" w:name="_Toc12254"/>
      <w:bookmarkStart w:id="146" w:name="_Toc5063"/>
      <w:bookmarkStart w:id="147" w:name="_Toc20808"/>
      <w:bookmarkStart w:id="148" w:name="_Toc28906"/>
      <w:bookmarkStart w:id="149" w:name="_Toc27644"/>
      <w:r>
        <w:rPr>
          <w:rFonts w:hint="eastAsia" w:ascii="仿宋" w:hAnsi="仿宋" w:eastAsia="仿宋" w:cs="仿宋"/>
          <w:b/>
          <w:color w:val="000000" w:themeColor="text1"/>
          <w:sz w:val="24"/>
          <w:szCs w:val="24"/>
          <w:highlight w:val="none"/>
          <w14:textFill>
            <w14:solidFill>
              <w14:schemeClr w14:val="tx1"/>
            </w14:solidFill>
          </w14:textFill>
        </w:rPr>
        <w:t>2.17 合同使用的文字和适用的法律</w:t>
      </w:r>
      <w:bookmarkEnd w:id="145"/>
      <w:bookmarkEnd w:id="146"/>
      <w:bookmarkEnd w:id="147"/>
      <w:bookmarkEnd w:id="148"/>
      <w:bookmarkEnd w:id="149"/>
    </w:p>
    <w:p w14:paraId="0ACE4B2B">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2.17.1 合同使用汉语书就、变更和解释；</w:t>
      </w:r>
    </w:p>
    <w:p w14:paraId="0699ED07">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2.17.2 合同适用中华人民共和国法律。</w:t>
      </w:r>
    </w:p>
    <w:p w14:paraId="71EAB534">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50" w:name="_Toc30599"/>
      <w:bookmarkStart w:id="151" w:name="_Toc4355"/>
      <w:bookmarkStart w:id="152" w:name="_Toc18540"/>
      <w:r>
        <w:rPr>
          <w:rFonts w:hint="eastAsia" w:ascii="仿宋" w:hAnsi="仿宋" w:eastAsia="仿宋" w:cs="仿宋"/>
          <w:b/>
          <w:color w:val="000000" w:themeColor="text1"/>
          <w:sz w:val="24"/>
          <w:szCs w:val="24"/>
          <w:highlight w:val="none"/>
          <w14:textFill>
            <w14:solidFill>
              <w14:schemeClr w14:val="tx1"/>
            </w14:solidFill>
          </w14:textFill>
        </w:rPr>
        <w:t>2.18 计量单位</w:t>
      </w:r>
      <w:bookmarkEnd w:id="150"/>
      <w:bookmarkEnd w:id="151"/>
      <w:bookmarkEnd w:id="152"/>
    </w:p>
    <w:p w14:paraId="364BC780">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除技术规范中另有规定外,合同的计量单位均使用国家法定计量单位。</w:t>
      </w:r>
    </w:p>
    <w:p w14:paraId="33E32C60">
      <w:pPr>
        <w:kinsoku/>
        <w:overflowPunct/>
        <w:topLinePunct w:val="0"/>
        <w:bidi w:val="0"/>
        <w:spacing w:beforeLines="0" w:afterLines="0" w:line="400" w:lineRule="exact"/>
        <w:ind w:firstLine="482" w:firstLineChars="200"/>
        <w:rPr>
          <w:rFonts w:hint="eastAsia" w:ascii="仿宋" w:hAnsi="仿宋" w:eastAsia="仿宋" w:cs="仿宋"/>
          <w:b/>
          <w:color w:val="000000" w:themeColor="text1"/>
          <w:sz w:val="24"/>
          <w:szCs w:val="24"/>
          <w:highlight w:val="none"/>
          <w14:textFill>
            <w14:solidFill>
              <w14:schemeClr w14:val="tx1"/>
            </w14:solidFill>
          </w14:textFill>
        </w:rPr>
      </w:pPr>
      <w:bookmarkStart w:id="153" w:name="_Toc18567"/>
      <w:bookmarkStart w:id="154" w:name="_Toc279701263"/>
      <w:bookmarkStart w:id="155" w:name="_Toc487900373"/>
      <w:bookmarkStart w:id="156" w:name="_Toc12773"/>
      <w:bookmarkStart w:id="157" w:name="_Toc10330"/>
      <w:bookmarkStart w:id="158" w:name="_Toc259093692"/>
      <w:r>
        <w:rPr>
          <w:rFonts w:hint="eastAsia" w:ascii="仿宋" w:hAnsi="仿宋" w:eastAsia="仿宋" w:cs="仿宋"/>
          <w:b/>
          <w:color w:val="000000" w:themeColor="text1"/>
          <w:sz w:val="24"/>
          <w:szCs w:val="24"/>
          <w:highlight w:val="none"/>
          <w14:textFill>
            <w14:solidFill>
              <w14:schemeClr w14:val="tx1"/>
            </w14:solidFill>
          </w14:textFill>
        </w:rPr>
        <w:t xml:space="preserve">2.19 </w:t>
      </w:r>
      <w:bookmarkEnd w:id="153"/>
      <w:bookmarkEnd w:id="154"/>
      <w:bookmarkEnd w:id="155"/>
      <w:bookmarkEnd w:id="156"/>
      <w:bookmarkEnd w:id="157"/>
      <w:bookmarkEnd w:id="158"/>
      <w:r>
        <w:rPr>
          <w:rFonts w:hint="eastAsia" w:ascii="仿宋" w:hAnsi="仿宋" w:eastAsia="仿宋" w:cs="仿宋"/>
          <w:b/>
          <w:color w:val="000000" w:themeColor="text1"/>
          <w:sz w:val="24"/>
          <w:szCs w:val="24"/>
          <w:highlight w:val="none"/>
          <w14:textFill>
            <w14:solidFill>
              <w14:schemeClr w14:val="tx1"/>
            </w14:solidFill>
          </w14:textFill>
        </w:rPr>
        <w:t>合同份数</w:t>
      </w:r>
    </w:p>
    <w:p w14:paraId="1E9B3DD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合同份数按</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规定，每份均具有同等法律效力。</w:t>
      </w:r>
    </w:p>
    <w:p w14:paraId="5EF6561B">
      <w:pPr>
        <w:kinsoku/>
        <w:overflowPunct/>
        <w:topLinePunct w:val="0"/>
        <w:bidi w:val="0"/>
        <w:spacing w:beforeLines="0" w:afterLines="0" w:line="400" w:lineRule="exact"/>
        <w:ind w:firstLine="420" w:firstLineChars="200"/>
        <w:jc w:val="center"/>
        <w:outlineLvl w:val="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1"/>
          <w:szCs w:val="24"/>
          <w:highlight w:val="none"/>
          <w14:textFill>
            <w14:solidFill>
              <w14:schemeClr w14:val="tx1"/>
            </w14:solidFill>
          </w14:textFill>
        </w:rPr>
        <w:br w:type="page"/>
      </w:r>
      <w:bookmarkStart w:id="159" w:name="_Toc331685784"/>
      <w:r>
        <w:rPr>
          <w:rFonts w:hint="eastAsia" w:ascii="仿宋" w:hAnsi="仿宋" w:eastAsia="仿宋" w:cs="仿宋"/>
          <w:b/>
          <w:color w:val="000000" w:themeColor="text1"/>
          <w:sz w:val="24"/>
          <w:szCs w:val="24"/>
          <w:highlight w:val="none"/>
          <w14:textFill>
            <w14:solidFill>
              <w14:schemeClr w14:val="tx1"/>
            </w14:solidFill>
          </w14:textFill>
        </w:rPr>
        <w:t xml:space="preserve"> </w:t>
      </w:r>
      <w:bookmarkEnd w:id="159"/>
      <w:r>
        <w:rPr>
          <w:rFonts w:hint="eastAsia" w:ascii="仿宋" w:hAnsi="仿宋" w:eastAsia="仿宋" w:cs="仿宋"/>
          <w:b/>
          <w:color w:val="000000" w:themeColor="text1"/>
          <w:sz w:val="24"/>
          <w:szCs w:val="24"/>
          <w:highlight w:val="none"/>
          <w14:textFill>
            <w14:solidFill>
              <w14:schemeClr w14:val="tx1"/>
            </w14:solidFill>
          </w14:textFill>
        </w:rPr>
        <w:t>第三部分  合同专用条款</w:t>
      </w:r>
    </w:p>
    <w:p w14:paraId="561AFEF7">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000000" w:themeColor="text1"/>
          <w:sz w:val="21"/>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2B21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BACA4DF">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条款号</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447D9B2">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约定内容</w:t>
            </w:r>
          </w:p>
        </w:tc>
      </w:tr>
      <w:tr w14:paraId="546D9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A0B480A">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469B5E9">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0E194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98AF83C">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29F7319">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779C3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1825DE64">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1.5.1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0768FEE">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335B67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9436CD3">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1.5.2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F2C8E43">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0A66E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A6DDB11">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1.5.3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8A2DF30">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383444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46EFFF1">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1.6.2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A9041A6">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50620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4CA3839">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FC93AE0">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1CC84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E8A43D5">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7C3058">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4A367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180C5C09">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640930">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3A1D2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8A9EED0">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1.7.4.1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EBFAC68">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4392C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9226928">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DA24258">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53889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CF26F51">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1.7.4.3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4FCFFF5">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198D1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6773067">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1.8.7</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1BE5F2">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51C785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09AF673">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9B01887">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000000" w:themeColor="text1"/>
                <w:sz w:val="24"/>
                <w:szCs w:val="24"/>
                <w:highlight w:val="none"/>
                <w14:textFill>
                  <w14:solidFill>
                    <w14:schemeClr w14:val="tx1"/>
                  </w14:solidFill>
                </w14:textFill>
              </w:rPr>
            </w:pPr>
          </w:p>
        </w:tc>
      </w:tr>
      <w:tr w14:paraId="34779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1CAB5DC6">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2.5</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00945DA">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000000" w:themeColor="text1"/>
                <w:sz w:val="24"/>
                <w:szCs w:val="24"/>
                <w:highlight w:val="none"/>
                <w14:textFill>
                  <w14:solidFill>
                    <w14:schemeClr w14:val="tx1"/>
                  </w14:solidFill>
                </w14:textFill>
              </w:rPr>
            </w:pPr>
          </w:p>
        </w:tc>
      </w:tr>
      <w:tr w14:paraId="229B3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EA186AA">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2.11.3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46CBB16">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11AD0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4D0DC98C">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2.11.4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3092B389">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320DC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202BF0C">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2.15.1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BE7FF1E">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2A3FEB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09AC351">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2.15.3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CEBF619">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647E7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6C2D8E3D">
            <w:pPr>
              <w:kinsoku/>
              <w:overflowPunct/>
              <w:topLinePunct w:val="0"/>
              <w:bidi w:val="0"/>
              <w:spacing w:beforeLines="0" w:afterLines="0" w:line="400" w:lineRule="exac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19</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15C2BDF1">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bl>
    <w:p w14:paraId="620B92D5">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000000" w:themeColor="text1"/>
          <w:sz w:val="24"/>
          <w:szCs w:val="24"/>
          <w:highlight w:val="none"/>
          <w14:textFill>
            <w14:solidFill>
              <w14:schemeClr w14:val="tx1"/>
            </w14:solidFill>
          </w14:textFill>
        </w:rPr>
      </w:pPr>
    </w:p>
    <w:p w14:paraId="18CFE971">
      <w:pPr>
        <w:kinsoku/>
        <w:overflowPunct/>
        <w:topLinePunct w:val="0"/>
        <w:bidi w:val="0"/>
        <w:spacing w:beforeLines="0" w:afterLines="0" w:line="400" w:lineRule="exact"/>
        <w:ind w:left="-420" w:leftChars="-200" w:right="-420" w:rightChars="-200" w:firstLine="480" w:firstLineChars="200"/>
        <w:jc w:val="center"/>
        <w:outlineLvl w:val="0"/>
        <w:rPr>
          <w:rFonts w:hint="eastAsia" w:ascii="仿宋" w:hAnsi="仿宋" w:eastAsia="仿宋" w:cs="仿宋"/>
          <w:color w:val="000000" w:themeColor="text1"/>
          <w:sz w:val="24"/>
          <w:szCs w:val="24"/>
          <w:highlight w:val="none"/>
          <w14:textFill>
            <w14:solidFill>
              <w14:schemeClr w14:val="tx1"/>
            </w14:solidFill>
          </w14:textFill>
        </w:rPr>
      </w:pPr>
    </w:p>
    <w:p w14:paraId="08760B8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65A20A7C">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24E052F7">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534C3A5C">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46F606C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4B9F006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lang w:val="en-US" w:eastAsia="zh-CN"/>
          <w14:textFill>
            <w14:solidFill>
              <w14:schemeClr w14:val="tx1"/>
            </w14:solidFill>
          </w14:textFill>
        </w:rPr>
      </w:pP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p>
    <w:p w14:paraId="4AFC29AE">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17942F9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20B9AE66">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4F536CB2">
      <w:pPr>
        <w:keepNext w:val="0"/>
        <w:keepLines w:val="0"/>
        <w:pageBreakBefore w:val="0"/>
        <w:widowControl w:val="0"/>
        <w:kinsoku/>
        <w:wordWrap/>
        <w:overflowPunct/>
        <w:topLinePunct w:val="0"/>
        <w:autoSpaceDE/>
        <w:autoSpaceDN/>
        <w:bidi w:val="0"/>
        <w:adjustRightInd w:val="0"/>
        <w:snapToGrid/>
        <w:spacing w:beforeLines="0" w:afterLines="0" w:line="288" w:lineRule="auto"/>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评标方法：</w:t>
      </w:r>
    </w:p>
    <w:p w14:paraId="56D9B0E8">
      <w:pPr>
        <w:spacing w:line="440" w:lineRule="exact"/>
        <w:ind w:firstLine="480"/>
        <w:rPr>
          <w:rFonts w:hint="eastAsia" w:ascii="仿宋_GB2312" w:hAnsi="宋体" w:eastAsia="仿宋_GB2312"/>
          <w:color w:val="000000"/>
          <w:sz w:val="24"/>
          <w:highlight w:val="none"/>
          <w:lang w:val="en-US" w:eastAsia="zh-CN"/>
        </w:rPr>
      </w:pPr>
      <w:r>
        <w:rPr>
          <w:rFonts w:hint="eastAsia" w:ascii="仿宋_GB2312" w:hAnsi="宋体" w:eastAsia="仿宋_GB2312"/>
          <w:color w:val="000000"/>
          <w:sz w:val="24"/>
          <w:highlight w:val="none"/>
        </w:rPr>
        <w:t>1.1</w:t>
      </w:r>
      <w:r>
        <w:rPr>
          <w:rFonts w:hint="eastAsia" w:ascii="仿宋_GB2312" w:hAnsi="宋体" w:eastAsia="仿宋_GB2312"/>
          <w:color w:val="000000"/>
          <w:sz w:val="24"/>
          <w:highlight w:val="none"/>
          <w:lang w:val="en-US" w:eastAsia="zh-CN"/>
        </w:rPr>
        <w:t>本项目</w:t>
      </w:r>
      <w:r>
        <w:rPr>
          <w:rFonts w:hint="eastAsia" w:ascii="仿宋_GB2312" w:hAnsi="宋体" w:eastAsia="仿宋_GB2312"/>
          <w:color w:val="000000"/>
          <w:sz w:val="24"/>
          <w:highlight w:val="none"/>
        </w:rPr>
        <w:t>采用最低评标价法，投标文件满足招标文件全部实质性要求且投标报价最低的供应商为中标候选人。有两个或两个以上投标单位投标报价最低且相同的，则当场抽签</w:t>
      </w:r>
      <w:r>
        <w:rPr>
          <w:rFonts w:hint="eastAsia" w:ascii="仿宋_GB2312" w:hAnsi="宋体" w:eastAsia="仿宋_GB2312"/>
          <w:color w:val="000000"/>
          <w:sz w:val="24"/>
          <w:highlight w:val="none"/>
          <w:lang w:val="en-US" w:eastAsia="zh-CN"/>
        </w:rPr>
        <w:t>决定中标候选人。</w:t>
      </w:r>
    </w:p>
    <w:p w14:paraId="33F6884F">
      <w:pPr>
        <w:spacing w:line="440" w:lineRule="exact"/>
        <w:ind w:firstLine="480"/>
        <w:rPr>
          <w:rFonts w:hint="eastAsia" w:ascii="仿宋_GB2312" w:hAnsi="宋体" w:eastAsia="仿宋_GB2312"/>
          <w:color w:val="000000"/>
          <w:sz w:val="24"/>
          <w:highlight w:val="none"/>
          <w:lang w:val="en-US" w:eastAsia="zh-CN"/>
        </w:rPr>
      </w:pPr>
      <w:r>
        <w:rPr>
          <w:rFonts w:hint="eastAsia" w:ascii="仿宋_GB2312" w:hAnsi="宋体" w:eastAsia="仿宋_GB2312"/>
          <w:color w:val="000000"/>
          <w:sz w:val="24"/>
          <w:highlight w:val="none"/>
          <w:lang w:val="en-US" w:eastAsia="zh-CN"/>
        </w:rPr>
        <w:t>1.2采用最低评标价法评标时，因算术修正和落实政府采购政策，可对投标人的投标价格进行任何调整。</w:t>
      </w:r>
    </w:p>
    <w:p w14:paraId="5018483B">
      <w:pPr>
        <w:widowControl/>
        <w:kinsoku/>
        <w:overflowPunct/>
        <w:topLinePunct w:val="0"/>
        <w:bidi w:val="0"/>
        <w:adjustRightInd/>
        <w:spacing w:line="400" w:lineRule="exact"/>
        <w:jc w:val="center"/>
        <w:rPr>
          <w:rFonts w:hint="eastAsia" w:ascii="仿宋" w:hAnsi="仿宋" w:eastAsia="仿宋" w:cs="仿宋"/>
          <w:b/>
          <w:color w:val="000000" w:themeColor="text1"/>
          <w:sz w:val="36"/>
          <w:szCs w:val="20"/>
          <w:highlight w:val="none"/>
          <w14:textFill>
            <w14:solidFill>
              <w14:schemeClr w14:val="tx1"/>
            </w14:solidFill>
          </w14:textFill>
        </w:rPr>
      </w:pPr>
    </w:p>
    <w:p w14:paraId="17CAD38F">
      <w:pPr>
        <w:widowControl/>
        <w:kinsoku/>
        <w:overflowPunct/>
        <w:topLinePunct w:val="0"/>
        <w:bidi w:val="0"/>
        <w:adjustRightInd/>
        <w:spacing w:line="400" w:lineRule="exact"/>
        <w:jc w:val="center"/>
        <w:rPr>
          <w:rFonts w:hint="eastAsia" w:ascii="仿宋" w:hAnsi="仿宋" w:eastAsia="仿宋" w:cs="仿宋"/>
          <w:b/>
          <w:color w:val="000000" w:themeColor="text1"/>
          <w:sz w:val="36"/>
          <w:szCs w:val="20"/>
          <w:highlight w:val="none"/>
          <w14:textFill>
            <w14:solidFill>
              <w14:schemeClr w14:val="tx1"/>
            </w14:solidFill>
          </w14:textFill>
        </w:rPr>
      </w:pPr>
    </w:p>
    <w:p w14:paraId="4CF0CFEA">
      <w:pP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16FD64AE">
      <w:pPr>
        <w:widowControl/>
        <w:kinsoku/>
        <w:overflowPunct/>
        <w:topLinePunct w:val="0"/>
        <w:bidi w:val="0"/>
        <w:adjustRightInd/>
        <w:spacing w:line="400" w:lineRule="exact"/>
        <w:jc w:val="cente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w:t>
      </w:r>
      <w:bookmarkEnd w:id="37"/>
      <w:r>
        <w:rPr>
          <w:rFonts w:hint="eastAsia" w:ascii="仿宋" w:hAnsi="仿宋" w:eastAsia="仿宋" w:cs="仿宋"/>
          <w:b/>
          <w:color w:val="000000" w:themeColor="text1"/>
          <w:sz w:val="36"/>
          <w:szCs w:val="20"/>
          <w:highlight w:val="none"/>
          <w14:textFill>
            <w14:solidFill>
              <w14:schemeClr w14:val="tx1"/>
            </w14:solidFill>
          </w14:textFill>
        </w:rPr>
        <w:t xml:space="preserve"> </w:t>
      </w:r>
      <w:bookmarkEnd w:id="38"/>
      <w:r>
        <w:rPr>
          <w:rFonts w:hint="eastAsia" w:ascii="仿宋" w:hAnsi="仿宋" w:eastAsia="仿宋" w:cs="仿宋"/>
          <w:b/>
          <w:color w:val="000000" w:themeColor="text1"/>
          <w:sz w:val="36"/>
          <w:szCs w:val="20"/>
          <w:highlight w:val="none"/>
          <w14:textFill>
            <w14:solidFill>
              <w14:schemeClr w14:val="tx1"/>
            </w14:solidFill>
          </w14:textFill>
        </w:rPr>
        <w:t>投标文件及其附件格式</w:t>
      </w:r>
    </w:p>
    <w:p w14:paraId="22361CE1">
      <w:pPr>
        <w:kinsoku/>
        <w:overflowPunct/>
        <w:topLinePunct w:val="0"/>
        <w:bidi w:val="0"/>
        <w:spacing w:line="400" w:lineRule="exact"/>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55D0F5DD">
      <w:pPr>
        <w:kinsoku/>
        <w:overflowPunct/>
        <w:topLinePunct w:val="0"/>
        <w:bidi w:val="0"/>
        <w:spacing w:line="400" w:lineRule="exact"/>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1EE0E7FE">
      <w:pPr>
        <w:kinsoku/>
        <w:overflowPunct/>
        <w:topLinePunct w:val="0"/>
        <w:bidi w:val="0"/>
        <w:spacing w:line="400" w:lineRule="exact"/>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07E00EF7">
      <w:pPr>
        <w:kinsoku/>
        <w:overflowPunct/>
        <w:topLinePunct w:val="0"/>
        <w:bidi w:val="0"/>
        <w:spacing w:line="400" w:lineRule="exact"/>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41863EF7">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099DD958">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4824A180">
      <w:pPr>
        <w:pStyle w:val="24"/>
        <w:kinsoku/>
        <w:overflowPunct/>
        <w:topLinePunct w:val="0"/>
        <w:bidi w:val="0"/>
        <w:spacing w:line="400" w:lineRule="exact"/>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color w:val="000000" w:themeColor="text1"/>
          <w:sz w:val="24"/>
          <w:highlight w:val="none"/>
          <w14:textFill>
            <w14:solidFill>
              <w14:schemeClr w14:val="tx1"/>
            </w14:solidFill>
          </w14:textFill>
        </w:rPr>
        <w:t>………………………………………………………………（页码）</w:t>
      </w:r>
    </w:p>
    <w:p w14:paraId="38E1D8D9">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14:paraId="039052C5">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）本项目的特定资格要求………………………………………………（页码）</w:t>
      </w:r>
    </w:p>
    <w:p w14:paraId="4B9BF49D">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34A43995">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086FAF5C">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14:paraId="5E970123">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14:paraId="482D0AB2">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我方参与（项目名称）【招标编号：（采购编号）】政府采购活动，郑重承诺：</w:t>
      </w:r>
    </w:p>
    <w:p w14:paraId="4B04D9AD">
      <w:pPr>
        <w:kinsoku/>
        <w:overflowPunct/>
        <w:topLinePunct w:val="0"/>
        <w:bidi w:val="0"/>
        <w:snapToGrid w:val="0"/>
        <w:spacing w:line="400" w:lineRule="exact"/>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1B0195FF">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B97F914">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12608A9C">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2EBCF24F">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7012D2EA">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6351F962">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5C26240F">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w:t>
      </w:r>
      <w:r>
        <w:rPr>
          <w:rFonts w:hint="eastAsia" w:ascii="仿宋" w:hAnsi="仿宋" w:eastAsia="仿宋" w:cs="仿宋"/>
          <w:color w:val="000000" w:themeColor="text1"/>
          <w:sz w:val="24"/>
          <w:highlight w:val="none"/>
          <w:lang w:eastAsia="zh-CN"/>
          <w14:textFill>
            <w14:solidFill>
              <w14:schemeClr w14:val="tx1"/>
            </w14:solidFill>
          </w14:textFill>
        </w:rPr>
        <w:t>重大税收违法失信主体</w:t>
      </w:r>
      <w:r>
        <w:rPr>
          <w:rFonts w:hint="eastAsia" w:ascii="仿宋" w:hAnsi="仿宋" w:eastAsia="仿宋" w:cs="仿宋"/>
          <w:color w:val="000000" w:themeColor="text1"/>
          <w:sz w:val="24"/>
          <w:highlight w:val="none"/>
          <w14:textFill>
            <w14:solidFill>
              <w14:schemeClr w14:val="tx1"/>
            </w14:solidFill>
          </w14:textFill>
        </w:rPr>
        <w:t>、政府采购严重违法失信行为记录名单。</w:t>
      </w:r>
    </w:p>
    <w:p w14:paraId="26E11C68">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572189F1">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78870D2E">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3E1C4E90">
      <w:pPr>
        <w:kinsoku/>
        <w:overflowPunct/>
        <w:topLinePunct w:val="0"/>
        <w:bidi w:val="0"/>
        <w:snapToGrid w:val="0"/>
        <w:spacing w:line="400" w:lineRule="exact"/>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052EC432">
      <w:pPr>
        <w:kinsoku/>
        <w:overflowPunct/>
        <w:topLinePunct w:val="0"/>
        <w:bidi w:val="0"/>
        <w:snapToGrid w:val="0"/>
        <w:spacing w:line="400" w:lineRule="exac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7EEF6A67">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1EC78DD">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5E5BD19">
      <w:pPr>
        <w:widowControl/>
        <w:kinsoku/>
        <w:overflowPunct/>
        <w:topLinePunct w:val="0"/>
        <w:bidi w:val="0"/>
        <w:adjustRightInd/>
        <w:spacing w:line="400" w:lineRule="exact"/>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1F15EBAC">
      <w:pPr>
        <w:widowControl/>
        <w:kinsoku/>
        <w:overflowPunct/>
        <w:topLinePunct w:val="0"/>
        <w:bidi w:val="0"/>
        <w:spacing w:line="400" w:lineRule="exact"/>
        <w:ind w:firstLine="643" w:firstLineChars="20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二、联合协议（如有）</w:t>
      </w:r>
    </w:p>
    <w:p w14:paraId="50FA93BC">
      <w:pPr>
        <w:widowControl/>
        <w:kinsoku/>
        <w:overflowPunct/>
        <w:topLinePunct w:val="0"/>
        <w:bidi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4D02E2B6">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DFDBBBB">
      <w:pPr>
        <w:kinsoku/>
        <w:overflowPunct/>
        <w:topLinePunct w:val="0"/>
        <w:bidi w:val="0"/>
        <w:snapToGrid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三、分包意向协议（如有）</w:t>
      </w:r>
    </w:p>
    <w:p w14:paraId="03D2235A">
      <w:pPr>
        <w:widowControl/>
        <w:kinsoku/>
        <w:overflowPunct/>
        <w:topLinePunct w:val="0"/>
        <w:bidi w:val="0"/>
        <w:spacing w:line="400" w:lineRule="exact"/>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14:paraId="5DA4B8F9">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5CBED90">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四</w:t>
      </w:r>
      <w:r>
        <w:rPr>
          <w:rFonts w:hint="eastAsia" w:ascii="仿宋" w:hAnsi="仿宋" w:eastAsia="仿宋" w:cs="仿宋"/>
          <w:b/>
          <w:color w:val="000000" w:themeColor="text1"/>
          <w:kern w:val="0"/>
          <w:sz w:val="32"/>
          <w:szCs w:val="32"/>
          <w:highlight w:val="none"/>
          <w14:textFill>
            <w14:solidFill>
              <w14:schemeClr w14:val="tx1"/>
            </w14:solidFill>
          </w14:textFill>
        </w:rPr>
        <w:t>、落实政府采购政策需满足的资格要求</w:t>
      </w:r>
    </w:p>
    <w:p w14:paraId="01750050">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5DDC90F7">
      <w:pPr>
        <w:kinsoku/>
        <w:overflowPunct/>
        <w:topLinePunct w:val="0"/>
        <w:bidi w:val="0"/>
        <w:snapToGrid w:val="0"/>
        <w:spacing w:before="50" w:after="50" w:line="400" w:lineRule="exact"/>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.专门面向中小企业，服务全部由符合政策要求的中小企业（或小微企业）承接的，提供相应的中小企业声明函（附件7）。 </w:t>
      </w:r>
    </w:p>
    <w:p w14:paraId="3A595E24">
      <w:pPr>
        <w:widowControl/>
        <w:kinsoku/>
        <w:overflowPunct/>
        <w:topLinePunct w:val="0"/>
        <w:bidi w:val="0"/>
        <w:spacing w:line="400" w:lineRule="exact"/>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14:paraId="2F0E5C04">
      <w:pPr>
        <w:kinsoku/>
        <w:overflowPunct/>
        <w:topLinePunct w:val="0"/>
        <w:bidi w:val="0"/>
        <w:spacing w:line="400" w:lineRule="exact"/>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1816E9A2">
      <w:pPr>
        <w:widowControl/>
        <w:kinsoku/>
        <w:overflowPunct/>
        <w:topLinePunct w:val="0"/>
        <w:bidi w:val="0"/>
        <w:spacing w:line="400" w:lineRule="exact"/>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B791DEB">
      <w:pPr>
        <w:widowControl/>
        <w:kinsoku/>
        <w:overflowPunct/>
        <w:topLinePunct w:val="0"/>
        <w:bidi w:val="0"/>
        <w:spacing w:line="400" w:lineRule="exact"/>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14:paraId="09E045C6">
      <w:pPr>
        <w:kinsoku/>
        <w:overflowPunct/>
        <w:topLinePunct w:val="0"/>
        <w:bidi w:val="0"/>
        <w:spacing w:line="40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2566C0E4">
      <w:pPr>
        <w:kinsoku/>
        <w:overflowPunct/>
        <w:topLinePunct w:val="0"/>
        <w:bidi w:val="0"/>
        <w:spacing w:line="400" w:lineRule="exact"/>
        <w:jc w:val="center"/>
        <w:outlineLvl w:val="0"/>
        <w:rPr>
          <w:rFonts w:hint="eastAsia" w:ascii="仿宋" w:hAnsi="仿宋" w:eastAsia="仿宋" w:cs="仿宋"/>
          <w:b/>
          <w:color w:val="000000" w:themeColor="text1"/>
          <w:kern w:val="0"/>
          <w:sz w:val="24"/>
          <w:highlight w:val="none"/>
          <w14:textFill>
            <w14:solidFill>
              <w14:schemeClr w14:val="tx1"/>
            </w14:solidFill>
          </w14:textFill>
        </w:rPr>
      </w:pPr>
    </w:p>
    <w:p w14:paraId="0315A450">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152E474A">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26125522">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1B851F18">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1C3D151A">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51BBF251">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476714E6">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570ABBB7">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7AE19FCB">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779A1154">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2AC9A281">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0EF94383">
      <w:pPr>
        <w:kinsoku/>
        <w:overflowPunct/>
        <w:topLinePunct w:val="0"/>
        <w:bidi w:val="0"/>
        <w:spacing w:line="400" w:lineRule="exact"/>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22BFD04A">
      <w:pPr>
        <w:kinsoku/>
        <w:overflowPunct/>
        <w:topLinePunct w:val="0"/>
        <w:bidi w:val="0"/>
        <w:spacing w:line="400" w:lineRule="exact"/>
        <w:jc w:val="center"/>
        <w:outlineLvl w:val="0"/>
        <w:rPr>
          <w:rFonts w:ascii="仿宋" w:hAnsi="仿宋" w:eastAsia="仿宋" w:cs="仿宋"/>
          <w:b/>
          <w:color w:val="000000" w:themeColor="text1"/>
          <w:kern w:val="0"/>
          <w:sz w:val="24"/>
          <w:highlight w:val="none"/>
          <w14:textFill>
            <w14:solidFill>
              <w14:schemeClr w14:val="tx1"/>
            </w14:solidFill>
          </w14:textFill>
        </w:rPr>
      </w:pPr>
    </w:p>
    <w:p w14:paraId="5B8FCC6E">
      <w:pPr>
        <w:kinsoku/>
        <w:overflowPunct/>
        <w:topLinePunct w:val="0"/>
        <w:bidi w:val="0"/>
        <w:spacing w:line="400" w:lineRule="exact"/>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5D3C8996">
      <w:pPr>
        <w:pStyle w:val="908"/>
        <w:numPr>
          <w:ilvl w:val="0"/>
          <w:numId w:val="1"/>
        </w:numPr>
        <w:kinsoku/>
        <w:overflowPunct/>
        <w:topLinePunct w:val="0"/>
        <w:bidi w:val="0"/>
        <w:spacing w:line="400" w:lineRule="exact"/>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投标函</w:t>
      </w:r>
      <w:r>
        <w:rPr>
          <w:rFonts w:hint="eastAsia" w:ascii="仿宋" w:hAnsi="仿宋" w:eastAsia="仿宋" w:cs="仿宋"/>
          <w:color w:val="000000" w:themeColor="text1"/>
          <w:highlight w:val="none"/>
          <w14:textFill>
            <w14:solidFill>
              <w14:schemeClr w14:val="tx1"/>
            </w14:solidFill>
          </w14:textFill>
        </w:rPr>
        <w:t>…………………………………………………………………………（页码）</w:t>
      </w:r>
    </w:p>
    <w:p w14:paraId="55198FA5">
      <w:pPr>
        <w:pStyle w:val="908"/>
        <w:numPr>
          <w:ilvl w:val="0"/>
          <w:numId w:val="1"/>
        </w:numPr>
        <w:kinsoku/>
        <w:overflowPunct/>
        <w:topLinePunct w:val="0"/>
        <w:bidi w:val="0"/>
        <w:spacing w:line="400" w:lineRule="exact"/>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法定代表人授权委托书</w:t>
      </w:r>
      <w:r>
        <w:rPr>
          <w:rFonts w:hint="eastAsia" w:ascii="仿宋" w:hAnsi="仿宋" w:eastAsia="仿宋" w:cs="仿宋"/>
          <w:color w:val="000000" w:themeColor="text1"/>
          <w:highlight w:val="none"/>
          <w14:textFill>
            <w14:solidFill>
              <w14:schemeClr w14:val="tx1"/>
            </w14:solidFill>
          </w14:textFill>
        </w:rPr>
        <w:t xml:space="preserve"> …………………………………………………… （页码）</w:t>
      </w:r>
    </w:p>
    <w:p w14:paraId="56568DDF">
      <w:pPr>
        <w:pStyle w:val="908"/>
        <w:numPr>
          <w:ilvl w:val="0"/>
          <w:numId w:val="1"/>
        </w:numPr>
        <w:kinsoku/>
        <w:overflowPunct/>
        <w:topLinePunct w:val="0"/>
        <w:bidi w:val="0"/>
        <w:spacing w:line="400" w:lineRule="exact"/>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法定代表人及其授权代表身份证复印件……………………………………（页码）</w:t>
      </w:r>
    </w:p>
    <w:p w14:paraId="13E044CF">
      <w:pPr>
        <w:pStyle w:val="908"/>
        <w:numPr>
          <w:ilvl w:val="0"/>
          <w:numId w:val="1"/>
        </w:numPr>
        <w:kinsoku/>
        <w:overflowPunct/>
        <w:topLinePunct w:val="0"/>
        <w:bidi w:val="0"/>
        <w:spacing w:line="400" w:lineRule="exact"/>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r>
        <w:rPr>
          <w:rFonts w:hint="eastAsia" w:ascii="仿宋" w:hAnsi="仿宋" w:eastAsia="仿宋" w:cs="仿宋"/>
          <w:color w:val="000000" w:themeColor="text1"/>
          <w:highlight w:val="none"/>
          <w14:textFill>
            <w14:solidFill>
              <w14:schemeClr w14:val="tx1"/>
            </w14:solidFill>
          </w14:textFill>
        </w:rPr>
        <w:t>……………………………………………………………（页码）</w:t>
      </w:r>
    </w:p>
    <w:p w14:paraId="524B8DEF">
      <w:pPr>
        <w:pStyle w:val="908"/>
        <w:numPr>
          <w:ilvl w:val="0"/>
          <w:numId w:val="1"/>
        </w:numPr>
        <w:kinsoku/>
        <w:overflowPunct/>
        <w:topLinePunct w:val="0"/>
        <w:bidi w:val="0"/>
        <w:spacing w:line="400" w:lineRule="exact"/>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法定代表人身份证明书………………………………………………………（页码）</w:t>
      </w:r>
    </w:p>
    <w:p w14:paraId="3F1702CD">
      <w:pPr>
        <w:pStyle w:val="908"/>
        <w:numPr>
          <w:ilvl w:val="0"/>
          <w:numId w:val="1"/>
        </w:numPr>
        <w:kinsoku/>
        <w:overflowPunct/>
        <w:topLinePunct w:val="0"/>
        <w:bidi w:val="0"/>
        <w:spacing w:line="400" w:lineRule="exact"/>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商务技术</w:t>
      </w:r>
      <w:r>
        <w:rPr>
          <w:rFonts w:hint="eastAsia" w:ascii="仿宋" w:hAnsi="仿宋" w:eastAsia="仿宋" w:cs="仿宋"/>
          <w:color w:val="000000" w:themeColor="text1"/>
          <w:highlight w:val="none"/>
          <w:lang w:eastAsia="zh-CN"/>
          <w14:textFill>
            <w14:solidFill>
              <w14:schemeClr w14:val="tx1"/>
            </w14:solidFill>
          </w14:textFill>
        </w:rPr>
        <w:t>偏离表</w:t>
      </w:r>
      <w:r>
        <w:rPr>
          <w:rFonts w:hint="eastAsia" w:ascii="仿宋" w:hAnsi="仿宋" w:eastAsia="仿宋" w:cs="仿宋"/>
          <w:color w:val="000000" w:themeColor="text1"/>
          <w:highlight w:val="none"/>
          <w14:textFill>
            <w14:solidFill>
              <w14:schemeClr w14:val="tx1"/>
            </w14:solidFill>
          </w14:textFill>
        </w:rPr>
        <w:t>………………………………………………………………（页码）</w:t>
      </w:r>
    </w:p>
    <w:p w14:paraId="37951D72">
      <w:pPr>
        <w:pStyle w:val="908"/>
        <w:numPr>
          <w:ilvl w:val="0"/>
          <w:numId w:val="1"/>
        </w:numPr>
        <w:kinsoku/>
        <w:overflowPunct/>
        <w:topLinePunct w:val="0"/>
        <w:bidi w:val="0"/>
        <w:spacing w:line="400" w:lineRule="exact"/>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政府采购供应商廉洁自律承诺书</w:t>
      </w:r>
      <w:r>
        <w:rPr>
          <w:rFonts w:hint="eastAsia" w:ascii="仿宋" w:hAnsi="仿宋" w:eastAsia="仿宋" w:cs="仿宋"/>
          <w:color w:val="000000" w:themeColor="text1"/>
          <w:highlight w:val="none"/>
          <w14:textFill>
            <w14:solidFill>
              <w14:schemeClr w14:val="tx1"/>
            </w14:solidFill>
          </w14:textFill>
        </w:rPr>
        <w:t>……………………………………………（页码）</w:t>
      </w:r>
    </w:p>
    <w:p w14:paraId="03CEF810">
      <w:pPr>
        <w:kinsoku/>
        <w:overflowPunct/>
        <w:topLinePunct w:val="0"/>
        <w:bidi w:val="0"/>
        <w:adjustRightInd w:val="0"/>
        <w:spacing w:line="400" w:lineRule="exact"/>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0417494D">
      <w:pPr>
        <w:kinsoku/>
        <w:overflowPunct/>
        <w:topLinePunct w:val="0"/>
        <w:bidi w:val="0"/>
        <w:spacing w:line="400" w:lineRule="exact"/>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0432BCCB">
      <w:pPr>
        <w:kinsoku/>
        <w:overflowPunct/>
        <w:topLinePunct w:val="0"/>
        <w:bidi w:val="0"/>
        <w:spacing w:line="400" w:lineRule="exact"/>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14:textFill>
            <w14:solidFill>
              <w14:schemeClr w14:val="tx1"/>
            </w14:solidFill>
          </w14:textFill>
        </w:rPr>
        <w:t>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5DA0A9A0">
      <w:pPr>
        <w:kinsoku/>
        <w:overflowPunct/>
        <w:topLinePunct w:val="0"/>
        <w:bidi w:val="0"/>
        <w:spacing w:line="400" w:lineRule="exact"/>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14AB1C48">
      <w:pPr>
        <w:kinsoku/>
        <w:overflowPunct/>
        <w:topLinePunct w:val="0"/>
        <w:bidi w:val="0"/>
        <w:spacing w:line="400" w:lineRule="exact"/>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12）</w:t>
      </w:r>
      <w:r>
        <w:rPr>
          <w:rFonts w:hint="eastAsia" w:ascii="仿宋" w:hAnsi="仿宋" w:eastAsia="仿宋" w:cs="仿宋"/>
          <w:color w:val="000000" w:themeColor="text1"/>
          <w:sz w:val="24"/>
          <w:highlight w:val="none"/>
          <w14:textFill>
            <w14:solidFill>
              <w14:schemeClr w14:val="tx1"/>
            </w14:solidFill>
          </w14:textFill>
        </w:rPr>
        <w:t>供应商售后服务证明材料……………………………………………………（页码）</w:t>
      </w:r>
    </w:p>
    <w:p w14:paraId="49250E0B">
      <w:pPr>
        <w:kinsoku/>
        <w:overflowPunct/>
        <w:topLinePunct w:val="0"/>
        <w:bidi w:val="0"/>
        <w:spacing w:line="400" w:lineRule="exact"/>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13</w:t>
      </w:r>
      <w:r>
        <w:rPr>
          <w:rFonts w:hint="eastAsia" w:ascii="仿宋" w:hAnsi="仿宋" w:eastAsia="仿宋" w:cs="仿宋"/>
          <w:color w:val="000000" w:themeColor="text1"/>
          <w:kern w:val="0"/>
          <w:sz w:val="24"/>
          <w:highlight w:val="none"/>
          <w14:textFill>
            <w14:solidFill>
              <w14:schemeClr w14:val="tx1"/>
            </w14:solidFill>
          </w14:textFill>
        </w:rPr>
        <w:t>）项目小组人员名单………………………………………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5A1903E7">
      <w:pPr>
        <w:kinsoku/>
        <w:overflowPunct/>
        <w:topLinePunct w:val="0"/>
        <w:bidi w:val="0"/>
        <w:spacing w:line="400" w:lineRule="exact"/>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14</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63E7D4F">
      <w:pPr>
        <w:kinsoku/>
        <w:overflowPunct/>
        <w:topLinePunct w:val="0"/>
        <w:bidi w:val="0"/>
        <w:spacing w:line="400" w:lineRule="exact"/>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15</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290ED6CB">
      <w:pPr>
        <w:kinsoku/>
        <w:overflowPunct/>
        <w:topLinePunct w:val="0"/>
        <w:bidi w:val="0"/>
        <w:spacing w:line="400" w:lineRule="exact"/>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16</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662F1EA">
      <w:pPr>
        <w:kinsoku/>
        <w:overflowPunct/>
        <w:topLinePunct w:val="0"/>
        <w:bidi w:val="0"/>
        <w:spacing w:line="400" w:lineRule="exact"/>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17</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1D7C629">
      <w:pPr>
        <w:kinsoku/>
        <w:overflowPunct/>
        <w:topLinePunct w:val="0"/>
        <w:bidi w:val="0"/>
        <w:spacing w:line="400" w:lineRule="exact"/>
        <w:ind w:right="-368" w:rightChars="-175"/>
        <w:jc w:val="both"/>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18</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A9D7E3A">
      <w:pPr>
        <w:kinsoku/>
        <w:overflowPunct/>
        <w:topLinePunct w:val="0"/>
        <w:bidi w:val="0"/>
        <w:snapToGrid w:val="0"/>
        <w:spacing w:line="400" w:lineRule="exact"/>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6FB86823">
      <w:pPr>
        <w:kinsoku/>
        <w:overflowPunct/>
        <w:topLinePunct w:val="0"/>
        <w:bidi w:val="0"/>
        <w:snapToGrid w:val="0"/>
        <w:spacing w:line="400" w:lineRule="exact"/>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67333278">
      <w:pPr>
        <w:kinsoku/>
        <w:overflowPunct/>
        <w:topLinePunct w:val="0"/>
        <w:bidi w:val="0"/>
        <w:snapToGrid w:val="0"/>
        <w:spacing w:line="400" w:lineRule="exact"/>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58A526E">
      <w:pPr>
        <w:kinsoku/>
        <w:overflowPunct/>
        <w:topLinePunct w:val="0"/>
        <w:bidi w:val="0"/>
        <w:snapToGrid w:val="0"/>
        <w:spacing w:line="400" w:lineRule="exact"/>
        <w:jc w:val="both"/>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11B7681E">
      <w:pPr>
        <w:widowControl/>
        <w:kinsoku/>
        <w:overflowPunct/>
        <w:topLinePunct w:val="0"/>
        <w:bidi w:val="0"/>
        <w:adjustRightInd/>
        <w:spacing w:line="400" w:lineRule="exact"/>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4823CA04">
      <w:pPr>
        <w:kinsoku/>
        <w:overflowPunct/>
        <w:topLinePunct w:val="0"/>
        <w:bidi w:val="0"/>
        <w:snapToGrid w:val="0"/>
        <w:spacing w:line="400" w:lineRule="exact"/>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056B6F96">
      <w:pPr>
        <w:pStyle w:val="399"/>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p>
    <w:p w14:paraId="5C0D0F1B">
      <w:pPr>
        <w:pStyle w:val="399"/>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根据贵方招标文件（</w:t>
      </w:r>
      <w:r>
        <w:rPr>
          <w:rFonts w:hint="eastAsia" w:ascii="仿宋" w:hAnsi="仿宋" w:eastAsia="仿宋" w:cs="仿宋"/>
          <w:b/>
          <w:color w:val="000000" w:themeColor="text1"/>
          <w:sz w:val="24"/>
          <w:szCs w:val="24"/>
          <w:highlight w:val="none"/>
          <w:u w:val="single"/>
          <w14:textFill>
            <w14:solidFill>
              <w14:schemeClr w14:val="tx1"/>
            </w14:solidFill>
          </w14:textFill>
        </w:rPr>
        <w:t>填写招标编号：</w:t>
      </w:r>
      <w:r>
        <w:rPr>
          <w:rFonts w:hint="eastAsia" w:ascii="仿宋" w:hAnsi="仿宋" w:eastAsia="仿宋" w:cs="仿宋"/>
          <w:color w:val="000000" w:themeColor="text1"/>
          <w:sz w:val="24"/>
          <w:szCs w:val="24"/>
          <w:highlight w:val="none"/>
          <w14:textFill>
            <w14:solidFill>
              <w14:schemeClr w14:val="tx1"/>
            </w14:solidFill>
          </w14:textFill>
        </w:rPr>
        <w:t>）的要求，正式授权</w:t>
      </w:r>
      <w:r>
        <w:rPr>
          <w:rFonts w:hint="eastAsia" w:ascii="仿宋" w:hAnsi="仿宋" w:eastAsia="仿宋" w:cs="仿宋"/>
          <w:b/>
          <w:color w:val="000000" w:themeColor="text1"/>
          <w:sz w:val="24"/>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 w:val="24"/>
          <w:szCs w:val="24"/>
          <w:highlight w:val="none"/>
          <w14:textFill>
            <w14:solidFill>
              <w14:schemeClr w14:val="tx1"/>
            </w14:solidFill>
          </w14:textFill>
        </w:rPr>
        <w:t>代表投标人</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b/>
          <w:color w:val="000000" w:themeColor="text1"/>
          <w:sz w:val="24"/>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提交投标文件。</w:t>
      </w:r>
    </w:p>
    <w:p w14:paraId="56F476D6">
      <w:pPr>
        <w:pStyle w:val="399"/>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我方已完全明白招标文件的所有条款要求，兹声明同意如下：</w:t>
      </w:r>
    </w:p>
    <w:p w14:paraId="6C0CE1DB">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1.我方同意在投标人</w:t>
      </w:r>
      <w:r>
        <w:rPr>
          <w:rFonts w:hint="eastAsia" w:ascii="仿宋" w:hAnsi="仿宋" w:eastAsia="仿宋" w:cs="仿宋"/>
          <w:color w:val="000000" w:themeColor="text1"/>
          <w:kern w:val="44"/>
          <w:sz w:val="24"/>
          <w:szCs w:val="24"/>
          <w:highlight w:val="none"/>
          <w14:textFill>
            <w14:solidFill>
              <w14:schemeClr w14:val="tx1"/>
            </w14:solidFill>
          </w14:textFill>
        </w:rPr>
        <w:t>须知</w:t>
      </w:r>
      <w:r>
        <w:rPr>
          <w:rFonts w:hint="eastAsia" w:ascii="仿宋" w:hAnsi="仿宋" w:eastAsia="仿宋" w:cs="仿宋"/>
          <w:color w:val="000000" w:themeColor="text1"/>
          <w:sz w:val="24"/>
          <w:szCs w:val="24"/>
          <w:highlight w:val="none"/>
          <w14:textFill>
            <w14:solidFill>
              <w14:schemeClr w14:val="tx1"/>
            </w14:solidFill>
          </w14:textFill>
        </w:rPr>
        <w:t>规定的开标日期起遵守本投标文件中的承诺且在投标有效期满之前均具有约束力。</w:t>
      </w:r>
    </w:p>
    <w:p w14:paraId="4C46D9DD">
      <w:pPr>
        <w:pStyle w:val="399"/>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2.我方承诺已经具备《中华人民共和国政府采购法》中规定的参加政府采购活动的供应商应当具备的条件。</w:t>
      </w:r>
    </w:p>
    <w:p w14:paraId="734998F5">
      <w:pPr>
        <w:pStyle w:val="399"/>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szCs w:val="24"/>
          <w:highlight w:val="none"/>
          <w14:textFill>
            <w14:solidFill>
              <w14:schemeClr w14:val="tx1"/>
            </w14:solidFill>
          </w14:textFill>
        </w:rPr>
        <w:t>提供可能另外要求的与投标有关的任何数据或资料。</w:t>
      </w:r>
    </w:p>
    <w:p w14:paraId="27210743">
      <w:pPr>
        <w:pStyle w:val="399"/>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4.我方理解贵方将不受你们所收到的最低报价的约束。</w:t>
      </w:r>
    </w:p>
    <w:p w14:paraId="0E708AFD">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5.本投标自开标之日（投标截止之日）起90天内有效</w:t>
      </w:r>
      <w:r>
        <w:rPr>
          <w:rFonts w:hint="eastAsia" w:ascii="仿宋" w:hAnsi="仿宋" w:eastAsia="仿宋" w:cs="仿宋"/>
          <w:color w:val="000000" w:themeColor="text1"/>
          <w:sz w:val="24"/>
          <w:szCs w:val="24"/>
          <w:highlight w:val="none"/>
          <w:lang w:eastAsia="zh-CN"/>
          <w14:textFill>
            <w14:solidFill>
              <w14:schemeClr w14:val="tx1"/>
            </w14:solidFill>
          </w14:textFill>
        </w:rPr>
        <w:t>，在投标(响应)截止时间起至投标(响应)有效期届满，我方投标(应)文件不撤销。</w:t>
      </w:r>
    </w:p>
    <w:p w14:paraId="4FE3072A">
      <w:pPr>
        <w:pStyle w:val="399"/>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99D227D">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a)提供虚假材料谋取中标、成交的；</w:t>
      </w:r>
    </w:p>
    <w:p w14:paraId="0D76BAD6">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b)采取不正当手段诋毁、排挤其他供应商的；</w:t>
      </w:r>
    </w:p>
    <w:p w14:paraId="3DFEB076">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c)与采购人、其它供应商或者采购代理机构恶意串通的；</w:t>
      </w:r>
    </w:p>
    <w:p w14:paraId="2D37FBEC">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d)向采购人、采购代理机构行贿或者提供其他不正当利益的；</w:t>
      </w:r>
    </w:p>
    <w:p w14:paraId="3BBBDA69">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e)在招标采购过程中与采购人进行协商谈判的；</w:t>
      </w:r>
    </w:p>
    <w:p w14:paraId="0B0EED0F">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f)拒绝有关部门监督检查或提供虚假情况的。</w:t>
      </w:r>
    </w:p>
    <w:p w14:paraId="06E743BC">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供应商有前款第a)至e)项情形之一的，中标、成交无效。</w:t>
      </w:r>
    </w:p>
    <w:p w14:paraId="34A22F35">
      <w:pPr>
        <w:pStyle w:val="399"/>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地址：　　　　　　　　　　　　　　　邮政编码：</w:t>
      </w:r>
    </w:p>
    <w:p w14:paraId="5172537B">
      <w:pPr>
        <w:pStyle w:val="399"/>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                              传真：</w:t>
      </w:r>
    </w:p>
    <w:p w14:paraId="440A969B">
      <w:pPr>
        <w:pStyle w:val="399"/>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开户银行：                          </w:t>
      </w:r>
      <w:r>
        <w:rPr>
          <w:rFonts w:hint="eastAsia" w:ascii="仿宋" w:hAnsi="仿宋" w:eastAsia="仿宋" w:cs="仿宋"/>
          <w:color w:val="000000" w:themeColor="text1"/>
          <w:sz w:val="24"/>
          <w:szCs w:val="24"/>
          <w:highlight w:val="none"/>
          <w:lang w:val="en-US" w:eastAsia="zh-CN"/>
          <w14:textFill>
            <w14:solidFill>
              <w14:schemeClr w14:val="tx1"/>
            </w14:solidFill>
          </w14:textFill>
        </w:rPr>
        <w:t>账号</w:t>
      </w:r>
      <w:r>
        <w:rPr>
          <w:rFonts w:hint="eastAsia" w:ascii="仿宋" w:hAnsi="仿宋" w:eastAsia="仿宋" w:cs="仿宋"/>
          <w:color w:val="000000" w:themeColor="text1"/>
          <w:sz w:val="24"/>
          <w:szCs w:val="24"/>
          <w:highlight w:val="none"/>
          <w14:textFill>
            <w14:solidFill>
              <w14:schemeClr w14:val="tx1"/>
            </w14:solidFill>
          </w14:textFill>
        </w:rPr>
        <w:t>：</w:t>
      </w:r>
    </w:p>
    <w:p w14:paraId="37A71F97">
      <w:pPr>
        <w:pStyle w:val="399"/>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法定代表人或其授权代表(签字或盖章)：</w:t>
      </w:r>
    </w:p>
    <w:p w14:paraId="4D62D141">
      <w:pPr>
        <w:keepNext w:val="0"/>
        <w:keepLines w:val="0"/>
        <w:pageBreakBefore w:val="0"/>
        <w:kinsoku/>
        <w:wordWrap/>
        <w:overflowPunct/>
        <w:topLinePunct w:val="0"/>
        <w:autoSpaceDE/>
        <w:autoSpaceDN/>
        <w:bidi w:val="0"/>
        <w:snapToGrid w:val="0"/>
        <w:spacing w:line="400" w:lineRule="exact"/>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p>
    <w:p w14:paraId="3373784D">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投标人(电子签章)：　　　　　　　　　日期：  </w:t>
      </w:r>
    </w:p>
    <w:p w14:paraId="1E0745CC">
      <w:pPr>
        <w:pageBreakBefore/>
        <w:kinsoku/>
        <w:overflowPunct/>
        <w:topLinePunct w:val="0"/>
        <w:bidi w:val="0"/>
        <w:spacing w:line="4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二</w:t>
      </w: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2F0755AE">
      <w:pPr>
        <w:kinsoku/>
        <w:overflowPunct/>
        <w:topLinePunct w:val="0"/>
        <w:bidi w:val="0"/>
        <w:spacing w:line="400" w:lineRule="exact"/>
        <w:jc w:val="center"/>
        <w:rPr>
          <w:rFonts w:hint="eastAsia" w:ascii="仿宋" w:hAnsi="仿宋" w:eastAsia="仿宋" w:cs="仿宋"/>
          <w:b/>
          <w:color w:val="000000" w:themeColor="text1"/>
          <w:sz w:val="24"/>
          <w:highlight w:val="none"/>
          <w14:textFill>
            <w14:solidFill>
              <w14:schemeClr w14:val="tx1"/>
            </w14:solidFill>
          </w14:textFill>
        </w:rPr>
      </w:pPr>
    </w:p>
    <w:p w14:paraId="0AEBC51C">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4AAC630B">
      <w:pPr>
        <w:kinsoku/>
        <w:overflowPunct/>
        <w:topLinePunct w:val="0"/>
        <w:bidi w:val="0"/>
        <w:snapToGrid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4201C5E4">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767028C0">
      <w:pPr>
        <w:kinsoku/>
        <w:overflowPunct/>
        <w:topLinePunct w:val="0"/>
        <w:bidi w:val="0"/>
        <w:snapToGrid w:val="0"/>
        <w:spacing w:line="400" w:lineRule="exact"/>
        <w:jc w:val="left"/>
        <w:rPr>
          <w:rFonts w:hint="eastAsia" w:ascii="仿宋" w:hAnsi="仿宋" w:eastAsia="仿宋" w:cs="仿宋"/>
          <w:color w:val="000000" w:themeColor="text1"/>
          <w:sz w:val="24"/>
          <w:highlight w:val="none"/>
          <w14:textFill>
            <w14:solidFill>
              <w14:schemeClr w14:val="tx1"/>
            </w14:solidFill>
          </w14:textFill>
        </w:rPr>
      </w:pPr>
    </w:p>
    <w:p w14:paraId="75860872">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0EC39BE3">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1F7EB9B4">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66F1C11B">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79114A9F">
      <w:pPr>
        <w:widowControl/>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54E6CE8E">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04403E2D">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08ADEEDF">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14:paraId="05CC749F">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5BD4276D">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19E819F7">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1776E069">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75F44DB3">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2F61DDEE">
      <w:pPr>
        <w:kinsoku/>
        <w:overflowPunct/>
        <w:topLinePunct w:val="0"/>
        <w:bidi w:val="0"/>
        <w:spacing w:line="400" w:lineRule="exact"/>
        <w:ind w:firstLine="5280" w:firstLineChars="2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27809C5D">
      <w:pPr>
        <w:kinsoku/>
        <w:overflowPunct/>
        <w:topLinePunct w:val="0"/>
        <w:bidi w:val="0"/>
        <w:spacing w:line="400" w:lineRule="exact"/>
        <w:ind w:firstLine="4920" w:firstLineChars="2050"/>
        <w:jc w:val="left"/>
        <w:rPr>
          <w:rFonts w:hint="eastAsia" w:ascii="仿宋" w:hAnsi="仿宋" w:eastAsia="仿宋" w:cs="仿宋"/>
          <w:color w:val="000000" w:themeColor="text1"/>
          <w:sz w:val="24"/>
          <w:highlight w:val="none"/>
          <w14:textFill>
            <w14:solidFill>
              <w14:schemeClr w14:val="tx1"/>
            </w14:solidFill>
          </w14:textFill>
        </w:rPr>
      </w:pPr>
    </w:p>
    <w:p w14:paraId="0FA6CB72">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6B04E985">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60445789">
      <w:pPr>
        <w:pageBreakBefore/>
        <w:kinsoku/>
        <w:overflowPunct/>
        <w:topLinePunct w:val="0"/>
        <w:bidi w:val="0"/>
        <w:spacing w:line="4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40A38E17">
      <w:pPr>
        <w:kinsoku/>
        <w:overflowPunct/>
        <w:topLinePunct w:val="0"/>
        <w:bidi w:val="0"/>
        <w:spacing w:line="400" w:lineRule="exact"/>
        <w:jc w:val="center"/>
        <w:rPr>
          <w:rFonts w:hint="eastAsia" w:ascii="仿宋" w:hAnsi="仿宋" w:eastAsia="仿宋" w:cs="仿宋"/>
          <w:b/>
          <w:color w:val="000000" w:themeColor="text1"/>
          <w:sz w:val="24"/>
          <w:highlight w:val="none"/>
          <w14:textFill>
            <w14:solidFill>
              <w14:schemeClr w14:val="tx1"/>
            </w14:solidFill>
          </w14:textFill>
        </w:rPr>
      </w:pPr>
    </w:p>
    <w:p w14:paraId="1D081E4B">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07CF151D">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359B8738">
      <w:pPr>
        <w:kinsoku/>
        <w:overflowPunct/>
        <w:topLinePunct w:val="0"/>
        <w:bidi w:val="0"/>
        <w:snapToGrid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6155076D">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3749EA11">
      <w:pPr>
        <w:kinsoku/>
        <w:overflowPunct/>
        <w:topLinePunct w:val="0"/>
        <w:bidi w:val="0"/>
        <w:snapToGrid w:val="0"/>
        <w:spacing w:line="400" w:lineRule="exact"/>
        <w:jc w:val="left"/>
        <w:rPr>
          <w:rFonts w:hint="eastAsia" w:ascii="仿宋" w:hAnsi="仿宋" w:eastAsia="仿宋" w:cs="仿宋"/>
          <w:color w:val="000000" w:themeColor="text1"/>
          <w:sz w:val="24"/>
          <w:highlight w:val="none"/>
          <w14:textFill>
            <w14:solidFill>
              <w14:schemeClr w14:val="tx1"/>
            </w14:solidFill>
          </w14:textFill>
        </w:rPr>
      </w:pPr>
    </w:p>
    <w:p w14:paraId="3D7DEA7F">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1CEEEE88">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1E33F2C1">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543A7DA9">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010A6EE1">
      <w:pPr>
        <w:widowControl/>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669A6966">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67D2BC7A">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41A7AC71">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FAFEE57">
      <w:pPr>
        <w:kinsoku/>
        <w:overflowPunct/>
        <w:topLinePunct w:val="0"/>
        <w:bidi w:val="0"/>
        <w:spacing w:line="400" w:lineRule="exact"/>
        <w:rPr>
          <w:rFonts w:hint="eastAsia" w:ascii="仿宋" w:hAnsi="仿宋" w:eastAsia="仿宋" w:cs="仿宋"/>
          <w:color w:val="000000" w:themeColor="text1"/>
          <w:highlight w:val="none"/>
          <w14:textFill>
            <w14:solidFill>
              <w14:schemeClr w14:val="tx1"/>
            </w14:solidFill>
          </w14:textFill>
        </w:rPr>
      </w:pPr>
    </w:p>
    <w:p w14:paraId="5F12BDB6">
      <w:pPr>
        <w:kinsoku/>
        <w:overflowPunct/>
        <w:topLinePunct w:val="0"/>
        <w:bidi w:val="0"/>
        <w:snapToGrid w:val="0"/>
        <w:spacing w:line="400" w:lineRule="exact"/>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7068C5A7">
      <w:pPr>
        <w:kinsoku/>
        <w:overflowPunct/>
        <w:topLinePunct w:val="0"/>
        <w:bidi w:val="0"/>
        <w:snapToGrid w:val="0"/>
        <w:spacing w:line="400" w:lineRule="exact"/>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50F20912">
      <w:pPr>
        <w:kinsoku/>
        <w:overflowPunct/>
        <w:topLinePunct w:val="0"/>
        <w:bidi w:val="0"/>
        <w:snapToGrid w:val="0"/>
        <w:spacing w:line="400" w:lineRule="exact"/>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4122B0FC">
      <w:pPr>
        <w:kinsoku/>
        <w:overflowPunct/>
        <w:topLinePunct w:val="0"/>
        <w:bidi w:val="0"/>
        <w:snapToGrid w:val="0"/>
        <w:spacing w:line="400" w:lineRule="exac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4D859CA4">
      <w:pPr>
        <w:kinsoku/>
        <w:overflowPunct/>
        <w:topLinePunct w:val="0"/>
        <w:autoSpaceDE w:val="0"/>
        <w:autoSpaceDN w:val="0"/>
        <w:bidi w:val="0"/>
        <w:spacing w:line="400" w:lineRule="exact"/>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66C0D4F">
      <w:pPr>
        <w:kinsoku/>
        <w:overflowPunct/>
        <w:topLinePunct w:val="0"/>
        <w:autoSpaceDE w:val="0"/>
        <w:autoSpaceDN w:val="0"/>
        <w:bidi w:val="0"/>
        <w:spacing w:line="400" w:lineRule="exact"/>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65B05157">
      <w:pPr>
        <w:kinsoku/>
        <w:overflowPunct/>
        <w:topLinePunct w:val="0"/>
        <w:autoSpaceDE w:val="0"/>
        <w:autoSpaceDN w:val="0"/>
        <w:bidi w:val="0"/>
        <w:spacing w:line="400" w:lineRule="exact"/>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0BD19907">
      <w:pPr>
        <w:pageBreakBefore/>
        <w:kinsoku/>
        <w:overflowPunct/>
        <w:topLinePunct w:val="0"/>
        <w:bidi w:val="0"/>
        <w:spacing w:line="4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三、授权代表社保证明（复印件）</w:t>
      </w:r>
    </w:p>
    <w:p w14:paraId="0D89CEC8">
      <w:pPr>
        <w:kinsoku/>
        <w:overflowPunct/>
        <w:topLinePunct w:val="0"/>
        <w:bidi w:val="0"/>
        <w:spacing w:line="400" w:lineRule="exact"/>
        <w:ind w:firstLine="480" w:firstLineChars="200"/>
        <w:rPr>
          <w:rFonts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AF97B2D">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41BB6D68">
      <w:pPr>
        <w:kinsoku/>
        <w:overflowPunct/>
        <w:topLinePunct w:val="0"/>
        <w:bidi w:val="0"/>
        <w:spacing w:line="4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14:paraId="62477A4F">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029FF273">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52358AC5">
      <w:pPr>
        <w:kinsoku/>
        <w:overflowPunct/>
        <w:topLinePunct w:val="0"/>
        <w:bidi w:val="0"/>
        <w:spacing w:line="4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五</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14:paraId="286BDF9F">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AA0B60E">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FE23B65">
      <w:pPr>
        <w:kinsoku/>
        <w:overflowPunct/>
        <w:topLinePunct w:val="0"/>
        <w:bidi w:val="0"/>
        <w:spacing w:line="40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6C97E0D">
      <w:pPr>
        <w:kinsoku/>
        <w:overflowPunct/>
        <w:topLinePunct w:val="0"/>
        <w:bidi w:val="0"/>
        <w:spacing w:line="40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EA64E68">
      <w:pPr>
        <w:kinsoku/>
        <w:overflowPunct/>
        <w:topLinePunct w:val="0"/>
        <w:bidi w:val="0"/>
        <w:spacing w:line="40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B6FADF2">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4353A67B">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776044F3">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486550F3">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eastAsia="zh-CN"/>
          <w14:textFill>
            <w14:solidFill>
              <w14:schemeClr w14:val="tx1"/>
            </w14:solidFill>
          </w14:textFill>
        </w:rPr>
        <w:t>名称</w:t>
      </w:r>
      <w:r>
        <w:rPr>
          <w:rFonts w:hint="eastAsia" w:ascii="仿宋" w:hAnsi="仿宋" w:eastAsia="仿宋" w:cs="仿宋"/>
          <w:color w:val="000000" w:themeColor="text1"/>
          <w:sz w:val="24"/>
          <w:highlight w:val="none"/>
          <w14:textFill>
            <w14:solidFill>
              <w14:schemeClr w14:val="tx1"/>
            </w14:solidFill>
          </w14:textFill>
        </w:rPr>
        <w:t>：                             （电子签章）</w:t>
      </w:r>
    </w:p>
    <w:p w14:paraId="494FF2A2">
      <w:pPr>
        <w:kinsoku/>
        <w:overflowPunct/>
        <w:topLinePunct w:val="0"/>
        <w:bidi w:val="0"/>
        <w:spacing w:line="400" w:lineRule="exact"/>
        <w:ind w:right="480"/>
        <w:rPr>
          <w:rFonts w:hint="eastAsia" w:ascii="仿宋" w:hAnsi="仿宋" w:eastAsia="仿宋" w:cs="仿宋"/>
          <w:color w:val="000000" w:themeColor="text1"/>
          <w:sz w:val="24"/>
          <w:highlight w:val="none"/>
          <w14:textFill>
            <w14:solidFill>
              <w14:schemeClr w14:val="tx1"/>
            </w14:solidFill>
          </w14:textFill>
        </w:rPr>
      </w:pPr>
    </w:p>
    <w:p w14:paraId="4F881EC4">
      <w:pPr>
        <w:kinsoku/>
        <w:overflowPunct/>
        <w:topLinePunct w:val="0"/>
        <w:bidi w:val="0"/>
        <w:spacing w:line="400" w:lineRule="exact"/>
        <w:ind w:right="72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14:paraId="54EB0943">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95EA546">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DC45656">
      <w:pPr>
        <w:kinsoku/>
        <w:overflowPunct/>
        <w:topLinePunct w:val="0"/>
        <w:bidi w:val="0"/>
        <w:spacing w:line="400" w:lineRule="exact"/>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4480140E">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D3E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851C17">
            <w:pPr>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14:paraId="2E57F15C">
            <w:pPr>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14:paraId="1DF52B85">
            <w:pPr>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14:paraId="542268DC">
            <w:pPr>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7E98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5A7278C">
            <w:pPr>
              <w:kinsoku/>
              <w:overflowPunct/>
              <w:topLinePunct w:val="0"/>
              <w:bidi w:val="0"/>
              <w:spacing w:line="40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14:paraId="61FB29C5">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7414CFE2">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0E2B4CDC">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1F73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CB2A86">
            <w:pPr>
              <w:kinsoku/>
              <w:overflowPunct/>
              <w:topLinePunct w:val="0"/>
              <w:bidi w:val="0"/>
              <w:spacing w:line="40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14:paraId="17E4FB05">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1A35A070">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47521EB0">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45B3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A448918">
            <w:pPr>
              <w:kinsoku/>
              <w:overflowPunct/>
              <w:topLinePunct w:val="0"/>
              <w:bidi w:val="0"/>
              <w:spacing w:line="40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14:paraId="1042E1B9">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5AB5FD41">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1C9FF87D">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14:paraId="548BF1C8">
      <w:pPr>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14:paraId="22C7984F">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76897C7">
      <w:pPr>
        <w:kinsoku/>
        <w:overflowPunct/>
        <w:topLinePunct w:val="0"/>
        <w:bidi w:val="0"/>
        <w:spacing w:line="400" w:lineRule="exact"/>
        <w:ind w:right="420"/>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31FF3FF6">
      <w:pPr>
        <w:widowControl/>
        <w:kinsoku/>
        <w:overflowPunct/>
        <w:topLinePunct w:val="0"/>
        <w:bidi w:val="0"/>
        <w:adjustRightInd/>
        <w:spacing w:line="400" w:lineRule="exact"/>
        <w:jc w:val="left"/>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2B9AFDDB">
      <w:pPr>
        <w:keepNext w:val="0"/>
        <w:keepLines w:val="0"/>
        <w:pageBreakBefore/>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14:paraId="6AF16B35">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31D17532">
      <w:pPr>
        <w:kinsoku/>
        <w:overflowPunct/>
        <w:topLinePunct w:val="0"/>
        <w:bidi w:val="0"/>
        <w:snapToGrid w:val="0"/>
        <w:spacing w:line="400" w:lineRule="exac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3DE5DA61">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2197A406">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2DE0469B">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68CA9B09">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59891518">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0059A46D">
      <w:pPr>
        <w:kinsoku/>
        <w:overflowPunct/>
        <w:topLinePunct w:val="0"/>
        <w:autoSpaceDE w:val="0"/>
        <w:autoSpaceDN w:val="0"/>
        <w:bidi w:val="0"/>
        <w:spacing w:line="400" w:lineRule="exact"/>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649F2EBA">
      <w:pPr>
        <w:kinsoku/>
        <w:overflowPunct/>
        <w:topLinePunct w:val="0"/>
        <w:autoSpaceDE w:val="0"/>
        <w:autoSpaceDN w:val="0"/>
        <w:bidi w:val="0"/>
        <w:spacing w:line="400" w:lineRule="exact"/>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6BA822A9">
      <w:pPr>
        <w:kinsoku/>
        <w:overflowPunct/>
        <w:topLinePunct w:val="0"/>
        <w:autoSpaceDE w:val="0"/>
        <w:autoSpaceDN w:val="0"/>
        <w:bidi w:val="0"/>
        <w:spacing w:line="400" w:lineRule="exact"/>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14:paraId="5157C96C">
      <w:pPr>
        <w:kinsoku/>
        <w:overflowPunct/>
        <w:topLinePunct w:val="0"/>
        <w:autoSpaceDE w:val="0"/>
        <w:autoSpaceDN w:val="0"/>
        <w:bidi w:val="0"/>
        <w:spacing w:line="400" w:lineRule="exact"/>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012AC303">
      <w:pPr>
        <w:kinsoku/>
        <w:overflowPunct/>
        <w:topLinePunct w:val="0"/>
        <w:autoSpaceDE w:val="0"/>
        <w:autoSpaceDN w:val="0"/>
        <w:bidi w:val="0"/>
        <w:spacing w:line="400" w:lineRule="exact"/>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68551E90">
      <w:pPr>
        <w:kinsoku/>
        <w:overflowPunct/>
        <w:topLinePunct w:val="0"/>
        <w:autoSpaceDE w:val="0"/>
        <w:autoSpaceDN w:val="0"/>
        <w:bidi w:val="0"/>
        <w:spacing w:line="400" w:lineRule="exact"/>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1FB18EB7">
      <w:pPr>
        <w:kinsoku/>
        <w:overflowPunct/>
        <w:topLinePunct w:val="0"/>
        <w:autoSpaceDE w:val="0"/>
        <w:autoSpaceDN w:val="0"/>
        <w:bidi w:val="0"/>
        <w:spacing w:line="400" w:lineRule="exact"/>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11E339C6">
      <w:pPr>
        <w:kinsoku/>
        <w:overflowPunct/>
        <w:topLinePunct w:val="0"/>
        <w:autoSpaceDE w:val="0"/>
        <w:autoSpaceDN w:val="0"/>
        <w:bidi w:val="0"/>
        <w:spacing w:line="400" w:lineRule="exact"/>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51D495C0">
      <w:pPr>
        <w:kinsoku/>
        <w:overflowPunct/>
        <w:topLinePunct w:val="0"/>
        <w:autoSpaceDE w:val="0"/>
        <w:autoSpaceDN w:val="0"/>
        <w:bidi w:val="0"/>
        <w:spacing w:line="400" w:lineRule="exact"/>
        <w:ind w:left="2" w:leftChars="1" w:right="1120" w:firstLine="4560" w:firstLineChars="19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4024CDFD">
      <w:pPr>
        <w:kinsoku/>
        <w:overflowPunct/>
        <w:topLinePunct w:val="0"/>
        <w:bidi w:val="0"/>
        <w:spacing w:line="400" w:lineRule="exact"/>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14:paraId="20C1AA4D">
      <w:pPr>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p>
    <w:p w14:paraId="0426F40E">
      <w:pPr>
        <w:kinsoku/>
        <w:overflowPunct/>
        <w:topLinePunct w:val="0"/>
        <w:bidi w:val="0"/>
        <w:spacing w:line="400" w:lineRule="exact"/>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00AA0F4D">
      <w:pPr>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p>
    <w:p w14:paraId="1A677B05">
      <w:pPr>
        <w:pStyle w:val="83"/>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p>
    <w:p w14:paraId="2AB98F77">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6B937104">
      <w:pPr>
        <w:kinsoku/>
        <w:overflowPunct/>
        <w:topLinePunct w:val="0"/>
        <w:autoSpaceDE w:val="0"/>
        <w:autoSpaceDN w:val="0"/>
        <w:bidi w:val="0"/>
        <w:spacing w:line="400" w:lineRule="exact"/>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4DA8CC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E51FFF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27094F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6496EF7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7C711A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45FC48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4ECECF2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09B5160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2B2D09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A4A1AB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ACBF18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271A5E8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2EF002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0C0F757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43E3034">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1C23C554">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08B5837A">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81E571A">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67F7EA1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62A62B2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F7CC1A1">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EF9C18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508E61AF">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6F97FE0D">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EFF59E9">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AFBB69E">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119E3E8F">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395F44B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890C86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27C0B8B">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594ACE3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4A65869D">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05E1A1B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535B096F">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78BC238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3DF28A5E">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注：供应商可按上述的格式自行编制，须随表提交相应的合同复印件和用户单位验收证明并注明页码。</w:t>
      </w:r>
    </w:p>
    <w:p w14:paraId="174B2BD9">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p>
    <w:p w14:paraId="24374BD4">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p w14:paraId="68545B4D">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E5EF54B">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4CCDA15">
      <w:pPr>
        <w:pStyle w:val="651"/>
        <w:kinsoku/>
        <w:overflowPunct/>
        <w:topLinePunct w:val="0"/>
        <w:bidi w:val="0"/>
        <w:spacing w:line="400" w:lineRule="exact"/>
        <w:ind w:firstLine="0"/>
        <w:jc w:val="both"/>
        <w:rPr>
          <w:rFonts w:hAnsi="仿宋_GB2312" w:cs="仿宋_GB2312"/>
          <w:color w:val="000000" w:themeColor="text1"/>
          <w:highlight w:val="none"/>
          <w14:textFill>
            <w14:solidFill>
              <w14:schemeClr w14:val="tx1"/>
            </w14:solidFill>
          </w14:textFill>
        </w:rPr>
      </w:pPr>
    </w:p>
    <w:p w14:paraId="6CA62638">
      <w:pPr>
        <w:pageBreakBefore/>
        <w:kinsoku/>
        <w:overflowPunct/>
        <w:topLinePunct w:val="0"/>
        <w:bidi w:val="0"/>
        <w:spacing w:line="400" w:lineRule="exact"/>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九</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14:paraId="1CB6F606">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62FE10ED">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p w14:paraId="213C7512">
      <w:pPr>
        <w:kinsoku/>
        <w:overflowPunct/>
        <w:topLinePunct w:val="0"/>
        <w:bidi w:val="0"/>
        <w:snapToGrid w:val="0"/>
        <w:spacing w:line="400" w:lineRule="exact"/>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D90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2F2033B">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14:paraId="2D0E6817">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14:paraId="4A7EDBBD">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14:paraId="3E6A333F">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14:paraId="352B65BA">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14:paraId="150452AA">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624F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6B23B00">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14:paraId="44DE2397">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4FC1F9B7">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6E17EEF9">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398A34FC">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75241917">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9A9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59B2772">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14:paraId="2995E1F5">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2EDE8D38">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6450874E">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6EE39776">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72103791">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A81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8CCB9B">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14:paraId="0AA6DF93">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03F83EC9">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08B18C83">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51BAAC28">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527CE0E8">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9A6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3783E82">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14:paraId="66F5AE43">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34A70589">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3B40E7C6">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38619AC4">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57FD5DE3">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AB6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82B77B">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14:paraId="008C67B3">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5A402AEB">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2038EA92">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153AE022">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677B375E">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077153FA">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477EF7B9">
      <w:pPr>
        <w:kinsoku/>
        <w:overflowPunct/>
        <w:topLinePunct w:val="0"/>
        <w:autoSpaceDE w:val="0"/>
        <w:autoSpaceDN w:val="0"/>
        <w:bidi w:val="0"/>
        <w:spacing w:line="400" w:lineRule="exact"/>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74919857">
      <w:pPr>
        <w:kinsoku/>
        <w:overflowPunct/>
        <w:topLinePunct w:val="0"/>
        <w:autoSpaceDE w:val="0"/>
        <w:autoSpaceDN w:val="0"/>
        <w:bidi w:val="0"/>
        <w:spacing w:line="400" w:lineRule="exact"/>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10471B24">
      <w:pPr>
        <w:kinsoku/>
        <w:overflowPunct/>
        <w:topLinePunct w:val="0"/>
        <w:autoSpaceDE w:val="0"/>
        <w:autoSpaceDN w:val="0"/>
        <w:bidi w:val="0"/>
        <w:spacing w:line="400" w:lineRule="exact"/>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6CEFB19E">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2C896478">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8AA71C3">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5F176A3A">
      <w:pPr>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14:paraId="5375A35A">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十</w:t>
      </w: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、组织实施方案</w:t>
      </w:r>
    </w:p>
    <w:p w14:paraId="7D90F5C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5C0ADD66">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CA3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8E03A67">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45019816">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14:paraId="76D69575">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14:paraId="5E89C553">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14:paraId="41A2F976">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14:paraId="5BB8E62B">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14:paraId="63B234D7">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14:paraId="3BAEE29B">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14:paraId="32F84767">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14:paraId="14C33668">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14:paraId="1BD9AF5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14:paraId="718E664B">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14:paraId="372E4F87">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14:paraId="0764D0BD">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14:paraId="449C1CF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14:paraId="4BBEE7E9">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14:paraId="3CD8F335">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14:paraId="4F069015">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351C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17FBC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882BC4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7767A9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0F54658">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E72CCE7">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C23962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DC0842D">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8EA6F90">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951D996">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7263625">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B2CE8C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7471BA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09E89C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37D225F">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1A1F89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9614F05">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E2A348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0E4E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38D3905">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732A31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8F2BDC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EC8C9ED">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03F9D5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828576F">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0C6D789">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424227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DEEEA3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3C95F67">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F9BE843">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85FF8FB">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383EB1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D3B234B">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3FB651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01B0B3D">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F2457CD">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3BF37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4C11F6">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BEE6439">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E00274D">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C3CAAEF">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9BD601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0B73DE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CD161BF">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AD3B659">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1C0B93F">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04CCF2B">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F4858A9">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2224995">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671FFCD">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D8100E6">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2E39099">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F123CC9">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56C2BBF">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1D0BBAE3">
      <w:pPr>
        <w:kinsoku/>
        <w:overflowPunct/>
        <w:topLinePunct w:val="0"/>
        <w:autoSpaceDE w:val="0"/>
        <w:autoSpaceDN w:val="0"/>
        <w:bidi w:val="0"/>
        <w:spacing w:line="400" w:lineRule="exact"/>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3B21F920">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1414B618">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7770A39">
      <w:pPr>
        <w:kinsoku/>
        <w:overflowPunct/>
        <w:topLinePunct w:val="0"/>
        <w:bidi w:val="0"/>
        <w:spacing w:line="400" w:lineRule="exact"/>
        <w:rPr>
          <w:rFonts w:ascii="仿宋_GB2312" w:hAnsi="仿宋_GB2312" w:eastAsia="仿宋_GB2312" w:cs="仿宋_GB2312"/>
          <w:color w:val="000000" w:themeColor="text1"/>
          <w:kern w:val="0"/>
          <w:sz w:val="24"/>
          <w:highlight w:val="none"/>
          <w14:textFill>
            <w14:solidFill>
              <w14:schemeClr w14:val="tx1"/>
            </w14:solidFill>
          </w14:textFill>
        </w:rPr>
      </w:pPr>
    </w:p>
    <w:p w14:paraId="06C263BE">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B35FCA9">
      <w:pPr>
        <w:kinsoku/>
        <w:overflowPunct/>
        <w:topLinePunct w:val="0"/>
        <w:bidi w:val="0"/>
        <w:spacing w:line="400" w:lineRule="exact"/>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14:paraId="7AF3C65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7E73F470">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713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EE86623">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14:paraId="4FCC4D95">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14:paraId="150C7D6B">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14:paraId="58588B89">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14:paraId="0CA2DB9C">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14:paraId="5A722907">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1EEC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8AF7A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1ADF10F3">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3ED52FF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3B6BF19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0BF9D89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0C187D5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181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D0863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6FCA6FF3">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26219C6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759677B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6FC1CF1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500F0ED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1FB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6DBD7F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5B72C9E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612647D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17976D4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0088CFD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4AB9AF6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7C8AC27F">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5F7B4CC0">
      <w:pPr>
        <w:kinsoku/>
        <w:overflowPunct/>
        <w:topLinePunct w:val="0"/>
        <w:autoSpaceDE w:val="0"/>
        <w:autoSpaceDN w:val="0"/>
        <w:bidi w:val="0"/>
        <w:spacing w:line="400" w:lineRule="exact"/>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A957BD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42769A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BAA9F8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500D55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C665EE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B6EFBD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2A37D4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98771A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BB7D33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AA0AD7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D89F77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71AE6CF">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15D19F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DD55A3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606AD79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07C91F7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48E82F49">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6BCBD59">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69B2610">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1A3AEFB">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0CBA3C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D414662">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D96F9CE">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1F35704">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69B0017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5363D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CAB7F2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793E8A62">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A63B8F0">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778AD71">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7EAA0B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2498D64">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9805ED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9BE203F">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9A8FBF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4F45770">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1E25D68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A3CB5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0E90AD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1CF50CF9">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68ED530">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30E20C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D686C1F">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0AF76AB">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041F562">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BFF286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A83C5A4">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C97DAE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0B337C02">
      <w:pPr>
        <w:kinsoku/>
        <w:overflowPunct/>
        <w:topLinePunct w:val="0"/>
        <w:bidi w:val="0"/>
        <w:spacing w:line="400" w:lineRule="exact"/>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5311A5B6">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38CD0801">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FFC8311">
      <w:pPr>
        <w:kinsoku/>
        <w:overflowPunct/>
        <w:topLinePunct w:val="0"/>
        <w:bidi w:val="0"/>
        <w:spacing w:line="400" w:lineRule="exact"/>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1EC2EA7A">
      <w:pPr>
        <w:pStyle w:val="83"/>
        <w:kinsoku/>
        <w:overflowPunct/>
        <w:topLinePunct w:val="0"/>
        <w:bidi w:val="0"/>
        <w:spacing w:line="400" w:lineRule="exact"/>
        <w:rPr>
          <w:rFonts w:hint="eastAsia"/>
          <w:color w:val="000000" w:themeColor="text1"/>
          <w:highlight w:val="none"/>
          <w:lang w:eastAsia="zh-CN"/>
          <w14:textFill>
            <w14:solidFill>
              <w14:schemeClr w14:val="tx1"/>
            </w14:solidFill>
          </w14:textFill>
        </w:rPr>
      </w:pPr>
    </w:p>
    <w:p w14:paraId="0AAE2CC3">
      <w:pPr>
        <w:kinsoku/>
        <w:overflowPunct/>
        <w:topLinePunct w:val="0"/>
        <w:bidi w:val="0"/>
        <w:spacing w:line="400" w:lineRule="exact"/>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w:t>
      </w:r>
      <w:r>
        <w:rPr>
          <w:rFonts w:hint="eastAsia" w:ascii="仿宋_GB2312" w:hAnsi="仿宋_GB2312" w:eastAsia="仿宋_GB2312" w:cs="仿宋_GB2312"/>
          <w:b/>
          <w:color w:val="000000" w:themeColor="text1"/>
          <w:sz w:val="30"/>
          <w:szCs w:val="30"/>
          <w:highlight w:val="none"/>
          <w:lang w:val="en-US" w:eastAsia="zh-CN"/>
          <w14:textFill>
            <w14:solidFill>
              <w14:schemeClr w14:val="tx1"/>
            </w14:solidFill>
          </w14:textFill>
        </w:rPr>
        <w:t>二</w:t>
      </w:r>
      <w:r>
        <w:rPr>
          <w:rFonts w:hint="eastAsia" w:ascii="仿宋_GB2312" w:hAnsi="仿宋_GB2312" w:eastAsia="仿宋_GB2312" w:cs="仿宋_GB2312"/>
          <w:b/>
          <w:color w:val="000000" w:themeColor="text1"/>
          <w:sz w:val="30"/>
          <w:szCs w:val="30"/>
          <w:highlight w:val="none"/>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售后服务能力证明材料</w:t>
      </w:r>
    </w:p>
    <w:p w14:paraId="5E752612">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根据采购需求及磋商文件要求编制）</w:t>
      </w:r>
    </w:p>
    <w:p w14:paraId="7B7DD615">
      <w:pPr>
        <w:kinsoku/>
        <w:overflowPunct/>
        <w:topLinePunct w:val="0"/>
        <w:bidi w:val="0"/>
        <w:spacing w:line="400" w:lineRule="exact"/>
        <w:ind w:firstLine="3600" w:firstLineChars="1500"/>
        <w:rPr>
          <w:rFonts w:hint="eastAsia" w:ascii="仿宋" w:hAnsi="仿宋" w:eastAsia="仿宋" w:cs="仿宋"/>
          <w:color w:val="000000" w:themeColor="text1"/>
          <w:sz w:val="24"/>
          <w:highlight w:val="none"/>
          <w14:textFill>
            <w14:solidFill>
              <w14:schemeClr w14:val="tx1"/>
            </w14:solidFill>
          </w14:textFill>
        </w:rPr>
      </w:pPr>
    </w:p>
    <w:p w14:paraId="6ED94541">
      <w:pPr>
        <w:pStyle w:val="83"/>
        <w:kinsoku/>
        <w:overflowPunct/>
        <w:topLinePunct w:val="0"/>
        <w:bidi w:val="0"/>
        <w:spacing w:line="400" w:lineRule="exact"/>
        <w:rPr>
          <w:rFonts w:hint="eastAsia"/>
          <w:color w:val="000000" w:themeColor="text1"/>
          <w:highlight w:val="none"/>
          <w14:textFill>
            <w14:solidFill>
              <w14:schemeClr w14:val="tx1"/>
            </w14:solidFill>
          </w14:textFill>
        </w:rPr>
      </w:pPr>
    </w:p>
    <w:p w14:paraId="58366A9E">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4FA7D68B">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B7010CB">
      <w:pPr>
        <w:pStyle w:val="83"/>
        <w:kinsoku/>
        <w:overflowPunct/>
        <w:topLinePunct w:val="0"/>
        <w:bidi w:val="0"/>
        <w:spacing w:line="400" w:lineRule="exact"/>
        <w:rPr>
          <w:color w:val="000000" w:themeColor="text1"/>
          <w:highlight w:val="none"/>
          <w14:textFill>
            <w14:solidFill>
              <w14:schemeClr w14:val="tx1"/>
            </w14:solidFill>
          </w14:textFill>
        </w:rPr>
      </w:pPr>
    </w:p>
    <w:p w14:paraId="0DEA731A">
      <w:pPr>
        <w:pageBreakBefore/>
        <w:kinsoku/>
        <w:overflowPunct/>
        <w:topLinePunct w:val="0"/>
        <w:bidi w:val="0"/>
        <w:spacing w:line="400" w:lineRule="exact"/>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14:paraId="7F0BDDA6">
      <w:pPr>
        <w:kinsoku/>
        <w:overflowPunct/>
        <w:topLinePunct w:val="0"/>
        <w:bidi w:val="0"/>
        <w:spacing w:line="400" w:lineRule="exact"/>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06578BAB">
      <w:pPr>
        <w:keepNext/>
        <w:kinsoku/>
        <w:overflowPunct/>
        <w:topLinePunct w:val="0"/>
        <w:autoSpaceDE w:val="0"/>
        <w:autoSpaceDN w:val="0"/>
        <w:bidi w:val="0"/>
        <w:spacing w:line="400" w:lineRule="exact"/>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0217578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3CA9B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FDF393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ADFFA7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CCD4BE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077206A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9D7AB3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01699C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D4A327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DC82A5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C1433B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CB0134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C3150A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2B72D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813A7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AFFD71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00FE06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DD68BC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A668FB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91628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93C794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92AE02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4F16FC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9F4240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24D00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A820AB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ABD1A5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9286C1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C61D97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10659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AF447A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B779DF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64375F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0E70BD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F7E62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4B9482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C3669F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F29FB2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3337E3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60710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FC9616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938581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578CED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896034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E4C18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280CA9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CDECD9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0B8ED1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CC8C91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60205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25B156F3">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3BEE8F1F">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DFA70A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3F3F8E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9FDB1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3CFCB5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C7E020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88F8A2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4C049BE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5180C3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1389729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EC43AD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3B489F4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6A1357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2C7BA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C198E5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7379CE6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C12C9F3">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1529AA81">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EC86EE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4EB55627">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696F35E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7270F8E">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50E8D77">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CAD4D02">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055E685">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4B7A0802">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00311D1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947D3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202D517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93CB631">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779BB309">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613AF6EA">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87F0F39">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3ACF02F">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D40A6E1">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FFB672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052F904F">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614BD734">
      <w:pPr>
        <w:kinsoku/>
        <w:overflowPunct/>
        <w:topLinePunct w:val="0"/>
        <w:bidi w:val="0"/>
        <w:spacing w:line="400" w:lineRule="exact"/>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2B6C7834">
      <w:pPr>
        <w:kinsoku/>
        <w:overflowPunct/>
        <w:topLinePunct w:val="0"/>
        <w:bidi w:val="0"/>
        <w:spacing w:line="400" w:lineRule="exact"/>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14:paraId="51B1463D">
      <w:pPr>
        <w:kinsoku/>
        <w:overflowPunct/>
        <w:topLinePunct w:val="0"/>
        <w:bidi w:val="0"/>
        <w:spacing w:line="400" w:lineRule="exact"/>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6F2EFE66">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14:paraId="5A3CFE0E">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046EAD2">
      <w:pPr>
        <w:kinsoku/>
        <w:overflowPunct/>
        <w:topLinePunct w:val="0"/>
        <w:bidi w:val="0"/>
        <w:snapToGrid w:val="0"/>
        <w:spacing w:line="400" w:lineRule="exact"/>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14:paraId="59F2B14A">
      <w:pPr>
        <w:kinsoku/>
        <w:overflowPunct/>
        <w:topLinePunct w:val="0"/>
        <w:bidi w:val="0"/>
        <w:snapToGrid w:val="0"/>
        <w:spacing w:line="400" w:lineRule="exact"/>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3B568300">
      <w:pP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br w:type="page"/>
      </w:r>
    </w:p>
    <w:p w14:paraId="26817E7A">
      <w:pPr>
        <w:kinsoku/>
        <w:overflowPunct/>
        <w:topLinePunct w:val="0"/>
        <w:bidi w:val="0"/>
        <w:snapToGrid w:val="0"/>
        <w:spacing w:line="400" w:lineRule="exact"/>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58D5DEF3">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52B26088">
      <w:pPr>
        <w:kinsoku/>
        <w:overflowPunct/>
        <w:topLinePunct w:val="0"/>
        <w:bidi w:val="0"/>
        <w:spacing w:line="400" w:lineRule="exact"/>
        <w:rPr>
          <w:rFonts w:ascii="仿宋_GB2312" w:hAnsi="仿宋_GB2312" w:eastAsia="仿宋_GB2312" w:cs="仿宋_GB2312"/>
          <w:color w:val="000000" w:themeColor="text1"/>
          <w:sz w:val="18"/>
          <w:szCs w:val="18"/>
          <w:highlight w:val="none"/>
          <w14:textFill>
            <w14:solidFill>
              <w14:schemeClr w14:val="tx1"/>
            </w14:solidFill>
          </w14:textFill>
        </w:rPr>
      </w:pPr>
    </w:p>
    <w:p w14:paraId="526DA7DA">
      <w:pPr>
        <w:pStyle w:val="83"/>
        <w:kinsoku/>
        <w:overflowPunct/>
        <w:topLinePunct w:val="0"/>
        <w:bidi w:val="0"/>
        <w:spacing w:line="400" w:lineRule="exact"/>
        <w:rPr>
          <w:color w:val="000000" w:themeColor="text1"/>
          <w:highlight w:val="none"/>
          <w14:textFill>
            <w14:solidFill>
              <w14:schemeClr w14:val="tx1"/>
            </w14:solidFill>
          </w14:textFill>
        </w:rPr>
      </w:pPr>
    </w:p>
    <w:p w14:paraId="19366FC5">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3326AC49">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0600F31">
      <w:pPr>
        <w:kinsoku/>
        <w:overflowPunct/>
        <w:topLinePunct w:val="0"/>
        <w:bidi w:val="0"/>
        <w:spacing w:line="400" w:lineRule="exact"/>
        <w:rPr>
          <w:rFonts w:ascii="仿宋_GB2312" w:hAnsi="仿宋_GB2312" w:eastAsia="仿宋_GB2312" w:cs="仿宋_GB2312"/>
          <w:b/>
          <w:bCs/>
          <w:color w:val="000000" w:themeColor="text1"/>
          <w:sz w:val="18"/>
          <w:szCs w:val="18"/>
          <w:highlight w:val="none"/>
          <w14:textFill>
            <w14:solidFill>
              <w14:schemeClr w14:val="tx1"/>
            </w14:solidFill>
          </w14:textFill>
        </w:rPr>
      </w:pPr>
    </w:p>
    <w:p w14:paraId="5E6DD2C9">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04B4DB4">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FC4710E">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4369CE9">
      <w:pPr>
        <w:kinsoku/>
        <w:overflowPunct/>
        <w:topLinePunct w:val="0"/>
        <w:bidi w:val="0"/>
        <w:spacing w:line="400" w:lineRule="exact"/>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01202287">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355E28ED">
      <w:pPr>
        <w:kinsoku/>
        <w:overflowPunct/>
        <w:topLinePunct w:val="0"/>
        <w:bidi w:val="0"/>
        <w:snapToGrid w:val="0"/>
        <w:spacing w:line="400" w:lineRule="exact"/>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3A7511E0">
      <w:pPr>
        <w:kinsoku/>
        <w:overflowPunct/>
        <w:topLinePunct w:val="0"/>
        <w:bidi w:val="0"/>
        <w:snapToGrid w:val="0"/>
        <w:spacing w:line="400" w:lineRule="exact"/>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25FE065D">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BE7403F">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51CFD87">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0863412">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58C92E0B">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11034D4">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1D4DEA1">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096758B7">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6101BE95">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66FBA6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56B0EA">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AFED7F2">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6B14CC64">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2D9B6FA4">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3245DC40">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3988558E">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5EF1DE4">
            <w:pPr>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263791F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DFEF7CF">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6367441A">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4B631F07">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06406470">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50FD5920">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16E9E111">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39984244">
            <w:pPr>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4C71EEB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79FF207">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667D7D82">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6E44D55B">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7FF510BA">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286FCEB4">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4DB69867">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7256A39A">
            <w:pPr>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359743C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4BA86BB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01308DF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226F1D2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3EB8216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305DC5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1E622457">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5DEE6A8D">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6977707F">
      <w:pPr>
        <w:kinsoku/>
        <w:overflowPunct/>
        <w:topLinePunct w:val="0"/>
        <w:bidi w:val="0"/>
        <w:spacing w:line="400" w:lineRule="exact"/>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2A0D34D7">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1BA64497">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4B48CD0">
      <w:pPr>
        <w:pageBreakBefore/>
        <w:kinsoku/>
        <w:overflowPunct/>
        <w:topLinePunct w:val="0"/>
        <w:bidi w:val="0"/>
        <w:spacing w:line="400" w:lineRule="exact"/>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14:paraId="377E7E5F">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271153E7">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p w14:paraId="2F4BAA1A">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28C48EC8">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3B802A8">
      <w:pPr>
        <w:kinsoku/>
        <w:overflowPunct/>
        <w:topLinePunct w:val="0"/>
        <w:bidi w:val="0"/>
        <w:spacing w:line="400" w:lineRule="exact"/>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5F878B6E">
      <w:pPr>
        <w:kinsoku/>
        <w:overflowPunct/>
        <w:topLinePunct w:val="0"/>
        <w:bidi w:val="0"/>
        <w:spacing w:line="400" w:lineRule="exact"/>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18E502D2">
      <w:pPr>
        <w:kinsoku/>
        <w:overflowPunct/>
        <w:topLinePunct w:val="0"/>
        <w:bidi w:val="0"/>
        <w:spacing w:line="400" w:lineRule="exact"/>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12291227">
      <w:pPr>
        <w:kinsoku/>
        <w:overflowPunct/>
        <w:topLinePunct w:val="0"/>
        <w:bidi w:val="0"/>
        <w:spacing w:line="400" w:lineRule="exact"/>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668FC3EB">
      <w:pPr>
        <w:kinsoku/>
        <w:overflowPunct/>
        <w:topLinePunct w:val="0"/>
        <w:bidi w:val="0"/>
        <w:spacing w:line="400" w:lineRule="exact"/>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其他商务技术文件或说明</w:t>
      </w:r>
    </w:p>
    <w:p w14:paraId="4DD986CB">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2E17FB37">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p w14:paraId="496CD525">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414C2D62">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052A034">
      <w:pPr>
        <w:pStyle w:val="84"/>
        <w:kinsoku/>
        <w:overflowPunct/>
        <w:topLinePunct w:val="0"/>
        <w:bidi w:val="0"/>
        <w:spacing w:line="400" w:lineRule="exact"/>
        <w:rPr>
          <w:rFonts w:hint="eastAsia"/>
          <w:color w:val="000000" w:themeColor="text1"/>
          <w:highlight w:val="none"/>
          <w14:textFill>
            <w14:solidFill>
              <w14:schemeClr w14:val="tx1"/>
            </w14:solidFill>
          </w14:textFill>
        </w:rPr>
        <w:sectPr>
          <w:pgSz w:w="11906" w:h="16838"/>
          <w:pgMar w:top="1276" w:right="1418" w:bottom="1247" w:left="1418" w:header="851" w:footer="992" w:gutter="0"/>
          <w:pgNumType w:fmt="decimal"/>
          <w:cols w:space="720" w:num="1"/>
          <w:titlePg/>
          <w:docGrid w:linePitch="312" w:charSpace="0"/>
        </w:sectPr>
      </w:pPr>
    </w:p>
    <w:p w14:paraId="785A6D4F">
      <w:pPr>
        <w:kinsoku/>
        <w:overflowPunct/>
        <w:topLinePunct w:val="0"/>
        <w:bidi w:val="0"/>
        <w:spacing w:line="400" w:lineRule="exact"/>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4C174B5A">
      <w:pPr>
        <w:kinsoku/>
        <w:overflowPunct/>
        <w:topLinePunct w:val="0"/>
        <w:bidi w:val="0"/>
        <w:spacing w:line="400" w:lineRule="exact"/>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29EAD26B">
      <w:pPr>
        <w:kinsoku/>
        <w:overflowPunct/>
        <w:topLinePunct w:val="0"/>
        <w:bidi w:val="0"/>
        <w:spacing w:line="400" w:lineRule="exact"/>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74A7B4B0">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1ABCC81">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报价说明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rPr>
        <w:t>…………………………………………………………（页码）</w:t>
      </w:r>
    </w:p>
    <w:p w14:paraId="49B7BD2C">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）中小企业声明函……………………………………………………………（页码）</w:t>
      </w:r>
    </w:p>
    <w:p w14:paraId="4F19C2E2">
      <w:pPr>
        <w:pStyle w:val="24"/>
        <w:numPr>
          <w:ilvl w:val="0"/>
          <w:numId w:val="0"/>
        </w:num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（4）残疾人福利性单位声明函…………………………………………………（页码）</w:t>
      </w:r>
    </w:p>
    <w:p w14:paraId="63B59160">
      <w:pPr>
        <w:kinsoku/>
        <w:wordWrap w:val="0"/>
        <w:overflowPunct/>
        <w:topLinePunct w:val="0"/>
        <w:bidi w:val="0"/>
        <w:snapToGrid w:val="0"/>
        <w:spacing w:line="360" w:lineRule="auto"/>
        <w:ind w:right="48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）关于符合本国产品标准的声明函或有关证明文件(如有）………………（页码）</w:t>
      </w:r>
    </w:p>
    <w:p w14:paraId="0AF1BD3B">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）关于符合本国产品标准的成本占比的承诺函(如有）……………………（页码）</w:t>
      </w:r>
    </w:p>
    <w:p w14:paraId="2A5D4935">
      <w:pPr>
        <w:pStyle w:val="24"/>
        <w:numPr>
          <w:ilvl w:val="0"/>
          <w:numId w:val="0"/>
        </w:num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44D1A736">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D52D8F8">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D4792EE">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15681E0">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EA6E881">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87A4820">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30D2B25">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DF88E07">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57A28A6">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BD2D225">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96162B8">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F181398">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3E32801">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5C178B4">
      <w:pPr>
        <w:kinsoku/>
        <w:overflowPunct/>
        <w:topLinePunct w:val="0"/>
        <w:bidi w:val="0"/>
        <w:snapToGrid w:val="0"/>
        <w:spacing w:line="400" w:lineRule="exact"/>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5509A59E">
      <w:pPr>
        <w:pStyle w:val="695"/>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14:paraId="4C6C42D1">
      <w:pPr>
        <w:pStyle w:val="695"/>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09E9F34D">
      <w:pPr>
        <w:kinsoku/>
        <w:overflowPunct/>
        <w:topLinePunct w:val="0"/>
        <w:bidi w:val="0"/>
        <w:snapToGrid w:val="0"/>
        <w:spacing w:line="400" w:lineRule="exac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CEAF590">
      <w:pPr>
        <w:kinsoku/>
        <w:overflowPunct/>
        <w:topLinePunct w:val="0"/>
        <w:bidi w:val="0"/>
        <w:snapToGrid w:val="0"/>
        <w:spacing w:line="400" w:lineRule="exact"/>
        <w:ind w:firstLine="482"/>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lang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03A7A67F">
      <w:pPr>
        <w:kinsoku/>
        <w:overflowPunct/>
        <w:topLinePunct w:val="0"/>
        <w:bidi w:val="0"/>
        <w:spacing w:beforeLines="0" w:afterLines="0" w:line="400" w:lineRule="exact"/>
        <w:jc w:val="center"/>
        <w:rPr>
          <w:rFonts w:hint="eastAsia" w:ascii="仿宋" w:hAnsi="仿宋" w:eastAsia="仿宋" w:cs="仿宋"/>
          <w:b/>
          <w:color w:val="000000" w:themeColor="text1"/>
          <w:kern w:val="0"/>
          <w:sz w:val="24"/>
          <w:szCs w:val="24"/>
          <w:highlight w:val="none"/>
          <w:lang w:val="zh-CN"/>
          <w14:textFill>
            <w14:solidFill>
              <w14:schemeClr w14:val="tx1"/>
            </w14:solidFill>
          </w14:textFill>
        </w:rPr>
      </w:pPr>
      <w:r>
        <w:rPr>
          <w:rFonts w:hint="eastAsia" w:ascii="仿宋" w:hAnsi="仿宋" w:eastAsia="仿宋" w:cs="仿宋"/>
          <w:b/>
          <w:color w:val="000000" w:themeColor="text1"/>
          <w:kern w:val="0"/>
          <w:sz w:val="24"/>
          <w:szCs w:val="24"/>
          <w:highlight w:val="none"/>
          <w:lang w:val="zh-CN"/>
          <w14:textFill>
            <w14:solidFill>
              <w14:schemeClr w14:val="tx1"/>
            </w14:solidFill>
          </w14:textFill>
        </w:rPr>
        <w:t>开标一览表（报价表）(单位均为人民币元)</w:t>
      </w:r>
    </w:p>
    <w:tbl>
      <w:tblPr>
        <w:tblStyle w:val="6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88B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E6E7BB">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序号</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195963">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名称</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top"/>
          </w:tcPr>
          <w:p w14:paraId="1C0619A8">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p>
          <w:p w14:paraId="11011D3B">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服务范围</w:t>
            </w: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5C22FC">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服务要求</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CFE747">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服务时间</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2681A3">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服务标准</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52C1A167">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p>
          <w:p w14:paraId="6CEF7DF6">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服务人数</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60E1B6">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服务单价</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5B4F5C">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p>
          <w:p w14:paraId="4265C967">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备注（如有）</w:t>
            </w:r>
          </w:p>
          <w:p w14:paraId="54C69DED">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p>
        </w:tc>
      </w:tr>
      <w:tr w14:paraId="437E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53DD28">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378005">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B300FD">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460B21">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B0B114">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3CD179A">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40DD1018">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BDE9D7">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708068">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1704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559C23">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C1412D">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3A0725">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43C4CD">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299925">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6B4788">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0F4FD62C">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35406C">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863A1D">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406B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CFFA00">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109B94">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1DCC5A">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DB6E04">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E4068D">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C5B21C2">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647AC4A1">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98BB05">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B08B6A">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34AA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09033D">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B30565">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A58E40">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ADB37D">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099333">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8DC88E">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547D51B4">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780616">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69D8DE7">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45C8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614283">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A899AA">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C35481">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CEBB0B">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58058E">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B2F3AF">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7AB4CDDA">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7D9781">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76373F">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3FD9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46C2E366">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投标报价（小写）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3ECBCD99">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36AE6F5A">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2EC0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2331FF93">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投标报价（大写）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7615DF9D">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6EAEDE33">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bl>
    <w:p w14:paraId="3E644310">
      <w:pPr>
        <w:kinsoku/>
        <w:overflowPunct/>
        <w:topLinePunct w:val="0"/>
        <w:bidi w:val="0"/>
        <w:snapToGrid w:val="0"/>
        <w:spacing w:beforeLines="0" w:afterLines="0" w:line="400" w:lineRule="exact"/>
        <w:ind w:left="480"/>
        <w:rPr>
          <w:rFonts w:hint="eastAsia" w:ascii="仿宋" w:hAnsi="仿宋" w:eastAsia="仿宋" w:cs="仿宋"/>
          <w:b/>
          <w:color w:val="000000" w:themeColor="text1"/>
          <w:kern w:val="0"/>
          <w:sz w:val="24"/>
          <w:szCs w:val="24"/>
          <w:highlight w:val="none"/>
          <w:lang w:val="zh-CN"/>
          <w14:textFill>
            <w14:solidFill>
              <w14:schemeClr w14:val="tx1"/>
            </w14:solidFill>
          </w14:textFill>
        </w:rPr>
      </w:pPr>
    </w:p>
    <w:p w14:paraId="5F6E75CB">
      <w:pPr>
        <w:kinsoku/>
        <w:overflowPunct/>
        <w:topLinePunct w:val="0"/>
        <w:bidi w:val="0"/>
        <w:snapToGrid w:val="0"/>
        <w:spacing w:line="400" w:lineRule="exact"/>
        <w:ind w:left="480"/>
        <w:rPr>
          <w:rFonts w:hint="eastAsia" w:ascii="仿宋" w:hAnsi="仿宋" w:eastAsia="仿宋" w:cs="仿宋"/>
          <w:b/>
          <w:color w:val="000000" w:themeColor="text1"/>
          <w:kern w:val="0"/>
          <w:sz w:val="24"/>
          <w:highlight w:val="none"/>
          <w:lang w:val="zh-CN"/>
          <w14:textFill>
            <w14:solidFill>
              <w14:schemeClr w14:val="tx1"/>
            </w14:solidFill>
          </w14:textFill>
        </w:rPr>
      </w:pPr>
    </w:p>
    <w:p w14:paraId="157ABE2B">
      <w:pPr>
        <w:kinsoku/>
        <w:overflowPunct/>
        <w:topLinePunct w:val="0"/>
        <w:bidi w:val="0"/>
        <w:snapToGrid w:val="0"/>
        <w:spacing w:line="400" w:lineRule="exact"/>
        <w:ind w:left="480" w:firstLine="9120" w:firstLineChars="3800"/>
        <w:rPr>
          <w:rFonts w:hint="default" w:ascii="仿宋" w:hAnsi="仿宋" w:eastAsia="仿宋" w:cs="仿宋"/>
          <w:b/>
          <w:color w:val="000000" w:themeColor="text1"/>
          <w:kern w:val="0"/>
          <w:sz w:val="24"/>
          <w:highlight w:val="none"/>
          <w:lang w:val="en-US"/>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r>
        <w:rPr>
          <w:rFonts w:hint="default" w:ascii="仿宋" w:hAnsi="仿宋" w:eastAsia="仿宋" w:cs="仿宋"/>
          <w:color w:val="000000" w:themeColor="text1"/>
          <w:sz w:val="24"/>
          <w:highlight w:val="none"/>
          <w:lang w:val="en-US"/>
          <w14:textFill>
            <w14:solidFill>
              <w14:schemeClr w14:val="tx1"/>
            </w14:solidFill>
          </w14:textFill>
        </w:rPr>
        <w:t>:</w:t>
      </w:r>
    </w:p>
    <w:p w14:paraId="6ADEB7E4">
      <w:pPr>
        <w:kinsoku/>
        <w:overflowPunct/>
        <w:topLinePunct w:val="0"/>
        <w:bidi w:val="0"/>
        <w:snapToGrid w:val="0"/>
        <w:spacing w:line="400" w:lineRule="exact"/>
        <w:ind w:firstLine="9600" w:firstLineChars="400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6B6A04E1">
      <w:pPr>
        <w:kinsoku/>
        <w:overflowPunct/>
        <w:topLinePunct w:val="0"/>
        <w:bidi w:val="0"/>
        <w:snapToGrid w:val="0"/>
        <w:spacing w:line="400" w:lineRule="exact"/>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3F87C1DB">
      <w:pPr>
        <w:kinsoku/>
        <w:overflowPunct/>
        <w:topLinePunct w:val="0"/>
        <w:bidi w:val="0"/>
        <w:spacing w:line="400" w:lineRule="exact"/>
        <w:ind w:left="-2" w:leftChars="-1"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361946F2">
      <w:pPr>
        <w:kinsoku/>
        <w:overflowPunct/>
        <w:topLinePunct w:val="0"/>
        <w:bidi w:val="0"/>
        <w:spacing w:line="40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12B95BF3">
      <w:pPr>
        <w:kinsoku/>
        <w:overflowPunct/>
        <w:topLinePunct w:val="0"/>
        <w:bidi w:val="0"/>
        <w:snapToGrid w:val="0"/>
        <w:spacing w:line="400" w:lineRule="exact"/>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14:paraId="4FAB98CE">
      <w:pPr>
        <w:kinsoku/>
        <w:overflowPunct/>
        <w:topLinePunct w:val="0"/>
        <w:bidi w:val="0"/>
        <w:snapToGrid w:val="0"/>
        <w:spacing w:line="400" w:lineRule="exact"/>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4AEE54A">
      <w:pPr>
        <w:kinsoku/>
        <w:overflowPunct/>
        <w:topLinePunct w:val="0"/>
        <w:bidi w:val="0"/>
        <w:spacing w:line="400" w:lineRule="exact"/>
        <w:ind w:firstLine="482" w:firstLineChars="200"/>
        <w:rPr>
          <w:rFonts w:hint="eastAsia" w:ascii="仿宋" w:hAnsi="仿宋" w:eastAsia="仿宋" w:cs="仿宋"/>
          <w:b/>
          <w:color w:val="000000" w:themeColor="text1"/>
          <w:kern w:val="0"/>
          <w:sz w:val="24"/>
          <w:highlight w:val="none"/>
          <w14:textFill>
            <w14:solidFill>
              <w14:schemeClr w14:val="tx1"/>
            </w14:solidFill>
          </w14:textFill>
        </w:rPr>
      </w:pPr>
    </w:p>
    <w:p w14:paraId="67095049">
      <w:pPr>
        <w:pStyle w:val="695"/>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14:paraId="5E1BC1B8">
      <w:pPr>
        <w:pStyle w:val="695"/>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418" w:right="1247" w:bottom="1418" w:left="1276" w:header="851" w:footer="992" w:gutter="0"/>
          <w:pgNumType w:fmt="decimal"/>
          <w:cols w:space="720" w:num="1"/>
          <w:titlePg/>
          <w:docGrid w:linePitch="312" w:charSpace="0"/>
        </w:sectPr>
      </w:pPr>
    </w:p>
    <w:p w14:paraId="6484A917">
      <w:pPr>
        <w:pStyle w:val="695"/>
        <w:keepNext w:val="0"/>
        <w:pageBreakBefore w:val="0"/>
        <w:tabs>
          <w:tab w:val="clear" w:pos="720"/>
        </w:tabs>
        <w:kinsoku/>
        <w:wordWrap w:val="0"/>
        <w:overflowPunct/>
        <w:topLinePunct w:val="0"/>
        <w:bidi w:val="0"/>
        <w:snapToGrid w:val="0"/>
        <w:spacing w:before="120" w:after="120"/>
        <w:jc w:val="center"/>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kern w:val="2"/>
          <w:sz w:val="32"/>
          <w:szCs w:val="32"/>
          <w:highlight w:val="none"/>
          <w:lang w:val="en-US" w:eastAsia="zh-CN"/>
        </w:rPr>
        <w:t>报价说明（如有）</w:t>
      </w:r>
    </w:p>
    <w:p w14:paraId="0E268DCE">
      <w:pPr>
        <w:pStyle w:val="695"/>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投标（响应）报价低于采购项目最高限价45%的，即投标（响应）报价&lt;采购项目最高限价×45%，提供项目具体成本测算等与报价合理性相关的书面说明及必要的证明材料，包括但不限于原材料成本、人工成本、制造费用等。）</w:t>
      </w:r>
    </w:p>
    <w:p w14:paraId="0EB7195B">
      <w:pPr>
        <w:pStyle w:val="695"/>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b w:val="0"/>
          <w:bCs/>
          <w:color w:val="auto"/>
          <w:kern w:val="2"/>
          <w:sz w:val="24"/>
          <w:szCs w:val="24"/>
          <w:highlight w:val="none"/>
          <w:lang w:val="en-US" w:eastAsia="zh-CN"/>
        </w:rPr>
      </w:pPr>
    </w:p>
    <w:p w14:paraId="34AE7048">
      <w:pPr>
        <w:pStyle w:val="695"/>
        <w:keepNext w:val="0"/>
        <w:pageBreakBefore w:val="0"/>
        <w:tabs>
          <w:tab w:val="clear" w:pos="720"/>
        </w:tabs>
        <w:kinsoku/>
        <w:overflowPunct/>
        <w:topLinePunct w:val="0"/>
        <w:bidi w:val="0"/>
        <w:snapToGrid w:val="0"/>
        <w:spacing w:before="120" w:after="120" w:line="400" w:lineRule="exact"/>
        <w:jc w:val="center"/>
        <w:outlineLvl w:val="9"/>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lang w:val="en-US" w:eastAsia="zh-CN"/>
          <w14:textFill>
            <w14:solidFill>
              <w14:schemeClr w14:val="tx1"/>
            </w14:solidFill>
          </w14:textFill>
        </w:rPr>
        <w:t>三</w:t>
      </w:r>
      <w:r>
        <w:rPr>
          <w:rFonts w:hint="eastAsia" w:ascii="仿宋" w:hAnsi="仿宋" w:eastAsia="仿宋" w:cs="仿宋"/>
          <w:color w:val="000000" w:themeColor="text1"/>
          <w:kern w:val="2"/>
          <w:sz w:val="32"/>
          <w:szCs w:val="32"/>
          <w:highlight w:val="none"/>
          <w14:textFill>
            <w14:solidFill>
              <w14:schemeClr w14:val="tx1"/>
            </w14:solidFill>
          </w14:textFill>
        </w:rPr>
        <w:t>、</w:t>
      </w:r>
      <w:r>
        <w:rPr>
          <w:rFonts w:hint="eastAsia" w:ascii="仿宋" w:hAnsi="仿宋" w:eastAsia="仿宋" w:cs="仿宋"/>
          <w:color w:val="000000" w:themeColor="text1"/>
          <w:sz w:val="32"/>
          <w:szCs w:val="32"/>
          <w:highlight w:val="none"/>
          <w14:textFill>
            <w14:solidFill>
              <w14:schemeClr w14:val="tx1"/>
            </w14:solidFill>
          </w14:textFill>
        </w:rPr>
        <w:t>中小企业声明函（如有）</w:t>
      </w:r>
    </w:p>
    <w:p w14:paraId="72AC444F">
      <w:pPr>
        <w:widowControl/>
        <w:kinsoku/>
        <w:overflowPunct/>
        <w:topLinePunct w:val="0"/>
        <w:bidi w:val="0"/>
        <w:spacing w:line="400" w:lineRule="exact"/>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986B00E">
      <w:pPr>
        <w:pStyle w:val="83"/>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58966FE2">
      <w:pPr>
        <w:pStyle w:val="83"/>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06365BD0">
      <w:pPr>
        <w:kinsoku/>
        <w:overflowPunct/>
        <w:topLinePunct w:val="0"/>
        <w:bidi w:val="0"/>
        <w:spacing w:line="400" w:lineRule="exact"/>
        <w:rPr>
          <w:rFonts w:hint="eastAsia"/>
          <w:color w:val="000000" w:themeColor="text1"/>
          <w:highlight w:val="none"/>
          <w:lang w:eastAsia="zh-CN"/>
          <w14:textFill>
            <w14:solidFill>
              <w14:schemeClr w14:val="tx1"/>
            </w14:solidFill>
          </w14:textFill>
        </w:rPr>
      </w:pPr>
    </w:p>
    <w:p w14:paraId="7041E530">
      <w:pPr>
        <w:widowControl/>
        <w:kinsoku/>
        <w:overflowPunct/>
        <w:topLinePunct w:val="0"/>
        <w:bidi w:val="0"/>
        <w:spacing w:line="400" w:lineRule="exact"/>
        <w:ind w:firstLine="161" w:firstLineChars="50"/>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val="en-US" w:eastAsia="zh-CN"/>
          <w14:textFill>
            <w14:solidFill>
              <w14:schemeClr w14:val="tx1"/>
            </w14:solidFill>
          </w14:textFill>
        </w:rPr>
        <w:t>四</w:t>
      </w:r>
      <w:r>
        <w:rPr>
          <w:rFonts w:hint="eastAsia" w:ascii="仿宋" w:hAnsi="仿宋" w:eastAsia="仿宋" w:cs="仿宋"/>
          <w:b/>
          <w:color w:val="000000" w:themeColor="text1"/>
          <w:sz w:val="32"/>
          <w:szCs w:val="32"/>
          <w:highlight w:val="none"/>
          <w:lang w:eastAsia="zh-CN"/>
          <w14:textFill>
            <w14:solidFill>
              <w14:schemeClr w14:val="tx1"/>
            </w14:solidFill>
          </w14:textFill>
        </w:rPr>
        <w:t>、残疾人福利性单位声明函（如有）</w:t>
      </w:r>
    </w:p>
    <w:p w14:paraId="2C87D934">
      <w:pPr>
        <w:pStyle w:val="24"/>
        <w:widowControl/>
        <w:numPr>
          <w:ilvl w:val="0"/>
          <w:numId w:val="0"/>
        </w:numPr>
        <w:kinsoku/>
        <w:overflowPunct/>
        <w:topLinePunct w:val="0"/>
        <w:bidi w:val="0"/>
        <w:spacing w:line="400" w:lineRule="exact"/>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[符合条件的残疾人福利性单位，提供残疾人福利性单位声明函(附件6)，否则不需要提供。]</w:t>
      </w:r>
    </w:p>
    <w:p w14:paraId="7E226CA8">
      <w:pPr>
        <w:kinsoku/>
        <w:overflowPunct/>
        <w:topLinePunct w:val="0"/>
        <w:bidi w:val="0"/>
        <w:spacing w:line="400" w:lineRule="exact"/>
        <w:ind w:right="420"/>
        <w:rPr>
          <w:rFonts w:hint="eastAsia" w:ascii="仿宋" w:hAnsi="仿宋" w:eastAsia="仿宋" w:cs="仿宋"/>
          <w:b/>
          <w:color w:val="000000" w:themeColor="text1"/>
          <w:kern w:val="0"/>
          <w:sz w:val="36"/>
          <w:szCs w:val="36"/>
          <w:highlight w:val="none"/>
          <w:lang w:eastAsia="zh-CN"/>
          <w14:textFill>
            <w14:solidFill>
              <w14:schemeClr w14:val="tx1"/>
            </w14:solidFill>
          </w14:textFill>
        </w:rPr>
      </w:pPr>
    </w:p>
    <w:p w14:paraId="2C63C57C">
      <w:pPr>
        <w:kinsoku/>
        <w:overflowPunct/>
        <w:topLinePunct w:val="0"/>
        <w:bidi w:val="0"/>
        <w:spacing w:line="400" w:lineRule="exact"/>
        <w:ind w:right="420"/>
        <w:rPr>
          <w:rFonts w:hint="eastAsia" w:ascii="仿宋" w:hAnsi="仿宋" w:eastAsia="仿宋" w:cs="仿宋"/>
          <w:b/>
          <w:color w:val="000000" w:themeColor="text1"/>
          <w:kern w:val="0"/>
          <w:sz w:val="36"/>
          <w:szCs w:val="36"/>
          <w:highlight w:val="none"/>
          <w:lang w:eastAsia="zh-CN"/>
          <w14:textFill>
            <w14:solidFill>
              <w14:schemeClr w14:val="tx1"/>
            </w14:solidFill>
          </w14:textFill>
        </w:rPr>
      </w:pPr>
    </w:p>
    <w:p w14:paraId="1F41A587">
      <w:pPr>
        <w:kinsoku/>
        <w:overflowPunct/>
        <w:topLinePunct w:val="0"/>
        <w:bidi w:val="0"/>
        <w:spacing w:line="400" w:lineRule="exact"/>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3A881D48">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五、关于符合本国产品标准的声明函或有关证明文件(如有）</w:t>
      </w:r>
    </w:p>
    <w:p w14:paraId="60C9C409">
      <w:pPr>
        <w:pStyle w:val="84"/>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[符合《国务院办公厅关于在政府采购中实施本国产品标准及相关政策的通知》要求的本国产品，拟享受价格扣除政策的，需提供《关于符合本国产品标准的声明函》(附件8)或有关证明文件。]</w:t>
      </w:r>
    </w:p>
    <w:p w14:paraId="2C27D906">
      <w:pPr>
        <w:kinsoku/>
        <w:overflowPunct/>
        <w:topLinePunct w:val="0"/>
        <w:bidi w:val="0"/>
        <w:spacing w:line="400" w:lineRule="exact"/>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4E972974">
      <w:pPr>
        <w:kinsoku/>
        <w:overflowPunct/>
        <w:topLinePunct w:val="0"/>
        <w:bidi w:val="0"/>
        <w:spacing w:line="400" w:lineRule="exact"/>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0F933005">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eastAsia="zh-CN" w:bidi="ar-SA"/>
        </w:rPr>
        <w:t>六</w:t>
      </w:r>
      <w:r>
        <w:rPr>
          <w:rFonts w:hint="eastAsia" w:ascii="仿宋" w:hAnsi="仿宋" w:eastAsia="仿宋" w:cs="仿宋"/>
          <w:b/>
          <w:bCs/>
          <w:i w:val="0"/>
          <w:iCs w:val="0"/>
          <w:color w:val="auto"/>
          <w:kern w:val="2"/>
          <w:sz w:val="32"/>
          <w:szCs w:val="32"/>
          <w:highlight w:val="none"/>
          <w:vertAlign w:val="baseline"/>
          <w:lang w:val="en-US" w:eastAsia="zh-CN" w:bidi="ar-SA"/>
        </w:rPr>
        <w:t>、关于符合本国产品标准的成本占比的承诺函(如有）</w:t>
      </w:r>
    </w:p>
    <w:p w14:paraId="75CDCFBF">
      <w:pPr>
        <w:kinsoku/>
        <w:overflowPunct/>
        <w:topLinePunct w:val="0"/>
        <w:bidi w:val="0"/>
        <w:spacing w:line="400" w:lineRule="exact"/>
        <w:ind w:right="420" w:firstLine="2409" w:firstLineChars="100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auto"/>
          <w:sz w:val="24"/>
          <w:highlight w:val="none"/>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54F02669">
      <w:pPr>
        <w:pStyle w:val="2"/>
        <w:keepNext w:val="0"/>
        <w:keepLines w:val="0"/>
        <w:pageBreakBefore/>
        <w:widowControl/>
        <w:kinsoku/>
        <w:overflowPunct/>
        <w:topLinePunct w:val="0"/>
        <w:bidi w:val="0"/>
        <w:spacing w:before="100" w:beforeAutospacing="1" w:after="100" w:afterAutospacing="1" w:line="400" w:lineRule="exact"/>
        <w:ind w:left="1290" w:firstLine="3092" w:firstLineChars="7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附件</w:t>
      </w:r>
    </w:p>
    <w:p w14:paraId="1EAE2CFC">
      <w:pPr>
        <w:kinsoku/>
        <w:overflowPunct/>
        <w:topLinePunct w:val="0"/>
        <w:bidi w:val="0"/>
        <w:spacing w:line="400" w:lineRule="exact"/>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14:paraId="49283CA9">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2A8FA07A">
      <w:pPr>
        <w:kinsoku/>
        <w:overflowPunct/>
        <w:topLinePunct w:val="0"/>
        <w:bidi w:val="0"/>
        <w:snapToGrid w:val="0"/>
        <w:spacing w:before="240" w:beforeLines="100" w:line="40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3EF35086">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148A65D">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5DA1190">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4542347">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7A5E319">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05D62A2C">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04E7F74">
      <w:pPr>
        <w:kinsoku/>
        <w:overflowPunct/>
        <w:topLinePunct w:val="0"/>
        <w:bidi w:val="0"/>
        <w:snapToGrid w:val="0"/>
        <w:spacing w:line="40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5C6D9FC5">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D301975">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640F7A1">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195C582">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B59B6EB">
      <w:pPr>
        <w:kinsoku/>
        <w:overflowPunct/>
        <w:topLinePunct w:val="0"/>
        <w:bidi w:val="0"/>
        <w:snapToGrid w:val="0"/>
        <w:spacing w:line="40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0B52B2F1">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061C078">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AA60BCD">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D5F9A1B">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463208D">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9B71F03">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427F0460">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327C7C1E">
      <w:pPr>
        <w:kinsoku/>
        <w:overflowPunct/>
        <w:topLinePunct w:val="0"/>
        <w:bidi w:val="0"/>
        <w:snapToGrid w:val="0"/>
        <w:spacing w:line="40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4A60BF56">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F96282E">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7BF6F667">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530F9EEB">
      <w:pPr>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p>
    <w:p w14:paraId="00BC825A">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464669FA">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7F1BB576">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3102E13B">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00DE82AF">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165E50C8">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00767978">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39AAA1E9">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496960CE">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17E7585E">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15557550">
      <w:pPr>
        <w:widowControl/>
        <w:kinsoku/>
        <w:overflowPunct/>
        <w:topLinePunct w:val="0"/>
        <w:bidi w:val="0"/>
        <w:spacing w:line="400" w:lineRule="exact"/>
        <w:ind w:firstLine="600" w:firstLineChars="200"/>
        <w:jc w:val="left"/>
        <w:rPr>
          <w:rFonts w:hint="eastAsia" w:ascii="仿宋" w:hAnsi="仿宋" w:eastAsia="仿宋" w:cs="仿宋"/>
          <w:color w:val="000000" w:themeColor="text1"/>
          <w:sz w:val="30"/>
          <w:szCs w:val="30"/>
          <w:highlight w:val="none"/>
          <w14:textFill>
            <w14:solidFill>
              <w14:schemeClr w14:val="tx1"/>
            </w14:solidFill>
          </w14:textFill>
        </w:rPr>
      </w:pPr>
    </w:p>
    <w:p w14:paraId="617E7D9A">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4C5032C">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F7D1EEF">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F6573EC">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ED3226A">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65920B7">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EF20AD2">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A7B4EED">
      <w:pPr>
        <w:kinsoku/>
        <w:overflowPunct/>
        <w:topLinePunct w:val="0"/>
        <w:bidi w:val="0"/>
        <w:spacing w:line="400" w:lineRule="exact"/>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6733AAB9">
      <w:pPr>
        <w:kinsoku/>
        <w:overflowPunct/>
        <w:topLinePunct w:val="0"/>
        <w:bidi w:val="0"/>
        <w:spacing w:line="400" w:lineRule="exact"/>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48847A1E">
      <w:pPr>
        <w:kinsoku/>
        <w:overflowPunct/>
        <w:topLinePunct w:val="0"/>
        <w:bidi w:val="0"/>
        <w:spacing w:line="400" w:lineRule="exact"/>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4BF8ACB8">
      <w:pPr>
        <w:kinsoku/>
        <w:overflowPunct/>
        <w:topLinePunct w:val="0"/>
        <w:bidi w:val="0"/>
        <w:spacing w:line="400" w:lineRule="exact"/>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609B515E">
      <w:pP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4192BA4E">
      <w:pPr>
        <w:kinsoku/>
        <w:overflowPunct/>
        <w:topLinePunct w:val="0"/>
        <w:bidi w:val="0"/>
        <w:spacing w:line="400" w:lineRule="exact"/>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14:paraId="47C83EC3">
      <w:pPr>
        <w:kinsoku/>
        <w:overflowPunct/>
        <w:topLinePunct w:val="0"/>
        <w:bidi w:val="0"/>
        <w:spacing w:line="400" w:lineRule="exact"/>
        <w:jc w:val="center"/>
        <w:rPr>
          <w:rFonts w:hint="eastAsia" w:ascii="仿宋" w:hAnsi="仿宋" w:eastAsia="仿宋" w:cs="仿宋"/>
          <w:b/>
          <w:color w:val="000000" w:themeColor="text1"/>
          <w:sz w:val="24"/>
          <w:highlight w:val="none"/>
          <w14:textFill>
            <w14:solidFill>
              <w14:schemeClr w14:val="tx1"/>
            </w14:solidFill>
          </w14:textFill>
        </w:rPr>
      </w:pPr>
    </w:p>
    <w:p w14:paraId="174AC4A8">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5194C93B">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1FE82F59">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A767CD8">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F1B1144">
      <w:pPr>
        <w:tabs>
          <w:tab w:val="left" w:pos="6510"/>
        </w:tabs>
        <w:kinsoku/>
        <w:overflowPunct/>
        <w:topLinePunct w:val="0"/>
        <w:bidi w:val="0"/>
        <w:spacing w:line="40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55E26828">
      <w:pPr>
        <w:tabs>
          <w:tab w:val="left" w:pos="6510"/>
        </w:tabs>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0C7939F">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594204E">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3F57639">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2781954">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6EF3E2C">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1E6A2F2">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22E373A4">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0F9FFD4B">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BE86696">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04F4BBF">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CFA64C5">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36FF43B2">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CFA3A68">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B3B8F9F">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A30198D">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1E46B63">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A3269C3">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786C8B4">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030362C5">
      <w:pPr>
        <w:kinsoku/>
        <w:overflowPunct/>
        <w:topLinePunct w:val="0"/>
        <w:bidi w:val="0"/>
        <w:spacing w:line="400" w:lineRule="exact"/>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61C8557">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50FE1898">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0400B277">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5FB89F62">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D36D451">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9410719">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BEE32C8">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8758F2E">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3C01E3F">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5940E81F">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59204FF9">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52384175">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527A8353">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5B47DBD0">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1AB757AB">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248AE810">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6A71D1DA">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1FB0B215">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0451B8A6">
      <w:pPr>
        <w:widowControl/>
        <w:kinsoku/>
        <w:overflowPunct/>
        <w:topLinePunct w:val="0"/>
        <w:bidi w:val="0"/>
        <w:spacing w:line="40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1C177471">
      <w:pPr>
        <w:widowControl/>
        <w:kinsoku/>
        <w:overflowPunct/>
        <w:topLinePunct w:val="0"/>
        <w:bidi w:val="0"/>
        <w:spacing w:line="400" w:lineRule="exact"/>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38B77DBC">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487F5E80">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6FE4E680">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05F010D2">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4230B281">
      <w:pPr>
        <w:widowControl/>
        <w:kinsoku/>
        <w:overflowPunct/>
        <w:topLinePunct w:val="0"/>
        <w:bidi w:val="0"/>
        <w:spacing w:line="400" w:lineRule="exact"/>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3D3A395B">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3C0CB9A2">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6C1CBF5">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02BAF81">
      <w:pPr>
        <w:kinsoku/>
        <w:overflowPunct/>
        <w:topLinePunct w:val="0"/>
        <w:autoSpaceDE w:val="0"/>
        <w:autoSpaceDN w:val="0"/>
        <w:bidi w:val="0"/>
        <w:spacing w:line="400" w:lineRule="exact"/>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6312C4E2">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p>
    <w:p w14:paraId="4F7D5B07">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sz w:val="24"/>
          <w:highlight w:val="none"/>
          <w:u w:val="single"/>
          <w14:textFill>
            <w14:solidFill>
              <w14:schemeClr w14:val="tx1"/>
            </w14:solidFill>
          </w14:textFill>
        </w:rPr>
        <w:t>：</w:t>
      </w:r>
    </w:p>
    <w:p w14:paraId="45925908">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你方组织的（项目名称）【项目编号：（采购编号）】</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7C98C055">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06182691">
      <w:pPr>
        <w:kinsoku/>
        <w:overflowPunct/>
        <w:topLinePunct w:val="0"/>
        <w:bidi w:val="0"/>
        <w:spacing w:line="400" w:lineRule="exact"/>
        <w:ind w:firstLine="494"/>
        <w:rPr>
          <w:rFonts w:hint="eastAsia" w:ascii="仿宋" w:hAnsi="仿宋" w:eastAsia="仿宋" w:cs="仿宋"/>
          <w:color w:val="000000" w:themeColor="text1"/>
          <w:sz w:val="24"/>
          <w:highlight w:val="none"/>
          <w14:textFill>
            <w14:solidFill>
              <w14:schemeClr w14:val="tx1"/>
            </w14:solidFill>
          </w14:textFill>
        </w:rPr>
      </w:pPr>
    </w:p>
    <w:p w14:paraId="0E56FE7C">
      <w:pPr>
        <w:kinsoku/>
        <w:overflowPunct/>
        <w:topLinePunct w:val="0"/>
        <w:bidi w:val="0"/>
        <w:spacing w:line="400" w:lineRule="exact"/>
        <w:ind w:firstLine="494"/>
        <w:rPr>
          <w:rFonts w:hint="eastAsia" w:ascii="仿宋" w:hAnsi="仿宋" w:eastAsia="仿宋" w:cs="仿宋"/>
          <w:color w:val="000000" w:themeColor="text1"/>
          <w:sz w:val="24"/>
          <w:highlight w:val="none"/>
          <w14:textFill>
            <w14:solidFill>
              <w14:schemeClr w14:val="tx1"/>
            </w14:solidFill>
          </w14:textFill>
        </w:rPr>
      </w:pPr>
    </w:p>
    <w:p w14:paraId="689B5970">
      <w:pPr>
        <w:kinsoku/>
        <w:overflowPunct/>
        <w:topLinePunct w:val="0"/>
        <w:bidi w:val="0"/>
        <w:spacing w:line="400" w:lineRule="exact"/>
        <w:ind w:firstLine="494"/>
        <w:rPr>
          <w:rFonts w:hint="eastAsia" w:ascii="仿宋" w:hAnsi="仿宋" w:eastAsia="仿宋" w:cs="仿宋"/>
          <w:color w:val="000000" w:themeColor="text1"/>
          <w:sz w:val="24"/>
          <w:highlight w:val="none"/>
          <w14:textFill>
            <w14:solidFill>
              <w14:schemeClr w14:val="tx1"/>
            </w14:solidFill>
          </w14:textFill>
        </w:rPr>
      </w:pPr>
    </w:p>
    <w:p w14:paraId="70AFA0AE">
      <w:pPr>
        <w:kinsoku/>
        <w:overflowPunct/>
        <w:topLinePunct w:val="0"/>
        <w:bidi w:val="0"/>
        <w:spacing w:line="400" w:lineRule="exact"/>
        <w:ind w:firstLine="494"/>
        <w:rPr>
          <w:rFonts w:hint="eastAsia" w:ascii="仿宋" w:hAnsi="仿宋" w:eastAsia="仿宋" w:cs="仿宋"/>
          <w:color w:val="000000" w:themeColor="text1"/>
          <w:sz w:val="24"/>
          <w:highlight w:val="none"/>
          <w14:textFill>
            <w14:solidFill>
              <w14:schemeClr w14:val="tx1"/>
            </w14:solidFill>
          </w14:textFill>
        </w:rPr>
      </w:pPr>
    </w:p>
    <w:p w14:paraId="686EBA97">
      <w:pPr>
        <w:kinsoku/>
        <w:overflowPunct/>
        <w:topLinePunct w:val="0"/>
        <w:bidi w:val="0"/>
        <w:spacing w:line="400" w:lineRule="exact"/>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077291BC">
      <w:pPr>
        <w:kinsoku/>
        <w:overflowPunct/>
        <w:topLinePunct w:val="0"/>
        <w:bidi w:val="0"/>
        <w:spacing w:line="400" w:lineRule="exact"/>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E34A1E7">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0D49F5A8">
      <w:pPr>
        <w:kinsoku/>
        <w:overflowPunct/>
        <w:topLinePunct w:val="0"/>
        <w:bidi w:val="0"/>
        <w:spacing w:line="40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30D9FC70">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B6C7062">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DE5FBDC">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3C363FE">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FB5A103">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D9BC797">
      <w:pPr>
        <w:kinsoku/>
        <w:overflowPunct/>
        <w:topLinePunct w:val="0"/>
        <w:autoSpaceDE w:val="0"/>
        <w:autoSpaceDN w:val="0"/>
        <w:bidi w:val="0"/>
        <w:spacing w:line="400" w:lineRule="exact"/>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0186102B">
      <w:pPr>
        <w:kinsoku/>
        <w:overflowPunct/>
        <w:topLinePunct w:val="0"/>
        <w:autoSpaceDE w:val="0"/>
        <w:autoSpaceDN w:val="0"/>
        <w:bidi w:val="0"/>
        <w:spacing w:line="400" w:lineRule="exact"/>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460E6209">
      <w:pP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65CA95E0">
      <w:pPr>
        <w:kinsoku/>
        <w:overflowPunct/>
        <w:topLinePunct w:val="0"/>
        <w:autoSpaceDE w:val="0"/>
        <w:autoSpaceDN w:val="0"/>
        <w:bidi w:val="0"/>
        <w:spacing w:line="400" w:lineRule="exact"/>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联合协议</w:t>
      </w:r>
    </w:p>
    <w:p w14:paraId="18345958">
      <w:pPr>
        <w:keepNext w:val="0"/>
        <w:keepLines w:val="0"/>
        <w:pageBreakBefore w:val="0"/>
        <w:widowControl/>
        <w:kinsoku/>
        <w:wordWrap/>
        <w:overflowPunct/>
        <w:topLinePunct w:val="0"/>
        <w:autoSpaceDE/>
        <w:autoSpaceDN/>
        <w:bidi w:val="0"/>
        <w:adjustRightInd w:val="0"/>
        <w:spacing w:line="400" w:lineRule="exact"/>
        <w:ind w:righ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66A16447">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 xml:space="preserve">【项目编号：（采购编号）】投标。 </w:t>
      </w:r>
    </w:p>
    <w:p w14:paraId="7FB71CA9">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477B5A4">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w:t>
      </w:r>
      <w:r>
        <w:rPr>
          <w:rFonts w:hint="eastAsia" w:ascii="仿宋" w:hAnsi="仿宋" w:eastAsia="仿宋" w:cs="仿宋"/>
          <w:color w:val="000000" w:themeColor="text1"/>
          <w:kern w:val="0"/>
          <w:sz w:val="24"/>
          <w:highlight w:val="none"/>
          <w:lang w:val="en-US" w:eastAsia="zh-CN"/>
          <w14:textFill>
            <w14:solidFill>
              <w14:schemeClr w14:val="tx1"/>
            </w14:solidFill>
          </w14:textFill>
        </w:rPr>
        <w:t>响应</w:t>
      </w:r>
      <w:r>
        <w:rPr>
          <w:rFonts w:hint="eastAsia" w:ascii="仿宋" w:hAnsi="仿宋" w:eastAsia="仿宋" w:cs="仿宋"/>
          <w:color w:val="000000" w:themeColor="text1"/>
          <w:kern w:val="0"/>
          <w:sz w:val="24"/>
          <w:highlight w:val="none"/>
          <w:lang w:val="zh-CN"/>
          <w14:textFill>
            <w14:solidFill>
              <w14:schemeClr w14:val="tx1"/>
            </w14:solidFill>
          </w14:textFill>
        </w:rPr>
        <w:t>等均对联合投标各方产生约束力。</w:t>
      </w:r>
    </w:p>
    <w:p w14:paraId="3BC37415">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7168C614">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28467208">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346CB87">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48C5E613">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6CDFEE64">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w:t>
      </w:r>
      <w:bookmarkStart w:id="160" w:name="_Hlk101131882"/>
      <w:r>
        <w:rPr>
          <w:rFonts w:hint="eastAsia" w:ascii="仿宋" w:hAnsi="仿宋" w:eastAsia="仿宋" w:cs="仿宋"/>
          <w:color w:val="000000" w:themeColor="text1"/>
          <w:kern w:val="0"/>
          <w:sz w:val="24"/>
          <w:highlight w:val="none"/>
          <w:u w:val="single"/>
          <w14:textFill>
            <w14:solidFill>
              <w14:schemeClr w14:val="tx1"/>
            </w14:solidFill>
          </w14:textFill>
        </w:rPr>
        <w:t>联合体成员X,……</w:t>
      </w:r>
      <w:bookmarkEnd w:id="160"/>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提供的服务由小微企业承接，其合同份额占到合同总金额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bookmarkStart w:id="161" w:name="_Hlk101133598"/>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bookmarkEnd w:id="161"/>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64A41B20">
      <w:pPr>
        <w:keepNext w:val="0"/>
        <w:keepLines w:val="0"/>
        <w:pageBreakBefore w:val="0"/>
        <w:kinsoku/>
        <w:wordWrap/>
        <w:overflowPunct/>
        <w:topLinePunct w:val="0"/>
        <w:autoSpaceDE/>
        <w:autoSpaceDN/>
        <w:bidi w:val="0"/>
        <w:adjustRightInd w:val="0"/>
        <w:spacing w:line="400" w:lineRule="exact"/>
        <w:ind w:right="0" w:firstLine="600" w:firstLineChars="25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62"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162"/>
    </w:p>
    <w:p w14:paraId="0FD5A1ED">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701D397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58F7CF86">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3687A627">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7F586241">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73635C3E">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5C97ECE7">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5BD62A88">
      <w:pPr>
        <w:keepNext w:val="0"/>
        <w:keepLines w:val="0"/>
        <w:pageBreakBefore w:val="0"/>
        <w:kinsoku/>
        <w:wordWrap/>
        <w:overflowPunct/>
        <w:topLinePunct w:val="0"/>
        <w:autoSpaceDE/>
        <w:autoSpaceDN/>
        <w:bidi w:val="0"/>
        <w:adjustRightInd w:val="0"/>
        <w:snapToGrid w:val="0"/>
        <w:spacing w:line="400" w:lineRule="exact"/>
        <w:ind w:right="0"/>
        <w:jc w:val="center"/>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7D105A3B">
      <w:pPr>
        <w:keepNext w:val="0"/>
        <w:keepLines w:val="0"/>
        <w:pageBreakBefore w:val="0"/>
        <w:kinsoku/>
        <w:wordWrap/>
        <w:overflowPunct/>
        <w:topLinePunct w:val="0"/>
        <w:autoSpaceDE/>
        <w:autoSpaceDN/>
        <w:bidi w:val="0"/>
        <w:adjustRightInd w:val="0"/>
        <w:snapToGrid w:val="0"/>
        <w:spacing w:line="400" w:lineRule="exact"/>
        <w:ind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4630F8F3">
      <w:pPr>
        <w:keepNext w:val="0"/>
        <w:keepLines w:val="0"/>
        <w:pageBreakBefore w:val="0"/>
        <w:kinsoku/>
        <w:wordWrap/>
        <w:overflowPunct/>
        <w:topLinePunct w:val="0"/>
        <w:autoSpaceDE/>
        <w:autoSpaceDN/>
        <w:bidi w:val="0"/>
        <w:adjustRightInd w:val="0"/>
        <w:spacing w:line="400" w:lineRule="exact"/>
        <w:ind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03189F37">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D6BCA75">
      <w:pPr>
        <w:kinsoku/>
        <w:overflowPunct/>
        <w:topLinePunct w:val="0"/>
        <w:autoSpaceDE w:val="0"/>
        <w:autoSpaceDN w:val="0"/>
        <w:bidi w:val="0"/>
        <w:spacing w:line="400" w:lineRule="exact"/>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10D867D0">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839557C">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3AD8560">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7E1B786">
      <w:pP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4662C664">
      <w:pPr>
        <w:kinsoku/>
        <w:overflowPunct/>
        <w:topLinePunct w:val="0"/>
        <w:bidi w:val="0"/>
        <w:snapToGrid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14:paraId="65BCDC28">
      <w:pPr>
        <w:pageBreakBefore w:val="0"/>
        <w:widowControl/>
        <w:kinsoku/>
        <w:wordWrap/>
        <w:overflowPunct/>
        <w:topLinePunct w:val="0"/>
        <w:autoSpaceDE/>
        <w:autoSpaceDN/>
        <w:bidi w:val="0"/>
        <w:spacing w:line="400" w:lineRule="exact"/>
        <w:ind w:left="0" w:leftChars="0" w:right="0" w:firstLine="120" w:firstLineChars="5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4F6F8699">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（项目名称）【项目编号：（采购编号）】</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368C273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5615B3DC">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（分包供应商2名称），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41F201C7">
      <w:pPr>
        <w:pStyle w:val="3"/>
        <w:pageBreakBefore w:val="0"/>
        <w:kinsoku/>
        <w:wordWrap/>
        <w:overflowPunct/>
        <w:topLinePunct w:val="0"/>
        <w:autoSpaceDE/>
        <w:autoSpaceDN/>
        <w:bidi w:val="0"/>
        <w:spacing w:line="400" w:lineRule="exact"/>
        <w:ind w:left="0" w:leftChars="0" w:right="0" w:firstLine="229" w:firstLineChars="95"/>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p>
    <w:p w14:paraId="1B80A06F">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14:paraId="575928BE">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328207C9">
      <w:pPr>
        <w:pageBreakBefore w:val="0"/>
        <w:kinsoku/>
        <w:wordWrap/>
        <w:overflowPunct/>
        <w:topLinePunct w:val="0"/>
        <w:autoSpaceDE/>
        <w:autoSpaceDN/>
        <w:bidi w:val="0"/>
        <w:spacing w:line="400" w:lineRule="exact"/>
        <w:ind w:left="0" w:leftChars="0" w:right="0" w:firstLine="480" w:firstLineChars="20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358927C8">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3549B8D3">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4BEBF0F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2DCEEC9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31BAEDE6">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3EEBC662">
      <w:pPr>
        <w:pageBreakBefore w:val="0"/>
        <w:kinsoku/>
        <w:wordWrap/>
        <w:overflowPunct/>
        <w:topLinePunct w:val="0"/>
        <w:autoSpaceDE/>
        <w:autoSpaceDN/>
        <w:bidi w:val="0"/>
        <w:snapToGrid w:val="0"/>
        <w:spacing w:line="400" w:lineRule="exact"/>
        <w:ind w:left="0" w:leftChars="0" w:right="0" w:firstLine="525" w:firstLineChars="250"/>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43A1BB2F">
      <w:pPr>
        <w:pageBreakBefore w:val="0"/>
        <w:kinsoku/>
        <w:wordWrap/>
        <w:overflowPunct/>
        <w:topLinePunct w:val="0"/>
        <w:autoSpaceDE/>
        <w:autoSpaceDN/>
        <w:bidi w:val="0"/>
        <w:snapToGrid w:val="0"/>
        <w:spacing w:line="400" w:lineRule="exact"/>
        <w:ind w:left="0" w:leftChars="0" w:right="0" w:firstLine="600" w:firstLineChars="25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16753D7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3AB68C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57014F4B">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13D7C56C">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八、其他</w:t>
      </w:r>
    </w:p>
    <w:p w14:paraId="5D84C213">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                                           投标人名称(电子签名)：</w:t>
      </w:r>
    </w:p>
    <w:p w14:paraId="1394C23B">
      <w:pPr>
        <w:pageBreakBefore w:val="0"/>
        <w:kinsoku/>
        <w:wordWrap/>
        <w:overflowPunct/>
        <w:topLinePunct w:val="0"/>
        <w:autoSpaceDE/>
        <w:autoSpaceDN/>
        <w:bidi w:val="0"/>
        <w:snapToGrid w:val="0"/>
        <w:spacing w:line="400" w:lineRule="exact"/>
        <w:ind w:left="0" w:leftChars="0"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35EF2269">
      <w:pPr>
        <w:pageBreakBefore w:val="0"/>
        <w:kinsoku/>
        <w:wordWrap/>
        <w:overflowPunct/>
        <w:topLinePunct w:val="0"/>
        <w:autoSpaceDE/>
        <w:autoSpaceDN/>
        <w:bidi w:val="0"/>
        <w:snapToGrid w:val="0"/>
        <w:spacing w:line="400" w:lineRule="exact"/>
        <w:ind w:left="0" w:leftChars="0" w:right="0" w:firstLine="5760" w:firstLineChars="24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11F3704B">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75771BEA">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1E33B990">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45ACE9C">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6</w:t>
      </w:r>
      <w:r>
        <w:rPr>
          <w:rFonts w:hint="eastAsia" w:ascii="仿宋" w:hAnsi="仿宋" w:eastAsia="仿宋" w:cs="仿宋"/>
          <w:b/>
          <w:color w:val="000000" w:themeColor="text1"/>
          <w:spacing w:val="6"/>
          <w:sz w:val="32"/>
          <w:szCs w:val="32"/>
          <w:highlight w:val="none"/>
          <w14:textFill>
            <w14:solidFill>
              <w14:schemeClr w14:val="tx1"/>
            </w14:solidFill>
          </w14:textFill>
        </w:rPr>
        <w:t>：</w:t>
      </w:r>
      <w:bookmarkStart w:id="163" w:name="OLE_LINK14"/>
      <w:bookmarkStart w:id="164" w:name="OLE_LINK13"/>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163"/>
    <w:bookmarkEnd w:id="164"/>
    <w:p w14:paraId="78F7E62B">
      <w:pPr>
        <w:kinsoku/>
        <w:overflowPunct/>
        <w:topLinePunct w:val="0"/>
        <w:bidi w:val="0"/>
        <w:spacing w:line="400" w:lineRule="exact"/>
        <w:rPr>
          <w:rFonts w:hint="eastAsia" w:ascii="仿宋" w:hAnsi="仿宋" w:eastAsia="仿宋" w:cs="仿宋"/>
          <w:b/>
          <w:color w:val="000000" w:themeColor="text1"/>
          <w:spacing w:val="6"/>
          <w:sz w:val="30"/>
          <w:szCs w:val="30"/>
          <w:highlight w:val="none"/>
          <w14:textFill>
            <w14:solidFill>
              <w14:schemeClr w14:val="tx1"/>
            </w14:solidFill>
          </w14:textFill>
        </w:rPr>
      </w:pPr>
    </w:p>
    <w:p w14:paraId="7FD2EBE7">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14:textFill>
            <w14:solidFill>
              <w14:schemeClr w14:val="tx1"/>
            </w14:solidFill>
          </w14:textFill>
        </w:rPr>
        <w:t xml:space="preserve">     （项目名称）    </w:t>
      </w:r>
      <w:r>
        <w:rPr>
          <w:rFonts w:hint="eastAsia" w:ascii="仿宋" w:hAnsi="仿宋" w:eastAsia="仿宋" w:cs="仿宋"/>
          <w:color w:val="000000" w:themeColor="text1"/>
          <w:sz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795A9A6D">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7CEB6DA8">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552E4C98">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23CB10EF">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4552E25D">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2E865155">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6CCB671">
      <w:pPr>
        <w:kinsoku/>
        <w:overflowPunct/>
        <w:topLinePunct w:val="0"/>
        <w:bidi w:val="0"/>
        <w:snapToGrid w:val="0"/>
        <w:spacing w:line="400" w:lineRule="exact"/>
        <w:rPr>
          <w:rFonts w:hint="eastAsia" w:ascii="仿宋" w:hAnsi="仿宋" w:eastAsia="仿宋" w:cs="仿宋"/>
          <w:b/>
          <w:color w:val="000000" w:themeColor="text1"/>
          <w:kern w:val="0"/>
          <w:sz w:val="32"/>
          <w:szCs w:val="32"/>
          <w:highlight w:val="none"/>
          <w14:textFill>
            <w14:solidFill>
              <w14:schemeClr w14:val="tx1"/>
            </w14:solidFill>
          </w14:textFill>
        </w:rPr>
      </w:pPr>
    </w:p>
    <w:p w14:paraId="10EA8B79">
      <w:pPr>
        <w:kinsoku/>
        <w:overflowPunct/>
        <w:topLinePunct w:val="0"/>
        <w:bidi w:val="0"/>
        <w:snapToGrid w:val="0"/>
        <w:spacing w:line="400" w:lineRule="exact"/>
        <w:rPr>
          <w:rFonts w:hint="eastAsia" w:ascii="仿宋" w:hAnsi="仿宋" w:eastAsia="仿宋" w:cs="仿宋"/>
          <w:b/>
          <w:color w:val="000000" w:themeColor="text1"/>
          <w:kern w:val="0"/>
          <w:sz w:val="32"/>
          <w:szCs w:val="32"/>
          <w:highlight w:val="none"/>
          <w14:textFill>
            <w14:solidFill>
              <w14:schemeClr w14:val="tx1"/>
            </w14:solidFill>
          </w14:textFill>
        </w:rPr>
      </w:pPr>
    </w:p>
    <w:p w14:paraId="1A874B74">
      <w:pPr>
        <w:kinsoku/>
        <w:overflowPunct/>
        <w:topLinePunct w:val="0"/>
        <w:bidi w:val="0"/>
        <w:snapToGrid w:val="0"/>
        <w:spacing w:line="400" w:lineRule="exact"/>
        <w:rPr>
          <w:rFonts w:hint="eastAsia" w:ascii="仿宋" w:hAnsi="仿宋" w:eastAsia="仿宋" w:cs="仿宋"/>
          <w:b/>
          <w:color w:val="000000" w:themeColor="text1"/>
          <w:kern w:val="0"/>
          <w:sz w:val="32"/>
          <w:szCs w:val="32"/>
          <w:highlight w:val="none"/>
          <w14:textFill>
            <w14:solidFill>
              <w14:schemeClr w14:val="tx1"/>
            </w14:solidFill>
          </w14:textFill>
        </w:rPr>
      </w:pPr>
    </w:p>
    <w:p w14:paraId="57970900">
      <w:pP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03A0DDCC">
      <w:pPr>
        <w:kinsoku/>
        <w:overflowPunct/>
        <w:topLinePunct w:val="0"/>
        <w:bidi w:val="0"/>
        <w:snapToGrid w:val="0"/>
        <w:spacing w:line="400" w:lineRule="exac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7</w:t>
      </w:r>
      <w:r>
        <w:rPr>
          <w:rFonts w:hint="eastAsia" w:ascii="仿宋" w:hAnsi="仿宋" w:eastAsia="仿宋" w:cs="仿宋"/>
          <w:b/>
          <w:color w:val="000000" w:themeColor="text1"/>
          <w:kern w:val="0"/>
          <w:sz w:val="32"/>
          <w:szCs w:val="32"/>
          <w:highlight w:val="none"/>
          <w14:textFill>
            <w14:solidFill>
              <w14:schemeClr w14:val="tx1"/>
            </w14:solidFill>
          </w14:textFill>
        </w:rPr>
        <w:t>：中小企业声明函</w:t>
      </w:r>
    </w:p>
    <w:p w14:paraId="06681DE9">
      <w:pPr>
        <w:kinsoku/>
        <w:overflowPunct/>
        <w:topLinePunct w:val="0"/>
        <w:bidi w:val="0"/>
        <w:spacing w:line="400" w:lineRule="exact"/>
        <w:jc w:val="center"/>
        <w:rPr>
          <w:rFonts w:hint="eastAsia" w:ascii="仿宋" w:hAnsi="仿宋" w:eastAsia="仿宋" w:cs="仿宋"/>
          <w:color w:val="000000" w:themeColor="text1"/>
          <w:sz w:val="24"/>
          <w:highlight w:val="none"/>
          <w:u w:val="single"/>
          <w14:textFill>
            <w14:solidFill>
              <w14:schemeClr w14:val="tx1"/>
            </w14:solidFill>
          </w14:textFill>
        </w:rPr>
      </w:pPr>
    </w:p>
    <w:p w14:paraId="63B876E0">
      <w:pPr>
        <w:kinsoku/>
        <w:overflowPunct/>
        <w:topLinePunct w:val="0"/>
        <w:bidi w:val="0"/>
        <w:spacing w:line="400" w:lineRule="exact"/>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中小企业声明函（服务）</w:t>
      </w:r>
    </w:p>
    <w:p w14:paraId="64C21830">
      <w:pPr>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（项目名称） </w:t>
      </w:r>
      <w:r>
        <w:rPr>
          <w:rFonts w:hint="eastAsia" w:ascii="仿宋" w:hAnsi="仿宋" w:eastAsia="仿宋" w:cs="仿宋"/>
          <w:color w:val="000000" w:themeColor="text1"/>
          <w:sz w:val="24"/>
          <w:highlight w:val="none"/>
          <w14:textFill>
            <w14:solidFill>
              <w14:schemeClr w14:val="tx1"/>
            </w14:solidFill>
          </w14:textFill>
        </w:rPr>
        <w:t>采购活动</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服务全部由符合政策要求的中小企业承接。相关企业（含联合体中的中小企业、签订分包意向协议的中小企业）的具体情况如下：</w:t>
      </w:r>
    </w:p>
    <w:p w14:paraId="05CA7FCE">
      <w:pPr>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，属于</w:t>
      </w:r>
      <w:r>
        <w:rPr>
          <w:rFonts w:hint="eastAsia" w:ascii="仿宋" w:hAnsi="仿宋" w:eastAsia="仿宋" w:cs="仿宋"/>
          <w:color w:val="000000" w:themeColor="text1"/>
          <w:sz w:val="24"/>
          <w:highlight w:val="none"/>
          <w:u w:val="single"/>
          <w14:textFill>
            <w14:solidFill>
              <w14:schemeClr w14:val="tx1"/>
            </w14:solidFill>
          </w14:textFill>
        </w:rPr>
        <w:t xml:space="preserve"> （采购文件中明确的所属行业）</w:t>
      </w:r>
      <w:r>
        <w:rPr>
          <w:rFonts w:hint="eastAsia" w:ascii="仿宋" w:hAnsi="仿宋" w:eastAsia="仿宋" w:cs="仿宋"/>
          <w:color w:val="000000" w:themeColor="text1"/>
          <w:sz w:val="24"/>
          <w:highlight w:val="none"/>
          <w14:textFill>
            <w14:solidFill>
              <w14:schemeClr w14:val="tx1"/>
            </w14:solidFill>
          </w14:textFill>
        </w:rPr>
        <w:t xml:space="preserve"> ；承建（承接）企业为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59358FB5">
      <w:pPr>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u w:val="single"/>
          <w14:textFill>
            <w14:solidFill>
              <w14:schemeClr w14:val="tx1"/>
            </w14:solidFill>
          </w14:textFill>
        </w:rPr>
        <w:t xml:space="preserve"> （标的名称），</w:t>
      </w:r>
      <w:r>
        <w:rPr>
          <w:rFonts w:hint="eastAsia" w:ascii="仿宋" w:hAnsi="仿宋" w:eastAsia="仿宋" w:cs="仿宋"/>
          <w:color w:val="000000" w:themeColor="text1"/>
          <w:sz w:val="24"/>
          <w:highlight w:val="none"/>
          <w14:textFill>
            <w14:solidFill>
              <w14:schemeClr w14:val="tx1"/>
            </w14:solidFill>
          </w14:textFill>
        </w:rPr>
        <w:t xml:space="preserve">属于 </w:t>
      </w:r>
      <w:r>
        <w:rPr>
          <w:rFonts w:hint="eastAsia" w:ascii="仿宋" w:hAnsi="仿宋" w:eastAsia="仿宋" w:cs="仿宋"/>
          <w:color w:val="000000" w:themeColor="text1"/>
          <w:sz w:val="24"/>
          <w:highlight w:val="none"/>
          <w:u w:val="single"/>
          <w14:textFill>
            <w14:solidFill>
              <w14:schemeClr w14:val="tx1"/>
            </w14:solidFill>
          </w14:textFill>
        </w:rPr>
        <w:t xml:space="preserve">（采购文件中明确的所属行业） </w:t>
      </w:r>
      <w:r>
        <w:rPr>
          <w:rFonts w:hint="eastAsia" w:ascii="仿宋" w:hAnsi="仿宋" w:eastAsia="仿宋" w:cs="仿宋"/>
          <w:color w:val="000000" w:themeColor="text1"/>
          <w:sz w:val="24"/>
          <w:highlight w:val="none"/>
          <w14:textFill>
            <w14:solidFill>
              <w14:schemeClr w14:val="tx1"/>
            </w14:solidFill>
          </w14:textFill>
        </w:rPr>
        <w:t xml:space="preserve">；承建（承接）企业为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27604476">
      <w:pPr>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49F871C8">
      <w:pPr>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6245472B">
      <w:pPr>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1CFAF430">
      <w:pPr>
        <w:kinsoku/>
        <w:overflowPunct/>
        <w:topLinePunct w:val="0"/>
        <w:bidi w:val="0"/>
        <w:spacing w:line="400" w:lineRule="exact"/>
        <w:ind w:right="176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14:paraId="0F31FDAC">
      <w:pPr>
        <w:kinsoku/>
        <w:overflowPunct/>
        <w:topLinePunct w:val="0"/>
        <w:bidi w:val="0"/>
        <w:spacing w:line="400" w:lineRule="exact"/>
        <w:ind w:right="1120" w:firstLine="4680" w:firstLineChars="19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57B8A516">
      <w:pPr>
        <w:kinsoku/>
        <w:overflowPunct/>
        <w:topLinePunct w:val="0"/>
        <w:bidi w:val="0"/>
        <w:spacing w:line="400" w:lineRule="exact"/>
        <w:ind w:firstLine="310" w:firstLineChars="147"/>
        <w:jc w:val="left"/>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从业人员、营业收入、资产总额填报上一年度数据，无上一年度数据的新成立企业可不填报。</w:t>
      </w:r>
    </w:p>
    <w:p w14:paraId="38065209">
      <w:pPr>
        <w:kinsoku/>
        <w:overflowPunct/>
        <w:topLinePunct w:val="0"/>
        <w:bidi w:val="0"/>
        <w:spacing w:line="400" w:lineRule="exact"/>
        <w:ind w:right="420"/>
        <w:rPr>
          <w:rFonts w:hint="eastAsia" w:ascii="仿宋" w:hAnsi="仿宋" w:eastAsia="仿宋" w:cs="仿宋"/>
          <w:color w:val="000000" w:themeColor="text1"/>
          <w:sz w:val="24"/>
          <w:highlight w:val="none"/>
          <w14:textFill>
            <w14:solidFill>
              <w14:schemeClr w14:val="tx1"/>
            </w14:solidFill>
          </w14:textFill>
        </w:rPr>
      </w:pPr>
    </w:p>
    <w:p w14:paraId="71451E17">
      <w:pPr>
        <w:kinsoku/>
        <w:overflowPunct/>
        <w:topLinePunct w:val="0"/>
        <w:bidi w:val="0"/>
        <w:spacing w:line="400" w:lineRule="exact"/>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注：</w:t>
      </w:r>
    </w:p>
    <w:p w14:paraId="1021EBBF">
      <w:pPr>
        <w:kinsoku/>
        <w:overflowPunct/>
        <w:topLinePunct w:val="0"/>
        <w:bidi w:val="0"/>
        <w:spacing w:line="400" w:lineRule="exact"/>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C08C3A6">
      <w:pPr>
        <w:kinsoku/>
        <w:overflowPunct/>
        <w:topLinePunct w:val="0"/>
        <w:bidi w:val="0"/>
        <w:spacing w:line="400" w:lineRule="exact"/>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0FB3C24">
      <w:pPr>
        <w:keepNext w:val="0"/>
        <w:keepLines w:val="0"/>
        <w:pageBreakBefore/>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8</w:t>
      </w:r>
      <w:r>
        <w:rPr>
          <w:rFonts w:hint="eastAsia" w:ascii="仿宋" w:hAnsi="仿宋" w:eastAsia="仿宋" w:cs="仿宋"/>
          <w:b/>
          <w:color w:val="auto"/>
          <w:spacing w:val="6"/>
          <w:sz w:val="32"/>
          <w:szCs w:val="32"/>
          <w:highlight w:val="none"/>
        </w:rPr>
        <w:t>：</w:t>
      </w:r>
    </w:p>
    <w:p w14:paraId="698D55EF">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关于符合本国产品标准的声明函</w:t>
      </w:r>
    </w:p>
    <w:p w14:paraId="4A97E242">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p>
    <w:p w14:paraId="2E3DF341">
      <w:pPr>
        <w:pStyle w:val="6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46610B80">
      <w:pPr>
        <w:pStyle w:val="6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1.</w:t>
      </w:r>
      <w:r>
        <w:rPr>
          <w:rStyle w:val="76"/>
          <w:rFonts w:hint="eastAsia" w:ascii="仿宋" w:hAnsi="仿宋" w:eastAsia="仿宋" w:cs="仿宋"/>
          <w:i/>
          <w:iCs/>
          <w:caps w:val="0"/>
          <w:color w:val="auto"/>
          <w:spacing w:val="0"/>
          <w:sz w:val="28"/>
          <w:szCs w:val="28"/>
          <w:highlight w:val="none"/>
          <w:u w:val="single"/>
          <w:shd w:val="clear" w:color="auto" w:fill="FFFFFF"/>
        </w:rPr>
        <w:t>（产品名称1）</w:t>
      </w:r>
      <w:r>
        <w:rPr>
          <w:rStyle w:val="76"/>
          <w:rFonts w:hint="eastAsia" w:ascii="仿宋" w:hAnsi="仿宋" w:eastAsia="仿宋" w:cs="仿宋"/>
          <w:i/>
          <w:iCs/>
          <w:caps w:val="0"/>
          <w:color w:val="auto"/>
          <w:spacing w:val="0"/>
          <w:sz w:val="28"/>
          <w:szCs w:val="28"/>
          <w:highlight w:val="none"/>
          <w:u w:val="single"/>
          <w:shd w:val="clear" w:color="auto" w:fill="FFFFFF"/>
          <w:vertAlign w:val="superscript"/>
        </w:rPr>
        <w:t>1</w:t>
      </w:r>
      <w:r>
        <w:rPr>
          <w:rFonts w:hint="eastAsia" w:ascii="仿宋" w:hAnsi="仿宋" w:eastAsia="仿宋" w:cs="仿宋"/>
          <w:i w:val="0"/>
          <w:iCs w:val="0"/>
          <w:caps w:val="0"/>
          <w:color w:val="auto"/>
          <w:spacing w:val="0"/>
          <w:sz w:val="28"/>
          <w:szCs w:val="28"/>
          <w:highlight w:val="none"/>
          <w:shd w:val="clear" w:color="auto" w:fill="FFFFFF"/>
        </w:rPr>
        <w:t>，生产厂为</w:t>
      </w:r>
      <w:r>
        <w:rPr>
          <w:rStyle w:val="76"/>
          <w:rFonts w:hint="eastAsia" w:ascii="仿宋" w:hAnsi="仿宋" w:eastAsia="仿宋" w:cs="仿宋"/>
          <w:i/>
          <w:iCs/>
          <w:caps w:val="0"/>
          <w:color w:val="auto"/>
          <w:spacing w:val="0"/>
          <w:sz w:val="28"/>
          <w:szCs w:val="28"/>
          <w:highlight w:val="none"/>
          <w:u w:val="single"/>
          <w:shd w:val="clear" w:color="auto" w:fill="FFFFFF"/>
        </w:rPr>
        <w:t>（厂名）</w:t>
      </w:r>
      <w:r>
        <w:rPr>
          <w:rStyle w:val="76"/>
          <w:rFonts w:hint="eastAsia" w:ascii="仿宋" w:hAnsi="仿宋" w:eastAsia="仿宋" w:cs="仿宋"/>
          <w:i/>
          <w:iCs/>
          <w:caps w:val="0"/>
          <w:color w:val="auto"/>
          <w:spacing w:val="0"/>
          <w:sz w:val="28"/>
          <w:szCs w:val="28"/>
          <w:highlight w:val="none"/>
          <w:u w:val="single"/>
          <w:shd w:val="clear" w:color="auto" w:fill="FFFFFF"/>
          <w:vertAlign w:val="superscript"/>
        </w:rPr>
        <w:t>2</w:t>
      </w:r>
      <w:r>
        <w:rPr>
          <w:rFonts w:hint="eastAsia" w:ascii="仿宋" w:hAnsi="仿宋" w:eastAsia="仿宋" w:cs="仿宋"/>
          <w:i w:val="0"/>
          <w:iCs w:val="0"/>
          <w:caps w:val="0"/>
          <w:color w:val="auto"/>
          <w:spacing w:val="0"/>
          <w:sz w:val="28"/>
          <w:szCs w:val="28"/>
          <w:highlight w:val="none"/>
          <w:shd w:val="clear" w:color="auto" w:fill="FFFFFF"/>
        </w:rPr>
        <w:t>，厂址为</w:t>
      </w:r>
      <w:r>
        <w:rPr>
          <w:rStyle w:val="76"/>
          <w:rFonts w:hint="eastAsia" w:ascii="仿宋" w:hAnsi="仿宋" w:eastAsia="仿宋" w:cs="仿宋"/>
          <w:i/>
          <w:iCs/>
          <w:caps w:val="0"/>
          <w:color w:val="auto"/>
          <w:spacing w:val="0"/>
          <w:sz w:val="28"/>
          <w:szCs w:val="28"/>
          <w:highlight w:val="none"/>
          <w:u w:val="single"/>
          <w:shd w:val="clear" w:color="auto" w:fill="FFFFFF"/>
        </w:rPr>
        <w:t>（生产厂址）</w:t>
      </w:r>
      <w:r>
        <w:rPr>
          <w:rFonts w:hint="eastAsia" w:ascii="仿宋" w:hAnsi="仿宋" w:eastAsia="仿宋" w:cs="仿宋"/>
          <w:i w:val="0"/>
          <w:iCs w:val="0"/>
          <w:caps w:val="0"/>
          <w:color w:val="auto"/>
          <w:spacing w:val="0"/>
          <w:sz w:val="28"/>
          <w:szCs w:val="28"/>
          <w:highlight w:val="none"/>
          <w:shd w:val="clear" w:color="auto" w:fill="FFFFFF"/>
        </w:rPr>
        <w:t>。</w:t>
      </w:r>
      <w:r>
        <w:rPr>
          <w:rStyle w:val="76"/>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的中国境内生产的组件成本占比≥</w:t>
      </w:r>
      <w:r>
        <w:rPr>
          <w:rStyle w:val="76"/>
          <w:rFonts w:hint="eastAsia" w:ascii="仿宋" w:hAnsi="仿宋" w:eastAsia="仿宋" w:cs="仿宋"/>
          <w:i/>
          <w:iCs/>
          <w:caps w:val="0"/>
          <w:color w:val="auto"/>
          <w:spacing w:val="0"/>
          <w:sz w:val="28"/>
          <w:szCs w:val="28"/>
          <w:highlight w:val="none"/>
          <w:u w:val="single"/>
          <w:shd w:val="clear" w:color="auto" w:fill="FFFFFF"/>
        </w:rPr>
        <w:t>（规定比例）</w:t>
      </w:r>
      <w:r>
        <w:rPr>
          <w:rStyle w:val="76"/>
          <w:rFonts w:hint="eastAsia" w:ascii="仿宋" w:hAnsi="仿宋" w:eastAsia="仿宋" w:cs="仿宋"/>
          <w:i/>
          <w:iCs/>
          <w:caps w:val="0"/>
          <w:color w:val="auto"/>
          <w:spacing w:val="0"/>
          <w:sz w:val="28"/>
          <w:szCs w:val="28"/>
          <w:highlight w:val="none"/>
          <w:u w:val="single"/>
          <w:shd w:val="clear" w:color="auto" w:fill="FFFFFF"/>
          <w:vertAlign w:val="superscript"/>
        </w:rPr>
        <w:t>3</w:t>
      </w:r>
      <w:r>
        <w:rPr>
          <w:rFonts w:hint="eastAsia" w:ascii="仿宋" w:hAnsi="仿宋" w:eastAsia="仿宋" w:cs="仿宋"/>
          <w:i w:val="0"/>
          <w:iCs w:val="0"/>
          <w:caps w:val="0"/>
          <w:color w:val="auto"/>
          <w:spacing w:val="0"/>
          <w:sz w:val="28"/>
          <w:szCs w:val="28"/>
          <w:highlight w:val="none"/>
          <w:shd w:val="clear" w:color="auto" w:fill="FFFFFF"/>
        </w:rPr>
        <w:t>。</w:t>
      </w:r>
      <w:r>
        <w:rPr>
          <w:rStyle w:val="76"/>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w:t>
      </w:r>
      <w:r>
        <w:rPr>
          <w:rStyle w:val="76"/>
          <w:rFonts w:hint="eastAsia" w:ascii="仿宋" w:hAnsi="仿宋" w:eastAsia="仿宋" w:cs="仿宋"/>
          <w:i/>
          <w:iCs/>
          <w:caps w:val="0"/>
          <w:color w:val="auto"/>
          <w:spacing w:val="0"/>
          <w:sz w:val="28"/>
          <w:szCs w:val="28"/>
          <w:highlight w:val="none"/>
          <w:u w:val="single"/>
          <w:shd w:val="clear" w:color="auto" w:fill="FFFFFF"/>
        </w:rPr>
        <w:t>（关键组件）</w:t>
      </w:r>
      <w:r>
        <w:rPr>
          <w:rStyle w:val="76"/>
          <w:rFonts w:hint="eastAsia" w:ascii="仿宋" w:hAnsi="仿宋" w:eastAsia="仿宋" w:cs="仿宋"/>
          <w:i/>
          <w:iCs/>
          <w:caps w:val="0"/>
          <w:color w:val="auto"/>
          <w:spacing w:val="0"/>
          <w:sz w:val="28"/>
          <w:szCs w:val="28"/>
          <w:highlight w:val="none"/>
          <w:u w:val="single"/>
          <w:shd w:val="clear" w:color="auto" w:fill="FFFFFF"/>
          <w:vertAlign w:val="superscript"/>
        </w:rPr>
        <w:t>4</w:t>
      </w:r>
      <w:r>
        <w:rPr>
          <w:rFonts w:hint="eastAsia" w:ascii="仿宋" w:hAnsi="仿宋" w:eastAsia="仿宋" w:cs="仿宋"/>
          <w:i w:val="0"/>
          <w:iCs w:val="0"/>
          <w:caps w:val="0"/>
          <w:color w:val="auto"/>
          <w:spacing w:val="0"/>
          <w:sz w:val="28"/>
          <w:szCs w:val="28"/>
          <w:highlight w:val="none"/>
          <w:shd w:val="clear" w:color="auto" w:fill="FFFFFF"/>
        </w:rPr>
        <w:t>在中国境内生产。</w:t>
      </w:r>
      <w:r>
        <w:rPr>
          <w:rStyle w:val="76"/>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w:t>
      </w:r>
      <w:r>
        <w:rPr>
          <w:rStyle w:val="76"/>
          <w:rFonts w:hint="eastAsia" w:ascii="仿宋" w:hAnsi="仿宋" w:eastAsia="仿宋" w:cs="仿宋"/>
          <w:i/>
          <w:iCs/>
          <w:caps w:val="0"/>
          <w:color w:val="auto"/>
          <w:spacing w:val="0"/>
          <w:sz w:val="28"/>
          <w:szCs w:val="28"/>
          <w:highlight w:val="none"/>
          <w:u w:val="single"/>
          <w:shd w:val="clear" w:color="auto" w:fill="FFFFFF"/>
        </w:rPr>
        <w:t>（关键工序）</w:t>
      </w:r>
      <w:r>
        <w:rPr>
          <w:rStyle w:val="76"/>
          <w:rFonts w:hint="eastAsia" w:ascii="仿宋" w:hAnsi="仿宋" w:eastAsia="仿宋" w:cs="仿宋"/>
          <w:i/>
          <w:iCs/>
          <w:caps w:val="0"/>
          <w:color w:val="auto"/>
          <w:spacing w:val="0"/>
          <w:sz w:val="28"/>
          <w:szCs w:val="28"/>
          <w:highlight w:val="none"/>
          <w:u w:val="single"/>
          <w:shd w:val="clear" w:color="auto" w:fill="FFFFFF"/>
          <w:vertAlign w:val="superscript"/>
        </w:rPr>
        <w:t>5</w:t>
      </w:r>
      <w:r>
        <w:rPr>
          <w:rFonts w:hint="eastAsia" w:ascii="仿宋" w:hAnsi="仿宋" w:eastAsia="仿宋" w:cs="仿宋"/>
          <w:i w:val="0"/>
          <w:iCs w:val="0"/>
          <w:caps w:val="0"/>
          <w:color w:val="auto"/>
          <w:spacing w:val="0"/>
          <w:sz w:val="28"/>
          <w:szCs w:val="28"/>
          <w:highlight w:val="none"/>
          <w:shd w:val="clear" w:color="auto" w:fill="FFFFFF"/>
        </w:rPr>
        <w:t>在中国境内完成。</w:t>
      </w:r>
    </w:p>
    <w:p w14:paraId="46C2FC7D">
      <w:pPr>
        <w:pStyle w:val="6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2.</w:t>
      </w:r>
      <w:r>
        <w:rPr>
          <w:rStyle w:val="76"/>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，生产厂为</w:t>
      </w:r>
      <w:r>
        <w:rPr>
          <w:rStyle w:val="76"/>
          <w:rFonts w:hint="eastAsia" w:ascii="仿宋" w:hAnsi="仿宋" w:eastAsia="仿宋" w:cs="仿宋"/>
          <w:i/>
          <w:iCs/>
          <w:caps w:val="0"/>
          <w:color w:val="auto"/>
          <w:spacing w:val="0"/>
          <w:sz w:val="28"/>
          <w:szCs w:val="28"/>
          <w:highlight w:val="none"/>
          <w:u w:val="single"/>
          <w:shd w:val="clear" w:color="auto" w:fill="FFFFFF"/>
        </w:rPr>
        <w:t>（厂名）</w:t>
      </w:r>
      <w:r>
        <w:rPr>
          <w:rFonts w:hint="eastAsia" w:ascii="仿宋" w:hAnsi="仿宋" w:eastAsia="仿宋" w:cs="仿宋"/>
          <w:i w:val="0"/>
          <w:iCs w:val="0"/>
          <w:caps w:val="0"/>
          <w:color w:val="auto"/>
          <w:spacing w:val="0"/>
          <w:sz w:val="28"/>
          <w:szCs w:val="28"/>
          <w:highlight w:val="none"/>
          <w:shd w:val="clear" w:color="auto" w:fill="FFFFFF"/>
        </w:rPr>
        <w:t>，厂址为</w:t>
      </w:r>
      <w:r>
        <w:rPr>
          <w:rStyle w:val="76"/>
          <w:rFonts w:hint="eastAsia" w:ascii="仿宋" w:hAnsi="仿宋" w:eastAsia="仿宋" w:cs="仿宋"/>
          <w:i/>
          <w:iCs/>
          <w:caps w:val="0"/>
          <w:color w:val="auto"/>
          <w:spacing w:val="0"/>
          <w:sz w:val="28"/>
          <w:szCs w:val="28"/>
          <w:highlight w:val="none"/>
          <w:u w:val="single"/>
          <w:shd w:val="clear" w:color="auto" w:fill="FFFFFF"/>
        </w:rPr>
        <w:t>（生产厂址）</w:t>
      </w:r>
      <w:r>
        <w:rPr>
          <w:rFonts w:hint="eastAsia" w:ascii="仿宋" w:hAnsi="仿宋" w:eastAsia="仿宋" w:cs="仿宋"/>
          <w:i w:val="0"/>
          <w:iCs w:val="0"/>
          <w:caps w:val="0"/>
          <w:color w:val="auto"/>
          <w:spacing w:val="0"/>
          <w:sz w:val="28"/>
          <w:szCs w:val="28"/>
          <w:highlight w:val="none"/>
          <w:shd w:val="clear" w:color="auto" w:fill="FFFFFF"/>
        </w:rPr>
        <w:t>。</w:t>
      </w:r>
      <w:r>
        <w:rPr>
          <w:rStyle w:val="76"/>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的中国境内生产的组件成本占比≥</w:t>
      </w:r>
      <w:r>
        <w:rPr>
          <w:rStyle w:val="76"/>
          <w:rFonts w:hint="eastAsia" w:ascii="仿宋" w:hAnsi="仿宋" w:eastAsia="仿宋" w:cs="仿宋"/>
          <w:i/>
          <w:iCs/>
          <w:caps w:val="0"/>
          <w:color w:val="auto"/>
          <w:spacing w:val="0"/>
          <w:sz w:val="28"/>
          <w:szCs w:val="28"/>
          <w:highlight w:val="none"/>
          <w:u w:val="single"/>
          <w:shd w:val="clear" w:color="auto" w:fill="FFFFFF"/>
        </w:rPr>
        <w:t>（规定比例）</w:t>
      </w:r>
      <w:r>
        <w:rPr>
          <w:rFonts w:hint="eastAsia" w:ascii="仿宋" w:hAnsi="仿宋" w:eastAsia="仿宋" w:cs="仿宋"/>
          <w:i w:val="0"/>
          <w:iCs w:val="0"/>
          <w:caps w:val="0"/>
          <w:color w:val="auto"/>
          <w:spacing w:val="0"/>
          <w:sz w:val="28"/>
          <w:szCs w:val="28"/>
          <w:highlight w:val="none"/>
          <w:shd w:val="clear" w:color="auto" w:fill="FFFFFF"/>
        </w:rPr>
        <w:t>。</w:t>
      </w:r>
      <w:r>
        <w:rPr>
          <w:rStyle w:val="76"/>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w:t>
      </w:r>
      <w:r>
        <w:rPr>
          <w:rStyle w:val="76"/>
          <w:rFonts w:hint="eastAsia" w:ascii="仿宋" w:hAnsi="仿宋" w:eastAsia="仿宋" w:cs="仿宋"/>
          <w:i/>
          <w:iCs/>
          <w:caps w:val="0"/>
          <w:color w:val="auto"/>
          <w:spacing w:val="0"/>
          <w:sz w:val="28"/>
          <w:szCs w:val="28"/>
          <w:highlight w:val="none"/>
          <w:u w:val="single"/>
          <w:shd w:val="clear" w:color="auto" w:fill="FFFFFF"/>
        </w:rPr>
        <w:t>（关键组件）</w:t>
      </w:r>
      <w:r>
        <w:rPr>
          <w:rFonts w:hint="eastAsia" w:ascii="仿宋" w:hAnsi="仿宋" w:eastAsia="仿宋" w:cs="仿宋"/>
          <w:i w:val="0"/>
          <w:iCs w:val="0"/>
          <w:caps w:val="0"/>
          <w:color w:val="auto"/>
          <w:spacing w:val="0"/>
          <w:sz w:val="28"/>
          <w:szCs w:val="28"/>
          <w:highlight w:val="none"/>
          <w:shd w:val="clear" w:color="auto" w:fill="FFFFFF"/>
        </w:rPr>
        <w:t>在中国境内生产。</w:t>
      </w:r>
      <w:r>
        <w:rPr>
          <w:rStyle w:val="76"/>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w:t>
      </w:r>
      <w:r>
        <w:rPr>
          <w:rStyle w:val="76"/>
          <w:rFonts w:hint="eastAsia" w:ascii="仿宋" w:hAnsi="仿宋" w:eastAsia="仿宋" w:cs="仿宋"/>
          <w:i/>
          <w:iCs/>
          <w:caps w:val="0"/>
          <w:color w:val="auto"/>
          <w:spacing w:val="0"/>
          <w:sz w:val="28"/>
          <w:szCs w:val="28"/>
          <w:highlight w:val="none"/>
          <w:u w:val="single"/>
          <w:shd w:val="clear" w:color="auto" w:fill="FFFFFF"/>
        </w:rPr>
        <w:t>（关键工序）</w:t>
      </w:r>
      <w:r>
        <w:rPr>
          <w:rFonts w:hint="eastAsia" w:ascii="仿宋" w:hAnsi="仿宋" w:eastAsia="仿宋" w:cs="仿宋"/>
          <w:i w:val="0"/>
          <w:iCs w:val="0"/>
          <w:caps w:val="0"/>
          <w:color w:val="auto"/>
          <w:spacing w:val="0"/>
          <w:sz w:val="28"/>
          <w:szCs w:val="28"/>
          <w:highlight w:val="none"/>
          <w:shd w:val="clear" w:color="auto" w:fill="FFFFFF"/>
        </w:rPr>
        <w:t>在中国境内完成。</w:t>
      </w:r>
    </w:p>
    <w:p w14:paraId="51EAF98F">
      <w:pPr>
        <w:pStyle w:val="6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w:t>
      </w:r>
    </w:p>
    <w:p w14:paraId="07547BB9">
      <w:pPr>
        <w:pStyle w:val="6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本公司（单位）对上述声明内容的真实性负责。如有虚假，愿承担相应法律责任。</w:t>
      </w:r>
    </w:p>
    <w:p w14:paraId="7CEEB8D2">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公司（单位）名称（盖章）：      </w:t>
      </w:r>
    </w:p>
    <w:p w14:paraId="737EC095">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日期：　　　　　年　　月　日  </w:t>
      </w:r>
    </w:p>
    <w:p w14:paraId="3B3B8D2C">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center"/>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_______________________________________________________________</w:t>
      </w:r>
    </w:p>
    <w:p w14:paraId="1537C561">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1.产品如有型号，请在“产品名称”栏一并填写。</w:t>
      </w:r>
    </w:p>
    <w:p w14:paraId="2819B5DD">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2.生产厂名与厂址应与生产厂营业执照载明的相关信息保持一致。</w:t>
      </w:r>
    </w:p>
    <w:p w14:paraId="4D85C716">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3.该产品的中国境内生产的组件成本占比相关要求实施前，“规定比例”栏可不填，下同。</w:t>
      </w:r>
    </w:p>
    <w:p w14:paraId="7AC407C3">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4.该产品的关键组件要求实施前，“关键组件”栏可不填，下同。</w:t>
      </w:r>
    </w:p>
    <w:p w14:paraId="71642943">
      <w:pPr>
        <w:pStyle w:val="6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5.该产品的关键工序要求实施前，“关键工序”栏可不填，下同。</w:t>
      </w:r>
    </w:p>
    <w:p w14:paraId="3477779F">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p>
    <w:p w14:paraId="781140D4">
      <w:pPr>
        <w:keepNext w:val="0"/>
        <w:keepLines w:val="0"/>
        <w:pageBreakBefore/>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中国境内生产的组件成本核算基本规则</w:t>
      </w:r>
    </w:p>
    <w:p w14:paraId="374C64D6">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p>
    <w:p w14:paraId="2FE78689">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7AE686A7">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一、产品的一级组件是指直接组成产品的组件。产品的二级组件是指直接组成产品一级组件的组件。一级组件不可分解的，视同二级组件。</w:t>
      </w:r>
    </w:p>
    <w:p w14:paraId="2EDCE396">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二、二级组件在中国境内生产的，其全部成本计入中国境内生产的组件成本；二级组件不在中国境内生产的，其成本不计入中国境内生产的组件成本。</w:t>
      </w:r>
    </w:p>
    <w:p w14:paraId="6744E36A">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三、产品总成本和组件成本以相关会计核算数据、采购合同、进货记录等为基础进行计算。</w:t>
      </w:r>
    </w:p>
    <w:p w14:paraId="56919221">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四、需要对成本核算规则予以进一步明确的其他有关事项，由财政部会同有关部门另行规定。</w:t>
      </w:r>
    </w:p>
    <w:p w14:paraId="2519CB4E">
      <w:pPr>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br w:type="page"/>
      </w:r>
    </w:p>
    <w:p w14:paraId="26307AF0">
      <w:pPr>
        <w:pageBreakBefore/>
        <w:shd w:val="clear" w:color="auto" w:fill="FFFFFF"/>
        <w:kinsoku/>
        <w:overflowPunct/>
        <w:topLinePunct w:val="0"/>
        <w:bidi w:val="0"/>
        <w:spacing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783C66BD">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17E4B699">
      <w:pPr>
        <w:widowControl/>
        <w:shd w:val="clear" w:color="auto" w:fill="FFFFFF"/>
        <w:kinsoku/>
        <w:overflowPunct/>
        <w:topLinePunct w:val="0"/>
        <w:bidi w:val="0"/>
        <w:spacing w:before="150" w:line="400" w:lineRule="exac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A9DD5EF">
      <w:pPr>
        <w:widowControl/>
        <w:kinsoku/>
        <w:overflowPunct/>
        <w:topLinePunct w:val="0"/>
        <w:bidi w:val="0"/>
        <w:spacing w:line="400" w:lineRule="exact"/>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28F65262">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469A7BD3">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4A8649D9">
      <w:pPr>
        <w:pStyle w:val="24"/>
        <w:kinsoku/>
        <w:overflowPunct/>
        <w:topLinePunct w:val="0"/>
        <w:bidi w:val="0"/>
        <w:spacing w:line="400" w:lineRule="exact"/>
        <w:rPr>
          <w:rFonts w:hint="eastAsia"/>
          <w:color w:val="000000" w:themeColor="text1"/>
          <w:highlight w:val="none"/>
          <w:lang w:val="en-US" w:eastAsia="zh-CN"/>
          <w14:textFill>
            <w14:solidFill>
              <w14:schemeClr w14:val="tx1"/>
            </w14:solidFill>
          </w14:textFill>
        </w:rPr>
      </w:pPr>
    </w:p>
    <w:p w14:paraId="44EA85FA">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4971DB0B">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770953E8">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3F0D5588">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83A8B4E">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728C4DBD">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00CBC28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00D588AA">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3CC2FE7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p w14:paraId="5845A334">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692B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tcMar>
              <w:top w:w="75" w:type="dxa"/>
              <w:left w:w="75" w:type="dxa"/>
              <w:bottom w:w="75" w:type="dxa"/>
              <w:right w:w="75" w:type="dxa"/>
            </w:tcMar>
            <w:vAlign w:val="bottom"/>
          </w:tcPr>
          <w:p w14:paraId="34A44AF8">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3BC05EF6">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0C2C412A">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68458088">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0374ABFB">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4376359A">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7A5175B4">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35766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AD035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32B214D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105FE7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8C60DD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6062150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31C92FE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2D4A11D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1F368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2849B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4631502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CA9F16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1EB27B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3DB465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6BD4C37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503FEE8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36660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61BB4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DCB46B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CA42CD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E6F13A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31A7F3F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57A3171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7D535D8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27B7B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583FB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2D6A02C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E1A46A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714BB4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54C615A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7FA9073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584773D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761F5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98866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AE18B3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1D5F882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1C23F8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408747E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25C8687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4DF4EE7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15A24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7F5D2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219E758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848661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2CA0FC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1558233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405F5E1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2EE5ECA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5C014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9A39E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8912C2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D7D190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E649EF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0F0FCF1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6166533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4DCFDE4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6C299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5AF29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2799940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5E9D66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A51C52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6735312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42A89FA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7633CFA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7CC1D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64DD2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3316EB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28690C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717B35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5AA57EF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755B173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5004B34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26CDA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D5731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0BC5AE9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2E26C2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3F93E9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6AF62C7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10DAA1C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16A0CB1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4D393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D3494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D55123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69A73E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69C196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4E5C497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7CB72A0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0FA75ED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3D205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5985B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677DD57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E3ADBF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070D1F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02F8853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1AC7C20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452FA9D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59B08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94EB3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9FE9E9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A2F3C9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C38E89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3875CF7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4548CB2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2094D65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DF8D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0BF34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1FD1C53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AF2606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2C71B9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696CC08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55B6446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019E3FB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4EDF7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A1CD6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316E55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D8ABC4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1FDBA9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22D0F99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2855608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4EFD573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906F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DF25D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7B20DC4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E30325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82743F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383D4B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03C3047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4E9FFB6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551EC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32111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8A0912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9A38A6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61228E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0CA9438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0B5555D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3989196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63615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E2D4E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79C7415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7FA86C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F4BFC0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4319667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076F3DC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A7E3D3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538DF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BF6C9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B7AD78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EAB7D4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1CBCC4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6E7325E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6CBCC2B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27B92FC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ED37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A63B8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44D9C98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C8F6DF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F3426E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1C94601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3D12CA9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56F6316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5319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AEB4A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2BFEFE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CEE578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F985E6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53CD803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6CA8C8F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3F5B332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64C21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E1124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2EBB9B5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66CBF5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69C5E4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5DDBD99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21D1AEF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0C3DF52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BD4F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6E6D6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37129F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2CC81D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486D70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45621B6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4C42409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1BAD35D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4B165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42E4D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3CCAE51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D53105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FD312A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14DD81A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0E832E2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48FE9F5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BDBA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3297F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EFAD08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5BE7228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2ECFC8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328DA43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574501F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63FE341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50342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900D0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3ACAF0D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399627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148031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5B20F7C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6CCE077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3E1D504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57CD5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FF559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A0397B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981E27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78D4E7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563873A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2D1BD23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12703C4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2DDD4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82288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4DDC5FF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833C7F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B8B921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7778A95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6676648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E67941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00BB0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7802E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190263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77558E6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827E6C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514A291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16AA2C1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64D6D64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55D4C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99876D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4FE249B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9701CE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7297B2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6EB0246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072183F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311060D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078C467B">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37FE03D2">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1.大型、中型和小型企业须同时满足所列指标的下限，否则下划一档；微型企业只须满足所列指标中的一项即可。 　　</w:t>
      </w:r>
    </w:p>
    <w:p w14:paraId="2EADFA61">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F1C2CBF">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5E912F4E">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016DB14C">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E7CE7D4">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12363FC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p w14:paraId="4E959E7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p w14:paraId="67D7988E">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1CD07E7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7A61EB4A">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F7FC06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5859C4A">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6941A468">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60F08F7">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114E7D26">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仓储业所包括的行业</w:t>
      </w:r>
      <w:r>
        <w:rPr>
          <w:rFonts w:hint="eastAsia" w:ascii="仿宋" w:hAnsi="仿宋" w:eastAsia="仿宋" w:cs="仿宋"/>
          <w:color w:val="000000" w:themeColor="text1"/>
          <w:kern w:val="0"/>
          <w:szCs w:val="21"/>
          <w:highlight w:val="none"/>
          <w:lang w:val="en-US" w:eastAsia="zh-CN"/>
          <w14:textFill>
            <w14:solidFill>
              <w14:schemeClr w14:val="tx1"/>
            </w14:solidFill>
          </w14:textFill>
        </w:rPr>
        <w:t>种类</w:t>
      </w:r>
      <w:r>
        <w:rPr>
          <w:rFonts w:hint="eastAsia" w:ascii="仿宋" w:hAnsi="仿宋" w:eastAsia="仿宋" w:cs="仿宋"/>
          <w:color w:val="000000" w:themeColor="text1"/>
          <w:kern w:val="0"/>
          <w:szCs w:val="21"/>
          <w:highlight w:val="none"/>
          <w14:textFill>
            <w14:solidFill>
              <w14:schemeClr w14:val="tx1"/>
            </w14:solidFill>
          </w14:textFill>
        </w:rPr>
        <w:t>，根据《国民经济行业分类》（GB/T4754—2017）调整为“通用仓储，低温仓储，危险品仓储，谷物、棉花等农产品仓储，中药材仓储和其他仓储业”。</w:t>
      </w:r>
    </w:p>
    <w:p w14:paraId="7FBDA8B5">
      <w:pPr>
        <w:widowControl/>
        <w:kinsoku/>
        <w:overflowPunct/>
        <w:topLinePunct w:val="0"/>
        <w:bidi w:val="0"/>
        <w:spacing w:line="400" w:lineRule="exact"/>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397B8D3E">
      <w:pPr>
        <w:widowControl/>
        <w:kinsoku/>
        <w:overflowPunct/>
        <w:topLinePunct w:val="0"/>
        <w:bidi w:val="0"/>
        <w:spacing w:line="400" w:lineRule="exact"/>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73C2856C">
      <w:pPr>
        <w:widowControl/>
        <w:kinsoku/>
        <w:overflowPunct/>
        <w:topLinePunct w:val="0"/>
        <w:bidi w:val="0"/>
        <w:spacing w:line="400" w:lineRule="exact"/>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5339D7CD">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39D2EC72">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35AEA903">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5E0874D9">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9C7310D">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请人民银行上海总部，各分行、营业管理部、省会（首府）城市中心支行、副省级城市中心支行会同所在省（区、市）银监局、证监局、保监局、统计局将本通知联合转发至辖内相关机构。</w:t>
      </w:r>
    </w:p>
    <w:p w14:paraId="51D263B2">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780FD2C9">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54E81ABE">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一、根据《中华人民共和国中小企业促进法》、《国务院关于进一步促进中小企业发展的若干意见》（国发〔2009〕36号）和《国务院办公厅关于金融支持小微企业发展的实施意见》（国办发〔2013〕87号），制定本规定。</w:t>
      </w:r>
    </w:p>
    <w:p w14:paraId="6A81E0FA">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二、适用范围。本规定适用于从事《国民经济行业分类》(GB/T4754-2011)中J门类（金融业）活动的企业。</w:t>
      </w:r>
    </w:p>
    <w:p w14:paraId="40A00A7C">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581A75C">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四、划型标准指标。采用一个完整会计年度中四个季度末法人并表口径的资产总额（信托公司为信托资产）平均值作为划型指标，该指标以监管部门数据为准。</w:t>
      </w:r>
    </w:p>
    <w:p w14:paraId="178514FE">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五、指标标准值。依据指标标准值，将各类金融业企业划分为大、中、小、微四个规模类型，中型企业标准上限及以上的为大型企业。</w:t>
      </w:r>
    </w:p>
    <w:p w14:paraId="667AECE4">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(一) 银行业存款类金融机构。资产总额40000亿元以下的为中小微型企业。其中，资产总额5000亿元及以上的为中型企业，资产总额50亿元及以上的为小型企业，资产总额50亿元以下的为微型企业。</w:t>
      </w:r>
    </w:p>
    <w:p w14:paraId="1EA00761">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23838241">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6A089E81">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6641C3FA">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 保险业金融机构。资产总额5000亿元以下的为中小微型企业。其中，资产总额400亿元及以上的为中型企业，资产总额20亿元及以上的为小型企业，资产总额20亿元以下的为微型企业。</w:t>
      </w:r>
    </w:p>
    <w:p w14:paraId="15DDAED0">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3C4560ED">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3EE852C4">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82C26F8">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w:t>
      </w:r>
      <w:r>
        <w:rPr>
          <w:rFonts w:hint="eastAsia" w:ascii="仿宋" w:hAnsi="仿宋" w:eastAsia="仿宋" w:cs="仿宋"/>
          <w:color w:val="000000" w:themeColor="text1"/>
          <w:kern w:val="0"/>
          <w:szCs w:val="21"/>
          <w:highlight w:val="none"/>
          <w:lang w:val="en-US" w:eastAsia="zh-CN"/>
          <w14:textFill>
            <w14:solidFill>
              <w14:schemeClr w14:val="tx1"/>
            </w14:solidFill>
          </w14:textFill>
        </w:rPr>
        <w:t>加</w:t>
      </w:r>
      <w:r>
        <w:rPr>
          <w:rFonts w:hint="eastAsia" w:ascii="仿宋" w:hAnsi="仿宋" w:eastAsia="仿宋" w:cs="仿宋"/>
          <w:color w:val="000000" w:themeColor="text1"/>
          <w:kern w:val="0"/>
          <w:szCs w:val="21"/>
          <w:highlight w:val="none"/>
          <w14:textFill>
            <w14:solidFill>
              <w14:schemeClr w14:val="tx1"/>
            </w14:solidFill>
          </w14:textFill>
        </w:rPr>
        <w:t>相应的字段模块。经过认定的金融业企业在系统中进行规模登记，方便政府部门和社会各界查询使用。</w:t>
      </w:r>
    </w:p>
    <w:p w14:paraId="109A2516">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七、标准值的评估和调整。金融业企业划型标准工作组五年对划型标准值受经济发展与通货膨胀等因素的</w:t>
      </w:r>
      <w:r>
        <w:rPr>
          <w:rFonts w:hint="eastAsia" w:ascii="仿宋" w:hAnsi="仿宋" w:eastAsia="仿宋" w:cs="仿宋"/>
          <w:color w:val="000000" w:themeColor="text1"/>
          <w:kern w:val="0"/>
          <w:szCs w:val="21"/>
          <w:highlight w:val="none"/>
          <w:lang w:val="en-US" w:eastAsia="zh-CN"/>
          <w14:textFill>
            <w14:solidFill>
              <w14:schemeClr w14:val="tx1"/>
            </w14:solidFill>
          </w14:textFill>
        </w:rPr>
        <w:t>影</w:t>
      </w:r>
      <w:r>
        <w:rPr>
          <w:rFonts w:hint="eastAsia" w:ascii="仿宋" w:hAnsi="仿宋" w:eastAsia="仿宋" w:cs="仿宋"/>
          <w:color w:val="000000" w:themeColor="text1"/>
          <w:kern w:val="0"/>
          <w:szCs w:val="21"/>
          <w:highlight w:val="none"/>
          <w14:textFill>
            <w14:solidFill>
              <w14:schemeClr w14:val="tx1"/>
            </w14:solidFill>
          </w14:textFill>
        </w:rPr>
        <w:t>响程度进行评估和调整。</w:t>
      </w:r>
    </w:p>
    <w:p w14:paraId="40DD8B09">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八、本规定的中型金融业企业标准上限即为大型金融业企业下限。国务院有关部门据此进行相关数据的统计分析，不得制定与本规定不一致的金融业企业划型标准。</w:t>
      </w:r>
    </w:p>
    <w:p w14:paraId="0BC4D17E">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九</w:t>
      </w: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融资担保公司参照本规定中“除贷款公司、小额贷款公司、典当行以外的其他金融机构”标准划型。</w:t>
      </w:r>
    </w:p>
    <w:p w14:paraId="7A558DEF">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十、本规定由人民银行会同银监会，证监会、保监会和统计局负责解释。</w:t>
      </w:r>
    </w:p>
    <w:p w14:paraId="04DA9CB0">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十一、本规定自发布之日起实施。</w:t>
      </w:r>
    </w:p>
    <w:p w14:paraId="1BD4D3D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01B1FDC8">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9511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E73CD37">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0A676D86">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7B517B36">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129D13F7">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173EC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281B40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5C0B0A5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6CECD7A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396634B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AF92AF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2EACE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87567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43E7D1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880AA6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0291A2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3999DD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6AD54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93C3E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335CF6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DFC939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0B0CDA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F88E40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763E1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C4042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07BA636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57E803D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64E8E1D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611E82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37069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916D4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E42584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BAE17C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512D24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5AC0753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31561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0DAC8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48CFC5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3E9894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E125B2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C5B143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1F385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EE610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43287A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07EC0D2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0DCE08B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7F4986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54B6F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1B11C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04D0CD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49A9BC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5655C3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C653E4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494B9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61E89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C37E4B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64E259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09EFD1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67630B4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0D4D7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9B4709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39EBDF3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7AE4B22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796CCD5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6098D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B1641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B18E7E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B40845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3D03C9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378D9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F9B25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B1B1F3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463FC2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443A9C8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449C3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30F252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35056F7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78124E7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20DD4E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265F2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C5A18D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E56402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A7D6B0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2A40FD7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60DB7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E698E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D05157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30599B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6F1017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52F44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4CC776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171E420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65CD724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59EF500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2F787CB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5D2F7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C767D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F9A3C1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EB7DC3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DF5450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27A92D6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4C118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73DFE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D48D2A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45124B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843CB6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1E89FD7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38E5A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6D5A9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239FCAB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636EC8F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29465F3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7007881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2FFC5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EA639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E1F097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11E43B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1FFA3F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76C6B4A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32AD3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4EBEC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C450E3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5E7854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24443D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0A873F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0FE3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D9AD4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0E7F31E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15B370A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7EC4B66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13C4A5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13A3E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539BF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0FA24D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09B9FB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14DFD0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208E799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74C49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2203B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B4C891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A1610A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EF96AE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E6DC2A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131AA799">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15CFEF34">
      <w:pPr>
        <w:kinsoku/>
        <w:overflowPunct/>
        <w:topLinePunct w:val="0"/>
        <w:bidi w:val="0"/>
        <w:spacing w:line="400" w:lineRule="exact"/>
        <w:ind w:firstLine="420" w:firstLineChars="200"/>
        <w:rPr>
          <w:rFonts w:hint="eastAsia" w:ascii="仿宋" w:hAnsi="仿宋" w:eastAsia="仿宋" w:cs="仿宋"/>
          <w:color w:val="000000" w:themeColor="text1"/>
          <w:highlight w:val="none"/>
          <w14:textFill>
            <w14:solidFill>
              <w14:schemeClr w14:val="tx1"/>
            </w14:solidFill>
          </w14:textFill>
        </w:rPr>
      </w:pPr>
    </w:p>
    <w:p w14:paraId="5D6F547D">
      <w:pPr>
        <w:kinsoku/>
        <w:overflowPunct/>
        <w:topLinePunct w:val="0"/>
        <w:bidi w:val="0"/>
        <w:spacing w:line="400" w:lineRule="exact"/>
        <w:ind w:right="420"/>
        <w:rPr>
          <w:rFonts w:hint="eastAsia" w:ascii="仿宋" w:hAnsi="仿宋" w:eastAsia="仿宋" w:cs="仿宋"/>
          <w:color w:val="000000" w:themeColor="text1"/>
          <w:highlight w:val="none"/>
          <w14:textFill>
            <w14:solidFill>
              <w14:schemeClr w14:val="tx1"/>
            </w14:solidFill>
          </w14:textFill>
        </w:rPr>
      </w:pPr>
    </w:p>
    <w:p w14:paraId="5C82D024">
      <w:pPr>
        <w:kinsoku/>
        <w:overflowPunct/>
        <w:topLinePunct w:val="0"/>
        <w:bidi w:val="0"/>
        <w:spacing w:line="400" w:lineRule="exact"/>
        <w:rPr>
          <w:rFonts w:ascii="宋体" w:hAnsi="宋体" w:cs="宋体"/>
          <w:bCs/>
          <w:color w:val="000000" w:themeColor="text1"/>
          <w:sz w:val="24"/>
          <w:highlight w:val="none"/>
          <w14:textFill>
            <w14:solidFill>
              <w14:schemeClr w14:val="tx1"/>
            </w14:solidFill>
          </w14:textFill>
        </w:rPr>
      </w:pPr>
    </w:p>
    <w:sectPr>
      <w:headerReference r:id="rId14" w:type="first"/>
      <w:footerReference r:id="rId17" w:type="first"/>
      <w:headerReference r:id="rId13" w:type="default"/>
      <w:footerReference r:id="rId15" w:type="default"/>
      <w:footerReference r:id="rId16"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ans SC"/>
    <w:panose1 w:val="00000000000000000000"/>
    <w:charset w:val="00"/>
    <w:family w:val="roman"/>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Noto Sans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Noto Sans SC"/>
    <w:panose1 w:val="00000000000000000000"/>
    <w:charset w:val="00"/>
    <w:family w:val="modern"/>
    <w:pitch w:val="default"/>
    <w:sig w:usb0="00000000" w:usb1="00000000" w:usb2="00000000" w:usb3="00000000" w:csb0="00040001" w:csb1="00000000"/>
  </w:font>
  <w:font w:name="汉仪仿宋简">
    <w:altName w:val="仿宋"/>
    <w:panose1 w:val="02010600000101010101"/>
    <w:charset w:val="86"/>
    <w:family w:val="modern"/>
    <w:pitch w:val="default"/>
    <w:sig w:usb0="00000000" w:usb1="00000000" w:usb2="00000012" w:usb3="00000000" w:csb0="00020001" w:csb1="00000000"/>
  </w:font>
  <w:font w:name="MS Gothic">
    <w:panose1 w:val="020B0609070205080204"/>
    <w:charset w:val="80"/>
    <w:family w:val="modern"/>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B7152">
    <w:pPr>
      <w:pStyle w:val="42"/>
      <w:framePr w:wrap="around" w:vAnchor="text" w:hAnchor="margin" w:xAlign="right" w:y="1"/>
      <w:rPr>
        <w:rStyle w:val="74"/>
      </w:rPr>
    </w:pPr>
    <w:r>
      <w:fldChar w:fldCharType="begin"/>
    </w:r>
    <w:r>
      <w:rPr>
        <w:rStyle w:val="74"/>
      </w:rPr>
      <w:instrText xml:space="preserve">PAGE  </w:instrText>
    </w:r>
    <w:r>
      <w:fldChar w:fldCharType="end"/>
    </w:r>
  </w:p>
  <w:p w14:paraId="658C60C5">
    <w:pPr>
      <w:pStyle w:val="4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06573">
    <w:pPr>
      <w:pStyle w:val="42"/>
    </w:pPr>
    <w:r>
      <w:rPr>
        <w:sz w:val="18"/>
      </w:rPr>
      <mc:AlternateContent>
        <mc:Choice Requires="wps">
          <w:drawing>
            <wp:anchor distT="0" distB="0" distL="114300" distR="114300" simplePos="0" relativeHeight="251665408" behindDoc="0" locked="0" layoutInCell="1" allowOverlap="1">
              <wp:simplePos x="0" y="0"/>
              <wp:positionH relativeFrom="margin">
                <wp:posOffset>2167890</wp:posOffset>
              </wp:positionH>
              <wp:positionV relativeFrom="paragraph">
                <wp:posOffset>-16510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A2728">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0.7pt;margin-top:-1.3pt;height:144pt;width:144pt;mso-position-horizontal-relative:margin;mso-wrap-style:none;z-index:251665408;mso-width-relative:page;mso-height-relative:page;" filled="f" stroked="f" coordsize="21600,21600" o:gfxdata="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NAedgAAAAKAQAADwAAAAAAAAABACAAAAAiAAAAZHJzL2Rvd25yZXYueG1s&#10;UEsBAhQAFAAAAAgAh07iQCSCRrQxAgAAYQQAAA4AAAAAAAAAAQAgAAAAJwEAAGRycy9lMm9Eb2Mu&#10;eG1sUEsFBgAAAAAGAAYAWQEAAMoFAAAAAA==&#10;">
              <v:fill on="f" focussize="0,0"/>
              <v:stroke on="f" weight="0.5pt"/>
              <v:imagedata o:title=""/>
              <o:lock v:ext="edit" aspectratio="f"/>
              <v:textbox inset="0mm,0mm,0mm,0mm" style="mso-fit-shape-to-text:t;">
                <w:txbxContent>
                  <w:p w14:paraId="12CA2728">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EB5D9">
    <w:pPr>
      <w:pStyle w:val="42"/>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2B510">
    <w:pPr>
      <w:pStyle w:val="4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EE6D38">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6EE6D38">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E502F">
    <w:pPr>
      <w:pStyle w:val="4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817EB">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C817EB">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FF1EDA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99FFD">
    <w:pPr>
      <w:pStyle w:val="4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A714E">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56A714E">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319AC5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50060">
    <w:pPr>
      <w:pStyle w:val="42"/>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35FF8">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A335FF8">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4265D">
    <w:pPr>
      <w:pStyle w:val="42"/>
      <w:framePr w:wrap="around" w:vAnchor="text" w:hAnchor="margin" w:xAlign="right" w:y="1"/>
      <w:rPr>
        <w:rStyle w:val="74"/>
      </w:rPr>
    </w:pPr>
    <w:r>
      <w:fldChar w:fldCharType="begin"/>
    </w:r>
    <w:r>
      <w:rPr>
        <w:rStyle w:val="74"/>
      </w:rPr>
      <w:instrText xml:space="preserve">PAGE  </w:instrText>
    </w:r>
    <w:r>
      <w:fldChar w:fldCharType="end"/>
    </w:r>
  </w:p>
  <w:p w14:paraId="4B75BCC8">
    <w:pPr>
      <w:pStyle w:val="4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5B43F">
    <w:pPr>
      <w:pStyle w:val="42"/>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5E699">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164085800"/>
                          <w:bookmarkStart w:id="166" w:name="_Toc36110187"/>
                          <w:bookmarkStart w:id="167" w:name="_Toc91899912"/>
                          <w:bookmarkStart w:id="168" w:name="_Toc131845147"/>
                          <w:r>
                            <w:rPr>
                              <w:rFonts w:hint="eastAsia" w:ascii="仿宋_GB2312" w:eastAsia="仿宋_GB2312"/>
                              <w:kern w:val="0"/>
                              <w:szCs w:val="21"/>
                            </w:rPr>
                            <w:t xml:space="preserve"> 页</w:t>
                          </w:r>
                          <w:bookmarkEnd w:id="165"/>
                          <w:bookmarkEnd w:id="166"/>
                          <w:bookmarkEnd w:id="167"/>
                          <w:bookmarkEnd w:id="16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6A5E699">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5" w:name="_Toc164085800"/>
                    <w:bookmarkStart w:id="166" w:name="_Toc36110187"/>
                    <w:bookmarkStart w:id="167" w:name="_Toc91899912"/>
                    <w:bookmarkStart w:id="168" w:name="_Toc131845147"/>
                    <w:r>
                      <w:rPr>
                        <w:rFonts w:hint="eastAsia" w:ascii="仿宋_GB2312" w:eastAsia="仿宋_GB2312"/>
                        <w:kern w:val="0"/>
                        <w:szCs w:val="21"/>
                      </w:rPr>
                      <w:t xml:space="preserve"> 页</w:t>
                    </w:r>
                    <w:bookmarkEnd w:id="165"/>
                    <w:bookmarkEnd w:id="166"/>
                    <w:bookmarkEnd w:id="167"/>
                    <w:bookmarkEnd w:id="168"/>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4C1B4">
    <w:pPr>
      <w:pStyle w:val="44"/>
      <w:jc w:val="left"/>
      <w:rPr>
        <w:lang w:val="en-US"/>
      </w:rPr>
    </w:pPr>
    <w:r>
      <w:rPr>
        <w:rFonts w:hint="eastAsia" w:ascii="仿宋" w:hAnsi="仿宋" w:eastAsia="仿宋" w:cs="仿宋"/>
        <w:lang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330600262350010000103-SXHY-2026CG-0407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2B0C4">
    <w:pPr>
      <w:pStyle w:val="44"/>
      <w:jc w:val="left"/>
      <w:rPr>
        <w:rFonts w:ascii="仿宋_GB2312" w:eastAsia="仿宋_GB2312"/>
        <w:b w:val="0"/>
        <w:i/>
        <w:sz w:val="18"/>
        <w:u w:val="single"/>
        <w:lang w:val="en-US"/>
      </w:rPr>
    </w:pPr>
    <w:r>
      <w:rPr>
        <w:rFonts w:hint="eastAsia" w:ascii="仿宋" w:hAnsi="仿宋" w:eastAsia="仿宋" w:cs="仿宋"/>
        <w:lang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330600262350010000103-SXHY-2026CG-0407</w:t>
    </w:r>
  </w:p>
  <w:p w14:paraId="4A8C68A3">
    <w:pPr>
      <w:pStyle w:val="44"/>
      <w:pBdr>
        <w:bottom w:val="none" w:color="auto" w:sz="0" w:space="0"/>
      </w:pBdr>
      <w:tabs>
        <w:tab w:val="clear" w:pos="4153"/>
        <w:tab w:val="clear" w:pos="8306"/>
      </w:tabs>
      <w:jc w:val="both"/>
    </w:pPr>
  </w:p>
  <w:p w14:paraId="25F5746E">
    <w:pPr>
      <w:pStyle w:val="44"/>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DA46">
    <w:pPr>
      <w:pStyle w:val="44"/>
      <w:jc w:val="left"/>
      <w:rPr>
        <w:rFonts w:ascii="仿宋_GB2312" w:eastAsia="仿宋_GB2312"/>
        <w:b/>
        <w:i/>
        <w:u w:val="single"/>
      </w:rPr>
    </w:pPr>
    <w:r>
      <w:rPr>
        <w:rFonts w:hint="eastAsia"/>
      </w:rPr>
      <w:t xml:space="preserve">                               </w:t>
    </w:r>
    <w:r>
      <w:rPr>
        <w:rFonts w:hint="eastAsia" w:ascii="仿宋" w:hAnsi="仿宋" w:eastAsia="仿宋" w:cs="仿宋"/>
        <w:lang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330600262350010000103-SXHY-2026CG-0407</w:t>
    </w:r>
  </w:p>
  <w:p w14:paraId="11581183">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2BBCC">
    <w:pPr>
      <w:pStyle w:val="44"/>
      <w:jc w:val="left"/>
      <w:rPr>
        <w:rFonts w:ascii="仿宋_GB2312" w:eastAsia="仿宋_GB2312"/>
        <w:b w:val="0"/>
        <w:i/>
        <w:sz w:val="18"/>
        <w:u w:val="single"/>
        <w:lang w:val="en-US"/>
      </w:rPr>
    </w:pPr>
    <w:r>
      <w:rPr>
        <w:rFonts w:hint="eastAsia" w:ascii="仿宋" w:hAnsi="仿宋" w:eastAsia="仿宋" w:cs="仿宋"/>
        <w:lang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330600262350010000103-SXHY-2026CG-0407</w:t>
    </w:r>
  </w:p>
  <w:p w14:paraId="0543CF4B">
    <w:pPr>
      <w:pStyle w:val="44"/>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16E99">
    <w:pPr>
      <w:pStyle w:val="44"/>
      <w:jc w:val="left"/>
      <w:rPr>
        <w:rFonts w:ascii="仿宋_GB2312" w:eastAsia="仿宋_GB2312"/>
        <w:b w:val="0"/>
        <w:i/>
        <w:sz w:val="18"/>
        <w:u w:val="single"/>
        <w:lang w:val="en-US"/>
      </w:rPr>
    </w:pPr>
    <w:r>
      <w:rPr>
        <w:rFonts w:hint="eastAsia" w:ascii="仿宋" w:hAnsi="仿宋" w:eastAsia="仿宋" w:cs="仿宋"/>
        <w:lang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330600262350010000103-SXHY-2026CG-0407</w:t>
    </w:r>
  </w:p>
  <w:p w14:paraId="20DCF0D9">
    <w:pPr>
      <w:pStyle w:val="44"/>
      <w:pBdr>
        <w:bottom w:val="none" w:color="auto" w:sz="0" w:space="0"/>
      </w:pBdr>
      <w:jc w:val="lef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919A8">
    <w:pPr>
      <w:pStyle w:val="44"/>
      <w:jc w:val="left"/>
      <w:rPr>
        <w:rFonts w:ascii="仿宋_GB2312" w:eastAsia="仿宋_GB2312"/>
        <w:b w:val="0"/>
        <w:i/>
        <w:sz w:val="18"/>
        <w:u w:val="single"/>
        <w:lang w:val="en-US"/>
      </w:rPr>
    </w:pPr>
    <w:r>
      <w:rPr>
        <w:rFonts w:hint="eastAsia" w:ascii="仿宋" w:hAnsi="仿宋" w:eastAsia="仿宋" w:cs="仿宋"/>
        <w:lang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330600262350010000103-SXHY-2026CG-0407</w:t>
    </w:r>
  </w:p>
  <w:p w14:paraId="07D8055B">
    <w:pPr>
      <w:pStyle w:val="44"/>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172A27"/>
    <w:rsid w:val="00B34AC1"/>
    <w:rsid w:val="035BEF8B"/>
    <w:rsid w:val="03EF639A"/>
    <w:rsid w:val="03F72459"/>
    <w:rsid w:val="050A5863"/>
    <w:rsid w:val="0709218A"/>
    <w:rsid w:val="079503DE"/>
    <w:rsid w:val="095F4221"/>
    <w:rsid w:val="09D727E4"/>
    <w:rsid w:val="0A91510F"/>
    <w:rsid w:val="0B937689"/>
    <w:rsid w:val="0B9B6BC5"/>
    <w:rsid w:val="0BCB2862"/>
    <w:rsid w:val="0CAF2860"/>
    <w:rsid w:val="0F096B8F"/>
    <w:rsid w:val="0F4927D1"/>
    <w:rsid w:val="0F623F8F"/>
    <w:rsid w:val="0F63063F"/>
    <w:rsid w:val="0FCF7D7E"/>
    <w:rsid w:val="101709D4"/>
    <w:rsid w:val="109C0A04"/>
    <w:rsid w:val="10CF3287"/>
    <w:rsid w:val="10FF29D3"/>
    <w:rsid w:val="110C4D44"/>
    <w:rsid w:val="11EC686A"/>
    <w:rsid w:val="129E745F"/>
    <w:rsid w:val="13B97A2C"/>
    <w:rsid w:val="15110891"/>
    <w:rsid w:val="158A546A"/>
    <w:rsid w:val="1658052E"/>
    <w:rsid w:val="16C97A32"/>
    <w:rsid w:val="16CD78F7"/>
    <w:rsid w:val="17D721C2"/>
    <w:rsid w:val="18E60774"/>
    <w:rsid w:val="18F40581"/>
    <w:rsid w:val="198C51BF"/>
    <w:rsid w:val="1B822DAD"/>
    <w:rsid w:val="1C99540F"/>
    <w:rsid w:val="1D2F1C3B"/>
    <w:rsid w:val="1F9A7CE4"/>
    <w:rsid w:val="1FB848C5"/>
    <w:rsid w:val="1FBD056B"/>
    <w:rsid w:val="1FBFFEB0"/>
    <w:rsid w:val="20944207"/>
    <w:rsid w:val="20AD0784"/>
    <w:rsid w:val="22C6114E"/>
    <w:rsid w:val="23152B14"/>
    <w:rsid w:val="235B5EA1"/>
    <w:rsid w:val="245F079D"/>
    <w:rsid w:val="24ED40A4"/>
    <w:rsid w:val="24F27173"/>
    <w:rsid w:val="25135982"/>
    <w:rsid w:val="254D16A2"/>
    <w:rsid w:val="268D4AF2"/>
    <w:rsid w:val="26E60DF2"/>
    <w:rsid w:val="275DFFED"/>
    <w:rsid w:val="299229D1"/>
    <w:rsid w:val="2AF401F0"/>
    <w:rsid w:val="2D60735C"/>
    <w:rsid w:val="2EB82581"/>
    <w:rsid w:val="2ED531C1"/>
    <w:rsid w:val="2F0C0A43"/>
    <w:rsid w:val="2F2919D0"/>
    <w:rsid w:val="30CD01D9"/>
    <w:rsid w:val="31466B1A"/>
    <w:rsid w:val="326F4556"/>
    <w:rsid w:val="329249EA"/>
    <w:rsid w:val="32D2769D"/>
    <w:rsid w:val="33C9A4B7"/>
    <w:rsid w:val="34310644"/>
    <w:rsid w:val="353B4C83"/>
    <w:rsid w:val="362628DC"/>
    <w:rsid w:val="375D3ED1"/>
    <w:rsid w:val="37FFAF4A"/>
    <w:rsid w:val="394713D0"/>
    <w:rsid w:val="396665B7"/>
    <w:rsid w:val="3A237F87"/>
    <w:rsid w:val="3B482E5D"/>
    <w:rsid w:val="3C6978B0"/>
    <w:rsid w:val="3CDB255C"/>
    <w:rsid w:val="3D18737C"/>
    <w:rsid w:val="3D5B7388"/>
    <w:rsid w:val="3D7209E5"/>
    <w:rsid w:val="3DE46359"/>
    <w:rsid w:val="3E6DF6DC"/>
    <w:rsid w:val="3E779EB2"/>
    <w:rsid w:val="3E8D432B"/>
    <w:rsid w:val="3EAE4201"/>
    <w:rsid w:val="3F5EF495"/>
    <w:rsid w:val="3FAA1073"/>
    <w:rsid w:val="3FCFDA4A"/>
    <w:rsid w:val="3FDD5580"/>
    <w:rsid w:val="416C4764"/>
    <w:rsid w:val="417926E6"/>
    <w:rsid w:val="427E60E8"/>
    <w:rsid w:val="446612A5"/>
    <w:rsid w:val="46337166"/>
    <w:rsid w:val="48C429BF"/>
    <w:rsid w:val="4A5863C8"/>
    <w:rsid w:val="4A683BE1"/>
    <w:rsid w:val="4A86333F"/>
    <w:rsid w:val="4AA74E50"/>
    <w:rsid w:val="4AD07083"/>
    <w:rsid w:val="4B216CC5"/>
    <w:rsid w:val="4C094A48"/>
    <w:rsid w:val="4C246E33"/>
    <w:rsid w:val="4CE566B4"/>
    <w:rsid w:val="4F4B3D85"/>
    <w:rsid w:val="4FA120B5"/>
    <w:rsid w:val="4FAE3038"/>
    <w:rsid w:val="50E74C62"/>
    <w:rsid w:val="511D2CEB"/>
    <w:rsid w:val="52D024DB"/>
    <w:rsid w:val="569B19B0"/>
    <w:rsid w:val="56A60C13"/>
    <w:rsid w:val="584C2108"/>
    <w:rsid w:val="587413CD"/>
    <w:rsid w:val="59B91C82"/>
    <w:rsid w:val="5A7F5187"/>
    <w:rsid w:val="5B3E7463"/>
    <w:rsid w:val="5B663C13"/>
    <w:rsid w:val="5B73EE39"/>
    <w:rsid w:val="5C68052A"/>
    <w:rsid w:val="5CB54D70"/>
    <w:rsid w:val="5CDB2813"/>
    <w:rsid w:val="5CEDC062"/>
    <w:rsid w:val="5CFAC9C4"/>
    <w:rsid w:val="5D0A389C"/>
    <w:rsid w:val="5DDF2A19"/>
    <w:rsid w:val="5E724A09"/>
    <w:rsid w:val="5F561B6F"/>
    <w:rsid w:val="5F57E5CA"/>
    <w:rsid w:val="603214C9"/>
    <w:rsid w:val="627976D2"/>
    <w:rsid w:val="6389210B"/>
    <w:rsid w:val="64AFCBD0"/>
    <w:rsid w:val="65AC6695"/>
    <w:rsid w:val="66185957"/>
    <w:rsid w:val="669706AD"/>
    <w:rsid w:val="669C35D3"/>
    <w:rsid w:val="67855207"/>
    <w:rsid w:val="681B7DAB"/>
    <w:rsid w:val="685A68EA"/>
    <w:rsid w:val="68BE42C7"/>
    <w:rsid w:val="693D1630"/>
    <w:rsid w:val="6A132A85"/>
    <w:rsid w:val="6AC256AA"/>
    <w:rsid w:val="6AFF2A6C"/>
    <w:rsid w:val="6BF77A9D"/>
    <w:rsid w:val="6C6F341C"/>
    <w:rsid w:val="6C9244E9"/>
    <w:rsid w:val="6E78714C"/>
    <w:rsid w:val="6EBAEEF7"/>
    <w:rsid w:val="6F826DC1"/>
    <w:rsid w:val="6F8D58C5"/>
    <w:rsid w:val="6F9912C4"/>
    <w:rsid w:val="6FB267E1"/>
    <w:rsid w:val="6FC37AD4"/>
    <w:rsid w:val="6FF97908"/>
    <w:rsid w:val="70145756"/>
    <w:rsid w:val="70531E2E"/>
    <w:rsid w:val="72795A59"/>
    <w:rsid w:val="727B6EFA"/>
    <w:rsid w:val="73096AD9"/>
    <w:rsid w:val="73DD1E00"/>
    <w:rsid w:val="756CC255"/>
    <w:rsid w:val="759E3B4B"/>
    <w:rsid w:val="76582981"/>
    <w:rsid w:val="77355878"/>
    <w:rsid w:val="775A26DD"/>
    <w:rsid w:val="778CFDC4"/>
    <w:rsid w:val="77EDE09C"/>
    <w:rsid w:val="78AD1F79"/>
    <w:rsid w:val="79713D7F"/>
    <w:rsid w:val="7A4E627E"/>
    <w:rsid w:val="7ADF0650"/>
    <w:rsid w:val="7ADFFB5E"/>
    <w:rsid w:val="7B595136"/>
    <w:rsid w:val="7BDF37D7"/>
    <w:rsid w:val="7BF54FE9"/>
    <w:rsid w:val="7DFF3A1B"/>
    <w:rsid w:val="7F2A5316"/>
    <w:rsid w:val="7F4B3661"/>
    <w:rsid w:val="7FA81930"/>
    <w:rsid w:val="7FCE9F2A"/>
    <w:rsid w:val="7FFA6A5B"/>
    <w:rsid w:val="9BBBF53A"/>
    <w:rsid w:val="9FBF7589"/>
    <w:rsid w:val="B7FEB47E"/>
    <w:rsid w:val="BBFF8C40"/>
    <w:rsid w:val="BF4E0F89"/>
    <w:rsid w:val="BFFCBC01"/>
    <w:rsid w:val="C6E78222"/>
    <w:rsid w:val="C70BD690"/>
    <w:rsid w:val="D5FA8A91"/>
    <w:rsid w:val="D9A7EC6B"/>
    <w:rsid w:val="DB754ADB"/>
    <w:rsid w:val="DD6BA53B"/>
    <w:rsid w:val="DDF13C5D"/>
    <w:rsid w:val="DEDED962"/>
    <w:rsid w:val="DFFF9BB5"/>
    <w:rsid w:val="E6AFB2A1"/>
    <w:rsid w:val="E6DF871F"/>
    <w:rsid w:val="E6FFCDE6"/>
    <w:rsid w:val="E7ADC701"/>
    <w:rsid w:val="E7FD5140"/>
    <w:rsid w:val="ECDFF5AA"/>
    <w:rsid w:val="EEF9D11E"/>
    <w:rsid w:val="EFCF3B41"/>
    <w:rsid w:val="EFD3F4F3"/>
    <w:rsid w:val="F23F1151"/>
    <w:rsid w:val="F43F96AC"/>
    <w:rsid w:val="F747A70B"/>
    <w:rsid w:val="F7FF4E5B"/>
    <w:rsid w:val="F8BFDF1C"/>
    <w:rsid w:val="F9AF6BE3"/>
    <w:rsid w:val="FAFEBDE5"/>
    <w:rsid w:val="FB3DAC9B"/>
    <w:rsid w:val="FB4FA890"/>
    <w:rsid w:val="FBBB8ABF"/>
    <w:rsid w:val="FD67A8B9"/>
    <w:rsid w:val="FD6D7CAF"/>
    <w:rsid w:val="FD7B6A7D"/>
    <w:rsid w:val="FDBF4531"/>
    <w:rsid w:val="FDFB496A"/>
    <w:rsid w:val="FE7C86CA"/>
    <w:rsid w:val="FEC30AC3"/>
    <w:rsid w:val="FEC704FA"/>
    <w:rsid w:val="FEFF893A"/>
    <w:rsid w:val="FF3F59ED"/>
    <w:rsid w:val="FF4D0067"/>
    <w:rsid w:val="FF73FD1B"/>
    <w:rsid w:val="FFDF8D2E"/>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5"/>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styleId="5">
    <w:name w:val="Normal Indent"/>
    <w:basedOn w:val="1"/>
    <w:link w:val="196"/>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5"/>
    <w:qFormat/>
    <w:uiPriority w:val="0"/>
    <w:pPr>
      <w:shd w:val="clear" w:color="auto" w:fill="000080"/>
    </w:pPr>
  </w:style>
  <w:style w:type="paragraph" w:styleId="19">
    <w:name w:val="toa heading"/>
    <w:basedOn w:val="1"/>
    <w:next w:val="1"/>
    <w:unhideWhenUsed/>
    <w:qFormat/>
    <w:uiPriority w:val="99"/>
    <w:pPr>
      <w:spacing w:before="120"/>
    </w:pPr>
    <w:rPr>
      <w:rFonts w:ascii="Cambria" w:hAnsi="Cambria" w:eastAsia="宋体" w:cs="Times New Roman"/>
      <w:sz w:val="24"/>
    </w:rPr>
  </w:style>
  <w:style w:type="paragraph" w:styleId="20">
    <w:name w:val="annotation text"/>
    <w:basedOn w:val="1"/>
    <w:link w:val="346"/>
    <w:qFormat/>
    <w:uiPriority w:val="99"/>
    <w:pPr>
      <w:jc w:val="left"/>
    </w:pPr>
  </w:style>
  <w:style w:type="paragraph" w:styleId="21">
    <w:name w:val="Salutation"/>
    <w:basedOn w:val="1"/>
    <w:next w:val="1"/>
    <w:link w:val="300"/>
    <w:qFormat/>
    <w:uiPriority w:val="0"/>
    <w:rPr>
      <w:rFonts w:ascii="仿宋_GB2312" w:eastAsia="仿宋_GB2312"/>
      <w:sz w:val="28"/>
      <w:szCs w:val="20"/>
    </w:rPr>
  </w:style>
  <w:style w:type="paragraph" w:styleId="22">
    <w:name w:val="Body Text 3"/>
    <w:basedOn w:val="1"/>
    <w:link w:val="332"/>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2"/>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3"/>
    <w:qFormat/>
    <w:uiPriority w:val="0"/>
    <w:pPr>
      <w:ind w:firstLine="420"/>
    </w:pPr>
    <w:rPr>
      <w:rFonts w:hAnsi="Calibri" w:cs="Times New Roman"/>
      <w:snapToGrid/>
      <w:szCs w:val="20"/>
    </w:rPr>
  </w:style>
  <w:style w:type="paragraph" w:styleId="26">
    <w:name w:val="Body Text Indent"/>
    <w:basedOn w:val="1"/>
    <w:next w:val="27"/>
    <w:link w:val="267"/>
    <w:qFormat/>
    <w:uiPriority w:val="0"/>
    <w:pPr>
      <w:spacing w:line="480" w:lineRule="exact"/>
      <w:ind w:firstLine="480" w:firstLineChars="200"/>
    </w:pPr>
    <w:rPr>
      <w:rFonts w:ascii="宋体" w:hAnsi="宋体"/>
      <w:sz w:val="24"/>
    </w:rPr>
  </w:style>
  <w:style w:type="paragraph" w:styleId="27">
    <w:name w:val="Body Text First Indent 2"/>
    <w:basedOn w:val="26"/>
    <w:next w:val="24"/>
    <w:link w:val="124"/>
    <w:qFormat/>
    <w:uiPriority w:val="0"/>
    <w:pPr>
      <w:adjustRightInd/>
      <w:spacing w:after="120" w:line="240" w:lineRule="auto"/>
      <w:ind w:left="420" w:leftChars="200" w:firstLine="210"/>
    </w:pPr>
    <w:rPr>
      <w:sz w:val="21"/>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28"/>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4"/>
    <w:qFormat/>
    <w:uiPriority w:val="0"/>
    <w:pPr>
      <w:ind w:left="100" w:leftChars="2500"/>
    </w:pPr>
    <w:rPr>
      <w:rFonts w:ascii="宋体"/>
      <w:sz w:val="24"/>
      <w:szCs w:val="21"/>
      <w:lang w:val="zh-CN"/>
    </w:rPr>
  </w:style>
  <w:style w:type="paragraph" w:styleId="39">
    <w:name w:val="Body Text Indent 2"/>
    <w:basedOn w:val="1"/>
    <w:link w:val="310"/>
    <w:qFormat/>
    <w:uiPriority w:val="0"/>
    <w:pPr>
      <w:spacing w:line="360" w:lineRule="auto"/>
      <w:ind w:firstLine="601"/>
      <w:textAlignment w:val="baseline"/>
    </w:pPr>
    <w:rPr>
      <w:rFonts w:ascii="宋体"/>
      <w:kern w:val="0"/>
      <w:sz w:val="28"/>
      <w:szCs w:val="20"/>
    </w:rPr>
  </w:style>
  <w:style w:type="paragraph" w:styleId="40">
    <w:name w:val="endnote text"/>
    <w:basedOn w:val="1"/>
    <w:link w:val="934"/>
    <w:qFormat/>
    <w:uiPriority w:val="0"/>
    <w:rPr>
      <w:lang w:val="zh-CN"/>
    </w:rPr>
  </w:style>
  <w:style w:type="paragraph" w:styleId="41">
    <w:name w:val="Balloon Text"/>
    <w:basedOn w:val="1"/>
    <w:link w:val="191"/>
    <w:qFormat/>
    <w:uiPriority w:val="0"/>
    <w:rPr>
      <w:sz w:val="18"/>
      <w:szCs w:val="18"/>
    </w:rPr>
  </w:style>
  <w:style w:type="paragraph" w:styleId="42">
    <w:name w:val="footer"/>
    <w:basedOn w:val="1"/>
    <w:link w:val="385"/>
    <w:qFormat/>
    <w:uiPriority w:val="99"/>
    <w:pPr>
      <w:tabs>
        <w:tab w:val="center" w:pos="4153"/>
        <w:tab w:val="right" w:pos="8306"/>
      </w:tabs>
      <w:snapToGrid w:val="0"/>
      <w:jc w:val="left"/>
    </w:pPr>
    <w:rPr>
      <w:sz w:val="18"/>
      <w:szCs w:val="18"/>
    </w:rPr>
  </w:style>
  <w:style w:type="paragraph" w:styleId="43">
    <w:name w:val="envelope return"/>
    <w:basedOn w:val="1"/>
    <w:unhideWhenUsed/>
    <w:qFormat/>
    <w:uiPriority w:val="0"/>
    <w:pPr>
      <w:snapToGrid w:val="0"/>
      <w:spacing w:beforeLines="0" w:afterLines="0" w:line="360" w:lineRule="auto"/>
    </w:pPr>
    <w:rPr>
      <w:rFonts w:hint="default" w:ascii="Arial" w:hAnsi="Arial"/>
      <w:sz w:val="24"/>
      <w:szCs w:val="21"/>
    </w:rPr>
  </w:style>
  <w:style w:type="paragraph" w:styleId="44">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7"/>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5"/>
    <w:link w:val="312"/>
    <w:qFormat/>
    <w:uiPriority w:val="0"/>
    <w:pPr>
      <w:adjustRightInd/>
      <w:snapToGrid/>
      <w:spacing w:before="60" w:after="60" w:line="300" w:lineRule="exact"/>
      <w:ind w:firstLine="0"/>
    </w:pPr>
    <w:rPr>
      <w:rFonts w:ascii="Calibri"/>
      <w:snapToGrid/>
      <w:color w:val="0000FF"/>
      <w:kern w:val="0"/>
      <w:sz w:val="21"/>
    </w:rPr>
  </w:style>
  <w:style w:type="paragraph" w:styleId="54">
    <w:name w:val="toc 6"/>
    <w:basedOn w:val="1"/>
    <w:next w:val="1"/>
    <w:qFormat/>
    <w:uiPriority w:val="0"/>
    <w:pPr>
      <w:ind w:left="2100" w:leftChars="1000"/>
    </w:pPr>
  </w:style>
  <w:style w:type="paragraph" w:styleId="55">
    <w:name w:val="List 5"/>
    <w:basedOn w:val="1"/>
    <w:qFormat/>
    <w:uiPriority w:val="0"/>
    <w:pPr>
      <w:adjustRightInd/>
      <w:ind w:left="100" w:leftChars="800" w:hanging="200" w:hangingChars="200"/>
    </w:pPr>
  </w:style>
  <w:style w:type="paragraph" w:styleId="56">
    <w:name w:val="Body Text Indent 3"/>
    <w:basedOn w:val="1"/>
    <w:link w:val="377"/>
    <w:qFormat/>
    <w:uiPriority w:val="0"/>
    <w:pPr>
      <w:spacing w:line="360" w:lineRule="auto"/>
      <w:ind w:firstLine="420"/>
    </w:pPr>
    <w:rPr>
      <w:sz w:val="24"/>
      <w:szCs w:val="20"/>
    </w:rPr>
  </w:style>
  <w:style w:type="paragraph" w:styleId="57">
    <w:name w:val="toc 2"/>
    <w:basedOn w:val="1"/>
    <w:next w:val="1"/>
    <w:qFormat/>
    <w:uiPriority w:val="0"/>
    <w:pPr>
      <w:ind w:left="420" w:leftChars="200"/>
    </w:pPr>
  </w:style>
  <w:style w:type="paragraph" w:styleId="58">
    <w:name w:val="toc 9"/>
    <w:basedOn w:val="1"/>
    <w:next w:val="1"/>
    <w:qFormat/>
    <w:uiPriority w:val="0"/>
    <w:pPr>
      <w:ind w:left="3360" w:leftChars="1600"/>
    </w:pPr>
  </w:style>
  <w:style w:type="paragraph" w:styleId="59">
    <w:name w:val="Body Text 2"/>
    <w:basedOn w:val="1"/>
    <w:link w:val="304"/>
    <w:qFormat/>
    <w:uiPriority w:val="0"/>
    <w:pPr>
      <w:spacing w:after="120" w:line="480" w:lineRule="auto"/>
    </w:pPr>
  </w:style>
  <w:style w:type="paragraph" w:styleId="60">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1">
    <w:name w:val="Normal (Web)"/>
    <w:basedOn w:val="1"/>
    <w:qFormat/>
    <w:uiPriority w:val="99"/>
    <w:pPr>
      <w:widowControl/>
      <w:spacing w:before="100" w:beforeAutospacing="1" w:after="100" w:afterAutospacing="1"/>
      <w:jc w:val="left"/>
    </w:pPr>
    <w:rPr>
      <w:rFonts w:ascii="宋体" w:hAnsi="宋体"/>
      <w:kern w:val="0"/>
      <w:sz w:val="24"/>
    </w:rPr>
  </w:style>
  <w:style w:type="paragraph" w:styleId="62">
    <w:name w:val="Title"/>
    <w:basedOn w:val="1"/>
    <w:link w:val="288"/>
    <w:qFormat/>
    <w:uiPriority w:val="10"/>
    <w:pPr>
      <w:widowControl/>
      <w:overflowPunct w:val="0"/>
      <w:autoSpaceDE w:val="0"/>
      <w:autoSpaceDN w:val="0"/>
      <w:jc w:val="center"/>
      <w:textAlignment w:val="baseline"/>
    </w:pPr>
    <w:rPr>
      <w:b/>
      <w:kern w:val="0"/>
      <w:sz w:val="24"/>
      <w:szCs w:val="20"/>
      <w:lang w:val="en-GB"/>
    </w:rPr>
  </w:style>
  <w:style w:type="paragraph" w:styleId="63">
    <w:name w:val="annotation subject"/>
    <w:basedOn w:val="20"/>
    <w:next w:val="20"/>
    <w:link w:val="99"/>
    <w:qFormat/>
    <w:uiPriority w:val="0"/>
    <w:rPr>
      <w:b/>
      <w:bCs/>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83">
    <w:name w:val="Default"/>
    <w:next w:val="84"/>
    <w:link w:val="23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065a2bc-5607-4f88-bb9a-f4f6c7b4e0ea"/>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63"/>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_29dca83e-cfa0-4d29-9006-28a1b752e563"/>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首行缩进 2 Char"/>
    <w:link w:val="27"/>
    <w:qFormat/>
    <w:uiPriority w:val="0"/>
    <w:rPr>
      <w:rFonts w:ascii="宋体" w:hAnsi="宋体"/>
      <w:kern w:val="2"/>
      <w:sz w:val="21"/>
      <w:szCs w:val="24"/>
    </w:rPr>
  </w:style>
  <w:style w:type="character" w:customStyle="1" w:styleId="125">
    <w:name w:val="font11"/>
    <w:basedOn w:val="71"/>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71"/>
    <w:qFormat/>
    <w:uiPriority w:val="0"/>
    <w:rPr>
      <w:rFonts w:ascii="Arial" w:hAnsi="Arial" w:eastAsia="黑体" w:cs="Arial"/>
      <w:snapToGrid w:val="0"/>
      <w:kern w:val="0"/>
      <w:szCs w:val="21"/>
    </w:rPr>
  </w:style>
  <w:style w:type="character" w:customStyle="1" w:styleId="128">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Char"/>
    <w:link w:val="50"/>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uiPriority w:val="0"/>
    <w:rPr>
      <w:rFonts w:eastAsia="宋体"/>
      <w:kern w:val="2"/>
      <w:sz w:val="21"/>
      <w:szCs w:val="24"/>
      <w:lang w:val="en-US" w:eastAsia="zh-CN" w:bidi="ar-SA"/>
    </w:rPr>
  </w:style>
  <w:style w:type="character" w:customStyle="1" w:styleId="149">
    <w:name w:val="font41"/>
    <w:qFormat/>
    <w:uiPriority w:val="0"/>
    <w:rPr>
      <w:rFonts w:hint="eastAsia" w:ascii="仿宋_GB2312" w:eastAsia="仿宋_GB2312" w:cs="仿宋_GB2312"/>
      <w:color w:val="000000"/>
      <w:sz w:val="22"/>
      <w:szCs w:val="22"/>
      <w:u w:val="none"/>
    </w:rPr>
  </w:style>
  <w:style w:type="character" w:customStyle="1" w:styleId="150">
    <w:name w:val="标题 6 Char"/>
    <w:link w:val="8"/>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页脚 Char"/>
    <w:qFormat/>
    <w:uiPriority w:val="0"/>
    <w:rPr>
      <w:rFonts w:eastAsia="仿宋_GB2312"/>
      <w:kern w:val="2"/>
      <w:sz w:val="18"/>
      <w:lang w:val="en-US" w:eastAsia="zh-CN"/>
    </w:rPr>
  </w:style>
  <w:style w:type="character" w:customStyle="1" w:styleId="167">
    <w:name w:val="批注主题 Char"/>
    <w:qFormat/>
    <w:uiPriority w:val="0"/>
    <w:rPr>
      <w:rFonts w:eastAsia="宋体"/>
      <w:b/>
      <w:bCs/>
      <w:kern w:val="2"/>
      <w:sz w:val="21"/>
      <w:szCs w:val="24"/>
      <w:lang w:val="en-US" w:eastAsia="zh-CN" w:bidi="ar-SA"/>
    </w:rPr>
  </w:style>
  <w:style w:type="character" w:customStyle="1" w:styleId="168">
    <w:name w:val="Comment Text Char"/>
    <w:qFormat/>
    <w:uiPriority w:val="0"/>
    <w:rPr>
      <w:rFonts w:ascii="宋体" w:hAnsi="宋体" w:eastAsia="宋体"/>
      <w:kern w:val="2"/>
      <w:sz w:val="24"/>
      <w:lang w:val="en-US" w:eastAsia="zh-CN" w:bidi="ar-SA"/>
    </w:rPr>
  </w:style>
  <w:style w:type="character" w:customStyle="1" w:styleId="169">
    <w:name w:val="标题 2 字符"/>
    <w:qFormat/>
    <w:uiPriority w:val="1"/>
    <w:rPr>
      <w:rFonts w:ascii="仿宋_GB2312" w:hAnsi="Times New Roman" w:eastAsia="仿宋_GB2312" w:cs="Times New Roman"/>
      <w:b/>
      <w:kern w:val="2"/>
      <w:sz w:val="24"/>
      <w:lang w:val="zh-CN"/>
    </w:rPr>
  </w:style>
  <w:style w:type="character" w:customStyle="1" w:styleId="170">
    <w:name w:val="Char Char72"/>
    <w:qFormat/>
    <w:uiPriority w:val="0"/>
    <w:rPr>
      <w:rFonts w:eastAsia="宋体"/>
      <w:kern w:val="2"/>
      <w:sz w:val="21"/>
      <w:szCs w:val="24"/>
      <w:lang w:val="en-US" w:eastAsia="zh-CN" w:bidi="ar-SA"/>
    </w:rPr>
  </w:style>
  <w:style w:type="character" w:customStyle="1" w:styleId="171">
    <w:name w:val="正文文本缩进 Char2"/>
    <w:qFormat/>
    <w:uiPriority w:val="0"/>
    <w:rPr>
      <w:rFonts w:ascii="Times New Roman" w:hAnsi="Times New Roman" w:eastAsia="宋体" w:cs="Times New Roman"/>
      <w:snapToGrid w:val="0"/>
      <w:kern w:val="0"/>
      <w:szCs w:val="24"/>
    </w:rPr>
  </w:style>
  <w:style w:type="character" w:customStyle="1" w:styleId="172">
    <w:name w:val="样式2 Char"/>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qFormat/>
    <w:uiPriority w:val="0"/>
    <w:rPr>
      <w:sz w:val="32"/>
    </w:rPr>
  </w:style>
  <w:style w:type="paragraph" w:customStyle="1" w:styleId="174">
    <w:name w:val="表格名称"/>
    <w:basedOn w:val="3"/>
    <w:link w:val="173"/>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qFormat/>
    <w:uiPriority w:val="0"/>
    <w:rPr>
      <w:rFonts w:eastAsia="宋体"/>
      <w:b/>
      <w:sz w:val="24"/>
      <w:lang w:val="en-GB" w:eastAsia="zh-CN" w:bidi="ar-SA"/>
    </w:rPr>
  </w:style>
  <w:style w:type="character" w:customStyle="1" w:styleId="176">
    <w:name w:val="c7 style3"/>
    <w:qFormat/>
    <w:uiPriority w:val="0"/>
  </w:style>
  <w:style w:type="character" w:customStyle="1" w:styleId="177">
    <w:name w:val="正文文本 3 Char1"/>
    <w:qFormat/>
    <w:uiPriority w:val="99"/>
    <w:rPr>
      <w:rFonts w:ascii="Times New Roman" w:hAnsi="Times New Roman" w:eastAsia="宋体" w:cs="Times New Roman"/>
      <w:sz w:val="16"/>
      <w:szCs w:val="16"/>
    </w:rPr>
  </w:style>
  <w:style w:type="character" w:customStyle="1" w:styleId="178">
    <w:name w:val="tw4winInternal"/>
    <w:qFormat/>
    <w:uiPriority w:val="0"/>
    <w:rPr>
      <w:rFonts w:ascii="Courier New" w:hAnsi="Courier New" w:cs="Courier New"/>
      <w:color w:val="FF0000"/>
      <w:lang w:val="en-US" w:eastAsia="zh-CN"/>
    </w:rPr>
  </w:style>
  <w:style w:type="character" w:customStyle="1" w:styleId="179">
    <w:name w:val="Char Char10"/>
    <w:qFormat/>
    <w:uiPriority w:val="0"/>
    <w:rPr>
      <w:rFonts w:ascii="宋体" w:hAnsi="宋体"/>
      <w:kern w:val="2"/>
      <w:sz w:val="21"/>
      <w:szCs w:val="24"/>
      <w:lang w:val="en-US" w:eastAsia="zh-CN"/>
    </w:rPr>
  </w:style>
  <w:style w:type="character" w:customStyle="1" w:styleId="180">
    <w:name w:val="shadow11"/>
    <w:qFormat/>
    <w:uiPriority w:val="0"/>
    <w:rPr>
      <w:color w:val="000000"/>
      <w:sz w:val="21"/>
    </w:rPr>
  </w:style>
  <w:style w:type="character" w:customStyle="1" w:styleId="181">
    <w:name w:val="正文非缩进 Char3"/>
    <w:qFormat/>
    <w:uiPriority w:val="0"/>
    <w:rPr>
      <w:rFonts w:ascii="宋体" w:eastAsia="宋体"/>
      <w:snapToGrid w:val="0"/>
      <w:color w:val="000000"/>
      <w:kern w:val="28"/>
      <w:sz w:val="28"/>
      <w:lang w:val="en-US" w:eastAsia="zh-CN" w:bidi="ar-SA"/>
    </w:rPr>
  </w:style>
  <w:style w:type="character" w:customStyle="1" w:styleId="182">
    <w:name w:val="Char Char"/>
    <w:qFormat/>
    <w:uiPriority w:val="0"/>
    <w:rPr>
      <w:rFonts w:ascii="宋体" w:hAnsi="Courier New" w:eastAsia="宋体"/>
      <w:kern w:val="2"/>
      <w:sz w:val="21"/>
      <w:lang w:val="en-US" w:eastAsia="zh-CN" w:bidi="ar-SA"/>
    </w:rPr>
  </w:style>
  <w:style w:type="character" w:customStyle="1" w:styleId="183">
    <w:name w:val="签名 Char1"/>
    <w:qFormat/>
    <w:uiPriority w:val="0"/>
    <w:rPr>
      <w:rFonts w:ascii="Times New Roman" w:hAnsi="Times New Roman" w:eastAsia="宋体" w:cs="Times New Roman"/>
      <w:szCs w:val="24"/>
    </w:rPr>
  </w:style>
  <w:style w:type="character" w:customStyle="1" w:styleId="184">
    <w:name w:val="日期 Char"/>
    <w:link w:val="38"/>
    <w:qFormat/>
    <w:uiPriority w:val="0"/>
    <w:rPr>
      <w:rFonts w:ascii="宋体"/>
      <w:kern w:val="2"/>
      <w:sz w:val="24"/>
      <w:szCs w:val="21"/>
      <w:lang w:val="zh-CN"/>
    </w:rPr>
  </w:style>
  <w:style w:type="character" w:customStyle="1" w:styleId="185">
    <w:name w:val="标题 9 Char"/>
    <w:link w:val="11"/>
    <w:qFormat/>
    <w:uiPriority w:val="0"/>
    <w:rPr>
      <w:rFonts w:ascii="Arial" w:hAnsi="Arial" w:eastAsia="黑体"/>
      <w:kern w:val="2"/>
      <w:sz w:val="21"/>
      <w:szCs w:val="21"/>
    </w:rPr>
  </w:style>
  <w:style w:type="character" w:customStyle="1" w:styleId="186">
    <w:name w:val="Char Char18"/>
    <w:qFormat/>
    <w:uiPriority w:val="6"/>
    <w:rPr>
      <w:rFonts w:ascii="宋体" w:hAnsi="宋体"/>
      <w:sz w:val="28"/>
    </w:rPr>
  </w:style>
  <w:style w:type="character" w:customStyle="1" w:styleId="187">
    <w:name w:val="批注文字 Char"/>
    <w:qFormat/>
    <w:uiPriority w:val="99"/>
    <w:rPr>
      <w:kern w:val="2"/>
      <w:sz w:val="21"/>
      <w:szCs w:val="24"/>
    </w:rPr>
  </w:style>
  <w:style w:type="character" w:customStyle="1" w:styleId="188">
    <w:name w:val="Char Char22"/>
    <w:qFormat/>
    <w:uiPriority w:val="6"/>
    <w:rPr>
      <w:rFonts w:ascii="宋体" w:hAnsi="宋体"/>
      <w:kern w:val="1"/>
      <w:sz w:val="24"/>
      <w:szCs w:val="24"/>
    </w:rPr>
  </w:style>
  <w:style w:type="character" w:customStyle="1" w:styleId="189">
    <w:name w:val="pt141"/>
    <w:qFormat/>
    <w:uiPriority w:val="0"/>
    <w:rPr>
      <w:color w:val="330066"/>
      <w:sz w:val="22"/>
      <w:szCs w:val="22"/>
    </w:rPr>
  </w:style>
  <w:style w:type="character" w:customStyle="1" w:styleId="190">
    <w:name w:val="正文文本缩进 2 Char1"/>
    <w:qFormat/>
    <w:uiPriority w:val="99"/>
    <w:rPr>
      <w:rFonts w:ascii="Times New Roman" w:hAnsi="Times New Roman" w:eastAsia="宋体" w:cs="Times New Roman"/>
      <w:szCs w:val="24"/>
    </w:rPr>
  </w:style>
  <w:style w:type="character" w:customStyle="1" w:styleId="191">
    <w:name w:val="批注框文本 Char"/>
    <w:link w:val="41"/>
    <w:qFormat/>
    <w:uiPriority w:val="0"/>
    <w:rPr>
      <w:kern w:val="2"/>
      <w:sz w:val="18"/>
      <w:szCs w:val="18"/>
    </w:rPr>
  </w:style>
  <w:style w:type="character" w:customStyle="1" w:styleId="192">
    <w:name w:val="Char Char611"/>
    <w:qFormat/>
    <w:uiPriority w:val="0"/>
    <w:rPr>
      <w:rFonts w:eastAsia="宋体"/>
      <w:kern w:val="2"/>
      <w:sz w:val="21"/>
      <w:szCs w:val="24"/>
      <w:lang w:val="en-US" w:eastAsia="zh-CN" w:bidi="ar-SA"/>
    </w:rPr>
  </w:style>
  <w:style w:type="character" w:customStyle="1" w:styleId="193">
    <w:name w:val="highlight1"/>
    <w:qFormat/>
    <w:uiPriority w:val="0"/>
    <w:rPr>
      <w:rFonts w:ascii="仿宋_GB2312" w:eastAsia="微软雅黑"/>
      <w:b/>
      <w:kern w:val="2"/>
      <w:sz w:val="23"/>
      <w:szCs w:val="23"/>
      <w:lang w:val="en-US" w:eastAsia="zh-CN" w:bidi="ar-SA"/>
    </w:rPr>
  </w:style>
  <w:style w:type="character" w:customStyle="1" w:styleId="194">
    <w:name w:val="my正文 Char"/>
    <w:link w:val="195"/>
    <w:qFormat/>
    <w:uiPriority w:val="0"/>
    <w:rPr>
      <w:rFonts w:ascii="Tahoma" w:hAnsi="Tahoma"/>
      <w:sz w:val="24"/>
      <w:szCs w:val="24"/>
    </w:rPr>
  </w:style>
  <w:style w:type="paragraph" w:customStyle="1" w:styleId="195">
    <w:name w:val="my正文"/>
    <w:basedOn w:val="1"/>
    <w:link w:val="194"/>
    <w:qFormat/>
    <w:uiPriority w:val="0"/>
    <w:pPr>
      <w:adjustRightInd/>
      <w:spacing w:line="360" w:lineRule="auto"/>
      <w:ind w:firstLine="480" w:firstLineChars="200"/>
    </w:pPr>
    <w:rPr>
      <w:rFonts w:ascii="Tahoma" w:hAnsi="Tahoma"/>
      <w:kern w:val="0"/>
      <w:sz w:val="24"/>
    </w:rPr>
  </w:style>
  <w:style w:type="character" w:customStyle="1" w:styleId="196">
    <w:name w:val="正文缩进 Char2"/>
    <w:link w:val="5"/>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qFormat/>
    <w:uiPriority w:val="0"/>
    <w:rPr>
      <w:color w:val="0000FF"/>
      <w:sz w:val="21"/>
    </w:rPr>
  </w:style>
  <w:style w:type="character" w:customStyle="1" w:styleId="198">
    <w:name w:val="页眉 Char"/>
    <w:qFormat/>
    <w:uiPriority w:val="0"/>
    <w:rPr>
      <w:rFonts w:eastAsia="仿宋_GB2312"/>
      <w:kern w:val="2"/>
      <w:sz w:val="18"/>
      <w:lang w:val="en-US" w:eastAsia="zh-CN"/>
    </w:rPr>
  </w:style>
  <w:style w:type="character" w:customStyle="1" w:styleId="199">
    <w:name w:val="FA正文 Char Char"/>
    <w:qFormat/>
    <w:uiPriority w:val="0"/>
    <w:rPr>
      <w:rFonts w:hAnsi="宋体"/>
      <w:kern w:val="2"/>
      <w:sz w:val="24"/>
      <w:lang w:bidi="ar-SA"/>
    </w:rPr>
  </w:style>
  <w:style w:type="character" w:customStyle="1" w:styleId="200">
    <w:name w:val="纯文本 字符"/>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qFormat/>
    <w:uiPriority w:val="0"/>
    <w:rPr>
      <w:rFonts w:ascii="宋体" w:hAnsi="宋体"/>
      <w:b/>
      <w:bCs/>
      <w:snapToGrid/>
      <w:sz w:val="28"/>
    </w:rPr>
  </w:style>
  <w:style w:type="paragraph" w:customStyle="1" w:styleId="202">
    <w:name w:val="3级"/>
    <w:basedOn w:val="203"/>
    <w:link w:val="201"/>
    <w:qFormat/>
    <w:uiPriority w:val="0"/>
    <w:pPr>
      <w:ind w:left="0" w:right="466" w:firstLine="288"/>
    </w:pPr>
    <w:rPr>
      <w:rFonts w:hAnsi="宋体"/>
      <w:snapToGrid/>
    </w:rPr>
  </w:style>
  <w:style w:type="paragraph" w:customStyle="1" w:styleId="203">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qFormat/>
    <w:uiPriority w:val="0"/>
    <w:rPr>
      <w:rFonts w:ascii="仿宋_GB2312" w:eastAsia="微软雅黑"/>
      <w:b/>
      <w:kern w:val="2"/>
      <w:sz w:val="32"/>
      <w:szCs w:val="32"/>
      <w:lang w:val="en-US" w:eastAsia="zh-CN" w:bidi="ar-SA"/>
    </w:rPr>
  </w:style>
  <w:style w:type="character" w:customStyle="1" w:styleId="205">
    <w:name w:val="文档结构图 Char1"/>
    <w:link w:val="18"/>
    <w:qFormat/>
    <w:uiPriority w:val="0"/>
    <w:rPr>
      <w:kern w:val="2"/>
      <w:sz w:val="21"/>
      <w:szCs w:val="24"/>
      <w:shd w:val="clear" w:color="auto" w:fill="000080"/>
    </w:rPr>
  </w:style>
  <w:style w:type="character" w:customStyle="1" w:styleId="206">
    <w:name w:val="H6 Char"/>
    <w:qFormat/>
    <w:uiPriority w:val="0"/>
    <w:rPr>
      <w:rFonts w:ascii="Arial" w:hAnsi="Arial" w:eastAsia="黑体"/>
      <w:b/>
      <w:bCs/>
      <w:kern w:val="2"/>
      <w:sz w:val="24"/>
      <w:szCs w:val="24"/>
    </w:rPr>
  </w:style>
  <w:style w:type="character" w:customStyle="1" w:styleId="207">
    <w:name w:val="Char Char91"/>
    <w:qFormat/>
    <w:uiPriority w:val="0"/>
    <w:rPr>
      <w:rFonts w:eastAsia="宋体"/>
      <w:kern w:val="2"/>
      <w:sz w:val="18"/>
      <w:szCs w:val="18"/>
      <w:lang w:val="en-US" w:eastAsia="zh-CN" w:bidi="ar-SA"/>
    </w:rPr>
  </w:style>
  <w:style w:type="character" w:customStyle="1" w:styleId="208">
    <w:name w:val="副标题 Char1"/>
    <w:qFormat/>
    <w:uiPriority w:val="0"/>
    <w:rPr>
      <w:rFonts w:ascii="Cambria" w:hAnsi="Cambria" w:eastAsia="宋体" w:cs="Times New Roman"/>
      <w:b/>
      <w:bCs/>
      <w:snapToGrid w:val="0"/>
      <w:kern w:val="28"/>
      <w:sz w:val="32"/>
      <w:szCs w:val="32"/>
    </w:rPr>
  </w:style>
  <w:style w:type="character" w:customStyle="1" w:styleId="209">
    <w:name w:val="font61"/>
    <w:qFormat/>
    <w:uiPriority w:val="0"/>
    <w:rPr>
      <w:rFonts w:hint="eastAsia" w:ascii="仿宋" w:hAnsi="仿宋" w:eastAsia="仿宋" w:cs="仿宋"/>
      <w:color w:val="000000"/>
      <w:sz w:val="20"/>
      <w:szCs w:val="20"/>
      <w:u w:val="none"/>
    </w:rPr>
  </w:style>
  <w:style w:type="character" w:customStyle="1" w:styleId="21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qFormat/>
    <w:uiPriority w:val="0"/>
    <w:rPr>
      <w:rFonts w:eastAsia="宋体"/>
      <w:b/>
      <w:bCs/>
      <w:kern w:val="2"/>
      <w:sz w:val="21"/>
      <w:szCs w:val="24"/>
      <w:lang w:val="en-US" w:eastAsia="zh-CN" w:bidi="ar-SA"/>
    </w:rPr>
  </w:style>
  <w:style w:type="character" w:customStyle="1" w:styleId="212">
    <w:name w:val="标题 2 Char"/>
    <w:qFormat/>
    <w:uiPriority w:val="0"/>
    <w:rPr>
      <w:rFonts w:ascii="Arial" w:hAnsi="Arial" w:eastAsia="黑体"/>
      <w:b/>
      <w:kern w:val="2"/>
      <w:sz w:val="32"/>
      <w:lang w:val="en-US" w:eastAsia="zh-CN"/>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1"/>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2"/>
    <w:qFormat/>
    <w:uiPriority w:val="0"/>
    <w:rPr>
      <w:rFonts w:ascii="仿宋_GB2312" w:hAnsi="仿宋" w:eastAsia="仿宋_GB2312" w:cs="仿宋_GB2312"/>
      <w:sz w:val="32"/>
      <w:szCs w:val="30"/>
      <w:lang w:val="zh-CN"/>
    </w:rPr>
  </w:style>
  <w:style w:type="character" w:customStyle="1" w:styleId="222">
    <w:name w:val="HTML 地址 Char"/>
    <w:link w:val="32"/>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6"/>
    <w:link w:val="225"/>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b6bb7154-40a1-4532-be09-cdbace51fda5"/>
    <w:qFormat/>
    <w:uiPriority w:val="0"/>
    <w:rPr>
      <w:rFonts w:eastAsia="宋体"/>
      <w:kern w:val="2"/>
      <w:sz w:val="18"/>
      <w:szCs w:val="18"/>
      <w:lang w:val="en-US" w:eastAsia="zh-CN" w:bidi="ar-SA"/>
    </w:rPr>
  </w:style>
  <w:style w:type="character" w:customStyle="1" w:styleId="231">
    <w:name w:val="Char Char12"/>
    <w:qFormat/>
    <w:uiPriority w:val="0"/>
    <w:rPr>
      <w:rFonts w:ascii="仿宋_GB2312" w:eastAsia="仿宋_GB2312"/>
      <w:b/>
      <w:bCs/>
      <w:kern w:val="2"/>
      <w:sz w:val="24"/>
      <w:szCs w:val="24"/>
      <w:lang w:val="zh-CN" w:eastAsia="zh-CN" w:bidi="ar-SA"/>
    </w:rPr>
  </w:style>
  <w:style w:type="character" w:customStyle="1" w:styleId="232">
    <w:name w:val="题注 Char"/>
    <w:link w:val="16"/>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仿宋_GB2312" w:eastAsia="仿宋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83"/>
    <w:qFormat/>
    <w:uiPriority w:val="0"/>
    <w:rPr>
      <w:rFonts w:ascii="仿宋_GB2312" w:eastAsia="仿宋_GB2312" w:cs="仿宋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仿宋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楷体_GB2312"/>
      <w:kern w:val="2"/>
      <w:sz w:val="24"/>
      <w:szCs w:val="24"/>
      <w:lang w:bidi="ar-SA"/>
    </w:rPr>
  </w:style>
  <w:style w:type="character" w:customStyle="1" w:styleId="244">
    <w:name w:val="Char Char11"/>
    <w:qFormat/>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仿宋_GB2312" w:eastAsia="仿宋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仿宋_GB2312" w:hAnsi="仿宋_GB2312" w:eastAsia="仿宋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List Paragraph"/>
    <w:basedOn w:val="1"/>
    <w:qFormat/>
    <w:uiPriority w:val="34"/>
    <w:pPr>
      <w:spacing w:line="360" w:lineRule="auto"/>
      <w:ind w:firstLine="200" w:firstLineChars="200"/>
    </w:pPr>
    <w:rPr>
      <w:rFonts w:eastAsia="楷体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仿宋_GB2312" w:eastAsia="仿宋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Char3"/>
    <w:link w:val="26"/>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Char"/>
    <w:link w:val="2"/>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Char2"/>
    <w:link w:val="62"/>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仿宋_GB2312" w:eastAsia="微软雅黑"/>
      <w:b/>
      <w:kern w:val="2"/>
      <w:sz w:val="23"/>
      <w:szCs w:val="23"/>
      <w:lang w:val="en-US" w:eastAsia="zh-CN" w:bidi="ar-SA"/>
    </w:rPr>
  </w:style>
  <w:style w:type="character" w:customStyle="1" w:styleId="292">
    <w:name w:val="样式8 Char"/>
    <w:qFormat/>
    <w:uiPriority w:val="0"/>
    <w:rPr>
      <w:rFonts w:ascii="仿宋_GB2312" w:hAnsi="宋体" w:eastAsia="仿宋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Char"/>
    <w:link w:val="7"/>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仿宋_GB2312" w:eastAsia="仿宋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Char"/>
    <w:link w:val="21"/>
    <w:qFormat/>
    <w:uiPriority w:val="0"/>
    <w:rPr>
      <w:rFonts w:ascii="仿宋_GB2312" w:eastAsia="仿宋_GB2312"/>
      <w:kern w:val="2"/>
      <w:sz w:val="28"/>
    </w:rPr>
  </w:style>
  <w:style w:type="character" w:customStyle="1" w:styleId="301">
    <w:name w:val="文本正文 Char Char"/>
    <w:qFormat/>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Char"/>
    <w:link w:val="60"/>
    <w:qFormat/>
    <w:uiPriority w:val="0"/>
    <w:rPr>
      <w:rFonts w:ascii="黑体" w:hAnsi="Courier New" w:eastAsia="黑体"/>
    </w:rPr>
  </w:style>
  <w:style w:type="character" w:customStyle="1" w:styleId="304">
    <w:name w:val="正文文本 2 Char1"/>
    <w:link w:val="59"/>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6"/>
    <w:link w:val="415"/>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9"/>
    <w:qFormat/>
    <w:uiPriority w:val="0"/>
    <w:rPr>
      <w:b/>
      <w:bCs/>
      <w:kern w:val="2"/>
      <w:sz w:val="24"/>
      <w:szCs w:val="24"/>
    </w:rPr>
  </w:style>
  <w:style w:type="character" w:customStyle="1" w:styleId="310">
    <w:name w:val="正文文本缩进 2 Char"/>
    <w:link w:val="39"/>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53"/>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25"/>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6"/>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2"/>
    <w:qFormat/>
    <w:uiPriority w:val="0"/>
    <w:rPr>
      <w:kern w:val="2"/>
      <w:sz w:val="21"/>
    </w:rPr>
  </w:style>
  <w:style w:type="character" w:customStyle="1" w:styleId="333">
    <w:name w:val="font31"/>
    <w:basedOn w:val="7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仿宋_GB2312" w:eastAsia="仿宋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仿宋_GB2312" w:hAnsi="Courier New" w:eastAsia="仿宋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20"/>
    <w:qFormat/>
    <w:uiPriority w:val="99"/>
    <w:rPr>
      <w:kern w:val="2"/>
      <w:sz w:val="21"/>
      <w:szCs w:val="24"/>
    </w:rPr>
  </w:style>
  <w:style w:type="character" w:customStyle="1" w:styleId="347">
    <w:name w:val="签名 Char"/>
    <w:link w:val="45"/>
    <w:qFormat/>
    <w:uiPriority w:val="0"/>
    <w:rPr>
      <w:rFonts w:eastAsia="仿宋_GB2312"/>
      <w:sz w:val="24"/>
    </w:rPr>
  </w:style>
  <w:style w:type="character" w:customStyle="1" w:styleId="348">
    <w:name w:val="hui3"/>
    <w:qFormat/>
    <w:uiPriority w:val="0"/>
    <w:rPr>
      <w:color w:val="333333"/>
    </w:rPr>
  </w:style>
  <w:style w:type="character" w:customStyle="1" w:styleId="349">
    <w:name w:val="Char Char17"/>
    <w:qFormat/>
    <w:uiPriority w:val="6"/>
    <w:rPr>
      <w:rFonts w:eastAsia="仿宋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仿宋_GB2312" w:eastAsia="仿宋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0"/>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仿宋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Char"/>
    <w:link w:val="56"/>
    <w:qFormat/>
    <w:uiPriority w:val="0"/>
    <w:rPr>
      <w:kern w:val="2"/>
      <w:sz w:val="24"/>
    </w:rPr>
  </w:style>
  <w:style w:type="character" w:customStyle="1" w:styleId="378">
    <w:name w:val="日期 Char1"/>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Char2"/>
    <w:link w:val="42"/>
    <w:qFormat/>
    <w:uiPriority w:val="99"/>
    <w:rPr>
      <w:kern w:val="2"/>
      <w:sz w:val="18"/>
      <w:szCs w:val="18"/>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Char2"/>
    <w:link w:val="44"/>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71"/>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5"/>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3">
    <w:name w:val="gray6"/>
    <w:basedOn w:val="71"/>
    <w:qFormat/>
    <w:uiPriority w:val="0"/>
    <w:rPr>
      <w:rFonts w:ascii="Arial" w:hAnsi="Arial" w:eastAsia="黑体" w:cs="Arial"/>
      <w:snapToGrid w:val="0"/>
      <w:kern w:val="0"/>
      <w:szCs w:val="21"/>
    </w:rPr>
  </w:style>
  <w:style w:type="character" w:customStyle="1" w:styleId="434">
    <w:name w:val="hui"/>
    <w:basedOn w:val="71"/>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6"/>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No Spacing"/>
    <w:basedOn w:val="1"/>
    <w:link w:val="935"/>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3"/>
    <w:next w:val="83"/>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3"/>
    <w:next w:val="83"/>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9"/>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after="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9"/>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4"/>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62"/>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4"/>
    <w:next w:val="56"/>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next w:val="35"/>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8"/>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0"/>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1"/>
    <w:qFormat/>
    <w:uiPriority w:val="0"/>
    <w:rPr>
      <w:b w:val="0"/>
      <w:sz w:val="20"/>
    </w:rPr>
  </w:style>
  <w:style w:type="paragraph" w:customStyle="1" w:styleId="896">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qFormat/>
    <w:uiPriority w:val="0"/>
    <w:pPr>
      <w:tabs>
        <w:tab w:val="left" w:pos="1080"/>
      </w:tabs>
      <w:ind w:left="1080" w:hanging="1080"/>
    </w:pPr>
  </w:style>
  <w:style w:type="paragraph" w:customStyle="1" w:styleId="899">
    <w:name w:val="数字标题1"/>
    <w:basedOn w:val="2"/>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5"/>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Char"/>
    <w:link w:val="40"/>
    <w:qFormat/>
    <w:uiPriority w:val="0"/>
    <w:rPr>
      <w:kern w:val="2"/>
      <w:sz w:val="21"/>
      <w:szCs w:val="24"/>
      <w:lang w:val="zh-CN"/>
    </w:rPr>
  </w:style>
  <w:style w:type="character" w:customStyle="1" w:styleId="935">
    <w:name w:val="无间隔 Char"/>
    <w:link w:val="485"/>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0"/>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1"/>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basedOn w:val="7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paragraph" w:customStyle="1" w:styleId="967">
    <w:name w:val="PlainText"/>
    <w:basedOn w:val="1"/>
    <w:unhideWhenUsed/>
    <w:qFormat/>
    <w:uiPriority w:val="0"/>
    <w:pPr>
      <w:spacing w:beforeLines="0" w:afterLines="0"/>
    </w:pPr>
    <w:rPr>
      <w:rFonts w:hint="default" w:ascii="宋体" w:hAnsi="Courier New"/>
      <w:sz w:val="21"/>
      <w:szCs w:val="20"/>
    </w:rPr>
  </w:style>
  <w:style w:type="character" w:customStyle="1" w:styleId="968">
    <w:name w:val="NormalCharacter"/>
    <w:unhideWhenUsed/>
    <w:qFormat/>
    <w:uiPriority w:val="0"/>
    <w:rPr>
      <w:rFonts w:hint="default"/>
      <w:sz w:val="24"/>
      <w:szCs w:val="24"/>
    </w:rPr>
  </w:style>
  <w:style w:type="character" w:customStyle="1" w:styleId="969">
    <w:name w:val="span_0"/>
    <w:basedOn w:val="71"/>
    <w:unhideWhenUsed/>
    <w:qFormat/>
    <w:uiPriority w:val="0"/>
    <w:rPr>
      <w:rFonts w:hint="eastAsia" w:ascii="宋体" w:hAnsi="宋体" w:eastAsia="宋体" w:cs="宋体"/>
      <w:sz w:val="24"/>
      <w:szCs w:val="24"/>
    </w:rPr>
  </w:style>
  <w:style w:type="paragraph" w:customStyle="1" w:styleId="970">
    <w:name w:val="无间距1"/>
    <w:unhideWhenUsed/>
    <w:qFormat/>
    <w:uiPriority w:val="0"/>
    <w:pPr>
      <w:widowControl w:val="0"/>
      <w:spacing w:beforeLines="0" w:afterLines="0"/>
      <w:jc w:val="both"/>
    </w:pPr>
    <w:rPr>
      <w:rFonts w:hint="default" w:ascii="Times New Roman" w:hAnsi="Times New Roman" w:eastAsia="宋体" w:cs="Times New Roman"/>
      <w:kern w:val="2"/>
      <w:sz w:val="21"/>
      <w:szCs w:val="22"/>
      <w:lang w:val="en-US" w:eastAsia="zh-CN" w:bidi="ar-SA"/>
    </w:rPr>
  </w:style>
  <w:style w:type="paragraph" w:customStyle="1" w:styleId="971">
    <w:name w:val="0-正文"/>
    <w:basedOn w:val="1"/>
    <w:unhideWhenUsed/>
    <w:qFormat/>
    <w:uiPriority w:val="0"/>
    <w:pPr>
      <w:spacing w:beforeLines="0" w:afterLines="0"/>
      <w:ind w:firstLine="420" w:firstLineChars="200"/>
    </w:pPr>
    <w:rPr>
      <w:rFonts w:hint="eastAsia" w:ascii="汉仪仿宋简" w:hAnsi="仿宋" w:eastAsia="汉仪仿宋简"/>
      <w:sz w:val="21"/>
      <w:szCs w:val="28"/>
    </w:rPr>
  </w:style>
  <w:style w:type="paragraph" w:customStyle="1" w:styleId="972">
    <w:name w:val="表格内容"/>
    <w:basedOn w:val="1"/>
    <w:unhideWhenUsed/>
    <w:qFormat/>
    <w:uiPriority w:val="0"/>
    <w:pPr>
      <w:spacing w:beforeLines="0" w:afterLines="0"/>
      <w:jc w:val="center"/>
    </w:pPr>
    <w:rPr>
      <w:rFonts w:hint="default" w:ascii="Calibri" w:hAnsi="Calibri" w:eastAsia="宋体"/>
      <w:sz w:val="21"/>
      <w:szCs w:val="22"/>
    </w:rPr>
  </w:style>
  <w:style w:type="character" w:customStyle="1" w:styleId="973">
    <w:name w:val="font101"/>
    <w:basedOn w:val="71"/>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790cc57c-75c1-471e-a56f-717f7a6aab51</errorID>
      <errorWord>:</errorWord>
      <group>L1_Format</group>
      <groupName>格式问题</groupName>
      <ability>L2_HalfPunc</ability>
      <abilityName>全半角检查</abilityName>
      <candidateList>
        <item>：</item>
      </candidateList>
      <explain>文本全半角错误。</explain>
      <paraID>3ECC2F5A</paraID>
      <start>4</start>
      <end>5</end>
      <status>ignored</status>
      <modifiedWord/>
      <trackRevisions>false</trackRevisions>
    </reviewItem>
    <reviewItem>
      <errorID>f61d9eea-81b9-4623-9868-02c857f93cf9</errorID>
      <errorWord>二○二六</errorWord>
      <group>L1_Knowledge</group>
      <groupName>知识性问题</groupName>
      <ability>L2_Knowledge</ability>
      <abilityName>其他知识</abilityName>
      <candidateList>
        <item>二〇二六</item>
      </candidateList>
      <explain/>
      <paraID>3E62920D</paraID>
      <start>0</start>
      <end>4</end>
      <status>ignored</status>
      <modifiedWord/>
      <trackRevisions>false</trackRevisions>
    </reviewItem>
    <reviewItem>
      <errorID>a6fa0148-8e0c-47ea-b066-be4b77b09500</errorID>
      <errorWord>)</errorWord>
      <group>L1_Format</group>
      <groupName>格式问题</groupName>
      <ability>L2_HalfPunc</ability>
      <abilityName>全半角检查</abilityName>
      <candidateList>
        <item>）</item>
      </candidateList>
      <explain>文本全半角错误。</explain>
      <paraID>6363CBE2</paraID>
      <start>58</start>
      <end>59</end>
      <status>ignored</status>
      <modifiedWord/>
      <trackRevisions>false</trackRevisions>
    </reviewItem>
    <reviewItem>
      <errorID>38140a1a-b4be-4753-b58e-ec86f6ade317</errorID>
      <errorWord>(</errorWord>
      <group>L1_Format</group>
      <groupName>格式问题</groupName>
      <ability>L2_HalfPunc</ability>
      <abilityName>全半角检查</abilityName>
      <candidateList>
        <item>（</item>
      </candidateList>
      <explain>文本全半角错误。</explain>
      <paraID>57E15B0C</paraID>
      <start>19</start>
      <end>20</end>
      <status>ignored</status>
      <modifiedWord/>
      <trackRevisions>false</trackRevisions>
    </reviewItem>
    <reviewItem>
      <errorID>0fcb5afc-d06b-4fe1-a17c-0869f2f862da</errorID>
      <errorWord>)</errorWord>
      <group>L1_Format</group>
      <groupName>格式问题</groupName>
      <ability>L2_HalfPunc</ability>
      <abilityName>全半角检查</abilityName>
      <candidateList>
        <item>）</item>
      </candidateList>
      <explain>文本全半角错误。</explain>
      <paraID>57E15B0C</paraID>
      <start>53</start>
      <end>54</end>
      <status>ignored</status>
      <modifiedWord/>
      <trackRevisions>false</trackRevisions>
    </reviewItem>
    <reviewItem>
      <errorID>2aabc5c8-6f9e-4cae-83c9-e9da5acb6c73</errorID>
      <errorWord>;</errorWord>
      <group>L1_Format</group>
      <groupName>格式问题</groupName>
      <ability>L2_HalfPunc</ability>
      <abilityName>全半角检查</abilityName>
      <candidateList>
        <item>；</item>
      </candidateList>
      <explain>文本全半角错误。</explain>
      <paraID>14C119AC</paraID>
      <start>64</start>
      <end>65</end>
      <status>ignored</status>
      <modifiedWord/>
      <trackRevisions>false</trackRevisions>
    </reviewItem>
    <reviewItem>
      <errorID>7680ca40-98d1-476e-aaab-b35903a3a110</errorID>
      <errorWord>;</errorWord>
      <group>L1_Format</group>
      <groupName>格式问题</groupName>
      <ability>L2_HalfPunc</ability>
      <abilityName>全半角检查</abilityName>
      <candidateList>
        <item>；</item>
      </candidateList>
      <explain>文本全半角错误。</explain>
      <paraID>5493E505</paraID>
      <start>66</start>
      <end>67</end>
      <status>ignored</status>
      <modifiedWord/>
      <trackRevisions>false</trackRevisions>
    </reviewItem>
    <reviewItem>
      <errorID>fe1f7489-8b4d-4774-a765-0e1e3db57447</errorID>
      <errorWord>：/</errorWord>
      <group>L1_Punc</group>
      <groupName>标点问题</groupName>
      <ability>L2_Punc</ability>
      <abilityName>标点符号检查</abilityName>
      <candidateList>
        <item>：</item>
      </candidateList>
      <explain/>
      <paraID>42F027F2</paraID>
      <start>2</start>
      <end>4</end>
      <status>ignored</status>
      <modifiedWord/>
      <trackRevisions>false</trackRevisions>
    </reviewItem>
    <reviewItem>
      <errorID>8230a672-f25d-4ff5-9f73-43bdfbe7da42</errorID>
      <errorWord>上午00:00</errorWord>
      <group>L1_Knowledge</group>
      <groupName>知识性问题</groupName>
      <ability>L2_Time</ability>
      <abilityName>日期时间</abilityName>
      <candidateList/>
      <explain>时间与前缀不匹配，可能的时间前缀有“下午、晚上、凌晨、午夜”。</explain>
      <paraID>42F027F2</paraID>
      <start>17</start>
      <end>24</end>
      <status>ignored</status>
      <modifiedWord/>
      <trackRevisions>false</trackRevisions>
    </reviewItem>
    <reviewItem>
      <errorID>a46e9c0c-9af4-48eb-8a62-af0ade28b419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459B4E8E</paraID>
      <start>104</start>
      <end>105</end>
      <status>ignored</status>
      <modifiedWord/>
      <trackRevisions>false</trackRevisions>
    </reviewItem>
    <reviewItem>
      <errorID>9f96d6a6-8652-4dda-ac16-1cd9bfeb6031</errorID>
      <errorWord>-</errorWord>
      <group>L1_Format</group>
      <groupName>格式问题</groupName>
      <ability>L2_HalfPunc</ability>
      <abilityName>全半角检查</abilityName>
      <candidateList>
        <item>－</item>
      </candidateList>
      <explain>文本全半角错误。</explain>
      <paraID> 14FB435</paraID>
      <start>90</start>
      <end>91</end>
      <status>ignored</status>
      <modifiedWord/>
      <trackRevisions>false</trackRevisions>
    </reviewItem>
    <reviewItem>
      <errorID>569ad80d-ec2d-47cb-8364-8534fb26d731</errorID>
      <errorWord>-</errorWord>
      <group>L1_Format</group>
      <groupName>格式问题</groupName>
      <ability>L2_HalfPunc</ability>
      <abilityName>全半角检查</abilityName>
      <candidateList>
        <item>－</item>
      </candidateList>
      <explain>文本全半角错误。</explain>
      <paraID> 14FB435</paraID>
      <start>95</start>
      <end>96</end>
      <status>ignored</status>
      <modifiedWord/>
      <trackRevisions>false</trackRevisions>
    </reviewItem>
    <reviewItem>
      <errorID>fdb388fc-4eb5-41ec-a65d-cf1cc7c45ebd</errorID>
      <errorWord>-</errorWord>
      <group>L1_Format</group>
      <groupName>格式问题</groupName>
      <ability>L2_HalfPunc</ability>
      <abilityName>全半角检查</abilityName>
      <candidateList>
        <item>－</item>
      </candidateList>
      <explain>文本全半角错误。</explain>
      <paraID> 14FB435</paraID>
      <start>102</start>
      <end>103</end>
      <status>ignored</status>
      <modifiedWord/>
      <trackRevisions>false</trackRevisions>
    </reviewItem>
    <reviewItem>
      <errorID>d6bf9b35-d3fe-4a03-8914-44d615897d9c</errorID>
      <errorWord>:</errorWord>
      <group>L1_Format</group>
      <groupName>格式问题</groupName>
      <ability>L2_HalfPunc</ability>
      <abilityName>全半角检查</abilityName>
      <candidateList>
        <item>：</item>
      </candidateList>
      <explain>文本全半角错误。</explain>
      <paraID> 14FB435</paraID>
      <start>107</start>
      <end>108</end>
      <status>ignored</status>
      <modifiedWord/>
      <trackRevisions>false</trackRevisions>
    </reviewItem>
    <reviewItem>
      <errorID>109e9873-2df3-42bb-a42a-f53c33f3ff53</errorID>
      <errorWord>-</errorWord>
      <group>L1_Format</group>
      <groupName>格式问题</groupName>
      <ability>L2_HalfPunc</ability>
      <abilityName>全半角检查</abilityName>
      <candidateList>
        <item>－</item>
      </candidateList>
      <explain>文本全半角错误。</explain>
      <paraID> 14FB435</paraID>
      <start>127</start>
      <end>128</end>
      <status>ignored</status>
      <modifiedWord/>
      <trackRevisions>false</trackRevisions>
    </reviewItem>
    <reviewItem>
      <errorID>e0384427-f52c-489c-8996-b3c9ae00cf2a</errorID>
      <errorWord>-</errorWord>
      <group>L1_Format</group>
      <groupName>格式问题</groupName>
      <ability>L2_HalfPunc</ability>
      <abilityName>全半角检查</abilityName>
      <candidateList>
        <item>－</item>
      </candidateList>
      <explain>文本全半角错误。</explain>
      <paraID> 14FB435</paraID>
      <start>132</start>
      <end>133</end>
      <status>ignored</status>
      <modifiedWord/>
      <trackRevisions>false</trackRevisions>
    </reviewItem>
    <reviewItem>
      <errorID>6b4dab9f-c46d-4e86-a11e-5422c1b76b54</errorID>
      <errorWord>-</errorWord>
      <group>L1_Format</group>
      <groupName>格式问题</groupName>
      <ability>L2_HalfPunc</ability>
      <abilityName>全半角检查</abilityName>
      <candidateList>
        <item>－</item>
      </candidateList>
      <explain>文本全半角错误。</explain>
      <paraID> 14FB435</paraID>
      <start>139</start>
      <end>140</end>
      <status>ignored</status>
      <modifiedWord/>
      <trackRevisions>false</trackRevisions>
    </reviewItem>
    <reviewItem>
      <errorID>b60f6101-fb47-4729-b440-425e9fe76e46</errorID>
      <errorWord>-</errorWord>
      <group>L1_Format</group>
      <groupName>格式问题</groupName>
      <ability>L2_HalfPunc</ability>
      <abilityName>全半角检查</abilityName>
      <candidateList>
        <item>－</item>
      </candidateList>
      <explain>文本全半角错误。</explain>
      <paraID> 14FB435</paraID>
      <start>181</start>
      <end>182</end>
      <status>ignored</status>
      <modifiedWord/>
      <trackRevisions>false</trackRevisions>
    </reviewItem>
    <reviewItem>
      <errorID>ccea87b2-982d-4140-b5cd-3e4248ef4ce5</errorID>
      <errorWord>-</errorWord>
      <group>L1_Format</group>
      <groupName>格式问题</groupName>
      <ability>L2_HalfPunc</ability>
      <abilityName>全半角检查</abilityName>
      <candidateList>
        <item>－</item>
      </candidateList>
      <explain>文本全半角错误。</explain>
      <paraID> 14FB435</paraID>
      <start>190</start>
      <end>191</end>
      <status>ignored</status>
      <modifiedWord/>
      <trackRevisions>false</trackRevisions>
    </reviewItem>
    <reviewItem>
      <errorID>ba0ad769-c146-45bd-ac03-cb38531771ca</errorID>
      <errorWord>-</errorWord>
      <group>L1_Format</group>
      <groupName>格式问题</groupName>
      <ability>L2_HalfPunc</ability>
      <abilityName>全半角检查</abilityName>
      <candidateList>
        <item>－</item>
      </candidateList>
      <explain>文本全半角错误。</explain>
      <paraID>5652D3AC</paraID>
      <start>147</start>
      <end>148</end>
      <status>ignored</status>
      <modifiedWord/>
      <trackRevisions>false</trackRevisions>
    </reviewItem>
    <reviewItem>
      <errorID>eaee7e9d-79a7-48fa-8d9d-bb7313d14a99</errorID>
      <errorWord>-</errorWord>
      <group>L1_Format</group>
      <groupName>格式问题</groupName>
      <ability>L2_HalfPunc</ability>
      <abilityName>全半角检查</abilityName>
      <candidateList>
        <item>－</item>
      </candidateList>
      <explain>文本全半角错误。</explain>
      <paraID>5652D3AC</paraID>
      <start>148</start>
      <end>149</end>
      <status>ignored</status>
      <modifiedWord/>
      <trackRevisions>false</trackRevisions>
    </reviewItem>
    <reviewItem>
      <errorID>e1523611-b40b-429c-80e1-6242b6c76fe1</errorID>
      <errorWord>-</errorWord>
      <group>L1_Format</group>
      <groupName>格式问题</groupName>
      <ability>L2_HalfPunc</ability>
      <abilityName>全半角检查</abilityName>
      <candidateList>
        <item>－</item>
      </candidateList>
      <explain>文本全半角错误。</explain>
      <paraID>5652D3AC</paraID>
      <start>202</start>
      <end>203</end>
      <status>ignored</status>
      <modifiedWord/>
      <trackRevisions>false</trackRevisions>
    </reviewItem>
    <reviewItem>
      <errorID>525b706b-4991-4917-90d3-44e5845481d7</errorID>
      <errorWord>-</errorWord>
      <group>L1_Format</group>
      <groupName>格式问题</groupName>
      <ability>L2_HalfPunc</ability>
      <abilityName>全半角检查</abilityName>
      <candidateList>
        <item>－</item>
      </candidateList>
      <explain>文本全半角错误。</explain>
      <paraID>5652D3AC</paraID>
      <start>255</start>
      <end>256</end>
      <status>ignored</status>
      <modifiedWord/>
      <trackRevisions>false</trackRevisions>
    </reviewItem>
    <reviewItem>
      <errorID>2fbefbc6-8be9-468f-9e75-35fa431105cd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5652D3AC</paraID>
      <start>366</start>
      <end>369</end>
      <status>ignored</status>
      <modifiedWord/>
      <trackRevisions>false</trackRevisions>
    </reviewItem>
    <reviewItem>
      <errorID>d7a22bd6-8324-4ec2-ad6d-badab4e0d877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5652D3AC</paraID>
      <start>375</start>
      <end>378</end>
      <status>ignored</status>
      <modifiedWord/>
      <trackRevisions>false</trackRevisions>
    </reviewItem>
    <reviewItem>
      <errorID>98c852c4-45db-4dc3-b1ea-dfaf85d80343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5652D3AC</paraID>
      <start>382</start>
      <end>385</end>
      <status>ignored</status>
      <modifiedWord/>
      <trackRevisions>false</trackRevisions>
    </reviewItem>
    <reviewItem>
      <errorID>4381850d-229b-4aed-9da9-68bb3f434af8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5652D3AC</paraID>
      <start>389</start>
      <end>392</end>
      <status>ignored</status>
      <modifiedWord/>
      <trackRevisions>false</trackRevisions>
    </reviewItem>
    <reviewItem>
      <errorID>bab78356-e62c-4413-b4be-5dea0ab18e9b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5652D3AC</paraID>
      <start>396</start>
      <end>399</end>
      <status>ignored</status>
      <modifiedWord/>
      <trackRevisions>false</trackRevisions>
    </reviewItem>
    <reviewItem>
      <errorID>2c542a1d-0407-4564-88b2-539b32d36d29</errorID>
      <errorWord>-</errorWord>
      <group>L1_Format</group>
      <groupName>格式问题</groupName>
      <ability>L2_HalfPunc</ability>
      <abilityName>全半角检查</abilityName>
      <candidateList>
        <item>－</item>
      </candidateList>
      <explain>文本全半角错误。</explain>
      <paraID>5652D3AC</paraID>
      <start>663</start>
      <end>664</end>
      <status>ignored</status>
      <modifiedWord/>
      <trackRevisions>false</trackRevisions>
    </reviewItem>
    <reviewItem>
      <errorID>c904264a-469a-4aef-97d6-296c4153ea2f</errorID>
      <errorWord>-</errorWord>
      <group>L1_Format</group>
      <groupName>格式问题</groupName>
      <ability>L2_HalfPunc</ability>
      <abilityName>全半角检查</abilityName>
      <candidateList>
        <item>－</item>
      </candidateList>
      <explain>文本全半角错误。</explain>
      <paraID>5652D3AC</paraID>
      <start>668</start>
      <end>669</end>
      <status>ignored</status>
      <modifiedWord/>
      <trackRevisions>false</trackRevisions>
    </reviewItem>
    <reviewItem>
      <errorID>70f199bc-37cf-4152-83db-a58daf079643</errorID>
      <errorWord>-</errorWord>
      <group>L1_Format</group>
      <groupName>格式问题</groupName>
      <ability>L2_HalfPunc</ability>
      <abilityName>全半角检查</abilityName>
      <candidateList>
        <item>－</item>
      </candidateList>
      <explain>文本全半角错误。</explain>
      <paraID>5652D3AC</paraID>
      <start>673</start>
      <end>674</end>
      <status>ignored</status>
      <modifiedWord/>
      <trackRevisions>false</trackRevisions>
    </reviewItem>
    <reviewItem>
      <errorID>0f3afb02-3733-41f1-8454-948f85759014</errorID>
      <errorWord>-</errorWord>
      <group>L1_Format</group>
      <groupName>格式问题</groupName>
      <ability>L2_HalfPunc</ability>
      <abilityName>全半角检查</abilityName>
      <candidateList>
        <item>－</item>
      </candidateList>
      <explain>文本全半角错误。</explain>
      <paraID>5652D3AC</paraID>
      <start>678</start>
      <end>679</end>
      <status>ignored</status>
      <modifiedWord/>
      <trackRevisions>false</trackRevisions>
    </reviewItem>
    <reviewItem>
      <errorID>96d31907-784c-42e7-a54c-71e6375989d9</errorID>
      <errorWord>-</errorWord>
      <group>L1_Format</group>
      <groupName>格式问题</groupName>
      <ability>L2_HalfPunc</ability>
      <abilityName>全半角检查</abilityName>
      <candidateList>
        <item>－</item>
      </candidateList>
      <explain>文本全半角错误。</explain>
      <paraID>5652D3AC</paraID>
      <start>684</start>
      <end>685</end>
      <status>ignored</status>
      <modifiedWord/>
      <trackRevisions>false</trackRevisions>
    </reviewItem>
    <reviewItem>
      <errorID>9a92e463-9b9b-4b02-aeac-73f6558707ef</errorID>
      <errorWord>-</errorWord>
      <group>L1_Format</group>
      <groupName>格式问题</groupName>
      <ability>L2_HalfPunc</ability>
      <abilityName>全半角检查</abilityName>
      <candidateList>
        <item>－</item>
      </candidateList>
      <explain>文本全半角错误。</explain>
      <paraID>5652D3AC</paraID>
      <start>701</start>
      <end>702</end>
      <status>ignored</status>
      <modifiedWord/>
      <trackRevisions>false</trackRevisions>
    </reviewItem>
    <reviewItem>
      <errorID>62afb507-ee87-4ab5-9c0b-0d45d2b97c81</errorID>
      <errorWord>：/</errorWord>
      <group>L1_Punc</group>
      <groupName>标点问题</groupName>
      <ability>L2_Punc</ability>
      <abilityName>标点符号检查</abilityName>
      <candidateList>
        <item>：</item>
      </candidateList>
      <explain/>
      <paraID>7160C017</paraID>
      <start>6</start>
      <end>8</end>
      <status>ignored</status>
      <modifiedWord/>
      <trackRevisions>false</trackRevisions>
    </reviewItem>
    <reviewItem>
      <errorID>9e6a9b60-b6c0-4c06-8edf-0c237578d5be</errorID>
      <errorWord>：/</errorWord>
      <group>L1_Punc</group>
      <groupName>标点问题</groupName>
      <ability>L2_Punc</ability>
      <abilityName>标点符号检查</abilityName>
      <candidateList>
        <item>：</item>
      </candidateList>
      <explain/>
      <paraID>675DED21</paraID>
      <start>2</start>
      <end>4</end>
      <status>ignored</status>
      <modifiedWord/>
      <trackRevisions>false</trackRevisions>
    </reviewItem>
    <reviewItem>
      <errorID>3565cdc4-bff5-40ce-a2b4-0a7757da8b56</errorID>
      <errorWord>：/</errorWord>
      <group>L1_Punc</group>
      <groupName>标点问题</groupName>
      <ability>L2_Punc</ability>
      <abilityName>标点符号检查</abilityName>
      <candidateList>
        <item>：</item>
      </candidateList>
      <explain/>
      <paraID>44C09052</paraID>
      <start>6</start>
      <end>8</end>
      <status>ignored</status>
      <modifiedWord/>
      <trackRevisions>false</trackRevisions>
    </reviewItem>
    <reviewItem>
      <errorID>a70308bb-de96-4a08-9b86-800e2bb1cfa9</errorID>
      <errorWord>，</errorWord>
      <group>L1_Word</group>
      <groupName>字词问题</groupName>
      <ability>L2_Typo</ability>
      <abilityName>字词错误</abilityName>
      <candidateList>
        <item>，在</item>
      </candidateList>
      <explain/>
      <paraID> 7FB0FC8</paraID>
      <start>75</start>
      <end>76</end>
      <status>ignored</status>
      <modifiedWord/>
      <trackRevisions>false</trackRevisions>
    </reviewItem>
    <reviewItem>
      <errorID>78c6815c-9465-4bb4-a421-8c7ea1aadbc5</errorID>
      <errorWord>;</errorWord>
      <group>L1_Format</group>
      <groupName>格式问题</groupName>
      <ability>L2_HalfPunc</ability>
      <abilityName>全半角检查</abilityName>
      <candidateList>
        <item>；</item>
      </candidateList>
      <explain>文本全半角错误。</explain>
      <paraID> 7FB0FC8</paraID>
      <start>101</start>
      <end>102</end>
      <status>ignored</status>
      <modifiedWord/>
      <trackRevisions>false</trackRevisions>
    </reviewItem>
    <reviewItem>
      <errorID>3dc38b65-c031-4467-b1ed-2d205f887408</errorID>
      <errorWord>,</errorWord>
      <group>L1_Format</group>
      <groupName>格式问题</groupName>
      <ability>L2_HalfPunc</ability>
      <abilityName>全半角检查</abilityName>
      <candidateList>
        <item>，</item>
      </candidateList>
      <explain>文本全半角错误。</explain>
      <paraID>5F359FC7</paraID>
      <start>14</start>
      <end>15</end>
      <status>ignored</status>
      <modifiedWord/>
      <trackRevisions>false</trackRevisions>
    </reviewItem>
    <reviewItem>
      <errorID>14654aa4-1757-4a66-87bf-0175b43587d3</errorID>
      <errorWord>(</errorWord>
      <group>L1_Format</group>
      <groupName>格式问题</groupName>
      <ability>L2_HalfPunc</ability>
      <abilityName>全半角检查</abilityName>
      <candidateList>
        <item>（</item>
      </candidateList>
      <explain>文本全半角错误。</explain>
      <paraID>3B7D3D1F</paraID>
      <start>46</start>
      <end>47</end>
      <status>ignored</status>
      <modifiedWord/>
      <trackRevisions>false</trackRevisions>
    </reviewItem>
    <reviewItem>
      <errorID>147e389f-bcb5-465e-8d15-78b637479517</errorID>
      <errorWord>)</errorWord>
      <group>L1_Format</group>
      <groupName>格式问题</groupName>
      <ability>L2_HalfPunc</ability>
      <abilityName>全半角检查</abilityName>
      <candidateList>
        <item>）</item>
      </candidateList>
      <explain>文本全半角错误。</explain>
      <paraID>3B7D3D1F</paraID>
      <start>69</start>
      <end>70</end>
      <status>ignored</status>
      <modifiedWord/>
      <trackRevisions>false</trackRevisions>
    </reviewItem>
    <reviewItem>
      <errorID>d5fa6bfe-1101-497b-bac3-72f4fb3aa496</errorID>
      <errorWord>(</errorWord>
      <group>L1_Format</group>
      <groupName>格式问题</groupName>
      <ability>L2_HalfPunc</ability>
      <abilityName>全半角检查</abilityName>
      <candidateList>
        <item>（</item>
      </candidateList>
      <explain>文本全半角错误。</explain>
      <paraID>3B7D3D1F</paraID>
      <start>78</start>
      <end>79</end>
      <status>ignored</status>
      <modifiedWord/>
      <trackRevisions>false</trackRevisions>
    </reviewItem>
    <reviewItem>
      <errorID>22486324-d622-49f5-910d-11a8f1aa1176</errorID>
      <errorWord>)</errorWord>
      <group>L1_Format</group>
      <groupName>格式问题</groupName>
      <ability>L2_HalfPunc</ability>
      <abilityName>全半角检查</abilityName>
      <candidateList>
        <item>）</item>
      </candidateList>
      <explain>文本全半角错误。</explain>
      <paraID>3B7D3D1F</paraID>
      <start>94</start>
      <end>95</end>
      <status>ignored</status>
      <modifiedWord/>
      <trackRevisions>false</trackRevisions>
    </reviewItem>
    <reviewItem>
      <errorID>5b0206ce-f512-4f1a-83e4-8b0d7c13cf42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577D5FA1</paraID>
      <start>32</start>
      <end>33</end>
      <status>ignored</status>
      <modifiedWord/>
      <trackRevisions>false</trackRevisions>
    </reviewItem>
    <reviewItem>
      <errorID>1ad80431-e5fb-4b67-8150-88d7752a66b1</errorID>
      <errorWord>-</errorWord>
      <group>L1_Format</group>
      <groupName>格式问题</groupName>
      <ability>L2_HalfPunc</ability>
      <abilityName>全半角检查</abilityName>
      <candidateList>
        <item>－</item>
      </candidateList>
      <explain>文本全半角错误。</explain>
      <paraID>577D5FA1</paraID>
      <start>36</start>
      <end>37</end>
      <status>ignored</status>
      <modifiedWord/>
      <trackRevisions>false</trackRevisions>
    </reviewItem>
    <reviewItem>
      <errorID>428cecc7-e91e-4c7f-8240-4280c5911275</errorID>
      <errorWord>-</errorWord>
      <group>L1_Format</group>
      <groupName>格式问题</groupName>
      <ability>L2_HalfPunc</ability>
      <abilityName>全半角检查</abilityName>
      <candidateList>
        <item>－</item>
      </candidateList>
      <explain>文本全半角错误。</explain>
      <paraID>76278E7D</paraID>
      <start>34</start>
      <end>35</end>
      <status>ignored</status>
      <modifiedWord/>
      <trackRevisions>false</trackRevisions>
    </reviewItem>
    <reviewItem>
      <errorID>1d404f99-b7eb-417d-b2af-0917a3cf2615</errorID>
      <errorWord>法律、法规</errorWord>
      <group>L1_Word</group>
      <groupName>字词问题</groupName>
      <ability>L2_Typo</ability>
      <abilityName>字词错误</abilityName>
      <candidateList>
        <item>法律法规</item>
      </candidateList>
      <explain/>
      <paraID>3E8518F9</paraID>
      <start>48</start>
      <end>53</end>
      <status>ignored</status>
      <modifiedWord/>
      <trackRevisions>false</trackRevisions>
    </reviewItem>
    <reviewItem>
      <errorID>32380f0e-d458-4ebe-bd76-5482cbe3b53b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327307DA</paraID>
      <start>96</start>
      <end>99</end>
      <status>ignored</status>
      <modifiedWord/>
      <trackRevisions>false</trackRevisions>
    </reviewItem>
    <reviewItem>
      <errorID>de9395af-f2fa-46d3-b4e8-5ff0caba4569</errorID>
      <errorWord>,</errorWord>
      <group>L1_Format</group>
      <groupName>格式问题</groupName>
      <ability>L2_HalfPunc</ability>
      <abilityName>全半角检查</abilityName>
      <candidateList>
        <item>，</item>
      </candidateList>
      <explain>文本全半角错误。</explain>
      <paraID>2339A815</paraID>
      <start>20</start>
      <end>21</end>
      <status>ignored</status>
      <modifiedWord/>
      <trackRevisions>false</trackRevisions>
    </reviewItem>
    <reviewItem>
      <errorID>47bb2080-303b-44cb-88ae-a15c26c97660</errorID>
      <errorWord>,</errorWord>
      <group>L1_Format</group>
      <groupName>格式问题</groupName>
      <ability>L2_HalfPunc</ability>
      <abilityName>全半角检查</abilityName>
      <candidateList>
        <item>，</item>
      </candidateList>
      <explain>文本全半角错误。</explain>
      <paraID>2339A815</paraID>
      <start>42</start>
      <end>43</end>
      <status>ignored</status>
      <modifiedWord/>
      <trackRevisions>false</trackRevisions>
    </reviewItem>
    <reviewItem>
      <errorID>f6e83767-c3be-4e30-bc34-6b2b2d1c4bb7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B5E37F4</paraID>
      <start>0</start>
      <end>2</end>
      <status>ignored</status>
      <modifiedWord/>
      <trackRevisions>false</trackRevisions>
    </reviewItem>
    <reviewItem>
      <errorID>6a64abc4-72ac-46b6-bd45-215a9f09e341</errorID>
      <errorWord>(</errorWord>
      <group>L1_Format</group>
      <groupName>格式问题</groupName>
      <ability>L2_HalfPunc</ability>
      <abilityName>全半角检查</abilityName>
      <candidateList>
        <item>（</item>
      </candidateList>
      <explain>文本全半角错误。</explain>
      <paraID>4EB4BEDD</paraID>
      <start>41</start>
      <end>42</end>
      <status>ignored</status>
      <modifiedWord/>
      <trackRevisions>false</trackRevisions>
    </reviewItem>
    <reviewItem>
      <errorID>78450753-ed2a-42d9-8249-28945c6688c8</errorID>
      <errorWord>)</errorWord>
      <group>L1_Format</group>
      <groupName>格式问题</groupName>
      <ability>L2_HalfPunc</ability>
      <abilityName>全半角检查</abilityName>
      <candidateList>
        <item>）</item>
      </candidateList>
      <explain>文本全半角错误。</explain>
      <paraID>4EB4BEDD</paraID>
      <start>65</start>
      <end>66</end>
      <status>ignored</status>
      <modifiedWord/>
      <trackRevisions>false</trackRevisions>
    </reviewItem>
    <reviewItem>
      <errorID>133e577f-162c-4450-a6ba-de9adcf586d8</errorID>
      <errorWord>权力</errorWord>
      <group>L1_Word</group>
      <groupName>字词问题</groupName>
      <ability>L2_Typo</ability>
      <abilityName>字词错误</abilityName>
      <candidateList>
        <item>权利</item>
      </candidateList>
      <explain/>
      <paraID>6061EA94</paraID>
      <start>88</start>
      <end>90</end>
      <status>ignored</status>
      <modifiedWord/>
      <trackRevisions>false</trackRevisions>
    </reviewItem>
    <reviewItem>
      <errorID>04665823-0739-4fbd-a141-99289e1674e2</errorID>
      <errorWord>得</errorWord>
      <group>L1_Word</group>
      <groupName>字词问题</groupName>
      <ability>L2_DDD</ability>
      <abilityName>的地得用法</abilityName>
      <candidateList>
        <item>的</item>
      </candidateList>
      <explain>“的”常用于连接修饰语与名词性中心语，表示属性、所属或描述。</explain>
      <paraID>54140CA8</paraID>
      <start>53</start>
      <end>54</end>
      <status>ignored</status>
      <modifiedWord/>
      <trackRevisions>false</trackRevisions>
    </reviewItem>
    <reviewItem>
      <errorID>1496a24e-4ffe-48fe-a267-7ff66489e84b</errorID>
      <errorWord>-</errorWord>
      <group>L1_Format</group>
      <groupName>格式问题</groupName>
      <ability>L2_HalfPunc</ability>
      <abilityName>全半角检查</abilityName>
      <candidateList>
        <item>－</item>
      </candidateList>
      <explain>文本全半角错误。</explain>
      <paraID>35512F22</paraID>
      <start>35</start>
      <end>36</end>
      <status>ignored</status>
      <modifiedWord/>
      <trackRevisions>false</trackRevisions>
    </reviewItem>
    <reviewItem>
      <errorID>1372cc59-9e74-4774-bc0e-4671652e8485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7E6379C1</paraID>
      <start>10</start>
      <end>13</end>
      <status>ignored</status>
      <modifiedWord/>
      <trackRevisions>false</trackRevisions>
    </reviewItem>
    <reviewItem>
      <errorID>32ffdb19-471c-43b8-b8b5-9dc53d39a55d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7E6379C1</paraID>
      <start>21</start>
      <end>24</end>
      <status>ignored</status>
      <modifiedWord/>
      <trackRevisions>false</trackRevisions>
    </reviewItem>
    <reviewItem>
      <errorID>91e4c6be-9484-4d9b-b2d7-20c50c71a678</errorID>
      <errorWord>)</errorWord>
      <group>L1_Format</group>
      <groupName>格式问题</groupName>
      <ability>L2_HalfPunc</ability>
      <abilityName>全半角检查</abilityName>
      <candidateList>
        <item>）</item>
      </candidateList>
      <explain>文本全半角错误。</explain>
      <paraID> 341465C</paraID>
      <start>13</start>
      <end>14</end>
      <status>ignored</status>
      <modifiedWord/>
      <trackRevisions>false</trackRevisions>
    </reviewItem>
    <reviewItem>
      <errorID>7ac0c2d5-90b6-4531-be33-cc843133ffb7</errorID>
      <errorWord>)</errorWord>
      <group>L1_Format</group>
      <groupName>格式问题</groupName>
      <ability>L2_HalfPunc</ability>
      <abilityName>全半角检查</abilityName>
      <candidateList>
        <item>）</item>
      </candidateList>
      <explain>文本全半角错误。</explain>
      <paraID>498F5C7C</paraID>
      <start>15</start>
      <end>16</end>
      <status>ignored</status>
      <modifiedWord/>
      <trackRevisions>false</trackRevisions>
    </reviewItem>
    <reviewItem>
      <errorID>1d9ac777-8108-4b26-bf3d-274cb9d57be4</errorID>
      <errorWord>)</errorWord>
      <group>L1_Format</group>
      <groupName>格式问题</groupName>
      <ability>L2_HalfPunc</ability>
      <abilityName>全半角检查</abilityName>
      <candidateList>
        <item>）</item>
      </candidateList>
      <explain>文本全半角错误。</explain>
      <paraID>533F9D1B</paraID>
      <start>25</start>
      <end>26</end>
      <status>ignored</status>
      <modifiedWord/>
      <trackRevisions>false</trackRevisions>
    </reviewItem>
    <reviewItem>
      <errorID>cff65277-f2c4-42ef-8e96-bf69f0d70a35</errorID>
      <errorWord>)</errorWord>
      <group>L1_Format</group>
      <groupName>格式问题</groupName>
      <ability>L2_HalfPunc</ability>
      <abilityName>全半角检查</abilityName>
      <candidateList>
        <item>）</item>
      </candidateList>
      <explain>文本全半角错误。</explain>
      <paraID> DBFBACF</paraID>
      <start>19</start>
      <end>20</end>
      <status>ignored</status>
      <modifiedWord/>
      <trackRevisions>false</trackRevisions>
    </reviewItem>
    <reviewItem>
      <errorID>47758757-40ff-4a70-a73a-630221f6336a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17BDA104</paraID>
      <start>186</start>
      <end>187</end>
      <status>ignored</status>
      <modifiedWord/>
      <trackRevisions>false</trackRevisions>
    </reviewItem>
    <reviewItem>
      <errorID>cee63dd6-50d0-4b14-a13a-c66a4548b2f1</errorID>
      <errorWord>(</errorWord>
      <group>L1_Format</group>
      <groupName>格式问题</groupName>
      <ability>L2_HalfPunc</ability>
      <abilityName>全半角检查</abilityName>
      <candidateList>
        <item>（</item>
      </candidateList>
      <explain>文本全半角错误。</explain>
      <paraID>5F7C992A</paraID>
      <start>37</start>
      <end>38</end>
      <status>ignored</status>
      <modifiedWord/>
      <trackRevisions>false</trackRevisions>
    </reviewItem>
    <reviewItem>
      <errorID>0b202671-43a0-4460-855a-5f88e756b8a7</errorID>
      <errorWord>)</errorWord>
      <group>L1_Format</group>
      <groupName>格式问题</groupName>
      <ability>L2_HalfPunc</ability>
      <abilityName>全半角检查</abilityName>
      <candidateList>
        <item>）</item>
      </candidateList>
      <explain>文本全半角错误。</explain>
      <paraID>5F7C992A</paraID>
      <start>42</start>
      <end>43</end>
      <status>ignored</status>
      <modifiedWord/>
      <trackRevisions>false</trackRevisions>
    </reviewItem>
    <reviewItem>
      <errorID>447bf722-d13e-45f4-b4fb-f5f028167757</errorID>
      <errorWord>(</errorWord>
      <group>L1_Format</group>
      <groupName>格式问题</groupName>
      <ability>L2_HalfPunc</ability>
      <abilityName>全半角检查</abilityName>
      <candidateList>
        <item>（</item>
      </candidateList>
      <explain>文本全半角错误。</explain>
      <paraID>4008DECD</paraID>
      <start>71</start>
      <end>72</end>
      <status>ignored</status>
      <modifiedWord/>
      <trackRevisions>false</trackRevisions>
    </reviewItem>
    <reviewItem>
      <errorID>525c4ccc-9fc8-4119-bb48-facb11de8a30</errorID>
      <errorWord>)</errorWord>
      <group>L1_Format</group>
      <groupName>格式问题</groupName>
      <ability>L2_HalfPunc</ability>
      <abilityName>全半角检查</abilityName>
      <candidateList>
        <item>）</item>
      </candidateList>
      <explain>文本全半角错误。</explain>
      <paraID>4008DECD</paraID>
      <start>81</start>
      <end>82</end>
      <status>ignored</status>
      <modifiedWord/>
      <trackRevisions>false</trackRevisions>
    </reviewItem>
    <reviewItem>
      <errorID>01ad5b11-8a9f-4cf2-a7dd-07910b253da3</errorID>
      <errorWord>数</errorWord>
      <group>L1_Word</group>
      <groupName>字词问题</groupName>
      <ability>L2_Typo</ability>
      <abilityName>字词错误</abilityName>
      <candidateList>
        <item>数量</item>
      </candidateList>
      <explain/>
      <paraID>2DB8EA5F</paraID>
      <start>37</start>
      <end>40</end>
      <status>modified</status>
      <modifiedWord>数量</modifiedWord>
      <trackRevisions>true</trackRevisions>
    </reviewItem>
    <reviewItem>
      <errorID>d7bd0c7f-319d-4f2a-954d-e1ba652eed45</errorID>
      <errorWord>(</errorWord>
      <group>L1_Format</group>
      <groupName>格式问题</groupName>
      <ability>L2_HalfPunc</ability>
      <abilityName>全半角检查</abilityName>
      <candidateList>
        <item>（</item>
      </candidateList>
      <explain>文本全半角错误。</explain>
      <paraID>2DB8EA5F</paraID>
      <start>129</start>
      <end>130</end>
      <status>ignored</status>
      <modifiedWord/>
      <trackRevisions>false</trackRevisions>
    </reviewItem>
    <reviewItem>
      <errorID>a4c28ef2-3d78-4cdd-9e9e-26ccd7099b48</errorID>
      <errorWord>)</errorWord>
      <group>L1_Format</group>
      <groupName>格式问题</groupName>
      <ability>L2_HalfPunc</ability>
      <abilityName>全半角检查</abilityName>
      <candidateList>
        <item>）</item>
      </candidateList>
      <explain>文本全半角错误。</explain>
      <paraID>2DB8EA5F</paraID>
      <start>174</start>
      <end>175</end>
      <status>ignored</status>
      <modifiedWord/>
      <trackRevisions>false</trackRevisions>
    </reviewItem>
    <reviewItem>
      <errorID>6471d0af-74c5-4bf5-9326-0f2571fe2adb</errorID>
      <errorWord>(</errorWord>
      <group>L1_Format</group>
      <groupName>格式问题</groupName>
      <ability>L2_HalfPunc</ability>
      <abilityName>全半角检查</abilityName>
      <candidateList>
        <item>（</item>
      </candidateList>
      <explain>文本全半角错误。</explain>
      <paraID>1DB483D1</paraID>
      <start>26</start>
      <end>27</end>
      <status>ignored</status>
      <modifiedWord/>
      <trackRevisions>false</trackRevisions>
    </reviewItem>
    <reviewItem>
      <errorID>2e8bbdc4-46bd-455c-a1a2-13a070b264d8</errorID>
      <errorWord>-</errorWord>
      <group>L1_Format</group>
      <groupName>格式问题</groupName>
      <ability>L2_HalfPunc</ability>
      <abilityName>全半角检查</abilityName>
      <candidateList>
        <item>－</item>
      </candidateList>
      <explain>文本全半角错误。</explain>
      <paraID>43F23C8E</paraID>
      <start>52</start>
      <end>53</end>
      <status>ignored</status>
      <modifiedWord/>
      <trackRevisions>false</trackRevisions>
    </reviewItem>
    <reviewItem>
      <errorID>4c7c05b3-1483-4444-8803-feae56ce4215</errorID>
      <errorWord>操作合</errorWord>
      <group>L1_Word</group>
      <groupName>字词问题</groupName>
      <ability>L2_Typo</ability>
      <abilityName>字词错误</abilityName>
      <candidateList>
        <item>操作台</item>
      </candidateList>
      <explain/>
      <paraID>6A14850A</paraID>
      <start>8</start>
      <end>11</end>
      <status>ignored</status>
      <modifiedWord/>
      <trackRevisions>false</trackRevisions>
    </reviewItem>
    <reviewItem>
      <errorID>4839cf4a-f19b-41ba-b1da-59a427ececad</errorID>
      <errorWord>间</errorWord>
      <group>L1_Word</group>
      <groupName>字词问题</groupName>
      <ability>L2_Typo</ability>
      <abilityName>字词错误</abilityName>
      <candidateList>
        <item>间之</item>
      </candidateList>
      <explain/>
      <paraID>2700EC97</paraID>
      <start>43</start>
      <end>44</end>
      <status>ignored</status>
      <modifiedWord/>
      <trackRevisions>false</trackRevisions>
    </reviewItem>
    <reviewItem>
      <errorID>8243af0e-b96c-4c99-8100-a3879dcea284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4B9D786E</paraID>
      <start>0</start>
      <end>2</end>
      <status>ignored</status>
      <modifiedWord/>
      <trackRevisions>false</trackRevisions>
    </reviewItem>
    <reviewItem>
      <errorID>d20362b0-260b-4aee-b7ce-a12deefe6331</errorID>
      <errorWord>，</errorWord>
      <group>L1_Word</group>
      <groupName>字词问题</groupName>
      <ability>L2_Typo</ability>
      <abilityName>字词错误</abilityName>
      <candidateList>
        <item>，使</item>
      </candidateList>
      <explain/>
      <paraID> C191A84</paraID>
      <start>13</start>
      <end>14</end>
      <status>ignored</status>
      <modifiedWord/>
      <trackRevisions>false</trackRevisions>
    </reviewItem>
    <reviewItem>
      <errorID>3558e00d-c645-4f78-b51e-8bf4ff484e17</errorID>
      <errorWord>-</errorWord>
      <group>L1_Format</group>
      <groupName>格式问题</groupName>
      <ability>L2_HalfPunc</ability>
      <abilityName>全半角检查</abilityName>
      <candidateList>
        <item>－</item>
      </candidateList>
      <explain>文本全半角错误。</explain>
      <paraID> C191A84</paraID>
      <start>20</start>
      <end>21</end>
      <status>ignored</status>
      <modifiedWord/>
      <trackRevisions>false</trackRevisions>
    </reviewItem>
    <reviewItem>
      <errorID>01af364b-591d-4f01-a617-285751cc93a7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585D927D</paraID>
      <start>0</start>
      <end>2</end>
      <status>ignored</status>
      <modifiedWord/>
      <trackRevisions>false</trackRevisions>
    </reviewItem>
    <reviewItem>
      <errorID>b33c9542-5116-4194-8d21-a6a8fece892c</errorID>
      <errorWord>作必要</errorWord>
      <group>L1_Word</group>
      <groupName>字词问题</groupName>
      <ability>L2_Typo</ability>
      <abilityName>字词错误</abilityName>
      <candidateList>
        <item>做必要</item>
      </candidateList>
      <explain/>
      <paraID>79CF4CAB</paraID>
      <start>30</start>
      <end>33</end>
      <status>ignored</status>
      <modifiedWord/>
      <trackRevisions>false</trackRevisions>
    </reviewItem>
    <reviewItem>
      <errorID>6a793ed1-ff15-4115-8c0e-5e359409b3fe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1380E4C3</paraID>
      <start>0</start>
      <end>2</end>
      <status>ignored</status>
      <modifiedWord/>
      <trackRevisions>false</trackRevisions>
    </reviewItem>
    <reviewItem>
      <errorID>b042df5d-137f-45be-83c9-b8d4aaef680e</errorID>
      <errorWord>法律、法规</errorWord>
      <group>L1_Word</group>
      <groupName>字词问题</groupName>
      <ability>L2_Typo</ability>
      <abilityName>字词错误</abilityName>
      <candidateList>
        <item>法律法规</item>
      </candidateList>
      <explain/>
      <paraID>20E7510C</paraID>
      <start>7</start>
      <end>12</end>
      <status>ignored</status>
      <modifiedWord/>
      <trackRevisions>false</trackRevisions>
    </reviewItem>
    <reviewItem>
      <errorID>4ab7b283-b8e2-4004-80b4-21e90fdd535e</errorID>
      <errorWord>&lt;</errorWord>
      <group>L1_Format</group>
      <groupName>格式问题</groupName>
      <ability>L2_HalfPunc</ability>
      <abilityName>全半角检查</abilityName>
      <candidateList>
        <item>〈</item>
      </candidateList>
      <explain>文本全半角错误。</explain>
      <paraID>2995C8CB</paraID>
      <start>49</start>
      <end>50</end>
      <status>ignored</status>
      <modifiedWord/>
      <trackRevisions>false</trackRevisions>
    </reviewItem>
    <reviewItem>
      <errorID>abadd8e6-670c-46d7-9c51-493d15f1b76c</errorID>
      <errorWord>&lt;</errorWord>
      <group>L1_Format</group>
      <groupName>格式问题</groupName>
      <ability>L2_HalfPunc</ability>
      <abilityName>全半角检查</abilityName>
      <candidateList>
        <item>〈</item>
      </candidateList>
      <explain>文本全半角错误。</explain>
      <paraID>2AC8A7E8</paraID>
      <start>49</start>
      <end>50</end>
      <status>ignored</status>
      <modifiedWord/>
      <trackRevisions>false</trackRevisions>
    </reviewItem>
    <reviewItem>
      <errorID>a3bbd2a8-dd49-4885-9861-be633a023524</errorID>
      <errorWord>&lt;</errorWord>
      <group>L1_Format</group>
      <groupName>格式问题</groupName>
      <ability>L2_HalfPunc</ability>
      <abilityName>全半角检查</abilityName>
      <candidateList>
        <item>〈</item>
      </candidateList>
      <explain>文本全半角错误。</explain>
      <paraID>30237444</paraID>
      <start>34</start>
      <end>35</end>
      <status>ignored</status>
      <modifiedWord/>
      <trackRevisions>false</trackRevisions>
    </reviewItem>
    <reviewItem>
      <errorID>772eae8a-3a8b-42c3-bd54-a38bc4acfeac</errorID>
      <errorWord>作</errorWord>
      <group>L1_Word</group>
      <groupName>字词问题</groupName>
      <ability>L2_Typo</ability>
      <abilityName>字词错误</abilityName>
      <candidateList>
        <item>做</item>
      </candidateList>
      <explain>存在发音相同字词的误用。</explain>
      <paraID>175CF1D5</paraID>
      <start>50</start>
      <end>51</end>
      <status>ignored</status>
      <modifiedWord/>
      <trackRevisions>false</trackRevisions>
    </reviewItem>
    <reviewItem>
      <errorID>be084822-c5ce-42d4-ad92-6da07f5d810c</errorID>
      <errorWord>(</errorWord>
      <group>L1_Format</group>
      <groupName>格式问题</groupName>
      <ability>L2_HalfPunc</ability>
      <abilityName>全半角检查</abilityName>
      <candidateList>
        <item>（</item>
      </candidateList>
      <explain>文本全半角错误。</explain>
      <paraID>2A4D37CA</paraID>
      <start>41</start>
      <end>42</end>
      <status>ignored</status>
      <modifiedWord/>
      <trackRevisions>false</trackRevisions>
    </reviewItem>
    <reviewItem>
      <errorID>27afa25a-848d-4ba5-930b-504523636883</errorID>
      <errorWord>,</errorWord>
      <group>L1_Format</group>
      <groupName>格式问题</groupName>
      <ability>L2_HalfPunc</ability>
      <abilityName>全半角检查</abilityName>
      <candidateList>
        <item>，</item>
      </candidateList>
      <explain>文本全半角错误。</explain>
      <paraID>767F81DA</paraID>
      <start>50</start>
      <end>51</end>
      <status>ignored</status>
      <modifiedWord/>
      <trackRevisions>false</trackRevisions>
    </reviewItem>
    <reviewItem>
      <errorID>6698954e-795b-496d-8d4e-204271fc33ab</errorID>
      <errorWord>(</errorWord>
      <group>L1_Format</group>
      <groupName>格式问题</groupName>
      <ability>L2_HalfPunc</ability>
      <abilityName>全半角检查</abilityName>
      <candidateList>
        <item>（</item>
      </candidateList>
      <explain>文本全半角错误。</explain>
      <paraID>4A052A59</paraID>
      <start>18</start>
      <end>19</end>
      <status>ignored</status>
      <modifiedWord/>
      <trackRevisions>false</trackRevisions>
    </reviewItem>
    <reviewItem>
      <errorID>0c0952f8-bd63-4b73-9a96-f397795dffc5</errorID>
      <errorWord>)</errorWord>
      <group>L1_Format</group>
      <groupName>格式问题</groupName>
      <ability>L2_HalfPunc</ability>
      <abilityName>全半角检查</abilityName>
      <candidateList>
        <item>）</item>
      </candidateList>
      <explain>文本全半角错误。</explain>
      <paraID>4A052A59</paraID>
      <start>21</start>
      <end>22</end>
      <status>ignored</status>
      <modifiedWord/>
      <trackRevisions>false</trackRevisions>
    </reviewItem>
    <reviewItem>
      <errorID>a102d5f3-75fd-47d2-ad8a-0f5d5f9961b7</errorID>
      <errorWord>(</errorWord>
      <group>L1_Format</group>
      <groupName>格式问题</groupName>
      <ability>L2_HalfPunc</ability>
      <abilityName>全半角检查</abilityName>
      <candidateList>
        <item>（</item>
      </candidateList>
      <explain>文本全半角错误。</explain>
      <paraID>4A052A59</paraID>
      <start>28</start>
      <end>29</end>
      <status>ignored</status>
      <modifiedWord/>
      <trackRevisions>false</trackRevisions>
    </reviewItem>
    <reviewItem>
      <errorID>04b1711e-fc94-4360-92aa-c4b8a4b2d63a</errorID>
      <errorWord>)</errorWord>
      <group>L1_Format</group>
      <groupName>格式问题</groupName>
      <ability>L2_HalfPunc</ability>
      <abilityName>全半角检查</abilityName>
      <candidateList>
        <item>）</item>
      </candidateList>
      <explain>文本全半角错误。</explain>
      <paraID>4A052A59</paraID>
      <start>35</start>
      <end>36</end>
      <status>ignored</status>
      <modifiedWord/>
      <trackRevisions>false</trackRevisions>
    </reviewItem>
    <reviewItem>
      <errorID>44c07a9d-5b2d-4b0f-be1d-b0eec6457d1e</errorID>
      <errorWord>;</errorWord>
      <group>L1_Format</group>
      <groupName>格式问题</groupName>
      <ability>L2_HalfPunc</ability>
      <abilityName>全半角检查</abilityName>
      <candidateList>
        <item>；</item>
      </candidateList>
      <explain>文本全半角错误。</explain>
      <paraID>55459C04</paraID>
      <start>86</start>
      <end>87</end>
      <status>ignored</status>
      <modifiedWord/>
      <trackRevisions>false</trackRevisions>
    </reviewItem>
    <reviewItem>
      <errorID>335e2fbb-bbf3-4521-8353-67ac46f98fe8</errorID>
      <errorWord>(</errorWord>
      <group>L1_Format</group>
      <groupName>格式问题</groupName>
      <ability>L2_HalfPunc</ability>
      <abilityName>全半角检查</abilityName>
      <candidateList>
        <item>（</item>
      </candidateList>
      <explain>文本全半角错误。</explain>
      <paraID>29E4715E</paraID>
      <start>12</start>
      <end>13</end>
      <status>ignored</status>
      <modifiedWord/>
      <trackRevisions>false</trackRevisions>
    </reviewItem>
    <reviewItem>
      <errorID>48060de5-1d12-4228-ae98-3f3b15eeec38</errorID>
      <errorWord>)</errorWord>
      <group>L1_Format</group>
      <groupName>格式问题</groupName>
      <ability>L2_HalfPunc</ability>
      <abilityName>全半角检查</abilityName>
      <candidateList>
        <item>）</item>
      </candidateList>
      <explain>文本全半角错误。</explain>
      <paraID>29E4715E</paraID>
      <start>15</start>
      <end>16</end>
      <status>ignored</status>
      <modifiedWord/>
      <trackRevisions>false</trackRevisions>
    </reviewItem>
    <reviewItem>
      <errorID>3f4c5a7f-c09c-4679-a65e-8bdac624dc6a</errorID>
      <errorWord>(</errorWord>
      <group>L1_Format</group>
      <groupName>格式问题</groupName>
      <ability>L2_HalfPunc</ability>
      <abilityName>全半角检查</abilityName>
      <candidateList>
        <item>（</item>
      </candidateList>
      <explain>文本全半角错误。</explain>
      <paraID>29E4715E</paraID>
      <start>32</start>
      <end>33</end>
      <status>ignored</status>
      <modifiedWord/>
      <trackRevisions>false</trackRevisions>
    </reviewItem>
    <reviewItem>
      <errorID>84f3f966-abef-4314-b5a9-cbebba85d7a1</errorID>
      <errorWord>)</errorWord>
      <group>L1_Format</group>
      <groupName>格式问题</groupName>
      <ability>L2_HalfPunc</ability>
      <abilityName>全半角检查</abilityName>
      <candidateList>
        <item>）</item>
      </candidateList>
      <explain>文本全半角错误。</explain>
      <paraID>29E4715E</paraID>
      <start>35</start>
      <end>36</end>
      <status>ignored</status>
      <modifiedWord/>
      <trackRevisions>false</trackRevisions>
    </reviewItem>
    <reviewItem>
      <errorID>40d88cc7-f5e9-468c-a8c4-829e6676c81b</errorID>
      <errorWord>:</errorWord>
      <group>L1_Format</group>
      <groupName>格式问题</groupName>
      <ability>L2_HalfPunc</ability>
      <abilityName>全半角检查</abilityName>
      <candidateList>
        <item>：</item>
      </candidateList>
      <explain>文本全半角错误。</explain>
      <paraID>29E4715E</paraID>
      <start>40</start>
      <end>41</end>
      <status>ignored</status>
      <modifiedWord/>
      <trackRevisions>false</trackRevisions>
    </reviewItem>
    <reviewItem>
      <errorID>a4efea14-372a-4614-ade0-dc0e3bd05b65</errorID>
      <errorWord>(</errorWord>
      <group>L1_Format</group>
      <groupName>格式问题</groupName>
      <ability>L2_HalfPunc</ability>
      <abilityName>全半角检查</abilityName>
      <candidateList>
        <item>（</item>
      </candidateList>
      <explain>文本全半角错误。</explain>
      <paraID> D3A4498</paraID>
      <start>16</start>
      <end>17</end>
      <status>ignored</status>
      <modifiedWord/>
      <trackRevisions>false</trackRevisions>
    </reviewItem>
    <reviewItem>
      <errorID>d185aa96-a923-4cc7-b1a3-08d2d441ea1b</errorID>
      <errorWord>)</errorWord>
      <group>L1_Format</group>
      <groupName>格式问题</groupName>
      <ability>L2_HalfPunc</ability>
      <abilityName>全半角检查</abilityName>
      <candidateList>
        <item>）</item>
      </candidateList>
      <explain>文本全半角错误。</explain>
      <paraID> D3A4498</paraID>
      <start>19</start>
      <end>20</end>
      <status>ignored</status>
      <modifiedWord/>
      <trackRevisions>false</trackRevisions>
    </reviewItem>
    <reviewItem>
      <errorID>9974367c-ef68-4c00-a298-14203dcf09e7</errorID>
      <errorWord>;</errorWord>
      <group>L1_Format</group>
      <groupName>格式问题</groupName>
      <ability>L2_HalfPunc</ability>
      <abilityName>全半角检查</abilityName>
      <candidateList>
        <item>；</item>
      </candidateList>
      <explain>文本全半角错误。</explain>
      <paraID> D3A4498</paraID>
      <start>56</start>
      <end>57</end>
      <status>ignored</status>
      <modifiedWord/>
      <trackRevisions>false</trackRevisions>
    </reviewItem>
    <reviewItem>
      <errorID>0b816ef9-aae1-4738-be81-05831358277e</errorID>
      <errorWord>(</errorWord>
      <group>L1_Format</group>
      <groupName>格式问题</groupName>
      <ability>L2_HalfPunc</ability>
      <abilityName>全半角检查</abilityName>
      <candidateList>
        <item>（</item>
      </candidateList>
      <explain>文本全半角错误。</explain>
      <paraID>45584FED</paraID>
      <start>13</start>
      <end>14</end>
      <status>ignored</status>
      <modifiedWord/>
      <trackRevisions>false</trackRevisions>
    </reviewItem>
    <reviewItem>
      <errorID>1812b5f7-513d-418d-9655-64b231c90041</errorID>
      <errorWord>)</errorWord>
      <group>L1_Format</group>
      <groupName>格式问题</groupName>
      <ability>L2_HalfPunc</ability>
      <abilityName>全半角检查</abilityName>
      <candidateList>
        <item>）</item>
      </candidateList>
      <explain>文本全半角错误。</explain>
      <paraID>45584FED</paraID>
      <start>16</start>
      <end>17</end>
      <status>ignored</status>
      <modifiedWord/>
      <trackRevisions>false</trackRevisions>
    </reviewItem>
    <reviewItem>
      <errorID>9c8dbdd0-2f12-4e4e-930b-0f6f3c07257d</errorID>
      <errorWord>(</errorWord>
      <group>L1_Format</group>
      <groupName>格式问题</groupName>
      <ability>L2_HalfPunc</ability>
      <abilityName>全半角检查</abilityName>
      <candidateList>
        <item>（</item>
      </candidateList>
      <explain>文本全半角错误。</explain>
      <paraID>45584FED</paraID>
      <start>31</start>
      <end>32</end>
      <status>ignored</status>
      <modifiedWord/>
      <trackRevisions>false</trackRevisions>
    </reviewItem>
    <reviewItem>
      <errorID>ead39b17-209a-4bf8-b4f4-a9f3b4dd187f</errorID>
      <errorWord>)</errorWord>
      <group>L1_Format</group>
      <groupName>格式问题</groupName>
      <ability>L2_HalfPunc</ability>
      <abilityName>全半角检查</abilityName>
      <candidateList>
        <item>）</item>
      </candidateList>
      <explain>文本全半角错误。</explain>
      <paraID>45584FED</paraID>
      <start>34</start>
      <end>35</end>
      <status>ignored</status>
      <modifiedWord/>
      <trackRevisions>false</trackRevisions>
    </reviewItem>
    <reviewItem>
      <errorID>8eda73fe-b8d4-4ff9-a522-ee9389c3adbe</errorID>
      <errorWord>(</errorWord>
      <group>L1_Format</group>
      <groupName>格式问题</groupName>
      <ability>L2_HalfPunc</ability>
      <abilityName>全半角检查</abilityName>
      <candidateList>
        <item>（</item>
      </candidateList>
      <explain>文本全半角错误。</explain>
      <paraID>45584FED</paraID>
      <start>58</start>
      <end>59</end>
      <status>ignored</status>
      <modifiedWord/>
      <trackRevisions>false</trackRevisions>
    </reviewItem>
    <reviewItem>
      <errorID>50288f00-b9c2-4453-b1a3-4a9c7c9228d1</errorID>
      <errorWord>)</errorWord>
      <group>L1_Format</group>
      <groupName>格式问题</groupName>
      <ability>L2_HalfPunc</ability>
      <abilityName>全半角检查</abilityName>
      <candidateList>
        <item>）</item>
      </candidateList>
      <explain>文本全半角错误。</explain>
      <paraID>45584FED</paraID>
      <start>61</start>
      <end>62</end>
      <status>ignored</status>
      <modifiedWord/>
      <trackRevisions>false</trackRevisions>
    </reviewItem>
    <reviewItem>
      <errorID>1e9945e8-3084-4159-b765-1d444c731fa1</errorID>
      <errorWord>;</errorWord>
      <group>L1_Format</group>
      <groupName>格式问题</groupName>
      <ability>L2_HalfPunc</ability>
      <abilityName>全半角检查</abilityName>
      <candidateList>
        <item>；</item>
      </candidateList>
      <explain>文本全半角错误。</explain>
      <paraID>45584FED</paraID>
      <start>71</start>
      <end>72</end>
      <status>ignored</status>
      <modifiedWord/>
      <trackRevisions>false</trackRevisions>
    </reviewItem>
    <reviewItem>
      <errorID>dd81ae95-cd82-430e-a0d9-8a4e6697d488</errorID>
      <errorWord>(</errorWord>
      <group>L1_Format</group>
      <groupName>格式问题</groupName>
      <ability>L2_HalfPunc</ability>
      <abilityName>全半角检查</abilityName>
      <candidateList>
        <item>（</item>
      </candidateList>
      <explain>文本全半角错误。</explain>
      <paraID>3C84B982</paraID>
      <start>14</start>
      <end>15</end>
      <status>ignored</status>
      <modifiedWord/>
      <trackRevisions>false</trackRevisions>
    </reviewItem>
    <reviewItem>
      <errorID>b5a3ef24-067d-413e-9346-3efd598fb654</errorID>
      <errorWord>)</errorWord>
      <group>L1_Format</group>
      <groupName>格式问题</groupName>
      <ability>L2_HalfPunc</ability>
      <abilityName>全半角检查</abilityName>
      <candidateList>
        <item>）</item>
      </candidateList>
      <explain>文本全半角错误。</explain>
      <paraID>3C84B982</paraID>
      <start>17</start>
      <end>18</end>
      <status>ignored</status>
      <modifiedWord/>
      <trackRevisions>false</trackRevisions>
    </reviewItem>
    <reviewItem>
      <errorID>ad461915-81a0-4332-9580-68e543143b4c</errorID>
      <errorWord>(</errorWord>
      <group>L1_Format</group>
      <groupName>格式问题</groupName>
      <ability>L2_HalfPunc</ability>
      <abilityName>全半角检查</abilityName>
      <candidateList>
        <item>（</item>
      </candidateList>
      <explain>文本全半角错误。</explain>
      <paraID>3C84B982</paraID>
      <start>27</start>
      <end>28</end>
      <status>ignored</status>
      <modifiedWord/>
      <trackRevisions>false</trackRevisions>
    </reviewItem>
    <reviewItem>
      <errorID>316f19aa-eda2-4e6a-b18a-8d95376ba5ac</errorID>
      <errorWord>)</errorWord>
      <group>L1_Format</group>
      <groupName>格式问题</groupName>
      <ability>L2_HalfPunc</ability>
      <abilityName>全半角检查</abilityName>
      <candidateList>
        <item>）</item>
      </candidateList>
      <explain>文本全半角错误。</explain>
      <paraID>3C84B982</paraID>
      <start>29</start>
      <end>30</end>
      <status>ignored</status>
      <modifiedWord/>
      <trackRevisions>false</trackRevisions>
    </reviewItem>
    <reviewItem>
      <errorID>8b0532af-a26b-4026-98be-be451c5b1a6f</errorID>
      <errorWord>;</errorWord>
      <group>L1_Format</group>
      <groupName>格式问题</groupName>
      <ability>L2_HalfPunc</ability>
      <abilityName>全半角检查</abilityName>
      <candidateList>
        <item>；</item>
      </candidateList>
      <explain>文本全半角错误。</explain>
      <paraID>3C84B982</paraID>
      <start>45</start>
      <end>46</end>
      <status>ignored</status>
      <modifiedWord/>
      <trackRevisions>false</trackRevisions>
    </reviewItem>
    <reviewItem>
      <errorID>37bb6e37-1888-4b8f-9d26-82de7a10eb1e</errorID>
      <errorWord>法律、法规</errorWord>
      <group>L1_Word</group>
      <groupName>字词问题</groupName>
      <ability>L2_Typo</ability>
      <abilityName>字词错误</abilityName>
      <candidateList>
        <item>法律法规</item>
      </candidateList>
      <explain/>
      <paraID>61D796DF</paraID>
      <start>8</start>
      <end>13</end>
      <status>ignored</status>
      <modifiedWord/>
      <trackRevisions>false</trackRevisions>
    </reviewItem>
    <reviewItem>
      <errorID>ab1a7b99-d831-49a5-9b0f-829430c6adb6</errorID>
      <errorWord>５</errorWord>
      <group>L1_Format</group>
      <groupName>格式问题</groupName>
      <ability>L2_HalfPunc</ability>
      <abilityName>全半角检查</abilityName>
      <candidateList>
        <item>5</item>
      </candidateList>
      <explain>文本全半角错误。</explain>
      <paraID>3BF43C2F</paraID>
      <start>18</start>
      <end>19</end>
      <status>ignored</status>
      <modifiedWord/>
      <trackRevisions>false</trackRevisions>
    </reviewItem>
    <reviewItem>
      <errorID>83fc7def-8bed-400e-8c2e-b75c74ab6c07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B66A5B2</paraID>
      <start>0</start>
      <end>2</end>
      <status>ignored</status>
      <modifiedWord/>
      <trackRevisions>false</trackRevisions>
    </reviewItem>
    <reviewItem>
      <errorID>c4c99bc0-59dd-43d6-9248-9f7a066b099a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1E84DC19</paraID>
      <start>0</start>
      <end>2</end>
      <status>ignored</status>
      <modifiedWord/>
      <trackRevisions>false</trackRevisions>
    </reviewItem>
    <reviewItem>
      <errorID>57a93930-1b0b-42f0-b6d0-3cb86ef27550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49183BA7</paraID>
      <start>0</start>
      <end>2</end>
      <status>ignored</status>
      <modifiedWord/>
      <trackRevisions>false</trackRevisions>
    </reviewItem>
    <reviewItem>
      <errorID>9e8bebb3-927e-49d3-8ef5-0c53ffb8fb47</errorID>
      <errorWord>-</errorWord>
      <group>L1_Format</group>
      <groupName>格式问题</groupName>
      <ability>L2_HalfPunc</ability>
      <abilityName>全半角检查</abilityName>
      <candidateList>
        <item>－</item>
      </candidateList>
      <explain>文本全半角错误。</explain>
      <paraID>687C0947</paraID>
      <start>87</start>
      <end>88</end>
      <status>ignored</status>
      <modifiedWord/>
      <trackRevisions>false</trackRevisions>
    </reviewItem>
    <reviewItem>
      <errorID>30e6cc3a-5ce8-4f75-867f-51cf73fefb9e</errorID>
      <errorWord>-</errorWord>
      <group>L1_Format</group>
      <groupName>格式问题</groupName>
      <ability>L2_HalfPunc</ability>
      <abilityName>全半角检查</abilityName>
      <candidateList>
        <item>－</item>
      </candidateList>
      <explain>文本全半角错误。</explain>
      <paraID>687C0947</paraID>
      <start>92</start>
      <end>93</end>
      <status>ignored</status>
      <modifiedWord/>
      <trackRevisions>false</trackRevisions>
    </reviewItem>
    <reviewItem>
      <errorID>7a46fa7f-f775-405e-b65f-7849db5e6dd6</errorID>
      <errorWord>-</errorWord>
      <group>L1_Format</group>
      <groupName>格式问题</groupName>
      <ability>L2_HalfPunc</ability>
      <abilityName>全半角检查</abilityName>
      <candidateList>
        <item>－</item>
      </candidateList>
      <explain>文本全半角错误。</explain>
      <paraID>687C0947</paraID>
      <start>99</start>
      <end>100</end>
      <status>ignored</status>
      <modifiedWord/>
      <trackRevisions>false</trackRevisions>
    </reviewItem>
    <reviewItem>
      <errorID>0b521955-08ab-4231-a4fc-7457319dbf85</errorID>
      <errorWord>-</errorWord>
      <group>L1_Format</group>
      <groupName>格式问题</groupName>
      <ability>L2_HalfPunc</ability>
      <abilityName>全半角检查</abilityName>
      <candidateList>
        <item>－</item>
      </candidateList>
      <explain>文本全半角错误。</explain>
      <paraID>687C0947</paraID>
      <start>124</start>
      <end>125</end>
      <status>ignored</status>
      <modifiedWord/>
      <trackRevisions>false</trackRevisions>
    </reviewItem>
    <reviewItem>
      <errorID>42f82a24-95d6-4334-9ca1-4b8f02be8b4c</errorID>
      <errorWord>-</errorWord>
      <group>L1_Format</group>
      <groupName>格式问题</groupName>
      <ability>L2_HalfPunc</ability>
      <abilityName>全半角检查</abilityName>
      <candidateList>
        <item>－</item>
      </candidateList>
      <explain>文本全半角错误。</explain>
      <paraID>687C0947</paraID>
      <start>129</start>
      <end>130</end>
      <status>ignored</status>
      <modifiedWord/>
      <trackRevisions>false</trackRevisions>
    </reviewItem>
    <reviewItem>
      <errorID>ece408ff-4528-41fc-859f-e0c6ac11bce2</errorID>
      <errorWord>-</errorWord>
      <group>L1_Format</group>
      <groupName>格式问题</groupName>
      <ability>L2_HalfPunc</ability>
      <abilityName>全半角检查</abilityName>
      <candidateList>
        <item>－</item>
      </candidateList>
      <explain>文本全半角错误。</explain>
      <paraID>687C0947</paraID>
      <start>136</start>
      <end>137</end>
      <status>ignored</status>
      <modifiedWord/>
      <trackRevisions>false</trackRevisions>
    </reviewItem>
    <reviewItem>
      <errorID>ebfd4610-44bf-4605-b5b0-36cf1db8fa16</errorID>
      <errorWord>-</errorWord>
      <group>L1_Format</group>
      <groupName>格式问题</groupName>
      <ability>L2_HalfPunc</ability>
      <abilityName>全半角检查</abilityName>
      <candidateList>
        <item>－</item>
      </candidateList>
      <explain>文本全半角错误。</explain>
      <paraID>687C0947</paraID>
      <start>178</start>
      <end>179</end>
      <status>ignored</status>
      <modifiedWord/>
      <trackRevisions>false</trackRevisions>
    </reviewItem>
    <reviewItem>
      <errorID>2e259d76-1032-44bb-94fc-21f50fde86ed</errorID>
      <errorWord>-</errorWord>
      <group>L1_Format</group>
      <groupName>格式问题</groupName>
      <ability>L2_HalfPunc</ability>
      <abilityName>全半角检查</abilityName>
      <candidateList>
        <item>－</item>
      </candidateList>
      <explain>文本全半角错误。</explain>
      <paraID>687C0947</paraID>
      <start>187</start>
      <end>188</end>
      <status>ignored</status>
      <modifiedWord/>
      <trackRevisions>false</trackRevisions>
    </reviewItem>
    <reviewItem>
      <errorID>8751f964-27af-4823-9f21-0519cf7a89cc</errorID>
      <errorWord>坐席</errorWord>
      <group>L1_Word</group>
      <groupName>字词问题</groupName>
      <ability>L2_Alias</ability>
      <abilityName>也作/曾用词</abilityName>
      <candidateList>
        <item>座席</item>
      </candidateList>
      <explain>词汇[坐席]为不规范表述或旧称，其规范书面表述为[座席]。</explain>
      <paraID>635D9427</paraID>
      <start>6</start>
      <end>8</end>
      <status>unmodified</status>
      <modifiedWord/>
      <trackRevisions>false</trackRevisions>
    </reviewItem>
    <reviewItem>
      <errorID>8a5e8413-5c12-4728-9aaa-eb6a4378b027</errorID>
      <errorWord>坐席</errorWord>
      <group>L1_Word</group>
      <groupName>字词问题</groupName>
      <ability>L2_Alias</ability>
      <abilityName>也作/曾用词</abilityName>
      <candidateList>
        <item>座席</item>
      </candidateList>
      <explain>词汇[坐席]为不规范表述或旧称，其规范书面表述为[座席]。</explain>
      <paraID>69407819</paraID>
      <start>0</start>
      <end>2</end>
      <status>unmodified</status>
      <modifiedWord/>
      <trackRevisions>false</trackRevisions>
    </reviewItem>
    <reviewItem>
      <errorID>9b424062-8a33-4920-bac3-99824c5fd06e</errorID>
      <errorWord>坐席</errorWord>
      <group>L1_Word</group>
      <groupName>字词问题</groupName>
      <ability>L2_Alias</ability>
      <abilityName>也作/曾用词</abilityName>
      <candidateList>
        <item>座席</item>
      </candidateList>
      <explain>词汇[坐席]为不规范表述或旧称，其规范书面表述为[座席]。</explain>
      <paraID>6EB0D66C</paraID>
      <start>13</start>
      <end>15</end>
      <status>unmodified</status>
      <modifiedWord/>
      <trackRevisions>false</trackRevisions>
    </reviewItem>
    <reviewItem>
      <errorID>16c88805-1a15-4a3d-8b08-7fc450b3551c</errorID>
      <errorWord>号</errorWord>
      <group>L1_Word</group>
      <groupName>字词问题</groupName>
      <ability>L2_Typo</ability>
      <abilityName>字词错误</abilityName>
      <candidateList>
        <item>号码</item>
      </candidateList>
      <explain/>
      <paraID> 790FB39</paraID>
      <start>221</start>
      <end>222</end>
      <status>ignored</status>
      <modifiedWord/>
      <trackRevisions>false</trackRevisions>
    </reviewItem>
    <reviewItem>
      <errorID>2a0ff0ec-ec1f-4684-928c-7a0b0f92a7f6</errorID>
      <errorWord>号</errorWord>
      <group>L1_Word</group>
      <groupName>字词问题</groupName>
      <ability>L2_Typo</ability>
      <abilityName>字词错误</abilityName>
      <candidateList>
        <item>号码</item>
      </candidateList>
      <explain/>
      <paraID>1E317A3B</paraID>
      <start>70</start>
      <end>71</end>
      <status>ignored</status>
      <modifiedWord/>
      <trackRevisions>false</trackRevisions>
    </reviewItem>
    <reviewItem>
      <errorID>ae45fc4e-2efb-4e32-bce0-f1ead127d321</errorID>
      <errorWord>;</errorWord>
      <group>L1_Format</group>
      <groupName>格式问题</groupName>
      <ability>L2_HalfPunc</ability>
      <abilityName>全半角检查</abilityName>
      <candidateList>
        <item>；</item>
      </candidateList>
      <explain>文本全半角错误。</explain>
      <paraID>12613152</paraID>
      <start>94</start>
      <end>95</end>
      <status>ignored</status>
      <modifiedWord/>
      <trackRevisions>false</trackRevisions>
    </reviewItem>
    <reviewItem>
      <errorID>8dac871e-fb53-43a5-a180-bcdebd750855</errorID>
      <errorWord>;</errorWord>
      <group>L1_Format</group>
      <groupName>格式问题</groupName>
      <ability>L2_HalfPunc</ability>
      <abilityName>全半角检查</abilityName>
      <candidateList>
        <item>；</item>
      </candidateList>
      <explain>文本全半角错误。</explain>
      <paraID>52E08358</paraID>
      <start>93</start>
      <end>94</end>
      <status>ignored</status>
      <modifiedWord/>
      <trackRevisions>false</trackRevisions>
    </reviewItem>
    <reviewItem>
      <errorID>5127047b-6781-48d9-9035-4a7a99677176</errorID>
      <errorWord>)</errorWord>
      <group>L1_Format</group>
      <groupName>格式问题</groupName>
      <ability>L2_HalfPunc</ability>
      <abilityName>全半角检查</abilityName>
      <candidateList>
        <item>）</item>
      </candidateList>
      <explain>文本全半角错误。</explain>
      <paraID>52E08358</paraID>
      <start>186</start>
      <end>187</end>
      <status>ignored</status>
      <modifiedWord/>
      <trackRevisions>false</trackRevisions>
    </reviewItem>
    <reviewItem>
      <errorID>df5f2283-8382-4f14-b7b9-c02f4d9961d2</errorID>
      <errorWord>.</errorWord>
      <group>L1_Format</group>
      <groupName>格式问题</groupName>
      <ability>L2_HalfPunc</ability>
      <abilityName>全半角检查</abilityName>
      <candidateList>
        <item>。</item>
      </candidateList>
      <explain>文本全半角错误。</explain>
      <paraID>29FFC2B4</paraID>
      <start>52</start>
      <end>53</end>
      <status>ignored</status>
      <modifiedWord/>
      <trackRevisions>false</trackRevisions>
    </reviewItem>
    <reviewItem>
      <errorID>c44d9618-2c25-4cc5-9054-f6e9ec3f739e</errorID>
      <errorWord>.</errorWord>
      <group>L1_Format</group>
      <groupName>格式问题</groupName>
      <ability>L2_HalfPunc</ability>
      <abilityName>全半角检查</abilityName>
      <candidateList>
        <item>。</item>
      </candidateList>
      <explain>文本全半角错误。</explain>
      <paraID>29FFC2B4</paraID>
      <start>165</start>
      <end>166</end>
      <status>ignored</status>
      <modifiedWord/>
      <trackRevisions>false</trackRevisions>
    </reviewItem>
    <reviewItem>
      <errorID>760afdcc-1615-4287-9c48-c117165289b6</errorID>
      <errorWord>-</errorWord>
      <group>L1_Format</group>
      <groupName>格式问题</groupName>
      <ability>L2_HalfPunc</ability>
      <abilityName>全半角检查</abilityName>
      <candidateList>
        <item>－</item>
      </candidateList>
      <explain>文本全半角错误。</explain>
      <paraID>22AD0EAF</paraID>
      <start>150</start>
      <end>151</end>
      <status>ignored</status>
      <modifiedWord/>
      <trackRevisions>false</trackRevisions>
    </reviewItem>
    <reviewItem>
      <errorID>e2f60b94-152d-41f5-82c4-2a6bbbb2460d</errorID>
      <errorWord>-</errorWord>
      <group>L1_Format</group>
      <groupName>格式问题</groupName>
      <ability>L2_HalfPunc</ability>
      <abilityName>全半角检查</abilityName>
      <candidateList>
        <item>－</item>
      </candidateList>
      <explain>文本全半角错误。</explain>
      <paraID>22AD0EAF</paraID>
      <start>155</start>
      <end>156</end>
      <status>ignored</status>
      <modifiedWord/>
      <trackRevisions>false</trackRevisions>
    </reviewItem>
    <reviewItem>
      <errorID>bc317799-31fe-4c34-9c74-aa827783223f</errorID>
      <errorWord>"</errorWord>
      <group>L1_Format</group>
      <groupName>格式问题</groupName>
      <ability>L2_HalfPunc</ability>
      <abilityName>全半角检查</abilityName>
      <candidateList>
        <item>“</item>
      </candidateList>
      <explain>文本全半角错误。</explain>
      <paraID>228C1D8B</paraID>
      <start>80</start>
      <end>81</end>
      <status>ignored</status>
      <modifiedWord/>
      <trackRevisions>false</trackRevisions>
    </reviewItem>
    <reviewItem>
      <errorID>7af3f48b-bc06-4428-91a8-bf05fd6d8cde</errorID>
      <errorWord>"</errorWord>
      <group>L1_Format</group>
      <groupName>格式问题</groupName>
      <ability>L2_HalfPunc</ability>
      <abilityName>全半角检查</abilityName>
      <candidateList>
        <item>”</item>
      </candidateList>
      <explain>文本全半角错误。</explain>
      <paraID>228C1D8B</paraID>
      <start>83</start>
      <end>84</end>
      <status>ignored</status>
      <modifiedWord/>
      <trackRevisions>false</trackRevisions>
    </reviewItem>
    <reviewItem>
      <errorID>b58889de-4c88-496c-9b25-2a409dc73b5f</errorID>
      <errorWord>"</errorWord>
      <group>L1_Format</group>
      <groupName>格式问题</groupName>
      <ability>L2_HalfPunc</ability>
      <abilityName>全半角检查</abilityName>
      <candidateList>
        <item>“</item>
      </candidateList>
      <explain>文本全半角错误。</explain>
      <paraID>228C1D8B</paraID>
      <start>102</start>
      <end>103</end>
      <status>ignored</status>
      <modifiedWord/>
      <trackRevisions>false</trackRevisions>
    </reviewItem>
    <reviewItem>
      <errorID>ac52f7a3-412b-40bd-9390-e3e0d5a0e16d</errorID>
      <errorWord>"</errorWord>
      <group>L1_Format</group>
      <groupName>格式问题</groupName>
      <ability>L2_HalfPunc</ability>
      <abilityName>全半角检查</abilityName>
      <candidateList>
        <item>”</item>
      </candidateList>
      <explain>文本全半角错误。</explain>
      <paraID>228C1D8B</paraID>
      <start>105</start>
      <end>106</end>
      <status>ignored</status>
      <modifiedWord/>
      <trackRevisions>false</trackRevisions>
    </reviewItem>
    <reviewItem>
      <errorID>48b5d11e-0d66-4e51-b241-e74af1259ec5</errorID>
      <errorWord>"</errorWord>
      <group>L1_Format</group>
      <groupName>格式问题</groupName>
      <ability>L2_HalfPunc</ability>
      <abilityName>全半角检查</abilityName>
      <candidateList>
        <item>“</item>
      </candidateList>
      <explain>文本全半角错误。</explain>
      <paraID>228C1D8B</paraID>
      <start>171</start>
      <end>172</end>
      <status>ignored</status>
      <modifiedWord/>
      <trackRevisions>false</trackRevisions>
    </reviewItem>
    <reviewItem>
      <errorID>944db491-53aa-452a-8c71-81363e20fc28</errorID>
      <errorWord>"</errorWord>
      <group>L1_Format</group>
      <groupName>格式问题</groupName>
      <ability>L2_HalfPunc</ability>
      <abilityName>全半角检查</abilityName>
      <candidateList>
        <item>”</item>
      </candidateList>
      <explain>文本全半角错误。</explain>
      <paraID>228C1D8B</paraID>
      <start>176</start>
      <end>177</end>
      <status>ignored</status>
      <modifiedWord/>
      <trackRevisions>false</trackRevisions>
    </reviewItem>
    <reviewItem>
      <errorID>6822edba-fa94-4958-9829-f76f651af8dd</errorID>
      <errorWord>"</errorWord>
      <group>L1_Format</group>
      <groupName>格式问题</groupName>
      <ability>L2_HalfPunc</ability>
      <abilityName>全半角检查</abilityName>
      <candidateList>
        <item>“</item>
      </candidateList>
      <explain>文本全半角错误。</explain>
      <paraID>228C1D8B</paraID>
      <start>192</start>
      <end>193</end>
      <status>ignored</status>
      <modifiedWord/>
      <trackRevisions>false</trackRevisions>
    </reviewItem>
    <reviewItem>
      <errorID>b4a1d361-2c38-4845-9e13-c8210a4ab4d4</errorID>
      <errorWord>"</errorWord>
      <group>L1_Format</group>
      <groupName>格式问题</groupName>
      <ability>L2_HalfPunc</ability>
      <abilityName>全半角检查</abilityName>
      <candidateList>
        <item>”</item>
      </candidateList>
      <explain>文本全半角错误。</explain>
      <paraID>228C1D8B</paraID>
      <start>197</start>
      <end>198</end>
      <status>ignored</status>
      <modifiedWord/>
      <trackRevisions>false</trackRevisions>
    </reviewItem>
    <reviewItem>
      <errorID>8b5b7575-ddc8-4088-bf77-271d08c33ffd</errorID>
      <errorWord>"</errorWord>
      <group>L1_Format</group>
      <groupName>格式问题</groupName>
      <ability>L2_HalfPunc</ability>
      <abilityName>全半角检查</abilityName>
      <candidateList>
        <item>“</item>
      </candidateList>
      <explain>文本全半角错误。</explain>
      <paraID>228C1D8B</paraID>
      <start>243</start>
      <end>244</end>
      <status>ignored</status>
      <modifiedWord/>
      <trackRevisions>false</trackRevisions>
    </reviewItem>
    <reviewItem>
      <errorID>491a364a-0828-487e-bc54-9bdc91429a91</errorID>
      <errorWord>"</errorWord>
      <group>L1_Format</group>
      <groupName>格式问题</groupName>
      <ability>L2_HalfPunc</ability>
      <abilityName>全半角检查</abilityName>
      <candidateList>
        <item>”</item>
      </candidateList>
      <explain>文本全半角错误。</explain>
      <paraID>228C1D8B</paraID>
      <start>248</start>
      <end>249</end>
      <status>ignored</status>
      <modifiedWord/>
      <trackRevisions>false</trackRevisions>
    </reviewItem>
    <reviewItem>
      <errorID>f78ab9ac-60a8-44c7-b73d-4855da3bd056</errorID>
      <errorWord>"</errorWord>
      <group>L1_Format</group>
      <groupName>格式问题</groupName>
      <ability>L2_HalfPunc</ability>
      <abilityName>全半角检查</abilityName>
      <candidateList>
        <item>“</item>
      </candidateList>
      <explain>文本全半角错误。</explain>
      <paraID>228C1D8B</paraID>
      <start>250</start>
      <end>251</end>
      <status>ignored</status>
      <modifiedWord/>
      <trackRevisions>false</trackRevisions>
    </reviewItem>
    <reviewItem>
      <errorID>f2fb5f1c-a223-4a99-b8a9-412c6d47f2da</errorID>
      <errorWord>"</errorWord>
      <group>L1_Format</group>
      <groupName>格式问题</groupName>
      <ability>L2_HalfPunc</ability>
      <abilityName>全半角检查</abilityName>
      <candidateList>
        <item>”</item>
      </candidateList>
      <explain>文本全半角错误。</explain>
      <paraID>228C1D8B</paraID>
      <start>255</start>
      <end>256</end>
      <status>ignored</status>
      <modifiedWord/>
      <trackRevisions>false</trackRevisions>
    </reviewItem>
    <reviewItem>
      <errorID>cce17da4-1fc9-4821-8273-cd75a8222cc0</errorID>
      <errorWord>"</errorWord>
      <group>L1_Format</group>
      <groupName>格式问题</groupName>
      <ability>L2_HalfPunc</ability>
      <abilityName>全半角检查</abilityName>
      <candidateList>
        <item>“</item>
      </candidateList>
      <explain>文本全半角错误。</explain>
      <paraID>75AF3C29</paraID>
      <start>55</start>
      <end>56</end>
      <status>ignored</status>
      <modifiedWord/>
      <trackRevisions>false</trackRevisions>
    </reviewItem>
    <reviewItem>
      <errorID>4e579c03-a552-4374-92d5-0f478d576cc0</errorID>
      <errorWord>"</errorWord>
      <group>L1_Format</group>
      <groupName>格式问题</groupName>
      <ability>L2_HalfPunc</ability>
      <abilityName>全半角检查</abilityName>
      <candidateList>
        <item>”</item>
      </candidateList>
      <explain>文本全半角错误。</explain>
      <paraID>75AF3C29</paraID>
      <start>60</start>
      <end>61</end>
      <status>ignored</status>
      <modifiedWord/>
      <trackRevisions>false</trackRevisions>
    </reviewItem>
    <reviewItem>
      <errorID>6a86bdbc-23fe-43ff-9136-1a7aaf8b947e</errorID>
      <errorWord>"</errorWord>
      <group>L1_Format</group>
      <groupName>格式问题</groupName>
      <ability>L2_HalfPunc</ability>
      <abilityName>全半角检查</abilityName>
      <candidateList>
        <item>“</item>
      </candidateList>
      <explain>文本全半角错误。</explain>
      <paraID>75AF3C29</paraID>
      <start>65</start>
      <end>66</end>
      <status>ignored</status>
      <modifiedWord/>
      <trackRevisions>false</trackRevisions>
    </reviewItem>
    <reviewItem>
      <errorID>a8fa78df-2f4c-413e-b9c5-cc384ad97b0b</errorID>
      <errorWord>"</errorWord>
      <group>L1_Format</group>
      <groupName>格式问题</groupName>
      <ability>L2_HalfPunc</ability>
      <abilityName>全半角检查</abilityName>
      <candidateList>
        <item>”</item>
      </candidateList>
      <explain>文本全半角错误。</explain>
      <paraID>75AF3C29</paraID>
      <start>75</start>
      <end>76</end>
      <status>ignored</status>
      <modifiedWord/>
      <trackRevisions>false</trackRevisions>
    </reviewItem>
    <reviewItem>
      <errorID>9ae554a4-86a7-49d8-b293-4ae10e53fe60</errorID>
      <errorWord>"</errorWord>
      <group>L1_Format</group>
      <groupName>格式问题</groupName>
      <ability>L2_HalfPunc</ability>
      <abilityName>全半角检查</abilityName>
      <candidateList>
        <item>“</item>
      </candidateList>
      <explain>文本全半角错误。</explain>
      <paraID>75AF3C29</paraID>
      <start>83</start>
      <end>84</end>
      <status>ignored</status>
      <modifiedWord/>
      <trackRevisions>false</trackRevisions>
    </reviewItem>
    <reviewItem>
      <errorID>d957826f-08de-41e6-ac01-94443e24d362</errorID>
      <errorWord>"</errorWord>
      <group>L1_Format</group>
      <groupName>格式问题</groupName>
      <ability>L2_HalfPunc</ability>
      <abilityName>全半角检查</abilityName>
      <candidateList>
        <item>”</item>
      </candidateList>
      <explain>文本全半角错误。</explain>
      <paraID>75AF3C29</paraID>
      <start>86</start>
      <end>87</end>
      <status>ignored</status>
      <modifiedWord/>
      <trackRevisions>false</trackRevisions>
    </reviewItem>
    <reviewItem>
      <errorID>6f24a74f-9d61-45a2-af63-c4434114cdc8</errorID>
      <errorWord>"</errorWord>
      <group>L1_Format</group>
      <groupName>格式问题</groupName>
      <ability>L2_HalfPunc</ability>
      <abilityName>全半角检查</abilityName>
      <candidateList>
        <item>“</item>
      </candidateList>
      <explain>文本全半角错误。</explain>
      <paraID>75AF3C29</paraID>
      <start>105</start>
      <end>106</end>
      <status>ignored</status>
      <modifiedWord/>
      <trackRevisions>false</trackRevisions>
    </reviewItem>
    <reviewItem>
      <errorID>d9c080ab-4680-413b-9a5f-934348daf760</errorID>
      <errorWord>"</errorWord>
      <group>L1_Format</group>
      <groupName>格式问题</groupName>
      <ability>L2_HalfPunc</ability>
      <abilityName>全半角检查</abilityName>
      <candidateList>
        <item>”</item>
      </candidateList>
      <explain>文本全半角错误。</explain>
      <paraID>75AF3C29</paraID>
      <start>110</start>
      <end>111</end>
      <status>ignored</status>
      <modifiedWord/>
      <trackRevisions>false</trackRevisions>
    </reviewItem>
    <reviewItem>
      <errorID>34e30add-a38e-4fa3-9645-b8c8e1252f12</errorID>
      <errorWord>"</errorWord>
      <group>L1_Format</group>
      <groupName>格式问题</groupName>
      <ability>L2_HalfPunc</ability>
      <abilityName>全半角检查</abilityName>
      <candidateList>
        <item>“</item>
      </candidateList>
      <explain>文本全半角错误。</explain>
      <paraID>75AF3C29</paraID>
      <start>127</start>
      <end>128</end>
      <status>ignored</status>
      <modifiedWord/>
      <trackRevisions>false</trackRevisions>
    </reviewItem>
    <reviewItem>
      <errorID>c7642307-6cc5-4378-9944-f9fdbe35868a</errorID>
      <errorWord>"</errorWord>
      <group>L1_Format</group>
      <groupName>格式问题</groupName>
      <ability>L2_HalfPunc</ability>
      <abilityName>全半角检查</abilityName>
      <candidateList>
        <item>”</item>
      </candidateList>
      <explain>文本全半角错误。</explain>
      <paraID>75AF3C29</paraID>
      <start>130</start>
      <end>131</end>
      <status>ignored</status>
      <modifiedWord/>
      <trackRevisions>false</trackRevisions>
    </reviewItem>
    <reviewItem>
      <errorID>d4d48ac1-2e8c-4184-8100-0df4b04422af</errorID>
      <errorWord>"</errorWord>
      <group>L1_Format</group>
      <groupName>格式问题</groupName>
      <ability>L2_HalfPunc</ability>
      <abilityName>全半角检查</abilityName>
      <candidateList>
        <item>“</item>
      </candidateList>
      <explain>文本全半角错误。</explain>
      <paraID>3098815D</paraID>
      <start>49</start>
      <end>50</end>
      <status>ignored</status>
      <modifiedWord/>
      <trackRevisions>false</trackRevisions>
    </reviewItem>
    <reviewItem>
      <errorID>d1385b71-f60c-4eb5-bc33-5bc9f4f56e98</errorID>
      <errorWord>"</errorWord>
      <group>L1_Format</group>
      <groupName>格式问题</groupName>
      <ability>L2_HalfPunc</ability>
      <abilityName>全半角检查</abilityName>
      <candidateList>
        <item>”</item>
      </candidateList>
      <explain>文本全半角错误。</explain>
      <paraID>3098815D</paraID>
      <start>52</start>
      <end>53</end>
      <status>ignored</status>
      <modifiedWord/>
      <trackRevisions>false</trackRevisions>
    </reviewItem>
    <reviewItem>
      <errorID>ef2c4172-5c61-416e-bc15-1c9c5d45f2d7</errorID>
      <errorWord>"</errorWord>
      <group>L1_Format</group>
      <groupName>格式问题</groupName>
      <ability>L2_HalfPunc</ability>
      <abilityName>全半角检查</abilityName>
      <candidateList>
        <item>“</item>
      </candidateList>
      <explain>文本全半角错误。</explain>
      <paraID>3098815D</paraID>
      <start>59</start>
      <end>60</end>
      <status>ignored</status>
      <modifiedWord/>
      <trackRevisions>false</trackRevisions>
    </reviewItem>
    <reviewItem>
      <errorID>946a34e3-968f-4641-9344-a32dab459184</errorID>
      <errorWord>"</errorWord>
      <group>L1_Format</group>
      <groupName>格式问题</groupName>
      <ability>L2_HalfPunc</ability>
      <abilityName>全半角检查</abilityName>
      <candidateList>
        <item>”</item>
      </candidateList>
      <explain>文本全半角错误。</explain>
      <paraID>3098815D</paraID>
      <start>64</start>
      <end>65</end>
      <status>ignored</status>
      <modifiedWord/>
      <trackRevisions>false</trackRevisions>
    </reviewItem>
    <reviewItem>
      <errorID>46555762-d1f6-4a8c-9f77-23d3b23ffa6b</errorID>
      <errorWord>"</errorWord>
      <group>L1_Format</group>
      <groupName>格式问题</groupName>
      <ability>L2_HalfPunc</ability>
      <abilityName>全半角检查</abilityName>
      <candidateList>
        <item>“</item>
      </candidateList>
      <explain>文本全半角错误。</explain>
      <paraID>3098815D</paraID>
      <start>124</start>
      <end>125</end>
      <status>ignored</status>
      <modifiedWord/>
      <trackRevisions>false</trackRevisions>
    </reviewItem>
    <reviewItem>
      <errorID>a5ef5816-7a7a-4e46-b9ce-928540c6fe65</errorID>
      <errorWord>"</errorWord>
      <group>L1_Format</group>
      <groupName>格式问题</groupName>
      <ability>L2_HalfPunc</ability>
      <abilityName>全半角检查</abilityName>
      <candidateList>
        <item>”</item>
      </candidateList>
      <explain>文本全半角错误。</explain>
      <paraID>3098815D</paraID>
      <start>127</start>
      <end>128</end>
      <status>ignored</status>
      <modifiedWord/>
      <trackRevisions>false</trackRevisions>
    </reviewItem>
    <reviewItem>
      <errorID>9632f744-c3b1-4364-84d2-48f08fe2f403</errorID>
      <errorWord>"</errorWord>
      <group>L1_Format</group>
      <groupName>格式问题</groupName>
      <ability>L2_HalfPunc</ability>
      <abilityName>全半角检查</abilityName>
      <candidateList>
        <item>“</item>
      </candidateList>
      <explain>文本全半角错误。</explain>
      <paraID>3098815D</paraID>
      <start>145</start>
      <end>146</end>
      <status>ignored</status>
      <modifiedWord/>
      <trackRevisions>false</trackRevisions>
    </reviewItem>
    <reviewItem>
      <errorID>b985a1cd-78d4-4110-af9c-b2b6cfe9faa4</errorID>
      <errorWord>"</errorWord>
      <group>L1_Format</group>
      <groupName>格式问题</groupName>
      <ability>L2_HalfPunc</ability>
      <abilityName>全半角检查</abilityName>
      <candidateList>
        <item>”</item>
      </candidateList>
      <explain>文本全半角错误。</explain>
      <paraID>3098815D</paraID>
      <start>156</start>
      <end>157</end>
      <status>ignored</status>
      <modifiedWord/>
      <trackRevisions>false</trackRevisions>
    </reviewItem>
    <reviewItem>
      <errorID>edc754ae-84d1-46d6-973c-77b1706fb8fc</errorID>
      <errorWord>"</errorWord>
      <group>L1_Format</group>
      <groupName>格式问题</groupName>
      <ability>L2_HalfPunc</ability>
      <abilityName>全半角检查</abilityName>
      <candidateList>
        <item>“</item>
      </candidateList>
      <explain>文本全半角错误。</explain>
      <paraID>3098815D</paraID>
      <start>201</start>
      <end>202</end>
      <status>ignored</status>
      <modifiedWord/>
      <trackRevisions>false</trackRevisions>
    </reviewItem>
    <reviewItem>
      <errorID>39fa7e58-0f97-4453-a51b-655dd4f235a8</errorID>
      <errorWord>-</errorWord>
      <group>L1_Format</group>
      <groupName>格式问题</groupName>
      <ability>L2_HalfPunc</ability>
      <abilityName>全半角检查</abilityName>
      <candidateList>
        <item>－</item>
      </candidateList>
      <explain>文本全半角错误。</explain>
      <paraID>3098815D</paraID>
      <start>204</start>
      <end>205</end>
      <status>ignored</status>
      <modifiedWord/>
      <trackRevisions>false</trackRevisions>
    </reviewItem>
    <reviewItem>
      <errorID>18120813-49d0-4265-a36a-a9e00582732e</errorID>
      <errorWord>"</errorWord>
      <group>L1_Format</group>
      <groupName>格式问题</groupName>
      <ability>L2_HalfPunc</ability>
      <abilityName>全半角检查</abilityName>
      <candidateList>
        <item>”</item>
      </candidateList>
      <explain>文本全半角错误。</explain>
      <paraID>3098815D</paraID>
      <start>207</start>
      <end>208</end>
      <status>ignored</status>
      <modifiedWord/>
      <trackRevisions>false</trackRevisions>
    </reviewItem>
    <reviewItem>
      <errorID>ebe00845-ed78-44b7-af19-79ef1a4f79e5</errorID>
      <errorWord>"</errorWord>
      <group>L1_Format</group>
      <groupName>格式问题</groupName>
      <ability>L2_HalfPunc</ability>
      <abilityName>全半角检查</abilityName>
      <candidateList>
        <item>“</item>
      </candidateList>
      <explain>文本全半角错误。</explain>
      <paraID>3098815D</paraID>
      <start>226</start>
      <end>227</end>
      <status>ignored</status>
      <modifiedWord/>
      <trackRevisions>false</trackRevisions>
    </reviewItem>
    <reviewItem>
      <errorID>3ceda87c-aaa7-432b-8378-c9674390778a</errorID>
      <errorWord>"</errorWord>
      <group>L1_Format</group>
      <groupName>格式问题</groupName>
      <ability>L2_HalfPunc</ability>
      <abilityName>全半角检查</abilityName>
      <candidateList>
        <item>”</item>
      </candidateList>
      <explain>文本全半角错误。</explain>
      <paraID>3098815D</paraID>
      <start>230</start>
      <end>231</end>
      <status>ignored</status>
      <modifiedWord/>
      <trackRevisions>false</trackRevisions>
    </reviewItem>
    <reviewItem>
      <errorID>e90d7037-fca9-4ccf-ad54-ef85619c817a</errorID>
      <errorWord>"</errorWord>
      <group>L1_Format</group>
      <groupName>格式问题</groupName>
      <ability>L2_HalfPunc</ability>
      <abilityName>全半角检查</abilityName>
      <candidateList>
        <item>“</item>
      </candidateList>
      <explain>文本全半角错误。</explain>
      <paraID>3098815D</paraID>
      <start>237</start>
      <end>238</end>
      <status>ignored</status>
      <modifiedWord/>
      <trackRevisions>false</trackRevisions>
    </reviewItem>
    <reviewItem>
      <errorID>30f6ee9b-e24b-44ca-a8ab-f259a1c235c7</errorID>
      <errorWord>"</errorWord>
      <group>L1_Format</group>
      <groupName>格式问题</groupName>
      <ability>L2_HalfPunc</ability>
      <abilityName>全半角检查</abilityName>
      <candidateList>
        <item>”</item>
      </candidateList>
      <explain>文本全半角错误。</explain>
      <paraID>3098815D</paraID>
      <start>243</start>
      <end>244</end>
      <status>ignored</status>
      <modifiedWord/>
      <trackRevisions>false</trackRevisions>
    </reviewItem>
    <reviewItem>
      <errorID>65d6dba4-20a5-4e6c-a0cc-8b03423e0a21</errorID>
      <errorWord>"</errorWord>
      <group>L1_Format</group>
      <groupName>格式问题</groupName>
      <ability>L2_HalfPunc</ability>
      <abilityName>全半角检查</abilityName>
      <candidateList>
        <item>“</item>
      </candidateList>
      <explain>文本全半角错误。</explain>
      <paraID>3098815D</paraID>
      <start>245</start>
      <end>246</end>
      <status>ignored</status>
      <modifiedWord/>
      <trackRevisions>false</trackRevisions>
    </reviewItem>
    <reviewItem>
      <errorID>828968f3-755b-4123-a54d-ec197ef955dd</errorID>
      <errorWord>"</errorWord>
      <group>L1_Format</group>
      <groupName>格式问题</groupName>
      <ability>L2_HalfPunc</ability>
      <abilityName>全半角检查</abilityName>
      <candidateList>
        <item>”</item>
      </candidateList>
      <explain>文本全半角错误。</explain>
      <paraID>3098815D</paraID>
      <start>250</start>
      <end>251</end>
      <status>ignored</status>
      <modifiedWord/>
      <trackRevisions>false</trackRevisions>
    </reviewItem>
    <reviewItem>
      <errorID>9019619c-5f22-459d-8eef-636b727ae669</errorID>
      <errorWord>"</errorWord>
      <group>L1_Format</group>
      <groupName>格式问题</groupName>
      <ability>L2_HalfPunc</ability>
      <abilityName>全半角检查</abilityName>
      <candidateList>
        <item>“</item>
      </candidateList>
      <explain>文本全半角错误。</explain>
      <paraID>3098815D</paraID>
      <start>255</start>
      <end>256</end>
      <status>ignored</status>
      <modifiedWord/>
      <trackRevisions>false</trackRevisions>
    </reviewItem>
    <reviewItem>
      <errorID>ed974716-fd8a-4478-9a2f-fb08af257b7b</errorID>
      <errorWord>"</errorWord>
      <group>L1_Format</group>
      <groupName>格式问题</groupName>
      <ability>L2_HalfPunc</ability>
      <abilityName>全半角检查</abilityName>
      <candidateList>
        <item>”</item>
      </candidateList>
      <explain>文本全半角错误。</explain>
      <paraID>3098815D</paraID>
      <start>265</start>
      <end>266</end>
      <status>ignored</status>
      <modifiedWord/>
      <trackRevisions>false</trackRevisions>
    </reviewItem>
    <reviewItem>
      <errorID>8460caff-6d60-4cc1-9e65-d410675f30ea</errorID>
      <errorWord>"</errorWord>
      <group>L1_Format</group>
      <groupName>格式问题</groupName>
      <ability>L2_HalfPunc</ability>
      <abilityName>全半角检查</abilityName>
      <candidateList>
        <item>“</item>
      </candidateList>
      <explain>文本全半角错误。</explain>
      <paraID>3098815D</paraID>
      <start>289</start>
      <end>290</end>
      <status>ignored</status>
      <modifiedWord/>
      <trackRevisions>false</trackRevisions>
    </reviewItem>
    <reviewItem>
      <errorID>873e87c3-61d4-4cb5-a3c8-c4c719511e1b</errorID>
      <errorWord>"</errorWord>
      <group>L1_Format</group>
      <groupName>格式问题</groupName>
      <ability>L2_HalfPunc</ability>
      <abilityName>全半角检查</abilityName>
      <candidateList>
        <item>”</item>
      </candidateList>
      <explain>文本全半角错误。</explain>
      <paraID>3098815D</paraID>
      <start>295</start>
      <end>296</end>
      <status>ignored</status>
      <modifiedWord/>
      <trackRevisions>false</trackRevisions>
    </reviewItem>
    <reviewItem>
      <errorID>f4136121-dee1-41aa-80c7-e5888a8b8eec</errorID>
      <errorWord>"</errorWord>
      <group>L1_Format</group>
      <groupName>格式问题</groupName>
      <ability>L2_HalfPunc</ability>
      <abilityName>全半角检查</abilityName>
      <candidateList>
        <item>“</item>
      </candidateList>
      <explain>文本全半角错误。</explain>
      <paraID>3098815D</paraID>
      <start>316</start>
      <end>317</end>
      <status>ignored</status>
      <modifiedWord/>
      <trackRevisions>false</trackRevisions>
    </reviewItem>
    <reviewItem>
      <errorID>3ea256d6-623e-492d-a048-224516fe8caa</errorID>
      <errorWord>"</errorWord>
      <group>L1_Format</group>
      <groupName>格式问题</groupName>
      <ability>L2_HalfPunc</ability>
      <abilityName>全半角检查</abilityName>
      <candidateList>
        <item>”</item>
      </candidateList>
      <explain>文本全半角错误。</explain>
      <paraID>3098815D</paraID>
      <start>319</start>
      <end>320</end>
      <status>ignored</status>
      <modifiedWord/>
      <trackRevisions>false</trackRevisions>
    </reviewItem>
    <reviewItem>
      <errorID>fcef52b6-35b0-4072-a079-e2438cf245d6</errorID>
      <errorWord>"</errorWord>
      <group>L1_Format</group>
      <groupName>格式问题</groupName>
      <ability>L2_HalfPunc</ability>
      <abilityName>全半角检查</abilityName>
      <candidateList>
        <item>“</item>
      </candidateList>
      <explain>文本全半角错误。</explain>
      <paraID>3098815D</paraID>
      <start>332</start>
      <end>333</end>
      <status>ignored</status>
      <modifiedWord/>
      <trackRevisions>false</trackRevisions>
    </reviewItem>
    <reviewItem>
      <errorID>53988ac2-8b01-40ac-9532-0f3be9c5b5a3</errorID>
      <errorWord>"</errorWord>
      <group>L1_Format</group>
      <groupName>格式问题</groupName>
      <ability>L2_HalfPunc</ability>
      <abilityName>全半角检查</abilityName>
      <candidateList>
        <item>”</item>
      </candidateList>
      <explain>文本全半角错误。</explain>
      <paraID>3098815D</paraID>
      <start>337</start>
      <end>338</end>
      <status>ignored</status>
      <modifiedWord/>
      <trackRevisions>false</trackRevisions>
    </reviewItem>
    <reviewItem>
      <errorID>648bc160-2ca0-4a0b-8bb3-47daa96e2a07</errorID>
      <errorWord>"</errorWord>
      <group>L1_Format</group>
      <groupName>格式问题</groupName>
      <ability>L2_HalfPunc</ability>
      <abilityName>全半角检查</abilityName>
      <candidateList>
        <item>“</item>
      </candidateList>
      <explain>文本全半角错误。</explain>
      <paraID>3098815D</paraID>
      <start>348</start>
      <end>349</end>
      <status>ignored</status>
      <modifiedWord/>
      <trackRevisions>false</trackRevisions>
    </reviewItem>
    <reviewItem>
      <errorID>6ffd984a-b95a-4ea7-a9f2-f6db6ea050e6</errorID>
      <errorWord>"</errorWord>
      <group>L1_Format</group>
      <groupName>格式问题</groupName>
      <ability>L2_HalfPunc</ability>
      <abilityName>全半角检查</abilityName>
      <candidateList>
        <item>”</item>
      </candidateList>
      <explain>文本全半角错误。</explain>
      <paraID>3098815D</paraID>
      <start>354</start>
      <end>355</end>
      <status>ignored</status>
      <modifiedWord/>
      <trackRevisions>false</trackRevisions>
    </reviewItem>
    <reviewItem>
      <errorID>44ecf597-3839-45f7-99f5-481226e446f7</errorID>
      <errorWord>"</errorWord>
      <group>L1_Format</group>
      <groupName>格式问题</groupName>
      <ability>L2_HalfPunc</ability>
      <abilityName>全半角检查</abilityName>
      <candidateList>
        <item>“</item>
      </candidateList>
      <explain>文本全半角错误。</explain>
      <paraID>3098815D</paraID>
      <start>364</start>
      <end>365</end>
      <status>ignored</status>
      <modifiedWord/>
      <trackRevisions>false</trackRevisions>
    </reviewItem>
    <reviewItem>
      <errorID>e24aae51-08f1-4059-902b-91237dc89a4a</errorID>
      <errorWord>"</errorWord>
      <group>L1_Format</group>
      <groupName>格式问题</groupName>
      <ability>L2_HalfPunc</ability>
      <abilityName>全半角检查</abilityName>
      <candidateList>
        <item>”</item>
      </candidateList>
      <explain>文本全半角错误。</explain>
      <paraID>3098815D</paraID>
      <start>369</start>
      <end>370</end>
      <status>ignored</status>
      <modifiedWord/>
      <trackRevisions>false</trackRevisions>
    </reviewItem>
    <reviewItem>
      <errorID>81d0bf9c-3af5-420a-be0c-9282768ca363</errorID>
      <errorWord>"</errorWord>
      <group>L1_Format</group>
      <groupName>格式问题</groupName>
      <ability>L2_HalfPunc</ability>
      <abilityName>全半角检查</abilityName>
      <candidateList>
        <item>“</item>
      </candidateList>
      <explain>文本全半角错误。</explain>
      <paraID>3098815D</paraID>
      <start>374</start>
      <end>375</end>
      <status>ignored</status>
      <modifiedWord/>
      <trackRevisions>false</trackRevisions>
    </reviewItem>
    <reviewItem>
      <errorID>d4d125b8-375c-4773-98b4-298268b23383</errorID>
      <errorWord>"</errorWord>
      <group>L1_Format</group>
      <groupName>格式问题</groupName>
      <ability>L2_HalfPunc</ability>
      <abilityName>全半角检查</abilityName>
      <candidateList>
        <item>”</item>
      </candidateList>
      <explain>文本全半角错误。</explain>
      <paraID>3098815D</paraID>
      <start>377</start>
      <end>378</end>
      <status>ignored</status>
      <modifiedWord/>
      <trackRevisions>false</trackRevisions>
    </reviewItem>
    <reviewItem>
      <errorID>e2f0f2df-36df-4bc0-b216-f4e7f1fa46b6</errorID>
      <errorWord>"</errorWord>
      <group>L1_Format</group>
      <groupName>格式问题</groupName>
      <ability>L2_HalfPunc</ability>
      <abilityName>全半角检查</abilityName>
      <candidateList>
        <item>“</item>
      </candidateList>
      <explain>文本全半角错误。</explain>
      <paraID>575B5BDD</paraID>
      <start>102</start>
      <end>103</end>
      <status>ignored</status>
      <modifiedWord/>
      <trackRevisions>false</trackRevisions>
    </reviewItem>
    <reviewItem>
      <errorID>5977f482-5472-4cca-928b-2717a4167fa1</errorID>
      <errorWord>"</errorWord>
      <group>L1_Format</group>
      <groupName>格式问题</groupName>
      <ability>L2_HalfPunc</ability>
      <abilityName>全半角检查</abilityName>
      <candidateList>
        <item>”</item>
      </candidateList>
      <explain>文本全半角错误。</explain>
      <paraID>575B5BDD</paraID>
      <start>105</start>
      <end>106</end>
      <status>ignored</status>
      <modifiedWord/>
      <trackRevisions>false</trackRevisions>
    </reviewItem>
    <reviewItem>
      <errorID>66c587a3-236b-4818-ab00-7ca0956730d7</errorID>
      <errorWord>"</errorWord>
      <group>L1_Format</group>
      <groupName>格式问题</groupName>
      <ability>L2_HalfPunc</ability>
      <abilityName>全半角检查</abilityName>
      <candidateList>
        <item>“</item>
      </candidateList>
      <explain>文本全半角错误。</explain>
      <paraID>121E41F3</paraID>
      <start>5</start>
      <end>6</end>
      <status>ignored</status>
      <modifiedWord/>
      <trackRevisions>false</trackRevisions>
    </reviewItem>
    <reviewItem>
      <errorID>d1e67ade-b373-42c8-8b6e-a1a3fef2a4c0</errorID>
      <errorWord>"</errorWord>
      <group>L1_Format</group>
      <groupName>格式问题</groupName>
      <ability>L2_HalfPunc</ability>
      <abilityName>全半角检查</abilityName>
      <candidateList>
        <item>”</item>
      </candidateList>
      <explain>文本全半角错误。</explain>
      <paraID>121E41F3</paraID>
      <start>11</start>
      <end>12</end>
      <status>ignored</status>
      <modifiedWord/>
      <trackRevisions>false</trackRevisions>
    </reviewItem>
    <reviewItem>
      <errorID>fc5faea3-d427-4f52-953d-5bfc6d7514b6</errorID>
      <errorWord>"</errorWord>
      <group>L1_Format</group>
      <groupName>格式问题</groupName>
      <ability>L2_HalfPunc</ability>
      <abilityName>全半角检查</abilityName>
      <candidateList>
        <item>“</item>
      </candidateList>
      <explain>文本全半角错误。</explain>
      <paraID>121E41F3</paraID>
      <start>27</start>
      <end>28</end>
      <status>ignored</status>
      <modifiedWord/>
      <trackRevisions>false</trackRevisions>
    </reviewItem>
    <reviewItem>
      <errorID>b3af05c3-e081-4f60-8fed-01c25163ac2f</errorID>
      <errorWord>"</errorWord>
      <group>L1_Format</group>
      <groupName>格式问题</groupName>
      <ability>L2_HalfPunc</ability>
      <abilityName>全半角检查</abilityName>
      <candidateList>
        <item>”</item>
      </candidateList>
      <explain>文本全半角错误。</explain>
      <paraID>121E41F3</paraID>
      <start>30</start>
      <end>31</end>
      <status>ignored</status>
      <modifiedWord/>
      <trackRevisions>false</trackRevisions>
    </reviewItem>
    <reviewItem>
      <errorID>2d96b629-7e39-4321-9fc7-6273b8cd0944</errorID>
      <errorWord>"</errorWord>
      <group>L1_Format</group>
      <groupName>格式问题</groupName>
      <ability>L2_HalfPunc</ability>
      <abilityName>全半角检查</abilityName>
      <candidateList>
        <item>“</item>
      </candidateList>
      <explain>文本全半角错误。</explain>
      <paraID>121E41F3</paraID>
      <start>35</start>
      <end>36</end>
      <status>ignored</status>
      <modifiedWord/>
      <trackRevisions>false</trackRevisions>
    </reviewItem>
    <reviewItem>
      <errorID>d7f9cf6e-2946-41fe-bdc8-8f41536b63ce</errorID>
      <errorWord>"</errorWord>
      <group>L1_Format</group>
      <groupName>格式问题</groupName>
      <ability>L2_HalfPunc</ability>
      <abilityName>全半角检查</abilityName>
      <candidateList>
        <item>”</item>
      </candidateList>
      <explain>文本全半角错误。</explain>
      <paraID>121E41F3</paraID>
      <start>40</start>
      <end>41</end>
      <status>ignored</status>
      <modifiedWord/>
      <trackRevisions>false</trackRevisions>
    </reviewItem>
    <reviewItem>
      <errorID>b0058ddf-0bc4-405d-ba89-6ef4ad54394e</errorID>
      <errorWord>"</errorWord>
      <group>L1_Format</group>
      <groupName>格式问题</groupName>
      <ability>L2_HalfPunc</ability>
      <abilityName>全半角检查</abilityName>
      <candidateList>
        <item>“</item>
      </candidateList>
      <explain>文本全半角错误。</explain>
      <paraID>121E41F3</paraID>
      <start>50</start>
      <end>51</end>
      <status>ignored</status>
      <modifiedWord/>
      <trackRevisions>false</trackRevisions>
    </reviewItem>
    <reviewItem>
      <errorID>3ab58cd1-5903-4de0-a59c-b316941b96fa</errorID>
      <errorWord>"</errorWord>
      <group>L1_Format</group>
      <groupName>格式问题</groupName>
      <ability>L2_HalfPunc</ability>
      <abilityName>全半角检查</abilityName>
      <candidateList>
        <item>”</item>
      </candidateList>
      <explain>文本全半角错误。</explain>
      <paraID>121E41F3</paraID>
      <start>55</start>
      <end>56</end>
      <status>ignored</status>
      <modifiedWord/>
      <trackRevisions>false</trackRevisions>
    </reviewItem>
    <reviewItem>
      <errorID>67772e28-2eb6-4873-bc95-96b6fcaa93ff</errorID>
      <errorWord>"</errorWord>
      <group>L1_Format</group>
      <groupName>格式问题</groupName>
      <ability>L2_HalfPunc</ability>
      <abilityName>全半角检查</abilityName>
      <candidateList>
        <item>“</item>
      </candidateList>
      <explain>文本全半角错误。</explain>
      <paraID>121E41F3</paraID>
      <start>60</start>
      <end>61</end>
      <status>ignored</status>
      <modifiedWord/>
      <trackRevisions>false</trackRevisions>
    </reviewItem>
    <reviewItem>
      <errorID>c5a014f9-e94f-4a1a-a7cf-b3ac7a903d17</errorID>
      <errorWord>"</errorWord>
      <group>L1_Format</group>
      <groupName>格式问题</groupName>
      <ability>L2_HalfPunc</ability>
      <abilityName>全半角检查</abilityName>
      <candidateList>
        <item>”</item>
      </candidateList>
      <explain>文本全半角错误。</explain>
      <paraID>121E41F3</paraID>
      <start>65</start>
      <end>66</end>
      <status>ignored</status>
      <modifiedWord/>
      <trackRevisions>false</trackRevisions>
    </reviewItem>
    <reviewItem>
      <errorID>0241c4f2-4d25-4ed8-889f-49f3cc055f75</errorID>
      <errorWord>"</errorWord>
      <group>L1_Format</group>
      <groupName>格式问题</groupName>
      <ability>L2_HalfPunc</ability>
      <abilityName>全半角检查</abilityName>
      <candidateList>
        <item>“</item>
      </candidateList>
      <explain>文本全半角错误。</explain>
      <paraID>121E41F3</paraID>
      <start>108</start>
      <end>109</end>
      <status>ignored</status>
      <modifiedWord/>
      <trackRevisions>false</trackRevisions>
    </reviewItem>
    <reviewItem>
      <errorID>54029e15-0c7c-40a3-95e4-ae3af19e9b8e</errorID>
      <errorWord>"</errorWord>
      <group>L1_Format</group>
      <groupName>格式问题</groupName>
      <ability>L2_HalfPunc</ability>
      <abilityName>全半角检查</abilityName>
      <candidateList>
        <item>”</item>
      </candidateList>
      <explain>文本全半角错误。</explain>
      <paraID>121E41F3</paraID>
      <start>112</start>
      <end>113</end>
      <status>ignored</status>
      <modifiedWord/>
      <trackRevisions>false</trackRevisions>
    </reviewItem>
    <reviewItem>
      <errorID>355b8ce1-34d7-41c0-90e5-d1bbc310ff60</errorID>
      <errorWord>"</errorWord>
      <group>L1_Format</group>
      <groupName>格式问题</groupName>
      <ability>L2_HalfPunc</ability>
      <abilityName>全半角检查</abilityName>
      <candidateList>
        <item>“</item>
      </candidateList>
      <explain>文本全半角错误。</explain>
      <paraID>121E41F3</paraID>
      <start>123</start>
      <end>124</end>
      <status>ignored</status>
      <modifiedWord/>
      <trackRevisions>false</trackRevisions>
    </reviewItem>
    <reviewItem>
      <errorID>d5a6b9ba-9a77-4522-b8e7-ab026aa66994</errorID>
      <errorWord>"</errorWord>
      <group>L1_Format</group>
      <groupName>格式问题</groupName>
      <ability>L2_HalfPunc</ability>
      <abilityName>全半角检查</abilityName>
      <candidateList>
        <item>”</item>
      </candidateList>
      <explain>文本全半角错误。</explain>
      <paraID>121E41F3</paraID>
      <start>128</start>
      <end>129</end>
      <status>ignored</status>
      <modifiedWord/>
      <trackRevisions>false</trackRevisions>
    </reviewItem>
    <reviewItem>
      <errorID>22444d0d-cf2d-416f-a069-79f5953b89a2</errorID>
      <errorWord>"</errorWord>
      <group>L1_Format</group>
      <groupName>格式问题</groupName>
      <ability>L2_HalfPunc</ability>
      <abilityName>全半角检查</abilityName>
      <candidateList>
        <item>“</item>
      </candidateList>
      <explain>文本全半角错误。</explain>
      <paraID>48FDA7AB</paraID>
      <start>60</start>
      <end>61</end>
      <status>ignored</status>
      <modifiedWord/>
      <trackRevisions>false</trackRevisions>
    </reviewItem>
    <reviewItem>
      <errorID>bdb6c5ae-82fd-4809-a01c-b0e446777019</errorID>
      <errorWord>"</errorWord>
      <group>L1_Format</group>
      <groupName>格式问题</groupName>
      <ability>L2_HalfPunc</ability>
      <abilityName>全半角检查</abilityName>
      <candidateList>
        <item>”</item>
      </candidateList>
      <explain>文本全半角错误。</explain>
      <paraID>48FDA7AB</paraID>
      <start>68</start>
      <end>69</end>
      <status>ignored</status>
      <modifiedWord/>
      <trackRevisions>false</trackRevisions>
    </reviewItem>
    <reviewItem>
      <errorID>6e90c8dc-b7c8-43b5-9f57-bcd4ec9138e7</errorID>
      <errorWord>"</errorWord>
      <group>L1_Format</group>
      <groupName>格式问题</groupName>
      <ability>L2_HalfPunc</ability>
      <abilityName>全半角检查</abilityName>
      <candidateList>
        <item>“</item>
      </candidateList>
      <explain>文本全半角错误。</explain>
      <paraID>48FDA7AB</paraID>
      <start>87</start>
      <end>88</end>
      <status>ignored</status>
      <modifiedWord/>
      <trackRevisions>false</trackRevisions>
    </reviewItem>
    <reviewItem>
      <errorID>8596b703-c8a0-45f3-881a-a66376022e04</errorID>
      <errorWord>"</errorWord>
      <group>L1_Format</group>
      <groupName>格式问题</groupName>
      <ability>L2_HalfPunc</ability>
      <abilityName>全半角检查</abilityName>
      <candidateList>
        <item>”</item>
      </candidateList>
      <explain>文本全半角错误。</explain>
      <paraID>48FDA7AB</paraID>
      <start>90</start>
      <end>91</end>
      <status>ignored</status>
      <modifiedWord/>
      <trackRevisions>false</trackRevisions>
    </reviewItem>
    <reviewItem>
      <errorID>b671f267-8dc2-4081-a4f1-2b1e7bfef12a</errorID>
      <errorWord>"</errorWord>
      <group>L1_Format</group>
      <groupName>格式问题</groupName>
      <ability>L2_HalfPunc</ability>
      <abilityName>全半角检查</abilityName>
      <candidateList>
        <item>“</item>
      </candidateList>
      <explain>文本全半角错误。</explain>
      <paraID>48FDA7AB</paraID>
      <start>112</start>
      <end>113</end>
      <status>ignored</status>
      <modifiedWord/>
      <trackRevisions>false</trackRevisions>
    </reviewItem>
    <reviewItem>
      <errorID>1285614f-2cee-4822-aff5-9cd18f5972b8</errorID>
      <errorWord>"</errorWord>
      <group>L1_Format</group>
      <groupName>格式问题</groupName>
      <ability>L2_HalfPunc</ability>
      <abilityName>全半角检查</abilityName>
      <candidateList>
        <item>”</item>
      </candidateList>
      <explain>文本全半角错误。</explain>
      <paraID>48FDA7AB</paraID>
      <start>118</start>
      <end>119</end>
      <status>ignored</status>
      <modifiedWord/>
      <trackRevisions>false</trackRevisions>
    </reviewItem>
    <reviewItem>
      <errorID>314733b7-d15f-45e0-a070-ae6d8477db8c</errorID>
      <errorWord>"</errorWord>
      <group>L1_Format</group>
      <groupName>格式问题</groupName>
      <ability>L2_HalfPunc</ability>
      <abilityName>全半角检查</abilityName>
      <candidateList>
        <item>“</item>
      </candidateList>
      <explain>文本全半角错误。</explain>
      <paraID>48FDA7AB</paraID>
      <start>123</start>
      <end>124</end>
      <status>ignored</status>
      <modifiedWord/>
      <trackRevisions>false</trackRevisions>
    </reviewItem>
    <reviewItem>
      <errorID>2dbcd34d-f83c-4799-9bfe-f2dbcb6970e2</errorID>
      <errorWord>"</errorWord>
      <group>L1_Format</group>
      <groupName>格式问题</groupName>
      <ability>L2_HalfPunc</ability>
      <abilityName>全半角检查</abilityName>
      <candidateList>
        <item>”</item>
      </candidateList>
      <explain>文本全半角错误。</explain>
      <paraID>48FDA7AB</paraID>
      <start>133</start>
      <end>134</end>
      <status>ignored</status>
      <modifiedWord/>
      <trackRevisions>false</trackRevisions>
    </reviewItem>
    <reviewItem>
      <errorID>21c220d0-f753-4d1c-9d62-1bb331eb06ed</errorID>
      <errorWord>"</errorWord>
      <group>L1_Format</group>
      <groupName>格式问题</groupName>
      <ability>L2_HalfPunc</ability>
      <abilityName>全半角检查</abilityName>
      <candidateList>
        <item>“</item>
      </candidateList>
      <explain>文本全半角错误。</explain>
      <paraID>48FDA7AB</paraID>
      <start>138</start>
      <end>139</end>
      <status>ignored</status>
      <modifiedWord/>
      <trackRevisions>false</trackRevisions>
    </reviewItem>
    <reviewItem>
      <errorID>1d2cab9d-f2bb-4ba5-803d-2172acf71863</errorID>
      <errorWord>"</errorWord>
      <group>L1_Format</group>
      <groupName>格式问题</groupName>
      <ability>L2_HalfPunc</ability>
      <abilityName>全半角检查</abilityName>
      <candidateList>
        <item>”</item>
      </candidateList>
      <explain>文本全半角错误。</explain>
      <paraID>48FDA7AB</paraID>
      <start>146</start>
      <end>147</end>
      <status>ignored</status>
      <modifiedWord/>
      <trackRevisions>false</trackRevisions>
    </reviewItem>
    <reviewItem>
      <errorID>bca3c979-e8c6-4f1c-83e6-8caad4f8223f</errorID>
      <errorWord>-</errorWord>
      <group>L1_Format</group>
      <groupName>格式问题</groupName>
      <ability>L2_HalfPunc</ability>
      <abilityName>全半角检查</abilityName>
      <candidateList>
        <item>－</item>
      </candidateList>
      <explain>文本全半角错误。</explain>
      <paraID>25C32F06</paraID>
      <start>42</start>
      <end>43</end>
      <status>ignored</status>
      <modifiedWord/>
      <trackRevisions>false</trackRevisions>
    </reviewItem>
    <reviewItem>
      <errorID>73d40343-3583-4f32-a3c5-3f495229d987</errorID>
      <errorWord>-</errorWord>
      <group>L1_Format</group>
      <groupName>格式问题</groupName>
      <ability>L2_HalfPunc</ability>
      <abilityName>全半角检查</abilityName>
      <candidateList>
        <item>－</item>
      </candidateList>
      <explain>文本全半角错误。</explain>
      <paraID>160E83CC</paraID>
      <start>9</start>
      <end>10</end>
      <status>ignored</status>
      <modifiedWord/>
      <trackRevisions>false</trackRevisions>
    </reviewItem>
    <reviewItem>
      <errorID>265a6614-355a-4f5e-8612-450556d034fa</errorID>
      <errorWord>-</errorWord>
      <group>L1_Format</group>
      <groupName>格式问题</groupName>
      <ability>L2_HalfPunc</ability>
      <abilityName>全半角检查</abilityName>
      <candidateList>
        <item>－</item>
      </candidateList>
      <explain>文本全半角错误。</explain>
      <paraID>160E83CC</paraID>
      <start>14</start>
      <end>15</end>
      <status>ignored</status>
      <modifiedWord/>
      <trackRevisions>false</trackRevisions>
    </reviewItem>
    <reviewItem>
      <errorID>0353a75b-65a7-42b7-bb80-de5f2e9e1205</errorID>
      <errorWord>-</errorWord>
      <group>L1_Format</group>
      <groupName>格式问题</groupName>
      <ability>L2_HalfPunc</ability>
      <abilityName>全半角检查</abilityName>
      <candidateList>
        <item>－</item>
      </candidateList>
      <explain>文本全半角错误。</explain>
      <paraID> 7D64F5B</paraID>
      <start>252</start>
      <end>253</end>
      <status>ignored</status>
      <modifiedWord/>
      <trackRevisions>false</trackRevisions>
    </reviewItem>
    <reviewItem>
      <errorID>bdf153cf-a32f-4591-9ce4-542b6404e117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7D64F5B</paraID>
      <start>257</start>
      <end>260</end>
      <status>ignored</status>
      <modifiedWord/>
      <trackRevisions>false</trackRevisions>
    </reviewItem>
    <reviewItem>
      <errorID>9a997419-809e-4666-865b-54827edbf1a4</errorID>
      <errorWord>-</errorWord>
      <group>L1_Format</group>
      <groupName>格式问题</groupName>
      <ability>L2_HalfPunc</ability>
      <abilityName>全半角检查</abilityName>
      <candidateList>
        <item>－</item>
      </candidateList>
      <explain>文本全半角错误。</explain>
      <paraID> 7D64F5B</paraID>
      <start>264</start>
      <end>265</end>
      <status>ignored</status>
      <modifiedWord/>
      <trackRevisions>false</trackRevisions>
    </reviewItem>
    <reviewItem>
      <errorID>716d8a4b-974d-4f68-8b29-5e0e7ec522ce</errorID>
      <errorWord>)</errorWord>
      <group>L1_Format</group>
      <groupName>格式问题</groupName>
      <ability>L2_HalfPunc</ability>
      <abilityName>全半角检查</abilityName>
      <candidateList>
        <item>）</item>
      </candidateList>
      <explain>文本全半角错误。</explain>
      <paraID>1F0CB38C</paraID>
      <start>159</start>
      <end>160</end>
      <status>ignored</status>
      <modifiedWord/>
      <trackRevisions>false</trackRevisions>
    </reviewItem>
    <reviewItem>
      <errorID>19835c46-ae84-4ee5-b636-da5f5117a863</errorID>
      <errorWord>,</errorWord>
      <group>L1_Format</group>
      <groupName>格式问题</groupName>
      <ability>L2_HalfPunc</ability>
      <abilityName>全半角检查</abilityName>
      <candidateList>
        <item>，</item>
      </candidateList>
      <explain>文本全半角错误。</explain>
      <paraID>1F0CB38C</paraID>
      <start>179</start>
      <end>180</end>
      <status>ignored</status>
      <modifiedWord/>
      <trackRevisions>false</trackRevisions>
    </reviewItem>
    <reviewItem>
      <errorID>a043c153-9a94-4de7-b8f5-2131e10b3d6f</errorID>
      <errorWord>,</errorWord>
      <group>L1_Format</group>
      <groupName>格式问题</groupName>
      <ability>L2_HalfPunc</ability>
      <abilityName>全半角检查</abilityName>
      <candidateList>
        <item>，</item>
      </candidateList>
      <explain>文本全半角错误。</explain>
      <paraID>1F0CB38C</paraID>
      <start>185</start>
      <end>186</end>
      <status>ignored</status>
      <modifiedWord/>
      <trackRevisions>false</trackRevisions>
    </reviewItem>
    <reviewItem>
      <errorID>f902f8ba-1b76-48e7-a1bb-6ead95529477</errorID>
      <errorWord>)</errorWord>
      <group>L1_Format</group>
      <groupName>格式问题</groupName>
      <ability>L2_HalfPunc</ability>
      <abilityName>全半角检查</abilityName>
      <candidateList>
        <item>）</item>
      </candidateList>
      <explain>文本全半角错误。</explain>
      <paraID>1F0CB38C</paraID>
      <start>209</start>
      <end>210</end>
      <status>ignored</status>
      <modifiedWord/>
      <trackRevisions>false</trackRevisions>
    </reviewItem>
    <reviewItem>
      <errorID>223ba864-22ec-4310-b558-89308a13b900</errorID>
      <errorWord>:</errorWord>
      <group>L1_Format</group>
      <groupName>格式问题</groupName>
      <ability>L2_HalfPunc</ability>
      <abilityName>全半角检查</abilityName>
      <candidateList>
        <item>：</item>
      </candidateList>
      <explain>文本全半角错误。</explain>
      <paraID>7E724A4B</paraID>
      <start>10</start>
      <end>11</end>
      <status>ignored</status>
      <modifiedWord/>
      <trackRevisions>false</trackRevisions>
    </reviewItem>
    <reviewItem>
      <errorID>0fb36e83-9860-4242-bc32-3f032e15d127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7E724A4B</paraID>
      <start>117</start>
      <end>118</end>
      <status>ignored</status>
      <modifiedWord/>
      <trackRevisions>false</trackRevisions>
    </reviewItem>
    <reviewItem>
      <errorID>c6a9a97f-24da-40ec-9d68-568f2d311872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50562AC3</paraID>
      <start>80</start>
      <end>83</end>
      <status>ignored</status>
      <modifiedWord/>
      <trackRevisions>false</trackRevisions>
    </reviewItem>
    <reviewItem>
      <errorID>398e1fd8-4f82-42a1-99de-c62833be61f7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610C095C</paraID>
      <start>57</start>
      <end>60</end>
      <status>ignored</status>
      <modifiedWord/>
      <trackRevisions>false</trackRevisions>
    </reviewItem>
    <reviewItem>
      <errorID>0763aa92-60d2-4879-9381-e76295d5c34e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610C095C</paraID>
      <start>62</start>
      <end>65</end>
      <status>ignored</status>
      <modifiedWord/>
      <trackRevisions>false</trackRevisions>
    </reviewItem>
    <reviewItem>
      <errorID>135697e3-7bc5-4653-a43d-ac5222758e9a</errorID>
      <errorWord>据</errorWord>
      <group>L1_Word</group>
      <groupName>字词问题</groupName>
      <ability>L2_Typo</ability>
      <abilityName>字词错误</abilityName>
      <candidateList>
        <item>据与</item>
      </candidateList>
      <explain/>
      <paraID> AEE7129</paraID>
      <start>3</start>
      <end>4</end>
      <status>ignored</status>
      <modifiedWord/>
      <trackRevisions>false</trackRevisions>
    </reviewItem>
    <reviewItem>
      <errorID>c7a2265f-c87d-4d34-be4a-894df3119722</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 E3C123B</paraID>
      <start>58</start>
      <end>60</end>
      <status>ignored</status>
      <modifiedWord/>
      <trackRevisions>false</trackRevisions>
    </reviewItem>
    <reviewItem>
      <errorID>48a5ccea-2ca6-46dc-b4bc-b4bf29358ba1</errorID>
      <errorWord>提供</errorWord>
      <group>L1_Word</group>
      <groupName>字词问题</groupName>
      <ability>L2_Typo</ability>
      <abilityName>字词错误</abilityName>
      <candidateList>
        <item>提高</item>
      </candidateList>
      <explain>〈动〉使位置、程度、水平、数量、质量等方面比原来高：～水位｜～警惕｜～技术｜～工作效率。</explain>
      <paraID>487C535D</paraID>
      <start>85</start>
      <end>87</end>
      <status>ignored</status>
      <modifiedWord/>
      <trackRevisions>false</trackRevisions>
    </reviewItem>
    <reviewItem>
      <errorID>0718d028-44e8-4a9f-bc17-43ea59b194d0</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4D9E7937</paraID>
      <start>76</start>
      <end>78</end>
      <status>ignored</status>
      <modifiedWord/>
      <trackRevisions>false</trackRevisions>
    </reviewItem>
    <reviewItem>
      <errorID>7049d128-d259-413a-a80b-b3d0af56c0c2</errorID>
      <errorWord>支持支持</errorWord>
      <group>L1_Word</group>
      <groupName>字词问题</groupName>
      <ability>L2_Typo</ability>
      <abilityName>字词错误</abilityName>
      <candidateList>
        <item>支持</item>
      </candidateList>
      <explain/>
      <paraID> DCCD7EF</paraID>
      <start>55</start>
      <end>59</end>
      <status>ignored</status>
      <modifiedWord/>
      <trackRevisions>false</trackRevisions>
    </reviewItem>
    <reviewItem>
      <errorID>70b00f97-2d84-4ef1-a815-9cc4488d11a2</errorID>
      <errorWord>接入到</errorWord>
      <group>L1_Word</group>
      <groupName>字词问题</groupName>
      <ability>L2_Typo</ability>
      <abilityName>字词错误</abilityName>
      <candidateList>
        <item>接入</item>
      </candidateList>
      <explain/>
      <paraID> 85455FD</paraID>
      <start>45</start>
      <end>48</end>
      <status>ignored</status>
      <modifiedWord/>
      <trackRevisions>false</trackRevisions>
    </reviewItem>
    <reviewItem>
      <errorID>1e2f3c3f-b513-4e18-9a9b-228ae5e09021</errorID>
      <errorWord>持</errorWord>
      <group>L1_Word</group>
      <groupName>字词问题</groupName>
      <ability>L2_Typo</ability>
      <abilityName>字词错误</abilityName>
      <candidateList>
        <item>持在</item>
      </candidateList>
      <explain/>
      <paraID>7E5856CB</paraID>
      <start>116</start>
      <end>117</end>
      <status>ignored</status>
      <modifiedWord/>
      <trackRevisions>false</trackRevisions>
    </reviewItem>
    <reviewItem>
      <errorID>81d5dd61-5faf-4221-a798-cbca4a2b06cb</errorID>
      <errorWord>(</errorWord>
      <group>L1_Format</group>
      <groupName>格式问题</groupName>
      <ability>L2_HalfPunc</ability>
      <abilityName>全半角检查</abilityName>
      <candidateList>
        <item>（</item>
      </candidateList>
      <explain>文本全半角错误。</explain>
      <paraID>7688CA65</paraID>
      <start>77</start>
      <end>78</end>
      <status>ignored</status>
      <modifiedWord/>
      <trackRevisions>false</trackRevisions>
    </reviewItem>
    <reviewItem>
      <errorID>f037bd0a-ff8f-4933-b6ec-b657ad0e05d5</errorID>
      <errorWord>)</errorWord>
      <group>L1_Format</group>
      <groupName>格式问题</groupName>
      <ability>L2_HalfPunc</ability>
      <abilityName>全半角检查</abilityName>
      <candidateList>
        <item>）</item>
      </candidateList>
      <explain>文本全半角错误。</explain>
      <paraID>7688CA65</paraID>
      <start>89</start>
      <end>90</end>
      <status>ignored</status>
      <modifiedWord/>
      <trackRevisions>false</trackRevisions>
    </reviewItem>
    <reviewItem>
      <errorID>c429c7b9-aeae-4802-b4bd-7e0415d27def</errorID>
      <errorWord>(</errorWord>
      <group>L1_Format</group>
      <groupName>格式问题</groupName>
      <ability>L2_HalfPunc</ability>
      <abilityName>全半角检查</abilityName>
      <candidateList>
        <item>（</item>
      </candidateList>
      <explain>文本全半角错误。</explain>
      <paraID>7688CA65</paraID>
      <start>97</start>
      <end>98</end>
      <status>ignored</status>
      <modifiedWord/>
      <trackRevisions>false</trackRevisions>
    </reviewItem>
    <reviewItem>
      <errorID>a6b38b56-6295-4f00-907b-6746fbc421ba</errorID>
      <errorWord>)</errorWord>
      <group>L1_Format</group>
      <groupName>格式问题</groupName>
      <ability>L2_HalfPunc</ability>
      <abilityName>全半角检查</abilityName>
      <candidateList>
        <item>）</item>
      </candidateList>
      <explain>文本全半角错误。</explain>
      <paraID>7688CA65</paraID>
      <start>111</start>
      <end>112</end>
      <status>ignored</status>
      <modifiedWord/>
      <trackRevisions>false</trackRevisions>
    </reviewItem>
    <reviewItem>
      <errorID>3ea12c6b-1743-4e5a-8199-7edb9d2038e0</errorID>
      <errorWord>关关</errorWord>
      <group>L1_Word</group>
      <groupName>字词问题</groupName>
      <ability>L2_Typo</ability>
      <abilityName>字词错误</abilityName>
      <candidateList>
        <item>关</item>
      </candidateList>
      <explain/>
      <paraID>1BF075B7</paraID>
      <start>48</start>
      <end>50</end>
      <status>ignored</status>
      <modifiedWord/>
      <trackRevisions>false</trackRevisions>
    </reviewItem>
    <reviewItem>
      <errorID>7811c2be-d841-47a0-8fa2-14e35c3d1628</errorID>
      <errorWord>即体</errorWord>
      <group>L1_Word</group>
      <groupName>字词问题</groupName>
      <ability>L2_Typo</ability>
      <abilityName>字词错误</abilityName>
      <candidateList>
        <item>具体</item>
      </candidateList>
      <explain>存在发音相近字词的误用。</explain>
      <paraID>2190E53C</paraID>
      <start>155</start>
      <end>157</end>
      <status>ignored</status>
      <modifiedWord/>
      <trackRevisions>false</trackRevisions>
    </reviewItem>
    <reviewItem>
      <errorID>a466e7e4-b65c-4c48-9ff3-9c06a0347fb5</errorID>
      <errorWord>四周界</errorWord>
      <group>L1_Word</group>
      <groupName>字词问题</groupName>
      <ability>L2_Typo</ability>
      <abilityName>字词错误</abilityName>
      <candidateList>
        <item>四周</item>
      </candidateList>
      <explain/>
      <paraID>76C8F90C</paraID>
      <start>26</start>
      <end>29</end>
      <status>ignored</status>
      <modifiedWord/>
      <trackRevisions>false</trackRevisions>
    </reviewItem>
    <reviewItem>
      <errorID>24dcc8f2-6003-4951-bc2a-372eb5660ab0</errorID>
      <errorWord>服</errorWord>
      <group>L1_Word</group>
      <groupName>字词问题</groupName>
      <ability>L2_Typo</ability>
      <abilityName>字词错误</abilityName>
      <candidateList>
        <item>服务</item>
      </candidateList>
      <explain>〈动〉为集体（或别人的）利益或为某种事业而工作：～行业｜为人民～｜科学为生产～｜他在邮局～了三十年。</explain>
      <paraID> DE2BF90</paraID>
      <start>51</start>
      <end>54</end>
      <status>modified</status>
      <modifiedWord>服务</modifiedWord>
      <trackRevisions>true</trackRevisions>
    </reviewItem>
    <reviewItem>
      <errorID>93f93787-fa7c-4cb6-b275-91e277897b1e</errorID>
      <errorWord>是</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360E70A1</paraID>
      <start>85</start>
      <end>86</end>
      <status>unmodified</status>
      <modifiedWord/>
      <trackRevisions>false</trackRevisions>
    </reviewItem>
    <reviewItem>
      <errorID>1abc8d2e-c779-4108-ba3b-715a87fcf3ff</errorID>
      <errorWord>、。</errorWord>
      <group>L1_Punc</group>
      <groupName>标点问题</groupName>
      <ability>L2_Punc</ability>
      <abilityName>标点符号检查</abilityName>
      <candidateList>
        <item>、</item>
      </candidateList>
      <explain/>
      <paraID> 60A88B9</paraID>
      <start>54</start>
      <end>56</end>
      <status>unmodified</status>
      <modifiedWord/>
      <trackRevisions>false</trackRevisions>
    </reviewItem>
    <reviewItem>
      <errorID>03549a20-f450-4f02-b281-311486c27162</errorID>
      <errorWord>模版</errorWord>
      <group>L1_Word</group>
      <groupName>字词问题</groupName>
      <ability>L2_Typo</ability>
      <abilityName>字词错误</abilityName>
      <candidateList>
        <item>模板</item>
      </candidateList>
      <explain>&lt;名&gt;浇灌混凝土工程时定型用的板，一般用竹木料或钢材制成。在计算机领域，是指一个具有固定格式和内容框架的文件或程序框架，可作为基础用于创建其他类似的文件或程序，能提高工作效率和保证格式的一致性。“模版”是“模板”的异形词，正式表达中应使用“模板”。</explain>
      <paraID>245C4021</paraID>
      <start>57</start>
      <end>59</end>
      <status>unmodified</status>
      <modifiedWord/>
      <trackRevisions>false</trackRevisions>
    </reviewItem>
    <reviewItem>
      <errorID>df10167d-d792-4232-a44d-503a7ecf4c01</errorID>
      <errorWord>模版</errorWord>
      <group>L1_Word</group>
      <groupName>字词问题</groupName>
      <ability>L2_Typo</ability>
      <abilityName>字词错误</abilityName>
      <candidateList>
        <item>模板</item>
      </candidateList>
      <explain>存在发音相同字词的误用。</explain>
      <paraID> F95C462</paraID>
      <start>17</start>
      <end>19</end>
      <status>unmodified</status>
      <modifiedWord/>
      <trackRevisions>false</trackRevisions>
    </reviewItem>
    <reviewItem>
      <errorID>6a28e392-8fd2-4cd6-8e2b-b637936fb6b2</errorID>
      <errorWord>模版</errorWord>
      <group>L1_Word</group>
      <groupName>字词问题</groupName>
      <ability>L2_Typo</ability>
      <abilityName>字词错误</abilityName>
      <candidateList>
        <item>模板</item>
      </candidateList>
      <explain>存在发音相同字词的误用。</explain>
      <paraID> F95C462</paraID>
      <start>38</start>
      <end>40</end>
      <status>unmodified</status>
      <modifiedWord/>
      <trackRevisions>false</trackRevisions>
    </reviewItem>
    <reviewItem>
      <errorID>0fd5decb-251a-48bf-95b9-be5f10416b90</errorID>
      <errorWord>-</errorWord>
      <group>L1_Format</group>
      <groupName>格式问题</groupName>
      <ability>L2_HalfPunc</ability>
      <abilityName>全半角检查</abilityName>
      <candidateList>
        <item>－</item>
      </candidateList>
      <explain>文本全半角错误。</explain>
      <paraID> 3679B7B</paraID>
      <start>183</start>
      <end>184</end>
      <status>unmodified</status>
      <modifiedWord/>
      <trackRevisions>false</trackRevisions>
    </reviewItem>
    <reviewItem>
      <errorID>41dfc6a7-9d9f-4c93-98f6-f92a4f1d7a3f</errorID>
      <errorWord>模版</errorWord>
      <group>L1_Word</group>
      <groupName>字词问题</groupName>
      <ability>L2_Typo</ability>
      <abilityName>字词错误</abilityName>
      <candidateList>
        <item>模板</item>
      </candidateList>
      <explain>存在发音相同字词的误用。</explain>
      <paraID> 90BCE1B</paraID>
      <start>4</start>
      <end>6</end>
      <status>unmodified</status>
      <modifiedWord/>
      <trackRevisions>false</trackRevisions>
    </reviewItem>
    <reviewItem>
      <errorID>44dd8ba0-cb9c-4499-a99e-019a869a6b22</errorID>
      <errorWord>模版</errorWord>
      <group>L1_Word</group>
      <groupName>字词问题</groupName>
      <ability>L2_Typo</ability>
      <abilityName>字词错误</abilityName>
      <candidateList>
        <item>模板</item>
      </candidateList>
      <explain>存在发音相同字词的误用。</explain>
      <paraID>4758AD1D</paraID>
      <start>43</start>
      <end>45</end>
      <status>unmodified</status>
      <modifiedWord/>
      <trackRevisions>false</trackRevisions>
    </reviewItem>
    <reviewItem>
      <errorID>653dd5ac-5230-4d8d-a93e-b8da9e41e5c4</errorID>
      <errorWord>模版</errorWord>
      <group>L1_Word</group>
      <groupName>字词问题</groupName>
      <ability>L2_Typo</ability>
      <abilityName>字词错误</abilityName>
      <candidateList>
        <item>模板</item>
      </candidateList>
      <explain>存在发音相同字词的误用。</explain>
      <paraID>4758AD1D</paraID>
      <start>63</start>
      <end>65</end>
      <status>unmodified</status>
      <modifiedWord/>
      <trackRevisions>false</trackRevisions>
    </reviewItem>
    <reviewItem>
      <errorID>a5a15b82-f82b-4597-83b5-53e391a3106f</errorID>
      <errorWord>、和</errorWord>
      <group>L1_Word</group>
      <groupName>字词问题</groupName>
      <ability>L2_Typo</ability>
      <abilityName>字词错误</abilityName>
      <candidateList>
        <item>、</item>
      </candidateList>
      <explain/>
      <paraID>71A73D49</paraID>
      <start>55</start>
      <end>57</end>
      <status>unmodified</status>
      <modifiedWord/>
      <trackRevisions>false</trackRevisions>
    </reviewItem>
    <reviewItem>
      <errorID>ba69857c-6312-4401-80e7-8079b5725f79</errorID>
      <errorWord>理</errorWord>
      <group>L1_Word</group>
      <groupName>字词问题</groupName>
      <ability>L2_Typo</ability>
      <abilityName>字词错误</abilityName>
      <candidateList>
        <item>理中</item>
      </candidateList>
      <explain/>
      <paraID> 9DC69F9</paraID>
      <start>35</start>
      <end>36</end>
      <status>unmodified</status>
      <modifiedWord/>
      <trackRevisions>false</trackRevisions>
    </reviewItem>
    <reviewItem>
      <errorID>4484f345-4e50-4a75-a11e-0c7d81752d0e</errorID>
      <errorWord>包括了</errorWord>
      <group>L1_Word</group>
      <groupName>字词问题</groupName>
      <ability>L2_Typo</ability>
      <abilityName>字词错误</abilityName>
      <candidateList>
        <item>包括</item>
      </candidateList>
      <explain/>
      <paraID>3C9C2DC5</paraID>
      <start>30</start>
      <end>33</end>
      <status>unmodified</status>
      <modifiedWord/>
      <trackRevisions>false</trackRevisions>
    </reviewItem>
    <reviewItem>
      <errorID>a1d51841-7175-4e9b-8bc2-92ca2b950e14</errorID>
      <errorWord>-</errorWord>
      <group>L1_Format</group>
      <groupName>格式问题</groupName>
      <ability>L2_HalfPunc</ability>
      <abilityName>全半角检查</abilityName>
      <candidateList>
        <item>－</item>
      </candidateList>
      <explain>文本全半角错误。</explain>
      <paraID>3C9C2DC5</paraID>
      <start>62</start>
      <end>63</end>
      <status>unmodified</status>
      <modifiedWord/>
      <trackRevisions>false</trackRevisions>
    </reviewItem>
    <reviewItem>
      <errorID>71e0e997-9d82-4be3-9647-4eebeac4c950</errorID>
      <errorWord>-</errorWord>
      <group>L1_Format</group>
      <groupName>格式问题</groupName>
      <ability>L2_HalfPunc</ability>
      <abilityName>全半角检查</abilityName>
      <candidateList>
        <item>－</item>
      </candidateList>
      <explain>文本全半角错误。</explain>
      <paraID>4776BEA7</paraID>
      <start>30</start>
      <end>31</end>
      <status>unmodified</status>
      <modifiedWord/>
      <trackRevisions>false</trackRevisions>
    </reviewItem>
    <reviewItem>
      <errorID>a4dfcacd-7ac8-4bb7-9e94-052175e9bf05</errorID>
      <errorWord>-</errorWord>
      <group>L1_Format</group>
      <groupName>格式问题</groupName>
      <ability>L2_HalfPunc</ability>
      <abilityName>全半角检查</abilityName>
      <candidateList>
        <item>－</item>
      </candidateList>
      <explain>文本全半角错误。</explain>
      <paraID>26A0EBD7</paraID>
      <start>50</start>
      <end>51</end>
      <status>unmodified</status>
      <modifiedWord/>
      <trackRevisions>false</trackRevisions>
    </reviewItem>
    <reviewItem>
      <errorID>e328d287-4697-438d-b973-3bc5332acd99</errorID>
      <errorWord>支持支持</errorWord>
      <group>L1_Word</group>
      <groupName>字词问题</groupName>
      <ability>L2_Typo</ability>
      <abilityName>字词错误</abilityName>
      <candidateList>
        <item>支持</item>
      </candidateList>
      <explain/>
      <paraID> 9A8BBB5</paraID>
      <start>0</start>
      <end>4</end>
      <status>unmodified</status>
      <modifiedWord/>
      <trackRevisions>false</trackRevisions>
    </reviewItem>
    <reviewItem>
      <errorID>7ec2c923-7d8c-4424-aa3a-3df01efea3ba</errorID>
      <errorWord>,</errorWord>
      <group>L1_Format</group>
      <groupName>格式问题</groupName>
      <ability>L2_HalfPunc</ability>
      <abilityName>全半角检查</abilityName>
      <candidateList>
        <item>，</item>
      </candidateList>
      <explain>文本全半角错误。</explain>
      <paraID>708204BD</paraID>
      <start>18</start>
      <end>19</end>
      <status>unmodified</status>
      <modifiedWord/>
      <trackRevisions>false</trackRevisions>
    </reviewItem>
    <reviewItem>
      <errorID>11c179ac-0a01-48e9-8f87-f33b0db54c27</errorID>
      <errorWord>（</errorWord>
      <group>L1_Punc</group>
      <groupName>标点问题</groupName>
      <ability>L2_Punc</ability>
      <abilityName>标点符号检查</abilityName>
      <candidateList/>
      <explain>同一形式括号套用。</explain>
      <paraID>18348BA8</paraID>
      <start>206</start>
      <end>207</end>
      <status>unmodified</status>
      <modifiedWord/>
      <trackRevisions>false</trackRevisions>
    </reviewItem>
    <reviewItem>
      <errorID>6261eafc-2a7c-43b9-b956-23e217999599</errorID>
      <errorWord>）</errorWord>
      <group>L1_Punc</group>
      <groupName>标点问题</groupName>
      <ability>L2_Punc</ability>
      <abilityName>标点符号检查</abilityName>
      <candidateList/>
      <explain>同一形式括号套用。</explain>
      <paraID>18348BA8</paraID>
      <start>209</start>
      <end>210</end>
      <status>unmodified</status>
      <modifiedWord/>
      <trackRevisions>false</trackRevisions>
    </reviewItem>
    <reviewItem>
      <errorID>1070cd36-00d8-435e-88a0-95035e6ea2ea</errorID>
      <errorWord>,</errorWord>
      <group>L1_Format</group>
      <groupName>格式问题</groupName>
      <ability>L2_HalfPunc</ability>
      <abilityName>全半角检查</abilityName>
      <candidateList>
        <item>，</item>
      </candidateList>
      <explain>文本全半角错误。</explain>
      <paraID>5BB70A37</paraID>
      <start>113</start>
      <end>114</end>
      <status>unmodified</status>
      <modifiedWord/>
      <trackRevisions>false</trackRevisions>
    </reviewItem>
    <reviewItem>
      <errorID>c4aa6c73-9aaa-4d14-85b8-3ced99c565ce</errorID>
      <errorWord>；</errorWord>
      <group>L1_Format</group>
      <groupName>格式问题</groupName>
      <ability>L2_HalfPunc</ability>
      <abilityName>全半角检查</abilityName>
      <candidateList>
        <item>;</item>
      </candidateList>
      <explain>文本全半角错误。</explain>
      <paraID>50214373</paraID>
      <start>1</start>
      <end>2</end>
      <status>unmodified</status>
      <modifiedWord/>
      <trackRevisions>false</trackRevisions>
    </reviewItem>
    <reviewItem>
      <errorID>7d0a8a11-de78-456f-9f4a-9072c89c717d</errorID>
      <errorWord>,</errorWord>
      <group>L1_Format</group>
      <groupName>格式问题</groupName>
      <ability>L2_HalfPunc</ability>
      <abilityName>全半角检查</abilityName>
      <candidateList>
        <item>，</item>
      </candidateList>
      <explain>文本全半角错误。</explain>
      <paraID>6D9A695A</paraID>
      <start>124</start>
      <end>125</end>
      <status>unmodified</status>
      <modifiedWord/>
      <trackRevisions>false</trackRevisions>
    </reviewItem>
    <reviewItem>
      <errorID>f93cd42c-152c-4594-9ee0-2bbda5b63865</errorID>
      <errorWord>坐席</errorWord>
      <group>L1_Word</group>
      <groupName>字词问题</groupName>
      <ability>L2_Alias</ability>
      <abilityName>也作/曾用词</abilityName>
      <candidateList>
        <item>座席</item>
      </candidateList>
      <explain>词汇[坐席]为不规范表述或旧称，其规范书面表述为[座席]。</explain>
      <paraID>481BB58D</paraID>
      <start>28</start>
      <end>30</end>
      <status>unmodified</status>
      <modifiedWord/>
      <trackRevisions>false</trackRevisions>
    </reviewItem>
    <reviewItem>
      <errorID>1c54b43c-db78-464d-b98f-161487b7b187</errorID>
      <errorWord>与</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481BB58D</paraID>
      <start>257</start>
      <end>258</end>
      <status>unmodified</status>
      <modifiedWord/>
      <trackRevisions>false</trackRevisions>
    </reviewItem>
    <reviewItem>
      <errorID>13327c36-9905-4f23-997a-01f437e1cf0d</errorID>
      <errorWord>:</errorWord>
      <group>L1_Format</group>
      <groupName>格式问题</groupName>
      <ability>L2_HalfPunc</ability>
      <abilityName>全半角检查</abilityName>
      <candidateList>
        <item>：</item>
      </candidateList>
      <explain>文本全半角错误。</explain>
      <paraID>47E01792</paraID>
      <start>18</start>
      <end>19</end>
      <status>unmodified</status>
      <modifiedWord/>
      <trackRevisions>false</trackRevisions>
    </reviewItem>
    <reviewItem>
      <errorID>02827b65-0c7e-47dd-9a8f-f969bc010ab9</errorID>
      <errorWord>:</errorWord>
      <group>L1_Format</group>
      <groupName>格式问题</groupName>
      <ability>L2_HalfPunc</ability>
      <abilityName>全半角检查</abilityName>
      <candidateList>
        <item>：</item>
      </candidateList>
      <explain>文本全半角错误。</explain>
      <paraID>47E01792</paraID>
      <start>29</start>
      <end>30</end>
      <status>unmodified</status>
      <modifiedWord/>
      <trackRevisions>false</trackRevisions>
    </reviewItem>
    <reviewItem>
      <errorID>81bb34b7-5909-44e7-af07-072316f54fa8</errorID>
      <errorWord>:</errorWord>
      <group>L1_Format</group>
      <groupName>格式问题</groupName>
      <ability>L2_HalfPunc</ability>
      <abilityName>全半角检查</abilityName>
      <candidateList>
        <item>：</item>
      </candidateList>
      <explain>文本全半角错误。</explain>
      <paraID>47E01792</paraID>
      <start>39</start>
      <end>40</end>
      <status>unmodified</status>
      <modifiedWord/>
      <trackRevisions>false</trackRevisions>
    </reviewItem>
    <reviewItem>
      <errorID>ad901b86-b3c2-4c72-b9fe-e1b65ff77a46</errorID>
      <errorWord>:</errorWord>
      <group>L1_Format</group>
      <groupName>格式问题</groupName>
      <ability>L2_HalfPunc</ability>
      <abilityName>全半角检查</abilityName>
      <candidateList>
        <item>：</item>
      </candidateList>
      <explain>文本全半角错误。</explain>
      <paraID>47E01792</paraID>
      <start>51</start>
      <end>52</end>
      <status>unmodified</status>
      <modifiedWord/>
      <trackRevisions>false</trackRevisions>
    </reviewItem>
    <reviewItem>
      <errorID>469a1d89-072a-4673-8c95-740bab915cb0</errorID>
      <errorWord>:</errorWord>
      <group>L1_Format</group>
      <groupName>格式问题</groupName>
      <ability>L2_HalfPunc</ability>
      <abilityName>全半角检查</abilityName>
      <candidateList>
        <item>：</item>
      </candidateList>
      <explain>文本全半角错误。</explain>
      <paraID>47E01792</paraID>
      <start>85</start>
      <end>86</end>
      <status>unmodified</status>
      <modifiedWord/>
      <trackRevisions>false</trackRevisions>
    </reviewItem>
    <reviewItem>
      <errorID>ed5fb917-371e-45aa-9afc-d84bfa461280</errorID>
      <errorWord>:</errorWord>
      <group>L1_Format</group>
      <groupName>格式问题</groupName>
      <ability>L2_HalfPunc</ability>
      <abilityName>全半角检查</abilityName>
      <candidateList>
        <item>：</item>
      </candidateList>
      <explain>文本全半角错误。</explain>
      <paraID>2C0B9719</paraID>
      <start>12</start>
      <end>13</end>
      <status>unmodified</status>
      <modifiedWord/>
      <trackRevisions>false</trackRevisions>
    </reviewItem>
    <reviewItem>
      <errorID>feae76ef-08d7-4415-a5cc-f7c864f54722</errorID>
      <errorWord>:</errorWord>
      <group>L1_Format</group>
      <groupName>格式问题</groupName>
      <ability>L2_HalfPunc</ability>
      <abilityName>全半角检查</abilityName>
      <candidateList>
        <item>：</item>
      </candidateList>
      <explain>文本全半角错误。</explain>
      <paraID>2C0B9719</paraID>
      <start>25</start>
      <end>26</end>
      <status>unmodified</status>
      <modifiedWord/>
      <trackRevisions>false</trackRevisions>
    </reviewItem>
    <reviewItem>
      <errorID>6ee30eae-851a-413b-a35f-61c082fc5045</errorID>
      <errorWord>:</errorWord>
      <group>L1_Format</group>
      <groupName>格式问题</groupName>
      <ability>L2_HalfPunc</ability>
      <abilityName>全半角检查</abilityName>
      <candidateList>
        <item>：</item>
      </candidateList>
      <explain>文本全半角错误。</explain>
      <paraID>2C0B9719</paraID>
      <start>56</start>
      <end>57</end>
      <status>unmodified</status>
      <modifiedWord/>
      <trackRevisions>false</trackRevisions>
    </reviewItem>
    <reviewItem>
      <errorID>cd80b522-731a-4e6e-9294-fdab6e0383bd</errorID>
      <errorWord>需</errorWord>
      <group>L1_Word</group>
      <groupName>字词问题</groupName>
      <ability>L2_Typo</ability>
      <abilityName>字词错误</abilityName>
      <candidateList>
        <item>须</item>
      </candidateList>
      <explain>存在发音相同字词的误用。</explain>
      <paraID>21562959</paraID>
      <start>124</start>
      <end>125</end>
      <status>unmodified</status>
      <modifiedWord/>
      <trackRevisions>false</trackRevisions>
    </reviewItem>
    <reviewItem>
      <errorID>8fafa902-fd0b-4738-b904-95aafade1d48</errorID>
      <errorWord>包括了</errorWord>
      <group>L1_Word</group>
      <groupName>字词问题</groupName>
      <ability>L2_Typo</ability>
      <abilityName>字词错误</abilityName>
      <candidateList>
        <item>包括</item>
      </candidateList>
      <explain/>
      <paraID>3451FB1C</paraID>
      <start>21</start>
      <end>24</end>
      <status>unmodified</status>
      <modifiedWord/>
      <trackRevisions>false</trackRevisions>
    </reviewItem>
    <reviewItem>
      <errorID>7b2f5e18-8dbe-4857-adf3-5cc8742034d3</errorID>
      <errorWord>，</errorWord>
      <group>L1_Word</group>
      <groupName>字词问题</groupName>
      <ability>L2_Typo</ability>
      <abilityName>字词错误</abilityName>
      <candidateList>
        <item>，由</item>
      </candidateList>
      <explain/>
      <paraID>18D8F4C9</paraID>
      <start>44</start>
      <end>45</end>
      <status>unmodified</status>
      <modifiedWord/>
      <trackRevisions>false</trackRevisions>
    </reviewItem>
    <reviewItem>
      <errorID>527b2dec-4a07-4063-ba42-53bcc803eb7d</errorID>
      <errorWord>外型</errorWord>
      <group>L1_Word</group>
      <groupName>字词问题</groupName>
      <ability>L2_Typo</ability>
      <abilityName>字词错误</abilityName>
      <candidateList>
        <item>外形</item>
      </candidateList>
      <explain>〈名〉物体外部的形状。</explain>
      <paraID>245AE7AC</paraID>
      <start>23</start>
      <end>25</end>
      <status>unmodified</status>
      <modifiedWord/>
      <trackRevisions>false</trackRevisions>
    </reviewItem>
    <reviewItem>
      <errorID>08d6c0ae-2659-4011-844b-b18621e840f5</errorID>
      <errorWord>(</errorWord>
      <group>L1_Format</group>
      <groupName>格式问题</groupName>
      <ability>L2_HalfPunc</ability>
      <abilityName>全半角检查</abilityName>
      <candidateList>
        <item>（</item>
      </candidateList>
      <explain>文本全半角错误。</explain>
      <paraID>4F12232F</paraID>
      <start>70</start>
      <end>71</end>
      <status>unmodified</status>
      <modifiedWord/>
      <trackRevisions>false</trackRevisions>
    </reviewItem>
    <reviewItem>
      <errorID>a025c717-631f-4344-9b58-3faa60b7f9e8</errorID>
      <errorWord>)</errorWord>
      <group>L1_Format</group>
      <groupName>格式问题</groupName>
      <ability>L2_HalfPunc</ability>
      <abilityName>全半角检查</abilityName>
      <candidateList>
        <item>）</item>
      </candidateList>
      <explain>文本全半角错误。</explain>
      <paraID>4F12232F</paraID>
      <start>78</start>
      <end>79</end>
      <status>unmodified</status>
      <modifiedWord/>
      <trackRevisions>false</trackRevisions>
    </reviewItem>
    <reviewItem>
      <errorID>7c65552b-ce83-4f81-9d8d-84ce907c5c0e</errorID>
      <errorWord>(</errorWord>
      <group>L1_Format</group>
      <groupName>格式问题</groupName>
      <ability>L2_HalfPunc</ability>
      <abilityName>全半角检查</abilityName>
      <candidateList>
        <item>（</item>
      </candidateList>
      <explain>文本全半角错误。</explain>
      <paraID>4F12232F</paraID>
      <start>99</start>
      <end>100</end>
      <status>unmodified</status>
      <modifiedWord/>
      <trackRevisions>false</trackRevisions>
    </reviewItem>
    <reviewItem>
      <errorID>2c737977-5b81-4b0d-9177-5a11a2f8ab4c</errorID>
      <errorWord>)</errorWord>
      <group>L1_Format</group>
      <groupName>格式问题</groupName>
      <ability>L2_HalfPunc</ability>
      <abilityName>全半角检查</abilityName>
      <candidateList>
        <item>）</item>
      </candidateList>
      <explain>文本全半角错误。</explain>
      <paraID>4F12232F</paraID>
      <start>107</start>
      <end>108</end>
      <status>unmodified</status>
      <modifiedWord/>
      <trackRevisions>false</trackRevisions>
    </reviewItem>
    <reviewItem>
      <errorID>8af09c56-538f-4d76-a293-eac7929050e8</errorID>
      <errorWord>:</errorWord>
      <group>L1_Format</group>
      <groupName>格式问题</groupName>
      <ability>L2_HalfPunc</ability>
      <abilityName>全半角检查</abilityName>
      <candidateList>
        <item>：</item>
      </candidateList>
      <explain>文本全半角错误。</explain>
      <paraID>3D143A00</paraID>
      <start>40</start>
      <end>41</end>
      <status>unmodified</status>
      <modifiedWord/>
      <trackRevisions>false</trackRevisions>
    </reviewItem>
    <reviewItem>
      <errorID>778817ea-bfc3-4a34-8595-369df2408e7b</errorID>
      <errorWord>:</errorWord>
      <group>L1_Format</group>
      <groupName>格式问题</groupName>
      <ability>L2_HalfPunc</ability>
      <abilityName>全半角检查</abilityName>
      <candidateList>
        <item>：</item>
      </candidateList>
      <explain>文本全半角错误。</explain>
      <paraID>4A0EB4D4</paraID>
      <start>2</start>
      <end>3</end>
      <status>unmodified</status>
      <modifiedWord/>
      <trackRevisions>false</trackRevisions>
    </reviewItem>
    <reviewItem>
      <errorID>29aa8c8e-07c8-49a3-8db4-5dfaf04a13ed</errorID>
      <errorWord>:</errorWord>
      <group>L1_Format</group>
      <groupName>格式问题</groupName>
      <ability>L2_HalfPunc</ability>
      <abilityName>全半角检查</abilityName>
      <candidateList>
        <item>：</item>
      </candidateList>
      <explain>文本全半角错误。</explain>
      <paraID>4A0EB4D4</paraID>
      <start>41</start>
      <end>42</end>
      <status>unmodified</status>
      <modifiedWord/>
      <trackRevisions>false</trackRevisions>
    </reviewItem>
    <reviewItem>
      <errorID>925a7167-b067-4c0a-b646-7e7594b69058</errorID>
      <errorWord>:</errorWord>
      <group>L1_Format</group>
      <groupName>格式问题</groupName>
      <ability>L2_HalfPunc</ability>
      <abilityName>全半角检查</abilityName>
      <candidateList>
        <item>：</item>
      </candidateList>
      <explain>文本全半角错误。</explain>
      <paraID>7D466E91</paraID>
      <start>2</start>
      <end>3</end>
      <status>unmodified</status>
      <modifiedWord/>
      <trackRevisions>false</trackRevisions>
    </reviewItem>
    <reviewItem>
      <errorID>4a9f108f-806e-414f-b8a1-9a3b7de62182</errorID>
      <errorWord>:</errorWord>
      <group>L1_Format</group>
      <groupName>格式问题</groupName>
      <ability>L2_HalfPunc</ability>
      <abilityName>全半角检查</abilityName>
      <candidateList>
        <item>：</item>
      </candidateList>
      <explain>文本全半角错误。</explain>
      <paraID>7D466E91</paraID>
      <start>41</start>
      <end>42</end>
      <status>unmodified</status>
      <modifiedWord/>
      <trackRevisions>false</trackRevisions>
    </reviewItem>
    <reviewItem>
      <errorID>a28e3a59-3217-4eca-8d94-f2866823da30</errorID>
      <errorWord>(</errorWord>
      <group>L1_Format</group>
      <groupName>格式问题</groupName>
      <ability>L2_HalfPunc</ability>
      <abilityName>全半角检查</abilityName>
      <candidateList>
        <item>（</item>
      </candidateList>
      <explain>文本全半角错误。</explain>
      <paraID>2F813EFF</paraID>
      <start>31</start>
      <end>32</end>
      <status>unmodified</status>
      <modifiedWord/>
      <trackRevisions>false</trackRevisions>
    </reviewItem>
    <reviewItem>
      <errorID>266bf881-04ad-45ed-b773-fa98359f4141</errorID>
      <errorWord>)</errorWord>
      <group>L1_Format</group>
      <groupName>格式问题</groupName>
      <ability>L2_HalfPunc</ability>
      <abilityName>全半角检查</abilityName>
      <candidateList>
        <item>）</item>
      </candidateList>
      <explain>文本全半角错误。</explain>
      <paraID>2F813EFF</paraID>
      <start>37</start>
      <end>38</end>
      <status>unmodified</status>
      <modifiedWord/>
      <trackRevisions>false</trackRevisions>
    </reviewItem>
    <reviewItem>
      <errorID>8152a0e2-dc87-4178-9017-1f0ba13f5ba7</errorID>
      <errorWord>(</errorWord>
      <group>L1_Format</group>
      <groupName>格式问题</groupName>
      <ability>L2_HalfPunc</ability>
      <abilityName>全半角检查</abilityName>
      <candidateList>
        <item>（</item>
      </candidateList>
      <explain>文本全半角错误。</explain>
      <paraID>2F813EFF</paraID>
      <start>47</start>
      <end>48</end>
      <status>unmodified</status>
      <modifiedWord/>
      <trackRevisions>false</trackRevisions>
    </reviewItem>
    <reviewItem>
      <errorID>ef8262da-523a-4091-9cb2-7f617c79eef1</errorID>
      <errorWord>)</errorWord>
      <group>L1_Format</group>
      <groupName>格式问题</groupName>
      <ability>L2_HalfPunc</ability>
      <abilityName>全半角检查</abilityName>
      <candidateList>
        <item>）</item>
      </candidateList>
      <explain>文本全半角错误。</explain>
      <paraID>2F813EFF</paraID>
      <start>57</start>
      <end>58</end>
      <status>unmodified</status>
      <modifiedWord/>
      <trackRevisions>false</trackRevisions>
    </reviewItem>
    <reviewItem>
      <errorID>702e6991-add7-43c3-979b-fd9749c90405</errorID>
      <errorWord>书就</errorWord>
      <group>L1_Word</group>
      <groupName>字词问题</groupName>
      <ability>L2_Typo</ability>
      <abilityName>字词错误</abilityName>
      <candidateList>
        <item>书写</item>
      </candidateList>
      <explain/>
      <paraID>581BAC35</paraID>
      <start>13</start>
      <end>15</end>
      <status>unmodified</status>
      <modifiedWord/>
      <trackRevisions>false</trackRevisions>
    </reviewItem>
    <reviewItem>
      <errorID>459bb446-80d7-4e7d-9fae-bad46323a6ce</errorID>
      <errorWord>,</errorWord>
      <group>L1_Format</group>
      <groupName>格式问题</groupName>
      <ability>L2_HalfPunc</ability>
      <abilityName>全半角检查</abilityName>
      <candidateList>
        <item>，</item>
      </candidateList>
      <explain>文本全半角错误。</explain>
      <paraID>196721EA</paraID>
      <start>11</start>
      <end>12</end>
      <status>unmodified</status>
      <modifiedWord/>
      <trackRevisions>false</trackRevisions>
    </reviewItem>
    <reviewItem>
      <errorID>262e6dcb-a469-496d-b0c2-fe6a4c531bd2</errorID>
      <errorWord>(</errorWord>
      <group>L1_Format</group>
      <groupName>格式问题</groupName>
      <ability>L2_HalfPunc</ability>
      <abilityName>全半角检查</abilityName>
      <candidateList>
        <item>（</item>
      </candidateList>
      <explain>文本全半角错误。</explain>
      <paraID>23CEF7C9</paraID>
      <start>10</start>
      <end>11</end>
      <status>unmodified</status>
      <modifiedWord/>
      <trackRevisions>false</trackRevisions>
    </reviewItem>
    <reviewItem>
      <errorID>30c76743-5b70-47ca-9c7f-3a33d6d11665</errorID>
      <errorWord>(</errorWord>
      <group>L1_Format</group>
      <groupName>格式问题</groupName>
      <ability>L2_HalfPunc</ability>
      <abilityName>全半角检查</abilityName>
      <candidateList>
        <item>（</item>
      </candidateList>
      <explain>文本全半角错误。</explain>
      <paraID> 90DDD91</paraID>
      <start>111</start>
      <end>112</end>
      <status>unmodified</status>
      <modifiedWord/>
      <trackRevisions>false</trackRevisions>
    </reviewItem>
    <reviewItem>
      <errorID>750b516f-142f-4cb1-9559-2984f5f3278a</errorID>
      <errorWord>)</errorWord>
      <group>L1_Format</group>
      <groupName>格式问题</groupName>
      <ability>L2_HalfPunc</ability>
      <abilityName>全半角检查</abilityName>
      <candidateList>
        <item>）</item>
      </candidateList>
      <explain>文本全半角错误。</explain>
      <paraID> 90DDD91</paraID>
      <start>131</start>
      <end>132</end>
      <status>unmodified</status>
      <modifiedWord/>
      <trackRevisions>false</trackRevisions>
    </reviewItem>
    <reviewItem>
      <errorID>8a9b5550-2900-4622-b728-716d134158aa</errorID>
      <errorWord>为</errorWord>
      <group>L1_Word</group>
      <groupName>字词问题</groupName>
      <ability>L2_Typo</ability>
      <abilityName>字词错误</abilityName>
      <candidateList>
        <item>未</item>
      </candidateList>
      <explain>〈副〉❶没（跟“已”相对）：尚～成年｜健康仍～恢复。❷不：～便｜～敢苟同｜～可厚非。</explain>
      <paraID>3A282E01</paraID>
      <start>7</start>
      <end>8</end>
      <status>unmodified</status>
      <modifiedWord/>
      <trackRevisions>false</trackRevisions>
    </reviewItem>
    <reviewItem>
      <errorID>b626815c-fff4-4ac9-82d3-36fad422d7e9</errorID>
      <errorWord>(</errorWord>
      <group>L1_Format</group>
      <groupName>格式问题</groupName>
      <ability>L2_HalfPunc</ability>
      <abilityName>全半角检查</abilityName>
      <candidateList>
        <item>（</item>
      </candidateList>
      <explain>文本全半角错误。</explain>
      <paraID> D519ED9</paraID>
      <start>0</start>
      <end>1</end>
      <status>unmodified</status>
      <modifiedWord/>
      <trackRevisions>false</trackRevisions>
    </reviewItem>
    <reviewItem>
      <errorID>4dd0dd56-fc3c-49c7-b404-92de2c54454a</errorID>
      <errorWord>)</errorWord>
      <group>L1_Format</group>
      <groupName>格式问题</groupName>
      <ability>L2_HalfPunc</ability>
      <abilityName>全半角检查</abilityName>
      <candidateList>
        <item>）</item>
      </candidateList>
      <explain>文本全半角错误。</explain>
      <paraID> D519ED9</paraID>
      <start>20</start>
      <end>21</end>
      <status>unmodified</status>
      <modifiedWord/>
      <trackRevisions>false</trackRevisions>
    </reviewItem>
    <reviewItem>
      <errorID>4c877f1d-04a4-482a-8dc6-efe88140cc79</errorID>
      <errorWord>(</errorWord>
      <group>L1_Format</group>
      <groupName>格式问题</groupName>
      <ability>L2_HalfPunc</ability>
      <abilityName>全半角检查</abilityName>
      <candidateList>
        <item>（</item>
      </candidateList>
      <explain>文本全半角错误。</explain>
      <paraID>6BD251AE</paraID>
      <start>0</start>
      <end>1</end>
      <status>unmodified</status>
      <modifiedWord/>
      <trackRevisions>false</trackRevisions>
    </reviewItem>
    <reviewItem>
      <errorID>7d853409-dc42-4e27-8d87-2074c3267738</errorID>
      <errorWord>)</errorWord>
      <group>L1_Format</group>
      <groupName>格式问题</groupName>
      <ability>L2_HalfPunc</ability>
      <abilityName>全半角检查</abilityName>
      <candidateList>
        <item>）</item>
      </candidateList>
      <explain>文本全半角错误。</explain>
      <paraID>6BD251AE</paraID>
      <start>20</start>
      <end>21</end>
      <status>unmodified</status>
      <modifiedWord/>
      <trackRevisions>false</trackRevisions>
    </reviewItem>
    <reviewItem>
      <errorID>e82c82b3-d8da-476b-ba78-2d6d9484a7cf</errorID>
      <errorWord>(</errorWord>
      <group>L1_Format</group>
      <groupName>格式问题</groupName>
      <ability>L2_HalfPunc</ability>
      <abilityName>全半角检查</abilityName>
      <candidateList>
        <item>（</item>
      </candidateList>
      <explain>文本全半角错误。</explain>
      <paraID>5A98E6A8</paraID>
      <start>0</start>
      <end>1</end>
      <status>unmodified</status>
      <modifiedWord/>
      <trackRevisions>false</trackRevisions>
    </reviewItem>
    <reviewItem>
      <errorID>8a7ca7af-c20d-405a-83d2-30c644218693</errorID>
      <errorWord>)</errorWord>
      <group>L1_Format</group>
      <groupName>格式问题</groupName>
      <ability>L2_HalfPunc</ability>
      <abilityName>全半角检查</abilityName>
      <candidateList>
        <item>）</item>
      </candidateList>
      <explain>文本全半角错误。</explain>
      <paraID>5A98E6A8</paraID>
      <start>20</start>
      <end>21</end>
      <status>unmodified</status>
      <modifiedWord/>
      <trackRevisions>false</trackRevisions>
    </reviewItem>
    <reviewItem>
      <errorID>7bdf50dd-6f3f-43fc-89fa-68e774e66259</errorID>
      <errorWord>(</errorWord>
      <group>L1_Format</group>
      <groupName>格式问题</groupName>
      <ability>L2_HalfPunc</ability>
      <abilityName>全半角检查</abilityName>
      <candidateList>
        <item>（</item>
      </candidateList>
      <explain>文本全半角错误。</explain>
      <paraID>5A5AAC9F</paraID>
      <start>76</start>
      <end>77</end>
      <status>unmodified</status>
      <modifiedWord/>
      <trackRevisions>false</trackRevisions>
    </reviewItem>
    <reviewItem>
      <errorID>f178b75b-d32f-4aa2-a71c-a03337d98a31</errorID>
      <errorWord>)</errorWord>
      <group>L1_Format</group>
      <groupName>格式问题</groupName>
      <ability>L2_HalfPunc</ability>
      <abilityName>全半角检查</abilityName>
      <candidateList>
        <item>）</item>
      </candidateList>
      <explain>文本全半角错误。</explain>
      <paraID>5A5AAC9F</paraID>
      <start>94</start>
      <end>95</end>
      <status>unmodified</status>
      <modifiedWord/>
      <trackRevisions>false</trackRevisions>
    </reviewItem>
    <reviewItem>
      <errorID>8c726e64-d8c6-42c2-9ba1-09eededb1630</errorID>
      <errorWord>况</errorWord>
      <group>L1_Word</group>
      <groupName>字词问题</groupName>
      <ability>L2_Typo</ability>
      <abilityName>字词错误</abilityName>
      <candidateList>
        <item>况和</item>
      </candidateList>
      <explain/>
      <paraID>4D595686</paraID>
      <start>30</start>
      <end>31</end>
      <status>unmodified</status>
      <modifiedWord/>
      <trackRevisions>false</trackRevisions>
    </reviewItem>
    <reviewItem>
      <errorID>a70ec8c1-1b66-49e7-a342-c0789a383829</errorID>
      <errorWord>(</errorWord>
      <group>L1_Format</group>
      <groupName>格式问题</groupName>
      <ability>L2_HalfPunc</ability>
      <abilityName>全半角检查</abilityName>
      <candidateList>
        <item>（</item>
      </candidateList>
      <explain>文本全半角错误。</explain>
      <paraID>4D595686</paraID>
      <start>72</start>
      <end>73</end>
      <status>unmodified</status>
      <modifiedWord/>
      <trackRevisions>false</trackRevisions>
    </reviewItem>
    <reviewItem>
      <errorID>27a934fc-24a0-4cb4-ae65-d575c71f712f</errorID>
      <errorWord>)</errorWord>
      <group>L1_Format</group>
      <groupName>格式问题</groupName>
      <ability>L2_HalfPunc</ability>
      <abilityName>全半角检查</abilityName>
      <candidateList>
        <item>）</item>
      </candidateList>
      <explain>文本全半角错误。</explain>
      <paraID>4D595686</paraID>
      <start>96</start>
      <end>97</end>
      <status>unmodified</status>
      <modifiedWord/>
      <trackRevisions>false</trackRevisions>
    </reviewItem>
    <reviewItem>
      <errorID>d575c6a7-e1ce-4470-aea6-04e699ac7fff</errorID>
      <errorWord>(</errorWord>
      <group>L1_Format</group>
      <groupName>格式问题</groupName>
      <ability>L2_HalfPunc</ability>
      <abilityName>全半角检查</abilityName>
      <candidateList>
        <item>（</item>
      </candidateList>
      <explain>文本全半角错误。</explain>
      <paraID>5455C957</paraID>
      <start>74</start>
      <end>75</end>
      <status>unmodified</status>
      <modifiedWord/>
      <trackRevisions>false</trackRevisions>
    </reviewItem>
    <reviewItem>
      <errorID>36e61c7f-1417-4e6c-b79f-3f7db71a24f0</errorID>
      <errorWord>)</errorWord>
      <group>L1_Format</group>
      <groupName>格式问题</groupName>
      <ability>L2_HalfPunc</ability>
      <abilityName>全半角检查</abilityName>
      <candidateList>
        <item>）</item>
      </candidateList>
      <explain>文本全半角错误。</explain>
      <paraID>5455C957</paraID>
      <start>98</start>
      <end>99</end>
      <status>unmodified</status>
      <modifiedWord/>
      <trackRevisions>false</trackRevisions>
    </reviewItem>
    <reviewItem>
      <errorID>ff8058a6-00e4-4e30-85d3-ecece43c3c4a</errorID>
      <errorWord>(</errorWord>
      <group>L1_Format</group>
      <groupName>格式问题</groupName>
      <ability>L2_HalfPunc</ability>
      <abilityName>全半角检查</abilityName>
      <candidateList>
        <item>（</item>
      </candidateList>
      <explain>文本全半角错误。</explain>
      <paraID>2AEF6AC9</paraID>
      <start>0</start>
      <end>1</end>
      <status>unmodified</status>
      <modifiedWord/>
      <trackRevisions>false</trackRevisions>
    </reviewItem>
    <reviewItem>
      <errorID>5cb6f0ac-a08f-43af-8aef-4bb363a61f3d</errorID>
      <errorWord>)</errorWord>
      <group>L1_Format</group>
      <groupName>格式问题</groupName>
      <ability>L2_HalfPunc</ability>
      <abilityName>全半角检查</abilityName>
      <candidateList>
        <item>）</item>
      </candidateList>
      <explain>文本全半角错误。</explain>
      <paraID>2AEF6AC9</paraID>
      <start>22</start>
      <end>23</end>
      <status>unmodified</status>
      <modifiedWord/>
      <trackRevisions>false</trackRevisions>
    </reviewItem>
    <reviewItem>
      <errorID>d8533d7d-6cec-48aa-9915-093b21a8257a</errorID>
      <errorWord>(</errorWord>
      <group>L1_Format</group>
      <groupName>格式问题</groupName>
      <ability>L2_HalfPunc</ability>
      <abilityName>全半角检查</abilityName>
      <candidateList>
        <item>（</item>
      </candidateList>
      <explain>文本全半角错误。</explain>
      <paraID>21E02901</paraID>
      <start>0</start>
      <end>1</end>
      <status>unmodified</status>
      <modifiedWord/>
      <trackRevisions>false</trackRevisions>
    </reviewItem>
    <reviewItem>
      <errorID>023e3dbb-b6df-4a71-bfcd-299bb4b75a17</errorID>
      <errorWord>)</errorWord>
      <group>L1_Format</group>
      <groupName>格式问题</groupName>
      <ability>L2_HalfPunc</ability>
      <abilityName>全半角检查</abilityName>
      <candidateList>
        <item>）</item>
      </candidateList>
      <explain>文本全半角错误。</explain>
      <paraID>21E02901</paraID>
      <start>20</start>
      <end>21</end>
      <status>unmodified</status>
      <modifiedWord/>
      <trackRevisions>false</trackRevisions>
    </reviewItem>
    <reviewItem>
      <errorID>89ff3a85-c958-43b4-9d0f-a45518cdb60d</errorID>
      <errorWord>(</errorWord>
      <group>L1_Format</group>
      <groupName>格式问题</groupName>
      <ability>L2_HalfPunc</ability>
      <abilityName>全半角检查</abilityName>
      <candidateList>
        <item>（</item>
      </candidateList>
      <explain>文本全半角错误。</explain>
      <paraID>6128ECED</paraID>
      <start>0</start>
      <end>1</end>
      <status>unmodified</status>
      <modifiedWord/>
      <trackRevisions>false</trackRevisions>
    </reviewItem>
    <reviewItem>
      <errorID>9bcc446b-5e4c-4c64-8e4c-717c4a126453</errorID>
      <errorWord>)</errorWord>
      <group>L1_Format</group>
      <groupName>格式问题</groupName>
      <ability>L2_HalfPunc</ability>
      <abilityName>全半角检查</abilityName>
      <candidateList>
        <item>）</item>
      </candidateList>
      <explain>文本全半角错误。</explain>
      <paraID>6128ECED</paraID>
      <start>20</start>
      <end>21</end>
      <status>unmodified</status>
      <modifiedWord/>
      <trackRevisions>false</trackRevisions>
    </reviewItem>
    <reviewItem>
      <errorID>dec389b6-8925-48e1-88de-74c19b51e288</errorID>
      <errorWord>(</errorWord>
      <group>L1_Format</group>
      <groupName>格式问题</groupName>
      <ability>L2_HalfPunc</ability>
      <abilityName>全半角检查</abilityName>
      <candidateList>
        <item>（</item>
      </candidateList>
      <explain>文本全半角错误。</explain>
      <paraID>7B0710C3</paraID>
      <start>7</start>
      <end>8</end>
      <status>unmodified</status>
      <modifiedWord/>
      <trackRevisions>false</trackRevisions>
    </reviewItem>
    <reviewItem>
      <errorID>741f9e7e-7528-418e-98ef-9ec89c1b6523</errorID>
      <errorWord>)</errorWord>
      <group>L1_Format</group>
      <groupName>格式问题</groupName>
      <ability>L2_HalfPunc</ability>
      <abilityName>全半角检查</abilityName>
      <candidateList>
        <item>）</item>
      </candidateList>
      <explain>文本全半角错误。</explain>
      <paraID>7B0710C3</paraID>
      <start>18</start>
      <end>19</end>
      <status>unmodified</status>
      <modifiedWord/>
      <trackRevisions>false</trackRevisions>
    </reviewItem>
    <reviewItem>
      <errorID>1b3ebb64-7997-424b-b394-ff1885972b09</errorID>
      <errorWord>(</errorWord>
      <group>L1_Format</group>
      <groupName>格式问题</groupName>
      <ability>L2_HalfPunc</ability>
      <abilityName>全半角检查</abilityName>
      <candidateList>
        <item>（</item>
      </candidateList>
      <explain>文本全半角错误。</explain>
      <paraID> F1652AB</paraID>
      <start>9</start>
      <end>10</end>
      <status>unmodified</status>
      <modifiedWord/>
      <trackRevisions>false</trackRevisions>
    </reviewItem>
    <reviewItem>
      <errorID>bc16f588-3a85-4abb-89af-568b633d32bf</errorID>
      <errorWord>)</errorWord>
      <group>L1_Format</group>
      <groupName>格式问题</groupName>
      <ability>L2_HalfPunc</ability>
      <abilityName>全半角检查</abilityName>
      <candidateList>
        <item>）</item>
      </candidateList>
      <explain>文本全半角错误。</explain>
      <paraID> F1652AB</paraID>
      <start>20</start>
      <end>21</end>
      <status>unmodified</status>
      <modifiedWord/>
      <trackRevisions>false</trackRevisions>
    </reviewItem>
    <reviewItem>
      <errorID>44f8c3d7-a6c6-4c3f-8dc1-82d18325b455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7987AFE7</paraID>
      <start>0</start>
      <end>2</end>
      <status>unmodified</status>
      <modifiedWord/>
      <trackRevisions>false</trackRevisions>
    </reviewItem>
    <reviewItem>
      <errorID>22061f00-4b04-432e-8ece-7a5dfc5cef2d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2D912732</paraID>
      <start>0</start>
      <end>2</end>
      <status>unmodified</status>
      <modifiedWord/>
      <trackRevisions>false</trackRevisions>
    </reviewItem>
    <reviewItem>
      <errorID>196fe2ca-6e72-489c-800e-f300c34a8829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28A00F51</paraID>
      <start>0</start>
      <end>2</end>
      <status>unmodified</status>
      <modifiedWord/>
      <trackRevisions>false</trackRevisions>
    </reviewItem>
    <reviewItem>
      <errorID>c3d65d6c-c3f4-46b7-9ede-ec34f26bd007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534CAF57</paraID>
      <start>0</start>
      <end>2</end>
      <status>unmodified</status>
      <modifiedWord/>
      <trackRevisions>false</trackRevisions>
    </reviewItem>
    <reviewItem>
      <errorID>ad1a28e8-0f6c-41f2-b67c-a8e35c6f2c16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309FF45C</paraID>
      <start>0</start>
      <end>2</end>
      <status>unmodified</status>
      <modifiedWord/>
      <trackRevisions>false</trackRevisions>
    </reviewItem>
    <reviewItem>
      <errorID>e2bb476d-d566-42dc-91ae-1efb2431cdf6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74AB3C2A</paraID>
      <start>0</start>
      <end>2</end>
      <status>unmodified</status>
      <modifiedWord/>
      <trackRevisions>false</trackRevisions>
    </reviewItem>
    <reviewItem>
      <errorID>eb5ab922-3363-49d7-aaa7-697c31d0dbbe</errorID>
      <errorWord>)</errorWord>
      <group>L1_Format</group>
      <groupName>格式问题</groupName>
      <ability>L2_HalfPunc</ability>
      <abilityName>全半角检查</abilityName>
      <candidateList>
        <item>）</item>
      </candidateList>
      <explain>文本全半角错误。</explain>
      <paraID>517DCB0E</paraID>
      <start>32</start>
      <end>33</end>
      <status>unmodified</status>
      <modifiedWord/>
      <trackRevisions>false</trackRevisions>
    </reviewItem>
    <reviewItem>
      <errorID>e51d817a-f9f7-4ffa-b59e-fd863df91af6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202873A8</paraID>
      <start>0</start>
      <end>2</end>
      <status>unmodified</status>
      <modifiedWord/>
      <trackRevisions>false</trackRevisions>
    </reviewItem>
    <reviewItem>
      <errorID>e0191129-7f01-45eb-b65b-f8e1fba82cfa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65805AC9</paraID>
      <start>0</start>
      <end>2</end>
      <status>unmodified</status>
      <modifiedWord/>
      <trackRevisions>false</trackRevisions>
    </reviewItem>
    <reviewItem>
      <errorID>81f06a5e-9a6a-479e-8a2a-37556f803a4d</errorID>
      <errorWord>(</errorWord>
      <group>L1_Format</group>
      <groupName>格式问题</groupName>
      <ability>L2_HalfPunc</ability>
      <abilityName>全半角检查</abilityName>
      <candidateList>
        <item>（</item>
      </candidateList>
      <explain>文本全半角错误。</explain>
      <paraID>16FBEE16</paraID>
      <start>5</start>
      <end>6</end>
      <status>unmodified</status>
      <modifiedWord/>
      <trackRevisions>false</trackRevisions>
    </reviewItem>
    <reviewItem>
      <errorID>34222da4-54c1-4261-bced-e4b77400bdba</errorID>
      <errorWord>)</errorWord>
      <group>L1_Format</group>
      <groupName>格式问题</groupName>
      <ability>L2_HalfPunc</ability>
      <abilityName>全半角检查</abilityName>
      <candidateList>
        <item>）</item>
      </candidateList>
      <explain>文本全半角错误。</explain>
      <paraID>16FBEE16</paraID>
      <start>10</start>
      <end>11</end>
      <status>unmodified</status>
      <modifiedWord/>
      <trackRevisions>false</trackRevisions>
    </reviewItem>
    <reviewItem>
      <errorID>1400f952-dd49-45b1-b09b-a5b2f4db7b8a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194AC026</paraID>
      <start>56</start>
      <end>57</end>
      <status>unmodified</status>
      <modifiedWord/>
      <trackRevisions>false</trackRevisions>
    </reviewItem>
    <reviewItem>
      <errorID>7b131284-54d4-4996-8305-319ff0b590d5</errorID>
      <errorWord>(</errorWord>
      <group>L1_Format</group>
      <groupName>格式问题</groupName>
      <ability>L2_HalfPunc</ability>
      <abilityName>全半角检查</abilityName>
      <candidateList>
        <item>（</item>
      </candidateList>
      <explain>文本全半角错误。</explain>
      <paraID>3CB1B7AD</paraID>
      <start>23</start>
      <end>24</end>
      <status>unmodified</status>
      <modifiedWord/>
      <trackRevisions>false</trackRevisions>
    </reviewItem>
    <reviewItem>
      <errorID>4c0a8a36-7403-4398-8e91-c8ab750df586</errorID>
      <errorWord>)</errorWord>
      <group>L1_Format</group>
      <groupName>格式问题</groupName>
      <ability>L2_HalfPunc</ability>
      <abilityName>全半角检查</abilityName>
      <candidateList>
        <item>）</item>
      </candidateList>
      <explain>文本全半角错误。</explain>
      <paraID>3CB1B7AD</paraID>
      <start>27</start>
      <end>28</end>
      <status>unmodified</status>
      <modifiedWord/>
      <trackRevisions>false</trackRevisions>
    </reviewItem>
    <reviewItem>
      <errorID>b1001bb0-0d8d-4988-be08-dac7144d1dd5</errorID>
      <errorWord>。]</errorWord>
      <group>L1_Punc</group>
      <groupName>标点问题</groupName>
      <ability>L2_Punc</ability>
      <abilityName>标点符号检查</abilityName>
      <candidateList>
        <item>]</item>
      </candidateList>
      <explain/>
      <paraID>3CB1B7AD</paraID>
      <start>63</start>
      <end>65</end>
      <status>unmodified</status>
      <modifiedWord/>
      <trackRevisions>false</trackRevisions>
    </reviewItem>
    <reviewItem>
      <errorID>a5bc08c0-fc91-4fad-b6f4-f82a00bfa4ba</errorID>
      <errorWord>、</errorWord>
      <group>L1_Punc</group>
      <groupName>标点问题</groupName>
      <ability>L2_Punc</ability>
      <abilityName>标点符号检查</abilityName>
      <candidateList>
        <item>.</item>
      </candidateList>
      <explain/>
      <paraID>328C85CC</paraID>
      <start>1</start>
      <end>2</end>
      <status>unmodified</status>
      <modifiedWord/>
      <trackRevisions>false</trackRevisions>
    </reviewItem>
    <reviewItem>
      <errorID>02382e7f-2be9-41b1-8542-96bcae70b930</errorID>
      <errorWord>：）</errorWord>
      <group>L1_Punc</group>
      <groupName>标点问题</groupName>
      <ability>L2_Punc</ability>
      <abilityName>标点符号检查</abilityName>
      <candidateList>
        <item>）</item>
      </candidateList>
      <explain/>
      <paraID> 34B17D9</paraID>
      <start>15</start>
      <end>17</end>
      <status>unmodified</status>
      <modifiedWord/>
      <trackRevisions>false</trackRevisions>
    </reviewItem>
    <reviewItem>
      <errorID>2e7c0fa1-c008-40e0-8d96-57361957efbd</errorID>
      <errorWord>(</errorWord>
      <group>L1_Format</group>
      <groupName>格式问题</groupName>
      <ability>L2_HalfPunc</ability>
      <abilityName>全半角检查</abilityName>
      <candidateList>
        <item>（</item>
      </candidateList>
      <explain>文本全半角错误。</explain>
      <paraID>42D3487D</paraID>
      <start>29</start>
      <end>30</end>
      <status>unmodified</status>
      <modifiedWord/>
      <trackRevisions>false</trackRevisions>
    </reviewItem>
    <reviewItem>
      <errorID>111748e0-4ba1-4dc0-95ad-dc981a6dc3cb</errorID>
      <errorWord>)</errorWord>
      <group>L1_Format</group>
      <groupName>格式问题</groupName>
      <ability>L2_HalfPunc</ability>
      <abilityName>全半角检查</abilityName>
      <candidateList>
        <item>）</item>
      </candidateList>
      <explain>文本全半角错误。</explain>
      <paraID>42D3487D</paraID>
      <start>32</start>
      <end>33</end>
      <status>unmodified</status>
      <modifiedWord/>
      <trackRevisions>false</trackRevisions>
    </reviewItem>
    <reviewItem>
      <errorID>7cd61d5f-de00-44e0-975a-38ef2017cb02</errorID>
      <errorWord>(</errorWord>
      <group>L1_Format</group>
      <groupName>格式问题</groupName>
      <ability>L2_HalfPunc</ability>
      <abilityName>全半角检查</abilityName>
      <candidateList>
        <item>（</item>
      </candidateList>
      <explain>文本全半角错误。</explain>
      <paraID>42D3487D</paraID>
      <start>41</start>
      <end>42</end>
      <status>unmodified</status>
      <modifiedWord/>
      <trackRevisions>false</trackRevisions>
    </reviewItem>
    <reviewItem>
      <errorID>5048bd1b-9ef6-4c7c-9eba-7519267dc81b</errorID>
      <errorWord>)</errorWord>
      <group>L1_Format</group>
      <groupName>格式问题</groupName>
      <ability>L2_HalfPunc</ability>
      <abilityName>全半角检查</abilityName>
      <candidateList>
        <item>）</item>
      </candidateList>
      <explain>文本全半角错误。</explain>
      <paraID>42D3487D</paraID>
      <start>44</start>
      <end>45</end>
      <status>unmodified</status>
      <modifiedWord/>
      <trackRevisions>false</trackRevisions>
    </reviewItem>
    <reviewItem>
      <errorID>aaaa65a9-b541-41ca-ad83-b73384ec3734</errorID>
      <errorWord>(</errorWord>
      <group>L1_Format</group>
      <groupName>格式问题</groupName>
      <ability>L2_HalfPunc</ability>
      <abilityName>全半角检查</abilityName>
      <candidateList>
        <item>（</item>
      </candidateList>
      <explain>文本全半角错误。</explain>
      <paraID>42D3487D</paraID>
      <start>55</start>
      <end>56</end>
      <status>unmodified</status>
      <modifiedWord/>
      <trackRevisions>false</trackRevisions>
    </reviewItem>
    <reviewItem>
      <errorID>c810143e-c911-4617-b72b-b7b34a3e8424</errorID>
      <errorWord>)</errorWord>
      <group>L1_Format</group>
      <groupName>格式问题</groupName>
      <ability>L2_HalfPunc</ability>
      <abilityName>全半角检查</abilityName>
      <candidateList>
        <item>）</item>
      </candidateList>
      <explain>文本全半角错误。</explain>
      <paraID>42D3487D</paraID>
      <start>57</start>
      <end>58</end>
      <status>unmodified</status>
      <modifiedWord/>
      <trackRevisions>false</trackRevisions>
    </reviewItem>
    <reviewItem>
      <errorID>d81f4ce9-2ee1-4617-a831-693e5f9a44fd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15C212A4</paraID>
      <start>0</start>
      <end>2</end>
      <status>unmodified</status>
      <modifiedWord/>
      <trackRevisions>false</trackRevisions>
    </reviewItem>
    <reviewItem>
      <errorID>6c2fd943-2c4c-4d80-81b2-6287e9d098f6</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5D0F81D2</paraID>
      <start>0</start>
      <end>2</end>
      <status>unmodified</status>
      <modifiedWord/>
      <trackRevisions>false</trackRevisions>
    </reviewItem>
    <reviewItem>
      <errorID>3ba81039-19db-4cee-acad-9e873dd7eae6</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4871CAC3</paraID>
      <start>0</start>
      <end>2</end>
      <status>unmodified</status>
      <modifiedWord/>
      <trackRevisions>false</trackRevisions>
    </reviewItem>
    <reviewItem>
      <errorID>104cec28-45d2-47d2-8d28-32b31f3389f4</errorID>
      <errorWord>其它</errorWord>
      <group>L1_Word</group>
      <groupName>字词问题</groupName>
      <ability>L2_Alias</ability>
      <abilityName>也作/曾用词</abilityName>
      <candidateList>
        <item>其他</item>
      </candidateList>
      <explain>词汇[其它]为不规范表述或旧称，其规范书面表述为[其他]。</explain>
      <paraID>4871CAC3</paraID>
      <start>7</start>
      <end>9</end>
      <status>unmodified</status>
      <modifiedWord/>
      <trackRevisions>false</trackRevisions>
    </reviewItem>
    <reviewItem>
      <errorID>de3d08e6-5840-4d4c-89b7-8e24f0920fb7</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1895B71B</paraID>
      <start>0</start>
      <end>2</end>
      <status>unmodified</status>
      <modifiedWord/>
      <trackRevisions>false</trackRevisions>
    </reviewItem>
    <reviewItem>
      <errorID>01fa6ef0-9520-47d6-839f-b3bb3d17cd62</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12D4EFB2</paraID>
      <start>0</start>
      <end>2</end>
      <status>unmodified</status>
      <modifiedWord/>
      <trackRevisions>false</trackRevisions>
    </reviewItem>
    <reviewItem>
      <errorID>7fdeff15-7656-4bce-8e09-5598c3c38c32</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717AB1AB</paraID>
      <start>0</start>
      <end>2</end>
      <status>unmodified</status>
      <modifiedWord/>
      <trackRevisions>false</trackRevisions>
    </reviewItem>
    <reviewItem>
      <errorID>60484604-ea0d-4c59-92bc-c208fa636cff</errorID>
      <errorWord>)</errorWord>
      <group>L1_Format</group>
      <groupName>格式问题</groupName>
      <ability>L2_HalfPunc</ability>
      <abilityName>全半角检查</abilityName>
      <candidateList>
        <item>）</item>
      </candidateList>
      <explain>文本全半角错误。</explain>
      <paraID>777AB673</paraID>
      <start>8</start>
      <end>9</end>
      <status>unmodified</status>
      <modifiedWord/>
      <trackRevisions>false</trackRevisions>
    </reviewItem>
    <reviewItem>
      <errorID>4c34dc1a-bd45-43e0-8058-aa3dd9e1d95a</errorID>
      <errorWord>)</errorWord>
      <group>L1_Format</group>
      <groupName>格式问题</groupName>
      <ability>L2_HalfPunc</ability>
      <abilityName>全半角检查</abilityName>
      <candidateList>
        <item>）</item>
      </candidateList>
      <explain>文本全半角错误。</explain>
      <paraID>777AB673</paraID>
      <start>11</start>
      <end>12</end>
      <status>unmodified</status>
      <modifiedWord/>
      <trackRevisions>false</trackRevisions>
    </reviewItem>
    <reviewItem>
      <errorID>3937cdaf-2d35-449a-8fd3-c5ad4dd3bad9</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  25064D</paraID>
      <start>31</start>
      <end>33</end>
      <status>unmodified</status>
      <modifiedWord/>
      <trackRevisions>false</trackRevisions>
    </reviewItem>
    <reviewItem>
      <errorID>4cc0e424-a0f6-4b00-aa75-249289cf1ff5</errorID>
      <errorWord>(</errorWord>
      <group>L1_Format</group>
      <groupName>格式问题</groupName>
      <ability>L2_HalfPunc</ability>
      <abilityName>全半角检查</abilityName>
      <candidateList>
        <item>（</item>
      </candidateList>
      <explain>文本全半角错误。</explain>
      <paraID>48612CDD</paraID>
      <start>11</start>
      <end>12</end>
      <status>unmodified</status>
      <modifiedWord/>
      <trackRevisions>false</trackRevisions>
    </reviewItem>
    <reviewItem>
      <errorID>a30a5391-0e7c-4dc8-81e9-2ee9b14cb3e1</errorID>
      <errorWord>)</errorWord>
      <group>L1_Format</group>
      <groupName>格式问题</groupName>
      <ability>L2_HalfPunc</ability>
      <abilityName>全半角检查</abilityName>
      <candidateList>
        <item>）</item>
      </candidateList>
      <explain>文本全半角错误。</explain>
      <paraID>48612CDD</paraID>
      <start>17</start>
      <end>18</end>
      <status>unmodified</status>
      <modifiedWord/>
      <trackRevisions>false</trackRevisions>
    </reviewItem>
    <reviewItem>
      <errorID>ec5cf872-0151-4e05-bcc1-9e6b1d32b7fb</errorID>
      <errorWord>(</errorWord>
      <group>L1_Format</group>
      <groupName>格式问题</groupName>
      <ability>L2_HalfPunc</ability>
      <abilityName>全半角检查</abilityName>
      <candidateList>
        <item>（</item>
      </candidateList>
      <explain>文本全半角错误。</explain>
      <paraID>7CB46508</paraID>
      <start>3</start>
      <end>4</end>
      <status>unmodified</status>
      <modifiedWord/>
      <trackRevisions>false</trackRevisions>
    </reviewItem>
    <reviewItem>
      <errorID>5967bb03-4709-4dc3-8f2c-e0bf976e8513</errorID>
      <errorWord>)</errorWord>
      <group>L1_Format</group>
      <groupName>格式问题</groupName>
      <ability>L2_HalfPunc</ability>
      <abilityName>全半角检查</abilityName>
      <candidateList>
        <item>）</item>
      </candidateList>
      <explain>文本全半角错误。</explain>
      <paraID>7CB46508</paraID>
      <start>8</start>
      <end>9</end>
      <status>unmodified</status>
      <modifiedWord/>
      <trackRevisions>false</trackRevisions>
    </reviewItem>
    <reviewItem>
      <errorID>9b772685-8657-467e-902a-27ca88823a4d</errorID>
      <errorWord>(</errorWord>
      <group>L1_Format</group>
      <groupName>格式问题</groupName>
      <ability>L2_HalfPunc</ability>
      <abilityName>全半角检查</abilityName>
      <candidateList>
        <item>（</item>
      </candidateList>
      <explain>文本全半角错误。</explain>
      <paraID>1C191809</paraID>
      <start>19</start>
      <end>20</end>
      <status>unmodified</status>
      <modifiedWord/>
      <trackRevisions>false</trackRevisions>
    </reviewItem>
    <reviewItem>
      <errorID>d1006dc3-8e47-4703-aaa0-b8435206fed5</errorID>
      <errorWord>)</errorWord>
      <group>L1_Format</group>
      <groupName>格式问题</groupName>
      <ability>L2_HalfPunc</ability>
      <abilityName>全半角检查</abilityName>
      <candidateList>
        <item>）</item>
      </candidateList>
      <explain>文本全半角错误。</explain>
      <paraID>1C191809</paraID>
      <start>24</start>
      <end>25</end>
      <status>unmodified</status>
      <modifiedWord/>
      <trackRevisions>false</trackRevisions>
    </reviewItem>
    <reviewItem>
      <errorID>3bc47185-8f4c-436c-bdaa-06606f970979</errorID>
      <errorWord>(</errorWord>
      <group>L1_Format</group>
      <groupName>格式问题</groupName>
      <ability>L2_HalfPunc</ability>
      <abilityName>全半角检查</abilityName>
      <candidateList>
        <item>（</item>
      </candidateList>
      <explain>文本全半角错误。</explain>
      <paraID>702D1C4E</paraID>
      <start>7</start>
      <end>8</end>
      <status>unmodified</status>
      <modifiedWord/>
      <trackRevisions>false</trackRevisions>
    </reviewItem>
    <reviewItem>
      <errorID>562a3169-7f54-4dec-a6d0-45211ee1ce73</errorID>
      <errorWord>)</errorWord>
      <group>L1_Format</group>
      <groupName>格式问题</groupName>
      <ability>L2_HalfPunc</ability>
      <abilityName>全半角检查</abilityName>
      <candidateList>
        <item>）</item>
      </candidateList>
      <explain>文本全半角错误。</explain>
      <paraID>702D1C4E</paraID>
      <start>15</start>
      <end>16</end>
      <status>unmodified</status>
      <modifiedWord/>
      <trackRevisions>false</trackRevisions>
    </reviewItem>
    <reviewItem>
      <errorID>70484b1b-cd85-42a4-b0e2-8d038db42dea</errorID>
      <errorWord>(</errorWord>
      <group>L1_Format</group>
      <groupName>格式问题</groupName>
      <ability>L2_HalfPunc</ability>
      <abilityName>全半角检查</abilityName>
      <candidateList>
        <item>（</item>
      </candidateList>
      <explain>文本全半角错误。</explain>
      <paraID>72FF628C</paraID>
      <start>7</start>
      <end>8</end>
      <status>unmodified</status>
      <modifiedWord/>
      <trackRevisions>false</trackRevisions>
    </reviewItem>
    <reviewItem>
      <errorID>3c11794d-160d-42a9-9429-697769ec3cd7</errorID>
      <errorWord>)</errorWord>
      <group>L1_Format</group>
      <groupName>格式问题</groupName>
      <ability>L2_HalfPunc</ability>
      <abilityName>全半角检查</abilityName>
      <candidateList>
        <item>）</item>
      </candidateList>
      <explain>文本全半角错误。</explain>
      <paraID>72FF628C</paraID>
      <start>15</start>
      <end>16</end>
      <status>unmodified</status>
      <modifiedWord/>
      <trackRevisions>false</trackRevisions>
    </reviewItem>
    <reviewItem>
      <errorID>a44adcf4-23fe-48de-9e18-e9c00dfdf6da</errorID>
      <errorWord>，</errorWord>
      <group>L1_Word</group>
      <groupName>字词问题</groupName>
      <ability>L2_Typo</ability>
      <abilityName>字词错误</abilityName>
      <candidateList>
        <item>，在</item>
      </candidateList>
      <explain/>
      <paraID> 8D3F058</paraID>
      <start>73</start>
      <end>74</end>
      <status>unmodified</status>
      <modifiedWord/>
      <trackRevisions>false</trackRevisions>
    </reviewItem>
    <reviewItem>
      <errorID>0a76fd1e-5f01-4c31-92b6-e9fa2722c33f</errorID>
      <errorWord>;</errorWord>
      <group>L1_Format</group>
      <groupName>格式问题</groupName>
      <ability>L2_HalfPunc</ability>
      <abilityName>全半角检查</abilityName>
      <candidateList>
        <item>；</item>
      </candidateList>
      <explain>文本全半角错误。</explain>
      <paraID> 8D3F058</paraID>
      <start>99</start>
      <end>100</end>
      <status>unmodified</status>
      <modifiedWord/>
      <trackRevisions>false</trackRevisions>
    </reviewItem>
    <reviewItem>
      <errorID>3109321b-5bf7-43d4-9a65-4d76107426b3</errorID>
      <errorWord>(</errorWord>
      <group>L1_Format</group>
      <groupName>格式问题</groupName>
      <ability>L2_HalfPunc</ability>
      <abilityName>全半角检查</abilityName>
      <candidateList>
        <item>（</item>
      </candidateList>
      <explain>文本全半角错误。</explain>
      <paraID>5F90AEF2</paraID>
      <start>12</start>
      <end>13</end>
      <status>unmodified</status>
      <modifiedWord/>
      <trackRevisions>false</trackRevisions>
    </reviewItem>
    <reviewItem>
      <errorID>809584a8-4720-4fc1-8fe6-2c42f4f2fa27</errorID>
      <errorWord>)</errorWord>
      <group>L1_Format</group>
      <groupName>格式问题</groupName>
      <ability>L2_HalfPunc</ability>
      <abilityName>全半角检查</abilityName>
      <candidateList>
        <item>）</item>
      </candidateList>
      <explain>文本全半角错误。</explain>
      <paraID>5F90AEF2</paraID>
      <start>15</start>
      <end>16</end>
      <status>unmodified</status>
      <modifiedWord/>
      <trackRevisions>false</trackRevisions>
    </reviewItem>
    <reviewItem>
      <errorID>1ce77b94-886a-4e05-89aa-40f09d5d4c0b</errorID>
      <errorWord>:</errorWord>
      <group>L1_Format</group>
      <groupName>格式问题</groupName>
      <ability>L2_HalfPunc</ability>
      <abilityName>全半角检查</abilityName>
      <candidateList>
        <item>：</item>
      </candidateList>
      <explain>文本全半角错误。</explain>
      <paraID>225F8146</paraID>
      <start>3</start>
      <end>4</end>
      <status>unmodified</status>
      <modifiedWord/>
      <trackRevisions>false</trackRevisions>
    </reviewItem>
    <reviewItem>
      <errorID>ffb6061e-0d86-49fd-9da1-464756775f44</errorID>
      <errorWord>上述的</errorWord>
      <group>L1_Word</group>
      <groupName>字词问题</groupName>
      <ability>L2_Typo</ability>
      <abilityName>字词错误</abilityName>
      <candidateList>
        <item>上述</item>
      </candidateList>
      <explain>〈形〉属性词。上面所说的：～各条，望切实执行。</explain>
      <paraID>1EEC5D2E</paraID>
      <start>7</start>
      <end>10</end>
      <status>unmodified</status>
      <modifiedWord/>
      <trackRevisions>false</trackRevisions>
    </reviewItem>
    <reviewItem>
      <errorID>9910eae6-725a-4f67-a638-37085c2d806a</errorID>
      <errorWord>:</errorWord>
      <group>L1_Format</group>
      <groupName>格式问题</groupName>
      <ability>L2_HalfPunc</ability>
      <abilityName>全半角检查</abilityName>
      <candidateList>
        <item>：</item>
      </candidateList>
      <explain>文本全半角错误。</explain>
      <paraID>3B96AB47</paraID>
      <start>2</start>
      <end>3</end>
      <status>unmodified</status>
      <modifiedWord/>
      <trackRevisions>false</trackRevisions>
    </reviewItem>
    <reviewItem>
      <errorID>5dbf2841-95b6-4c90-a6c1-0b9e11bd6b0a</errorID>
      <errorWord>(</errorWord>
      <group>L1_Format</group>
      <groupName>格式问题</groupName>
      <ability>L2_HalfPunc</ability>
      <abilityName>全半角检查</abilityName>
      <candidateList>
        <item>（</item>
      </candidateList>
      <explain>文本全半角错误。</explain>
      <paraID>3B96AB47</paraID>
      <start>12</start>
      <end>13</end>
      <status>unmodified</status>
      <modifiedWord/>
      <trackRevisions>false</trackRevisions>
    </reviewItem>
    <reviewItem>
      <errorID>e8135e6c-a8fa-4482-b5be-9769a890021d</errorID>
      <errorWord>)</errorWord>
      <group>L1_Format</group>
      <groupName>格式问题</groupName>
      <ability>L2_HalfPunc</ability>
      <abilityName>全半角检查</abilityName>
      <candidateList>
        <item>）</item>
      </candidateList>
      <explain>文本全半角错误。</explain>
      <paraID>3B96AB47</paraID>
      <start>19</start>
      <end>20</end>
      <status>unmodified</status>
      <modifiedWord/>
      <trackRevisions>false</trackRevisions>
    </reviewItem>
    <reviewItem>
      <errorID>f64a5c4e-0ec5-4c1f-8b6f-053e9b0a9228</errorID>
      <errorWord>:</errorWord>
      <group>L1_Format</group>
      <groupName>格式问题</groupName>
      <ability>L2_HalfPunc</ability>
      <abilityName>全半角检查</abilityName>
      <candidateList>
        <item>：</item>
      </candidateList>
      <explain>文本全半角错误。</explain>
      <paraID>6DDB68A8</paraID>
      <start>3</start>
      <end>4</end>
      <status>unmodified</status>
      <modifiedWord/>
      <trackRevisions>false</trackRevisions>
    </reviewItem>
    <reviewItem>
      <errorID>e79fa3a9-f8b0-4b7b-a7f2-7ffda91718b8</errorID>
      <errorWord>:</errorWord>
      <group>L1_Format</group>
      <groupName>格式问题</groupName>
      <ability>L2_HalfPunc</ability>
      <abilityName>全半角检查</abilityName>
      <candidateList>
        <item>：</item>
      </candidateList>
      <explain>文本全半角错误。</explain>
      <paraID>272C1319</paraID>
      <start>3</start>
      <end>4</end>
      <status>unmodified</status>
      <modifiedWord/>
      <trackRevisions>false</trackRevisions>
    </reviewItem>
    <reviewItem>
      <errorID>a45a7eb1-ac4a-4f36-9bd5-2e165c46c3c2</errorID>
      <errorWord>截止</errorWord>
      <group>L1_Word</group>
      <groupName>字词问题</groupName>
      <ability>L2_Typo</ability>
      <abilityName>字词错误</abilityName>
      <candidateList>
        <item>截至</item>
      </candidateList>
      <explain>存在发音相同字词的误用。</explain>
      <paraID>54495878</paraID>
      <start>0</start>
      <end>2</end>
      <status>unmodified</status>
      <modifiedWord/>
      <trackRevisions>false</trackRevisions>
    </reviewItem>
    <reviewItem>
      <errorID>b6edd163-eca1-45ba-8411-053d8c41d730</errorID>
      <errorWord>:</errorWord>
      <group>L1_Format</group>
      <groupName>格式问题</groupName>
      <ability>L2_HalfPunc</ability>
      <abilityName>全半角检查</abilityName>
      <candidateList>
        <item>：</item>
      </candidateList>
      <explain>文本全半角错误。</explain>
      <paraID>4D237AF2</paraID>
      <start>3</start>
      <end>4</end>
      <status>unmodified</status>
      <modifiedWord/>
      <trackRevisions>false</trackRevisions>
    </reviewItem>
    <reviewItem>
      <errorID>992d2092-08ce-40ce-91c2-2c1c52a38d14</errorID>
      <errorWord>(</errorWord>
      <group>L1_Format</group>
      <groupName>格式问题</groupName>
      <ability>L2_HalfPunc</ability>
      <abilityName>全半角检查</abilityName>
      <candidateList>
        <item>（</item>
      </candidateList>
      <explain>文本全半角错误。</explain>
      <paraID> 6064AE3</paraID>
      <start>0</start>
      <end>1</end>
      <status>unmodified</status>
      <modifiedWord/>
      <trackRevisions>false</trackRevisions>
    </reviewItem>
    <reviewItem>
      <errorID>68f2c74a-ce56-457d-856b-01d6d88afb8e</errorID>
      <errorWord>)</errorWord>
      <group>L1_Format</group>
      <groupName>格式问题</groupName>
      <ability>L2_HalfPunc</ability>
      <abilityName>全半角检查</abilityName>
      <candidateList>
        <item>）</item>
      </candidateList>
      <explain>文本全半角错误。</explain>
      <paraID> 6064AE3</paraID>
      <start>3</start>
      <end>4</end>
      <status>unmodified</status>
      <modifiedWord/>
      <trackRevisions>false</trackRevisions>
    </reviewItem>
    <reviewItem>
      <errorID>b591a60c-9af4-4656-b566-697379c0330d</errorID>
      <errorWord>(</errorWord>
      <group>L1_Format</group>
      <groupName>格式问题</groupName>
      <ability>L2_HalfPunc</ability>
      <abilityName>全半角检查</abilityName>
      <candidateList>
        <item>（</item>
      </candidateList>
      <explain>文本全半角错误。</explain>
      <paraID>2507BE28</paraID>
      <start>0</start>
      <end>1</end>
      <status>unmodified</status>
      <modifiedWord/>
      <trackRevisions>false</trackRevisions>
    </reviewItem>
    <reviewItem>
      <errorID>fd6f8339-f148-426e-98cc-737b25100388</errorID>
      <errorWord>)</errorWord>
      <group>L1_Format</group>
      <groupName>格式问题</groupName>
      <ability>L2_HalfPunc</ability>
      <abilityName>全半角检查</abilityName>
      <candidateList>
        <item>）</item>
      </candidateList>
      <explain>文本全半角错误。</explain>
      <paraID>2507BE28</paraID>
      <start>3</start>
      <end>4</end>
      <status>unmodified</status>
      <modifiedWord/>
      <trackRevisions>false</trackRevisions>
    </reviewItem>
    <reviewItem>
      <errorID>f894cbad-00ae-43dd-aad8-4cc0ac952790</errorID>
      <errorWord>(</errorWord>
      <group>L1_Format</group>
      <groupName>格式问题</groupName>
      <ability>L2_HalfPunc</ability>
      <abilityName>全半角检查</abilityName>
      <candidateList>
        <item>（</item>
      </candidateList>
      <explain>文本全半角错误。</explain>
      <paraID>5BAB9FBE</paraID>
      <start>0</start>
      <end>1</end>
      <status>unmodified</status>
      <modifiedWord/>
      <trackRevisions>false</trackRevisions>
    </reviewItem>
    <reviewItem>
      <errorID>4d5967d2-96bc-474f-a7d5-6b401a9ccd0f</errorID>
      <errorWord>)</errorWord>
      <group>L1_Format</group>
      <groupName>格式问题</groupName>
      <ability>L2_HalfPunc</ability>
      <abilityName>全半角检查</abilityName>
      <candidateList>
        <item>）</item>
      </candidateList>
      <explain>文本全半角错误。</explain>
      <paraID>5BAB9FBE</paraID>
      <start>3</start>
      <end>4</end>
      <status>unmodified</status>
      <modifiedWord/>
      <trackRevisions>false</trackRevisions>
    </reviewItem>
    <reviewItem>
      <errorID>1887a6c2-4c48-4e4e-b924-d31d7c109eb0</errorID>
      <errorWord>上述的</errorWord>
      <group>L1_Word</group>
      <groupName>字词问题</groupName>
      <ability>L2_Typo</ability>
      <abilityName>字词错误</abilityName>
      <candidateList>
        <item>上述</item>
      </candidateList>
      <explain>〈形〉属性词。上面所说的：～各条，望切实执行。</explain>
      <paraID>6531E333</paraID>
      <start>7</start>
      <end>10</end>
      <status>unmodified</status>
      <modifiedWord/>
      <trackRevisions>false</trackRevisions>
    </reviewItem>
    <reviewItem>
      <errorID>cefb658e-11e1-4f57-ad1f-e6944fc3df67</errorID>
      <errorWord>:</errorWord>
      <group>L1_Format</group>
      <groupName>格式问题</groupName>
      <ability>L2_HalfPunc</ability>
      <abilityName>全半角检查</abilityName>
      <candidateList>
        <item>：</item>
      </candidateList>
      <explain>文本全半角错误。</explain>
      <paraID>3FBFAF5D</paraID>
      <start>3</start>
      <end>4</end>
      <status>unmodified</status>
      <modifiedWord/>
      <trackRevisions>false</trackRevisions>
    </reviewItem>
    <reviewItem>
      <errorID>fc2481da-e4a6-4503-80af-5bdf03ae0b9e</errorID>
      <errorWord>:</errorWord>
      <group>L1_Format</group>
      <groupName>格式问题</groupName>
      <ability>L2_HalfPunc</ability>
      <abilityName>全半角检查</abilityName>
      <candidateList>
        <item>：</item>
      </candidateList>
      <explain>文本全半角错误。</explain>
      <paraID> 4490344</paraID>
      <start>2</start>
      <end>3</end>
      <status>unmodified</status>
      <modifiedWord/>
      <trackRevisions>false</trackRevisions>
    </reviewItem>
    <reviewItem>
      <errorID>d03cbd18-f37c-4254-a809-1bb9086c97fa</errorID>
      <errorWord>:</errorWord>
      <group>L1_Format</group>
      <groupName>格式问题</groupName>
      <ability>L2_HalfPunc</ability>
      <abilityName>全半角检查</abilityName>
      <candidateList>
        <item>：</item>
      </candidateList>
      <explain>文本全半角错误。</explain>
      <paraID>5A98BD99</paraID>
      <start>2</start>
      <end>3</end>
      <status>unmodified</status>
      <modifiedWord/>
      <trackRevisions>false</trackRevisions>
    </reviewItem>
    <reviewItem>
      <errorID>cc3dd9be-efbb-434b-8ee6-7c097be366fa</errorID>
      <errorWord>(</errorWord>
      <group>L1_Format</group>
      <groupName>格式问题</groupName>
      <ability>L2_HalfPunc</ability>
      <abilityName>全半角检查</abilityName>
      <candidateList>
        <item>（</item>
      </candidateList>
      <explain>文本全半角错误。</explain>
      <paraID>652A7AC2</paraID>
      <start>24</start>
      <end>25</end>
      <status>unmodified</status>
      <modifiedWord/>
      <trackRevisions>false</trackRevisions>
    </reviewItem>
    <reviewItem>
      <errorID>50e35f1a-da28-4cdd-bc50-1caa3ad4649e</errorID>
      <errorWord>(</errorWord>
      <group>L1_Format</group>
      <groupName>格式问题</groupName>
      <ability>L2_HalfPunc</ability>
      <abilityName>全半角检查</abilityName>
      <candidateList>
        <item>（</item>
      </candidateList>
      <explain>文本全半角错误。</explain>
      <paraID> F5574D1</paraID>
      <start>22</start>
      <end>23</end>
      <status>unmodified</status>
      <modifiedWord/>
      <trackRevisions>false</trackRevisions>
    </reviewItem>
    <reviewItem>
      <errorID>7c64ff08-1fe9-4b29-8141-510b53d6f6f2</errorID>
      <errorWord>(</errorWord>
      <group>L1_Format</group>
      <groupName>格式问题</groupName>
      <ability>L2_HalfPunc</ability>
      <abilityName>全半角检查</abilityName>
      <candidateList>
        <item>（</item>
      </candidateList>
      <explain>文本全半角错误。</explain>
      <paraID>44BE6275</paraID>
      <start>10</start>
      <end>11</end>
      <status>unmodified</status>
      <modifiedWord/>
      <trackRevisions>false</trackRevisions>
    </reviewItem>
    <reviewItem>
      <errorID>03329288-54d4-4188-9583-7b20df9446d0</errorID>
      <errorWord>)</errorWord>
      <group>L1_Format</group>
      <groupName>格式问题</groupName>
      <ability>L2_HalfPunc</ability>
      <abilityName>全半角检查</abilityName>
      <candidateList>
        <item>）</item>
      </candidateList>
      <explain>文本全半角错误。</explain>
      <paraID>44BE6275</paraID>
      <start>19</start>
      <end>20</end>
      <status>unmodified</status>
      <modifiedWord/>
      <trackRevisions>false</trackRevisions>
    </reviewItem>
    <reviewItem>
      <errorID>494310e8-c1d3-4ebb-8f08-2f4ba3dab48c</errorID>
      <errorWord>:</errorWord>
      <group>L1_Format</group>
      <groupName>格式问题</groupName>
      <ability>L2_HalfPunc</ability>
      <abilityName>全半角检查</abilityName>
      <candidateList>
        <item>：</item>
      </candidateList>
      <explain>文本全半角错误。</explain>
      <paraID>64502E18</paraID>
      <start>11</start>
      <end>12</end>
      <status>unmodified</status>
      <modifiedWord/>
      <trackRevisions>false</trackRevisions>
    </reviewItem>
    <reviewItem>
      <errorID>96f74c68-40fe-4e98-b4ba-7224444d8c6e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4035BE75</paraID>
      <start>0</start>
      <end>2</end>
      <status>unmodified</status>
      <modifiedWord/>
      <trackRevisions>false</trackRevisions>
    </reviewItem>
    <reviewItem>
      <errorID>15f1b263-2241-4011-b8e7-5a2c77cb1f59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450EF53</paraID>
      <start>0</start>
      <end>2</end>
      <status>unmodified</status>
      <modifiedWord/>
      <trackRevisions>false</trackRevisions>
    </reviewItem>
    <reviewItem>
      <errorID>94d571df-bc7f-4146-b64f-6eb52e2c1848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6A65A095</paraID>
      <start>0</start>
      <end>2</end>
      <status>unmodified</status>
      <modifiedWord/>
      <trackRevisions>false</trackRevisions>
    </reviewItem>
    <reviewItem>
      <errorID>41dc136a-42c9-471f-915c-8970d3c6682b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28136923</paraID>
      <start>0</start>
      <end>2</end>
      <status>unmodified</status>
      <modifiedWord/>
      <trackRevisions>false</trackRevisions>
    </reviewItem>
    <reviewItem>
      <errorID>a458f666-6663-43a0-a7f0-45270186c0f7</errorID>
      <errorWord>，</errorWord>
      <group>L1_Word</group>
      <groupName>字词问题</groupName>
      <ability>L2_Typo</ability>
      <abilityName>字词错误</abilityName>
      <candidateList>
        <item>，将</item>
      </candidateList>
      <explain/>
      <paraID>28136923</paraID>
      <start>75</start>
      <end>76</end>
      <status>unmodified</status>
      <modifiedWord/>
      <trackRevisions>false</trackRevisions>
    </reviewItem>
    <reviewItem>
      <errorID>e0454c8d-5fb0-4c14-814c-474235dc402b</errorID>
      <errorWord>&lt;</errorWord>
      <group>L1_Format</group>
      <groupName>格式问题</groupName>
      <ability>L2_HalfPunc</ability>
      <abilityName>全半角检查</abilityName>
      <candidateList>
        <item>〈</item>
      </candidateList>
      <explain>文本全半角错误。</explain>
      <paraID> DCEBE81</paraID>
      <start>33</start>
      <end>34</end>
      <status>unmodified</status>
      <modifiedWord/>
      <trackRevisions>false</trackRevisions>
    </reviewItem>
    <reviewItem>
      <errorID>9e236d9e-a790-4107-b4ca-b04f152feb8b</errorID>
      <errorWord>。]</errorWord>
      <group>L1_Punc</group>
      <groupName>标点问题</groupName>
      <ability>L2_Punc</ability>
      <abilityName>标点符号检查</abilityName>
      <candidateList>
        <item>]</item>
      </candidateList>
      <explain/>
      <paraID>159DB9DD</paraID>
      <start>100</start>
      <end>102</end>
      <status>unmodified</status>
      <modifiedWord/>
      <trackRevisions>false</trackRevisions>
    </reviewItem>
    <reviewItem>
      <errorID>54268379-dacf-4c4d-95da-b72455a635e6</errorID>
      <errorWord>(</errorWord>
      <group>L1_Format</group>
      <groupName>格式问题</groupName>
      <ability>L2_HalfPunc</ability>
      <abilityName>全半角检查</abilityName>
      <candidateList>
        <item>（</item>
      </candidateList>
      <explain>文本全半角错误。</explain>
      <paraID> 672057C</paraID>
      <start>28</start>
      <end>29</end>
      <status>unmodified</status>
      <modifiedWord/>
      <trackRevisions>false</trackRevisions>
    </reviewItem>
    <reviewItem>
      <errorID>8b9019e5-91d6-4591-842a-4bd7844adfb0</errorID>
      <errorWord>)</errorWord>
      <group>L1_Format</group>
      <groupName>格式问题</groupName>
      <ability>L2_HalfPunc</ability>
      <abilityName>全半角检查</abilityName>
      <candidateList>
        <item>）</item>
      </candidateList>
      <explain>文本全半角错误。</explain>
      <paraID> 672057C</paraID>
      <start>32</start>
      <end>33</end>
      <status>unmodified</status>
      <modifiedWord/>
      <trackRevisions>false</trackRevisions>
    </reviewItem>
    <reviewItem>
      <errorID>7b602d10-cc81-4a61-9b82-8bf2680b6e01</errorID>
      <errorWord>。]</errorWord>
      <group>L1_Punc</group>
      <groupName>标点问题</groupName>
      <ability>L2_Punc</ability>
      <abilityName>标点符号检查</abilityName>
      <candidateList>
        <item>]</item>
      </candidateList>
      <explain/>
      <paraID> 672057C</paraID>
      <start>41</start>
      <end>43</end>
      <status>unmodified</status>
      <modifiedWord/>
      <trackRevisions>false</trackRevisions>
    </reviewItem>
    <reviewItem>
      <errorID>56c1fd65-0ce1-4ac1-b06e-46ce6cc966ee</errorID>
      <errorWord>(</errorWord>
      <group>L1_Format</group>
      <groupName>格式问题</groupName>
      <ability>L2_HalfPunc</ability>
      <abilityName>全半角检查</abilityName>
      <candidateList>
        <item>（</item>
      </candidateList>
      <explain>文本全半角错误。</explain>
      <paraID>645C9F9E</paraID>
      <start>23</start>
      <end>24</end>
      <status>unmodified</status>
      <modifiedWord/>
      <trackRevisions>false</trackRevisions>
    </reviewItem>
    <reviewItem>
      <errorID>400d4934-2c1b-48df-b939-1fb999692e54</errorID>
      <errorWord>(</errorWord>
      <group>L1_Format</group>
      <groupName>格式问题</groupName>
      <ability>L2_HalfPunc</ability>
      <abilityName>全半角检查</abilityName>
      <candidateList>
        <item>（</item>
      </candidateList>
      <explain>文本全半角错误。</explain>
      <paraID>34C1E99F</paraID>
      <start>73</start>
      <end>74</end>
      <status>unmodified</status>
      <modifiedWord/>
      <trackRevisions>false</trackRevisions>
    </reviewItem>
    <reviewItem>
      <errorID>4bff3350-099d-4e43-8a31-270db9c3fb7b</errorID>
      <errorWord>)</errorWord>
      <group>L1_Format</group>
      <groupName>格式问题</groupName>
      <ability>L2_HalfPunc</ability>
      <abilityName>全半角检查</abilityName>
      <candidateList>
        <item>）</item>
      </candidateList>
      <explain>文本全半角错误。</explain>
      <paraID>34C1E99F</paraID>
      <start>77</start>
      <end>78</end>
      <status>unmodified</status>
      <modifiedWord/>
      <trackRevisions>false</trackRevisions>
    </reviewItem>
    <reviewItem>
      <errorID>dd8cd544-6c98-4010-bf17-b79cc0bc9df8</errorID>
      <errorWord>。]</errorWord>
      <group>L1_Punc</group>
      <groupName>标点问题</groupName>
      <ability>L2_Punc</ability>
      <abilityName>标点符号检查</abilityName>
      <candidateList>
        <item>]</item>
      </candidateList>
      <explain/>
      <paraID>34C1E99F</paraID>
      <start>85</start>
      <end>87</end>
      <status>unmodified</status>
      <modifiedWord/>
      <trackRevisions>false</trackRevisions>
    </reviewItem>
    <reviewItem>
      <errorID>a5103741-840a-41e6-839c-7d07d540ecb8</errorID>
      <errorWord>(</errorWord>
      <group>L1_Format</group>
      <groupName>格式问题</groupName>
      <ability>L2_HalfPunc</ability>
      <abilityName>全半角检查</abilityName>
      <candidateList>
        <item>（</item>
      </candidateList>
      <explain>文本全半角错误。</explain>
      <paraID>24FE90B0</paraID>
      <start>21</start>
      <end>22</end>
      <status>unmodified</status>
      <modifiedWord/>
      <trackRevisions>false</trackRevisions>
    </reviewItem>
    <reviewItem>
      <errorID>9043e528-1409-429d-ad42-f30b55485752</errorID>
      <errorWord>。]</errorWord>
      <group>L1_Punc</group>
      <groupName>标点问题</groupName>
      <ability>L2_Punc</ability>
      <abilityName>标点符号检查</abilityName>
      <candidateList>
        <item>]</item>
      </candidateList>
      <explain/>
      <paraID>1529D329</paraID>
      <start>127</start>
      <end>129</end>
      <status>unmodified</status>
      <modifiedWord/>
      <trackRevisions>false</trackRevisions>
    </reviewItem>
    <reviewItem>
      <errorID>682bdd8d-8cbe-4c5b-bd3b-137acc3af947</errorID>
      <errorWord>(</errorWord>
      <group>L1_Format</group>
      <groupName>格式问题</groupName>
      <ability>L2_HalfPunc</ability>
      <abilityName>全半角检查</abilityName>
      <candidateList>
        <item>（</item>
      </candidateList>
      <explain>文本全半角错误。</explain>
      <paraID>715D4199</paraID>
      <start>2</start>
      <end>3</end>
      <status>unmodified</status>
      <modifiedWord/>
      <trackRevisions>false</trackRevisions>
    </reviewItem>
    <reviewItem>
      <errorID>b2d6aff2-ccb3-47ed-bacb-f7c4c9d389cc</errorID>
      <errorWord>)</errorWord>
      <group>L1_Format</group>
      <groupName>格式问题</groupName>
      <ability>L2_HalfPunc</ability>
      <abilityName>全半角检查</abilityName>
      <candidateList>
        <item>）</item>
      </candidateList>
      <explain>文本全半角错误。</explain>
      <paraID>715D4199</paraID>
      <start>5</start>
      <end>6</end>
      <status>unmodified</status>
      <modifiedWord/>
      <trackRevisions>false</trackRevisions>
    </reviewItem>
    <reviewItem>
      <errorID>7d2f8f54-4c8d-40bd-bc49-e83c0ab61d0f</errorID>
      <errorWord>:</errorWord>
      <group>L1_Format</group>
      <groupName>格式问题</groupName>
      <ability>L2_HalfPunc</ability>
      <abilityName>全半角检查</abilityName>
      <candidateList>
        <item>：</item>
      </candidateList>
      <explain>文本全半角错误。</explain>
      <paraID>2FE2A051</paraID>
      <start>6</start>
      <end>7</end>
      <status>unmodified</status>
      <modifiedWord/>
      <trackRevisions>false</trackRevisions>
    </reviewItem>
    <reviewItem>
      <errorID>60df551c-4772-42d2-a218-c0ff8a8a6a0e</errorID>
      <errorWord>:</errorWord>
      <group>L1_Format</group>
      <groupName>格式问题</groupName>
      <ability>L2_HalfPunc</ability>
      <abilityName>全半角检查</abilityName>
      <candidateList>
        <item>：</item>
      </candidateList>
      <explain>文本全半角错误。</explain>
      <paraID>2B5F7B41</paraID>
      <start>6</start>
      <end>7</end>
      <status>unmodified</status>
      <modifiedWord/>
      <trackRevisions>false</trackRevisions>
    </reviewItem>
    <reviewItem>
      <errorID>d2ec100f-7bc8-41ed-82d2-c95f25bc5c94</errorID>
      <errorWord>,</errorWord>
      <group>L1_Format</group>
      <groupName>格式问题</groupName>
      <ability>L2_HalfPunc</ability>
      <abilityName>全半角检查</abilityName>
      <candidateList>
        <item>，</item>
      </candidateList>
      <explain>文本全半角错误。</explain>
      <paraID>53473C35</paraID>
      <start>15</start>
      <end>16</end>
      <status>unmodified</status>
      <modifiedWord/>
      <trackRevisions>false</trackRevisions>
    </reviewItem>
    <reviewItem>
      <errorID>9c76358b-298e-443f-9f12-09eb6a038150</errorID>
      <errorWord>提出质疑</errorWord>
      <group>L1_Grammar</group>
      <groupName>语法问题</groupName>
      <ability>L2_Grammar</ability>
      <abilityName>语法错误</abilityName>
      <candidateList>
        <item>质疑</item>
      </candidateList>
      <explain>〈动〉提出疑问：～问难。</explain>
      <paraID>53473C35</paraID>
      <start>36</start>
      <end>40</end>
      <status>unmodified</status>
      <modifiedWord/>
      <trackRevisions>false</trackRevisions>
    </reviewItem>
    <reviewItem>
      <errorID>b8316bef-6dd0-4e88-9a77-15dbe43f4ee8</errorID>
      <errorWord>,</errorWord>
      <group>L1_Format</group>
      <groupName>格式问题</groupName>
      <ability>L2_HalfPunc</ability>
      <abilityName>全半角检查</abilityName>
      <candidateList>
        <item>，</item>
      </candidateList>
      <explain>文本全半角错误。</explain>
      <paraID>40F93E81</paraID>
      <start>21</start>
      <end>22</end>
      <status>unmodified</status>
      <modifiedWord/>
      <trackRevisions>false</trackRevisions>
    </reviewItem>
    <reviewItem>
      <errorID>22ec3e5f-fe48-4ad5-9018-8996f03b715a</errorID>
      <errorWord>(</errorWord>
      <group>L1_Format</group>
      <groupName>格式问题</groupName>
      <ability>L2_HalfPunc</ability>
      <abilityName>全半角检查</abilityName>
      <candidateList>
        <item>（</item>
      </candidateList>
      <explain>文本全半角错误。</explain>
      <paraID>5F7FDC1A</paraID>
      <start>2</start>
      <end>3</end>
      <status>unmodified</status>
      <modifiedWord/>
      <trackRevisions>false</trackRevisions>
    </reviewItem>
    <reviewItem>
      <errorID>6e263114-1ee6-47c5-adae-02dd3579c5bd</errorID>
      <errorWord>)</errorWord>
      <group>L1_Format</group>
      <groupName>格式问题</groupName>
      <ability>L2_HalfPunc</ability>
      <abilityName>全半角检查</abilityName>
      <candidateList>
        <item>）</item>
      </candidateList>
      <explain>文本全半角错误。</explain>
      <paraID>5F7FDC1A</paraID>
      <start>5</start>
      <end>6</end>
      <status>unmodified</status>
      <modifiedWord/>
      <trackRevisions>false</trackRevisions>
    </reviewItem>
    <reviewItem>
      <errorID>3e412d1a-9c76-4ced-b3e1-f9db05525923</errorID>
      <errorWord>(</errorWord>
      <group>L1_Format</group>
      <groupName>格式问题</groupName>
      <ability>L2_HalfPunc</ability>
      <abilityName>全半角检查</abilityName>
      <candidateList>
        <item>（</item>
      </candidateList>
      <explain>文本全半角错误。</explain>
      <paraID>5F25A322</paraID>
      <start>27</start>
      <end>28</end>
      <status>unmodified</status>
      <modifiedWord/>
      <trackRevisions>false</trackRevisions>
    </reviewItem>
    <reviewItem>
      <errorID>d797d7db-f23b-4212-a49e-6447b538ee53</errorID>
      <errorWord>)</errorWord>
      <group>L1_Format</group>
      <groupName>格式问题</groupName>
      <ability>L2_HalfPunc</ability>
      <abilityName>全半角检查</abilityName>
      <candidateList>
        <item>）</item>
      </candidateList>
      <explain>文本全半角错误。</explain>
      <paraID>5F25A322</paraID>
      <start>33</start>
      <end>34</end>
      <status>unmodified</status>
      <modifiedWord/>
      <trackRevisions>false</trackRevisions>
    </reviewItem>
    <reviewItem>
      <errorID>d39b6d25-bfd9-4786-bc77-6ace811ada06</errorID>
      <errorWord>相应</errorWord>
      <group>L1_Word</group>
      <groupName>字词问题</groupName>
      <ability>L2_Typo</ability>
      <abilityName>字词错误</abilityName>
      <candidateList>
        <item>响应</item>
      </candidateList>
      <explain>存在发音相同字词的误用。</explain>
      <paraID>285D802F</paraID>
      <start>69</start>
      <end>71</end>
      <status>unmodified</status>
      <modifiedWord/>
      <trackRevisions>false</trackRevisions>
    </reviewItem>
    <reviewItem>
      <errorID>027953f0-0228-43c5-9d23-d4e95bc5bcc7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1131D31D</paraID>
      <start>0</start>
      <end>2</end>
      <status>unmodified</status>
      <modifiedWord/>
      <trackRevisions>false</trackRevisions>
    </reviewItem>
    <reviewItem>
      <errorID>6d2aadf7-f7e8-4aea-aadf-bc0656375e31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59FEF3FF</paraID>
      <start>0</start>
      <end>2</end>
      <status>unmodified</status>
      <modifiedWord/>
      <trackRevisions>false</trackRevisions>
    </reviewItem>
    <reviewItem>
      <errorID>7847aef1-5449-4489-b716-0a0794c765f1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7F370BAA</paraID>
      <start>0</start>
      <end>2</end>
      <status>unmodified</status>
      <modifiedWord/>
      <trackRevisions>false</trackRevisions>
    </reviewItem>
    <reviewItem>
      <errorID>c5fb032f-489a-43b9-97da-04b8d127477d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347B2ABA</paraID>
      <start>0</start>
      <end>2</end>
      <status>unmodified</status>
      <modifiedWord/>
      <trackRevisions>false</trackRevisions>
    </reviewItem>
    <reviewItem>
      <errorID>9677a44b-a3dd-45c0-bca3-2e098bd2bfe0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139BFDB3</paraID>
      <start>0</start>
      <end>2</end>
      <status>unmodified</status>
      <modifiedWord/>
      <trackRevisions>false</trackRevisions>
    </reviewItem>
    <reviewItem>
      <errorID>f2ccc8c7-c6c1-4bda-ab75-2d0af84af448</errorID>
      <errorWord>(</errorWord>
      <group>L1_Format</group>
      <groupName>格式问题</groupName>
      <ability>L2_HalfPunc</ability>
      <abilityName>全半角检查</abilityName>
      <candidateList>
        <item>（</item>
      </candidateList>
      <explain>文本全半角错误。</explain>
      <paraID>7CE60DE6</paraID>
      <start>7</start>
      <end>8</end>
      <status>unmodified</status>
      <modifiedWord/>
      <trackRevisions>false</trackRevisions>
    </reviewItem>
    <reviewItem>
      <errorID>3d590a5e-ca94-4b03-b540-f83bafd38358</errorID>
      <errorWord>)</errorWord>
      <group>L1_Format</group>
      <groupName>格式问题</groupName>
      <ability>L2_HalfPunc</ability>
      <abilityName>全半角检查</abilityName>
      <candidateList>
        <item>）</item>
      </candidateList>
      <explain>文本全半角错误。</explain>
      <paraID>7CE60DE6</paraID>
      <start>15</start>
      <end>16</end>
      <status>unmodified</status>
      <modifiedWord/>
      <trackRevisions>false</trackRevisions>
    </reviewItem>
    <reviewItem>
      <errorID>ddc670c5-bc18-4c72-b2aa-29ac222c40d5</errorID>
      <errorWord>(</errorWord>
      <group>L1_Format</group>
      <groupName>格式问题</groupName>
      <ability>L2_HalfPunc</ability>
      <abilityName>全半角检查</abilityName>
      <candidateList>
        <item>（</item>
      </candidateList>
      <explain>文本全半角错误。</explain>
      <paraID>3FD37D8A</paraID>
      <start>7</start>
      <end>8</end>
      <status>unmodified</status>
      <modifiedWord/>
      <trackRevisions>false</trackRevisions>
    </reviewItem>
    <reviewItem>
      <errorID>54a7f818-6a6e-4236-b5e0-a69879fb4bb2</errorID>
      <errorWord>)</errorWord>
      <group>L1_Format</group>
      <groupName>格式问题</groupName>
      <ability>L2_HalfPunc</ability>
      <abilityName>全半角检查</abilityName>
      <candidateList>
        <item>）</item>
      </candidateList>
      <explain>文本全半角错误。</explain>
      <paraID>3FD37D8A</paraID>
      <start>15</start>
      <end>16</end>
      <status>unmodified</status>
      <modifiedWord/>
      <trackRevisions>false</trackRevisions>
    </reviewItem>
    <reviewItem>
      <errorID>8bf1344c-b837-4ea6-b335-ba2aa5197634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7C86F079</paraID>
      <start>0</start>
      <end>2</end>
      <status>unmodified</status>
      <modifiedWord/>
      <trackRevisions>false</trackRevisions>
    </reviewItem>
    <reviewItem>
      <errorID>0c140acf-0af8-4257-ab5c-e6deec3afe01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186C3D4A</paraID>
      <start>0</start>
      <end>2</end>
      <status>unmodified</status>
      <modifiedWord/>
      <trackRevisions>false</trackRevisions>
    </reviewItem>
    <reviewItem>
      <errorID>de9262a3-a55a-4613-8b32-e232dfc9ebb5</errorID>
      <errorWord>(</errorWord>
      <group>L1_Format</group>
      <groupName>格式问题</groupName>
      <ability>L2_HalfPunc</ability>
      <abilityName>全半角检查</abilityName>
      <candidateList>
        <item>（</item>
      </candidateList>
      <explain>文本全半角错误。</explain>
      <paraID> 171BF05</paraID>
      <start>77</start>
      <end>78</end>
      <status>unmodified</status>
      <modifiedWord/>
      <trackRevisions>false</trackRevisions>
    </reviewItem>
    <reviewItem>
      <errorID>ed1709f5-4ff5-47ef-b497-64ea28b2522f</errorID>
      <errorWord>)</errorWord>
      <group>L1_Format</group>
      <groupName>格式问题</groupName>
      <ability>L2_HalfPunc</ability>
      <abilityName>全半角检查</abilityName>
      <candidateList>
        <item>）</item>
      </candidateList>
      <explain>文本全半角错误。</explain>
      <paraID> 171BF05</paraID>
      <start>82</start>
      <end>83</end>
      <status>unmodified</status>
      <modifiedWord/>
      <trackRevisions>false</trackRevisions>
    </reviewItem>
    <reviewItem>
      <errorID>d99f27bd-0f1e-46d0-962c-eac7d4f628e9</errorID>
      <errorWord>(</errorWord>
      <group>L1_Format</group>
      <groupName>格式问题</groupName>
      <ability>L2_HalfPunc</ability>
      <abilityName>全半角检查</abilityName>
      <candidateList>
        <item>（</item>
      </candidateList>
      <explain>文本全半角错误。</explain>
      <paraID>3EF651E2</paraID>
      <start>7</start>
      <end>8</end>
      <status>unmodified</status>
      <modifiedWord/>
      <trackRevisions>false</trackRevisions>
    </reviewItem>
    <reviewItem>
      <errorID>70f215dc-dd3a-4ed3-a4c4-5ffd11a5b80f</errorID>
      <errorWord>)</errorWord>
      <group>L1_Format</group>
      <groupName>格式问题</groupName>
      <ability>L2_HalfPunc</ability>
      <abilityName>全半角检查</abilityName>
      <candidateList>
        <item>）</item>
      </candidateList>
      <explain>文本全半角错误。</explain>
      <paraID>3EF651E2</paraID>
      <start>15</start>
      <end>16</end>
      <status>unmodified</status>
      <modifiedWord/>
      <trackRevisions>false</trackRevisions>
    </reviewItem>
    <reviewItem>
      <errorID>75462e42-b27a-4e53-ad08-26a745656926</errorID>
      <errorWord>〔2017〕 141号</errorWord>
      <group>L1_Knowledge</group>
      <groupName>知识性问题</groupName>
      <ability>L2_Knowledge</ability>
      <abilityName>其他知识</abilityName>
      <candidateList>
        <item>〔2017〕141号</item>
      </candidateList>
      <explain>发文字号格式错误。</explain>
      <paraID>62B9211F</paraID>
      <start>49</start>
      <end>60</end>
      <status>unmodified</status>
      <modifiedWord/>
      <trackRevisions>false</trackRevisions>
    </reviewItem>
    <reviewItem>
      <errorID>048478bc-77e7-482a-ba21-11e71611579f</errorID>
      <errorWord>(</errorWord>
      <group>L1_Format</group>
      <groupName>格式问题</groupName>
      <ability>L2_HalfPunc</ability>
      <abilityName>全半角检查</abilityName>
      <candidateList>
        <item>（</item>
      </candidateList>
      <explain>文本全半角错误。</explain>
      <paraID>62B9211F</paraID>
      <start>90</start>
      <end>91</end>
      <status>unmodified</status>
      <modifiedWord/>
      <trackRevisions>false</trackRevisions>
    </reviewItem>
    <reviewItem>
      <errorID>0c5b7413-7370-41e1-86d4-889aacb22bfa</errorID>
      <errorWord>)</errorWord>
      <group>L1_Format</group>
      <groupName>格式问题</groupName>
      <ability>L2_HalfPunc</ability>
      <abilityName>全半角检查</abilityName>
      <candidateList>
        <item>）</item>
      </candidateList>
      <explain>文本全半角错误。</explain>
      <paraID>62B9211F</paraID>
      <start>94</start>
      <end>95</end>
      <status>unmodified</status>
      <modifiedWord/>
      <trackRevisions>false</trackRevisions>
    </reviewItem>
    <reviewItem>
      <errorID>4ede4953-db49-4e0a-988e-d6f710fbad37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40CACB9</paraID>
      <start>0</start>
      <end>2</end>
      <status>unmodified</status>
      <modifiedWord/>
      <trackRevisions>false</trackRevisions>
    </reviewItem>
    <reviewItem>
      <errorID>2ad2715b-37e2-4ae9-be7b-c45470c7602f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40CACB9</paraID>
      <start>13</start>
      <end>16</end>
      <status>unmodified</status>
      <modifiedWord/>
      <trackRevisions>false</trackRevisions>
    </reviewItem>
    <reviewItem>
      <errorID>e6fc13c4-0694-4934-86ae-fc80eae470d9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81B1741</paraID>
      <start>0</start>
      <end>2</end>
      <status>unmodified</status>
      <modifiedWord/>
      <trackRevisions>false</trackRevisions>
    </reviewItem>
    <reviewItem>
      <errorID>19654136-2f1a-4b47-a727-d9604ff37f05</errorID>
      <errorWord>(</errorWord>
      <group>L1_Format</group>
      <groupName>格式问题</groupName>
      <ability>L2_HalfPunc</ability>
      <abilityName>全半角检查</abilityName>
      <candidateList>
        <item>（</item>
      </candidateList>
      <explain>文本全半角错误。</explain>
      <paraID>456963A8</paraID>
      <start>4</start>
      <end>5</end>
      <status>unmodified</status>
      <modifiedWord/>
      <trackRevisions>false</trackRevisions>
    </reviewItem>
    <reviewItem>
      <errorID>10808978-894d-437f-b9b5-3ed3f5fce4d5</errorID>
      <errorWord>)</errorWord>
      <group>L1_Format</group>
      <groupName>格式问题</groupName>
      <ability>L2_HalfPunc</ability>
      <abilityName>全半角检查</abilityName>
      <candidateList>
        <item>）</item>
      </candidateList>
      <explain>文本全半角错误。</explain>
      <paraID>456963A8</paraID>
      <start>6</start>
      <end>7</end>
      <status>unmodified</status>
      <modifiedWord/>
      <trackRevisions>false</trackRevisions>
    </reviewItem>
    <reviewItem>
      <errorID>90b2aa55-c81e-4fc6-abcb-8c0d8b60f92a</errorID>
      <errorWord>(</errorWord>
      <group>L1_Format</group>
      <groupName>格式问题</groupName>
      <ability>L2_HalfPunc</ability>
      <abilityName>全半角检查</abilityName>
      <candidateList>
        <item>（</item>
      </candidateList>
      <explain>文本全半角错误。</explain>
      <paraID>12EF1835</paraID>
      <start>4</start>
      <end>5</end>
      <status>unmodified</status>
      <modifiedWord/>
      <trackRevisions>false</trackRevisions>
    </reviewItem>
    <reviewItem>
      <errorID>a9efc329-823c-44dc-8f08-66891153dacb</errorID>
      <errorWord>)</errorWord>
      <group>L1_Format</group>
      <groupName>格式问题</groupName>
      <ability>L2_HalfPunc</ability>
      <abilityName>全半角检查</abilityName>
      <candidateList>
        <item>）</item>
      </candidateList>
      <explain>文本全半角错误。</explain>
      <paraID>12EF1835</paraID>
      <start>6</start>
      <end>7</end>
      <status>unmodified</status>
      <modifiedWord/>
      <trackRevisions>false</trackRevisions>
    </reviewItem>
    <reviewItem>
      <errorID>3252388c-1c8f-40ce-a265-8764a5076874</errorID>
      <errorWord>(</errorWord>
      <group>L1_Format</group>
      <groupName>格式问题</groupName>
      <ability>L2_HalfPunc</ability>
      <abilityName>全半角检查</abilityName>
      <candidateList>
        <item>（</item>
      </candidateList>
      <explain>文本全半角错误。</explain>
      <paraID> CD65696</paraID>
      <start>4</start>
      <end>5</end>
      <status>unmodified</status>
      <modifiedWord/>
      <trackRevisions>false</trackRevisions>
    </reviewItem>
    <reviewItem>
      <errorID>ec206ee5-86e9-4a2c-93de-e73751d79b36</errorID>
      <errorWord>)</errorWord>
      <group>L1_Format</group>
      <groupName>格式问题</groupName>
      <ability>L2_HalfPunc</ability>
      <abilityName>全半角检查</abilityName>
      <candidateList>
        <item>）</item>
      </candidateList>
      <explain>文本全半角错误。</explain>
      <paraID> CD65696</paraID>
      <start>6</start>
      <end>7</end>
      <status>unmodified</status>
      <modifiedWord/>
      <trackRevisions>false</trackRevisions>
    </reviewItem>
    <reviewItem>
      <errorID>6923ecb1-bd8e-4a3a-a259-642aaeb2bb9e</errorID>
      <errorWord>(</errorWord>
      <group>L1_Format</group>
      <groupName>格式问题</groupName>
      <ability>L2_HalfPunc</ability>
      <abilityName>全半角检查</abilityName>
      <candidateList>
        <item>（</item>
      </candidateList>
      <explain>文本全半角错误。</explain>
      <paraID>7980E9DB</paraID>
      <start>4</start>
      <end>5</end>
      <status>unmodified</status>
      <modifiedWord/>
      <trackRevisions>false</trackRevisions>
    </reviewItem>
    <reviewItem>
      <errorID>cf3484f7-cdf6-42f7-8456-a02750836fe0</errorID>
      <errorWord>)</errorWord>
      <group>L1_Format</group>
      <groupName>格式问题</groupName>
      <ability>L2_HalfPunc</ability>
      <abilityName>全半角检查</abilityName>
      <candidateList>
        <item>）</item>
      </candidateList>
      <explain>文本全半角错误。</explain>
      <paraID>7980E9DB</paraID>
      <start>6</start>
      <end>7</end>
      <status>unmodified</status>
      <modifiedWord/>
      <trackRevisions>false</trackRevisions>
    </reviewItem>
    <reviewItem>
      <errorID>01dd5ab5-89fc-4073-9721-4cd377176d7a</errorID>
      <errorWord>(</errorWord>
      <group>L1_Format</group>
      <groupName>格式问题</groupName>
      <ability>L2_HalfPunc</ability>
      <abilityName>全半角检查</abilityName>
      <candidateList>
        <item>（</item>
      </candidateList>
      <explain>文本全半角错误。</explain>
      <paraID>44954851</paraID>
      <start>4</start>
      <end>5</end>
      <status>unmodified</status>
      <modifiedWord/>
      <trackRevisions>false</trackRevisions>
    </reviewItem>
    <reviewItem>
      <errorID>ef4e4a41-3deb-42ae-b1d5-6f16a1cf14fa</errorID>
      <errorWord>)</errorWord>
      <group>L1_Format</group>
      <groupName>格式问题</groupName>
      <ability>L2_HalfPunc</ability>
      <abilityName>全半角检查</abilityName>
      <candidateList>
        <item>）</item>
      </candidateList>
      <explain>文本全半角错误。</explain>
      <paraID>44954851</paraID>
      <start>6</start>
      <end>7</end>
      <status>unmodified</status>
      <modifiedWord/>
      <trackRevisions>false</trackRevisions>
    </reviewItem>
    <reviewItem>
      <errorID>ec918d59-3ff7-490c-910c-2823604b1113</errorID>
      <errorWord>(</errorWord>
      <group>L1_Format</group>
      <groupName>格式问题</groupName>
      <ability>L2_HalfPunc</ability>
      <abilityName>全半角检查</abilityName>
      <candidateList>
        <item>（</item>
      </candidateList>
      <explain>文本全半角错误。</explain>
      <paraID>3769EC58</paraID>
      <start>4</start>
      <end>5</end>
      <status>unmodified</status>
      <modifiedWord/>
      <trackRevisions>false</trackRevisions>
    </reviewItem>
    <reviewItem>
      <errorID>b8a1ded0-ce28-4374-be18-6301a21b309d</errorID>
      <errorWord>)</errorWord>
      <group>L1_Format</group>
      <groupName>格式问题</groupName>
      <ability>L2_HalfPunc</ability>
      <abilityName>全半角检查</abilityName>
      <candidateList>
        <item>）</item>
      </candidateList>
      <explain>文本全半角错误。</explain>
      <paraID>3769EC58</paraID>
      <start>6</start>
      <end>7</end>
      <status>unmodified</status>
      <modifiedWord/>
      <trackRevisions>false</trackRevisions>
    </reviewItem>
    <reviewItem>
      <errorID>c3849ff9-4e09-443a-a0c5-77ebe9345bed</errorID>
      <errorWord>(</errorWord>
      <group>L1_Format</group>
      <groupName>格式问题</groupName>
      <ability>L2_HalfPunc</ability>
      <abilityName>全半角检查</abilityName>
      <candidateList>
        <item>（</item>
      </candidateList>
      <explain>文本全半角错误。</explain>
      <paraID>3B14DAC8</paraID>
      <start>4</start>
      <end>5</end>
      <status>unmodified</status>
      <modifiedWord/>
      <trackRevisions>false</trackRevisions>
    </reviewItem>
    <reviewItem>
      <errorID>85f2c66a-179c-43b9-b355-38249697815a</errorID>
      <errorWord>)</errorWord>
      <group>L1_Format</group>
      <groupName>格式问题</groupName>
      <ability>L2_HalfPunc</ability>
      <abilityName>全半角检查</abilityName>
      <candidateList>
        <item>）</item>
      </candidateList>
      <explain>文本全半角错误。</explain>
      <paraID>3B14DAC8</paraID>
      <start>6</start>
      <end>7</end>
      <status>unmodified</status>
      <modifiedWord/>
      <trackRevisions>false</trackRevisions>
    </reviewItem>
    <reviewItem>
      <errorID>96516bd3-e79c-45fc-a95d-c972f7acb26c</errorID>
      <errorWord>(</errorWord>
      <group>L1_Format</group>
      <groupName>格式问题</groupName>
      <ability>L2_HalfPunc</ability>
      <abilityName>全半角检查</abilityName>
      <candidateList>
        <item>（</item>
      </candidateList>
      <explain>文本全半角错误。</explain>
      <paraID>6D78A104</paraID>
      <start>4</start>
      <end>5</end>
      <status>unmodified</status>
      <modifiedWord/>
      <trackRevisions>false</trackRevisions>
    </reviewItem>
    <reviewItem>
      <errorID>4e0690b1-cb87-4377-b687-22ef2b088d63</errorID>
      <errorWord>)</errorWord>
      <group>L1_Format</group>
      <groupName>格式问题</groupName>
      <ability>L2_HalfPunc</ability>
      <abilityName>全半角检查</abilityName>
      <candidateList>
        <item>）</item>
      </candidateList>
      <explain>文本全半角错误。</explain>
      <paraID>6D78A104</paraID>
      <start>6</start>
      <end>7</end>
      <status>unmodified</status>
      <modifiedWord/>
      <trackRevisions>false</trackRevisions>
    </reviewItem>
    <reviewItem>
      <errorID>7aa98520-5fd2-4244-b906-d8632d683e40</errorID>
      <errorWord>(</errorWord>
      <group>L1_Format</group>
      <groupName>格式问题</groupName>
      <ability>L2_HalfPunc</ability>
      <abilityName>全半角检查</abilityName>
      <candidateList>
        <item>（</item>
      </candidateList>
      <explain>文本全半角错误。</explain>
      <paraID>21ECB4D8</paraID>
      <start>4</start>
      <end>5</end>
      <status>unmodified</status>
      <modifiedWord/>
      <trackRevisions>false</trackRevisions>
    </reviewItem>
    <reviewItem>
      <errorID>a6eff964-f3e3-4c48-ad18-64d86c74214e</errorID>
      <errorWord>)</errorWord>
      <group>L1_Format</group>
      <groupName>格式问题</groupName>
      <ability>L2_HalfPunc</ability>
      <abilityName>全半角检查</abilityName>
      <candidateList>
        <item>）</item>
      </candidateList>
      <explain>文本全半角错误。</explain>
      <paraID>21ECB4D8</paraID>
      <start>6</start>
      <end>7</end>
      <status>unmodified</status>
      <modifiedWord/>
      <trackRevisions>false</trackRevisions>
    </reviewItem>
    <reviewItem>
      <errorID>528e6b1d-0f6a-4455-a4e2-b6ba1a0bc049</errorID>
      <errorWord>(</errorWord>
      <group>L1_Format</group>
      <groupName>格式问题</groupName>
      <ability>L2_HalfPunc</ability>
      <abilityName>全半角检查</abilityName>
      <candidateList>
        <item>（</item>
      </candidateList>
      <explain>文本全半角错误。</explain>
      <paraID>4F79815D</paraID>
      <start>4</start>
      <end>5</end>
      <status>unmodified</status>
      <modifiedWord/>
      <trackRevisions>false</trackRevisions>
    </reviewItem>
    <reviewItem>
      <errorID>81f9771f-fad1-4a63-90f6-5af60b37325a</errorID>
      <errorWord>)</errorWord>
      <group>L1_Format</group>
      <groupName>格式问题</groupName>
      <ability>L2_HalfPunc</ability>
      <abilityName>全半角检查</abilityName>
      <candidateList>
        <item>）</item>
      </candidateList>
      <explain>文本全半角错误。</explain>
      <paraID>4F79815D</paraID>
      <start>6</start>
      <end>7</end>
      <status>unmodified</status>
      <modifiedWord/>
      <trackRevisions>false</trackRevisions>
    </reviewItem>
    <reviewItem>
      <errorID>e50f729b-b2a6-45c3-9d1e-024c7947b1d4</errorID>
      <errorWord>(</errorWord>
      <group>L1_Format</group>
      <groupName>格式问题</groupName>
      <ability>L2_HalfPunc</ability>
      <abilityName>全半角检查</abilityName>
      <candidateList>
        <item>（</item>
      </candidateList>
      <explain>文本全半角错误。</explain>
      <paraID>28C3126B</paraID>
      <start>4</start>
      <end>5</end>
      <status>unmodified</status>
      <modifiedWord/>
      <trackRevisions>false</trackRevisions>
    </reviewItem>
    <reviewItem>
      <errorID>80cee080-ba08-4436-be16-17fd93f31ef1</errorID>
      <errorWord>)</errorWord>
      <group>L1_Format</group>
      <groupName>格式问题</groupName>
      <ability>L2_HalfPunc</ability>
      <abilityName>全半角检查</abilityName>
      <candidateList>
        <item>）</item>
      </candidateList>
      <explain>文本全半角错误。</explain>
      <paraID>28C3126B</paraID>
      <start>6</start>
      <end>7</end>
      <status>unmodified</status>
      <modifiedWord/>
      <trackRevisions>false</trackRevisions>
    </reviewItem>
    <reviewItem>
      <errorID>c7f19183-44c3-4639-9e43-b871db041fe4</errorID>
      <errorWord>(</errorWord>
      <group>L1_Format</group>
      <groupName>格式问题</groupName>
      <ability>L2_HalfPunc</ability>
      <abilityName>全半角检查</abilityName>
      <candidateList>
        <item>（</item>
      </candidateList>
      <explain>文本全半角错误。</explain>
      <paraID>26D10CC5</paraID>
      <start>4</start>
      <end>5</end>
      <status>unmodified</status>
      <modifiedWord/>
      <trackRevisions>false</trackRevisions>
    </reviewItem>
    <reviewItem>
      <errorID>1cf0c46b-a4e5-4456-bec5-1785e7c606f1</errorID>
      <errorWord>)</errorWord>
      <group>L1_Format</group>
      <groupName>格式问题</groupName>
      <ability>L2_HalfPunc</ability>
      <abilityName>全半角检查</abilityName>
      <candidateList>
        <item>）</item>
      </candidateList>
      <explain>文本全半角错误。</explain>
      <paraID>26D10CC5</paraID>
      <start>6</start>
      <end>7</end>
      <status>unmodified</status>
      <modifiedWord/>
      <trackRevisions>false</trackRevisions>
    </reviewItem>
    <reviewItem>
      <errorID>85739428-4241-42fa-bab2-cf9c97f3fc0f</errorID>
      <errorWord>(</errorWord>
      <group>L1_Format</group>
      <groupName>格式问题</groupName>
      <ability>L2_HalfPunc</ability>
      <abilityName>全半角检查</abilityName>
      <candidateList>
        <item>（</item>
      </candidateList>
      <explain>文本全半角错误。</explain>
      <paraID>421EFB46</paraID>
      <start>4</start>
      <end>5</end>
      <status>unmodified</status>
      <modifiedWord/>
      <trackRevisions>false</trackRevisions>
    </reviewItem>
    <reviewItem>
      <errorID>95f3284c-76c0-46c5-8784-7b8f5e53a269</errorID>
      <errorWord>)</errorWord>
      <group>L1_Format</group>
      <groupName>格式问题</groupName>
      <ability>L2_HalfPunc</ability>
      <abilityName>全半角检查</abilityName>
      <candidateList>
        <item>）</item>
      </candidateList>
      <explain>文本全半角错误。</explain>
      <paraID>421EFB46</paraID>
      <start>6</start>
      <end>7</end>
      <status>unmodified</status>
      <modifiedWord/>
      <trackRevisions>false</trackRevisions>
    </reviewItem>
    <reviewItem>
      <errorID>9c46e13f-c4f6-4265-9c15-f2c3992e3177</errorID>
      <errorWord>(</errorWord>
      <group>L1_Format</group>
      <groupName>格式问题</groupName>
      <ability>L2_HalfPunc</ability>
      <abilityName>全半角检查</abilityName>
      <candidateList>
        <item>（</item>
      </candidateList>
      <explain>文本全半角错误。</explain>
      <paraID>41AEDD73</paraID>
      <start>4</start>
      <end>5</end>
      <status>unmodified</status>
      <modifiedWord/>
      <trackRevisions>false</trackRevisions>
    </reviewItem>
    <reviewItem>
      <errorID>e304143e-3498-4b3e-822b-7088617cec2f</errorID>
      <errorWord>)</errorWord>
      <group>L1_Format</group>
      <groupName>格式问题</groupName>
      <ability>L2_HalfPunc</ability>
      <abilityName>全半角检查</abilityName>
      <candidateList>
        <item>）</item>
      </candidateList>
      <explain>文本全半角错误。</explain>
      <paraID>41AEDD73</paraID>
      <start>6</start>
      <end>7</end>
      <status>unmodified</status>
      <modifiedWord/>
      <trackRevisions>false</trackRevisions>
    </reviewItem>
    <reviewItem>
      <errorID>f5016adb-6f22-4d6c-b1dc-795107449d96</errorID>
      <errorWord>(</errorWord>
      <group>L1_Format</group>
      <groupName>格式问题</groupName>
      <ability>L2_HalfPunc</ability>
      <abilityName>全半角检查</abilityName>
      <candidateList>
        <item>（</item>
      </candidateList>
      <explain>文本全半角错误。</explain>
      <paraID>355E7A9D</paraID>
      <start>4</start>
      <end>5</end>
      <status>unmodified</status>
      <modifiedWord/>
      <trackRevisions>false</trackRevisions>
    </reviewItem>
    <reviewItem>
      <errorID>75d0a0bf-c8ed-4b5c-baa7-1e2dcc7350b1</errorID>
      <errorWord>)</errorWord>
      <group>L1_Format</group>
      <groupName>格式问题</groupName>
      <ability>L2_HalfPunc</ability>
      <abilityName>全半角检查</abilityName>
      <candidateList>
        <item>）</item>
      </candidateList>
      <explain>文本全半角错误。</explain>
      <paraID>355E7A9D</paraID>
      <start>6</start>
      <end>7</end>
      <status>unmodified</status>
      <modifiedWord/>
      <trackRevisions>false</trackRevisions>
    </reviewItem>
    <reviewItem>
      <errorID>bd601798-9921-4be3-8d15-3d97971c5e61</errorID>
      <errorWord>(</errorWord>
      <group>L1_Format</group>
      <groupName>格式问题</groupName>
      <ability>L2_HalfPunc</ability>
      <abilityName>全半角检查</abilityName>
      <candidateList>
        <item>（</item>
      </candidateList>
      <explain>文本全半角错误。</explain>
      <paraID> B534E0D</paraID>
      <start>4</start>
      <end>5</end>
      <status>unmodified</status>
      <modifiedWord/>
      <trackRevisions>false</trackRevisions>
    </reviewItem>
    <reviewItem>
      <errorID>47aa6ee8-364f-4a20-8f43-3647490a4654</errorID>
      <errorWord>)</errorWord>
      <group>L1_Format</group>
      <groupName>格式问题</groupName>
      <ability>L2_HalfPunc</ability>
      <abilityName>全半角检查</abilityName>
      <candidateList>
        <item>）</item>
      </candidateList>
      <explain>文本全半角错误。</explain>
      <paraID> B534E0D</paraID>
      <start>6</start>
      <end>7</end>
      <status>unmodified</status>
      <modifiedWord/>
      <trackRevisions>false</trackRevisions>
    </reviewItem>
    <reviewItem>
      <errorID>cc062b10-41e2-4cb0-9c96-0f105c79a395</errorID>
      <errorWord>(</errorWord>
      <group>L1_Format</group>
      <groupName>格式问题</groupName>
      <ability>L2_HalfPunc</ability>
      <abilityName>全半角检查</abilityName>
      <candidateList>
        <item>（</item>
      </candidateList>
      <explain>文本全半角错误。</explain>
      <paraID>7FD9DD23</paraID>
      <start>4</start>
      <end>5</end>
      <status>unmodified</status>
      <modifiedWord/>
      <trackRevisions>false</trackRevisions>
    </reviewItem>
    <reviewItem>
      <errorID>dc44ae3b-8fbb-49d2-bf65-80597963a15e</errorID>
      <errorWord>)</errorWord>
      <group>L1_Format</group>
      <groupName>格式问题</groupName>
      <ability>L2_HalfPunc</ability>
      <abilityName>全半角检查</abilityName>
      <candidateList>
        <item>）</item>
      </candidateList>
      <explain>文本全半角错误。</explain>
      <paraID>7FD9DD23</paraID>
      <start>6</start>
      <end>7</end>
      <status>unmodified</status>
      <modifiedWord/>
      <trackRevisions>false</trackRevisions>
    </reviewItem>
    <reviewItem>
      <errorID>06fe470e-37a2-4971-8d26-582e13b3a156</errorID>
      <errorWord>(</errorWord>
      <group>L1_Format</group>
      <groupName>格式问题</groupName>
      <ability>L2_HalfPunc</ability>
      <abilityName>全半角检查</abilityName>
      <candidateList>
        <item>（</item>
      </candidateList>
      <explain>文本全半角错误。</explain>
      <paraID>3F48F5D7</paraID>
      <start>4</start>
      <end>5</end>
      <status>unmodified</status>
      <modifiedWord/>
      <trackRevisions>false</trackRevisions>
    </reviewItem>
    <reviewItem>
      <errorID>2cc5c5ad-1483-49d2-b402-16a030540b0e</errorID>
      <errorWord>)</errorWord>
      <group>L1_Format</group>
      <groupName>格式问题</groupName>
      <ability>L2_HalfPunc</ability>
      <abilityName>全半角检查</abilityName>
      <candidateList>
        <item>）</item>
      </candidateList>
      <explain>文本全半角错误。</explain>
      <paraID>3F48F5D7</paraID>
      <start>6</start>
      <end>7</end>
      <status>unmodified</status>
      <modifiedWord/>
      <trackRevisions>false</trackRevisions>
    </reviewItem>
    <reviewItem>
      <errorID>8bbd91a4-ee71-4f26-b771-63047c38de45</errorID>
      <errorWord>(</errorWord>
      <group>L1_Format</group>
      <groupName>格式问题</groupName>
      <ability>L2_HalfPunc</ability>
      <abilityName>全半角检查</abilityName>
      <candidateList>
        <item>（</item>
      </candidateList>
      <explain>文本全半角错误。</explain>
      <paraID>61B77208</paraID>
      <start>4</start>
      <end>5</end>
      <status>unmodified</status>
      <modifiedWord/>
      <trackRevisions>false</trackRevisions>
    </reviewItem>
    <reviewItem>
      <errorID>8f52dba9-bf8d-4865-9d61-9814ddb57e6f</errorID>
      <errorWord>)</errorWord>
      <group>L1_Format</group>
      <groupName>格式问题</groupName>
      <ability>L2_HalfPunc</ability>
      <abilityName>全半角检查</abilityName>
      <candidateList>
        <item>）</item>
      </candidateList>
      <explain>文本全半角错误。</explain>
      <paraID>61B77208</paraID>
      <start>6</start>
      <end>7</end>
      <status>unmodified</status>
      <modifiedWord/>
      <trackRevisions>false</trackRevisions>
    </reviewItem>
    <reviewItem>
      <errorID>3149dbd2-7c27-4e99-a208-d43798180553</errorID>
      <errorWord>(</errorWord>
      <group>L1_Format</group>
      <groupName>格式问题</groupName>
      <ability>L2_HalfPunc</ability>
      <abilityName>全半角检查</abilityName>
      <candidateList>
        <item>（</item>
      </candidateList>
      <explain>文本全半角错误。</explain>
      <paraID>16EB0F8F</paraID>
      <start>4</start>
      <end>5</end>
      <status>unmodified</status>
      <modifiedWord/>
      <trackRevisions>false</trackRevisions>
    </reviewItem>
    <reviewItem>
      <errorID>57078368-0a54-4a99-9d98-469ca3f35e46</errorID>
      <errorWord>)</errorWord>
      <group>L1_Format</group>
      <groupName>格式问题</groupName>
      <ability>L2_HalfPunc</ability>
      <abilityName>全半角检查</abilityName>
      <candidateList>
        <item>）</item>
      </candidateList>
      <explain>文本全半角错误。</explain>
      <paraID>16EB0F8F</paraID>
      <start>6</start>
      <end>7</end>
      <status>unmodified</status>
      <modifiedWord/>
      <trackRevisions>false</trackRevisions>
    </reviewItem>
    <reviewItem>
      <errorID>f9121554-b156-4246-b51c-11cbf4f2e85f</errorID>
      <errorWord>(</errorWord>
      <group>L1_Format</group>
      <groupName>格式问题</groupName>
      <ability>L2_HalfPunc</ability>
      <abilityName>全半角检查</abilityName>
      <candidateList>
        <item>（</item>
      </candidateList>
      <explain>文本全半角错误。</explain>
      <paraID>1BDF96A6</paraID>
      <start>4</start>
      <end>5</end>
      <status>unmodified</status>
      <modifiedWord/>
      <trackRevisions>false</trackRevisions>
    </reviewItem>
    <reviewItem>
      <errorID>bbf6b965-6a18-4b59-ae33-e6df4aad2139</errorID>
      <errorWord>)</errorWord>
      <group>L1_Format</group>
      <groupName>格式问题</groupName>
      <ability>L2_HalfPunc</ability>
      <abilityName>全半角检查</abilityName>
      <candidateList>
        <item>）</item>
      </candidateList>
      <explain>文本全半角错误。</explain>
      <paraID>1BDF96A6</paraID>
      <start>6</start>
      <end>7</end>
      <status>unmodified</status>
      <modifiedWord/>
      <trackRevisions>false</trackRevisions>
    </reviewItem>
    <reviewItem>
      <errorID>fe43eb25-5aa7-41d5-80e1-3f1936c13b01</errorID>
      <errorWord>(</errorWord>
      <group>L1_Format</group>
      <groupName>格式问题</groupName>
      <ability>L2_HalfPunc</ability>
      <abilityName>全半角检查</abilityName>
      <candidateList>
        <item>（</item>
      </candidateList>
      <explain>文本全半角错误。</explain>
      <paraID>1306A102</paraID>
      <start>4</start>
      <end>5</end>
      <status>unmodified</status>
      <modifiedWord/>
      <trackRevisions>false</trackRevisions>
    </reviewItem>
    <reviewItem>
      <errorID>5391e3be-0fd3-48a4-a114-9b46bf88ecf2</errorID>
      <errorWord>)</errorWord>
      <group>L1_Format</group>
      <groupName>格式问题</groupName>
      <ability>L2_HalfPunc</ability>
      <abilityName>全半角检查</abilityName>
      <candidateList>
        <item>）</item>
      </candidateList>
      <explain>文本全半角错误。</explain>
      <paraID>1306A102</paraID>
      <start>6</start>
      <end>7</end>
      <status>unmodified</status>
      <modifiedWord/>
      <trackRevisions>false</trackRevisions>
    </reviewItem>
    <reviewItem>
      <errorID>38ecf76d-652c-4108-b532-6237c3736002</errorID>
      <errorWord>(</errorWord>
      <group>L1_Format</group>
      <groupName>格式问题</groupName>
      <ability>L2_HalfPunc</ability>
      <abilityName>全半角检查</abilityName>
      <candidateList>
        <item>（</item>
      </candidateList>
      <explain>文本全半角错误。</explain>
      <paraID>6376C422</paraID>
      <start>4</start>
      <end>5</end>
      <status>unmodified</status>
      <modifiedWord/>
      <trackRevisions>false</trackRevisions>
    </reviewItem>
    <reviewItem>
      <errorID>56c2603c-add4-4733-8b55-2f3c62759b4c</errorID>
      <errorWord>)</errorWord>
      <group>L1_Format</group>
      <groupName>格式问题</groupName>
      <ability>L2_HalfPunc</ability>
      <abilityName>全半角检查</abilityName>
      <candidateList>
        <item>）</item>
      </candidateList>
      <explain>文本全半角错误。</explain>
      <paraID>6376C422</paraID>
      <start>6</start>
      <end>7</end>
      <status>unmodified</status>
      <modifiedWord/>
      <trackRevisions>false</trackRevisions>
    </reviewItem>
    <reviewItem>
      <errorID>a588dbde-736f-4802-b37b-968bd271f08b</errorID>
      <errorWord>(</errorWord>
      <group>L1_Format</group>
      <groupName>格式问题</groupName>
      <ability>L2_HalfPunc</ability>
      <abilityName>全半角检查</abilityName>
      <candidateList>
        <item>（</item>
      </candidateList>
      <explain>文本全半角错误。</explain>
      <paraID>2ECA2657</paraID>
      <start>4</start>
      <end>5</end>
      <status>unmodified</status>
      <modifiedWord/>
      <trackRevisions>false</trackRevisions>
    </reviewItem>
    <reviewItem>
      <errorID>5ec57ed8-b32d-4037-8b79-0062c10aaebf</errorID>
      <errorWord>)</errorWord>
      <group>L1_Format</group>
      <groupName>格式问题</groupName>
      <ability>L2_HalfPunc</ability>
      <abilityName>全半角检查</abilityName>
      <candidateList>
        <item>）</item>
      </candidateList>
      <explain>文本全半角错误。</explain>
      <paraID>2ECA2657</paraID>
      <start>6</start>
      <end>7</end>
      <status>unmodified</status>
      <modifiedWord/>
      <trackRevisions>false</trackRevisions>
    </reviewItem>
    <reviewItem>
      <errorID>30587425-2946-4b9d-9553-16b837c2443b</errorID>
      <errorWord>(</errorWord>
      <group>L1_Format</group>
      <groupName>格式问题</groupName>
      <ability>L2_HalfPunc</ability>
      <abilityName>全半角检查</abilityName>
      <candidateList>
        <item>（</item>
      </candidateList>
      <explain>文本全半角错误。</explain>
      <paraID>7EC2A346</paraID>
      <start>4</start>
      <end>5</end>
      <status>unmodified</status>
      <modifiedWord/>
      <trackRevisions>false</trackRevisions>
    </reviewItem>
    <reviewItem>
      <errorID>e7387c6d-c3c3-449d-ac85-dfc505779324</errorID>
      <errorWord>)</errorWord>
      <group>L1_Format</group>
      <groupName>格式问题</groupName>
      <ability>L2_HalfPunc</ability>
      <abilityName>全半角检查</abilityName>
      <candidateList>
        <item>）</item>
      </candidateList>
      <explain>文本全半角错误。</explain>
      <paraID>7EC2A346</paraID>
      <start>6</start>
      <end>7</end>
      <status>unmodified</status>
      <modifiedWord/>
      <trackRevisions>false</trackRevisions>
    </reviewItem>
    <reviewItem>
      <errorID>1c0873bb-4751-4629-8ef5-ae95dcdfad16</errorID>
      <errorWord>(</errorWord>
      <group>L1_Format</group>
      <groupName>格式问题</groupName>
      <ability>L2_HalfPunc</ability>
      <abilityName>全半角检查</abilityName>
      <candidateList>
        <item>（</item>
      </candidateList>
      <explain>文本全半角错误。</explain>
      <paraID> F32AB8E</paraID>
      <start>4</start>
      <end>5</end>
      <status>unmodified</status>
      <modifiedWord/>
      <trackRevisions>false</trackRevisions>
    </reviewItem>
    <reviewItem>
      <errorID>fc878481-01ac-4a33-9fde-97c9017ec4db</errorID>
      <errorWord>)</errorWord>
      <group>L1_Format</group>
      <groupName>格式问题</groupName>
      <ability>L2_HalfPunc</ability>
      <abilityName>全半角检查</abilityName>
      <candidateList>
        <item>）</item>
      </candidateList>
      <explain>文本全半角错误。</explain>
      <paraID> F32AB8E</paraID>
      <start>6</start>
      <end>7</end>
      <status>unmodified</status>
      <modifiedWord/>
      <trackRevisions>false</trackRevisions>
    </reviewItem>
    <reviewItem>
      <errorID>66d9c33e-2a69-4f2e-924b-55224d2d3d03</errorID>
      <errorWord>(</errorWord>
      <group>L1_Format</group>
      <groupName>格式问题</groupName>
      <ability>L2_HalfPunc</ability>
      <abilityName>全半角检查</abilityName>
      <candidateList>
        <item>（</item>
      </candidateList>
      <explain>文本全半角错误。</explain>
      <paraID>782A4436</paraID>
      <start>4</start>
      <end>5</end>
      <status>unmodified</status>
      <modifiedWord/>
      <trackRevisions>false</trackRevisions>
    </reviewItem>
    <reviewItem>
      <errorID>82d5f5a9-c160-4b3d-a088-f699537ec24c</errorID>
      <errorWord>)</errorWord>
      <group>L1_Format</group>
      <groupName>格式问题</groupName>
      <ability>L2_HalfPunc</ability>
      <abilityName>全半角检查</abilityName>
      <candidateList>
        <item>）</item>
      </candidateList>
      <explain>文本全半角错误。</explain>
      <paraID>782A4436</paraID>
      <start>6</start>
      <end>7</end>
      <status>unmodified</status>
      <modifiedWord/>
      <trackRevisions>false</trackRevisions>
    </reviewItem>
    <reviewItem>
      <errorID>68ece320-cf2e-43c2-afc2-42ad99638b04</errorID>
      <errorWord>(</errorWord>
      <group>L1_Format</group>
      <groupName>格式问题</groupName>
      <ability>L2_HalfPunc</ability>
      <abilityName>全半角检查</abilityName>
      <candidateList>
        <item>（</item>
      </candidateList>
      <explain>文本全半角错误。</explain>
      <paraID>536322CD</paraID>
      <start>4</start>
      <end>5</end>
      <status>unmodified</status>
      <modifiedWord/>
      <trackRevisions>false</trackRevisions>
    </reviewItem>
    <reviewItem>
      <errorID>11fd180b-018e-45ea-9049-0d1b0c9b4895</errorID>
      <errorWord>)</errorWord>
      <group>L1_Format</group>
      <groupName>格式问题</groupName>
      <ability>L2_HalfPunc</ability>
      <abilityName>全半角检查</abilityName>
      <candidateList>
        <item>）</item>
      </candidateList>
      <explain>文本全半角错误。</explain>
      <paraID>536322CD</paraID>
      <start>6</start>
      <end>7</end>
      <status>unmodified</status>
      <modifiedWord/>
      <trackRevisions>false</trackRevisions>
    </reviewItem>
    <reviewItem>
      <errorID>21c8dfb5-651c-45ae-873e-095e2dd03b1a</errorID>
      <errorWord>(</errorWord>
      <group>L1_Format</group>
      <groupName>格式问题</groupName>
      <ability>L2_HalfPunc</ability>
      <abilityName>全半角检查</abilityName>
      <candidateList>
        <item>（</item>
      </candidateList>
      <explain>文本全半角错误。</explain>
      <paraID>7182E84C</paraID>
      <start>4</start>
      <end>5</end>
      <status>unmodified</status>
      <modifiedWord/>
      <trackRevisions>false</trackRevisions>
    </reviewItem>
    <reviewItem>
      <errorID>f4bc1beb-576f-45fc-b2c6-e1159f3c9d96</errorID>
      <errorWord>)</errorWord>
      <group>L1_Format</group>
      <groupName>格式问题</groupName>
      <ability>L2_HalfPunc</ability>
      <abilityName>全半角检查</abilityName>
      <candidateList>
        <item>）</item>
      </candidateList>
      <explain>文本全半角错误。</explain>
      <paraID>7182E84C</paraID>
      <start>6</start>
      <end>7</end>
      <status>unmodified</status>
      <modifiedWord/>
      <trackRevisions>false</trackRevisions>
    </reviewItem>
    <reviewItem>
      <errorID>c02ce68b-6a5e-476e-8fab-c7217427ff4b</errorID>
      <errorWord>(</errorWord>
      <group>L1_Format</group>
      <groupName>格式问题</groupName>
      <ability>L2_HalfPunc</ability>
      <abilityName>全半角检查</abilityName>
      <candidateList>
        <item>（</item>
      </candidateList>
      <explain>文本全半角错误。</explain>
      <paraID>7FE4D0C6</paraID>
      <start>4</start>
      <end>5</end>
      <status>unmodified</status>
      <modifiedWord/>
      <trackRevisions>false</trackRevisions>
    </reviewItem>
    <reviewItem>
      <errorID>fec20161-23e9-4040-9145-43dd8e6c5a30</errorID>
      <errorWord>)</errorWord>
      <group>L1_Format</group>
      <groupName>格式问题</groupName>
      <ability>L2_HalfPunc</ability>
      <abilityName>全半角检查</abilityName>
      <candidateList>
        <item>）</item>
      </candidateList>
      <explain>文本全半角错误。</explain>
      <paraID>7FE4D0C6</paraID>
      <start>6</start>
      <end>7</end>
      <status>unmodified</status>
      <modifiedWord/>
      <trackRevisions>false</trackRevisions>
    </reviewItem>
    <reviewItem>
      <errorID>897d174d-a06e-4bc6-9b80-ba410363776a</errorID>
      <errorWord>须</errorWord>
      <group>L1_Word</group>
      <groupName>字词问题</groupName>
      <ability>L2_Typo</ability>
      <abilityName>字词错误</abilityName>
      <candidateList>
        <item>需</item>
      </candidateList>
      <explain>存在发音相同字词的误用。</explain>
      <paraID> F9DFC82</paraID>
      <start>42</start>
      <end>43</end>
      <status>unmodified</status>
      <modifiedWord/>
      <trackRevisions>false</trackRevisions>
    </reviewItem>
    <reviewItem>
      <errorID>ea4119bd-c1bd-43a0-8c4a-009b00808010</errorID>
      <errorWord>;</errorWord>
      <group>L1_Format</group>
      <groupName>格式问题</groupName>
      <ability>L2_HalfPunc</ability>
      <abilityName>全半角检查</abilityName>
      <candidateList>
        <item>；</item>
      </candidateList>
      <explain>文本全半角错误。</explain>
      <paraID>65C0860C</paraID>
      <start>189</start>
      <end>190</end>
      <status>unmodified</status>
      <modifiedWord/>
      <trackRevisions>false</trackRevisions>
    </reviewItem>
    <reviewItem>
      <errorID>0e8b1597-7b56-45f5-9d86-e82dab2a5716</errorID>
      <errorWord>,</errorWord>
      <group>L1_Format</group>
      <groupName>格式问题</groupName>
      <ability>L2_HalfPunc</ability>
      <abilityName>全半角检查</abilityName>
      <candidateList>
        <item>，</item>
      </candidateList>
      <explain>文本全半角错误。</explain>
      <paraID>3E33FABB</paraID>
      <start>72</start>
      <end>73</end>
      <status>unmodified</status>
      <modifiedWord/>
      <trackRevisions>false</trackRevisions>
    </reviewItem>
    <reviewItem>
      <errorID>0e652a6e-56d7-4c6a-8347-7361e13d0d47</errorID>
      <errorWord>中类</errorWord>
      <group>L1_Word</group>
      <groupName>字词问题</groupName>
      <ability>L2_Typo</ability>
      <abilityName>字词错误</abilityName>
      <candidateList>
        <item>种类</item>
      </candidateList>
      <explain/>
      <paraID>2FA8E423</paraID>
      <start>14</start>
      <end>16</end>
      <status>unmodified</status>
      <modifiedWord/>
      <trackRevisions>false</trackRevisions>
    </reviewItem>
    <reviewItem>
      <errorID>167a94f3-a2d0-4fc2-999d-5d53d9c4288d</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1FA059A1</paraID>
      <start>6</start>
      <end>18</end>
      <status>unmodified</status>
      <modifiedWord/>
      <trackRevisions>false</trackRevisions>
    </reviewItem>
    <reviewItem>
      <errorID>2c88f297-f636-4305-b042-737d05182d53</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6E6DD973</paraID>
      <start>11</start>
      <end>22</end>
      <status>unmodified</status>
      <modifiedWord/>
      <trackRevisions>false</trackRevisions>
    </reviewItem>
    <reviewItem>
      <errorID>bf45b46a-c69f-4ee3-bbbf-0da77e1ba61b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148BFC71</paraID>
      <start>28</start>
      <end>31</end>
      <status>unmodified</status>
      <modifiedWord/>
      <trackRevisions>false</trackRevisions>
    </reviewItem>
    <reviewItem>
      <errorID>7870c993-49b1-4c7f-b282-8867e749f8a2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59505E8</paraID>
      <start>25</start>
      <end>28</end>
      <status>unmodified</status>
      <modifiedWord/>
      <trackRevisions>false</trackRevisions>
    </reviewItem>
    <reviewItem>
      <errorID>31728066-e3fd-46b9-b7cf-d60a99113fb4</errorID>
      <errorWord>(</errorWord>
      <group>L1_Format</group>
      <groupName>格式问题</groupName>
      <ability>L2_HalfPunc</ability>
      <abilityName>全半角检查</abilityName>
      <candidateList>
        <item>（</item>
      </candidateList>
      <explain>文本全半角错误。</explain>
      <paraID> 7F95107</paraID>
      <start>31</start>
      <end>32</end>
      <status>unmodified</status>
      <modifiedWord/>
      <trackRevisions>false</trackRevisions>
    </reviewItem>
    <reviewItem>
      <errorID>73658f65-41bc-491f-a44e-892f14944e6d</errorID>
      <errorWord>)</errorWord>
      <group>L1_Format</group>
      <groupName>格式问题</groupName>
      <ability>L2_HalfPunc</ability>
      <abilityName>全半角检查</abilityName>
      <candidateList>
        <item>）</item>
      </candidateList>
      <explain>文本全半角错误。</explain>
      <paraID> 7F95107</paraID>
      <start>45</start>
      <end>46</end>
      <status>unmodified</status>
      <modifiedWord/>
      <trackRevisions>false</trackRevisions>
    </reviewItem>
    <reviewItem>
      <errorID>e4c5df23-ade5-4495-aca2-0a9fb67bd39e</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1048D4A5</paraID>
      <start>5</start>
      <end>8</end>
      <status>unmodified</status>
      <modifiedWord/>
      <trackRevisions>false</trackRevisions>
    </reviewItem>
    <reviewItem>
      <errorID>9091c837-00d6-4c58-90b3-6b138d01a80a</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171F4067</paraID>
      <start>5</start>
      <end>8</end>
      <status>unmodified</status>
      <modifiedWord/>
      <trackRevisions>false</trackRevisions>
    </reviewItem>
    <reviewItem>
      <errorID>b4ba83dc-db83-4240-a25d-809acea439a0</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297F863E</paraID>
      <start>5</start>
      <end>8</end>
      <status>unmodified</status>
      <modifiedWord/>
      <trackRevisions>false</trackRevisions>
    </reviewItem>
    <reviewItem>
      <errorID>40451cbc-66d1-4664-9ea3-03e527178efa</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111DFDC2</paraID>
      <start>5</start>
      <end>8</end>
      <status>unmodified</status>
      <modifiedWord/>
      <trackRevisions>false</trackRevisions>
    </reviewItem>
    <reviewItem>
      <errorID>dd698c66-4c57-46e0-8bf1-b343d547f6a9</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134347E5</paraID>
      <start>5</start>
      <end>8</end>
      <status>unmodified</status>
      <modifiedWord/>
      <trackRevisions>false</trackRevisions>
    </reviewItem>
    <reviewItem>
      <errorID>4158187d-b3d0-4722-88e1-b95a60f89f81</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760A5F8C</paraID>
      <start>5</start>
      <end>8</end>
      <status>unmodified</status>
      <modifiedWord/>
      <trackRevisions>false</trackRevisions>
    </reviewItem>
    <reviewItem>
      <errorID>61a5c99f-76e2-4cf4-89f8-612e37c73df6</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4A10B558</paraID>
      <start>5</start>
      <end>8</end>
      <status>unmodified</status>
      <modifiedWord/>
      <trackRevisions>false</trackRevisions>
    </reviewItem>
    <reviewItem>
      <errorID>6eb22527-cb55-4a14-864a-68e5b0bc43e3</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4650E97D</paraID>
      <start>5</start>
      <end>8</end>
      <status>unmodified</status>
      <modifiedWord/>
      <trackRevisions>false</trackRevisions>
    </reviewItem>
    <reviewItem>
      <errorID>c0dfb9d1-cdc7-4624-9bf5-8cc8c112a7df</errorID>
      <errorWord>增</errorWord>
      <group>L1_Word</group>
      <groupName>字词问题</groupName>
      <ability>L2_Typo</ability>
      <abilityName>字词错误</abilityName>
      <candidateList>
        <item>增加</item>
      </candidateList>
      <explain>〈动〉在原有的基础上加多：～品种｜～抵抗力｜在校学生已由八百～到一千。</explain>
      <paraID>72794F8E</paraID>
      <start>113</start>
      <end>114</end>
      <status>unmodified</status>
      <modifiedWord/>
      <trackRevisions>false</trackRevisions>
    </reviewItem>
    <reviewItem>
      <errorID>cb5a172a-e68b-4ce4-97fe-f3626de346bf</errorID>
      <errorWord>毎</errorWord>
      <group>L1_Word</group>
      <groupName>字词问题</groupName>
      <ability>L2_Variant</ability>
      <abilityName>异形词</abilityName>
      <candidateList>
        <item>每</item>
      </candidateList>
      <explain>词汇[毎]的规范词形写作[每]。</explain>
      <paraID>7A0EC741</paraID>
      <start>29</start>
      <end>30</end>
      <status>unmodified</status>
      <modifiedWord/>
      <trackRevisions>false</trackRevisions>
    </reviewItem>
    <reviewItem>
      <errorID>ca13d19b-f855-4bba-a6c5-506ee85c2550</errorID>
      <errorWord>的</errorWord>
      <group>L1_Word</group>
      <groupName>字词问题</groupName>
      <ability>L2_Typo</ability>
      <abilityName>字词错误</abilityName>
      <candidateList>
        <item>的影</item>
      </candidateList>
      <explain/>
      <paraID>7A0EC741</paraID>
      <start>52</start>
      <end>53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0c3447-99f6-418e-8fea-2281f4d9b2f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15519</Words>
  <Characters>16527</Characters>
  <Paragraphs>1943</Paragraphs>
  <TotalTime>11</TotalTime>
  <ScaleCrop>false</ScaleCrop>
  <LinksUpToDate>false</LinksUpToDate>
  <CharactersWithSpaces>18151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2021-08-08T08:22:00Z</dcterms:created>
  <dc:creator>玥</dc:creator>
  <cp:lastModifiedBy>-</cp:lastModifiedBy>
  <cp:lastPrinted>2022-01-05T11:06:00Z</cp:lastPrinted>
  <dcterms:modified xsi:type="dcterms:W3CDTF">2026-04-21T08:01:30Z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6A609E12DCF648D69802FC852D4D1E40</vt:lpwstr>
  </property>
  <property fmtid="{D5CDD505-2E9C-101B-9397-08002B2CF9AE}" pid="5" name="KSOTemplateDocerSaveRecord">
    <vt:lpwstr>eyJoZGlkIjoiZmNiNWVkMmU2YTdhODRkNzE3MDZhZmYzMTFjMGU0OGEiLCJ1c2VySWQiOiI1NzQyMTYyODcifQ==</vt:lpwstr>
  </property>
</Properties>
</file>