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D22C9">
      <w:r>
        <w:drawing>
          <wp:inline distT="0" distB="0" distL="114300" distR="114300">
            <wp:extent cx="5264785" cy="3205480"/>
            <wp:effectExtent l="0" t="0" r="571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20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5420" cy="2197735"/>
            <wp:effectExtent l="0" t="0" r="508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1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4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2026-05-21T15:27:29Z</dcterms:created>
  <dc:creator>94044</dc:creator>
  <cp:lastModifiedBy>繁华终易逝</cp:lastModifiedBy>
  <dcterms:modified xsi:type="dcterms:W3CDTF">2026-05-21T15:27:50Z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eyJoZGlkIjoiNGNlYzgwMDBkMTk0MDg1YzNjMDNiNzI4MzU4NGYxOTUiLCJ1c2VySWQiOiIzNTc0MjA0ODEifQ==</vt:lpwstr>
  </property>
  <property fmtid="{D5CDD505-2E9C-101B-9397-08002B2CF9AE}" pid="4" name="ICV">
    <vt:lpwstr>5147D045C09A46ADA177659C63AA7138_12</vt:lpwstr>
  </property>
</Properties>
</file>