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5FDB0">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kern w:val="2"/>
          <w:sz w:val="28"/>
          <w:szCs w:val="28"/>
          <w:highlight w:val="none"/>
          <w:lang w:val="en-US" w:eastAsia="zh-CN" w:bidi="ar-SA"/>
        </w:rPr>
        <w:t>新疆正开项目管理有限公司关于</w:t>
      </w:r>
      <w:bookmarkStart w:id="48" w:name="_GoBack"/>
      <w:r>
        <w:rPr>
          <w:rFonts w:hint="eastAsia" w:ascii="宋体" w:hAnsi="宋体" w:eastAsia="宋体" w:cs="宋体"/>
          <w:b/>
          <w:bCs/>
          <w:color w:val="auto"/>
          <w:kern w:val="2"/>
          <w:sz w:val="28"/>
          <w:szCs w:val="28"/>
          <w:highlight w:val="none"/>
          <w:lang w:val="en-US" w:eastAsia="zh-CN" w:bidi="ar-SA"/>
        </w:rPr>
        <w:t>新疆喀什野生动物救护中心建设项目（地方配套）</w:t>
      </w:r>
      <w:bookmarkEnd w:id="48"/>
      <w:r>
        <w:rPr>
          <w:rFonts w:hint="eastAsia" w:ascii="宋体" w:hAnsi="宋体" w:eastAsia="宋体" w:cs="宋体"/>
          <w:b/>
          <w:bCs/>
          <w:color w:val="auto"/>
          <w:sz w:val="28"/>
          <w:szCs w:val="28"/>
          <w:highlight w:val="none"/>
          <w:lang w:eastAsia="zh-CN"/>
        </w:rPr>
        <w:t>公开招标公告</w:t>
      </w:r>
    </w:p>
    <w:p w14:paraId="1CBDAF4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420" w:lineRule="exact"/>
        <w:ind w:left="0"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项目概况</w:t>
      </w:r>
    </w:p>
    <w:p w14:paraId="2F4B37F4">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beforeAutospacing="0" w:afterAutospacing="0" w:line="420" w:lineRule="exact"/>
        <w:ind w:left="0" w:firstLine="480"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single"/>
          <w:lang w:val="en-US" w:eastAsia="zh-CN"/>
        </w:rPr>
        <w:t>新疆喀什野生动物救护中心建设项目（地方配套）</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cs="宋体"/>
          <w:color w:val="auto"/>
          <w:sz w:val="24"/>
          <w:szCs w:val="24"/>
          <w:highlight w:val="none"/>
          <w:u w:val="single"/>
          <w:lang w:eastAsia="zh-CN"/>
        </w:rPr>
        <w:t>2026年</w:t>
      </w:r>
      <w:r>
        <w:rPr>
          <w:rFonts w:hint="eastAsia" w:ascii="宋体" w:hAnsi="宋体" w:cs="宋体"/>
          <w:color w:val="auto"/>
          <w:sz w:val="24"/>
          <w:szCs w:val="24"/>
          <w:highlight w:val="none"/>
          <w:u w:val="single"/>
          <w:lang w:val="en-US" w:eastAsia="zh-CN"/>
        </w:rPr>
        <w:t>05</w:t>
      </w:r>
      <w:r>
        <w:rPr>
          <w:rFonts w:hint="eastAsia" w:ascii="宋体" w:hAnsi="宋体" w:cs="宋体"/>
          <w:color w:val="auto"/>
          <w:sz w:val="24"/>
          <w:szCs w:val="24"/>
          <w:highlight w:val="none"/>
          <w:u w:val="single"/>
          <w:lang w:eastAsia="zh-CN"/>
        </w:rPr>
        <w:t xml:space="preserve">月 </w:t>
      </w:r>
      <w:r>
        <w:rPr>
          <w:rFonts w:hint="eastAsia" w:ascii="宋体" w:hAnsi="宋体" w:cs="宋体"/>
          <w:color w:val="auto"/>
          <w:sz w:val="24"/>
          <w:szCs w:val="24"/>
          <w:highlight w:val="none"/>
          <w:u w:val="single"/>
          <w:lang w:val="en-US" w:eastAsia="zh-CN"/>
        </w:rPr>
        <w:t>20</w:t>
      </w:r>
      <w:r>
        <w:rPr>
          <w:rFonts w:hint="eastAsia" w:ascii="宋体" w:hAnsi="宋体" w:cs="宋体"/>
          <w:color w:val="auto"/>
          <w:sz w:val="24"/>
          <w:szCs w:val="24"/>
          <w:highlight w:val="none"/>
          <w:u w:val="single"/>
          <w:lang w:eastAsia="zh-CN"/>
        </w:rPr>
        <w:t>日1</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0</w:t>
      </w:r>
      <w:r>
        <w:rPr>
          <w:rFonts w:hint="eastAsia" w:ascii="宋体" w:hAnsi="宋体" w:eastAsia="宋体" w:cs="宋体"/>
          <w:color w:val="auto"/>
          <w:sz w:val="24"/>
          <w:szCs w:val="24"/>
          <w:highlight w:val="none"/>
          <w:u w:val="single"/>
        </w:rPr>
        <w:t>（北京时间）</w:t>
      </w:r>
      <w:r>
        <w:rPr>
          <w:rFonts w:hint="eastAsia" w:ascii="宋体" w:hAnsi="宋体" w:eastAsia="宋体" w:cs="宋体"/>
          <w:bCs/>
          <w:color w:val="auto"/>
          <w:sz w:val="24"/>
          <w:szCs w:val="24"/>
          <w:highlight w:val="none"/>
        </w:rPr>
        <w:t>前</w:t>
      </w:r>
      <w:r>
        <w:rPr>
          <w:rFonts w:hint="eastAsia" w:ascii="宋体" w:hAnsi="宋体" w:eastAsia="宋体" w:cs="宋体"/>
          <w:bCs/>
          <w:color w:val="auto"/>
          <w:sz w:val="24"/>
          <w:szCs w:val="24"/>
          <w:highlight w:val="none"/>
          <w:lang w:val="en-US" w:eastAsia="zh-CN"/>
        </w:rPr>
        <w:t>提交</w:t>
      </w:r>
      <w:r>
        <w:rPr>
          <w:rFonts w:hint="eastAsia" w:ascii="宋体" w:hAnsi="宋体" w:eastAsia="宋体" w:cs="宋体"/>
          <w:bCs/>
          <w:color w:val="auto"/>
          <w:sz w:val="24"/>
          <w:szCs w:val="24"/>
          <w:highlight w:val="none"/>
        </w:rPr>
        <w:t>投标文件</w:t>
      </w:r>
      <w:r>
        <w:rPr>
          <w:rFonts w:hint="eastAsia" w:ascii="宋体" w:hAnsi="宋体" w:eastAsia="宋体" w:cs="宋体"/>
          <w:color w:val="auto"/>
          <w:sz w:val="24"/>
          <w:szCs w:val="24"/>
          <w:highlight w:val="none"/>
        </w:rPr>
        <w:t>。</w:t>
      </w:r>
      <w:bookmarkStart w:id="0" w:name="_Toc35393790"/>
      <w:bookmarkStart w:id="1" w:name="_Toc28359079"/>
      <w:bookmarkStart w:id="2" w:name="_Toc28359002"/>
      <w:bookmarkStart w:id="3" w:name="_Toc28217"/>
      <w:bookmarkStart w:id="4" w:name="_Toc35393621"/>
      <w:bookmarkStart w:id="5" w:name="_Hlk24379207"/>
    </w:p>
    <w:p w14:paraId="01D476C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jc w:val="both"/>
        <w:textAlignment w:val="auto"/>
        <w:outlineLvl w:val="9"/>
        <w:rPr>
          <w:rFonts w:hint="eastAsia" w:ascii="宋体" w:hAnsi="宋体" w:eastAsia="宋体" w:cs="宋体"/>
          <w:b/>
          <w:bCs w:val="0"/>
          <w:color w:val="auto"/>
          <w:sz w:val="24"/>
          <w:szCs w:val="24"/>
          <w:highlight w:val="none"/>
        </w:rPr>
      </w:pPr>
      <w:bookmarkStart w:id="6" w:name="_Toc28253"/>
      <w:bookmarkStart w:id="7" w:name="_Toc20970"/>
      <w:r>
        <w:rPr>
          <w:rFonts w:hint="eastAsia" w:ascii="宋体" w:hAnsi="宋体" w:eastAsia="宋体" w:cs="宋体"/>
          <w:b/>
          <w:bCs w:val="0"/>
          <w:color w:val="auto"/>
          <w:sz w:val="24"/>
          <w:szCs w:val="24"/>
          <w:highlight w:val="none"/>
        </w:rPr>
        <w:t>一、</w:t>
      </w:r>
      <w:bookmarkEnd w:id="0"/>
      <w:bookmarkEnd w:id="1"/>
      <w:bookmarkEnd w:id="2"/>
      <w:bookmarkEnd w:id="3"/>
      <w:bookmarkEnd w:id="4"/>
      <w:r>
        <w:rPr>
          <w:rFonts w:hint="eastAsia" w:ascii="宋体" w:hAnsi="宋体" w:eastAsia="宋体" w:cs="宋体"/>
          <w:b/>
          <w:bCs w:val="0"/>
          <w:color w:val="auto"/>
          <w:sz w:val="24"/>
          <w:szCs w:val="24"/>
          <w:highlight w:val="none"/>
        </w:rPr>
        <w:t>项目基本情况</w:t>
      </w:r>
      <w:bookmarkEnd w:id="6"/>
      <w:bookmarkEnd w:id="7"/>
    </w:p>
    <w:p w14:paraId="010300CC">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1.项目编号：XJ</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"https://www.zcygov.cn/project-center/_procurement_/project-result-detail/7273600206598045776?utm=web-project-center-front.42c12ca3.0.0.3e4530a04b0b11ef85569722481b457f" \t "https://www.zcygov.cn/project-center/_procurement_/self-project/_blank"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ZK-2026(GK)-1</w:t>
      </w:r>
      <w:r>
        <w:rPr>
          <w:rFonts w:hint="eastAsia" w:ascii="宋体" w:hAnsi="宋体" w:eastAsia="宋体" w:cs="宋体"/>
          <w:color w:val="auto"/>
          <w:sz w:val="24"/>
          <w:szCs w:val="24"/>
          <w:highlight w:val="none"/>
          <w:lang w:val="en-US" w:eastAsia="zh-CN"/>
        </w:rPr>
        <w:fldChar w:fldCharType="end"/>
      </w:r>
      <w:r>
        <w:rPr>
          <w:rFonts w:hint="eastAsia" w:ascii="宋体" w:hAnsi="宋体" w:eastAsia="宋体" w:cs="宋体"/>
          <w:color w:val="auto"/>
          <w:sz w:val="24"/>
          <w:szCs w:val="24"/>
          <w:highlight w:val="none"/>
          <w:lang w:val="en-US" w:eastAsia="zh-CN"/>
        </w:rPr>
        <w:t>6</w:t>
      </w:r>
    </w:p>
    <w:p w14:paraId="07E440B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2.项目名称：</w:t>
      </w:r>
      <w:bookmarkEnd w:id="5"/>
      <w:r>
        <w:rPr>
          <w:rFonts w:hint="eastAsia" w:ascii="宋体" w:hAnsi="宋体" w:eastAsia="宋体" w:cs="宋体"/>
          <w:color w:val="auto"/>
          <w:sz w:val="24"/>
          <w:szCs w:val="24"/>
          <w:highlight w:val="none"/>
          <w:lang w:val="en-US" w:eastAsia="zh-CN"/>
        </w:rPr>
        <w:t>新疆喀什野生动物救护中心建设项目（地方配套）</w:t>
      </w:r>
    </w:p>
    <w:p w14:paraId="214F5C33">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3.采购方式：公开招标</w:t>
      </w:r>
    </w:p>
    <w:p w14:paraId="4537BC8E">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4.预算金额（元）：</w:t>
      </w:r>
      <w:r>
        <w:rPr>
          <w:rFonts w:hint="eastAsia" w:ascii="宋体" w:hAnsi="宋体" w:cs="宋体"/>
          <w:color w:val="auto"/>
          <w:sz w:val="24"/>
          <w:szCs w:val="24"/>
          <w:highlight w:val="none"/>
          <w:lang w:val="en-US" w:eastAsia="zh-CN"/>
        </w:rPr>
        <w:t>730000.00</w:t>
      </w:r>
    </w:p>
    <w:p w14:paraId="3E54007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5.最高限价（元）：</w:t>
      </w:r>
      <w:r>
        <w:rPr>
          <w:rFonts w:hint="eastAsia" w:ascii="宋体" w:hAnsi="宋体" w:cs="宋体"/>
          <w:color w:val="auto"/>
          <w:sz w:val="24"/>
          <w:szCs w:val="24"/>
          <w:highlight w:val="none"/>
          <w:lang w:val="en-US" w:eastAsia="zh-CN"/>
        </w:rPr>
        <w:t>730000.00</w:t>
      </w:r>
    </w:p>
    <w:p w14:paraId="49B98889">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6.采购需求：</w:t>
      </w:r>
    </w:p>
    <w:p w14:paraId="501DB42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标项名称：新疆喀什野生动物救护中心建设项目（地方配套）</w:t>
      </w:r>
    </w:p>
    <w:p w14:paraId="2AE4876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数量：1</w:t>
      </w:r>
    </w:p>
    <w:p w14:paraId="4C747975">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预算金额（元）：</w:t>
      </w:r>
      <w:r>
        <w:rPr>
          <w:rFonts w:hint="eastAsia" w:ascii="宋体" w:hAnsi="宋体" w:cs="宋体"/>
          <w:color w:val="auto"/>
          <w:sz w:val="24"/>
          <w:szCs w:val="24"/>
          <w:highlight w:val="none"/>
          <w:lang w:val="en-US" w:eastAsia="zh-CN"/>
        </w:rPr>
        <w:t>730000.00</w:t>
      </w:r>
    </w:p>
    <w:p w14:paraId="6D91DCC8">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单位：</w:t>
      </w:r>
      <w:r>
        <w:rPr>
          <w:rFonts w:hint="eastAsia" w:ascii="宋体" w:hAnsi="宋体" w:eastAsia="宋体" w:cs="宋体"/>
          <w:color w:val="auto"/>
          <w:sz w:val="24"/>
          <w:szCs w:val="24"/>
          <w:highlight w:val="none"/>
          <w:lang w:val="en-US" w:eastAsia="zh-CN"/>
        </w:rPr>
        <w:t>批</w:t>
      </w:r>
    </w:p>
    <w:p w14:paraId="32EEC526">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简要规格描述或项目基本概况介绍、用途：</w:t>
      </w:r>
      <w:r>
        <w:rPr>
          <w:rFonts w:hint="eastAsia" w:ascii="宋体" w:hAnsi="宋体" w:cs="宋体"/>
          <w:color w:val="auto"/>
          <w:sz w:val="24"/>
          <w:szCs w:val="24"/>
          <w:highlight w:val="none"/>
          <w:lang w:val="en-US" w:eastAsia="zh-CN"/>
        </w:rPr>
        <w:t>哺乳动物手术室设备（手术无影灯、动物监护仪、手术耗材、空气消毒机、高压蒸汽灭菌器）鸟类手术室设备 （</w:t>
      </w:r>
    </w:p>
    <w:p w14:paraId="54296383">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通用监护仪+鸟类探头、保温设备 、急救箱、手术放大镜、消毒设备）超室设备</w:t>
      </w:r>
    </w:p>
    <w:p w14:paraId="46645009">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outlineLvl w:val="9"/>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（台式兽用B超主机、腹部凸阵探头、浅表线阵探头、直肠探头、医用打印机</w:t>
      </w:r>
    </w:p>
    <w:p w14:paraId="431243D7">
      <w:pPr>
        <w:keepNext w:val="0"/>
        <w:keepLines w:val="0"/>
        <w:pageBreakBefore w:val="0"/>
        <w:widowControl w:val="0"/>
        <w:kinsoku/>
        <w:wordWrap/>
        <w:overflowPunct/>
        <w:topLinePunct w:val="0"/>
        <w:autoSpaceDE/>
        <w:autoSpaceDN/>
        <w:bidi w:val="0"/>
        <w:adjustRightInd/>
        <w:snapToGrid/>
        <w:spacing w:beforeAutospacing="0" w:afterAutospacing="0" w:line="420" w:lineRule="exact"/>
        <w:textAlignment w:val="auto"/>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存储设备、动物检查台）小动物DR等设备一批。</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具体</w:t>
      </w:r>
      <w:r>
        <w:rPr>
          <w:rFonts w:hint="eastAsia" w:ascii="宋体" w:hAnsi="宋体" w:eastAsia="宋体" w:cs="宋体"/>
          <w:color w:val="auto"/>
          <w:sz w:val="24"/>
          <w:szCs w:val="24"/>
          <w:highlight w:val="none"/>
          <w:lang w:val="en-US" w:eastAsia="zh-CN"/>
        </w:rPr>
        <w:t>详见招标文件）</w:t>
      </w:r>
    </w:p>
    <w:p w14:paraId="10DEE06F">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2A0F9984">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7.合同履约期限：详见招标文件</w:t>
      </w:r>
    </w:p>
    <w:p w14:paraId="214BFB8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8.本项目(否)接受联合体投标。</w:t>
      </w:r>
    </w:p>
    <w:p w14:paraId="0C076658">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jc w:val="both"/>
        <w:textAlignment w:val="auto"/>
        <w:outlineLvl w:val="9"/>
        <w:rPr>
          <w:rFonts w:hint="eastAsia" w:ascii="宋体" w:hAnsi="宋体" w:eastAsia="宋体" w:cs="宋体"/>
          <w:b/>
          <w:color w:val="auto"/>
          <w:sz w:val="24"/>
          <w:szCs w:val="24"/>
          <w:highlight w:val="none"/>
        </w:rPr>
      </w:pPr>
      <w:bookmarkStart w:id="8" w:name="_Toc35393622"/>
      <w:bookmarkStart w:id="9" w:name="_Toc1145"/>
      <w:bookmarkStart w:id="10" w:name="_Toc28359080"/>
      <w:bookmarkStart w:id="11" w:name="_Toc29506"/>
      <w:bookmarkStart w:id="12" w:name="_Toc28359003"/>
      <w:bookmarkStart w:id="13" w:name="_Toc13688"/>
      <w:bookmarkStart w:id="14" w:name="_Toc19260"/>
      <w:bookmarkStart w:id="15" w:name="_Toc35393791"/>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申请人的</w:t>
      </w:r>
      <w:r>
        <w:rPr>
          <w:rFonts w:hint="eastAsia" w:ascii="宋体" w:hAnsi="宋体" w:eastAsia="宋体" w:cs="宋体"/>
          <w:b/>
          <w:color w:val="auto"/>
          <w:sz w:val="24"/>
          <w:szCs w:val="24"/>
          <w:highlight w:val="none"/>
        </w:rPr>
        <w:t>资格要求：</w:t>
      </w:r>
      <w:bookmarkEnd w:id="8"/>
      <w:bookmarkEnd w:id="9"/>
      <w:bookmarkEnd w:id="10"/>
      <w:bookmarkEnd w:id="11"/>
      <w:bookmarkEnd w:id="12"/>
      <w:bookmarkEnd w:id="13"/>
      <w:bookmarkEnd w:id="14"/>
      <w:bookmarkEnd w:id="15"/>
    </w:p>
    <w:p w14:paraId="6C26B517">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1.满足《中华人民共和国政府采购法》第二十二条规定：</w:t>
      </w:r>
    </w:p>
    <w:p w14:paraId="6D741785">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bookmarkStart w:id="16" w:name="_Toc35393792"/>
      <w:bookmarkStart w:id="17" w:name="_Toc28359081"/>
      <w:bookmarkStart w:id="18" w:name="_Toc28359004"/>
      <w:bookmarkStart w:id="19" w:name="_Toc32226"/>
      <w:bookmarkStart w:id="20" w:name="_Toc27678"/>
      <w:bookmarkStart w:id="21" w:name="_Toc35393623"/>
      <w:r>
        <w:rPr>
          <w:rFonts w:hint="eastAsia" w:ascii="宋体" w:hAnsi="宋体" w:eastAsia="宋体" w:cs="宋体"/>
          <w:b w:val="0"/>
          <w:bCs w:val="0"/>
          <w:color w:val="auto"/>
          <w:sz w:val="24"/>
          <w:szCs w:val="24"/>
          <w:highlight w:val="none"/>
          <w:lang w:val="en-US" w:eastAsia="zh-CN"/>
        </w:rPr>
        <w:t>（1）具有有效的营业执照；</w:t>
      </w:r>
    </w:p>
    <w:p w14:paraId="2AD4FA70">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（2）法定代表人资格证明；</w:t>
      </w:r>
    </w:p>
    <w:p w14:paraId="28DBE77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提供2024年或2025年任意一年的财务审计报告，成立未满十二个月的新公司可提供近三个月内任意一个月的银行资信证明</w:t>
      </w:r>
      <w:r>
        <w:rPr>
          <w:rFonts w:hint="eastAsia" w:ascii="宋体" w:hAnsi="宋体" w:eastAsia="宋体" w:cs="宋体"/>
          <w:b w:val="0"/>
          <w:bCs w:val="0"/>
          <w:color w:val="auto"/>
          <w:sz w:val="24"/>
          <w:szCs w:val="24"/>
          <w:highlight w:val="none"/>
          <w:lang w:val="en-US" w:eastAsia="zh-CN"/>
        </w:rPr>
        <w:t>；</w:t>
      </w:r>
    </w:p>
    <w:p w14:paraId="7A0B4E0F">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（4）依法缴纳近六个月内任意一个月的社会保险证明；</w:t>
      </w:r>
    </w:p>
    <w:p w14:paraId="58FA0D39">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（5）依法缴纳近六个月内任意一个月的税收证明；</w:t>
      </w:r>
    </w:p>
    <w:p w14:paraId="39EDEBAF">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r>
        <w:rPr>
          <w:rFonts w:hint="eastAsia" w:ascii="宋体" w:hAnsi="宋体" w:cs="宋体"/>
          <w:b w:val="0"/>
          <w:bCs w:val="0"/>
          <w:color w:val="auto"/>
          <w:sz w:val="24"/>
          <w:szCs w:val="24"/>
          <w:highlight w:val="none"/>
          <w:lang w:val="en-US" w:eastAsia="zh-CN"/>
        </w:rPr>
        <w:t>根据《财政部关于在政府采购活动中查询及使用信用记录有关问题的通知》（财库﹝2016﹞125号）的要求，凡拟参加本次招标项目的供应商，如在“信用中国（https://www.creditchina.gov.cn/）”被列入严重失信主体名单、重大税收违法失信主体名单（首页-信息公示-严重失信主体名单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w:t>
      </w:r>
      <w:r>
        <w:rPr>
          <w:rFonts w:hint="eastAsia" w:ascii="宋体" w:hAnsi="宋体" w:eastAsia="宋体" w:cs="宋体"/>
          <w:b w:val="0"/>
          <w:bCs w:val="0"/>
          <w:color w:val="auto"/>
          <w:sz w:val="24"/>
          <w:szCs w:val="24"/>
          <w:highlight w:val="none"/>
          <w:lang w:val="en-US" w:eastAsia="zh-CN"/>
        </w:rPr>
        <w:t>（以采购代理机构或采购人查询为准）；</w:t>
      </w:r>
    </w:p>
    <w:p w14:paraId="2A042399">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（7）参加政府采购活动前三年内在经营活动中没有重大违法记录的书面声明。</w:t>
      </w:r>
    </w:p>
    <w:p w14:paraId="53EA325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2.落实政府采购政策需满足的资格要求：本项目专门面向中小企业采购。</w:t>
      </w:r>
    </w:p>
    <w:p w14:paraId="171CD259">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jc w:val="both"/>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3.本项目的特定资格要求：</w:t>
      </w:r>
      <w:r>
        <w:rPr>
          <w:rFonts w:hint="eastAsia" w:ascii="宋体" w:hAnsi="宋体" w:cs="宋体"/>
          <w:b w:val="0"/>
          <w:bCs w:val="0"/>
          <w:color w:val="auto"/>
          <w:sz w:val="24"/>
          <w:szCs w:val="24"/>
          <w:highlight w:val="none"/>
          <w:lang w:val="en-US" w:eastAsia="zh-CN"/>
        </w:rPr>
        <w:t>①若所投产品为第二类医疗器械，生产商须提供有效的《医疗器械生产许可证》及所投产品的《医疗器械注册证》，代理商或经销商须提供有效的《第二类医疗器械经营备案凭证》及所投产品的《医疗器械注册证》；②若所投产品为第三类医疗器械，生产商须提供有效的《医疗器械生产许可证》及所投产品的《医疗器械注册证》，代理商或经销商须提供有效的《医疗器械经营许可证》及所投产品的《医疗器械注册证》；③若所投产品不属于上述医疗器械管理范围的，可按要求提供证明文件并加盖公章</w:t>
      </w:r>
      <w:r>
        <w:rPr>
          <w:rFonts w:hint="eastAsia" w:ascii="宋体" w:hAnsi="宋体" w:eastAsia="宋体" w:cs="宋体"/>
          <w:b w:val="0"/>
          <w:bCs w:val="0"/>
          <w:color w:val="auto"/>
          <w:sz w:val="24"/>
          <w:szCs w:val="24"/>
          <w:highlight w:val="none"/>
          <w:lang w:val="en-US" w:eastAsia="zh-CN"/>
        </w:rPr>
        <w:t>。</w:t>
      </w:r>
    </w:p>
    <w:p w14:paraId="6B343D50">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textAlignment w:val="auto"/>
        <w:outlineLvl w:val="9"/>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三、获取招标文件</w:t>
      </w:r>
      <w:bookmarkEnd w:id="16"/>
      <w:bookmarkEnd w:id="17"/>
      <w:bookmarkEnd w:id="18"/>
      <w:bookmarkEnd w:id="19"/>
      <w:bookmarkEnd w:id="20"/>
      <w:bookmarkEnd w:id="21"/>
    </w:p>
    <w:p w14:paraId="3B77F476">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04月30日至2026年 05月12 日</w:t>
      </w:r>
      <w:r>
        <w:rPr>
          <w:rFonts w:hint="eastAsia" w:ascii="宋体" w:hAnsi="宋体" w:eastAsia="宋体" w:cs="宋体"/>
          <w:color w:val="auto"/>
          <w:sz w:val="24"/>
          <w:szCs w:val="24"/>
          <w:highlight w:val="none"/>
        </w:rPr>
        <w:t>，每天上午10:00至14:00，下午</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至</w:t>
      </w:r>
      <w:r>
        <w:rPr>
          <w:rFonts w:hint="eastAsia" w:ascii="宋体" w:hAnsi="宋体" w:cs="宋体"/>
          <w:color w:val="auto"/>
          <w:sz w:val="24"/>
          <w:szCs w:val="24"/>
          <w:highlight w:val="none"/>
          <w:lang w:val="en-US" w:eastAsia="zh-CN"/>
        </w:rPr>
        <w:t>20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（北京时间，法定节假日除外）</w:t>
      </w:r>
    </w:p>
    <w:p w14:paraId="31C455C0">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地点：政采云平台（https://login.zcygov.cn/user-login/#/login）</w:t>
      </w:r>
    </w:p>
    <w:p w14:paraId="2B34925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1F5B13C">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售价（元）：0元</w:t>
      </w:r>
    </w:p>
    <w:p w14:paraId="28150DDD">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jc w:val="both"/>
        <w:textAlignment w:val="auto"/>
        <w:outlineLvl w:val="9"/>
        <w:rPr>
          <w:rFonts w:hint="eastAsia" w:ascii="宋体" w:hAnsi="宋体" w:eastAsia="宋体" w:cs="宋体"/>
          <w:b/>
          <w:bCs w:val="0"/>
          <w:color w:val="auto"/>
          <w:sz w:val="24"/>
          <w:szCs w:val="24"/>
          <w:highlight w:val="none"/>
          <w:u w:val="none"/>
        </w:rPr>
      </w:pPr>
      <w:bookmarkStart w:id="22" w:name="_Toc28359005"/>
      <w:bookmarkStart w:id="23" w:name="_Toc28359082"/>
      <w:bookmarkStart w:id="24" w:name="_Toc35393624"/>
      <w:bookmarkStart w:id="25" w:name="_Toc2422"/>
      <w:bookmarkStart w:id="26" w:name="_Toc9047"/>
      <w:bookmarkStart w:id="27" w:name="_Toc952"/>
      <w:bookmarkStart w:id="28" w:name="_Toc2532"/>
      <w:bookmarkStart w:id="29" w:name="_Toc35393793"/>
      <w:r>
        <w:rPr>
          <w:rFonts w:hint="eastAsia" w:ascii="宋体" w:hAnsi="宋体" w:eastAsia="宋体" w:cs="宋体"/>
          <w:b/>
          <w:bCs w:val="0"/>
          <w:color w:val="auto"/>
          <w:sz w:val="24"/>
          <w:szCs w:val="24"/>
          <w:highlight w:val="none"/>
          <w:u w:val="none"/>
        </w:rPr>
        <w:t>四、提交投标文件</w:t>
      </w:r>
      <w:bookmarkEnd w:id="22"/>
      <w:bookmarkEnd w:id="23"/>
      <w:r>
        <w:rPr>
          <w:rFonts w:hint="eastAsia" w:ascii="宋体" w:hAnsi="宋体" w:eastAsia="宋体" w:cs="宋体"/>
          <w:b/>
          <w:bCs w:val="0"/>
          <w:color w:val="auto"/>
          <w:sz w:val="24"/>
          <w:szCs w:val="24"/>
          <w:highlight w:val="none"/>
          <w:u w:val="none"/>
        </w:rPr>
        <w:t>截止时间、开标时间和地点</w:t>
      </w:r>
      <w:bookmarkEnd w:id="24"/>
      <w:bookmarkEnd w:id="25"/>
      <w:bookmarkEnd w:id="26"/>
      <w:bookmarkEnd w:id="27"/>
      <w:bookmarkEnd w:id="28"/>
      <w:bookmarkEnd w:id="29"/>
    </w:p>
    <w:p w14:paraId="0F1B9B5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bCs/>
          <w:color w:val="auto"/>
          <w:sz w:val="24"/>
          <w:szCs w:val="24"/>
          <w:highlight w:val="none"/>
          <w:u w:val="none"/>
        </w:rPr>
      </w:pPr>
      <w:r>
        <w:rPr>
          <w:rFonts w:hint="eastAsia" w:ascii="宋体" w:hAnsi="宋体" w:eastAsia="宋体" w:cs="宋体"/>
          <w:color w:val="auto"/>
          <w:sz w:val="24"/>
          <w:szCs w:val="24"/>
          <w:highlight w:val="none"/>
          <w:u w:val="none"/>
          <w:lang w:eastAsia="zh-CN"/>
        </w:rPr>
        <w:t>提交投标文件截止</w:t>
      </w:r>
      <w:r>
        <w:rPr>
          <w:rFonts w:hint="eastAsia" w:ascii="宋体" w:hAnsi="宋体" w:eastAsia="宋体" w:cs="宋体"/>
          <w:color w:val="auto"/>
          <w:sz w:val="24"/>
          <w:szCs w:val="24"/>
          <w:highlight w:val="none"/>
          <w:u w:val="none"/>
        </w:rPr>
        <w:t>时间：</w:t>
      </w:r>
      <w:bookmarkStart w:id="30" w:name="_Toc35393625"/>
      <w:bookmarkStart w:id="31" w:name="_Toc35393794"/>
      <w:bookmarkStart w:id="32" w:name="_Toc28359007"/>
      <w:bookmarkStart w:id="33" w:name="_Toc28359084"/>
      <w:r>
        <w:rPr>
          <w:rFonts w:hint="eastAsia" w:ascii="宋体" w:hAnsi="宋体" w:cs="宋体"/>
          <w:color w:val="auto"/>
          <w:sz w:val="24"/>
          <w:szCs w:val="24"/>
          <w:highlight w:val="none"/>
          <w:u w:val="none"/>
          <w:lang w:eastAsia="zh-CN"/>
        </w:rPr>
        <w:t xml:space="preserve">2026年 </w:t>
      </w:r>
      <w:r>
        <w:rPr>
          <w:rFonts w:hint="eastAsia" w:ascii="宋体" w:hAnsi="宋体" w:cs="宋体"/>
          <w:color w:val="auto"/>
          <w:sz w:val="24"/>
          <w:szCs w:val="24"/>
          <w:highlight w:val="none"/>
          <w:u w:val="none"/>
          <w:lang w:val="en-US" w:eastAsia="zh-CN"/>
        </w:rPr>
        <w:t>05</w:t>
      </w:r>
      <w:r>
        <w:rPr>
          <w:rFonts w:hint="eastAsia" w:ascii="宋体" w:hAnsi="宋体" w:cs="宋体"/>
          <w:color w:val="auto"/>
          <w:sz w:val="24"/>
          <w:szCs w:val="24"/>
          <w:highlight w:val="none"/>
          <w:u w:val="none"/>
          <w:lang w:eastAsia="zh-CN"/>
        </w:rPr>
        <w:t xml:space="preserve">月 </w:t>
      </w:r>
      <w:r>
        <w:rPr>
          <w:rFonts w:hint="eastAsia" w:ascii="宋体" w:hAnsi="宋体" w:cs="宋体"/>
          <w:color w:val="auto"/>
          <w:sz w:val="24"/>
          <w:szCs w:val="24"/>
          <w:highlight w:val="none"/>
          <w:u w:val="none"/>
          <w:lang w:val="en-US" w:eastAsia="zh-CN"/>
        </w:rPr>
        <w:t>20</w:t>
      </w:r>
      <w:r>
        <w:rPr>
          <w:rFonts w:hint="eastAsia" w:ascii="宋体" w:hAnsi="宋体" w:cs="宋体"/>
          <w:color w:val="auto"/>
          <w:sz w:val="24"/>
          <w:szCs w:val="24"/>
          <w:highlight w:val="none"/>
          <w:u w:val="none"/>
          <w:lang w:eastAsia="zh-CN"/>
        </w:rPr>
        <w:t xml:space="preserve"> 日1</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3</w:t>
      </w:r>
      <w:r>
        <w:rPr>
          <w:rFonts w:hint="eastAsia" w:ascii="宋体" w:hAnsi="宋体" w:cs="宋体"/>
          <w:color w:val="auto"/>
          <w:sz w:val="24"/>
          <w:szCs w:val="24"/>
          <w:highlight w:val="none"/>
          <w:u w:val="none"/>
          <w:lang w:eastAsia="zh-CN"/>
        </w:rPr>
        <w:t>0</w:t>
      </w:r>
      <w:r>
        <w:rPr>
          <w:rFonts w:hint="eastAsia" w:ascii="宋体" w:hAnsi="宋体" w:eastAsia="宋体" w:cs="宋体"/>
          <w:color w:val="auto"/>
          <w:sz w:val="24"/>
          <w:szCs w:val="24"/>
          <w:highlight w:val="none"/>
          <w:u w:val="none"/>
        </w:rPr>
        <w:t>（北京时间</w:t>
      </w:r>
      <w:r>
        <w:rPr>
          <w:rFonts w:hint="eastAsia" w:ascii="宋体" w:hAnsi="宋体" w:eastAsia="宋体" w:cs="宋体"/>
          <w:bCs/>
          <w:color w:val="auto"/>
          <w:sz w:val="24"/>
          <w:szCs w:val="24"/>
          <w:highlight w:val="none"/>
          <w:u w:val="none"/>
        </w:rPr>
        <w:t>）</w:t>
      </w:r>
    </w:p>
    <w:p w14:paraId="3FB822D6">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eastAsia="zh-CN"/>
        </w:rPr>
        <w:t>投标</w:t>
      </w:r>
      <w:r>
        <w:rPr>
          <w:rFonts w:hint="eastAsia" w:ascii="宋体" w:hAnsi="宋体" w:eastAsia="宋体" w:cs="宋体"/>
          <w:color w:val="auto"/>
          <w:sz w:val="24"/>
          <w:szCs w:val="24"/>
          <w:highlight w:val="none"/>
          <w:u w:val="none"/>
        </w:rPr>
        <w:t>地点：请登录政采云投标客户端投标</w:t>
      </w:r>
    </w:p>
    <w:p w14:paraId="23D8C8F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开标时间：</w:t>
      </w:r>
      <w:r>
        <w:rPr>
          <w:rFonts w:hint="eastAsia" w:ascii="宋体" w:hAnsi="宋体" w:cs="宋体"/>
          <w:color w:val="auto"/>
          <w:sz w:val="24"/>
          <w:szCs w:val="24"/>
          <w:highlight w:val="none"/>
          <w:u w:val="none"/>
          <w:lang w:eastAsia="zh-CN"/>
        </w:rPr>
        <w:t>2026年</w:t>
      </w:r>
      <w:r>
        <w:rPr>
          <w:rFonts w:hint="eastAsia" w:ascii="宋体" w:hAnsi="宋体" w:cs="宋体"/>
          <w:color w:val="auto"/>
          <w:sz w:val="24"/>
          <w:szCs w:val="24"/>
          <w:highlight w:val="none"/>
          <w:u w:val="none"/>
          <w:lang w:val="en-US" w:eastAsia="zh-CN"/>
        </w:rPr>
        <w:t>05</w:t>
      </w:r>
      <w:r>
        <w:rPr>
          <w:rFonts w:hint="eastAsia" w:ascii="宋体" w:hAnsi="宋体" w:cs="宋体"/>
          <w:color w:val="auto"/>
          <w:sz w:val="24"/>
          <w:szCs w:val="24"/>
          <w:highlight w:val="none"/>
          <w:u w:val="none"/>
          <w:lang w:eastAsia="zh-CN"/>
        </w:rPr>
        <w:t>月</w:t>
      </w:r>
      <w:r>
        <w:rPr>
          <w:rFonts w:hint="eastAsia" w:ascii="宋体" w:hAnsi="宋体" w:cs="宋体"/>
          <w:color w:val="auto"/>
          <w:sz w:val="24"/>
          <w:szCs w:val="24"/>
          <w:highlight w:val="none"/>
          <w:u w:val="none"/>
          <w:lang w:val="en-US" w:eastAsia="zh-CN"/>
        </w:rPr>
        <w:t>20</w:t>
      </w:r>
      <w:r>
        <w:rPr>
          <w:rFonts w:hint="eastAsia" w:ascii="宋体" w:hAnsi="宋体" w:cs="宋体"/>
          <w:color w:val="auto"/>
          <w:sz w:val="24"/>
          <w:szCs w:val="24"/>
          <w:highlight w:val="none"/>
          <w:u w:val="none"/>
          <w:lang w:eastAsia="zh-CN"/>
        </w:rPr>
        <w:t>日1</w:t>
      </w:r>
      <w:r>
        <w:rPr>
          <w:rFonts w:hint="eastAsia" w:ascii="宋体" w:hAnsi="宋体" w:cs="宋体"/>
          <w:color w:val="auto"/>
          <w:sz w:val="24"/>
          <w:szCs w:val="24"/>
          <w:highlight w:val="none"/>
          <w:u w:val="none"/>
          <w:lang w:val="en-US" w:eastAsia="zh-CN"/>
        </w:rPr>
        <w:t>5</w:t>
      </w:r>
      <w:r>
        <w:rPr>
          <w:rFonts w:hint="eastAsia" w:ascii="宋体" w:hAnsi="宋体" w:cs="宋体"/>
          <w:color w:val="auto"/>
          <w:sz w:val="24"/>
          <w:szCs w:val="24"/>
          <w:highlight w:val="none"/>
          <w:u w:val="none"/>
          <w:lang w:eastAsia="zh-CN"/>
        </w:rPr>
        <w:t>:</w:t>
      </w:r>
      <w:r>
        <w:rPr>
          <w:rFonts w:hint="eastAsia" w:ascii="宋体" w:hAnsi="宋体" w:cs="宋体"/>
          <w:color w:val="auto"/>
          <w:sz w:val="24"/>
          <w:szCs w:val="24"/>
          <w:highlight w:val="none"/>
          <w:u w:val="none"/>
          <w:lang w:val="en-US" w:eastAsia="zh-CN"/>
        </w:rPr>
        <w:t>3</w:t>
      </w:r>
      <w:r>
        <w:rPr>
          <w:rFonts w:hint="eastAsia" w:ascii="宋体" w:hAnsi="宋体" w:cs="宋体"/>
          <w:color w:val="auto"/>
          <w:sz w:val="24"/>
          <w:szCs w:val="24"/>
          <w:highlight w:val="none"/>
          <w:u w:val="none"/>
          <w:lang w:eastAsia="zh-CN"/>
        </w:rPr>
        <w:t>0</w:t>
      </w:r>
      <w:r>
        <w:rPr>
          <w:rFonts w:hint="eastAsia" w:ascii="宋体" w:hAnsi="宋体" w:eastAsia="宋体" w:cs="宋体"/>
          <w:color w:val="auto"/>
          <w:sz w:val="24"/>
          <w:szCs w:val="24"/>
          <w:highlight w:val="none"/>
          <w:u w:val="none"/>
          <w:lang w:eastAsia="zh-CN"/>
        </w:rPr>
        <w:t>（北京时间）</w:t>
      </w:r>
    </w:p>
    <w:p w14:paraId="0A4AB233">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jc w:val="both"/>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开标地点：</w:t>
      </w:r>
      <w:bookmarkStart w:id="34" w:name="_Toc23672"/>
      <w:bookmarkStart w:id="35" w:name="_Toc20863"/>
      <w:bookmarkStart w:id="36" w:name="_Toc30400"/>
      <w:bookmarkStart w:id="37" w:name="_Toc32108"/>
      <w:r>
        <w:rPr>
          <w:rFonts w:hint="eastAsia" w:ascii="宋体" w:hAnsi="宋体" w:eastAsia="宋体" w:cs="宋体"/>
          <w:color w:val="auto"/>
          <w:sz w:val="24"/>
          <w:szCs w:val="24"/>
          <w:highlight w:val="none"/>
          <w:u w:val="none"/>
          <w:lang w:eastAsia="zh-CN"/>
        </w:rPr>
        <w:t>供应商登录政采云平台https://www.zcygov.cn/，进入“项目采购-开标评标-右边选择对应项目点击“进入项目”进入开标大厅。</w:t>
      </w:r>
    </w:p>
    <w:p w14:paraId="753DA25A">
      <w:pPr>
        <w:keepNext w:val="0"/>
        <w:keepLines w:val="0"/>
        <w:pageBreakBefore w:val="0"/>
        <w:widowControl w:val="0"/>
        <w:tabs>
          <w:tab w:val="left" w:pos="5594"/>
        </w:tabs>
        <w:kinsoku/>
        <w:wordWrap/>
        <w:overflowPunct/>
        <w:topLinePunct w:val="0"/>
        <w:autoSpaceDE/>
        <w:autoSpaceDN/>
        <w:bidi w:val="0"/>
        <w:adjustRightInd/>
        <w:snapToGrid/>
        <w:spacing w:beforeAutospacing="0" w:afterAutospacing="0" w:line="420" w:lineRule="exact"/>
        <w:ind w:left="0"/>
        <w:jc w:val="both"/>
        <w:textAlignment w:val="auto"/>
        <w:outlineLvl w:val="9"/>
        <w:rPr>
          <w:rFonts w:hint="eastAsia" w:ascii="宋体" w:hAnsi="宋体" w:eastAsia="宋体" w:cs="宋体"/>
          <w:b/>
          <w:bCs w:val="0"/>
          <w:color w:val="auto"/>
          <w:sz w:val="24"/>
          <w:szCs w:val="24"/>
          <w:highlight w:val="none"/>
          <w:u w:val="none"/>
          <w:lang w:eastAsia="zh-CN"/>
        </w:rPr>
      </w:pPr>
      <w:r>
        <w:rPr>
          <w:rFonts w:hint="eastAsia" w:ascii="宋体" w:hAnsi="宋体" w:eastAsia="宋体" w:cs="宋体"/>
          <w:b/>
          <w:bCs w:val="0"/>
          <w:color w:val="auto"/>
          <w:sz w:val="24"/>
          <w:szCs w:val="24"/>
          <w:highlight w:val="none"/>
          <w:u w:val="none"/>
        </w:rPr>
        <w:t>五、公告期限</w:t>
      </w:r>
      <w:bookmarkEnd w:id="30"/>
      <w:bookmarkEnd w:id="31"/>
      <w:bookmarkEnd w:id="32"/>
      <w:bookmarkEnd w:id="33"/>
      <w:bookmarkEnd w:id="34"/>
      <w:bookmarkEnd w:id="35"/>
      <w:bookmarkEnd w:id="36"/>
      <w:bookmarkEnd w:id="37"/>
      <w:r>
        <w:rPr>
          <w:rFonts w:hint="eastAsia" w:ascii="宋体" w:hAnsi="宋体" w:eastAsia="宋体" w:cs="宋体"/>
          <w:b/>
          <w:bCs w:val="0"/>
          <w:color w:val="auto"/>
          <w:sz w:val="24"/>
          <w:szCs w:val="24"/>
          <w:highlight w:val="none"/>
          <w:u w:val="none"/>
          <w:lang w:eastAsia="zh-CN"/>
        </w:rPr>
        <w:tab/>
      </w:r>
    </w:p>
    <w:p w14:paraId="279AB222">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自本公告发布之日起5个工作日。</w:t>
      </w:r>
    </w:p>
    <w:p w14:paraId="111B707A">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jc w:val="both"/>
        <w:textAlignment w:val="auto"/>
        <w:outlineLvl w:val="9"/>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六、其它补充事宜</w:t>
      </w:r>
    </w:p>
    <w:p w14:paraId="2BBA88C8">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2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3DBF4D6A">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2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2.本项目实行网上投标，采用电子投标文件(供应商须使用CA加密设备通过政采云电子投标客户端制作投标文件)。若供应商参与投标，自行承担投标一切费用。</w:t>
      </w:r>
    </w:p>
    <w:p w14:paraId="3230F552">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2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14:paraId="2A5456B5">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2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14:paraId="3F13A7DF">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2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5.供应商在开标时须使用制作加密电子投标文件所使用的CA锁及电脑，电脑须提前配置好浏览器（建议使用谷歌浏览器），以便开标时解锁。</w:t>
      </w:r>
    </w:p>
    <w:p w14:paraId="064A4856">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2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14:paraId="3B1AADD3">
      <w:pPr>
        <w:keepNext w:val="0"/>
        <w:keepLines w:val="0"/>
        <w:pageBreakBefore w:val="0"/>
        <w:widowControl w:val="0"/>
        <w:shd w:val="clear" w:color="auto" w:fill="auto"/>
        <w:kinsoku/>
        <w:wordWrap w:val="0"/>
        <w:overflowPunct/>
        <w:topLinePunct w:val="0"/>
        <w:autoSpaceDE/>
        <w:autoSpaceDN/>
        <w:bidi w:val="0"/>
        <w:adjustRightInd/>
        <w:snapToGrid/>
        <w:spacing w:beforeAutospacing="0" w:afterAutospacing="0" w:line="420" w:lineRule="exact"/>
        <w:ind w:left="0" w:leftChars="0" w:firstLine="539"/>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1476DF5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jc w:val="left"/>
        <w:textAlignment w:val="auto"/>
        <w:outlineLvl w:val="9"/>
        <w:rPr>
          <w:rFonts w:hint="eastAsia" w:ascii="宋体" w:hAnsi="宋体" w:eastAsia="宋体" w:cs="宋体"/>
          <w:b/>
          <w:bCs w:val="0"/>
          <w:color w:val="auto"/>
          <w:sz w:val="24"/>
          <w:szCs w:val="24"/>
          <w:highlight w:val="none"/>
        </w:rPr>
      </w:pPr>
      <w:bookmarkStart w:id="38" w:name="_Toc35393626"/>
      <w:bookmarkStart w:id="39" w:name="_Toc35393795"/>
      <w:bookmarkStart w:id="40" w:name="_Toc13675"/>
      <w:bookmarkStart w:id="41" w:name="_Toc647"/>
      <w:bookmarkStart w:id="42" w:name="_Toc18258"/>
      <w:bookmarkStart w:id="43" w:name="_Toc999"/>
      <w:r>
        <w:rPr>
          <w:rFonts w:hint="eastAsia" w:ascii="宋体" w:hAnsi="宋体" w:eastAsia="宋体" w:cs="宋体"/>
          <w:b/>
          <w:bCs w:val="0"/>
          <w:color w:val="auto"/>
          <w:sz w:val="24"/>
          <w:szCs w:val="24"/>
          <w:highlight w:val="none"/>
          <w:lang w:val="en-US" w:eastAsia="zh-CN"/>
        </w:rPr>
        <w:t>七</w:t>
      </w:r>
      <w:r>
        <w:rPr>
          <w:rFonts w:hint="eastAsia" w:ascii="宋体" w:hAnsi="宋体" w:eastAsia="宋体" w:cs="宋体"/>
          <w:b/>
          <w:bCs w:val="0"/>
          <w:color w:val="auto"/>
          <w:sz w:val="24"/>
          <w:szCs w:val="24"/>
          <w:highlight w:val="none"/>
        </w:rPr>
        <w:t>、</w:t>
      </w:r>
      <w:bookmarkEnd w:id="38"/>
      <w:bookmarkEnd w:id="39"/>
      <w:bookmarkStart w:id="44" w:name="_Toc35393796"/>
      <w:bookmarkStart w:id="45" w:name="_Toc28359008"/>
      <w:bookmarkStart w:id="46" w:name="_Toc28359085"/>
      <w:bookmarkStart w:id="47" w:name="_Toc35393627"/>
      <w:r>
        <w:rPr>
          <w:rFonts w:hint="eastAsia" w:ascii="宋体" w:hAnsi="宋体" w:eastAsia="宋体" w:cs="宋体"/>
          <w:b/>
          <w:bCs w:val="0"/>
          <w:color w:val="auto"/>
          <w:sz w:val="24"/>
          <w:szCs w:val="24"/>
          <w:highlight w:val="none"/>
        </w:rPr>
        <w:t>对本次采购提出询问，请按以下方式联系。</w:t>
      </w:r>
      <w:bookmarkEnd w:id="40"/>
      <w:bookmarkEnd w:id="41"/>
      <w:bookmarkEnd w:id="42"/>
      <w:bookmarkEnd w:id="43"/>
      <w:bookmarkEnd w:id="44"/>
      <w:bookmarkEnd w:id="45"/>
      <w:bookmarkEnd w:id="46"/>
      <w:bookmarkEnd w:id="47"/>
    </w:p>
    <w:p w14:paraId="093CDAA3">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1.采购人信息</w:t>
      </w:r>
    </w:p>
    <w:p w14:paraId="0BC31E87">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名称：喀什地区野生动植物保护管理站</w:t>
      </w:r>
    </w:p>
    <w:p w14:paraId="735D0FED">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联系人：麦木提力·阿伍提</w:t>
      </w:r>
    </w:p>
    <w:p w14:paraId="7F156005">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ind w:firstLine="480" w:firstLineChars="20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联系方式：18742787315</w:t>
      </w:r>
    </w:p>
    <w:p w14:paraId="2EA14FDE">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2.采购代理机构信息</w:t>
      </w:r>
    </w:p>
    <w:p w14:paraId="71C8FF36">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称：新疆正开项目管理有限公司</w:t>
      </w:r>
    </w:p>
    <w:p w14:paraId="470D308E">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址：喀什经济开发区深喀大道陕西大厦12楼1201室</w:t>
      </w:r>
    </w:p>
    <w:p w14:paraId="3DBDA24B">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项目联系人：张强   联系方式：18699091868  </w:t>
      </w:r>
    </w:p>
    <w:p w14:paraId="5BFF455D">
      <w:pPr>
        <w:pStyle w:val="2"/>
        <w:keepNext w:val="0"/>
        <w:keepLines w:val="0"/>
        <w:pageBreakBefore w:val="0"/>
        <w:widowControl/>
        <w:suppressLineNumbers w:val="0"/>
        <w:kinsoku/>
        <w:overflowPunct/>
        <w:topLinePunct w:val="0"/>
        <w:autoSpaceDE/>
        <w:autoSpaceDN/>
        <w:bidi w:val="0"/>
        <w:adjustRightInd/>
        <w:snapToGrid/>
        <w:spacing w:beforeAutospacing="0" w:afterAutospacing="0" w:line="420" w:lineRule="exact"/>
        <w:ind w:left="0" w:firstLine="420"/>
        <w:textAlignment w:val="auto"/>
        <w:outlineLvl w:val="9"/>
        <w:rPr>
          <w:rFonts w:hint="eastAsia" w:ascii="宋体" w:hAnsi="宋体" w:eastAsia="宋体" w:cs="宋体"/>
          <w:color w:val="auto"/>
          <w:kern w:val="0"/>
          <w:sz w:val="24"/>
          <w:szCs w:val="24"/>
          <w:highlight w:val="none"/>
          <w:lang w:val="en-US" w:eastAsia="zh-CN" w:bidi="ar"/>
        </w:rPr>
      </w:pPr>
    </w:p>
    <w:p w14:paraId="7819B7F1">
      <w:pPr>
        <w:keepNext w:val="0"/>
        <w:keepLines w:val="0"/>
        <w:pageBreakBefore w:val="0"/>
        <w:widowControl w:val="0"/>
        <w:kinsoku/>
        <w:wordWrap/>
        <w:overflowPunct/>
        <w:topLinePunct w:val="0"/>
        <w:autoSpaceDE/>
        <w:autoSpaceDN/>
        <w:bidi w:val="0"/>
        <w:adjustRightInd/>
        <w:snapToGrid/>
        <w:spacing w:beforeAutospacing="0" w:afterAutospacing="0" w:line="420" w:lineRule="exact"/>
        <w:ind w:left="0" w:firstLine="480" w:firstLineChars="200"/>
        <w:textAlignment w:val="auto"/>
        <w:outlineLvl w:val="9"/>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 xml:space="preserve"> 04 </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30</w:t>
      </w:r>
      <w:r>
        <w:rPr>
          <w:rFonts w:hint="eastAsia" w:ascii="宋体" w:hAnsi="宋体" w:eastAsia="宋体" w:cs="宋体"/>
          <w:color w:val="auto"/>
          <w:sz w:val="24"/>
          <w:szCs w:val="24"/>
          <w:highlight w:val="none"/>
          <w:lang w:val="en-US" w:eastAsia="zh-CN"/>
        </w:rPr>
        <w:t>日</w:t>
      </w:r>
    </w:p>
    <w:p w14:paraId="3FF79E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860422"/>
    <w:rsid w:val="268604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2026-04-30T08:17:00Z</dcterms:created>
  <dc:creator>新疆共建恒业信息咨询有限责任公司</dc:creator>
  <cp:lastModifiedBy>新疆共建恒业信息咨询有限责任公司</cp:lastModifiedBy>
  <dcterms:modified xsi:type="dcterms:W3CDTF">2026-04-30T08:18:36Z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ABA3BA5A37564E809F0D589E4989F274_11</vt:lpwstr>
  </property>
  <property fmtid="{D5CDD505-2E9C-101B-9397-08002B2CF9AE}" pid="4" name="KSOTemplateDocerSaveRecord">
    <vt:lpwstr>eyJoZGlkIjoiMTkxZWI1ODhiMGY0MzJjZTRiNDJmYmQ3NjBmZTNhN2MiLCJ1c2VySWQiOiIxNjE1NjUyMzEyIn0=</vt:lpwstr>
  </property>
</Properties>
</file>