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97AE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03D34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" w:hAnsi="仿宋" w:eastAsia="仿宋" w:cs="仿宋"/>
          <w:b w:val="0"/>
          <w:sz w:val="28"/>
          <w:szCs w:val="28"/>
        </w:rPr>
      </w:pPr>
      <w:bookmarkStart w:id="1" w:name="_Toc35393814"/>
      <w:bookmarkStart w:id="2" w:name="_Toc35393645"/>
      <w:bookmarkStart w:id="3" w:name="_Toc28359027"/>
      <w:bookmarkStart w:id="4" w:name="_Toc28359104"/>
      <w:r>
        <w:rPr>
          <w:rFonts w:hint="eastAsia" w:ascii="仿宋" w:hAnsi="仿宋" w:eastAsia="仿宋" w:cs="仿宋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08CB4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原公告的采购项目编号：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LCZC2026-C3-00392-YNWH-0010</w:t>
      </w:r>
    </w:p>
    <w:p w14:paraId="6B97D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原公告的采购项目名称：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临沧市2026年度无线电监测设施设备运行保障及专业维修维护技术服务</w:t>
      </w:r>
    </w:p>
    <w:p w14:paraId="31EA5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首次公告日期：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2026年05月28日</w:t>
      </w:r>
    </w:p>
    <w:p w14:paraId="11BDE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" w:hAnsi="仿宋" w:eastAsia="仿宋" w:cs="仿宋"/>
          <w:b w:val="0"/>
          <w:sz w:val="28"/>
          <w:szCs w:val="28"/>
        </w:rPr>
      </w:pPr>
      <w:bookmarkStart w:id="5" w:name="_Toc35393646"/>
      <w:bookmarkStart w:id="6" w:name="_Toc28359105"/>
      <w:bookmarkStart w:id="7" w:name="_Toc28359028"/>
      <w:bookmarkStart w:id="8" w:name="_Toc35393815"/>
      <w:r>
        <w:rPr>
          <w:rFonts w:hint="eastAsia" w:ascii="仿宋" w:hAnsi="仿宋" w:eastAsia="仿宋" w:cs="仿宋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C60E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更正事项：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sz w:val="28"/>
          <w:szCs w:val="28"/>
        </w:rPr>
        <w:t xml:space="preserve">采购公告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sz w:val="28"/>
          <w:szCs w:val="28"/>
        </w:rPr>
        <w:t xml:space="preserve">采购文件 □采购结果     </w:t>
      </w:r>
    </w:p>
    <w:p w14:paraId="09A79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更正内容：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将响应文件提交截止时间、开启时间、保证金提交截止时间：“2026年06月08日15时00分”修改为“2026年06月11日09时00分”。</w:t>
      </w:r>
    </w:p>
    <w:p w14:paraId="756E9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更正日期：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2026年05月2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u w:val="single"/>
        </w:rPr>
        <w:t>日</w:t>
      </w:r>
    </w:p>
    <w:p w14:paraId="21B08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" w:hAnsi="仿宋" w:eastAsia="仿宋" w:cs="仿宋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仿宋" w:hAnsi="仿宋" w:eastAsia="仿宋" w:cs="仿宋"/>
          <w:b w:val="0"/>
          <w:sz w:val="28"/>
          <w:szCs w:val="28"/>
        </w:rPr>
        <w:t>三、其他补充事宜</w:t>
      </w:r>
      <w:bookmarkEnd w:id="9"/>
      <w:bookmarkEnd w:id="10"/>
    </w:p>
    <w:p w14:paraId="75536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1.本次采购公告在云南省政府采购网上发布。请各位供应商在递交投标（响应）文件前随时查看，以获取最新的消息。</w:t>
      </w:r>
    </w:p>
    <w:p w14:paraId="29E0D4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本次项目采用全流程电子化采购方式，各供应商认真学习云南省政府采购电子交易平台（政采云）发布的相关操作手册。操作手册查询链接：https://helpcenter.zcygov.cn/document/#/document/dashboard?siteCode=yunnan。如有疑问联系95763。</w:t>
      </w:r>
      <w:bookmarkStart w:id="27" w:name="_GoBack"/>
      <w:bookmarkEnd w:id="2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供应商注册。供应商须在云南省政府采购电子交易平台注册后，方可参与项目。操作路径：云南省政府采购电子交易平台-业务支持-用户注册-供应商模块。（2）CA数字证书办理。供应商须办理有效CA数字证书。申领链接：https://middle.zcygov.cn/ca/apply/choose。（3）CA数字证书绑定。供应商进行CA绑定。操作路径：云南省政府采购电子交易平台-我的工作台-系统管理-ca管理-ca绑定。（4）采购文件获取。供应商须在采购公告规定的文件获取期限内，使用账号密码或ca数字证书登录平台，获取采购文件。操作路径：云南省政府采购电子交易平台-我的工作台-项目采购--获取采购文件。请务必在规定期限内获取采购文件，逾期将无法获取。（5）投标（响应）文件编制与递交。供应商须下载投标（响应）客户端，通过客户端编制投标（响应）文件，并线上递交。投标客户端下载路径：https://market.zcygov.cn/application-market/#/download/list（6）开评标。供应商须在项目指定的开标时间前，提前登录政府采购电子交易平台，并在规定时间内完成解密，如供应商因自身原因，无法在规定时间内解密的，自行承担后果（如：设备故障、浏览器故障、驱动故障、网络故障、加密CA与解密CA不一致等）。操作路径：云南省政府采购电子交易平台-我的工作台-项目采购-开标评标-进入开标大厅。</w:t>
      </w:r>
    </w:p>
    <w:p w14:paraId="3E59C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" w:hAnsi="仿宋" w:eastAsia="仿宋" w:cs="仿宋"/>
          <w:b w:val="0"/>
          <w:sz w:val="28"/>
          <w:szCs w:val="28"/>
        </w:rPr>
      </w:pPr>
      <w:bookmarkStart w:id="11" w:name="_Toc28359029"/>
      <w:bookmarkStart w:id="12" w:name="_Toc35393817"/>
      <w:bookmarkStart w:id="13" w:name="_Toc35393648"/>
      <w:bookmarkStart w:id="14" w:name="_Toc28359106"/>
      <w:r>
        <w:rPr>
          <w:rFonts w:hint="eastAsia" w:ascii="仿宋" w:hAnsi="仿宋" w:eastAsia="仿宋" w:cs="仿宋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77904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67" w:leftChars="-32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sz w:val="28"/>
          <w:szCs w:val="28"/>
        </w:rPr>
      </w:pPr>
      <w:bookmarkStart w:id="15" w:name="_Toc35393818"/>
      <w:bookmarkStart w:id="16" w:name="_Toc35393649"/>
      <w:bookmarkStart w:id="17" w:name="_Toc28359030"/>
      <w:bookmarkStart w:id="18" w:name="_Toc28359107"/>
      <w:r>
        <w:rPr>
          <w:rFonts w:hint="eastAsia" w:ascii="仿宋" w:hAnsi="仿宋" w:eastAsia="仿宋" w:cs="仿宋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17751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临沧市工业和信息化局</w:t>
      </w:r>
    </w:p>
    <w:p w14:paraId="71A9F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临沧市临翔区忙令南路15号三楼</w:t>
      </w:r>
    </w:p>
    <w:p w14:paraId="6384F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13759340060</w:t>
      </w:r>
    </w:p>
    <w:p w14:paraId="44A2C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67" w:leftChars="-32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sz w:val="28"/>
          <w:szCs w:val="28"/>
        </w:rPr>
      </w:pPr>
      <w:bookmarkStart w:id="19" w:name="_Toc35393819"/>
      <w:bookmarkStart w:id="20" w:name="_Toc28359031"/>
      <w:bookmarkStart w:id="21" w:name="_Toc35393650"/>
      <w:bookmarkStart w:id="22" w:name="_Toc28359108"/>
      <w:r>
        <w:rPr>
          <w:rFonts w:hint="eastAsia" w:ascii="仿宋" w:hAnsi="仿宋" w:eastAsia="仿宋" w:cs="仿宋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14:paraId="581A7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   称：云南万合工程管理有限公司</w:t>
      </w:r>
    </w:p>
    <w:p w14:paraId="55B92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址：临沧市临翔区忙令路339号</w:t>
      </w:r>
    </w:p>
    <w:p w14:paraId="3FC85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Start w:id="23" w:name="_Toc28359109"/>
      <w:bookmarkStart w:id="24" w:name="_Toc28359032"/>
      <w:r>
        <w:rPr>
          <w:rFonts w:hint="eastAsia" w:ascii="仿宋" w:hAnsi="仿宋" w:eastAsia="仿宋" w:cs="仿宋"/>
          <w:sz w:val="28"/>
          <w:szCs w:val="28"/>
        </w:rPr>
        <w:t>18187099147</w:t>
      </w:r>
    </w:p>
    <w:p w14:paraId="344EB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67" w:leftChars="-32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sz w:val="28"/>
          <w:szCs w:val="28"/>
        </w:rPr>
      </w:pPr>
      <w:bookmarkStart w:id="25" w:name="_Toc35393651"/>
      <w:bookmarkStart w:id="26" w:name="_Toc35393820"/>
      <w:r>
        <w:rPr>
          <w:rFonts w:hint="eastAsia" w:ascii="仿宋" w:hAnsi="仿宋" w:eastAsia="仿宋" w:cs="仿宋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0E80E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67" w:leftChars="-32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项目联系人：宋工、王工</w:t>
      </w:r>
    </w:p>
    <w:p w14:paraId="67505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67" w:leftChars="-32" w:firstLine="560" w:firstLineChars="200"/>
        <w:textAlignment w:val="auto"/>
        <w:outlineLvl w:val="9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 xml:space="preserve">电　　 话：18187099147、18183610257 </w:t>
      </w:r>
      <w:r>
        <w:rPr>
          <w:rFonts w:hint="eastAsia" w:ascii="仿宋" w:hAnsi="仿宋" w:eastAsia="仿宋" w:cs="宋体"/>
          <w:b w:val="0"/>
          <w:sz w:val="28"/>
          <w:szCs w:val="28"/>
        </w:rPr>
        <w:t xml:space="preserve"> </w:t>
      </w:r>
    </w:p>
    <w:sectPr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90005"/>
    <w:rsid w:val="0A74743D"/>
    <w:rsid w:val="425B6EDC"/>
    <w:rsid w:val="49F03486"/>
    <w:rsid w:val="55290005"/>
    <w:rsid w:val="6309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493</Characters>
  <Lines>0</Lines>
  <Paragraphs>0</Paragraphs>
  <TotalTime>8</TotalTime>
  <ScaleCrop>false</ScaleCrop>
  <LinksUpToDate>false</LinksUpToDate>
  <CharactersWithSpaces>521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2026-05-29T01:54:00Z</dcterms:created>
  <dc:creator>JD</dc:creator>
  <cp:lastModifiedBy>云南万合工程管理有限公司</cp:lastModifiedBy>
  <dcterms:modified xsi:type="dcterms:W3CDTF">2026-05-29T07:40:03Z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FA81380427FF41C080154EF1959E7865_11</vt:lpwstr>
  </property>
  <property fmtid="{D5CDD505-2E9C-101B-9397-08002B2CF9AE}" pid="4" name="KSOTemplateDocerSaveRecord">
    <vt:lpwstr>eyJoZGlkIjoiOWVkZjY5NWQ2NmIwZTlmMjczZTRkZWRjMDA2NDU1OTciLCJ1c2VySWQiOiI2Mjg1NzEwNTMifQ==</vt:lpwstr>
  </property>
</Properties>
</file>