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D575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35393809"/>
      <w:bookmarkStart w:id="1" w:name="_Toc28359022"/>
    </w:p>
    <w:p w14:paraId="388DFCF9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和田地区人民医院安保服务项目（二次）（成交）</w:t>
      </w:r>
      <w:r>
        <w:rPr>
          <w:rFonts w:hint="eastAsia" w:ascii="仿宋" w:hAnsi="仿宋" w:eastAsia="仿宋" w:cs="仿宋"/>
          <w:sz w:val="28"/>
          <w:szCs w:val="28"/>
        </w:rPr>
        <w:t>结果公告</w:t>
      </w:r>
      <w:bookmarkEnd w:id="0"/>
      <w:bookmarkEnd w:id="1"/>
    </w:p>
    <w:p w14:paraId="37E0A69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Autospacing="0" w:after="60" w:afterAutospacing="0" w:line="240" w:lineRule="auto"/>
        <w:ind w:left="0" w:right="0" w:firstLine="0"/>
        <w:textAlignment w:val="auto"/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 w14:paraId="2A0718E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HTDQYY-QXD-2026-002-1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</w:t>
      </w:r>
    </w:p>
    <w:p w14:paraId="70C8729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和田地区人民医院安保服务项目（二次）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</w:t>
      </w:r>
    </w:p>
    <w:p w14:paraId="7D07EF6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18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22872A9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13"/>
        <w:tblW w:w="1025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1913"/>
        <w:gridCol w:w="4387"/>
        <w:gridCol w:w="2088"/>
        <w:gridCol w:w="1144"/>
      </w:tblGrid>
      <w:tr w14:paraId="2F314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Header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ED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B5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58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供应商地址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67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中标（成交）金额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9D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评审总得分</w:t>
            </w:r>
          </w:p>
        </w:tc>
      </w:tr>
      <w:tr w14:paraId="061CA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  <w:jc w:val="center"/>
        </w:trPr>
        <w:tc>
          <w:tcPr>
            <w:tcW w:w="72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6B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518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新疆鑫和保安服务有限公司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2EC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新疆乌鲁木齐高新区（新市区）长春中路街道598号领秀新城（南院）住宅小区商务办公楼1幢五层房屋局部503室、504室</w:t>
            </w:r>
          </w:p>
        </w:tc>
        <w:tc>
          <w:tcPr>
            <w:tcW w:w="20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FE9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：2100000.00元/年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749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78.20</w:t>
            </w:r>
          </w:p>
        </w:tc>
      </w:tr>
    </w:tbl>
    <w:p w14:paraId="25BE754B"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​四、主要标的信息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                   </w:t>
      </w:r>
    </w:p>
    <w:p w14:paraId="5DEDA201"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  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类主要标的信息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：    </w:t>
      </w:r>
    </w:p>
    <w:tbl>
      <w:tblPr>
        <w:tblStyle w:val="13"/>
        <w:tblW w:w="60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1708"/>
        <w:gridCol w:w="1731"/>
        <w:gridCol w:w="2181"/>
        <w:gridCol w:w="1258"/>
        <w:gridCol w:w="1522"/>
        <w:gridCol w:w="1212"/>
      </w:tblGrid>
      <w:tr w14:paraId="06FF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88A9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0847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7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3440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1E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12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6A6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1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3A68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9FD9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69E9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  <w:jc w:val="center"/>
        </w:trPr>
        <w:tc>
          <w:tcPr>
            <w:tcW w:w="7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4D27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4454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和田地区人民医院安保服务项目（二次）</w:t>
            </w:r>
          </w:p>
        </w:tc>
        <w:tc>
          <w:tcPr>
            <w:tcW w:w="17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17A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和田地区人民医院安保服务项目（二次）</w:t>
            </w:r>
          </w:p>
        </w:tc>
        <w:tc>
          <w:tcPr>
            <w:tcW w:w="21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80B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对医院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安保服务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进行采购，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具体内容详见招标文件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F9CD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B3D8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合同一年一签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  <w:tc>
          <w:tcPr>
            <w:tcW w:w="12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45B1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合格</w:t>
            </w:r>
          </w:p>
        </w:tc>
      </w:tr>
    </w:tbl>
    <w:p w14:paraId="4C0E5BA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69FE4F5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72" w:lineRule="auto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韩玉新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向德禄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赵鹏飞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张峰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张萌萌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 (采购人代表) </w:t>
      </w:r>
    </w:p>
    <w:p w14:paraId="432D312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</w:p>
    <w:p w14:paraId="2EA74F5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72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代理服务收费标准：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国家计委关于印发《招标代理服务收费管理暂行办法》的通知（计价格[2002]1980号）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在此基础上下浮30%为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最终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招标代理服务费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。 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            </w:t>
      </w:r>
    </w:p>
    <w:p w14:paraId="7D8C310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 2.代理服务收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费金额（元）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36995</w:t>
      </w:r>
      <w:bookmarkStart w:id="2" w:name="_GoBack"/>
      <w:bookmarkEnd w:id="2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.00</w:t>
      </w:r>
    </w:p>
    <w:p w14:paraId="5E6DD12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 w14:paraId="5CAF6B1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36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自本公告发布之日起1个工作日                    </w:t>
      </w:r>
    </w:p>
    <w:p w14:paraId="0BD11DD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4" w:beforeAutospacing="0" w:after="204" w:afterAutospacing="0" w:line="120" w:lineRule="auto"/>
        <w:ind w:left="0" w:right="0" w:firstLine="0"/>
        <w:jc w:val="both"/>
        <w:textAlignment w:val="auto"/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</w:p>
    <w:p w14:paraId="41EF649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0C371B8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        </w:t>
      </w:r>
    </w:p>
    <w:p w14:paraId="5A8851D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6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　　　           </w:t>
      </w:r>
    </w:p>
    <w:p w14:paraId="733033B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1.采购人信息</w:t>
      </w:r>
    </w:p>
    <w:p w14:paraId="58E8BC1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称：和田地区人民医院</w:t>
      </w:r>
    </w:p>
    <w:p w14:paraId="321C5E4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址：和田地区人民医院</w:t>
      </w:r>
    </w:p>
    <w:p w14:paraId="493B5C3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 系 人：闵玉婷</w:t>
      </w:r>
    </w:p>
    <w:p w14:paraId="768BB05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联系方式：0903-2050018</w:t>
      </w:r>
    </w:p>
    <w:p w14:paraId="0EC35AB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1C280D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2.采购代理机构信息</w:t>
      </w:r>
    </w:p>
    <w:p w14:paraId="190E0B5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名    称：新疆庆信达项目管理有限公司　</w:t>
      </w:r>
    </w:p>
    <w:p w14:paraId="1E31150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地    址：和田市人民街18号玉都国际广场金座703号</w:t>
      </w:r>
    </w:p>
    <w:p w14:paraId="5F69D1A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联系方式：0903-7820626</w:t>
      </w:r>
    </w:p>
    <w:p w14:paraId="78621CC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4ADFFB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3.项目联系方式</w:t>
      </w:r>
    </w:p>
    <w:p w14:paraId="3C40E49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项目联系人：郑泽娟</w:t>
      </w:r>
    </w:p>
    <w:p w14:paraId="3DD61CD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auto"/>
        <w:ind w:left="0" w:right="0" w:firstLine="42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val="en-US" w:eastAsia="zh-CN" w:bidi="ar-SA"/>
        </w:rPr>
        <w:t>电　　  话：0903-7820626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OGY2MmVkNzNjNDY1MWUzOTM1NGNhYzI4ZmJkNTgifQ=="/>
  </w:docVars>
  <w:rsids>
    <w:rsidRoot w:val="00000000"/>
    <w:rsid w:val="00C22859"/>
    <w:rsid w:val="01591D14"/>
    <w:rsid w:val="031A1180"/>
    <w:rsid w:val="03E600A2"/>
    <w:rsid w:val="03ED525B"/>
    <w:rsid w:val="04267615"/>
    <w:rsid w:val="04896290"/>
    <w:rsid w:val="05F42ED0"/>
    <w:rsid w:val="06055520"/>
    <w:rsid w:val="07A00B5C"/>
    <w:rsid w:val="08421CFF"/>
    <w:rsid w:val="0A9646E5"/>
    <w:rsid w:val="0D4252AC"/>
    <w:rsid w:val="0D695C93"/>
    <w:rsid w:val="135A7B28"/>
    <w:rsid w:val="15455248"/>
    <w:rsid w:val="169B12D4"/>
    <w:rsid w:val="176E453F"/>
    <w:rsid w:val="18A968E9"/>
    <w:rsid w:val="18E86CED"/>
    <w:rsid w:val="19462F3C"/>
    <w:rsid w:val="1F0E4E4B"/>
    <w:rsid w:val="207F7B6B"/>
    <w:rsid w:val="20CB75C7"/>
    <w:rsid w:val="21E13833"/>
    <w:rsid w:val="222217DF"/>
    <w:rsid w:val="25DA74AE"/>
    <w:rsid w:val="26B2577C"/>
    <w:rsid w:val="26E8122C"/>
    <w:rsid w:val="26F31460"/>
    <w:rsid w:val="287508FE"/>
    <w:rsid w:val="294D50FD"/>
    <w:rsid w:val="2DF508AA"/>
    <w:rsid w:val="2F004A06"/>
    <w:rsid w:val="300C1129"/>
    <w:rsid w:val="30C16364"/>
    <w:rsid w:val="33B15647"/>
    <w:rsid w:val="34601303"/>
    <w:rsid w:val="3907475C"/>
    <w:rsid w:val="3C74072E"/>
    <w:rsid w:val="3D496FA8"/>
    <w:rsid w:val="3DA07482"/>
    <w:rsid w:val="3DBA46A7"/>
    <w:rsid w:val="3E534811"/>
    <w:rsid w:val="3FD260FC"/>
    <w:rsid w:val="439914EC"/>
    <w:rsid w:val="4477737A"/>
    <w:rsid w:val="45162DB1"/>
    <w:rsid w:val="467E5CC2"/>
    <w:rsid w:val="475E1931"/>
    <w:rsid w:val="48B73707"/>
    <w:rsid w:val="48CE5DAE"/>
    <w:rsid w:val="48E5523C"/>
    <w:rsid w:val="493214C8"/>
    <w:rsid w:val="4C422FBF"/>
    <w:rsid w:val="4E2D6BE0"/>
    <w:rsid w:val="528325ED"/>
    <w:rsid w:val="53E324E8"/>
    <w:rsid w:val="558D1091"/>
    <w:rsid w:val="5635700F"/>
    <w:rsid w:val="566213A6"/>
    <w:rsid w:val="56770459"/>
    <w:rsid w:val="57C82D4A"/>
    <w:rsid w:val="58F06F37"/>
    <w:rsid w:val="591362A0"/>
    <w:rsid w:val="5962296C"/>
    <w:rsid w:val="59D3757C"/>
    <w:rsid w:val="5A435BC6"/>
    <w:rsid w:val="5A772D25"/>
    <w:rsid w:val="5B2024A1"/>
    <w:rsid w:val="5C011AC0"/>
    <w:rsid w:val="62DB153F"/>
    <w:rsid w:val="643A7076"/>
    <w:rsid w:val="66FB59D5"/>
    <w:rsid w:val="670E35E8"/>
    <w:rsid w:val="699A6B34"/>
    <w:rsid w:val="69F760DC"/>
    <w:rsid w:val="6AA44D84"/>
    <w:rsid w:val="6E1A2B5D"/>
    <w:rsid w:val="755C79D6"/>
    <w:rsid w:val="75C54B50"/>
    <w:rsid w:val="76FB2B8E"/>
    <w:rsid w:val="79522120"/>
    <w:rsid w:val="7F382755"/>
    <w:rsid w:val="7F8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6">
    <w:name w:val="toa heading"/>
    <w:basedOn w:val="1"/>
    <w:next w:val="1"/>
    <w:autoRedefine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7">
    <w:name w:val="Body Text"/>
    <w:basedOn w:val="1"/>
    <w:autoRedefine/>
    <w:qFormat/>
    <w:uiPriority w:val="0"/>
    <w:pPr>
      <w:spacing w:after="120"/>
    </w:pPr>
    <w:rPr>
      <w:sz w:val="21"/>
    </w:rPr>
  </w:style>
  <w:style w:type="paragraph" w:styleId="8">
    <w:name w:val="Body Text Indent"/>
    <w:basedOn w:val="1"/>
    <w:next w:val="9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9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note text"/>
    <w:basedOn w:val="1"/>
    <w:autoRedefine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2">
    <w:name w:val="Body Text First Indent 2"/>
    <w:basedOn w:val="8"/>
    <w:autoRedefine/>
    <w:qFormat/>
    <w:uiPriority w:val="0"/>
    <w:pPr>
      <w:ind w:firstLine="420" w:firstLineChars="200"/>
    </w:pPr>
    <w:rPr>
      <w:sz w:val="21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TML Sample"/>
    <w:basedOn w:val="15"/>
    <w:autoRedefine/>
    <w:qFormat/>
    <w:uiPriority w:val="0"/>
    <w:rPr>
      <w:rFonts w:ascii="Courier New" w:hAnsi="Courier New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585</Characters>
  <Lines>0</Lines>
  <Paragraphs>0</Paragraphs>
  <TotalTime>33</TotalTime>
  <ScaleCrop>false</ScaleCrop>
  <LinksUpToDate>false</LinksUpToDate>
  <CharactersWithSpaces>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庆信达招标代理郑泽娟</cp:lastModifiedBy>
  <cp:lastPrinted>2025-11-18T08:22:00Z</cp:lastPrinted>
  <dcterms:modified xsi:type="dcterms:W3CDTF">2026-05-18T06:57:08Z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65AB3F31CD66446E9339196AB7341A82_13</vt:lpwstr>
  </property>
  <property fmtid="{D5CDD505-2E9C-101B-9397-08002B2CF9AE}" pid="4" name="KSOTemplateDocerSaveRecord">
    <vt:lpwstr>eyJoZGlkIjoiMDY0OGY2MmVkNzNjNDY1MWUzOTM1NGNhYzI4ZmJkNTgiLCJ1c2VySWQiOiIxMzYwNzAxNzU2In0=</vt:lpwstr>
  </property>
</Properties>
</file>