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C687" w14:textId="77777777" w:rsidR="005A080B" w:rsidRDefault="005A080B" w:rsidP="005A080B">
      <w:pPr>
        <w:spacing w:line="1100" w:lineRule="exact"/>
        <w:jc w:val="center"/>
        <w:rPr>
          <w:rFonts w:hAnsi="宋体" w:cs="宋体" w:hint="eastAsia"/>
          <w:b/>
          <w:sz w:val="96"/>
          <w:szCs w:val="48"/>
        </w:rPr>
      </w:pPr>
      <w:r>
        <w:rPr>
          <w:rFonts w:hAnsi="宋体" w:cs="宋体" w:hint="eastAsia"/>
          <w:b/>
          <w:sz w:val="96"/>
          <w:szCs w:val="48"/>
        </w:rPr>
        <w:t>政  府  采  购</w:t>
      </w:r>
    </w:p>
    <w:p w14:paraId="73F31BE8" w14:textId="77777777" w:rsidR="005A080B" w:rsidRDefault="005A080B" w:rsidP="005A080B">
      <w:pPr>
        <w:spacing w:line="1100" w:lineRule="exact"/>
        <w:jc w:val="center"/>
        <w:rPr>
          <w:rFonts w:hAnsi="宋体" w:cs="宋体" w:hint="eastAsia"/>
          <w:b/>
          <w:sz w:val="96"/>
          <w:szCs w:val="84"/>
        </w:rPr>
      </w:pPr>
    </w:p>
    <w:p w14:paraId="50827E94" w14:textId="77777777" w:rsidR="005A080B" w:rsidRDefault="005A080B" w:rsidP="005A080B">
      <w:pPr>
        <w:spacing w:line="1100" w:lineRule="exact"/>
        <w:jc w:val="center"/>
        <w:rPr>
          <w:rFonts w:hAnsi="宋体" w:cs="宋体" w:hint="eastAsia"/>
          <w:b/>
          <w:sz w:val="96"/>
          <w:szCs w:val="48"/>
        </w:rPr>
      </w:pPr>
      <w:r>
        <w:rPr>
          <w:rFonts w:hAnsi="宋体" w:cs="宋体" w:hint="eastAsia"/>
          <w:b/>
          <w:sz w:val="96"/>
          <w:szCs w:val="48"/>
        </w:rPr>
        <w:t>招  标  文  件</w:t>
      </w:r>
    </w:p>
    <w:p w14:paraId="393ED1CD" w14:textId="77777777" w:rsidR="005A080B" w:rsidRDefault="005A080B" w:rsidP="005A080B"/>
    <w:p w14:paraId="3A037DBD" w14:textId="77777777" w:rsidR="005A080B" w:rsidRDefault="005A080B" w:rsidP="005A080B"/>
    <w:p w14:paraId="32FB9474" w14:textId="77777777" w:rsidR="005A080B" w:rsidRDefault="005A080B" w:rsidP="005A080B">
      <w:pPr>
        <w:spacing w:line="440" w:lineRule="exact"/>
        <w:rPr>
          <w:rFonts w:hAnsi="宋体" w:cs="宋体" w:hint="eastAsia"/>
          <w:sz w:val="24"/>
          <w:szCs w:val="36"/>
        </w:rPr>
      </w:pPr>
    </w:p>
    <w:p w14:paraId="787AE2FB" w14:textId="686534B4" w:rsidR="005A080B" w:rsidRDefault="005A080B" w:rsidP="005A080B">
      <w:pPr>
        <w:spacing w:line="780" w:lineRule="exact"/>
        <w:ind w:firstLineChars="400" w:firstLine="1205"/>
        <w:rPr>
          <w:rFonts w:hAnsi="宋体" w:cs="宋体" w:hint="eastAsia"/>
          <w:b/>
          <w:bCs/>
          <w:sz w:val="30"/>
          <w:szCs w:val="30"/>
        </w:rPr>
      </w:pPr>
      <w:r>
        <w:rPr>
          <w:rFonts w:hAnsi="宋体" w:cs="宋体" w:hint="eastAsia"/>
          <w:b/>
          <w:bCs/>
          <w:sz w:val="30"/>
          <w:szCs w:val="30"/>
        </w:rPr>
        <w:t>项目编号：</w:t>
      </w:r>
      <w:r w:rsidR="00F375C2">
        <w:rPr>
          <w:rFonts w:hAnsi="宋体" w:cs="宋体" w:hint="eastAsia"/>
          <w:b/>
          <w:bCs/>
          <w:sz w:val="30"/>
          <w:szCs w:val="30"/>
          <w:u w:val="single"/>
        </w:rPr>
        <w:t>YXHW260422-0171</w:t>
      </w:r>
      <w:r>
        <w:rPr>
          <w:rFonts w:hAnsi="宋体" w:cs="宋体"/>
          <w:b/>
          <w:bCs/>
          <w:sz w:val="30"/>
          <w:szCs w:val="30"/>
        </w:rPr>
        <w:t xml:space="preserve"> </w:t>
      </w:r>
    </w:p>
    <w:p w14:paraId="1D62A3E8" w14:textId="52E8162C" w:rsidR="005A080B" w:rsidRDefault="005A080B" w:rsidP="005A080B">
      <w:pPr>
        <w:spacing w:line="780" w:lineRule="exact"/>
        <w:ind w:firstLineChars="400" w:firstLine="1205"/>
        <w:rPr>
          <w:rFonts w:hAnsi="宋体" w:cs="宋体" w:hint="eastAsia"/>
          <w:b/>
          <w:bCs/>
          <w:sz w:val="30"/>
          <w:szCs w:val="30"/>
        </w:rPr>
      </w:pPr>
      <w:r>
        <w:rPr>
          <w:rFonts w:hAnsi="宋体" w:cs="宋体" w:hint="eastAsia"/>
          <w:b/>
          <w:bCs/>
          <w:sz w:val="30"/>
          <w:szCs w:val="30"/>
        </w:rPr>
        <w:t>项目名称：</w:t>
      </w:r>
      <w:r w:rsidR="00F375C2">
        <w:rPr>
          <w:rFonts w:hAnsi="宋体" w:cs="宋体" w:hint="eastAsia"/>
          <w:b/>
          <w:bCs/>
          <w:sz w:val="30"/>
          <w:szCs w:val="30"/>
          <w:u w:val="single"/>
        </w:rPr>
        <w:t>克拉玛依市中心医院2026年预算项目酶标仪采购</w:t>
      </w:r>
    </w:p>
    <w:p w14:paraId="6C36C455" w14:textId="77777777" w:rsidR="005A080B" w:rsidRDefault="005A080B" w:rsidP="005A080B">
      <w:pPr>
        <w:spacing w:line="780" w:lineRule="exact"/>
        <w:rPr>
          <w:rFonts w:hAnsi="宋体" w:cs="宋体" w:hint="eastAsia"/>
          <w:b/>
          <w:sz w:val="30"/>
          <w:szCs w:val="30"/>
        </w:rPr>
      </w:pPr>
    </w:p>
    <w:p w14:paraId="0C16F4E8" w14:textId="77777777" w:rsidR="005A080B" w:rsidRDefault="005A080B" w:rsidP="005A080B">
      <w:pPr>
        <w:spacing w:line="780" w:lineRule="exact"/>
        <w:jc w:val="center"/>
        <w:rPr>
          <w:rFonts w:hAnsi="宋体" w:cs="宋体" w:hint="eastAsia"/>
          <w:b/>
          <w:bCs/>
          <w:spacing w:val="80"/>
          <w:sz w:val="32"/>
          <w:szCs w:val="36"/>
        </w:rPr>
      </w:pPr>
    </w:p>
    <w:p w14:paraId="67BE1DDA" w14:textId="77777777" w:rsidR="005A080B" w:rsidRDefault="005A080B" w:rsidP="005A080B">
      <w:pPr>
        <w:spacing w:line="780" w:lineRule="exact"/>
        <w:jc w:val="center"/>
        <w:rPr>
          <w:rFonts w:hAnsi="宋体" w:cs="宋体" w:hint="eastAsia"/>
          <w:b/>
          <w:bCs/>
          <w:spacing w:val="80"/>
          <w:sz w:val="32"/>
          <w:szCs w:val="36"/>
        </w:rPr>
      </w:pPr>
    </w:p>
    <w:p w14:paraId="038C2F88" w14:textId="70839122" w:rsidR="005A080B" w:rsidRDefault="00F375C2" w:rsidP="005A080B">
      <w:pPr>
        <w:spacing w:line="780" w:lineRule="exact"/>
        <w:jc w:val="center"/>
        <w:rPr>
          <w:rFonts w:hAnsi="宋体" w:cs="宋体" w:hint="eastAsia"/>
          <w:b/>
          <w:bCs/>
          <w:spacing w:val="80"/>
          <w:sz w:val="32"/>
          <w:szCs w:val="36"/>
        </w:rPr>
      </w:pPr>
      <w:r>
        <w:rPr>
          <w:rFonts w:hAnsi="宋体" w:cs="宋体" w:hint="eastAsia"/>
          <w:b/>
          <w:bCs/>
          <w:spacing w:val="80"/>
          <w:sz w:val="32"/>
          <w:szCs w:val="36"/>
        </w:rPr>
        <w:t>克拉玛依市中心医院</w:t>
      </w:r>
    </w:p>
    <w:p w14:paraId="34082722" w14:textId="77777777" w:rsidR="005A080B" w:rsidRDefault="005A080B" w:rsidP="005A080B">
      <w:pPr>
        <w:spacing w:line="780" w:lineRule="exact"/>
        <w:jc w:val="center"/>
        <w:rPr>
          <w:rFonts w:hAnsi="宋体" w:cs="宋体" w:hint="eastAsia"/>
          <w:b/>
          <w:bCs/>
          <w:spacing w:val="80"/>
          <w:sz w:val="32"/>
          <w:szCs w:val="36"/>
        </w:rPr>
      </w:pPr>
      <w:r>
        <w:rPr>
          <w:rFonts w:hAnsi="宋体" w:cs="宋体" w:hint="eastAsia"/>
          <w:b/>
          <w:bCs/>
          <w:spacing w:val="80"/>
          <w:sz w:val="32"/>
          <w:szCs w:val="36"/>
        </w:rPr>
        <w:t>公诚管理咨询有限公司</w:t>
      </w:r>
    </w:p>
    <w:p w14:paraId="37D21C11" w14:textId="77777777" w:rsidR="005A080B" w:rsidRDefault="005A080B" w:rsidP="005A080B">
      <w:pPr>
        <w:spacing w:line="780" w:lineRule="exact"/>
        <w:jc w:val="center"/>
        <w:rPr>
          <w:rFonts w:hAnsi="宋体" w:cs="宋体" w:hint="eastAsia"/>
          <w:b/>
          <w:bCs/>
          <w:sz w:val="32"/>
          <w:szCs w:val="36"/>
        </w:rPr>
      </w:pPr>
      <w:r>
        <w:rPr>
          <w:rFonts w:hAnsi="宋体" w:cs="宋体" w:hint="eastAsia"/>
          <w:b/>
          <w:bCs/>
          <w:sz w:val="32"/>
          <w:szCs w:val="36"/>
        </w:rPr>
        <w:t>编 制</w:t>
      </w:r>
    </w:p>
    <w:p w14:paraId="128B946A" w14:textId="6C4EA688" w:rsidR="005A080B" w:rsidRDefault="005A080B" w:rsidP="00B45851">
      <w:pPr>
        <w:spacing w:line="780" w:lineRule="exact"/>
        <w:ind w:firstLineChars="1000" w:firstLine="3213"/>
        <w:jc w:val="left"/>
        <w:rPr>
          <w:rFonts w:hAnsi="宋体" w:cs="宋体" w:hint="eastAsia"/>
          <w:b/>
          <w:bCs/>
          <w:sz w:val="32"/>
          <w:szCs w:val="36"/>
        </w:rPr>
        <w:sectPr w:rsidR="005A080B" w:rsidSect="005A080B">
          <w:headerReference w:type="default" r:id="rId8"/>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cols w:space="720"/>
          <w:docGrid w:type="lines" w:linePitch="312"/>
        </w:sectPr>
      </w:pPr>
      <w:r>
        <w:rPr>
          <w:rFonts w:hAnsi="宋体" w:cs="宋体" w:hint="eastAsia"/>
          <w:b/>
          <w:bCs/>
          <w:sz w:val="32"/>
          <w:szCs w:val="36"/>
          <w:u w:val="single"/>
        </w:rPr>
        <w:t>202</w:t>
      </w:r>
      <w:r w:rsidR="00B45851">
        <w:rPr>
          <w:rFonts w:hAnsi="宋体" w:cs="宋体" w:hint="eastAsia"/>
          <w:b/>
          <w:bCs/>
          <w:sz w:val="32"/>
          <w:szCs w:val="36"/>
          <w:u w:val="single"/>
        </w:rPr>
        <w:t>6</w:t>
      </w:r>
      <w:r>
        <w:rPr>
          <w:rFonts w:hAnsi="宋体" w:cs="宋体" w:hint="eastAsia"/>
          <w:b/>
          <w:bCs/>
          <w:sz w:val="32"/>
          <w:szCs w:val="36"/>
        </w:rPr>
        <w:t>年</w:t>
      </w:r>
      <w:r w:rsidR="009E5399">
        <w:rPr>
          <w:rFonts w:hAnsi="宋体" w:cs="宋体" w:hint="eastAsia"/>
          <w:b/>
          <w:bCs/>
          <w:sz w:val="32"/>
          <w:szCs w:val="36"/>
          <w:u w:val="single"/>
        </w:rPr>
        <w:t>4</w:t>
      </w:r>
      <w:r>
        <w:rPr>
          <w:rFonts w:hAnsi="宋体" w:cs="宋体" w:hint="eastAsia"/>
          <w:b/>
          <w:bCs/>
          <w:sz w:val="32"/>
          <w:szCs w:val="36"/>
        </w:rPr>
        <w:t>月</w:t>
      </w:r>
    </w:p>
    <w:p w14:paraId="0FC970FD" w14:textId="77777777" w:rsidR="005A080B" w:rsidRDefault="005A080B" w:rsidP="005A080B">
      <w:pPr>
        <w:pStyle w:val="TOC"/>
        <w:rPr>
          <w:rFonts w:hint="eastAsia"/>
          <w:b/>
          <w:bCs/>
          <w:color w:val="auto"/>
          <w:sz w:val="56"/>
        </w:rPr>
      </w:pPr>
      <w:bookmarkStart w:id="0" w:name="_Toc12152"/>
      <w:r>
        <w:rPr>
          <w:b/>
          <w:bCs/>
          <w:color w:val="auto"/>
          <w:sz w:val="56"/>
          <w:lang w:val="zh-CN"/>
        </w:rPr>
        <w:lastRenderedPageBreak/>
        <w:t>目</w:t>
      </w:r>
      <w:r>
        <w:rPr>
          <w:rFonts w:hint="eastAsia"/>
          <w:b/>
          <w:bCs/>
          <w:color w:val="auto"/>
          <w:sz w:val="56"/>
          <w:lang w:val="zh-CN"/>
        </w:rPr>
        <w:t xml:space="preserve"> </w:t>
      </w:r>
      <w:r>
        <w:rPr>
          <w:b/>
          <w:bCs/>
          <w:color w:val="auto"/>
          <w:sz w:val="56"/>
          <w:lang w:val="zh-CN"/>
        </w:rPr>
        <w:t>录</w:t>
      </w:r>
      <w:bookmarkEnd w:id="0"/>
    </w:p>
    <w:p w14:paraId="3E006284" w14:textId="1EE41746" w:rsidR="005A080B" w:rsidRDefault="005A080B" w:rsidP="005A080B">
      <w:pPr>
        <w:pStyle w:val="TOC1"/>
        <w:tabs>
          <w:tab w:val="clear" w:pos="8303"/>
          <w:tab w:val="right" w:leader="dot" w:pos="8306"/>
        </w:tabs>
        <w:spacing w:beforeLines="100" w:before="312" w:afterLines="100" w:after="312" w:line="360" w:lineRule="auto"/>
        <w:rPr>
          <w:noProof/>
          <w:sz w:val="36"/>
          <w:szCs w:val="36"/>
        </w:rPr>
      </w:pPr>
      <w:r>
        <w:rPr>
          <w:rFonts w:hAnsi="宋体"/>
          <w:sz w:val="36"/>
          <w:szCs w:val="36"/>
        </w:rPr>
        <w:fldChar w:fldCharType="begin"/>
      </w:r>
      <w:r>
        <w:rPr>
          <w:rFonts w:hAnsi="宋体"/>
          <w:sz w:val="36"/>
          <w:szCs w:val="36"/>
        </w:rPr>
        <w:instrText xml:space="preserve"> TOC \o "1-3" \h \z \u </w:instrText>
      </w:r>
      <w:r>
        <w:rPr>
          <w:rFonts w:hAnsi="宋体"/>
          <w:sz w:val="36"/>
          <w:szCs w:val="36"/>
        </w:rPr>
        <w:fldChar w:fldCharType="separate"/>
      </w:r>
      <w:hyperlink w:anchor="_Toc3007" w:history="1">
        <w:r>
          <w:rPr>
            <w:rFonts w:hAnsi="宋体" w:cs="宋体" w:hint="eastAsia"/>
            <w:bCs/>
            <w:noProof/>
            <w:sz w:val="36"/>
            <w:szCs w:val="36"/>
          </w:rPr>
          <w:t>第一章  投标邀请</w:t>
        </w:r>
        <w:r>
          <w:rPr>
            <w:noProof/>
            <w:sz w:val="36"/>
            <w:szCs w:val="36"/>
          </w:rPr>
          <w:tab/>
        </w:r>
        <w:r>
          <w:rPr>
            <w:noProof/>
            <w:sz w:val="36"/>
            <w:szCs w:val="36"/>
          </w:rPr>
          <w:fldChar w:fldCharType="begin"/>
        </w:r>
        <w:r>
          <w:rPr>
            <w:noProof/>
            <w:sz w:val="36"/>
            <w:szCs w:val="36"/>
          </w:rPr>
          <w:instrText xml:space="preserve"> PAGEREF _Toc3007 \h </w:instrText>
        </w:r>
        <w:r>
          <w:rPr>
            <w:noProof/>
            <w:sz w:val="36"/>
            <w:szCs w:val="36"/>
          </w:rPr>
        </w:r>
        <w:r>
          <w:rPr>
            <w:noProof/>
            <w:sz w:val="36"/>
            <w:szCs w:val="36"/>
          </w:rPr>
          <w:fldChar w:fldCharType="separate"/>
        </w:r>
        <w:r w:rsidR="007E6C79">
          <w:rPr>
            <w:noProof/>
            <w:sz w:val="36"/>
            <w:szCs w:val="36"/>
          </w:rPr>
          <w:t>3</w:t>
        </w:r>
        <w:r>
          <w:rPr>
            <w:noProof/>
            <w:sz w:val="36"/>
            <w:szCs w:val="36"/>
          </w:rPr>
          <w:fldChar w:fldCharType="end"/>
        </w:r>
      </w:hyperlink>
    </w:p>
    <w:p w14:paraId="2FD03C2B" w14:textId="67DB310E"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18315" w:history="1">
        <w:r>
          <w:rPr>
            <w:rFonts w:hAnsi="宋体" w:cs="宋体" w:hint="eastAsia"/>
            <w:bCs/>
            <w:noProof/>
            <w:sz w:val="36"/>
            <w:szCs w:val="36"/>
          </w:rPr>
          <w:t>第二章  投标人须知</w:t>
        </w:r>
        <w:r>
          <w:rPr>
            <w:noProof/>
            <w:sz w:val="36"/>
            <w:szCs w:val="36"/>
          </w:rPr>
          <w:tab/>
        </w:r>
        <w:r>
          <w:rPr>
            <w:noProof/>
            <w:sz w:val="36"/>
            <w:szCs w:val="36"/>
          </w:rPr>
          <w:fldChar w:fldCharType="begin"/>
        </w:r>
        <w:r>
          <w:rPr>
            <w:noProof/>
            <w:sz w:val="36"/>
            <w:szCs w:val="36"/>
          </w:rPr>
          <w:instrText xml:space="preserve"> PAGEREF _Toc18315 \h </w:instrText>
        </w:r>
        <w:r>
          <w:rPr>
            <w:noProof/>
            <w:sz w:val="36"/>
            <w:szCs w:val="36"/>
          </w:rPr>
        </w:r>
        <w:r>
          <w:rPr>
            <w:noProof/>
            <w:sz w:val="36"/>
            <w:szCs w:val="36"/>
          </w:rPr>
          <w:fldChar w:fldCharType="separate"/>
        </w:r>
        <w:r w:rsidR="007E6C79">
          <w:rPr>
            <w:noProof/>
            <w:sz w:val="36"/>
            <w:szCs w:val="36"/>
          </w:rPr>
          <w:t>6</w:t>
        </w:r>
        <w:r>
          <w:rPr>
            <w:noProof/>
            <w:sz w:val="36"/>
            <w:szCs w:val="36"/>
          </w:rPr>
          <w:fldChar w:fldCharType="end"/>
        </w:r>
      </w:hyperlink>
    </w:p>
    <w:p w14:paraId="62A10BC5" w14:textId="77015F26"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8882" w:history="1">
        <w:r>
          <w:rPr>
            <w:rFonts w:hAnsi="宋体" w:cs="宋体" w:hint="eastAsia"/>
            <w:noProof/>
            <w:sz w:val="36"/>
            <w:szCs w:val="36"/>
          </w:rPr>
          <w:t xml:space="preserve">第三章 </w:t>
        </w:r>
        <w:r>
          <w:rPr>
            <w:rFonts w:hAnsi="宋体" w:cs="宋体"/>
            <w:noProof/>
            <w:sz w:val="36"/>
            <w:szCs w:val="36"/>
          </w:rPr>
          <w:t xml:space="preserve"> </w:t>
        </w:r>
        <w:r>
          <w:rPr>
            <w:rFonts w:hAnsi="宋体" w:cs="宋体" w:hint="eastAsia"/>
            <w:noProof/>
            <w:sz w:val="36"/>
            <w:szCs w:val="36"/>
          </w:rPr>
          <w:t>投标文件格式</w:t>
        </w:r>
        <w:r>
          <w:rPr>
            <w:noProof/>
            <w:sz w:val="36"/>
            <w:szCs w:val="36"/>
          </w:rPr>
          <w:tab/>
        </w:r>
        <w:r>
          <w:rPr>
            <w:noProof/>
            <w:sz w:val="36"/>
            <w:szCs w:val="36"/>
          </w:rPr>
          <w:fldChar w:fldCharType="begin"/>
        </w:r>
        <w:r>
          <w:rPr>
            <w:noProof/>
            <w:sz w:val="36"/>
            <w:szCs w:val="36"/>
          </w:rPr>
          <w:instrText xml:space="preserve"> PAGEREF _Toc8882 \h </w:instrText>
        </w:r>
        <w:r>
          <w:rPr>
            <w:noProof/>
            <w:sz w:val="36"/>
            <w:szCs w:val="36"/>
          </w:rPr>
        </w:r>
        <w:r>
          <w:rPr>
            <w:noProof/>
            <w:sz w:val="36"/>
            <w:szCs w:val="36"/>
          </w:rPr>
          <w:fldChar w:fldCharType="separate"/>
        </w:r>
        <w:r w:rsidR="007E6C79">
          <w:rPr>
            <w:noProof/>
            <w:sz w:val="36"/>
            <w:szCs w:val="36"/>
          </w:rPr>
          <w:t>18</w:t>
        </w:r>
        <w:r>
          <w:rPr>
            <w:noProof/>
            <w:sz w:val="36"/>
            <w:szCs w:val="36"/>
          </w:rPr>
          <w:fldChar w:fldCharType="end"/>
        </w:r>
      </w:hyperlink>
    </w:p>
    <w:p w14:paraId="574D6FB6" w14:textId="05FD725E" w:rsidR="005A080B" w:rsidRDefault="005A080B" w:rsidP="003B1744">
      <w:pPr>
        <w:pStyle w:val="TOC1"/>
        <w:tabs>
          <w:tab w:val="clear" w:pos="8303"/>
          <w:tab w:val="right" w:leader="dot" w:pos="8306"/>
        </w:tabs>
        <w:spacing w:beforeLines="100" w:before="312" w:afterLines="100" w:after="312" w:line="360" w:lineRule="auto"/>
        <w:jc w:val="both"/>
        <w:rPr>
          <w:noProof/>
          <w:sz w:val="36"/>
          <w:szCs w:val="36"/>
        </w:rPr>
      </w:pPr>
      <w:hyperlink w:anchor="_Toc10619" w:history="1">
        <w:r>
          <w:rPr>
            <w:rFonts w:hAnsi="宋体" w:cs="宋体" w:hint="eastAsia"/>
            <w:bCs/>
            <w:noProof/>
            <w:sz w:val="36"/>
            <w:szCs w:val="36"/>
          </w:rPr>
          <w:t>第四章  投标人和投标</w:t>
        </w:r>
        <w:r>
          <w:rPr>
            <w:rFonts w:hAnsi="宋体" w:cs="宋体"/>
            <w:bCs/>
            <w:noProof/>
            <w:sz w:val="36"/>
            <w:szCs w:val="36"/>
          </w:rPr>
          <w:t>产品的资格、资质性</w:t>
        </w:r>
        <w:r>
          <w:rPr>
            <w:rFonts w:hAnsi="宋体" w:cs="宋体" w:hint="eastAsia"/>
            <w:bCs/>
            <w:noProof/>
            <w:sz w:val="36"/>
            <w:szCs w:val="36"/>
          </w:rPr>
          <w:t>及其他类似</w:t>
        </w:r>
        <w:r>
          <w:rPr>
            <w:rFonts w:hAnsi="宋体" w:cs="宋体"/>
            <w:bCs/>
            <w:noProof/>
            <w:sz w:val="36"/>
            <w:szCs w:val="36"/>
          </w:rPr>
          <w:t>效力</w:t>
        </w:r>
        <w:r>
          <w:rPr>
            <w:rFonts w:hAnsi="宋体" w:cs="宋体" w:hint="eastAsia"/>
            <w:bCs/>
            <w:noProof/>
            <w:sz w:val="36"/>
            <w:szCs w:val="36"/>
          </w:rPr>
          <w:t>要求</w:t>
        </w:r>
        <w:r>
          <w:rPr>
            <w:noProof/>
            <w:sz w:val="36"/>
            <w:szCs w:val="36"/>
          </w:rPr>
          <w:tab/>
        </w:r>
        <w:r>
          <w:rPr>
            <w:noProof/>
            <w:sz w:val="36"/>
            <w:szCs w:val="36"/>
          </w:rPr>
          <w:fldChar w:fldCharType="begin"/>
        </w:r>
        <w:r>
          <w:rPr>
            <w:noProof/>
            <w:sz w:val="36"/>
            <w:szCs w:val="36"/>
          </w:rPr>
          <w:instrText xml:space="preserve"> PAGEREF _Toc10619 \h </w:instrText>
        </w:r>
        <w:r>
          <w:rPr>
            <w:noProof/>
            <w:sz w:val="36"/>
            <w:szCs w:val="36"/>
          </w:rPr>
        </w:r>
        <w:r>
          <w:rPr>
            <w:noProof/>
            <w:sz w:val="36"/>
            <w:szCs w:val="36"/>
          </w:rPr>
          <w:fldChar w:fldCharType="separate"/>
        </w:r>
        <w:r w:rsidR="007E6C79">
          <w:rPr>
            <w:noProof/>
            <w:sz w:val="36"/>
            <w:szCs w:val="36"/>
          </w:rPr>
          <w:t>47</w:t>
        </w:r>
        <w:r>
          <w:rPr>
            <w:noProof/>
            <w:sz w:val="36"/>
            <w:szCs w:val="36"/>
          </w:rPr>
          <w:fldChar w:fldCharType="end"/>
        </w:r>
      </w:hyperlink>
    </w:p>
    <w:p w14:paraId="50C38F94" w14:textId="14D45D57" w:rsidR="005A080B" w:rsidRDefault="005A080B" w:rsidP="003B1744">
      <w:pPr>
        <w:pStyle w:val="TOC1"/>
        <w:tabs>
          <w:tab w:val="clear" w:pos="8303"/>
          <w:tab w:val="right" w:leader="dot" w:pos="8306"/>
        </w:tabs>
        <w:spacing w:beforeLines="100" w:before="312" w:afterLines="100" w:after="312" w:line="360" w:lineRule="auto"/>
        <w:jc w:val="both"/>
        <w:rPr>
          <w:noProof/>
          <w:sz w:val="36"/>
          <w:szCs w:val="36"/>
        </w:rPr>
      </w:pPr>
      <w:hyperlink w:anchor="_Toc14795" w:history="1">
        <w:r>
          <w:rPr>
            <w:rFonts w:hAnsi="宋体" w:cs="宋体" w:hint="eastAsia"/>
            <w:bCs/>
            <w:noProof/>
            <w:sz w:val="36"/>
            <w:szCs w:val="36"/>
          </w:rPr>
          <w:t>第五章  投标人应当提供的资格、资质性及其他类似</w:t>
        </w:r>
        <w:r>
          <w:rPr>
            <w:rFonts w:hAnsi="宋体" w:cs="宋体"/>
            <w:bCs/>
            <w:noProof/>
            <w:sz w:val="36"/>
            <w:szCs w:val="36"/>
          </w:rPr>
          <w:t>效力要求的相关证明材料</w:t>
        </w:r>
        <w:r>
          <w:rPr>
            <w:noProof/>
            <w:sz w:val="36"/>
            <w:szCs w:val="36"/>
          </w:rPr>
          <w:tab/>
        </w:r>
        <w:r>
          <w:rPr>
            <w:noProof/>
            <w:sz w:val="36"/>
            <w:szCs w:val="36"/>
          </w:rPr>
          <w:fldChar w:fldCharType="begin"/>
        </w:r>
        <w:r>
          <w:rPr>
            <w:noProof/>
            <w:sz w:val="36"/>
            <w:szCs w:val="36"/>
          </w:rPr>
          <w:instrText xml:space="preserve"> PAGEREF _Toc14795 \h </w:instrText>
        </w:r>
        <w:r>
          <w:rPr>
            <w:noProof/>
            <w:sz w:val="36"/>
            <w:szCs w:val="36"/>
          </w:rPr>
        </w:r>
        <w:r>
          <w:rPr>
            <w:noProof/>
            <w:sz w:val="36"/>
            <w:szCs w:val="36"/>
          </w:rPr>
          <w:fldChar w:fldCharType="separate"/>
        </w:r>
        <w:r w:rsidR="007E6C79">
          <w:rPr>
            <w:noProof/>
            <w:sz w:val="36"/>
            <w:szCs w:val="36"/>
          </w:rPr>
          <w:t>48</w:t>
        </w:r>
        <w:r>
          <w:rPr>
            <w:noProof/>
            <w:sz w:val="36"/>
            <w:szCs w:val="36"/>
          </w:rPr>
          <w:fldChar w:fldCharType="end"/>
        </w:r>
      </w:hyperlink>
    </w:p>
    <w:p w14:paraId="79680145" w14:textId="19A6CC9D"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28894" w:history="1">
        <w:r>
          <w:rPr>
            <w:rFonts w:hAnsi="宋体" w:hint="eastAsia"/>
            <w:noProof/>
            <w:sz w:val="36"/>
            <w:szCs w:val="36"/>
          </w:rPr>
          <w:t>第六章 招标项目技术、商务及其他要求</w:t>
        </w:r>
        <w:r>
          <w:rPr>
            <w:noProof/>
            <w:sz w:val="36"/>
            <w:szCs w:val="36"/>
          </w:rPr>
          <w:tab/>
        </w:r>
        <w:r>
          <w:rPr>
            <w:noProof/>
            <w:sz w:val="36"/>
            <w:szCs w:val="36"/>
          </w:rPr>
          <w:fldChar w:fldCharType="begin"/>
        </w:r>
        <w:r>
          <w:rPr>
            <w:noProof/>
            <w:sz w:val="36"/>
            <w:szCs w:val="36"/>
          </w:rPr>
          <w:instrText xml:space="preserve"> PAGEREF _Toc28894 \h </w:instrText>
        </w:r>
        <w:r>
          <w:rPr>
            <w:noProof/>
            <w:sz w:val="36"/>
            <w:szCs w:val="36"/>
          </w:rPr>
        </w:r>
        <w:r>
          <w:rPr>
            <w:noProof/>
            <w:sz w:val="36"/>
            <w:szCs w:val="36"/>
          </w:rPr>
          <w:fldChar w:fldCharType="separate"/>
        </w:r>
        <w:r w:rsidR="007E6C79">
          <w:rPr>
            <w:noProof/>
            <w:sz w:val="36"/>
            <w:szCs w:val="36"/>
          </w:rPr>
          <w:t>50</w:t>
        </w:r>
        <w:r>
          <w:rPr>
            <w:noProof/>
            <w:sz w:val="36"/>
            <w:szCs w:val="36"/>
          </w:rPr>
          <w:fldChar w:fldCharType="end"/>
        </w:r>
      </w:hyperlink>
    </w:p>
    <w:p w14:paraId="2605B279" w14:textId="459EDEE8"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10823" w:history="1">
        <w:r>
          <w:rPr>
            <w:rFonts w:hAnsi="宋体" w:hint="eastAsia"/>
            <w:noProof/>
            <w:sz w:val="36"/>
            <w:szCs w:val="36"/>
          </w:rPr>
          <w:t xml:space="preserve">第七章 </w:t>
        </w:r>
        <w:r>
          <w:rPr>
            <w:rFonts w:hAnsi="宋体"/>
            <w:noProof/>
            <w:sz w:val="36"/>
            <w:szCs w:val="36"/>
          </w:rPr>
          <w:t xml:space="preserve"> </w:t>
        </w:r>
        <w:r>
          <w:rPr>
            <w:rFonts w:hAnsi="宋体" w:hint="eastAsia"/>
            <w:noProof/>
            <w:sz w:val="36"/>
            <w:szCs w:val="36"/>
          </w:rPr>
          <w:t>评标办法</w:t>
        </w:r>
        <w:r>
          <w:rPr>
            <w:noProof/>
            <w:sz w:val="36"/>
            <w:szCs w:val="36"/>
          </w:rPr>
          <w:tab/>
        </w:r>
        <w:r>
          <w:rPr>
            <w:noProof/>
            <w:sz w:val="36"/>
            <w:szCs w:val="36"/>
          </w:rPr>
          <w:fldChar w:fldCharType="begin"/>
        </w:r>
        <w:r>
          <w:rPr>
            <w:noProof/>
            <w:sz w:val="36"/>
            <w:szCs w:val="36"/>
          </w:rPr>
          <w:instrText xml:space="preserve"> PAGEREF _Toc10823 \h </w:instrText>
        </w:r>
        <w:r>
          <w:rPr>
            <w:noProof/>
            <w:sz w:val="36"/>
            <w:szCs w:val="36"/>
          </w:rPr>
        </w:r>
        <w:r>
          <w:rPr>
            <w:noProof/>
            <w:sz w:val="36"/>
            <w:szCs w:val="36"/>
          </w:rPr>
          <w:fldChar w:fldCharType="separate"/>
        </w:r>
        <w:r w:rsidR="007E6C79">
          <w:rPr>
            <w:noProof/>
            <w:sz w:val="36"/>
            <w:szCs w:val="36"/>
          </w:rPr>
          <w:t>56</w:t>
        </w:r>
        <w:r>
          <w:rPr>
            <w:noProof/>
            <w:sz w:val="36"/>
            <w:szCs w:val="36"/>
          </w:rPr>
          <w:fldChar w:fldCharType="end"/>
        </w:r>
      </w:hyperlink>
    </w:p>
    <w:p w14:paraId="439C8FEB" w14:textId="52BF5FF2" w:rsidR="005A080B" w:rsidRDefault="005A080B" w:rsidP="005A080B">
      <w:pPr>
        <w:pStyle w:val="TOC1"/>
        <w:tabs>
          <w:tab w:val="clear" w:pos="8303"/>
          <w:tab w:val="right" w:leader="dot" w:pos="8306"/>
        </w:tabs>
        <w:spacing w:beforeLines="100" w:before="312" w:afterLines="100" w:after="312" w:line="360" w:lineRule="auto"/>
        <w:rPr>
          <w:noProof/>
          <w:sz w:val="36"/>
          <w:szCs w:val="36"/>
        </w:rPr>
      </w:pPr>
      <w:hyperlink w:anchor="_Toc25210" w:history="1">
        <w:r>
          <w:rPr>
            <w:rFonts w:hAnsi="宋体" w:hint="eastAsia"/>
            <w:bCs/>
            <w:noProof/>
            <w:sz w:val="36"/>
            <w:szCs w:val="36"/>
          </w:rPr>
          <w:t>第八章 政府采购</w:t>
        </w:r>
        <w:r>
          <w:rPr>
            <w:rFonts w:hAnsi="宋体"/>
            <w:bCs/>
            <w:noProof/>
            <w:sz w:val="36"/>
            <w:szCs w:val="36"/>
          </w:rPr>
          <w:t>合同（</w:t>
        </w:r>
        <w:r>
          <w:rPr>
            <w:rFonts w:hAnsi="宋体" w:hint="eastAsia"/>
            <w:bCs/>
            <w:noProof/>
            <w:sz w:val="36"/>
            <w:szCs w:val="36"/>
          </w:rPr>
          <w:t>货物</w:t>
        </w:r>
        <w:r>
          <w:rPr>
            <w:rFonts w:hAnsi="宋体"/>
            <w:bCs/>
            <w:noProof/>
            <w:sz w:val="36"/>
            <w:szCs w:val="36"/>
          </w:rPr>
          <w:t>）</w:t>
        </w:r>
        <w:r>
          <w:rPr>
            <w:noProof/>
            <w:sz w:val="36"/>
            <w:szCs w:val="36"/>
          </w:rPr>
          <w:tab/>
        </w:r>
        <w:r>
          <w:rPr>
            <w:noProof/>
            <w:sz w:val="36"/>
            <w:szCs w:val="36"/>
          </w:rPr>
          <w:fldChar w:fldCharType="begin"/>
        </w:r>
        <w:r>
          <w:rPr>
            <w:noProof/>
            <w:sz w:val="36"/>
            <w:szCs w:val="36"/>
          </w:rPr>
          <w:instrText xml:space="preserve"> PAGEREF _Toc25210 \h </w:instrText>
        </w:r>
        <w:r>
          <w:rPr>
            <w:noProof/>
            <w:sz w:val="36"/>
            <w:szCs w:val="36"/>
          </w:rPr>
        </w:r>
        <w:r>
          <w:rPr>
            <w:noProof/>
            <w:sz w:val="36"/>
            <w:szCs w:val="36"/>
          </w:rPr>
          <w:fldChar w:fldCharType="separate"/>
        </w:r>
        <w:r w:rsidR="007E6C79">
          <w:rPr>
            <w:noProof/>
            <w:sz w:val="36"/>
            <w:szCs w:val="36"/>
          </w:rPr>
          <w:t>65</w:t>
        </w:r>
        <w:r>
          <w:rPr>
            <w:noProof/>
            <w:sz w:val="36"/>
            <w:szCs w:val="36"/>
          </w:rPr>
          <w:fldChar w:fldCharType="end"/>
        </w:r>
      </w:hyperlink>
    </w:p>
    <w:p w14:paraId="6849FA8B" w14:textId="77777777" w:rsidR="005A080B" w:rsidRDefault="005A080B" w:rsidP="005A080B">
      <w:pPr>
        <w:spacing w:beforeLines="100" w:before="312" w:afterLines="100" w:after="312" w:line="360" w:lineRule="auto"/>
        <w:rPr>
          <w:rFonts w:hAnsi="宋体" w:hint="eastAsia"/>
        </w:rPr>
      </w:pPr>
      <w:r>
        <w:rPr>
          <w:rFonts w:hAnsi="宋体"/>
          <w:bCs/>
          <w:sz w:val="36"/>
          <w:szCs w:val="36"/>
          <w:lang w:val="zh-CN"/>
        </w:rPr>
        <w:fldChar w:fldCharType="end"/>
      </w:r>
    </w:p>
    <w:p w14:paraId="791D8DF8" w14:textId="77777777" w:rsidR="005A080B" w:rsidRDefault="005A080B" w:rsidP="005A080B">
      <w:pPr>
        <w:rPr>
          <w:rFonts w:hAnsi="宋体" w:hint="eastAsia"/>
        </w:rPr>
        <w:sectPr w:rsidR="005A080B" w:rsidSect="005A080B">
          <w:headerReference w:type="default" r:id="rId9"/>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cols w:space="720"/>
          <w:docGrid w:type="lines" w:linePitch="312"/>
        </w:sectPr>
      </w:pPr>
    </w:p>
    <w:p w14:paraId="7DDC5D60"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1" w:name="_Toc465085332"/>
      <w:bookmarkStart w:id="2" w:name="_Toc466298030"/>
      <w:bookmarkStart w:id="3" w:name="_Toc3007"/>
      <w:r w:rsidRPr="003B1744">
        <w:rPr>
          <w:rFonts w:ascii="宋体" w:eastAsia="宋体" w:hAnsi="宋体" w:cs="宋体" w:hint="eastAsia"/>
          <w:b/>
          <w:bCs/>
          <w:color w:val="auto"/>
          <w:kern w:val="44"/>
          <w:sz w:val="30"/>
          <w:szCs w:val="30"/>
          <w14:ligatures w14:val="none"/>
        </w:rPr>
        <w:lastRenderedPageBreak/>
        <w:t>第一章  投标邀请</w:t>
      </w:r>
      <w:bookmarkEnd w:id="1"/>
      <w:bookmarkEnd w:id="2"/>
      <w:bookmarkEnd w:id="3"/>
    </w:p>
    <w:p w14:paraId="09F71680" w14:textId="30BB8955" w:rsidR="005A080B" w:rsidRDefault="005A080B" w:rsidP="005A080B">
      <w:pPr>
        <w:spacing w:line="360" w:lineRule="auto"/>
        <w:ind w:firstLineChars="200" w:firstLine="480"/>
        <w:jc w:val="left"/>
        <w:rPr>
          <w:rFonts w:hAnsi="宋体" w:cs="宋体" w:hint="eastAsia"/>
          <w:sz w:val="24"/>
        </w:rPr>
      </w:pPr>
      <w:r>
        <w:rPr>
          <w:rFonts w:hAnsi="宋体" w:cs="宋体" w:hint="eastAsia"/>
          <w:sz w:val="24"/>
          <w:u w:val="single"/>
        </w:rPr>
        <w:t>公诚管理咨询有限公司</w:t>
      </w:r>
      <w:r>
        <w:rPr>
          <w:rFonts w:hAnsi="宋体" w:cs="宋体" w:hint="eastAsia"/>
          <w:sz w:val="24"/>
        </w:rPr>
        <w:t>受</w:t>
      </w:r>
      <w:r w:rsidR="00F375C2">
        <w:rPr>
          <w:rFonts w:hAnsi="宋体" w:cs="宋体" w:hint="eastAsia"/>
          <w:bCs/>
          <w:sz w:val="24"/>
          <w:highlight w:val="yellow"/>
          <w:u w:val="single"/>
        </w:rPr>
        <w:t>克拉玛依市中心医院</w:t>
      </w:r>
      <w:r>
        <w:rPr>
          <w:rFonts w:hAnsi="宋体" w:cs="宋体" w:hint="eastAsia"/>
          <w:sz w:val="24"/>
        </w:rPr>
        <w:t>委托，拟对</w:t>
      </w:r>
      <w:r>
        <w:rPr>
          <w:rFonts w:hAnsi="宋体" w:cs="宋体" w:hint="eastAsia"/>
          <w:bCs/>
          <w:sz w:val="24"/>
          <w:u w:val="single"/>
        </w:rPr>
        <w:t>“</w:t>
      </w:r>
      <w:r w:rsidR="00F375C2">
        <w:rPr>
          <w:rFonts w:hAnsi="宋体" w:cs="宋体" w:hint="eastAsia"/>
          <w:bCs/>
          <w:sz w:val="24"/>
          <w:highlight w:val="yellow"/>
          <w:u w:val="single"/>
        </w:rPr>
        <w:t>克拉玛依市中心医院2026年预算项目酶标仪采购</w:t>
      </w:r>
      <w:r>
        <w:rPr>
          <w:rFonts w:hAnsi="宋体" w:cs="宋体" w:hint="eastAsia"/>
          <w:bCs/>
          <w:sz w:val="24"/>
          <w:u w:val="single"/>
        </w:rPr>
        <w:t>”</w:t>
      </w:r>
      <w:r>
        <w:rPr>
          <w:rFonts w:hAnsi="宋体" w:cs="宋体" w:hint="eastAsia"/>
          <w:sz w:val="24"/>
        </w:rPr>
        <w:t>进行国内公开招标，兹邀请符合本次招标要求的投标人参加投标。</w:t>
      </w:r>
    </w:p>
    <w:p w14:paraId="6726F242" w14:textId="5FE69F81" w:rsidR="005A080B" w:rsidRDefault="005A080B" w:rsidP="005A080B">
      <w:pPr>
        <w:spacing w:line="360" w:lineRule="auto"/>
        <w:ind w:firstLineChars="200" w:firstLine="482"/>
        <w:rPr>
          <w:rFonts w:hAnsi="宋体" w:cs="宋体" w:hint="eastAsia"/>
          <w:sz w:val="24"/>
        </w:rPr>
      </w:pPr>
      <w:r>
        <w:rPr>
          <w:rFonts w:hAnsi="宋体" w:cs="宋体" w:hint="eastAsia"/>
          <w:b/>
          <w:sz w:val="24"/>
        </w:rPr>
        <w:t>一、招标编号：</w:t>
      </w:r>
      <w:r w:rsidR="00F375C2">
        <w:rPr>
          <w:rFonts w:hAnsi="宋体" w:cs="宋体" w:hint="eastAsia"/>
          <w:bCs/>
          <w:sz w:val="24"/>
        </w:rPr>
        <w:t>YXHW260422-0171</w:t>
      </w:r>
      <w:r>
        <w:rPr>
          <w:rFonts w:hAnsi="宋体" w:cs="宋体" w:hint="eastAsia"/>
          <w:b/>
          <w:sz w:val="24"/>
        </w:rPr>
        <w:t xml:space="preserve"> </w:t>
      </w:r>
      <w:r>
        <w:rPr>
          <w:rFonts w:hAnsi="宋体" w:cs="宋体" w:hint="eastAsia"/>
          <w:sz w:val="24"/>
        </w:rPr>
        <w:t xml:space="preserve"> </w:t>
      </w:r>
    </w:p>
    <w:p w14:paraId="5C28ABEF" w14:textId="10F6AD59" w:rsidR="005A080B" w:rsidRDefault="005A080B" w:rsidP="005A080B">
      <w:pPr>
        <w:spacing w:line="360" w:lineRule="auto"/>
        <w:ind w:rightChars="15" w:right="51" w:firstLineChars="200" w:firstLine="482"/>
        <w:rPr>
          <w:rFonts w:hAnsi="宋体" w:cs="宋体" w:hint="eastAsia"/>
          <w:bCs/>
          <w:sz w:val="24"/>
        </w:rPr>
      </w:pPr>
      <w:r>
        <w:rPr>
          <w:rFonts w:hAnsi="宋体" w:cs="宋体" w:hint="eastAsia"/>
          <w:b/>
          <w:bCs/>
          <w:sz w:val="24"/>
        </w:rPr>
        <w:t>二、</w:t>
      </w:r>
      <w:r>
        <w:rPr>
          <w:rFonts w:hAnsi="宋体" w:cs="宋体" w:hint="eastAsia"/>
          <w:b/>
          <w:sz w:val="24"/>
        </w:rPr>
        <w:t>招标项目：</w:t>
      </w:r>
      <w:r w:rsidR="00F375C2">
        <w:rPr>
          <w:rFonts w:hAnsi="宋体" w:cs="宋体" w:hint="eastAsia"/>
          <w:bCs/>
          <w:sz w:val="24"/>
        </w:rPr>
        <w:t>克拉玛依市中心医院2026年预算项目酶标仪采购</w:t>
      </w:r>
    </w:p>
    <w:p w14:paraId="1F58E77D" w14:textId="4D8C6B63" w:rsidR="005A080B" w:rsidRDefault="005A080B" w:rsidP="005A080B">
      <w:pPr>
        <w:spacing w:line="360" w:lineRule="auto"/>
        <w:ind w:rightChars="15" w:right="51" w:firstLineChars="200" w:firstLine="482"/>
        <w:rPr>
          <w:rFonts w:hAnsi="宋体" w:cs="宋体" w:hint="eastAsia"/>
          <w:sz w:val="24"/>
        </w:rPr>
      </w:pPr>
      <w:r>
        <w:rPr>
          <w:rFonts w:hAnsi="宋体" w:cs="宋体" w:hint="eastAsia"/>
          <w:b/>
          <w:sz w:val="24"/>
        </w:rPr>
        <w:t>三、资金预算：</w:t>
      </w:r>
      <w:r w:rsidR="00F375C2">
        <w:rPr>
          <w:rFonts w:hAnsi="宋体" w:cs="宋体" w:hint="eastAsia"/>
          <w:bCs/>
          <w:sz w:val="24"/>
          <w:highlight w:val="yellow"/>
        </w:rPr>
        <w:t>50</w:t>
      </w:r>
      <w:r w:rsidRPr="00233473">
        <w:rPr>
          <w:rFonts w:hAnsi="宋体" w:cs="宋体" w:hint="eastAsia"/>
          <w:bCs/>
          <w:sz w:val="24"/>
          <w:highlight w:val="yellow"/>
        </w:rPr>
        <w:t>万元</w:t>
      </w:r>
      <w:r>
        <w:rPr>
          <w:rFonts w:hAnsi="宋体" w:cs="宋体" w:hint="eastAsia"/>
          <w:bCs/>
          <w:sz w:val="24"/>
        </w:rPr>
        <w:t>；</w:t>
      </w:r>
      <w:r w:rsidR="00F375C2">
        <w:rPr>
          <w:rFonts w:hAnsi="宋体" w:cs="宋体" w:hint="eastAsia"/>
          <w:bCs/>
          <w:sz w:val="24"/>
        </w:rPr>
        <w:t>最高限价：46万元</w:t>
      </w:r>
    </w:p>
    <w:p w14:paraId="30B55CF6" w14:textId="77777777" w:rsidR="005A080B" w:rsidRDefault="005A080B" w:rsidP="005A080B">
      <w:pPr>
        <w:spacing w:line="360" w:lineRule="auto"/>
        <w:ind w:rightChars="15" w:right="51" w:firstLineChars="200" w:firstLine="482"/>
        <w:rPr>
          <w:rFonts w:hAnsi="宋体" w:cs="宋体" w:hint="eastAsia"/>
          <w:sz w:val="24"/>
        </w:rPr>
      </w:pPr>
      <w:r>
        <w:rPr>
          <w:rFonts w:hAnsi="宋体" w:cs="宋体" w:hint="eastAsia"/>
          <w:b/>
          <w:sz w:val="24"/>
        </w:rPr>
        <w:t>四、招标项目简介</w:t>
      </w:r>
      <w:r>
        <w:rPr>
          <w:rFonts w:hAnsi="宋体" w:cs="宋体" w:hint="eastAsia"/>
          <w:sz w:val="24"/>
        </w:rPr>
        <w:t>：（详见第六章）</w:t>
      </w:r>
    </w:p>
    <w:p w14:paraId="38BC05D6" w14:textId="77777777" w:rsidR="005A080B" w:rsidRDefault="005A080B" w:rsidP="005A080B">
      <w:pPr>
        <w:spacing w:line="360" w:lineRule="auto"/>
        <w:ind w:rightChars="15" w:right="51" w:firstLineChars="200" w:firstLine="482"/>
        <w:rPr>
          <w:rFonts w:hAnsi="宋体" w:cs="宋体" w:hint="eastAsia"/>
          <w:b/>
          <w:bCs/>
          <w:sz w:val="24"/>
        </w:rPr>
      </w:pPr>
      <w:r>
        <w:rPr>
          <w:rFonts w:hAnsi="宋体" w:cs="宋体"/>
          <w:b/>
          <w:bCs/>
          <w:sz w:val="24"/>
        </w:rPr>
        <w:t>五、</w:t>
      </w:r>
      <w:r>
        <w:rPr>
          <w:rFonts w:hAnsi="宋体" w:cs="宋体" w:hint="eastAsia"/>
          <w:b/>
          <w:bCs/>
          <w:sz w:val="24"/>
        </w:rPr>
        <w:t>投标人参加本次政府采购活动应具备下列条件：</w:t>
      </w:r>
    </w:p>
    <w:p w14:paraId="2038ACA0" w14:textId="77777777" w:rsidR="005A080B" w:rsidRDefault="005A080B" w:rsidP="005A080B">
      <w:pPr>
        <w:pStyle w:val="affe"/>
        <w:spacing w:line="360" w:lineRule="auto"/>
        <w:ind w:firstLineChars="250" w:firstLine="600"/>
        <w:rPr>
          <w:rFonts w:ascii="宋体" w:hAnsi="宋体" w:hint="eastAsia"/>
          <w:sz w:val="24"/>
        </w:rPr>
      </w:pPr>
      <w:r>
        <w:rPr>
          <w:rFonts w:ascii="宋体" w:hAnsi="宋体" w:hint="eastAsia"/>
          <w:sz w:val="24"/>
        </w:rPr>
        <w:t>1</w:t>
      </w:r>
      <w:r>
        <w:rPr>
          <w:rFonts w:ascii="宋体" w:hAnsi="宋体" w:hint="eastAsia"/>
          <w:sz w:val="24"/>
        </w:rPr>
        <w:t>、具有独立承担民事责任的能力；</w:t>
      </w:r>
    </w:p>
    <w:p w14:paraId="39432D59"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2、具有良好的商业信誉和健全的财务会计制度；</w:t>
      </w:r>
    </w:p>
    <w:p w14:paraId="612F8426"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3、具有履行合同所必需的设备和专业技术能力；</w:t>
      </w:r>
    </w:p>
    <w:p w14:paraId="76ED9751"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4、具有依法缴纳税收和社会保障资金的良好记录；</w:t>
      </w:r>
    </w:p>
    <w:p w14:paraId="13D305C0" w14:textId="77777777" w:rsidR="005A080B" w:rsidRDefault="005A080B" w:rsidP="005A080B">
      <w:pPr>
        <w:tabs>
          <w:tab w:val="left" w:pos="7665"/>
        </w:tabs>
        <w:spacing w:line="360" w:lineRule="auto"/>
        <w:ind w:firstLineChars="250" w:firstLine="600"/>
        <w:rPr>
          <w:rFonts w:hAnsi="宋体" w:hint="eastAsia"/>
          <w:sz w:val="24"/>
        </w:rPr>
      </w:pPr>
      <w:r>
        <w:rPr>
          <w:rFonts w:hAnsi="宋体" w:hint="eastAsia"/>
          <w:sz w:val="24"/>
        </w:rPr>
        <w:t>5、在经营活动中没有重大违法记录；</w:t>
      </w:r>
    </w:p>
    <w:p w14:paraId="21904C07" w14:textId="77777777" w:rsidR="005A080B" w:rsidRDefault="005A080B" w:rsidP="005A080B">
      <w:pPr>
        <w:pStyle w:val="affe"/>
        <w:spacing w:line="360" w:lineRule="auto"/>
        <w:ind w:firstLineChars="250" w:firstLine="600"/>
        <w:rPr>
          <w:rFonts w:ascii="宋体" w:hAnsi="宋体" w:hint="eastAsia"/>
          <w:sz w:val="24"/>
        </w:rPr>
      </w:pPr>
      <w:r>
        <w:rPr>
          <w:rFonts w:ascii="宋体" w:hAnsi="宋体" w:hint="eastAsia"/>
          <w:sz w:val="24"/>
        </w:rPr>
        <w:t>6</w:t>
      </w:r>
      <w:r>
        <w:rPr>
          <w:rFonts w:ascii="宋体" w:hAnsi="宋体" w:hint="eastAsia"/>
          <w:sz w:val="24"/>
        </w:rPr>
        <w:t>、法律、行政法规规定的其他条件；</w:t>
      </w:r>
    </w:p>
    <w:p w14:paraId="37C161A4" w14:textId="77777777" w:rsidR="005A080B" w:rsidRDefault="005A080B" w:rsidP="005A080B">
      <w:pPr>
        <w:pStyle w:val="affe"/>
        <w:spacing w:line="360" w:lineRule="auto"/>
        <w:ind w:firstLineChars="250" w:firstLine="600"/>
        <w:rPr>
          <w:rFonts w:ascii="宋体" w:hAnsi="宋体" w:hint="eastAsia"/>
          <w:sz w:val="24"/>
        </w:rPr>
      </w:pPr>
      <w:r>
        <w:rPr>
          <w:rFonts w:ascii="宋体" w:hAnsi="宋体" w:hint="eastAsia"/>
          <w:sz w:val="24"/>
        </w:rPr>
        <w:t>7</w:t>
      </w:r>
      <w:r>
        <w:rPr>
          <w:rFonts w:ascii="宋体" w:hAnsi="宋体" w:hint="eastAsia"/>
          <w:sz w:val="24"/>
        </w:rPr>
        <w:t>、本项目不接受联合体投标；</w:t>
      </w:r>
    </w:p>
    <w:p w14:paraId="10CB93CB" w14:textId="5B97FB73" w:rsidR="005A080B" w:rsidRDefault="005A080B" w:rsidP="005A080B">
      <w:pPr>
        <w:pStyle w:val="affe"/>
        <w:spacing w:line="360" w:lineRule="auto"/>
        <w:ind w:firstLineChars="250" w:firstLine="600"/>
        <w:rPr>
          <w:rFonts w:ascii="宋体" w:hAnsi="宋体" w:hint="eastAsia"/>
          <w:sz w:val="24"/>
        </w:rPr>
      </w:pPr>
      <w:r>
        <w:rPr>
          <w:rFonts w:ascii="宋体" w:hAnsi="宋体" w:hint="eastAsia"/>
          <w:sz w:val="24"/>
        </w:rPr>
        <w:t>8</w:t>
      </w:r>
      <w:r>
        <w:rPr>
          <w:rFonts w:ascii="宋体" w:hAnsi="宋体" w:hint="eastAsia"/>
          <w:sz w:val="24"/>
        </w:rPr>
        <w:t>、落实政府采购政策需满足的资格要求：</w:t>
      </w:r>
      <w:r w:rsidRPr="005B2AE0">
        <w:rPr>
          <w:rFonts w:ascii="宋体" w:hAnsi="宋体" w:hint="eastAsia"/>
          <w:b/>
          <w:bCs/>
          <w:sz w:val="24"/>
        </w:rPr>
        <w:t>本项目专门面向中小企业。</w:t>
      </w:r>
    </w:p>
    <w:p w14:paraId="3D7D6965" w14:textId="3990C7EC" w:rsidR="004766E6" w:rsidRDefault="005A080B" w:rsidP="004766E6">
      <w:pPr>
        <w:pStyle w:val="affe"/>
        <w:spacing w:line="360" w:lineRule="auto"/>
        <w:ind w:firstLineChars="250" w:firstLine="600"/>
        <w:rPr>
          <w:rFonts w:ascii="宋体" w:hAnsi="宋体" w:hint="eastAsia"/>
          <w:snapToGrid w:val="0"/>
          <w:sz w:val="24"/>
          <w:szCs w:val="24"/>
        </w:rPr>
      </w:pPr>
      <w:r>
        <w:rPr>
          <w:rFonts w:ascii="宋体" w:hAnsi="宋体" w:hint="eastAsia"/>
          <w:sz w:val="24"/>
        </w:rPr>
        <w:t>9</w:t>
      </w:r>
      <w:r>
        <w:rPr>
          <w:rFonts w:ascii="宋体" w:hAnsi="宋体" w:hint="eastAsia"/>
          <w:sz w:val="24"/>
        </w:rPr>
        <w:t>、</w:t>
      </w:r>
      <w:r w:rsidR="004766E6">
        <w:rPr>
          <w:rFonts w:ascii="宋体" w:hAnsi="宋体" w:hint="eastAsia"/>
          <w:sz w:val="24"/>
        </w:rPr>
        <w:t>本项目的特定资格条件</w:t>
      </w:r>
      <w:r>
        <w:rPr>
          <w:rFonts w:ascii="宋体" w:hAnsi="宋体" w:hint="eastAsia"/>
          <w:snapToGrid w:val="0"/>
          <w:sz w:val="24"/>
          <w:szCs w:val="24"/>
        </w:rPr>
        <w:t>：</w:t>
      </w:r>
      <w:r w:rsidR="00B45851" w:rsidRPr="008C0437">
        <w:rPr>
          <w:rFonts w:hAnsi="宋体" w:hint="eastAsia"/>
          <w:snapToGrid w:val="0"/>
          <w:sz w:val="24"/>
          <w:szCs w:val="24"/>
        </w:rPr>
        <w:t>投标</w:t>
      </w:r>
      <w:r w:rsidR="00B45851">
        <w:rPr>
          <w:rFonts w:hAnsi="宋体" w:hint="eastAsia"/>
          <w:snapToGrid w:val="0"/>
          <w:sz w:val="24"/>
          <w:szCs w:val="24"/>
        </w:rPr>
        <w:t>供应商</w:t>
      </w:r>
      <w:r w:rsidR="00B45851" w:rsidRPr="008C0437">
        <w:rPr>
          <w:rFonts w:hAnsi="宋体" w:hint="eastAsia"/>
          <w:snapToGrid w:val="0"/>
          <w:sz w:val="24"/>
          <w:szCs w:val="24"/>
        </w:rPr>
        <w:t>为经营方的需提供《第二类医疗器械经营备案凭证》，投标人为生产方的还需提供《医疗器械生产许可证》；</w:t>
      </w:r>
    </w:p>
    <w:p w14:paraId="08526EE9" w14:textId="77777777" w:rsidR="005A080B" w:rsidRDefault="005A080B" w:rsidP="005A080B">
      <w:pPr>
        <w:spacing w:line="360" w:lineRule="auto"/>
        <w:ind w:firstLineChars="200" w:firstLine="482"/>
        <w:rPr>
          <w:rFonts w:hAnsi="宋体" w:cs="宋体" w:hint="eastAsia"/>
          <w:b/>
          <w:sz w:val="24"/>
        </w:rPr>
      </w:pPr>
      <w:r>
        <w:rPr>
          <w:rFonts w:hAnsi="宋体" w:cs="宋体" w:hint="eastAsia"/>
          <w:b/>
          <w:sz w:val="24"/>
        </w:rPr>
        <w:t>六、招标文件发售时间、地点：</w:t>
      </w:r>
    </w:p>
    <w:p w14:paraId="5D758A87" w14:textId="258A09EC" w:rsidR="005A080B" w:rsidRDefault="005A080B" w:rsidP="005A080B">
      <w:pPr>
        <w:spacing w:afterLines="50" w:after="156" w:line="360" w:lineRule="auto"/>
        <w:ind w:firstLineChars="200" w:firstLine="480"/>
        <w:rPr>
          <w:rFonts w:hAnsi="宋体" w:cs="宋体" w:hint="eastAsia"/>
          <w:sz w:val="24"/>
          <w:szCs w:val="24"/>
        </w:rPr>
      </w:pPr>
      <w:r>
        <w:rPr>
          <w:rFonts w:hAnsi="宋体" w:hint="eastAsia"/>
          <w:kern w:val="2"/>
          <w:sz w:val="24"/>
          <w:szCs w:val="24"/>
        </w:rPr>
        <w:t>招标文件自</w:t>
      </w:r>
      <w:r w:rsidRPr="00F0099F">
        <w:rPr>
          <w:rFonts w:hAnsi="宋体" w:hint="eastAsia"/>
          <w:kern w:val="2"/>
          <w:sz w:val="24"/>
          <w:szCs w:val="24"/>
          <w:highlight w:val="yellow"/>
        </w:rPr>
        <w:t>2026年</w:t>
      </w:r>
      <w:r w:rsidR="007E6C79">
        <w:rPr>
          <w:rFonts w:hAnsi="宋体" w:hint="eastAsia"/>
          <w:kern w:val="2"/>
          <w:sz w:val="24"/>
          <w:szCs w:val="24"/>
          <w:highlight w:val="yellow"/>
        </w:rPr>
        <w:t>4</w:t>
      </w:r>
      <w:r w:rsidRPr="00F0099F">
        <w:rPr>
          <w:rFonts w:hAnsi="宋体" w:hint="eastAsia"/>
          <w:kern w:val="2"/>
          <w:sz w:val="24"/>
          <w:szCs w:val="24"/>
          <w:highlight w:val="yellow"/>
        </w:rPr>
        <w:t>月</w:t>
      </w:r>
      <w:r w:rsidR="007E6C79">
        <w:rPr>
          <w:rFonts w:hAnsi="宋体" w:hint="eastAsia"/>
          <w:kern w:val="2"/>
          <w:sz w:val="24"/>
          <w:szCs w:val="24"/>
          <w:highlight w:val="yellow"/>
        </w:rPr>
        <w:t>30</w:t>
      </w:r>
      <w:r w:rsidRPr="00F0099F">
        <w:rPr>
          <w:rFonts w:hAnsi="宋体" w:hint="eastAsia"/>
          <w:kern w:val="2"/>
          <w:sz w:val="24"/>
          <w:szCs w:val="24"/>
          <w:highlight w:val="yellow"/>
        </w:rPr>
        <w:t>日至2026年</w:t>
      </w:r>
      <w:r w:rsidR="007E6C79">
        <w:rPr>
          <w:rFonts w:hAnsi="宋体" w:hint="eastAsia"/>
          <w:kern w:val="2"/>
          <w:sz w:val="24"/>
          <w:szCs w:val="24"/>
          <w:highlight w:val="yellow"/>
        </w:rPr>
        <w:t>5</w:t>
      </w:r>
      <w:r w:rsidRPr="00F0099F">
        <w:rPr>
          <w:rFonts w:hAnsi="宋体" w:hint="eastAsia"/>
          <w:kern w:val="2"/>
          <w:sz w:val="24"/>
          <w:szCs w:val="24"/>
          <w:highlight w:val="yellow"/>
        </w:rPr>
        <w:t>月</w:t>
      </w:r>
      <w:r w:rsidR="007E6C79">
        <w:rPr>
          <w:rFonts w:hAnsi="宋体" w:hint="eastAsia"/>
          <w:kern w:val="2"/>
          <w:sz w:val="24"/>
          <w:szCs w:val="24"/>
          <w:highlight w:val="yellow"/>
        </w:rPr>
        <w:t>13</w:t>
      </w:r>
      <w:r w:rsidRPr="00F0099F">
        <w:rPr>
          <w:rFonts w:hAnsi="宋体" w:hint="eastAsia"/>
          <w:kern w:val="2"/>
          <w:sz w:val="24"/>
          <w:szCs w:val="24"/>
          <w:highlight w:val="yellow"/>
        </w:rPr>
        <w:t>日</w:t>
      </w:r>
      <w:r>
        <w:rPr>
          <w:rFonts w:hAnsi="宋体" w:hint="eastAsia"/>
          <w:kern w:val="2"/>
          <w:sz w:val="24"/>
          <w:szCs w:val="24"/>
        </w:rPr>
        <w:t>全天00:00—23：59分</w:t>
      </w:r>
      <w:r>
        <w:rPr>
          <w:rFonts w:hAnsi="宋体" w:hint="eastAsia"/>
          <w:kern w:val="2"/>
          <w:sz w:val="24"/>
          <w:szCs w:val="28"/>
        </w:rPr>
        <w:t>（北京时间，法定节假日除外）</w:t>
      </w:r>
      <w:r>
        <w:rPr>
          <w:rFonts w:hAnsi="宋体" w:cs="宋体" w:hint="eastAsia"/>
          <w:sz w:val="24"/>
          <w:szCs w:val="24"/>
        </w:rPr>
        <w:t>在新疆政府采购网（政府采购云平台）。</w:t>
      </w:r>
    </w:p>
    <w:p w14:paraId="01504B7E" w14:textId="77777777" w:rsidR="005A080B" w:rsidRDefault="005A080B" w:rsidP="005A080B">
      <w:pPr>
        <w:spacing w:line="360" w:lineRule="auto"/>
        <w:ind w:firstLineChars="200" w:firstLine="480"/>
        <w:rPr>
          <w:rFonts w:hAnsi="宋体" w:cs="宋体" w:hint="eastAsia"/>
          <w:sz w:val="24"/>
          <w:szCs w:val="24"/>
        </w:rPr>
      </w:pPr>
      <w:r>
        <w:rPr>
          <w:rFonts w:hAnsi="宋体" w:cs="宋体" w:hint="eastAsia"/>
          <w:sz w:val="24"/>
          <w:szCs w:val="24"/>
        </w:rPr>
        <w:t>线上免费获取，供应商登陆政采云账户（网址：</w:t>
      </w:r>
      <w:hyperlink r:id="rId10" w:history="1">
        <w:r>
          <w:rPr>
            <w:rStyle w:val="affb"/>
            <w:rFonts w:hAnsi="宋体" w:cs="宋体" w:hint="eastAsia"/>
            <w:sz w:val="24"/>
            <w:szCs w:val="24"/>
          </w:rPr>
          <w:t>https://www.zcygov.cn/）,在线申请获取采购文件（登录政府采购云平台→采购项目→获取采购文件→申请，审核通过后可下载招标文件，如有操作性问题，可与政采云在线客服进行咨询，咨询电话400-881-7190）。</w:t>
        </w:r>
      </w:hyperlink>
    </w:p>
    <w:p w14:paraId="006CCA37" w14:textId="174E221B" w:rsidR="005A080B" w:rsidRDefault="005A080B" w:rsidP="005A080B">
      <w:pPr>
        <w:spacing w:line="360" w:lineRule="auto"/>
        <w:ind w:firstLineChars="200" w:firstLine="482"/>
        <w:rPr>
          <w:rFonts w:hAnsi="宋体" w:cs="宋体" w:hint="eastAsia"/>
          <w:sz w:val="24"/>
        </w:rPr>
      </w:pPr>
      <w:r>
        <w:rPr>
          <w:rFonts w:hAnsi="宋体" w:cs="宋体" w:hint="eastAsia"/>
          <w:b/>
          <w:sz w:val="24"/>
        </w:rPr>
        <w:t>七、投标截止时间和开标时间：</w:t>
      </w:r>
      <w:r w:rsidRPr="00F0099F">
        <w:rPr>
          <w:rFonts w:hAnsi="宋体" w:cs="宋体" w:hint="eastAsia"/>
          <w:b/>
          <w:sz w:val="24"/>
          <w:highlight w:val="yellow"/>
        </w:rPr>
        <w:t>2026年</w:t>
      </w:r>
      <w:r w:rsidR="007E6C79">
        <w:rPr>
          <w:rFonts w:hAnsi="宋体" w:cs="宋体" w:hint="eastAsia"/>
          <w:b/>
          <w:sz w:val="24"/>
          <w:highlight w:val="yellow"/>
        </w:rPr>
        <w:t>5</w:t>
      </w:r>
      <w:r w:rsidRPr="00F0099F">
        <w:rPr>
          <w:rFonts w:hAnsi="宋体" w:cs="宋体" w:hint="eastAsia"/>
          <w:b/>
          <w:sz w:val="24"/>
          <w:highlight w:val="yellow"/>
        </w:rPr>
        <w:t>月</w:t>
      </w:r>
      <w:r w:rsidR="007E6C79">
        <w:rPr>
          <w:rFonts w:hAnsi="宋体" w:cs="宋体" w:hint="eastAsia"/>
          <w:b/>
          <w:sz w:val="24"/>
          <w:highlight w:val="yellow"/>
        </w:rPr>
        <w:t>26</w:t>
      </w:r>
      <w:r w:rsidRPr="00F0099F">
        <w:rPr>
          <w:rFonts w:hAnsi="宋体" w:cs="宋体" w:hint="eastAsia"/>
          <w:b/>
          <w:sz w:val="24"/>
          <w:highlight w:val="yellow"/>
        </w:rPr>
        <w:t>日1</w:t>
      </w:r>
      <w:r w:rsidR="00F375C2">
        <w:rPr>
          <w:rFonts w:hAnsi="宋体" w:cs="宋体" w:hint="eastAsia"/>
          <w:b/>
          <w:sz w:val="24"/>
          <w:highlight w:val="yellow"/>
        </w:rPr>
        <w:t>0</w:t>
      </w:r>
      <w:r w:rsidRPr="00F0099F">
        <w:rPr>
          <w:rFonts w:hAnsi="宋体" w:cs="宋体" w:hint="eastAsia"/>
          <w:b/>
          <w:sz w:val="24"/>
          <w:highlight w:val="yellow"/>
        </w:rPr>
        <w:t>时</w:t>
      </w:r>
      <w:r w:rsidR="00F375C2">
        <w:rPr>
          <w:rFonts w:hAnsi="宋体" w:cs="宋体" w:hint="eastAsia"/>
          <w:b/>
          <w:sz w:val="24"/>
          <w:highlight w:val="yellow"/>
        </w:rPr>
        <w:t>3</w:t>
      </w:r>
      <w:r w:rsidRPr="00F0099F">
        <w:rPr>
          <w:rFonts w:hAnsi="宋体" w:cs="宋体" w:hint="eastAsia"/>
          <w:b/>
          <w:sz w:val="24"/>
          <w:highlight w:val="yellow"/>
        </w:rPr>
        <w:t>0分（北京时</w:t>
      </w:r>
      <w:r w:rsidRPr="00F0099F">
        <w:rPr>
          <w:rFonts w:hAnsi="宋体" w:cs="宋体" w:hint="eastAsia"/>
          <w:b/>
          <w:sz w:val="24"/>
          <w:highlight w:val="yellow"/>
        </w:rPr>
        <w:lastRenderedPageBreak/>
        <w:t>间）。</w:t>
      </w:r>
    </w:p>
    <w:p w14:paraId="68963E40"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投标文件必须在投标截止时间前送达开标地点（政采云平台）。逾期上传或加密和标注不符合的投标文件恕不接收。本次招标不接受邮寄的投标文件。</w:t>
      </w:r>
    </w:p>
    <w:p w14:paraId="66DF1146" w14:textId="77777777" w:rsidR="005A080B" w:rsidRDefault="005A080B" w:rsidP="005A080B">
      <w:pPr>
        <w:numPr>
          <w:ilvl w:val="0"/>
          <w:numId w:val="1"/>
        </w:numPr>
        <w:spacing w:line="360" w:lineRule="auto"/>
        <w:ind w:firstLineChars="203" w:firstLine="489"/>
        <w:rPr>
          <w:rFonts w:hAnsi="宋体" w:cs="宋体" w:hint="eastAsia"/>
          <w:b/>
          <w:bCs/>
          <w:sz w:val="24"/>
        </w:rPr>
      </w:pPr>
      <w:r>
        <w:rPr>
          <w:rFonts w:hAnsi="宋体" w:cs="宋体" w:hint="eastAsia"/>
          <w:b/>
          <w:sz w:val="24"/>
        </w:rPr>
        <w:t>开标地点</w:t>
      </w:r>
      <w:r>
        <w:rPr>
          <w:rFonts w:hAnsi="宋体" w:cs="宋体" w:hint="eastAsia"/>
          <w:sz w:val="24"/>
        </w:rPr>
        <w:t>：</w:t>
      </w:r>
      <w:r>
        <w:rPr>
          <w:rFonts w:hAnsi="宋体" w:cs="宋体" w:hint="eastAsia"/>
          <w:b/>
          <w:bCs/>
          <w:sz w:val="24"/>
        </w:rPr>
        <w:t>（政采云平台https://login.zcygov.cn/）</w:t>
      </w:r>
    </w:p>
    <w:p w14:paraId="16A68ADE" w14:textId="77777777" w:rsidR="005A080B" w:rsidRDefault="005A080B" w:rsidP="005A080B">
      <w:pPr>
        <w:spacing w:line="360" w:lineRule="auto"/>
        <w:ind w:firstLineChars="200" w:firstLine="480"/>
        <w:rPr>
          <w:rFonts w:hAnsi="宋体" w:cs="宋体" w:hint="eastAsia"/>
          <w:sz w:val="24"/>
        </w:rPr>
      </w:pPr>
      <w:r>
        <w:rPr>
          <w:rFonts w:hAnsi="宋体" w:cs="宋体" w:hint="eastAsia"/>
          <w:sz w:val="24"/>
        </w:rPr>
        <w:t>（1）本项目采用全流程不见面电子开评标，供应商需要使用CA加密设备，供应商可通过新疆数字证书认证中心官网（https://www.xjca.com.cn/）或下载“新疆政务通”APP自行进行申领。</w:t>
      </w:r>
    </w:p>
    <w:p w14:paraId="0E2A115C"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（2）本项目实行网上投标，采用加密电子投标响应文件(供应商须使用CA加密设备通过政采云电子投标客户端制作投标响应文件)。若供应商参与投标，自行承担投标一切费用。</w:t>
      </w:r>
    </w:p>
    <w:p w14:paraId="7EE8BE6D"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（3）各投标人在开标前应确保成为新疆政府采购网正式注册入库供应商，并完成CA数字证书申领。因未注册入库、未办理CA数字证书等原因造成无法投标或投标失败等后果由供应商自行承担。</w:t>
      </w:r>
    </w:p>
    <w:p w14:paraId="41DE4ACB"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07E81681"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6DB414A6" w14:textId="77777777" w:rsidR="005A080B" w:rsidRDefault="005A080B" w:rsidP="005A080B">
      <w:pPr>
        <w:spacing w:line="360" w:lineRule="auto"/>
        <w:ind w:firstLineChars="203" w:firstLine="487"/>
        <w:rPr>
          <w:rFonts w:hAnsi="宋体" w:cs="宋体" w:hint="eastAsia"/>
          <w:sz w:val="24"/>
        </w:rPr>
      </w:pPr>
      <w:r>
        <w:rPr>
          <w:rFonts w:hAnsi="宋体" w:cs="宋体" w:hint="eastAsia"/>
          <w:sz w:val="24"/>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w:t>
      </w:r>
      <w:r>
        <w:rPr>
          <w:rFonts w:hAnsi="宋体" w:cs="宋体" w:hint="eastAsia"/>
          <w:sz w:val="24"/>
        </w:rPr>
        <w:lastRenderedPageBreak/>
        <w:t xml:space="preserve">商钉钉群号：政采云新疆供应商服务1号群：30349928（如已加入1-11群，无需重复加入，十一个群联动直播），钉钉工具软件具有回放功能，直播培训结束后可在钉钉群中回放观看学习。 </w:t>
      </w:r>
    </w:p>
    <w:p w14:paraId="30891094" w14:textId="77777777" w:rsidR="005A080B" w:rsidRDefault="005A080B" w:rsidP="005A080B">
      <w:pPr>
        <w:pStyle w:val="affe"/>
        <w:spacing w:line="360" w:lineRule="auto"/>
        <w:ind w:firstLine="482"/>
        <w:rPr>
          <w:rFonts w:ascii="宋体" w:hAnsi="宋体" w:cs="宋体" w:hint="eastAsia"/>
          <w:b/>
          <w:sz w:val="24"/>
        </w:rPr>
      </w:pPr>
      <w:r>
        <w:rPr>
          <w:rFonts w:ascii="宋体" w:hAnsi="宋体" w:cs="宋体" w:hint="eastAsia"/>
          <w:b/>
          <w:sz w:val="24"/>
        </w:rPr>
        <w:t>九、本投标邀请在新疆政府采购网上以公告形式发布。</w:t>
      </w:r>
    </w:p>
    <w:p w14:paraId="154DC360" w14:textId="77777777" w:rsidR="005A080B" w:rsidRDefault="005A080B" w:rsidP="005A080B">
      <w:pPr>
        <w:spacing w:line="360" w:lineRule="auto"/>
        <w:ind w:firstLine="482"/>
        <w:rPr>
          <w:rFonts w:hAnsi="宋体" w:hint="eastAsia"/>
          <w:sz w:val="24"/>
          <w:szCs w:val="24"/>
        </w:rPr>
      </w:pPr>
      <w:r>
        <w:rPr>
          <w:rFonts w:hAnsi="宋体" w:hint="eastAsia"/>
          <w:b/>
          <w:sz w:val="24"/>
          <w:szCs w:val="24"/>
        </w:rPr>
        <w:t>十、联系方式</w:t>
      </w:r>
      <w:r>
        <w:rPr>
          <w:rFonts w:hAnsi="宋体" w:hint="eastAsia"/>
          <w:sz w:val="24"/>
          <w:szCs w:val="24"/>
        </w:rPr>
        <w:t xml:space="preserve"> </w:t>
      </w:r>
    </w:p>
    <w:p w14:paraId="634D09E6" w14:textId="1C6157F1" w:rsidR="005A080B" w:rsidRDefault="005A080B" w:rsidP="005A080B">
      <w:pPr>
        <w:spacing w:line="360" w:lineRule="auto"/>
        <w:ind w:firstLineChars="400" w:firstLine="964"/>
        <w:rPr>
          <w:rFonts w:hAnsi="宋体" w:hint="eastAsia"/>
          <w:b/>
          <w:sz w:val="24"/>
          <w:szCs w:val="24"/>
        </w:rPr>
      </w:pPr>
      <w:r>
        <w:rPr>
          <w:rFonts w:hAnsi="宋体" w:hint="eastAsia"/>
          <w:b/>
          <w:sz w:val="24"/>
          <w:szCs w:val="24"/>
        </w:rPr>
        <w:t>采购人：</w:t>
      </w:r>
      <w:r w:rsidR="00F375C2" w:rsidRPr="00F375C2">
        <w:rPr>
          <w:rFonts w:hAnsi="宋体" w:hint="eastAsia"/>
          <w:b/>
          <w:sz w:val="24"/>
          <w:szCs w:val="24"/>
        </w:rPr>
        <w:t>克拉玛依市中心医院</w:t>
      </w:r>
    </w:p>
    <w:p w14:paraId="1D819619" w14:textId="320F7F6D" w:rsidR="005A080B" w:rsidRDefault="005A080B" w:rsidP="005A080B">
      <w:pPr>
        <w:spacing w:line="360" w:lineRule="auto"/>
        <w:ind w:firstLineChars="400" w:firstLine="964"/>
        <w:rPr>
          <w:rFonts w:hAnsi="宋体" w:hint="eastAsia"/>
          <w:sz w:val="24"/>
          <w:szCs w:val="24"/>
        </w:rPr>
      </w:pPr>
      <w:r>
        <w:rPr>
          <w:rFonts w:hAnsi="宋体" w:hint="eastAsia"/>
          <w:b/>
          <w:sz w:val="24"/>
          <w:szCs w:val="24"/>
        </w:rPr>
        <w:t xml:space="preserve">    </w:t>
      </w:r>
      <w:r>
        <w:rPr>
          <w:rFonts w:hAnsi="宋体" w:hint="eastAsia"/>
          <w:sz w:val="24"/>
          <w:szCs w:val="24"/>
        </w:rPr>
        <w:t xml:space="preserve">地 </w:t>
      </w:r>
      <w:r>
        <w:rPr>
          <w:rFonts w:hAnsi="宋体"/>
          <w:sz w:val="24"/>
          <w:szCs w:val="24"/>
        </w:rPr>
        <w:t xml:space="preserve">  </w:t>
      </w:r>
      <w:r>
        <w:rPr>
          <w:rFonts w:hAnsi="宋体" w:hint="eastAsia"/>
          <w:sz w:val="24"/>
          <w:szCs w:val="24"/>
        </w:rPr>
        <w:t xml:space="preserve"> 址：</w:t>
      </w:r>
      <w:r w:rsidR="00F375C2" w:rsidRPr="00F375C2">
        <w:rPr>
          <w:rFonts w:hAnsi="宋体" w:hint="eastAsia"/>
          <w:sz w:val="24"/>
          <w:szCs w:val="24"/>
        </w:rPr>
        <w:t>新疆克拉玛依市安定路120号</w:t>
      </w:r>
    </w:p>
    <w:p w14:paraId="0F67F2E2" w14:textId="783A3A43" w:rsidR="005A080B" w:rsidRDefault="005A080B" w:rsidP="005A080B">
      <w:pPr>
        <w:spacing w:line="360" w:lineRule="auto"/>
        <w:ind w:firstLineChars="600" w:firstLine="1440"/>
        <w:rPr>
          <w:rFonts w:hAnsi="宋体" w:hint="eastAsia"/>
          <w:sz w:val="24"/>
          <w:szCs w:val="24"/>
        </w:rPr>
      </w:pPr>
      <w:r>
        <w:rPr>
          <w:rFonts w:hAnsi="宋体" w:hint="eastAsia"/>
          <w:sz w:val="24"/>
          <w:szCs w:val="24"/>
        </w:rPr>
        <w:t>联 系 人：</w:t>
      </w:r>
      <w:r w:rsidR="00F375C2">
        <w:rPr>
          <w:rFonts w:hAnsi="宋体" w:hint="eastAsia"/>
          <w:sz w:val="24"/>
          <w:szCs w:val="24"/>
        </w:rPr>
        <w:t>曹老师</w:t>
      </w:r>
    </w:p>
    <w:p w14:paraId="21DD8B9D" w14:textId="4304FBA0" w:rsidR="005A080B" w:rsidRDefault="005A080B" w:rsidP="005A080B">
      <w:pPr>
        <w:spacing w:line="360" w:lineRule="auto"/>
        <w:ind w:firstLineChars="600" w:firstLine="1440"/>
        <w:rPr>
          <w:rFonts w:hAnsi="宋体" w:hint="eastAsia"/>
          <w:sz w:val="24"/>
          <w:szCs w:val="24"/>
        </w:rPr>
      </w:pPr>
      <w:r>
        <w:rPr>
          <w:rFonts w:hAnsi="宋体" w:hint="eastAsia"/>
          <w:sz w:val="24"/>
          <w:szCs w:val="24"/>
        </w:rPr>
        <w:t>联系</w:t>
      </w:r>
      <w:r>
        <w:rPr>
          <w:rFonts w:hAnsi="宋体"/>
          <w:sz w:val="24"/>
          <w:szCs w:val="24"/>
        </w:rPr>
        <w:t>电话</w:t>
      </w:r>
      <w:r>
        <w:rPr>
          <w:rFonts w:hAnsi="宋体" w:hint="eastAsia"/>
          <w:sz w:val="24"/>
          <w:szCs w:val="24"/>
        </w:rPr>
        <w:t>：</w:t>
      </w:r>
      <w:r w:rsidR="00F375C2" w:rsidRPr="00F375C2">
        <w:rPr>
          <w:rFonts w:hAnsi="宋体"/>
          <w:sz w:val="24"/>
          <w:szCs w:val="24"/>
        </w:rPr>
        <w:t>0990-6232572</w:t>
      </w:r>
    </w:p>
    <w:p w14:paraId="4B41D2C3" w14:textId="77777777" w:rsidR="005A080B" w:rsidRDefault="005A080B" w:rsidP="005A080B">
      <w:pPr>
        <w:pStyle w:val="affe"/>
        <w:wordWrap w:val="0"/>
        <w:ind w:firstLineChars="374" w:firstLine="898"/>
        <w:rPr>
          <w:rFonts w:ascii="宋体" w:hAnsi="宋体" w:hint="eastAsia"/>
          <w:b/>
          <w:sz w:val="24"/>
          <w:szCs w:val="24"/>
        </w:rPr>
      </w:pPr>
    </w:p>
    <w:p w14:paraId="373F5CAE" w14:textId="41D5B7F5" w:rsidR="005A080B" w:rsidRDefault="005A080B" w:rsidP="005A080B">
      <w:pPr>
        <w:pStyle w:val="affe"/>
        <w:wordWrap w:val="0"/>
        <w:ind w:firstLineChars="374" w:firstLine="898"/>
        <w:rPr>
          <w:rFonts w:ascii="宋体" w:hAnsi="宋体" w:hint="eastAsia"/>
          <w:b/>
          <w:sz w:val="24"/>
          <w:szCs w:val="24"/>
        </w:rPr>
      </w:pPr>
      <w:r>
        <w:rPr>
          <w:rFonts w:ascii="宋体" w:hAnsi="宋体" w:hint="eastAsia"/>
          <w:b/>
          <w:sz w:val="24"/>
          <w:szCs w:val="24"/>
        </w:rPr>
        <w:t>采购代理机构：</w:t>
      </w:r>
      <w:r w:rsidR="00F375C2" w:rsidRPr="00F375C2">
        <w:rPr>
          <w:rFonts w:ascii="宋体" w:hAnsi="宋体" w:hint="eastAsia"/>
          <w:b/>
          <w:sz w:val="24"/>
          <w:szCs w:val="24"/>
        </w:rPr>
        <w:t>公诚管理咨询有限公司</w:t>
      </w:r>
    </w:p>
    <w:p w14:paraId="14D350E3" w14:textId="60AA0CBF" w:rsidR="005A080B" w:rsidRDefault="005A080B" w:rsidP="005A080B">
      <w:pPr>
        <w:spacing w:line="360" w:lineRule="auto"/>
        <w:ind w:firstLineChars="400" w:firstLine="964"/>
        <w:rPr>
          <w:rFonts w:hAnsi="宋体" w:hint="eastAsia"/>
          <w:sz w:val="24"/>
          <w:szCs w:val="24"/>
        </w:rPr>
      </w:pPr>
      <w:r>
        <w:rPr>
          <w:rFonts w:hAnsi="宋体" w:hint="eastAsia"/>
          <w:b/>
          <w:sz w:val="24"/>
          <w:szCs w:val="24"/>
        </w:rPr>
        <w:t xml:space="preserve">  </w:t>
      </w:r>
      <w:r>
        <w:rPr>
          <w:rFonts w:hAnsi="宋体"/>
          <w:b/>
          <w:sz w:val="24"/>
          <w:szCs w:val="24"/>
        </w:rPr>
        <w:t xml:space="preserve"> </w:t>
      </w:r>
      <w:r>
        <w:rPr>
          <w:rFonts w:hAnsi="宋体" w:hint="eastAsia"/>
          <w:b/>
          <w:sz w:val="24"/>
          <w:szCs w:val="24"/>
        </w:rPr>
        <w:t xml:space="preserve"> </w:t>
      </w:r>
      <w:r>
        <w:rPr>
          <w:rFonts w:hAnsi="宋体" w:hint="eastAsia"/>
          <w:sz w:val="24"/>
          <w:szCs w:val="24"/>
        </w:rPr>
        <w:t>地    址：</w:t>
      </w:r>
      <w:r w:rsidR="00F375C2" w:rsidRPr="00F375C2">
        <w:rPr>
          <w:rFonts w:hAnsi="宋体" w:hint="eastAsia"/>
          <w:sz w:val="24"/>
          <w:szCs w:val="24"/>
        </w:rPr>
        <w:t>新疆乌鲁木齐市喀纳斯湖北路新疆软件园F1栋8层</w:t>
      </w:r>
    </w:p>
    <w:p w14:paraId="09D2C77F" w14:textId="7541F9CB" w:rsidR="005A080B" w:rsidRDefault="005A080B" w:rsidP="005A080B">
      <w:pPr>
        <w:spacing w:line="360" w:lineRule="auto"/>
        <w:ind w:firstLineChars="600" w:firstLine="1440"/>
        <w:rPr>
          <w:rFonts w:hAnsi="宋体" w:hint="eastAsia"/>
          <w:sz w:val="24"/>
          <w:szCs w:val="24"/>
        </w:rPr>
      </w:pPr>
      <w:r>
        <w:rPr>
          <w:rFonts w:hAnsi="宋体" w:hint="eastAsia"/>
          <w:sz w:val="24"/>
          <w:szCs w:val="24"/>
        </w:rPr>
        <w:t>联 系 人：</w:t>
      </w:r>
      <w:r w:rsidR="00F375C2" w:rsidRPr="00F375C2">
        <w:rPr>
          <w:rFonts w:hAnsi="宋体" w:hint="eastAsia"/>
          <w:sz w:val="24"/>
          <w:szCs w:val="24"/>
        </w:rPr>
        <w:t>王鹏飞、姚锐锐</w:t>
      </w:r>
    </w:p>
    <w:p w14:paraId="763BFAFF" w14:textId="4E2A74EE" w:rsidR="005A080B" w:rsidRDefault="005A080B" w:rsidP="005A080B">
      <w:pPr>
        <w:spacing w:line="360" w:lineRule="auto"/>
        <w:ind w:firstLineChars="600" w:firstLine="1440"/>
        <w:rPr>
          <w:rFonts w:hAnsi="宋体" w:cs="宋体" w:hint="eastAsia"/>
          <w:sz w:val="24"/>
          <w:szCs w:val="24"/>
        </w:rPr>
      </w:pPr>
      <w:r>
        <w:rPr>
          <w:rFonts w:hAnsi="宋体" w:hint="eastAsia"/>
          <w:sz w:val="24"/>
          <w:szCs w:val="24"/>
        </w:rPr>
        <w:t>联系电话：</w:t>
      </w:r>
      <w:r w:rsidR="00F375C2" w:rsidRPr="00F375C2">
        <w:rPr>
          <w:rFonts w:hAnsi="宋体" w:hint="eastAsia"/>
          <w:sz w:val="24"/>
          <w:szCs w:val="24"/>
        </w:rPr>
        <w:t>18160666331、18690231975</w:t>
      </w:r>
    </w:p>
    <w:p w14:paraId="7618FAC0" w14:textId="77777777" w:rsidR="005A080B" w:rsidRDefault="005A080B" w:rsidP="005A080B">
      <w:pPr>
        <w:spacing w:line="420" w:lineRule="exact"/>
        <w:rPr>
          <w:rFonts w:hAnsi="宋体" w:cs="宋体" w:hint="eastAsia"/>
          <w:sz w:val="24"/>
        </w:rPr>
      </w:pPr>
    </w:p>
    <w:p w14:paraId="37588A2B" w14:textId="77777777" w:rsidR="005A080B" w:rsidRDefault="005A080B" w:rsidP="005A080B">
      <w:pPr>
        <w:spacing w:line="440" w:lineRule="exact"/>
        <w:ind w:firstLineChars="400" w:firstLine="960"/>
        <w:jc w:val="left"/>
        <w:rPr>
          <w:rFonts w:hAnsi="宋体" w:cs="宋体" w:hint="eastAsia"/>
          <w:sz w:val="24"/>
        </w:rPr>
      </w:pPr>
    </w:p>
    <w:p w14:paraId="5AB9552F" w14:textId="77777777" w:rsidR="005A080B" w:rsidRDefault="005A080B" w:rsidP="005A080B">
      <w:pPr>
        <w:spacing w:line="440" w:lineRule="exact"/>
        <w:jc w:val="left"/>
        <w:rPr>
          <w:rFonts w:hAnsi="宋体" w:cs="宋体" w:hint="eastAsia"/>
          <w:sz w:val="24"/>
        </w:rPr>
      </w:pPr>
    </w:p>
    <w:p w14:paraId="1305C372" w14:textId="3BD9F075" w:rsidR="005A080B" w:rsidRDefault="005A080B" w:rsidP="005A080B">
      <w:pPr>
        <w:spacing w:line="440" w:lineRule="exact"/>
        <w:ind w:right="480" w:firstLineChars="2650" w:firstLine="6385"/>
        <w:jc w:val="right"/>
        <w:rPr>
          <w:rFonts w:hAnsi="宋体" w:cs="宋体" w:hint="eastAsia"/>
          <w:b/>
          <w:sz w:val="24"/>
        </w:rPr>
      </w:pPr>
      <w:r>
        <w:rPr>
          <w:rFonts w:hAnsi="宋体" w:cs="宋体" w:hint="eastAsia"/>
          <w:b/>
          <w:sz w:val="24"/>
        </w:rPr>
        <w:t>2026年</w:t>
      </w:r>
      <w:r w:rsidR="007E6C79">
        <w:rPr>
          <w:rFonts w:hAnsi="宋体" w:cs="宋体" w:hint="eastAsia"/>
          <w:b/>
          <w:sz w:val="24"/>
        </w:rPr>
        <w:t>4</w:t>
      </w:r>
      <w:r>
        <w:rPr>
          <w:rFonts w:hAnsi="宋体" w:cs="宋体" w:hint="eastAsia"/>
          <w:b/>
          <w:sz w:val="24"/>
        </w:rPr>
        <w:t>月</w:t>
      </w:r>
    </w:p>
    <w:p w14:paraId="5F2797F2" w14:textId="77777777" w:rsidR="005A080B" w:rsidRDefault="005A080B" w:rsidP="005A080B">
      <w:pPr>
        <w:rPr>
          <w:rFonts w:hAnsi="宋体" w:hint="eastAsia"/>
        </w:rPr>
      </w:pPr>
      <w:r>
        <w:rPr>
          <w:rFonts w:hAnsi="宋体"/>
        </w:rPr>
        <w:br w:type="page"/>
      </w:r>
    </w:p>
    <w:p w14:paraId="0CFD0D36"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4" w:name="_Toc30818"/>
      <w:bookmarkStart w:id="5" w:name="_Toc466298031"/>
      <w:bookmarkStart w:id="6" w:name="_Toc18315"/>
      <w:bookmarkStart w:id="7" w:name="_Toc3975"/>
      <w:bookmarkStart w:id="8" w:name="_Toc465085333"/>
      <w:bookmarkStart w:id="9" w:name="_Toc31839"/>
      <w:r w:rsidRPr="003B1744">
        <w:rPr>
          <w:rFonts w:ascii="宋体" w:eastAsia="宋体" w:hAnsi="宋体" w:cs="宋体" w:hint="eastAsia"/>
          <w:b/>
          <w:bCs/>
          <w:color w:val="auto"/>
          <w:kern w:val="44"/>
          <w:sz w:val="30"/>
          <w:szCs w:val="30"/>
          <w14:ligatures w14:val="none"/>
        </w:rPr>
        <w:lastRenderedPageBreak/>
        <w:t>第二章  投标人须知</w:t>
      </w:r>
      <w:bookmarkEnd w:id="4"/>
      <w:bookmarkEnd w:id="5"/>
      <w:bookmarkEnd w:id="6"/>
      <w:bookmarkEnd w:id="7"/>
      <w:bookmarkEnd w:id="8"/>
      <w:bookmarkEnd w:id="9"/>
    </w:p>
    <w:p w14:paraId="62F0927A" w14:textId="77777777" w:rsidR="005A080B" w:rsidRPr="003B1744" w:rsidRDefault="005A080B" w:rsidP="005A080B">
      <w:pPr>
        <w:pStyle w:val="20"/>
        <w:tabs>
          <w:tab w:val="left" w:pos="4080"/>
        </w:tabs>
        <w:spacing w:before="0" w:afterLines="50" w:after="156" w:line="440" w:lineRule="exact"/>
        <w:jc w:val="center"/>
        <w:rPr>
          <w:rFonts w:ascii="宋体" w:eastAsia="宋体" w:hAnsi="宋体" w:cs="宋体" w:hint="eastAsia"/>
          <w:b/>
          <w:bCs/>
          <w:color w:val="auto"/>
          <w:sz w:val="28"/>
          <w:szCs w:val="24"/>
          <w14:ligatures w14:val="none"/>
        </w:rPr>
      </w:pPr>
      <w:bookmarkStart w:id="10" w:name="_Toc15244"/>
      <w:bookmarkStart w:id="11" w:name="_Toc25521"/>
      <w:bookmarkStart w:id="12" w:name="_Toc10656"/>
      <w:bookmarkStart w:id="13" w:name="_Toc466298032"/>
      <w:bookmarkStart w:id="14" w:name="_Toc9333"/>
      <w:bookmarkStart w:id="15" w:name="_Toc189727030"/>
      <w:bookmarkStart w:id="16" w:name="_Toc472599535"/>
      <w:bookmarkStart w:id="17" w:name="_Toc213396946"/>
      <w:bookmarkStart w:id="18" w:name="_Toc911"/>
      <w:bookmarkStart w:id="19" w:name="_Toc213496268"/>
      <w:bookmarkStart w:id="20" w:name="_Toc465085334"/>
      <w:bookmarkStart w:id="21" w:name="_Toc472604580"/>
      <w:bookmarkStart w:id="22" w:name="_Toc19866"/>
      <w:bookmarkStart w:id="23" w:name="_Toc213397010"/>
      <w:bookmarkStart w:id="24" w:name="_Toc217446032"/>
      <w:bookmarkStart w:id="25" w:name="_Toc16942"/>
      <w:bookmarkStart w:id="26" w:name="_Toc16825"/>
      <w:bookmarkStart w:id="27" w:name="_Toc21506"/>
      <w:bookmarkStart w:id="28" w:name="_Toc213396760"/>
      <w:r w:rsidRPr="003B1744">
        <w:rPr>
          <w:rFonts w:ascii="宋体" w:eastAsia="宋体" w:hAnsi="宋体" w:cs="宋体" w:hint="eastAsia"/>
          <w:b/>
          <w:bCs/>
          <w:color w:val="auto"/>
          <w:sz w:val="28"/>
          <w:szCs w:val="24"/>
          <w14:ligatures w14:val="none"/>
        </w:rPr>
        <w:t>一、投标人须知附表</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
        <w:gridCol w:w="2127"/>
        <w:gridCol w:w="7035"/>
      </w:tblGrid>
      <w:tr w:rsidR="005A080B" w14:paraId="73775523" w14:textId="77777777" w:rsidTr="00FE6A1E">
        <w:trPr>
          <w:trHeight w:hRule="exact" w:val="598"/>
          <w:tblHeader/>
          <w:jc w:val="center"/>
        </w:trPr>
        <w:tc>
          <w:tcPr>
            <w:tcW w:w="547" w:type="dxa"/>
            <w:vAlign w:val="center"/>
          </w:tcPr>
          <w:p w14:paraId="4230458F" w14:textId="77777777" w:rsidR="005A080B" w:rsidRDefault="005A080B" w:rsidP="00FE6A1E">
            <w:pPr>
              <w:spacing w:line="276" w:lineRule="auto"/>
              <w:jc w:val="center"/>
              <w:rPr>
                <w:rFonts w:hAnsi="宋体" w:hint="eastAsia"/>
                <w:b/>
                <w:bCs/>
                <w:sz w:val="21"/>
                <w:szCs w:val="21"/>
              </w:rPr>
            </w:pPr>
            <w:r>
              <w:rPr>
                <w:rFonts w:hAnsi="宋体" w:hint="eastAsia"/>
                <w:b/>
                <w:bCs/>
                <w:sz w:val="21"/>
                <w:szCs w:val="21"/>
              </w:rPr>
              <w:t>序号</w:t>
            </w:r>
          </w:p>
        </w:tc>
        <w:tc>
          <w:tcPr>
            <w:tcW w:w="2127" w:type="dxa"/>
            <w:vAlign w:val="center"/>
          </w:tcPr>
          <w:p w14:paraId="50E966B9" w14:textId="77777777" w:rsidR="005A080B" w:rsidRDefault="005A080B" w:rsidP="00FE6A1E">
            <w:pPr>
              <w:spacing w:line="276" w:lineRule="auto"/>
              <w:jc w:val="center"/>
              <w:rPr>
                <w:rFonts w:hAnsi="宋体" w:hint="eastAsia"/>
                <w:b/>
                <w:bCs/>
                <w:sz w:val="21"/>
                <w:szCs w:val="21"/>
              </w:rPr>
            </w:pPr>
            <w:r>
              <w:rPr>
                <w:rFonts w:hAnsi="宋体" w:hint="eastAsia"/>
                <w:b/>
                <w:bCs/>
                <w:sz w:val="21"/>
                <w:szCs w:val="21"/>
              </w:rPr>
              <w:t>条款</w:t>
            </w:r>
            <w:r>
              <w:rPr>
                <w:rFonts w:hAnsi="宋体"/>
                <w:b/>
                <w:bCs/>
                <w:sz w:val="21"/>
                <w:szCs w:val="21"/>
              </w:rPr>
              <w:t>名称</w:t>
            </w:r>
          </w:p>
        </w:tc>
        <w:tc>
          <w:tcPr>
            <w:tcW w:w="7035" w:type="dxa"/>
            <w:vAlign w:val="center"/>
          </w:tcPr>
          <w:p w14:paraId="2516B701" w14:textId="77777777" w:rsidR="005A080B" w:rsidRDefault="005A080B" w:rsidP="00FE6A1E">
            <w:pPr>
              <w:spacing w:line="276" w:lineRule="auto"/>
              <w:jc w:val="center"/>
              <w:rPr>
                <w:rFonts w:hAnsi="宋体" w:hint="eastAsia"/>
                <w:b/>
                <w:bCs/>
                <w:sz w:val="21"/>
                <w:szCs w:val="21"/>
              </w:rPr>
            </w:pPr>
            <w:r>
              <w:rPr>
                <w:rFonts w:hAnsi="宋体" w:hint="eastAsia"/>
                <w:b/>
                <w:bCs/>
                <w:sz w:val="21"/>
                <w:szCs w:val="21"/>
              </w:rPr>
              <w:t>说明和要求</w:t>
            </w:r>
          </w:p>
        </w:tc>
      </w:tr>
      <w:tr w:rsidR="005A080B" w14:paraId="48B0B099" w14:textId="77777777" w:rsidTr="00FE6A1E">
        <w:trPr>
          <w:trHeight w:val="959"/>
          <w:jc w:val="center"/>
        </w:trPr>
        <w:tc>
          <w:tcPr>
            <w:tcW w:w="547" w:type="dxa"/>
            <w:vMerge w:val="restart"/>
            <w:vAlign w:val="center"/>
          </w:tcPr>
          <w:p w14:paraId="440A0D43"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50AB8C65" w14:textId="77777777" w:rsidR="005A080B" w:rsidRDefault="005A080B" w:rsidP="00FE6A1E">
            <w:pPr>
              <w:spacing w:line="276" w:lineRule="auto"/>
              <w:jc w:val="center"/>
              <w:rPr>
                <w:rFonts w:hAnsi="宋体" w:hint="eastAsia"/>
                <w:sz w:val="21"/>
                <w:szCs w:val="21"/>
              </w:rPr>
            </w:pPr>
            <w:r>
              <w:rPr>
                <w:rFonts w:hAnsi="宋体" w:hint="eastAsia"/>
                <w:sz w:val="21"/>
                <w:szCs w:val="21"/>
              </w:rPr>
              <w:t>采购</w:t>
            </w:r>
            <w:r>
              <w:rPr>
                <w:rFonts w:hAnsi="宋体"/>
                <w:sz w:val="21"/>
                <w:szCs w:val="21"/>
              </w:rPr>
              <w:t>预算</w:t>
            </w:r>
          </w:p>
          <w:p w14:paraId="6035DC5A" w14:textId="77777777" w:rsidR="005A080B" w:rsidRDefault="005A080B" w:rsidP="00FE6A1E">
            <w:pPr>
              <w:spacing w:line="276" w:lineRule="auto"/>
              <w:jc w:val="center"/>
              <w:rPr>
                <w:rFonts w:hAnsi="宋体" w:hint="eastAsia"/>
                <w:sz w:val="21"/>
                <w:szCs w:val="21"/>
              </w:rPr>
            </w:pPr>
            <w:r>
              <w:rPr>
                <w:rFonts w:hAnsi="宋体" w:hint="eastAsia"/>
                <w:b/>
                <w:bCs/>
                <w:sz w:val="21"/>
                <w:szCs w:val="21"/>
              </w:rPr>
              <w:t>（实质性要求）</w:t>
            </w:r>
          </w:p>
        </w:tc>
        <w:tc>
          <w:tcPr>
            <w:tcW w:w="7035" w:type="dxa"/>
            <w:vAlign w:val="center"/>
          </w:tcPr>
          <w:p w14:paraId="0D53447C" w14:textId="757B3216" w:rsidR="005A080B" w:rsidRDefault="005A080B" w:rsidP="00FE6A1E">
            <w:pPr>
              <w:spacing w:line="276" w:lineRule="auto"/>
              <w:ind w:firstLineChars="134" w:firstLine="282"/>
              <w:rPr>
                <w:rFonts w:hAnsi="宋体" w:hint="eastAsia"/>
                <w:b/>
                <w:bCs/>
                <w:sz w:val="21"/>
                <w:szCs w:val="21"/>
              </w:rPr>
            </w:pPr>
            <w:r>
              <w:rPr>
                <w:rFonts w:hAnsi="宋体" w:hint="eastAsia"/>
                <w:b/>
                <w:bCs/>
                <w:sz w:val="21"/>
                <w:szCs w:val="21"/>
              </w:rPr>
              <w:t>采购预算：</w:t>
            </w:r>
            <w:r w:rsidR="00377AE6">
              <w:rPr>
                <w:rFonts w:hAnsi="宋体" w:hint="eastAsia"/>
                <w:b/>
                <w:bCs/>
                <w:sz w:val="21"/>
                <w:szCs w:val="21"/>
              </w:rPr>
              <w:t>50</w:t>
            </w:r>
            <w:r>
              <w:rPr>
                <w:rFonts w:hAnsi="宋体" w:hint="eastAsia"/>
                <w:sz w:val="21"/>
                <w:szCs w:val="21"/>
              </w:rPr>
              <w:t>万元；</w:t>
            </w:r>
          </w:p>
          <w:p w14:paraId="4E771014" w14:textId="77777777" w:rsidR="005A080B" w:rsidRDefault="005A080B" w:rsidP="00FE6A1E">
            <w:pPr>
              <w:spacing w:line="276" w:lineRule="auto"/>
              <w:ind w:firstLineChars="134" w:firstLine="282"/>
              <w:rPr>
                <w:rFonts w:hAnsi="宋体" w:hint="eastAsia"/>
                <w:sz w:val="21"/>
                <w:szCs w:val="21"/>
              </w:rPr>
            </w:pPr>
            <w:r>
              <w:rPr>
                <w:rFonts w:hAnsi="宋体" w:hint="eastAsia"/>
                <w:b/>
                <w:bCs/>
                <w:sz w:val="21"/>
                <w:szCs w:val="21"/>
              </w:rPr>
              <w:t>注：超过采购预算的报价无效。</w:t>
            </w:r>
          </w:p>
        </w:tc>
      </w:tr>
      <w:tr w:rsidR="005A080B" w14:paraId="419B8B54" w14:textId="77777777" w:rsidTr="00FE6A1E">
        <w:trPr>
          <w:trHeight w:val="835"/>
          <w:jc w:val="center"/>
        </w:trPr>
        <w:tc>
          <w:tcPr>
            <w:tcW w:w="547" w:type="dxa"/>
            <w:vMerge/>
            <w:vAlign w:val="center"/>
          </w:tcPr>
          <w:p w14:paraId="3D73B58C"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B089F24" w14:textId="77777777" w:rsidR="005A080B" w:rsidRDefault="005A080B" w:rsidP="00FE6A1E">
            <w:pPr>
              <w:jc w:val="center"/>
              <w:rPr>
                <w:rFonts w:hAnsi="宋体" w:cs="宋体" w:hint="eastAsia"/>
                <w:sz w:val="21"/>
                <w:szCs w:val="21"/>
              </w:rPr>
            </w:pPr>
            <w:r>
              <w:rPr>
                <w:rFonts w:hAnsi="宋体" w:cs="宋体" w:hint="eastAsia"/>
                <w:sz w:val="21"/>
                <w:szCs w:val="21"/>
              </w:rPr>
              <w:t>最高限价</w:t>
            </w:r>
          </w:p>
          <w:p w14:paraId="34CDF568" w14:textId="77777777" w:rsidR="005A080B" w:rsidRDefault="005A080B" w:rsidP="00FE6A1E">
            <w:pPr>
              <w:spacing w:line="276" w:lineRule="auto"/>
              <w:jc w:val="center"/>
              <w:rPr>
                <w:rFonts w:hAnsi="宋体" w:hint="eastAsia"/>
                <w:sz w:val="21"/>
                <w:szCs w:val="21"/>
              </w:rPr>
            </w:pPr>
            <w:r>
              <w:rPr>
                <w:rFonts w:hAnsi="宋体" w:cs="宋体" w:hint="eastAsia"/>
                <w:b/>
                <w:bCs/>
                <w:sz w:val="21"/>
                <w:szCs w:val="21"/>
                <w:lang w:val="zh-CN"/>
              </w:rPr>
              <w:t>（实质性要求）</w:t>
            </w:r>
          </w:p>
        </w:tc>
        <w:tc>
          <w:tcPr>
            <w:tcW w:w="7035" w:type="dxa"/>
            <w:vAlign w:val="center"/>
          </w:tcPr>
          <w:p w14:paraId="5C4C5BA4" w14:textId="5B1A2BD7" w:rsidR="005A080B" w:rsidRDefault="005A080B" w:rsidP="00FE6A1E">
            <w:pPr>
              <w:spacing w:line="276" w:lineRule="auto"/>
              <w:ind w:firstLineChars="134" w:firstLine="282"/>
              <w:rPr>
                <w:rFonts w:hAnsi="宋体" w:hint="eastAsia"/>
                <w:sz w:val="21"/>
                <w:szCs w:val="21"/>
              </w:rPr>
            </w:pPr>
            <w:r>
              <w:rPr>
                <w:rFonts w:hAnsi="宋体" w:hint="eastAsia"/>
                <w:b/>
                <w:bCs/>
                <w:sz w:val="21"/>
                <w:szCs w:val="21"/>
              </w:rPr>
              <w:t>最高限价：</w:t>
            </w:r>
            <w:r w:rsidR="00377AE6">
              <w:rPr>
                <w:rFonts w:hAnsi="宋体" w:hint="eastAsia"/>
                <w:b/>
                <w:bCs/>
                <w:sz w:val="21"/>
                <w:szCs w:val="21"/>
              </w:rPr>
              <w:t>46</w:t>
            </w:r>
            <w:r>
              <w:rPr>
                <w:rFonts w:hAnsi="宋体" w:hint="eastAsia"/>
                <w:sz w:val="21"/>
                <w:szCs w:val="21"/>
              </w:rPr>
              <w:t>万元；</w:t>
            </w:r>
          </w:p>
          <w:p w14:paraId="786479A4" w14:textId="77777777" w:rsidR="005A080B" w:rsidRDefault="005A080B" w:rsidP="00FE6A1E">
            <w:pPr>
              <w:spacing w:line="276" w:lineRule="auto"/>
              <w:ind w:firstLineChars="134" w:firstLine="282"/>
            </w:pPr>
            <w:r>
              <w:rPr>
                <w:rFonts w:hAnsi="宋体" w:hint="eastAsia"/>
                <w:b/>
                <w:bCs/>
                <w:sz w:val="21"/>
                <w:szCs w:val="21"/>
              </w:rPr>
              <w:t>注：超过最高限价的报价无效。</w:t>
            </w:r>
          </w:p>
        </w:tc>
      </w:tr>
      <w:tr w:rsidR="005A080B" w14:paraId="36F2305A" w14:textId="77777777" w:rsidTr="00FE6A1E">
        <w:trPr>
          <w:trHeight w:val="608"/>
          <w:jc w:val="center"/>
        </w:trPr>
        <w:tc>
          <w:tcPr>
            <w:tcW w:w="547" w:type="dxa"/>
            <w:vAlign w:val="center"/>
          </w:tcPr>
          <w:p w14:paraId="073CEE02"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47838A0F" w14:textId="77777777" w:rsidR="005A080B" w:rsidRDefault="005A080B" w:rsidP="00FE6A1E">
            <w:pPr>
              <w:spacing w:line="276" w:lineRule="auto"/>
              <w:jc w:val="center"/>
              <w:rPr>
                <w:rFonts w:hAnsi="宋体" w:hint="eastAsia"/>
                <w:sz w:val="21"/>
                <w:szCs w:val="21"/>
              </w:rPr>
            </w:pPr>
            <w:r>
              <w:rPr>
                <w:rFonts w:hAnsi="宋体" w:hint="eastAsia"/>
                <w:sz w:val="21"/>
                <w:szCs w:val="21"/>
              </w:rPr>
              <w:t>是否接受</w:t>
            </w:r>
          </w:p>
          <w:p w14:paraId="1C54384B" w14:textId="77777777" w:rsidR="005A080B" w:rsidRDefault="005A080B" w:rsidP="00FE6A1E">
            <w:pPr>
              <w:spacing w:line="276" w:lineRule="auto"/>
              <w:jc w:val="center"/>
              <w:rPr>
                <w:rFonts w:hAnsi="宋体" w:hint="eastAsia"/>
                <w:sz w:val="21"/>
                <w:szCs w:val="21"/>
              </w:rPr>
            </w:pPr>
            <w:r>
              <w:rPr>
                <w:rFonts w:hAnsi="宋体" w:hint="eastAsia"/>
                <w:sz w:val="21"/>
                <w:szCs w:val="21"/>
              </w:rPr>
              <w:t>联合体投标</w:t>
            </w:r>
          </w:p>
        </w:tc>
        <w:tc>
          <w:tcPr>
            <w:tcW w:w="7035" w:type="dxa"/>
            <w:vAlign w:val="center"/>
          </w:tcPr>
          <w:p w14:paraId="66005CBA"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本项目不接受联合体投标</w:t>
            </w:r>
            <w:r>
              <w:rPr>
                <w:rFonts w:hAnsi="宋体"/>
                <w:sz w:val="21"/>
                <w:szCs w:val="21"/>
              </w:rPr>
              <w:t>。</w:t>
            </w:r>
          </w:p>
        </w:tc>
      </w:tr>
      <w:tr w:rsidR="005A080B" w14:paraId="6A6CEC4B" w14:textId="77777777" w:rsidTr="00FE6A1E">
        <w:trPr>
          <w:trHeight w:val="680"/>
          <w:jc w:val="center"/>
        </w:trPr>
        <w:tc>
          <w:tcPr>
            <w:tcW w:w="547" w:type="dxa"/>
            <w:vAlign w:val="center"/>
          </w:tcPr>
          <w:p w14:paraId="0435ABF0"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A11D55B" w14:textId="77777777" w:rsidR="005A080B" w:rsidRDefault="005A080B" w:rsidP="00FE6A1E">
            <w:pPr>
              <w:shd w:val="solid" w:color="FFFFFF" w:fill="auto"/>
              <w:autoSpaceDN w:val="0"/>
              <w:jc w:val="center"/>
              <w:rPr>
                <w:rFonts w:hAnsi="宋体" w:hint="eastAsia"/>
                <w:sz w:val="21"/>
                <w:szCs w:val="21"/>
              </w:rPr>
            </w:pPr>
            <w:r>
              <w:rPr>
                <w:rFonts w:hAnsi="宋体" w:cs="宋体" w:hint="eastAsia"/>
                <w:sz w:val="21"/>
                <w:szCs w:val="21"/>
                <w:lang w:val="zh-CN"/>
              </w:rPr>
              <w:t>是否</w:t>
            </w:r>
            <w:r>
              <w:rPr>
                <w:rFonts w:hAnsi="宋体" w:cs="宋体"/>
                <w:sz w:val="21"/>
                <w:szCs w:val="21"/>
                <w:lang w:val="zh-CN"/>
              </w:rPr>
              <w:t>允许进口产品投标</w:t>
            </w:r>
          </w:p>
        </w:tc>
        <w:tc>
          <w:tcPr>
            <w:tcW w:w="7035" w:type="dxa"/>
            <w:vAlign w:val="center"/>
          </w:tcPr>
          <w:p w14:paraId="3932BC41" w14:textId="2D7D308B" w:rsidR="005A080B" w:rsidRDefault="005A080B" w:rsidP="00FE6A1E">
            <w:pPr>
              <w:snapToGrid w:val="0"/>
              <w:ind w:right="141" w:firstLineChars="164" w:firstLine="344"/>
              <w:rPr>
                <w:rFonts w:hAnsi="宋体" w:hint="eastAsia"/>
                <w:sz w:val="21"/>
                <w:szCs w:val="21"/>
              </w:rPr>
            </w:pPr>
            <w:r w:rsidRPr="00F0099F">
              <w:rPr>
                <w:rFonts w:hAnsi="宋体" w:hint="eastAsia"/>
                <w:sz w:val="21"/>
                <w:szCs w:val="21"/>
                <w:highlight w:val="yellow"/>
              </w:rPr>
              <w:t>本项目</w:t>
            </w:r>
            <w:r w:rsidR="001031D3">
              <w:rPr>
                <w:rFonts w:hAnsi="宋体" w:hint="eastAsia"/>
                <w:sz w:val="21"/>
                <w:szCs w:val="21"/>
                <w:highlight w:val="yellow"/>
              </w:rPr>
              <w:t>不</w:t>
            </w:r>
            <w:r w:rsidRPr="00F0099F">
              <w:rPr>
                <w:rFonts w:hAnsi="宋体"/>
                <w:sz w:val="21"/>
                <w:szCs w:val="21"/>
                <w:highlight w:val="yellow"/>
              </w:rPr>
              <w:t>允许投标的进口产品：。</w:t>
            </w:r>
          </w:p>
        </w:tc>
      </w:tr>
      <w:tr w:rsidR="005A080B" w14:paraId="3574F83F" w14:textId="77777777" w:rsidTr="00FE6A1E">
        <w:trPr>
          <w:trHeight w:hRule="exact" w:val="741"/>
          <w:jc w:val="center"/>
        </w:trPr>
        <w:tc>
          <w:tcPr>
            <w:tcW w:w="547" w:type="dxa"/>
            <w:vAlign w:val="center"/>
          </w:tcPr>
          <w:p w14:paraId="6FB1DB8D"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540960E" w14:textId="77777777" w:rsidR="005A080B" w:rsidRDefault="005A080B" w:rsidP="00FE6A1E">
            <w:pPr>
              <w:spacing w:line="276" w:lineRule="auto"/>
              <w:jc w:val="center"/>
              <w:rPr>
                <w:rFonts w:hAnsi="宋体" w:hint="eastAsia"/>
                <w:sz w:val="21"/>
                <w:szCs w:val="21"/>
              </w:rPr>
            </w:pPr>
            <w:r>
              <w:rPr>
                <w:rFonts w:hAnsi="宋体" w:hint="eastAsia"/>
                <w:sz w:val="21"/>
                <w:szCs w:val="21"/>
              </w:rPr>
              <w:t>考察现场、</w:t>
            </w:r>
          </w:p>
          <w:p w14:paraId="69C944DD" w14:textId="77777777" w:rsidR="005A080B" w:rsidRDefault="005A080B" w:rsidP="00FE6A1E">
            <w:pPr>
              <w:spacing w:line="276" w:lineRule="auto"/>
              <w:jc w:val="center"/>
              <w:rPr>
                <w:rFonts w:hAnsi="宋体" w:hint="eastAsia"/>
                <w:sz w:val="21"/>
                <w:szCs w:val="21"/>
              </w:rPr>
            </w:pPr>
            <w:r>
              <w:rPr>
                <w:rFonts w:hAnsi="宋体" w:hint="eastAsia"/>
                <w:sz w:val="21"/>
                <w:szCs w:val="21"/>
              </w:rPr>
              <w:t>标前答疑会</w:t>
            </w:r>
          </w:p>
        </w:tc>
        <w:tc>
          <w:tcPr>
            <w:tcW w:w="7035" w:type="dxa"/>
            <w:vAlign w:val="center"/>
          </w:tcPr>
          <w:p w14:paraId="6963D1D0"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招标采购单位认为有必要，另行书面通知。</w:t>
            </w:r>
          </w:p>
        </w:tc>
      </w:tr>
      <w:tr w:rsidR="005A080B" w14:paraId="34CE6510" w14:textId="77777777" w:rsidTr="00FE6A1E">
        <w:trPr>
          <w:trHeight w:hRule="exact" w:val="628"/>
          <w:jc w:val="center"/>
        </w:trPr>
        <w:tc>
          <w:tcPr>
            <w:tcW w:w="547" w:type="dxa"/>
            <w:vAlign w:val="center"/>
          </w:tcPr>
          <w:p w14:paraId="63646100"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CEA2E38" w14:textId="77777777" w:rsidR="005A080B" w:rsidRDefault="005A080B" w:rsidP="00FE6A1E">
            <w:pPr>
              <w:spacing w:line="276" w:lineRule="auto"/>
              <w:jc w:val="center"/>
              <w:rPr>
                <w:rFonts w:hAnsi="宋体" w:hint="eastAsia"/>
                <w:sz w:val="21"/>
                <w:szCs w:val="21"/>
              </w:rPr>
            </w:pPr>
            <w:r>
              <w:rPr>
                <w:rFonts w:hAnsi="宋体" w:hint="eastAsia"/>
                <w:sz w:val="21"/>
                <w:szCs w:val="21"/>
              </w:rPr>
              <w:t>构成招标文件的</w:t>
            </w:r>
          </w:p>
          <w:p w14:paraId="5EFBDF6D" w14:textId="77777777" w:rsidR="005A080B" w:rsidRDefault="005A080B" w:rsidP="00FE6A1E">
            <w:pPr>
              <w:spacing w:line="276" w:lineRule="auto"/>
              <w:jc w:val="center"/>
              <w:rPr>
                <w:rFonts w:hAnsi="宋体" w:hint="eastAsia"/>
                <w:sz w:val="21"/>
                <w:szCs w:val="21"/>
              </w:rPr>
            </w:pPr>
            <w:r>
              <w:rPr>
                <w:rFonts w:hAnsi="宋体" w:hint="eastAsia"/>
                <w:sz w:val="21"/>
                <w:szCs w:val="21"/>
              </w:rPr>
              <w:t>其他文件</w:t>
            </w:r>
          </w:p>
        </w:tc>
        <w:tc>
          <w:tcPr>
            <w:tcW w:w="7035" w:type="dxa"/>
            <w:vAlign w:val="center"/>
          </w:tcPr>
          <w:p w14:paraId="7FB74491"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招标文件的澄清、修改书及有关补充通知为招标文件的有效组成部分。</w:t>
            </w:r>
          </w:p>
        </w:tc>
      </w:tr>
      <w:tr w:rsidR="005A080B" w14:paraId="4BD0E5CB" w14:textId="77777777" w:rsidTr="00FE6A1E">
        <w:trPr>
          <w:trHeight w:hRule="exact" w:val="682"/>
          <w:jc w:val="center"/>
        </w:trPr>
        <w:tc>
          <w:tcPr>
            <w:tcW w:w="547" w:type="dxa"/>
            <w:vAlign w:val="center"/>
          </w:tcPr>
          <w:p w14:paraId="6D07F059"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649C88DB" w14:textId="77777777" w:rsidR="005A080B" w:rsidRDefault="005A080B" w:rsidP="00FE6A1E">
            <w:pPr>
              <w:spacing w:line="276" w:lineRule="auto"/>
              <w:jc w:val="center"/>
              <w:rPr>
                <w:rFonts w:hAnsi="宋体" w:hint="eastAsia"/>
                <w:sz w:val="21"/>
                <w:szCs w:val="21"/>
              </w:rPr>
            </w:pPr>
            <w:r>
              <w:rPr>
                <w:rFonts w:hAnsi="宋体" w:hint="eastAsia"/>
                <w:sz w:val="21"/>
                <w:szCs w:val="21"/>
              </w:rPr>
              <w:t>投标有效期</w:t>
            </w:r>
          </w:p>
        </w:tc>
        <w:tc>
          <w:tcPr>
            <w:tcW w:w="7035" w:type="dxa"/>
            <w:vAlign w:val="center"/>
          </w:tcPr>
          <w:p w14:paraId="643B2395"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 xml:space="preserve"> </w:t>
            </w:r>
            <w:r>
              <w:rPr>
                <w:rFonts w:hAnsi="宋体" w:hint="eastAsia"/>
                <w:sz w:val="21"/>
                <w:szCs w:val="21"/>
                <w:u w:val="single"/>
              </w:rPr>
              <w:t xml:space="preserve"> 120  </w:t>
            </w:r>
            <w:r>
              <w:rPr>
                <w:rFonts w:hAnsi="宋体" w:hint="eastAsia"/>
                <w:sz w:val="21"/>
                <w:szCs w:val="21"/>
              </w:rPr>
              <w:t>日历天（投标有效期从提交投标文件的截止之日起算。有效期短于该规定期限的投标无效）</w:t>
            </w:r>
          </w:p>
        </w:tc>
      </w:tr>
      <w:tr w:rsidR="005A080B" w14:paraId="35E8464D" w14:textId="77777777" w:rsidTr="00FE6A1E">
        <w:trPr>
          <w:trHeight w:hRule="exact" w:val="557"/>
          <w:jc w:val="center"/>
        </w:trPr>
        <w:tc>
          <w:tcPr>
            <w:tcW w:w="547" w:type="dxa"/>
            <w:vAlign w:val="center"/>
          </w:tcPr>
          <w:p w14:paraId="280C6E58"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7FF1F863" w14:textId="77777777" w:rsidR="005A080B" w:rsidRDefault="005A080B" w:rsidP="00FE6A1E">
            <w:pPr>
              <w:spacing w:line="276" w:lineRule="auto"/>
              <w:jc w:val="center"/>
              <w:rPr>
                <w:rFonts w:hAnsi="宋体" w:hint="eastAsia"/>
                <w:sz w:val="21"/>
                <w:szCs w:val="21"/>
              </w:rPr>
            </w:pPr>
            <w:r>
              <w:rPr>
                <w:rFonts w:hAnsi="宋体" w:hint="eastAsia"/>
                <w:sz w:val="21"/>
                <w:szCs w:val="21"/>
              </w:rPr>
              <w:t>采购方式</w:t>
            </w:r>
          </w:p>
        </w:tc>
        <w:tc>
          <w:tcPr>
            <w:tcW w:w="7035" w:type="dxa"/>
            <w:vAlign w:val="center"/>
          </w:tcPr>
          <w:p w14:paraId="00D2E6AE"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公开招标</w:t>
            </w:r>
          </w:p>
        </w:tc>
      </w:tr>
      <w:tr w:rsidR="005A080B" w14:paraId="7A8804CE" w14:textId="77777777" w:rsidTr="00FE6A1E">
        <w:trPr>
          <w:trHeight w:val="511"/>
          <w:jc w:val="center"/>
        </w:trPr>
        <w:tc>
          <w:tcPr>
            <w:tcW w:w="547" w:type="dxa"/>
            <w:vAlign w:val="center"/>
          </w:tcPr>
          <w:p w14:paraId="2ADDCE71"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A459B85" w14:textId="77777777" w:rsidR="005A080B" w:rsidRDefault="005A080B" w:rsidP="00FE6A1E">
            <w:pPr>
              <w:spacing w:line="276" w:lineRule="auto"/>
              <w:jc w:val="center"/>
              <w:rPr>
                <w:rFonts w:hAnsi="宋体" w:hint="eastAsia"/>
                <w:sz w:val="21"/>
                <w:szCs w:val="21"/>
              </w:rPr>
            </w:pPr>
            <w:r>
              <w:rPr>
                <w:rFonts w:hAnsi="宋体" w:hint="eastAsia"/>
                <w:sz w:val="21"/>
                <w:szCs w:val="21"/>
              </w:rPr>
              <w:t>评标方法</w:t>
            </w:r>
          </w:p>
        </w:tc>
        <w:tc>
          <w:tcPr>
            <w:tcW w:w="7035" w:type="dxa"/>
            <w:vAlign w:val="center"/>
          </w:tcPr>
          <w:p w14:paraId="7B6C0851"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综合评分法</w:t>
            </w:r>
          </w:p>
        </w:tc>
      </w:tr>
      <w:tr w:rsidR="005A080B" w14:paraId="0676E59C" w14:textId="77777777" w:rsidTr="005B2AE0">
        <w:trPr>
          <w:trHeight w:val="444"/>
          <w:jc w:val="center"/>
        </w:trPr>
        <w:tc>
          <w:tcPr>
            <w:tcW w:w="547" w:type="dxa"/>
            <w:vAlign w:val="center"/>
          </w:tcPr>
          <w:p w14:paraId="4F2D5CEE"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79809B29" w14:textId="1BF907B7" w:rsidR="005A080B" w:rsidRDefault="005A080B" w:rsidP="00377AE6">
            <w:pPr>
              <w:spacing w:line="276" w:lineRule="auto"/>
              <w:jc w:val="center"/>
              <w:rPr>
                <w:rFonts w:hAnsi="宋体" w:hint="eastAsia"/>
                <w:sz w:val="21"/>
                <w:szCs w:val="21"/>
              </w:rPr>
            </w:pPr>
            <w:r>
              <w:rPr>
                <w:rFonts w:hAnsi="宋体" w:hint="eastAsia"/>
                <w:sz w:val="21"/>
                <w:szCs w:val="21"/>
              </w:rPr>
              <w:t>投标保证金</w:t>
            </w:r>
          </w:p>
        </w:tc>
        <w:tc>
          <w:tcPr>
            <w:tcW w:w="7035" w:type="dxa"/>
            <w:vAlign w:val="center"/>
          </w:tcPr>
          <w:p w14:paraId="25674961" w14:textId="1D887882" w:rsidR="005A080B" w:rsidRDefault="00377AE6" w:rsidP="00FE6A1E">
            <w:pPr>
              <w:spacing w:line="276" w:lineRule="auto"/>
              <w:ind w:firstLineChars="134" w:firstLine="282"/>
              <w:rPr>
                <w:rFonts w:hAnsi="宋体" w:hint="eastAsia"/>
                <w:b/>
                <w:bCs/>
                <w:sz w:val="21"/>
                <w:szCs w:val="21"/>
              </w:rPr>
            </w:pPr>
            <w:r>
              <w:rPr>
                <w:rFonts w:hAnsi="宋体" w:hint="eastAsia"/>
                <w:b/>
                <w:bCs/>
                <w:sz w:val="21"/>
                <w:szCs w:val="21"/>
              </w:rPr>
              <w:t>本项目不涉及</w:t>
            </w:r>
          </w:p>
        </w:tc>
      </w:tr>
      <w:tr w:rsidR="005A080B" w14:paraId="0C01184A" w14:textId="77777777" w:rsidTr="00FE6A1E">
        <w:trPr>
          <w:trHeight w:val="4336"/>
          <w:jc w:val="center"/>
        </w:trPr>
        <w:tc>
          <w:tcPr>
            <w:tcW w:w="547" w:type="dxa"/>
            <w:vAlign w:val="center"/>
          </w:tcPr>
          <w:p w14:paraId="1A533D35"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065FE230" w14:textId="77777777" w:rsidR="005A080B" w:rsidRDefault="005A080B" w:rsidP="00FE6A1E">
            <w:pPr>
              <w:spacing w:line="276" w:lineRule="auto"/>
              <w:jc w:val="center"/>
              <w:rPr>
                <w:rFonts w:hAnsi="宋体" w:hint="eastAsia"/>
                <w:sz w:val="21"/>
                <w:szCs w:val="21"/>
              </w:rPr>
            </w:pPr>
            <w:r>
              <w:rPr>
                <w:rFonts w:hAnsi="宋体" w:hint="eastAsia"/>
                <w:sz w:val="21"/>
                <w:szCs w:val="21"/>
              </w:rPr>
              <w:t>对招标文件除资质</w:t>
            </w:r>
            <w:r>
              <w:rPr>
                <w:rFonts w:hAnsi="宋体"/>
                <w:sz w:val="21"/>
                <w:szCs w:val="21"/>
              </w:rPr>
              <w:t>要求、</w:t>
            </w:r>
            <w:r>
              <w:rPr>
                <w:rFonts w:hAnsi="宋体" w:hint="eastAsia"/>
                <w:sz w:val="21"/>
                <w:szCs w:val="21"/>
              </w:rPr>
              <w:t>技术参数、商务</w:t>
            </w:r>
            <w:r>
              <w:rPr>
                <w:rFonts w:hAnsi="宋体"/>
                <w:sz w:val="21"/>
                <w:szCs w:val="21"/>
              </w:rPr>
              <w:t>要求</w:t>
            </w:r>
            <w:r>
              <w:rPr>
                <w:rFonts w:hAnsi="宋体" w:hint="eastAsia"/>
                <w:sz w:val="21"/>
                <w:szCs w:val="21"/>
              </w:rPr>
              <w:t>、评分办法等采购需求内容</w:t>
            </w:r>
            <w:r>
              <w:rPr>
                <w:rFonts w:hAnsi="宋体"/>
                <w:sz w:val="21"/>
                <w:szCs w:val="21"/>
              </w:rPr>
              <w:t>以外</w:t>
            </w:r>
            <w:r>
              <w:rPr>
                <w:rFonts w:hAnsi="宋体" w:hint="eastAsia"/>
                <w:sz w:val="21"/>
                <w:szCs w:val="21"/>
              </w:rPr>
              <w:t>事项、采购过程和采购结果的询问和质疑</w:t>
            </w:r>
          </w:p>
        </w:tc>
        <w:tc>
          <w:tcPr>
            <w:tcW w:w="7035" w:type="dxa"/>
            <w:vAlign w:val="center"/>
          </w:tcPr>
          <w:p w14:paraId="27750D4D" w14:textId="3F854317" w:rsidR="005A080B" w:rsidRDefault="005A080B" w:rsidP="00FE6A1E">
            <w:pPr>
              <w:spacing w:line="276" w:lineRule="auto"/>
              <w:ind w:firstLineChars="134" w:firstLine="281"/>
              <w:rPr>
                <w:rFonts w:hAnsi="宋体" w:hint="eastAsia"/>
                <w:sz w:val="21"/>
                <w:szCs w:val="21"/>
              </w:rPr>
            </w:pPr>
            <w:r>
              <w:rPr>
                <w:rFonts w:hAnsi="宋体" w:hint="eastAsia"/>
                <w:sz w:val="21"/>
                <w:szCs w:val="21"/>
              </w:rPr>
              <w:t>受理单位：</w:t>
            </w:r>
            <w:r w:rsidR="00377AE6" w:rsidRPr="00377AE6">
              <w:rPr>
                <w:rFonts w:hAnsi="宋体" w:hint="eastAsia"/>
                <w:sz w:val="21"/>
                <w:szCs w:val="21"/>
              </w:rPr>
              <w:t>公诚管理咨询有限公司</w:t>
            </w:r>
          </w:p>
          <w:p w14:paraId="508C0FD9" w14:textId="035F4286" w:rsidR="005A080B" w:rsidRDefault="005A080B" w:rsidP="00FE6A1E">
            <w:pPr>
              <w:spacing w:line="276" w:lineRule="auto"/>
              <w:ind w:firstLineChars="134" w:firstLine="281"/>
              <w:rPr>
                <w:rFonts w:hAnsi="宋体" w:hint="eastAsia"/>
                <w:sz w:val="21"/>
                <w:szCs w:val="21"/>
              </w:rPr>
            </w:pPr>
            <w:r>
              <w:rPr>
                <w:rFonts w:hAnsi="宋体" w:hint="eastAsia"/>
                <w:sz w:val="21"/>
                <w:szCs w:val="21"/>
              </w:rPr>
              <w:t>联 系 人：</w:t>
            </w:r>
            <w:r w:rsidR="00377AE6" w:rsidRPr="00377AE6">
              <w:rPr>
                <w:rFonts w:hAnsi="宋体" w:hint="eastAsia"/>
                <w:sz w:val="21"/>
                <w:szCs w:val="21"/>
              </w:rPr>
              <w:t>王鹏飞</w:t>
            </w:r>
          </w:p>
          <w:p w14:paraId="2848DF9C" w14:textId="7CC19030" w:rsidR="005A080B" w:rsidRDefault="005A080B" w:rsidP="00FE6A1E">
            <w:pPr>
              <w:spacing w:line="276" w:lineRule="auto"/>
              <w:ind w:firstLineChars="134" w:firstLine="281"/>
              <w:rPr>
                <w:rFonts w:hAnsi="宋体" w:hint="eastAsia"/>
                <w:sz w:val="21"/>
                <w:szCs w:val="21"/>
              </w:rPr>
            </w:pPr>
            <w:r>
              <w:rPr>
                <w:rFonts w:hAnsi="宋体" w:hint="eastAsia"/>
                <w:sz w:val="21"/>
                <w:szCs w:val="21"/>
              </w:rPr>
              <w:t>联系电话：</w:t>
            </w:r>
            <w:bookmarkStart w:id="29" w:name="OLE_LINK7"/>
            <w:r w:rsidR="00377AE6" w:rsidRPr="00377AE6">
              <w:rPr>
                <w:rFonts w:hAnsi="宋体" w:hint="eastAsia"/>
                <w:sz w:val="21"/>
                <w:szCs w:val="21"/>
              </w:rPr>
              <w:t>18160666331</w:t>
            </w:r>
            <w:bookmarkEnd w:id="29"/>
          </w:p>
          <w:p w14:paraId="0EB72D1B"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质疑函接受</w:t>
            </w:r>
            <w:r>
              <w:rPr>
                <w:rFonts w:hAnsi="宋体"/>
                <w:sz w:val="21"/>
                <w:szCs w:val="21"/>
              </w:rPr>
              <w:t>方式：</w:t>
            </w:r>
            <w:r>
              <w:rPr>
                <w:rFonts w:hAnsi="宋体" w:hint="eastAsia"/>
                <w:sz w:val="21"/>
                <w:szCs w:val="21"/>
              </w:rPr>
              <w:t>现场</w:t>
            </w:r>
            <w:r>
              <w:rPr>
                <w:rFonts w:hAnsi="宋体"/>
                <w:sz w:val="21"/>
                <w:szCs w:val="21"/>
              </w:rPr>
              <w:t>接受或邮寄接受</w:t>
            </w:r>
          </w:p>
          <w:p w14:paraId="244A1896" w14:textId="74C59BE3" w:rsidR="005A080B" w:rsidRDefault="005A080B" w:rsidP="00FE6A1E">
            <w:pPr>
              <w:spacing w:line="276" w:lineRule="auto"/>
              <w:ind w:firstLineChars="134" w:firstLine="281"/>
              <w:rPr>
                <w:rFonts w:hAnsi="宋体" w:hint="eastAsia"/>
                <w:sz w:val="21"/>
                <w:szCs w:val="21"/>
              </w:rPr>
            </w:pPr>
            <w:r>
              <w:rPr>
                <w:rFonts w:hAnsi="宋体" w:hint="eastAsia"/>
                <w:sz w:val="21"/>
                <w:szCs w:val="21"/>
              </w:rPr>
              <w:t>地址：</w:t>
            </w:r>
            <w:r w:rsidR="00377AE6" w:rsidRPr="00377AE6">
              <w:rPr>
                <w:rFonts w:hAnsi="宋体" w:hint="eastAsia"/>
                <w:sz w:val="21"/>
                <w:szCs w:val="21"/>
              </w:rPr>
              <w:t>新疆乌鲁木齐市喀纳斯湖北路新疆软件园F1栋8层</w:t>
            </w:r>
          </w:p>
          <w:p w14:paraId="499DF9AC"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对采购过程提出质疑时间：为各采购程序环节结束之日起七个工作日内。</w:t>
            </w:r>
          </w:p>
          <w:p w14:paraId="4C802AC1"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对采购结果提出质疑时间：为中标结果公告发布次日后七个工作日内。</w:t>
            </w:r>
          </w:p>
          <w:p w14:paraId="6BF4FDD6"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备注：1、采购单位无正当理由不按照依法推荐的中标候选投标人顺序确定中标投标人，或者在评标委员会依法推荐的中标候选投标人以外确定中标投标人的质疑由采购单位受理。</w:t>
            </w:r>
          </w:p>
          <w:p w14:paraId="30BADEC6"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2、投标人</w:t>
            </w:r>
            <w:r>
              <w:rPr>
                <w:rFonts w:hAnsi="宋体"/>
                <w:sz w:val="21"/>
                <w:szCs w:val="21"/>
              </w:rPr>
              <w:t>应当在法定</w:t>
            </w:r>
            <w:r>
              <w:rPr>
                <w:rFonts w:hAnsi="宋体" w:hint="eastAsia"/>
                <w:sz w:val="21"/>
                <w:szCs w:val="21"/>
              </w:rPr>
              <w:t>质疑期</w:t>
            </w:r>
            <w:r>
              <w:rPr>
                <w:rFonts w:hAnsi="宋体"/>
                <w:sz w:val="21"/>
                <w:szCs w:val="21"/>
              </w:rPr>
              <w:t>内一次性提出针对统一采购程序</w:t>
            </w:r>
            <w:r>
              <w:rPr>
                <w:rFonts w:hAnsi="宋体" w:hint="eastAsia"/>
                <w:sz w:val="21"/>
                <w:szCs w:val="21"/>
              </w:rPr>
              <w:t>环节</w:t>
            </w:r>
            <w:r>
              <w:rPr>
                <w:rFonts w:hAnsi="宋体"/>
                <w:sz w:val="21"/>
                <w:szCs w:val="21"/>
              </w:rPr>
              <w:t>的质疑。</w:t>
            </w:r>
          </w:p>
        </w:tc>
      </w:tr>
      <w:tr w:rsidR="005A080B" w14:paraId="7DAA9196" w14:textId="77777777" w:rsidTr="00FE6A1E">
        <w:trPr>
          <w:trHeight w:val="752"/>
          <w:jc w:val="center"/>
        </w:trPr>
        <w:tc>
          <w:tcPr>
            <w:tcW w:w="547" w:type="dxa"/>
            <w:vAlign w:val="center"/>
          </w:tcPr>
          <w:p w14:paraId="210D97DD"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2187CFFB" w14:textId="77777777" w:rsidR="005A080B" w:rsidRDefault="005A080B" w:rsidP="00FE6A1E">
            <w:pPr>
              <w:spacing w:line="276" w:lineRule="auto"/>
              <w:jc w:val="center"/>
              <w:rPr>
                <w:rFonts w:hAnsi="宋体" w:hint="eastAsia"/>
                <w:sz w:val="21"/>
                <w:szCs w:val="21"/>
              </w:rPr>
            </w:pPr>
            <w:r>
              <w:rPr>
                <w:rFonts w:hAnsi="宋体" w:hint="eastAsia"/>
                <w:sz w:val="21"/>
                <w:szCs w:val="21"/>
              </w:rPr>
              <w:t>投诉</w:t>
            </w:r>
          </w:p>
        </w:tc>
        <w:tc>
          <w:tcPr>
            <w:tcW w:w="7035" w:type="dxa"/>
            <w:vAlign w:val="center"/>
          </w:tcPr>
          <w:p w14:paraId="724289BA" w14:textId="417EAA68" w:rsidR="005A080B" w:rsidRDefault="005A080B" w:rsidP="00FE6A1E">
            <w:pPr>
              <w:spacing w:line="276" w:lineRule="auto"/>
              <w:ind w:firstLineChars="134" w:firstLine="281"/>
              <w:rPr>
                <w:rFonts w:hAnsi="宋体" w:hint="eastAsia"/>
                <w:sz w:val="21"/>
                <w:szCs w:val="21"/>
              </w:rPr>
            </w:pPr>
            <w:r>
              <w:rPr>
                <w:rFonts w:hAnsi="宋体" w:hint="eastAsia"/>
                <w:sz w:val="21"/>
                <w:szCs w:val="21"/>
              </w:rPr>
              <w:t>投诉受理单位：本采购</w:t>
            </w:r>
            <w:r>
              <w:rPr>
                <w:rFonts w:hAnsi="宋体"/>
                <w:sz w:val="21"/>
                <w:szCs w:val="21"/>
              </w:rPr>
              <w:t>项目同级财政部门</w:t>
            </w:r>
            <w:r>
              <w:rPr>
                <w:rFonts w:hAnsi="宋体" w:hint="eastAsia"/>
                <w:sz w:val="21"/>
                <w:szCs w:val="21"/>
              </w:rPr>
              <w:t>，</w:t>
            </w:r>
            <w:r>
              <w:rPr>
                <w:rFonts w:hAnsi="宋体"/>
                <w:sz w:val="21"/>
                <w:szCs w:val="21"/>
                <w:u w:val="single"/>
              </w:rPr>
              <w:t>即</w:t>
            </w:r>
            <w:r w:rsidR="00377AE6">
              <w:rPr>
                <w:rFonts w:hAnsi="宋体" w:hint="eastAsia"/>
                <w:sz w:val="21"/>
                <w:szCs w:val="21"/>
                <w:u w:val="single"/>
              </w:rPr>
              <w:t>克拉玛依市财政局</w:t>
            </w:r>
            <w:r>
              <w:rPr>
                <w:rFonts w:hAnsi="宋体"/>
                <w:sz w:val="21"/>
                <w:szCs w:val="21"/>
                <w:u w:val="single"/>
              </w:rPr>
              <w:t>。</w:t>
            </w:r>
          </w:p>
        </w:tc>
      </w:tr>
      <w:tr w:rsidR="005A080B" w14:paraId="3D6BD9FA" w14:textId="77777777" w:rsidTr="00FE6A1E">
        <w:trPr>
          <w:trHeight w:val="1073"/>
          <w:jc w:val="center"/>
        </w:trPr>
        <w:tc>
          <w:tcPr>
            <w:tcW w:w="547" w:type="dxa"/>
            <w:vAlign w:val="center"/>
          </w:tcPr>
          <w:p w14:paraId="13A032C9"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03C91646" w14:textId="77777777" w:rsidR="005A080B" w:rsidRDefault="005A080B" w:rsidP="00FE6A1E">
            <w:pPr>
              <w:spacing w:line="276" w:lineRule="auto"/>
              <w:jc w:val="center"/>
              <w:rPr>
                <w:rFonts w:hAnsi="宋体" w:hint="eastAsia"/>
                <w:sz w:val="21"/>
                <w:szCs w:val="21"/>
              </w:rPr>
            </w:pPr>
            <w:r>
              <w:rPr>
                <w:rFonts w:hAnsi="宋体"/>
                <w:sz w:val="21"/>
                <w:szCs w:val="21"/>
              </w:rPr>
              <w:t>评审情况</w:t>
            </w:r>
            <w:r>
              <w:rPr>
                <w:rFonts w:hAnsi="宋体" w:hint="eastAsia"/>
                <w:sz w:val="21"/>
                <w:szCs w:val="21"/>
              </w:rPr>
              <w:t>的公告</w:t>
            </w:r>
          </w:p>
        </w:tc>
        <w:tc>
          <w:tcPr>
            <w:tcW w:w="7035" w:type="dxa"/>
            <w:vAlign w:val="center"/>
          </w:tcPr>
          <w:p w14:paraId="54683952" w14:textId="77777777" w:rsidR="005A080B" w:rsidRDefault="005A080B" w:rsidP="00FE6A1E">
            <w:pPr>
              <w:spacing w:line="276" w:lineRule="auto"/>
              <w:ind w:firstLineChars="134" w:firstLine="281"/>
              <w:rPr>
                <w:rFonts w:hAnsi="宋体" w:hint="eastAsia"/>
                <w:sz w:val="21"/>
                <w:szCs w:val="21"/>
              </w:rPr>
            </w:pPr>
            <w:r>
              <w:rPr>
                <w:rFonts w:hAnsi="宋体"/>
                <w:sz w:val="21"/>
                <w:szCs w:val="21"/>
              </w:rPr>
              <w:t>评审结果</w:t>
            </w:r>
            <w:r>
              <w:rPr>
                <w:rFonts w:hAnsi="宋体" w:hint="eastAsia"/>
                <w:sz w:val="21"/>
                <w:szCs w:val="21"/>
              </w:rPr>
              <w:t>将在新疆政府采购网上采购结果公告栏中予以公告</w:t>
            </w:r>
            <w:r>
              <w:rPr>
                <w:rFonts w:hAnsi="宋体"/>
                <w:sz w:val="21"/>
                <w:szCs w:val="21"/>
              </w:rPr>
              <w:t>。</w:t>
            </w:r>
          </w:p>
        </w:tc>
      </w:tr>
      <w:tr w:rsidR="005A080B" w14:paraId="4DC4D2F3" w14:textId="77777777" w:rsidTr="00FE6A1E">
        <w:trPr>
          <w:trHeight w:val="1393"/>
          <w:jc w:val="center"/>
        </w:trPr>
        <w:tc>
          <w:tcPr>
            <w:tcW w:w="547" w:type="dxa"/>
            <w:vAlign w:val="center"/>
          </w:tcPr>
          <w:p w14:paraId="6D9627D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3482F251" w14:textId="77777777" w:rsidR="005A080B" w:rsidRDefault="005A080B" w:rsidP="00FE6A1E">
            <w:pPr>
              <w:spacing w:line="276" w:lineRule="auto"/>
              <w:jc w:val="center"/>
              <w:rPr>
                <w:rFonts w:hAnsi="宋体" w:hint="eastAsia"/>
                <w:sz w:val="21"/>
                <w:szCs w:val="21"/>
              </w:rPr>
            </w:pPr>
            <w:r>
              <w:rPr>
                <w:rFonts w:hAnsi="宋体" w:hint="eastAsia"/>
                <w:sz w:val="21"/>
                <w:szCs w:val="21"/>
              </w:rPr>
              <w:t>中标通知书</w:t>
            </w:r>
          </w:p>
          <w:p w14:paraId="1E96E279" w14:textId="77777777" w:rsidR="005A080B" w:rsidRDefault="005A080B" w:rsidP="00FE6A1E">
            <w:pPr>
              <w:spacing w:line="276" w:lineRule="auto"/>
              <w:jc w:val="center"/>
              <w:rPr>
                <w:rFonts w:hAnsi="宋体" w:hint="eastAsia"/>
                <w:sz w:val="21"/>
                <w:szCs w:val="21"/>
              </w:rPr>
            </w:pPr>
            <w:r>
              <w:rPr>
                <w:rFonts w:hAnsi="宋体" w:hint="eastAsia"/>
                <w:sz w:val="21"/>
                <w:szCs w:val="21"/>
              </w:rPr>
              <w:t>领取方式</w:t>
            </w:r>
          </w:p>
        </w:tc>
        <w:tc>
          <w:tcPr>
            <w:tcW w:w="7035" w:type="dxa"/>
            <w:vAlign w:val="center"/>
          </w:tcPr>
          <w:p w14:paraId="1D7AF5A7" w14:textId="6298505A" w:rsidR="005A080B" w:rsidRDefault="005A080B" w:rsidP="00FE6A1E">
            <w:pPr>
              <w:spacing w:line="276" w:lineRule="auto"/>
              <w:ind w:firstLineChars="134" w:firstLine="281"/>
              <w:rPr>
                <w:rFonts w:hAnsi="宋体" w:hint="eastAsia"/>
                <w:sz w:val="21"/>
                <w:szCs w:val="21"/>
              </w:rPr>
            </w:pPr>
            <w:r>
              <w:rPr>
                <w:rFonts w:hAnsi="宋体" w:hint="eastAsia"/>
                <w:sz w:val="21"/>
                <w:szCs w:val="21"/>
              </w:rPr>
              <w:t>中标公告在新疆政府采购网上公告后，请中标投标人凭有效身份证明证件到</w:t>
            </w:r>
            <w:r w:rsidR="005B2AE0" w:rsidRPr="005B2AE0">
              <w:rPr>
                <w:rFonts w:hAnsi="宋体" w:hint="eastAsia"/>
                <w:sz w:val="21"/>
                <w:szCs w:val="21"/>
              </w:rPr>
              <w:t>新疆乌鲁木齐市喀纳斯湖北路新疆软件园F1栋8层</w:t>
            </w:r>
            <w:r>
              <w:rPr>
                <w:rFonts w:hAnsi="宋体" w:hint="eastAsia"/>
                <w:sz w:val="21"/>
                <w:szCs w:val="21"/>
              </w:rPr>
              <w:t>受理处领取中标通知书。</w:t>
            </w:r>
          </w:p>
          <w:p w14:paraId="112EDC44" w14:textId="5B361847" w:rsidR="005A080B" w:rsidRDefault="005A080B" w:rsidP="00FE6A1E">
            <w:pPr>
              <w:spacing w:line="276" w:lineRule="auto"/>
              <w:ind w:firstLineChars="134" w:firstLine="281"/>
              <w:rPr>
                <w:rFonts w:hAnsi="宋体" w:hint="eastAsia"/>
                <w:sz w:val="21"/>
                <w:szCs w:val="21"/>
              </w:rPr>
            </w:pPr>
            <w:r>
              <w:rPr>
                <w:rFonts w:hAnsi="宋体" w:hint="eastAsia"/>
                <w:sz w:val="21"/>
                <w:szCs w:val="21"/>
              </w:rPr>
              <w:t>联系</w:t>
            </w:r>
            <w:r>
              <w:rPr>
                <w:rFonts w:hAnsi="宋体"/>
                <w:sz w:val="21"/>
                <w:szCs w:val="21"/>
              </w:rPr>
              <w:t>电话：</w:t>
            </w:r>
            <w:r w:rsidR="005B2AE0" w:rsidRPr="00377AE6">
              <w:rPr>
                <w:rFonts w:hAnsi="宋体" w:hint="eastAsia"/>
                <w:sz w:val="21"/>
                <w:szCs w:val="21"/>
              </w:rPr>
              <w:t>18160666331</w:t>
            </w:r>
          </w:p>
        </w:tc>
      </w:tr>
      <w:tr w:rsidR="005A080B" w14:paraId="47168274" w14:textId="77777777" w:rsidTr="00FE6A1E">
        <w:trPr>
          <w:trHeight w:val="1824"/>
          <w:jc w:val="center"/>
        </w:trPr>
        <w:tc>
          <w:tcPr>
            <w:tcW w:w="547" w:type="dxa"/>
            <w:vAlign w:val="center"/>
          </w:tcPr>
          <w:p w14:paraId="12DDA19A"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5B8D44F2" w14:textId="77777777" w:rsidR="005A080B" w:rsidRDefault="005A080B" w:rsidP="00FE6A1E">
            <w:pPr>
              <w:spacing w:line="276" w:lineRule="auto"/>
              <w:jc w:val="center"/>
              <w:rPr>
                <w:rFonts w:hAnsi="宋体" w:hint="eastAsia"/>
                <w:sz w:val="21"/>
                <w:szCs w:val="21"/>
              </w:rPr>
            </w:pPr>
            <w:r>
              <w:rPr>
                <w:rFonts w:hAnsi="宋体" w:hint="eastAsia"/>
                <w:sz w:val="21"/>
                <w:szCs w:val="21"/>
              </w:rPr>
              <w:t>政府采购合同</w:t>
            </w:r>
          </w:p>
          <w:p w14:paraId="559AD400" w14:textId="77777777" w:rsidR="005A080B" w:rsidRDefault="005A080B" w:rsidP="00FE6A1E">
            <w:pPr>
              <w:spacing w:line="276" w:lineRule="auto"/>
              <w:jc w:val="center"/>
              <w:rPr>
                <w:rFonts w:hAnsi="宋体" w:hint="eastAsia"/>
                <w:sz w:val="21"/>
                <w:szCs w:val="21"/>
              </w:rPr>
            </w:pPr>
            <w:r>
              <w:rPr>
                <w:rFonts w:hAnsi="宋体" w:hint="eastAsia"/>
                <w:sz w:val="21"/>
                <w:szCs w:val="21"/>
              </w:rPr>
              <w:t>备案</w:t>
            </w:r>
          </w:p>
        </w:tc>
        <w:tc>
          <w:tcPr>
            <w:tcW w:w="7035" w:type="dxa"/>
            <w:vAlign w:val="center"/>
          </w:tcPr>
          <w:p w14:paraId="2FC3E6E8"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政府采购合同签订之日起2个工作日内，采购人应将政府采购合同在新疆政府采购网公告。</w:t>
            </w:r>
          </w:p>
          <w:p w14:paraId="097E2322"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政府采购合同签订之日起2个工作日内，成交投标人</w:t>
            </w:r>
            <w:r>
              <w:rPr>
                <w:rFonts w:hAnsi="宋体"/>
                <w:sz w:val="21"/>
                <w:szCs w:val="21"/>
              </w:rPr>
              <w:t>应将</w:t>
            </w:r>
            <w:r>
              <w:rPr>
                <w:rFonts w:hAnsi="宋体" w:hint="eastAsia"/>
                <w:sz w:val="21"/>
                <w:szCs w:val="21"/>
              </w:rPr>
              <w:t>政府采购合同向采购</w:t>
            </w:r>
            <w:r>
              <w:rPr>
                <w:rFonts w:hAnsi="宋体"/>
                <w:sz w:val="21"/>
                <w:szCs w:val="21"/>
              </w:rPr>
              <w:t>代理机构</w:t>
            </w:r>
            <w:r>
              <w:rPr>
                <w:rFonts w:hAnsi="宋体" w:hint="eastAsia"/>
                <w:sz w:val="21"/>
                <w:szCs w:val="21"/>
              </w:rPr>
              <w:t>审核备案。</w:t>
            </w:r>
          </w:p>
        </w:tc>
      </w:tr>
      <w:tr w:rsidR="005A080B" w14:paraId="680E4E2D" w14:textId="77777777" w:rsidTr="00BA603B">
        <w:trPr>
          <w:trHeight w:val="382"/>
          <w:jc w:val="center"/>
        </w:trPr>
        <w:tc>
          <w:tcPr>
            <w:tcW w:w="547" w:type="dxa"/>
            <w:vAlign w:val="center"/>
          </w:tcPr>
          <w:p w14:paraId="45977156"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5DE3B7DF" w14:textId="77777777" w:rsidR="005A080B" w:rsidRDefault="005A080B" w:rsidP="00FE6A1E">
            <w:pPr>
              <w:spacing w:line="276" w:lineRule="auto"/>
              <w:jc w:val="center"/>
              <w:rPr>
                <w:rFonts w:hAnsi="宋体" w:hint="eastAsia"/>
                <w:sz w:val="21"/>
                <w:szCs w:val="21"/>
              </w:rPr>
            </w:pPr>
            <w:r>
              <w:rPr>
                <w:rFonts w:hAnsi="宋体" w:hint="eastAsia"/>
                <w:sz w:val="21"/>
                <w:szCs w:val="21"/>
              </w:rPr>
              <w:t>低于</w:t>
            </w:r>
            <w:r>
              <w:rPr>
                <w:rFonts w:hAnsi="宋体"/>
                <w:sz w:val="21"/>
                <w:szCs w:val="21"/>
              </w:rPr>
              <w:t>成本价不</w:t>
            </w:r>
            <w:r>
              <w:rPr>
                <w:rFonts w:hAnsi="宋体" w:hint="eastAsia"/>
                <w:sz w:val="21"/>
                <w:szCs w:val="21"/>
              </w:rPr>
              <w:t>正当</w:t>
            </w:r>
            <w:r>
              <w:rPr>
                <w:rFonts w:hAnsi="宋体"/>
                <w:sz w:val="21"/>
                <w:szCs w:val="21"/>
              </w:rPr>
              <w:t>竞争预防措施</w:t>
            </w:r>
          </w:p>
          <w:p w14:paraId="0411D8BB" w14:textId="77777777" w:rsidR="005A080B" w:rsidRDefault="005A080B" w:rsidP="00FE6A1E">
            <w:pPr>
              <w:spacing w:line="276" w:lineRule="auto"/>
              <w:jc w:val="center"/>
              <w:rPr>
                <w:rFonts w:hAnsi="宋体" w:hint="eastAsia"/>
                <w:sz w:val="21"/>
                <w:szCs w:val="21"/>
              </w:rPr>
            </w:pPr>
            <w:r>
              <w:rPr>
                <w:rFonts w:hAnsi="宋体"/>
                <w:b/>
                <w:bCs/>
                <w:sz w:val="21"/>
                <w:szCs w:val="21"/>
              </w:rPr>
              <w:t>（</w:t>
            </w:r>
            <w:r>
              <w:rPr>
                <w:rFonts w:hAnsi="宋体" w:hint="eastAsia"/>
                <w:b/>
                <w:bCs/>
                <w:sz w:val="21"/>
                <w:szCs w:val="21"/>
              </w:rPr>
              <w:t>实质性要求</w:t>
            </w:r>
            <w:r>
              <w:rPr>
                <w:rFonts w:hAnsi="宋体"/>
                <w:b/>
                <w:bCs/>
                <w:sz w:val="21"/>
                <w:szCs w:val="21"/>
              </w:rPr>
              <w:t>）</w:t>
            </w:r>
          </w:p>
        </w:tc>
        <w:tc>
          <w:tcPr>
            <w:tcW w:w="7035" w:type="dxa"/>
            <w:vAlign w:val="center"/>
          </w:tcPr>
          <w:p w14:paraId="55642FC0" w14:textId="7F88CD09" w:rsidR="00BA603B" w:rsidRPr="00BA603B" w:rsidRDefault="005A080B" w:rsidP="00BA603B">
            <w:pPr>
              <w:spacing w:line="276" w:lineRule="auto"/>
              <w:ind w:firstLineChars="134" w:firstLine="281"/>
              <w:rPr>
                <w:rFonts w:hAnsi="宋体" w:hint="eastAsia"/>
                <w:sz w:val="21"/>
                <w:szCs w:val="21"/>
              </w:rPr>
            </w:pPr>
            <w:r w:rsidRPr="00BA603B">
              <w:rPr>
                <w:rFonts w:hAnsi="宋体" w:hint="eastAsia"/>
                <w:sz w:val="21"/>
                <w:szCs w:val="21"/>
              </w:rPr>
              <w:t>在评标过程中，评审委员会认为投标人报价低成本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0B5F74BE" w14:textId="3D392C45" w:rsidR="00BA603B" w:rsidRPr="00BA603B" w:rsidRDefault="005A080B" w:rsidP="00BA603B">
            <w:pPr>
              <w:spacing w:line="276" w:lineRule="auto"/>
              <w:ind w:firstLineChars="134" w:firstLine="281"/>
              <w:rPr>
                <w:rFonts w:hAnsi="宋体" w:cs="宋体" w:hint="eastAsia"/>
                <w:sz w:val="21"/>
                <w:szCs w:val="21"/>
                <w:lang w:val="zh-CN"/>
              </w:rPr>
            </w:pPr>
            <w:r w:rsidRPr="00BA603B">
              <w:rPr>
                <w:rFonts w:hAnsi="宋体" w:hint="eastAsia"/>
                <w:sz w:val="21"/>
                <w:szCs w:val="21"/>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rsidR="005A080B" w14:paraId="23D79F7A" w14:textId="77777777" w:rsidTr="00BA603B">
        <w:trPr>
          <w:trHeight w:val="3642"/>
          <w:jc w:val="center"/>
        </w:trPr>
        <w:tc>
          <w:tcPr>
            <w:tcW w:w="547" w:type="dxa"/>
            <w:vAlign w:val="center"/>
          </w:tcPr>
          <w:p w14:paraId="07D9F42F"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4F796EC3" w14:textId="77777777" w:rsidR="005A080B" w:rsidRDefault="005A080B" w:rsidP="00FE6A1E">
            <w:pPr>
              <w:jc w:val="center"/>
              <w:rPr>
                <w:rFonts w:hAnsi="宋体" w:hint="eastAsia"/>
                <w:b/>
                <w:bCs/>
                <w:sz w:val="21"/>
                <w:szCs w:val="21"/>
              </w:rPr>
            </w:pPr>
            <w:r>
              <w:rPr>
                <w:rFonts w:hAnsi="宋体" w:cs="宋体" w:hint="eastAsia"/>
                <w:sz w:val="21"/>
                <w:szCs w:val="21"/>
                <w:lang w:val="zh-CN"/>
              </w:rPr>
              <w:t>落实政府采购政策需满足的资格要求</w:t>
            </w:r>
          </w:p>
        </w:tc>
        <w:tc>
          <w:tcPr>
            <w:tcW w:w="7035" w:type="dxa"/>
            <w:vAlign w:val="center"/>
          </w:tcPr>
          <w:p w14:paraId="009B17D2" w14:textId="7C1C0FD3" w:rsidR="005A080B" w:rsidRPr="005B2AE0" w:rsidRDefault="005A080B" w:rsidP="00FE6A1E">
            <w:pPr>
              <w:ind w:firstLineChars="161" w:firstLine="339"/>
              <w:jc w:val="left"/>
              <w:rPr>
                <w:rFonts w:hAnsi="宋体" w:hint="eastAsia"/>
                <w:b/>
                <w:bCs/>
                <w:sz w:val="21"/>
                <w:szCs w:val="21"/>
              </w:rPr>
            </w:pPr>
            <w:r w:rsidRPr="005B2AE0">
              <w:rPr>
                <w:rFonts w:hAnsi="宋体" w:hint="eastAsia"/>
                <w:b/>
                <w:bCs/>
                <w:sz w:val="21"/>
                <w:szCs w:val="21"/>
              </w:rPr>
              <w:t>本项目专门面向中小企业。</w:t>
            </w:r>
          </w:p>
          <w:p w14:paraId="58ED72C2" w14:textId="77777777" w:rsidR="005A080B" w:rsidRDefault="005A080B" w:rsidP="00FE6A1E">
            <w:pPr>
              <w:ind w:firstLineChars="161" w:firstLine="338"/>
              <w:jc w:val="left"/>
              <w:rPr>
                <w:rFonts w:hAnsi="宋体" w:hint="eastAsia"/>
                <w:sz w:val="21"/>
                <w:szCs w:val="21"/>
              </w:rPr>
            </w:pPr>
            <w:r>
              <w:rPr>
                <w:rFonts w:hAnsi="宋体" w:hint="eastAsia"/>
                <w:sz w:val="21"/>
                <w:szCs w:val="21"/>
              </w:rPr>
              <w:t>小微企业（监狱企业、残疾人福利性单位视同小微企业）价格扣除</w:t>
            </w:r>
          </w:p>
          <w:p w14:paraId="28586168" w14:textId="77777777" w:rsidR="005A080B" w:rsidRDefault="005A080B" w:rsidP="00FE6A1E">
            <w:pPr>
              <w:ind w:firstLineChars="161" w:firstLine="338"/>
              <w:jc w:val="left"/>
              <w:rPr>
                <w:rFonts w:hAnsi="宋体" w:hint="eastAsia"/>
                <w:sz w:val="21"/>
                <w:szCs w:val="21"/>
              </w:rPr>
            </w:pPr>
            <w:r>
              <w:rPr>
                <w:rFonts w:hAnsi="宋体" w:hint="eastAsia"/>
                <w:sz w:val="21"/>
                <w:szCs w:val="21"/>
              </w:rPr>
              <w:t>1、根据《政府采购促进中小企业发展管理办法》（财库[2020]46 号）的规定，对小型和微型企业产品的价格给予10%的价格扣除，用扣除后的价格参与评标。</w:t>
            </w:r>
          </w:p>
          <w:p w14:paraId="619DAB6B" w14:textId="77777777" w:rsidR="005A080B" w:rsidRDefault="005A080B" w:rsidP="00FE6A1E">
            <w:pPr>
              <w:ind w:firstLineChars="161" w:firstLine="338"/>
              <w:jc w:val="left"/>
              <w:rPr>
                <w:rFonts w:hAnsi="宋体" w:hint="eastAsia"/>
                <w:sz w:val="21"/>
                <w:szCs w:val="21"/>
              </w:rPr>
            </w:pPr>
            <w:r>
              <w:rPr>
                <w:rFonts w:hAnsi="宋体" w:hint="eastAsia"/>
                <w:sz w:val="21"/>
                <w:szCs w:val="21"/>
              </w:rPr>
              <w:t>2、参加政府采购活动的中小企业应当提供《中小企业声明函》原件。</w:t>
            </w:r>
          </w:p>
          <w:p w14:paraId="78C62380" w14:textId="77777777" w:rsidR="005A080B" w:rsidRDefault="005A080B" w:rsidP="00FE6A1E">
            <w:pPr>
              <w:ind w:firstLineChars="161" w:firstLine="338"/>
              <w:jc w:val="left"/>
              <w:rPr>
                <w:rFonts w:hAnsi="宋体" w:hint="eastAsia"/>
                <w:sz w:val="21"/>
                <w:szCs w:val="21"/>
              </w:rPr>
            </w:pPr>
            <w:r>
              <w:rPr>
                <w:rFonts w:hAnsi="宋体" w:hint="eastAsia"/>
                <w:sz w:val="21"/>
                <w:szCs w:val="21"/>
              </w:rPr>
              <w:t>3、提供由省级以上监狱管理局、戒毒管理局（含新疆生产建设兵团）出具的属于监狱企业证明文件的原件，视同为小型和微型企业。</w:t>
            </w:r>
          </w:p>
          <w:p w14:paraId="644CDA76" w14:textId="77777777" w:rsidR="005A080B" w:rsidRDefault="005A080B" w:rsidP="00FE6A1E">
            <w:pPr>
              <w:ind w:firstLineChars="161" w:firstLine="338"/>
              <w:jc w:val="left"/>
              <w:rPr>
                <w:rFonts w:hAnsi="宋体" w:hint="eastAsia"/>
                <w:sz w:val="21"/>
                <w:szCs w:val="21"/>
              </w:rPr>
            </w:pPr>
            <w:r>
              <w:rPr>
                <w:rFonts w:hAnsi="宋体" w:hint="eastAsia"/>
                <w:sz w:val="21"/>
                <w:szCs w:val="21"/>
              </w:rPr>
              <w:t>4、符合享受政府采购支持政策的残疾人福利性单位条件且提供《残疾人福利性单位声明函》的原件，视同为小型和微型企业。</w:t>
            </w:r>
          </w:p>
          <w:p w14:paraId="7365CF89" w14:textId="77777777" w:rsidR="005A080B" w:rsidRDefault="005A080B" w:rsidP="00FE6A1E">
            <w:pPr>
              <w:ind w:firstLineChars="161" w:firstLine="338"/>
              <w:jc w:val="left"/>
              <w:rPr>
                <w:rFonts w:hAnsi="宋体" w:cs="宋体" w:hint="eastAsia"/>
                <w:sz w:val="21"/>
                <w:szCs w:val="21"/>
                <w:lang w:val="zh-CN"/>
              </w:rPr>
            </w:pPr>
            <w:r>
              <w:rPr>
                <w:rFonts w:hAnsi="宋体" w:hint="eastAsia"/>
                <w:sz w:val="21"/>
                <w:szCs w:val="21"/>
              </w:rPr>
              <w:t>注：供应商根据自身实际情况据实提供上述材料原件，未提供的，视为放弃享受小微企业价格扣除优惠政策。</w:t>
            </w:r>
          </w:p>
        </w:tc>
      </w:tr>
      <w:tr w:rsidR="005A080B" w14:paraId="44F9C69D" w14:textId="77777777" w:rsidTr="00910A90">
        <w:trPr>
          <w:trHeight w:val="524"/>
          <w:jc w:val="center"/>
        </w:trPr>
        <w:tc>
          <w:tcPr>
            <w:tcW w:w="547" w:type="dxa"/>
            <w:vAlign w:val="center"/>
          </w:tcPr>
          <w:p w14:paraId="220DC398"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05156182" w14:textId="77777777" w:rsidR="005A080B" w:rsidRDefault="005A080B" w:rsidP="00FE6A1E">
            <w:pPr>
              <w:jc w:val="center"/>
              <w:rPr>
                <w:rFonts w:hAnsi="宋体" w:hint="eastAsia"/>
                <w:sz w:val="21"/>
                <w:szCs w:val="21"/>
              </w:rPr>
            </w:pPr>
            <w:r>
              <w:rPr>
                <w:rFonts w:hAnsi="宋体" w:hint="eastAsia"/>
                <w:sz w:val="21"/>
                <w:szCs w:val="21"/>
              </w:rPr>
              <w:t>政府采购政策支持</w:t>
            </w:r>
          </w:p>
        </w:tc>
        <w:tc>
          <w:tcPr>
            <w:tcW w:w="7035" w:type="dxa"/>
            <w:vAlign w:val="center"/>
          </w:tcPr>
          <w:p w14:paraId="204A700D"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节约能源、保护环境、扶持不发达地区和少数民族地区、促进中小企业发展等政府采购政策。 </w:t>
            </w:r>
          </w:p>
          <w:p w14:paraId="62B9628F"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1、本项目非专门面向中小企业（含中型、小型、微型企业）采购项目。监狱企业、残疾人福利性单位视同为小微企业，标的即为采购清单（采购目</w:t>
            </w:r>
            <w:r>
              <w:rPr>
                <w:rFonts w:hAnsi="宋体" w:cs="宋体" w:hint="eastAsia"/>
                <w:sz w:val="21"/>
                <w:szCs w:val="21"/>
              </w:rPr>
              <w:lastRenderedPageBreak/>
              <w:t xml:space="preserve">录）中各项产品本项目采购标的对应的中小企业划分标准所属行业为工业。 </w:t>
            </w:r>
          </w:p>
          <w:p w14:paraId="7D06FEDB"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（1）符合中小企业政府采购政策的证明材料：供应商《中小企业声明函》或残疾人福利性单位声明函或监狱企业证明文件； </w:t>
            </w:r>
          </w:p>
          <w:p w14:paraId="106C21E1"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 </w:t>
            </w:r>
          </w:p>
          <w:p w14:paraId="1F5C7434"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2、政府采购强制采购：标记★符号的节能产品：符合《节能产品政府采购品目清单》内并获得认证的强制采购节能产品。 </w:t>
            </w:r>
          </w:p>
          <w:p w14:paraId="38E2C2F6" w14:textId="77777777" w:rsidR="005A080B" w:rsidRDefault="005A080B" w:rsidP="00FE6A1E">
            <w:pPr>
              <w:tabs>
                <w:tab w:val="left" w:pos="7665"/>
              </w:tabs>
              <w:jc w:val="left"/>
              <w:rPr>
                <w:rFonts w:hAnsi="宋体" w:cs="宋体" w:hint="eastAsia"/>
                <w:sz w:val="21"/>
                <w:szCs w:val="21"/>
              </w:rPr>
            </w:pPr>
            <w:r>
              <w:rPr>
                <w:rFonts w:hAnsi="宋体" w:cs="宋体" w:hint="eastAsia"/>
                <w:sz w:val="21"/>
                <w:szCs w:val="21"/>
              </w:rPr>
              <w:t>3、政府采购优先采购：(1)非标记★符号的节能产品；(2)环境标志产品；采购产品为《节能产品政府采购品目清单》内并获得认证非标记★符号的节能产品及《环境标志产品政府采购品目清单》内并获得认证的产品：</w:t>
            </w:r>
          </w:p>
          <w:p w14:paraId="6E5E2990"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投标文件中对所供产品为节能、环境标志产品清单中的产品，须在节能、环境标志产品优惠明细表中列明并按要求提供证明材料，否则不予认定。 </w:t>
            </w:r>
          </w:p>
          <w:p w14:paraId="2D6D5D1E" w14:textId="77777777" w:rsidR="005A080B" w:rsidRDefault="005A080B" w:rsidP="00FE6A1E">
            <w:pPr>
              <w:numPr>
                <w:ilvl w:val="0"/>
                <w:numId w:val="3"/>
              </w:numPr>
              <w:tabs>
                <w:tab w:val="left" w:pos="7665"/>
              </w:tabs>
              <w:jc w:val="left"/>
              <w:rPr>
                <w:rFonts w:hAnsi="宋体" w:cs="宋体" w:hint="eastAsia"/>
                <w:sz w:val="21"/>
                <w:szCs w:val="21"/>
              </w:rPr>
            </w:pPr>
            <w:r>
              <w:rPr>
                <w:rFonts w:hAnsi="宋体" w:cs="宋体" w:hint="eastAsia"/>
                <w:sz w:val="21"/>
                <w:szCs w:val="21"/>
              </w:rPr>
              <w:t>根据《国务院办公厅关于在政府采购中实施本国产品标准及相关政策的通知》（国办发〔2025〕34 号）的相关规定，投标产品符合“本国产品标准”的，按照以下政策执行价格评审优惠：政府采购活动中既有本国产品又有非本国产品参与竞争的，依法对本国产品给予价格评审优惠，对本国产品的报价给予 20%的价格扣除，用扣除后的价格参与评审。</w:t>
            </w:r>
          </w:p>
          <w:p w14:paraId="579A1FA3"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当采购项目或者采购包中含有多种产品，供应商为该采购项目或者采购包提供的符合本国产品标准的产品成本之和占该供应商提供的全部产品成本之和的比例达到80%以上时，依法对该供应提供的全部产品给予价格评审优惠，即对该供应商提供的全部产品的总报价给予20%的价格扣除，用扣除后的价格参与评审。 </w:t>
            </w:r>
          </w:p>
          <w:p w14:paraId="4EBCA4F4"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 xml:space="preserve">符合以上政策价格评审优惠政策的，需按以下要求提供证明文件，否则不予享受价格评审优惠政策： </w:t>
            </w:r>
          </w:p>
          <w:p w14:paraId="3610FE55" w14:textId="77777777" w:rsidR="005A080B" w:rsidRDefault="005A080B" w:rsidP="00FE6A1E">
            <w:pPr>
              <w:tabs>
                <w:tab w:val="left" w:pos="7665"/>
              </w:tabs>
              <w:jc w:val="left"/>
              <w:rPr>
                <w:rFonts w:hAnsi="宋体" w:cs="宋体" w:hint="eastAsia"/>
                <w:sz w:val="21"/>
                <w:szCs w:val="21"/>
                <w:lang w:val="zh-CN"/>
              </w:rPr>
            </w:pPr>
            <w:r>
              <w:rPr>
                <w:rFonts w:hAnsi="宋体" w:cs="宋体" w:hint="eastAsia"/>
                <w:sz w:val="21"/>
                <w:szCs w:val="21"/>
              </w:rPr>
              <w:t>（一）出具《关于符合本国产品标准的声明函》（样式见第六章投标文件格式，以下简称《声明函》）。出具符合要求的《声明函》或有关证明文件的，该产品视为本国产品。供应商提供虚假《声明函》、虚假证明文件谋取中标、成交的，依照《中华人民共和国政府采购法》等法律法规规定追究相应责任。</w:t>
            </w:r>
          </w:p>
        </w:tc>
      </w:tr>
      <w:tr w:rsidR="005A080B" w14:paraId="07C75B11" w14:textId="77777777" w:rsidTr="00BA603B">
        <w:trPr>
          <w:trHeight w:val="688"/>
          <w:jc w:val="center"/>
        </w:trPr>
        <w:tc>
          <w:tcPr>
            <w:tcW w:w="547" w:type="dxa"/>
            <w:vAlign w:val="center"/>
          </w:tcPr>
          <w:p w14:paraId="3D4556AB"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281AAB99" w14:textId="77777777" w:rsidR="005A080B" w:rsidRDefault="005A080B" w:rsidP="00FE6A1E">
            <w:pPr>
              <w:jc w:val="center"/>
              <w:rPr>
                <w:rFonts w:hAnsi="宋体" w:hint="eastAsia"/>
                <w:sz w:val="21"/>
                <w:szCs w:val="21"/>
              </w:rPr>
            </w:pPr>
            <w:r>
              <w:rPr>
                <w:rFonts w:hAnsi="宋体" w:cs="宋体" w:hint="eastAsia"/>
                <w:sz w:val="21"/>
                <w:szCs w:val="21"/>
              </w:rPr>
              <w:t>项目采购标的对应的中小企业划分标准所属行业</w:t>
            </w:r>
          </w:p>
        </w:tc>
        <w:tc>
          <w:tcPr>
            <w:tcW w:w="7035" w:type="dxa"/>
            <w:vAlign w:val="center"/>
          </w:tcPr>
          <w:p w14:paraId="2235DF61" w14:textId="77777777" w:rsidR="005A080B" w:rsidRDefault="005A080B" w:rsidP="00FE6A1E">
            <w:pPr>
              <w:ind w:firstLineChars="100" w:firstLine="210"/>
              <w:jc w:val="left"/>
              <w:rPr>
                <w:rFonts w:hAnsi="宋体" w:hint="eastAsia"/>
                <w:sz w:val="21"/>
                <w:szCs w:val="21"/>
              </w:rPr>
            </w:pPr>
            <w:r>
              <w:rPr>
                <w:rFonts w:hAnsi="宋体" w:cs="宋体" w:hint="eastAsia"/>
                <w:sz w:val="21"/>
                <w:szCs w:val="21"/>
              </w:rPr>
              <w:t>（工业）</w:t>
            </w:r>
          </w:p>
        </w:tc>
      </w:tr>
      <w:tr w:rsidR="005A080B" w14:paraId="2DBCA28F" w14:textId="77777777" w:rsidTr="00BA603B">
        <w:trPr>
          <w:trHeight w:val="1679"/>
          <w:jc w:val="center"/>
        </w:trPr>
        <w:tc>
          <w:tcPr>
            <w:tcW w:w="547" w:type="dxa"/>
            <w:vAlign w:val="center"/>
          </w:tcPr>
          <w:p w14:paraId="05FD51F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623DA8A6" w14:textId="77777777" w:rsidR="005A080B" w:rsidRDefault="005A080B" w:rsidP="00FE6A1E">
            <w:pPr>
              <w:spacing w:line="276" w:lineRule="auto"/>
              <w:jc w:val="center"/>
              <w:rPr>
                <w:rFonts w:hAnsi="宋体" w:hint="eastAsia"/>
                <w:sz w:val="21"/>
                <w:szCs w:val="21"/>
              </w:rPr>
            </w:pPr>
            <w:r>
              <w:rPr>
                <w:rFonts w:hAnsi="宋体" w:hint="eastAsia"/>
                <w:sz w:val="21"/>
                <w:szCs w:val="21"/>
              </w:rPr>
              <w:t>招标代理费</w:t>
            </w:r>
          </w:p>
        </w:tc>
        <w:tc>
          <w:tcPr>
            <w:tcW w:w="7035" w:type="dxa"/>
            <w:vAlign w:val="center"/>
          </w:tcPr>
          <w:p w14:paraId="727BCC2E" w14:textId="77777777" w:rsidR="005A080B" w:rsidRDefault="005A080B" w:rsidP="00FE6A1E">
            <w:pPr>
              <w:spacing w:line="276" w:lineRule="auto"/>
              <w:ind w:firstLineChars="134" w:firstLine="281"/>
              <w:rPr>
                <w:rFonts w:hAnsi="宋体" w:hint="eastAsia"/>
                <w:sz w:val="21"/>
                <w:szCs w:val="21"/>
              </w:rPr>
            </w:pPr>
            <w:r>
              <w:rPr>
                <w:rFonts w:hAnsi="宋体" w:hint="eastAsia"/>
                <w:sz w:val="21"/>
                <w:szCs w:val="21"/>
              </w:rPr>
              <w:t>代理费</w:t>
            </w:r>
            <w:r>
              <w:rPr>
                <w:rFonts w:hAnsi="宋体"/>
                <w:sz w:val="21"/>
                <w:szCs w:val="21"/>
              </w:rPr>
              <w:t>收取方式：</w:t>
            </w:r>
            <w:r>
              <w:rPr>
                <w:rFonts w:hAnsi="宋体" w:hint="eastAsia"/>
                <w:sz w:val="21"/>
                <w:szCs w:val="21"/>
              </w:rPr>
              <w:t>银行</w:t>
            </w:r>
            <w:r>
              <w:rPr>
                <w:rFonts w:hAnsi="宋体"/>
                <w:sz w:val="21"/>
                <w:szCs w:val="21"/>
              </w:rPr>
              <w:t>转账</w:t>
            </w:r>
          </w:p>
          <w:p w14:paraId="2AE693AE" w14:textId="77777777" w:rsidR="005B2AE0" w:rsidRDefault="005A080B" w:rsidP="00FE6A1E">
            <w:pPr>
              <w:spacing w:line="276" w:lineRule="auto"/>
              <w:ind w:firstLineChars="134" w:firstLine="281"/>
              <w:rPr>
                <w:lang w:val="zh-CN"/>
              </w:rPr>
            </w:pPr>
            <w:r>
              <w:rPr>
                <w:rFonts w:hAnsi="宋体" w:hint="eastAsia"/>
                <w:sz w:val="21"/>
                <w:szCs w:val="21"/>
              </w:rPr>
              <w:t>代理</w:t>
            </w:r>
            <w:r>
              <w:rPr>
                <w:rFonts w:hAnsi="宋体"/>
                <w:sz w:val="21"/>
                <w:szCs w:val="21"/>
              </w:rPr>
              <w:t>费收取标准：</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86"/>
              <w:gridCol w:w="2901"/>
              <w:gridCol w:w="3036"/>
            </w:tblGrid>
            <w:tr w:rsidR="005B2AE0" w14:paraId="0E161258" w14:textId="77777777" w:rsidTr="005B2AE0">
              <w:trPr>
                <w:trHeight w:val="498"/>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C4630"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序号</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D8052"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项目中标/预算金额范围（万元）</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09E4E"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成交费率/价格（元）</w:t>
                  </w:r>
                </w:p>
              </w:tc>
            </w:tr>
            <w:tr w:rsidR="005B2AE0" w14:paraId="19D12EA5" w14:textId="77777777" w:rsidTr="005B2AE0">
              <w:trPr>
                <w:trHeight w:val="437"/>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A851E"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1</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1D739"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≥1000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A5AFC"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0.40%</w:t>
                  </w:r>
                </w:p>
              </w:tc>
            </w:tr>
            <w:tr w:rsidR="005B2AE0" w14:paraId="00774F46" w14:textId="77777777" w:rsidTr="005B2AE0">
              <w:trPr>
                <w:trHeight w:val="467"/>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73328"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2</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23663"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＜1000，≥500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D37ED"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0.65%</w:t>
                  </w:r>
                </w:p>
              </w:tc>
            </w:tr>
            <w:tr w:rsidR="005B2AE0" w14:paraId="473AA01E" w14:textId="77777777" w:rsidTr="005B2AE0">
              <w:trPr>
                <w:trHeight w:val="471"/>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8F18A"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3</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7356B"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＜500，≥100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919AB"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0.98%</w:t>
                  </w:r>
                </w:p>
              </w:tc>
            </w:tr>
            <w:tr w:rsidR="005B2AE0" w14:paraId="2E48A709" w14:textId="77777777" w:rsidTr="005B2AE0">
              <w:trPr>
                <w:trHeight w:val="480"/>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D876D"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4</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E122FD"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＜100，≥10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7F4D7"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1.30%</w:t>
                  </w:r>
                </w:p>
              </w:tc>
            </w:tr>
            <w:tr w:rsidR="005B2AE0" w14:paraId="6B1DCCD6" w14:textId="77777777" w:rsidTr="005B2AE0">
              <w:trPr>
                <w:trHeight w:val="466"/>
              </w:trPr>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CD053"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5</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0C1A4"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b/>
                      <w:bCs/>
                      <w:color w:val="000000"/>
                      <w:sz w:val="22"/>
                      <w:szCs w:val="22"/>
                    </w:rPr>
                    <w:t>＜10</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180FA" w14:textId="77777777" w:rsidR="005B2AE0" w:rsidRDefault="005B2AE0" w:rsidP="005B2AE0">
                  <w:pPr>
                    <w:pStyle w:val="paragraph"/>
                    <w:spacing w:before="0" w:beforeAutospacing="0" w:after="0" w:afterAutospacing="0"/>
                    <w:jc w:val="center"/>
                    <w:rPr>
                      <w:rFonts w:hint="eastAsia"/>
                    </w:rPr>
                  </w:pPr>
                  <w:r>
                    <w:rPr>
                      <w:rFonts w:ascii="楷体" w:eastAsia="楷体" w:hAnsi="楷体" w:hint="eastAsia"/>
                      <w:color w:val="000000"/>
                      <w:sz w:val="22"/>
                      <w:szCs w:val="22"/>
                    </w:rPr>
                    <w:t>1950</w:t>
                  </w:r>
                </w:p>
              </w:tc>
            </w:tr>
          </w:tbl>
          <w:p w14:paraId="7C2EE2B8" w14:textId="0F143FE6" w:rsidR="005A080B" w:rsidRDefault="005A080B" w:rsidP="00FE6A1E">
            <w:pPr>
              <w:ind w:firstLineChars="161" w:firstLine="338"/>
              <w:jc w:val="left"/>
              <w:rPr>
                <w:rFonts w:hAnsi="宋体" w:hint="eastAsia"/>
                <w:sz w:val="21"/>
                <w:szCs w:val="21"/>
              </w:rPr>
            </w:pPr>
          </w:p>
        </w:tc>
      </w:tr>
      <w:tr w:rsidR="005A080B" w14:paraId="0BD3F20B" w14:textId="77777777" w:rsidTr="00FE6A1E">
        <w:trPr>
          <w:trHeight w:val="664"/>
          <w:jc w:val="center"/>
        </w:trPr>
        <w:tc>
          <w:tcPr>
            <w:tcW w:w="547" w:type="dxa"/>
            <w:vAlign w:val="center"/>
          </w:tcPr>
          <w:p w14:paraId="38B50936"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142F3E7A" w14:textId="77777777" w:rsidR="005A080B" w:rsidRDefault="005A080B" w:rsidP="00FE6A1E">
            <w:pPr>
              <w:jc w:val="center"/>
              <w:rPr>
                <w:rFonts w:hAnsi="宋体" w:cs="宋体" w:hint="eastAsia"/>
                <w:b/>
                <w:bCs/>
                <w:sz w:val="21"/>
                <w:szCs w:val="21"/>
              </w:rPr>
            </w:pPr>
            <w:r>
              <w:rPr>
                <w:rFonts w:hAnsi="宋体" w:cs="宋体" w:hint="eastAsia"/>
                <w:sz w:val="21"/>
                <w:szCs w:val="21"/>
              </w:rPr>
              <w:t>文件的数目</w:t>
            </w:r>
          </w:p>
        </w:tc>
        <w:tc>
          <w:tcPr>
            <w:tcW w:w="7035" w:type="dxa"/>
            <w:vAlign w:val="center"/>
          </w:tcPr>
          <w:p w14:paraId="737C8A56" w14:textId="77777777" w:rsidR="005A080B" w:rsidRDefault="005A080B" w:rsidP="00FE6A1E">
            <w:pPr>
              <w:ind w:firstLineChars="161" w:firstLine="338"/>
              <w:jc w:val="left"/>
              <w:rPr>
                <w:rFonts w:hAnsi="宋体" w:cs="宋体" w:hint="eastAsia"/>
                <w:b/>
                <w:bCs/>
                <w:sz w:val="21"/>
                <w:szCs w:val="21"/>
              </w:rPr>
            </w:pPr>
            <w:r>
              <w:rPr>
                <w:rFonts w:hAnsi="宋体" w:cs="仿宋" w:hint="eastAsia"/>
                <w:bCs/>
                <w:sz w:val="21"/>
                <w:szCs w:val="21"/>
              </w:rPr>
              <w:t>政采云平台上传电子投标文件1份。</w:t>
            </w:r>
          </w:p>
        </w:tc>
      </w:tr>
      <w:tr w:rsidR="005A080B" w14:paraId="0F228760" w14:textId="77777777" w:rsidTr="00FE6A1E">
        <w:trPr>
          <w:trHeight w:val="90"/>
          <w:jc w:val="center"/>
        </w:trPr>
        <w:tc>
          <w:tcPr>
            <w:tcW w:w="547" w:type="dxa"/>
            <w:vAlign w:val="center"/>
          </w:tcPr>
          <w:p w14:paraId="5CF9399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6022DBB3" w14:textId="77777777" w:rsidR="005A080B" w:rsidRDefault="005A080B" w:rsidP="00FE6A1E">
            <w:pPr>
              <w:jc w:val="center"/>
              <w:rPr>
                <w:rFonts w:hAnsi="宋体" w:cs="宋体" w:hint="eastAsia"/>
                <w:sz w:val="21"/>
                <w:szCs w:val="21"/>
                <w:lang w:val="zh-CN"/>
              </w:rPr>
            </w:pPr>
            <w:r>
              <w:rPr>
                <w:rFonts w:hAnsi="宋体" w:cs="宋体" w:hint="eastAsia"/>
                <w:sz w:val="21"/>
                <w:szCs w:val="21"/>
                <w:lang w:val="zh-CN"/>
              </w:rPr>
              <w:t>政采云平台须递交材料</w:t>
            </w:r>
          </w:p>
          <w:p w14:paraId="34534250" w14:textId="77777777" w:rsidR="005A080B" w:rsidRDefault="005A080B" w:rsidP="00FE6A1E">
            <w:pPr>
              <w:jc w:val="center"/>
              <w:rPr>
                <w:rFonts w:hAnsi="宋体" w:hint="eastAsia"/>
                <w:sz w:val="21"/>
                <w:szCs w:val="21"/>
              </w:rPr>
            </w:pPr>
            <w:r>
              <w:rPr>
                <w:rFonts w:hAnsi="宋体" w:cs="宋体" w:hint="eastAsia"/>
                <w:b/>
                <w:bCs/>
                <w:sz w:val="21"/>
                <w:szCs w:val="21"/>
                <w:lang w:val="zh-CN"/>
              </w:rPr>
              <w:t>（</w:t>
            </w:r>
            <w:r>
              <w:rPr>
                <w:rFonts w:hAnsi="宋体" w:cs="宋体" w:hint="eastAsia"/>
                <w:b/>
                <w:bCs/>
                <w:sz w:val="21"/>
                <w:szCs w:val="21"/>
              </w:rPr>
              <w:t>实质性要求</w:t>
            </w:r>
            <w:r>
              <w:rPr>
                <w:rFonts w:hAnsi="宋体" w:cs="宋体" w:hint="eastAsia"/>
                <w:b/>
                <w:bCs/>
                <w:sz w:val="21"/>
                <w:szCs w:val="21"/>
                <w:lang w:val="zh-CN"/>
              </w:rPr>
              <w:t>）</w:t>
            </w:r>
          </w:p>
        </w:tc>
        <w:tc>
          <w:tcPr>
            <w:tcW w:w="7035" w:type="dxa"/>
            <w:vAlign w:val="center"/>
          </w:tcPr>
          <w:p w14:paraId="7923BA32"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lang w:val="zh-CN"/>
              </w:rPr>
              <w:t>1、本项目采用不见面开标，投标人需要递交电子投标文件。政采云平台上传加密的电子投标文件1份。（签字盖章齐全），在投标截止时间前通过政采云平台上传到指定位置。</w:t>
            </w:r>
          </w:p>
          <w:p w14:paraId="6AAB06C6"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lang w:val="zh-CN"/>
              </w:rPr>
              <w:t>2、本项目采用远程不见面交易的模式。开标当日，投标人需在政采云网上开标完成远程解密、提疑澄清</w:t>
            </w:r>
            <w:r>
              <w:rPr>
                <w:rFonts w:hAnsi="宋体" w:cs="宋体" w:hint="eastAsia"/>
                <w:sz w:val="21"/>
                <w:szCs w:val="21"/>
              </w:rPr>
              <w:t>、</w:t>
            </w:r>
            <w:r>
              <w:rPr>
                <w:rFonts w:hAnsi="宋体" w:cs="宋体" w:hint="eastAsia"/>
                <w:sz w:val="21"/>
                <w:szCs w:val="21"/>
                <w:lang w:val="zh-CN"/>
              </w:rPr>
              <w:t>开标</w:t>
            </w:r>
            <w:r>
              <w:rPr>
                <w:rFonts w:hAnsi="宋体" w:cs="宋体" w:hint="eastAsia"/>
                <w:sz w:val="21"/>
                <w:szCs w:val="21"/>
              </w:rPr>
              <w:t>环节</w:t>
            </w:r>
            <w:r>
              <w:rPr>
                <w:rFonts w:hAnsi="宋体" w:cs="宋体" w:hint="eastAsia"/>
                <w:sz w:val="21"/>
                <w:szCs w:val="21"/>
                <w:lang w:val="zh-CN"/>
              </w:rPr>
              <w:t>等交互环节。</w:t>
            </w:r>
          </w:p>
          <w:p w14:paraId="3E2FC873"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rPr>
              <w:t>3、</w:t>
            </w:r>
            <w:r>
              <w:rPr>
                <w:rFonts w:hAnsi="宋体" w:cs="宋体" w:hint="eastAsia"/>
                <w:sz w:val="21"/>
                <w:szCs w:val="21"/>
                <w:lang w:val="zh-CN"/>
              </w:rPr>
              <w:t>投标人必须使用能正确解密投标文件的“政采云数字证书（</w:t>
            </w:r>
            <w:r>
              <w:rPr>
                <w:rFonts w:hAnsi="宋体" w:cs="宋体" w:hint="eastAsia"/>
                <w:sz w:val="21"/>
                <w:szCs w:val="21"/>
              </w:rPr>
              <w:t>CA</w:t>
            </w:r>
            <w:r>
              <w:rPr>
                <w:rFonts w:hAnsi="宋体" w:cs="宋体" w:hint="eastAsia"/>
                <w:sz w:val="21"/>
                <w:szCs w:val="21"/>
                <w:lang w:val="zh-CN"/>
              </w:rPr>
              <w:t>）”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A29BA8B"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rPr>
              <w:t>4、</w:t>
            </w:r>
            <w:r>
              <w:rPr>
                <w:rFonts w:hAnsi="宋体" w:cs="宋体" w:hint="eastAsia"/>
                <w:sz w:val="21"/>
                <w:szCs w:val="21"/>
                <w:lang w:val="zh-CN"/>
              </w:rPr>
              <w:t>电子响应文件需要在规定签章处签字和盖章、需要逐页编目编码。</w:t>
            </w:r>
          </w:p>
          <w:p w14:paraId="3DE64D60" w14:textId="77777777" w:rsidR="005A080B" w:rsidRDefault="005A080B" w:rsidP="00FE6A1E">
            <w:pPr>
              <w:tabs>
                <w:tab w:val="left" w:pos="7665"/>
              </w:tabs>
              <w:ind w:firstLineChars="161" w:firstLine="338"/>
              <w:jc w:val="left"/>
              <w:rPr>
                <w:rFonts w:hAnsi="宋体" w:cs="宋体" w:hint="eastAsia"/>
                <w:sz w:val="21"/>
                <w:szCs w:val="21"/>
                <w:lang w:val="zh-CN"/>
              </w:rPr>
            </w:pPr>
            <w:r>
              <w:rPr>
                <w:rFonts w:hAnsi="宋体" w:cs="宋体" w:hint="eastAsia"/>
                <w:sz w:val="21"/>
                <w:szCs w:val="21"/>
              </w:rPr>
              <w:t>5、</w:t>
            </w:r>
            <w:r>
              <w:rPr>
                <w:rFonts w:hAnsi="宋体" w:cs="宋体" w:hint="eastAsia"/>
                <w:sz w:val="21"/>
                <w:szCs w:val="21"/>
                <w:lang w:val="zh-CN"/>
              </w:rPr>
              <w:t>不见面开标默认解密时长：</w:t>
            </w:r>
            <w:r>
              <w:rPr>
                <w:rFonts w:hAnsi="宋体" w:cs="宋体" w:hint="eastAsia"/>
                <w:sz w:val="21"/>
                <w:szCs w:val="21"/>
              </w:rPr>
              <w:t>3</w:t>
            </w:r>
            <w:r>
              <w:rPr>
                <w:rFonts w:hAnsi="宋体" w:cs="宋体" w:hint="eastAsia"/>
                <w:sz w:val="21"/>
                <w:szCs w:val="21"/>
                <w:lang w:val="zh-CN"/>
              </w:rPr>
              <w:t xml:space="preserve">0分钟 </w:t>
            </w:r>
          </w:p>
          <w:p w14:paraId="47331E69" w14:textId="77777777" w:rsidR="005A080B" w:rsidRDefault="005A080B" w:rsidP="00FE6A1E">
            <w:pPr>
              <w:ind w:firstLineChars="161" w:firstLine="338"/>
              <w:jc w:val="left"/>
              <w:rPr>
                <w:rFonts w:hAnsi="宋体" w:hint="eastAsia"/>
                <w:sz w:val="21"/>
                <w:szCs w:val="21"/>
              </w:rPr>
            </w:pPr>
            <w:r>
              <w:rPr>
                <w:rFonts w:hAnsi="宋体" w:cs="宋体" w:hint="eastAsia"/>
                <w:sz w:val="21"/>
                <w:szCs w:val="21"/>
              </w:rPr>
              <w:t>6、</w:t>
            </w:r>
            <w:r>
              <w:rPr>
                <w:rFonts w:hAnsi="宋体" w:cs="宋体" w:hint="eastAsia"/>
                <w:sz w:val="21"/>
                <w:szCs w:val="21"/>
                <w:lang w:val="zh-CN"/>
              </w:rPr>
              <w:t xml:space="preserve">温馨提醒：供应商应提前上传，以便在上传时遇到技术问题，有充足的时间请教平台的技术人员。 </w:t>
            </w:r>
          </w:p>
        </w:tc>
      </w:tr>
      <w:tr w:rsidR="005A080B" w14:paraId="685DCB84" w14:textId="77777777" w:rsidTr="00FE6A1E">
        <w:trPr>
          <w:trHeight w:val="625"/>
          <w:jc w:val="center"/>
        </w:trPr>
        <w:tc>
          <w:tcPr>
            <w:tcW w:w="547" w:type="dxa"/>
            <w:vAlign w:val="center"/>
          </w:tcPr>
          <w:p w14:paraId="3AB03090" w14:textId="77777777" w:rsidR="005A080B" w:rsidRDefault="005A080B" w:rsidP="00FE6A1E">
            <w:pPr>
              <w:numPr>
                <w:ilvl w:val="0"/>
                <w:numId w:val="2"/>
              </w:numPr>
              <w:spacing w:line="276" w:lineRule="auto"/>
              <w:ind w:left="0" w:firstLine="0"/>
              <w:jc w:val="center"/>
              <w:rPr>
                <w:rFonts w:hAnsi="宋体" w:hint="eastAsia"/>
                <w:sz w:val="21"/>
                <w:szCs w:val="21"/>
              </w:rPr>
            </w:pPr>
            <w:bookmarkStart w:id="30" w:name="_Toc466298033"/>
            <w:bookmarkStart w:id="31" w:name="_Toc472599536"/>
            <w:bookmarkStart w:id="32" w:name="_Toc472604581"/>
            <w:bookmarkStart w:id="33" w:name="_Toc465085335"/>
          </w:p>
        </w:tc>
        <w:tc>
          <w:tcPr>
            <w:tcW w:w="2127" w:type="dxa"/>
            <w:vAlign w:val="center"/>
          </w:tcPr>
          <w:p w14:paraId="1443D11E" w14:textId="77777777" w:rsidR="005A080B" w:rsidRDefault="005A080B" w:rsidP="00FE6A1E">
            <w:pPr>
              <w:jc w:val="center"/>
              <w:rPr>
                <w:rFonts w:hAnsi="宋体" w:cs="宋体" w:hint="eastAsia"/>
                <w:b/>
                <w:bCs/>
                <w:sz w:val="21"/>
                <w:szCs w:val="21"/>
                <w:lang w:val="zh-CN"/>
              </w:rPr>
            </w:pPr>
            <w:r>
              <w:rPr>
                <w:rFonts w:hAnsi="宋体" w:hint="eastAsia"/>
                <w:sz w:val="21"/>
                <w:szCs w:val="21"/>
              </w:rPr>
              <w:t>样品管理</w:t>
            </w:r>
          </w:p>
        </w:tc>
        <w:tc>
          <w:tcPr>
            <w:tcW w:w="7035" w:type="dxa"/>
            <w:vAlign w:val="center"/>
          </w:tcPr>
          <w:p w14:paraId="08BA2659" w14:textId="77777777" w:rsidR="005A080B" w:rsidRDefault="005A080B" w:rsidP="00FE6A1E">
            <w:pPr>
              <w:ind w:firstLineChars="100" w:firstLine="210"/>
              <w:rPr>
                <w:rFonts w:hAnsi="宋体" w:cs="宋体" w:hint="eastAsia"/>
                <w:sz w:val="21"/>
                <w:szCs w:val="21"/>
              </w:rPr>
            </w:pPr>
            <w:r>
              <w:rPr>
                <w:rFonts w:hAnsi="宋体" w:hint="eastAsia"/>
                <w:sz w:val="21"/>
                <w:szCs w:val="21"/>
              </w:rPr>
              <w:t>本项目不涉及。</w:t>
            </w:r>
          </w:p>
        </w:tc>
      </w:tr>
      <w:tr w:rsidR="005A080B" w14:paraId="211EAF20" w14:textId="77777777" w:rsidTr="00FE6A1E">
        <w:trPr>
          <w:trHeight w:val="876"/>
          <w:jc w:val="center"/>
        </w:trPr>
        <w:tc>
          <w:tcPr>
            <w:tcW w:w="547" w:type="dxa"/>
            <w:vAlign w:val="center"/>
          </w:tcPr>
          <w:p w14:paraId="71558714" w14:textId="77777777" w:rsidR="005A080B" w:rsidRDefault="005A080B" w:rsidP="00FE6A1E">
            <w:pPr>
              <w:numPr>
                <w:ilvl w:val="0"/>
                <w:numId w:val="2"/>
              </w:numPr>
              <w:spacing w:line="276" w:lineRule="auto"/>
              <w:ind w:left="0" w:firstLine="0"/>
              <w:jc w:val="center"/>
              <w:rPr>
                <w:rFonts w:hAnsi="宋体" w:hint="eastAsia"/>
                <w:sz w:val="21"/>
                <w:szCs w:val="21"/>
              </w:rPr>
            </w:pPr>
          </w:p>
        </w:tc>
        <w:tc>
          <w:tcPr>
            <w:tcW w:w="2127" w:type="dxa"/>
            <w:vAlign w:val="center"/>
          </w:tcPr>
          <w:p w14:paraId="792BFB54" w14:textId="77777777" w:rsidR="005A080B" w:rsidRDefault="005A080B" w:rsidP="00FE6A1E">
            <w:pPr>
              <w:jc w:val="center"/>
              <w:rPr>
                <w:rFonts w:hAnsi="宋体" w:cs="宋体" w:hint="eastAsia"/>
                <w:sz w:val="21"/>
                <w:szCs w:val="21"/>
              </w:rPr>
            </w:pPr>
            <w:r>
              <w:rPr>
                <w:rFonts w:hAnsi="宋体" w:cs="宋体" w:hint="eastAsia"/>
                <w:b/>
                <w:bCs/>
                <w:sz w:val="21"/>
                <w:szCs w:val="21"/>
                <w:lang w:val="zh-CN"/>
              </w:rPr>
              <w:t xml:space="preserve">说明 </w:t>
            </w:r>
          </w:p>
        </w:tc>
        <w:tc>
          <w:tcPr>
            <w:tcW w:w="7035" w:type="dxa"/>
            <w:vAlign w:val="center"/>
          </w:tcPr>
          <w:p w14:paraId="2755C977" w14:textId="77777777" w:rsidR="005A080B" w:rsidRDefault="005A080B" w:rsidP="00FE6A1E">
            <w:pPr>
              <w:ind w:firstLineChars="200" w:firstLine="422"/>
              <w:jc w:val="left"/>
              <w:rPr>
                <w:rFonts w:hAnsi="宋体" w:cs="宋体" w:hint="eastAsia"/>
                <w:sz w:val="21"/>
                <w:szCs w:val="21"/>
              </w:rPr>
            </w:pPr>
            <w:r>
              <w:rPr>
                <w:rFonts w:hAnsi="宋体" w:cs="宋体" w:hint="eastAsia"/>
                <w:b/>
                <w:bCs/>
                <w:sz w:val="21"/>
                <w:szCs w:val="21"/>
              </w:rPr>
              <w:t>招标</w:t>
            </w:r>
            <w:r>
              <w:rPr>
                <w:rFonts w:hAnsi="宋体" w:cs="宋体" w:hint="eastAsia"/>
                <w:b/>
                <w:bCs/>
                <w:sz w:val="21"/>
                <w:szCs w:val="21"/>
                <w:lang w:val="zh-CN"/>
              </w:rPr>
              <w:t>文件中实质性要求，不响应作无效标处理</w:t>
            </w:r>
          </w:p>
        </w:tc>
      </w:tr>
    </w:tbl>
    <w:p w14:paraId="313130BF" w14:textId="77777777" w:rsidR="005A080B" w:rsidRDefault="005A080B" w:rsidP="003B1744">
      <w:pPr>
        <w:pStyle w:val="a5"/>
        <w:spacing w:after="0"/>
        <w:outlineLvl w:val="1"/>
        <w:rPr>
          <w:rFonts w:ascii="宋体" w:eastAsia="宋体" w:hAnsi="宋体" w:hint="eastAsia"/>
        </w:rPr>
      </w:pPr>
      <w:r>
        <w:rPr>
          <w:rFonts w:ascii="宋体" w:eastAsia="宋体" w:hAnsi="宋体"/>
        </w:rPr>
        <w:br w:type="page"/>
      </w:r>
      <w:bookmarkStart w:id="34" w:name="_Toc7244"/>
      <w:r w:rsidRPr="003B1744">
        <w:rPr>
          <w:rFonts w:ascii="宋体" w:eastAsia="宋体" w:hAnsi="宋体" w:cs="Times New Roman" w:hint="eastAsia"/>
          <w:b/>
          <w:bCs/>
          <w:color w:val="auto"/>
          <w:spacing w:val="0"/>
          <w:kern w:val="28"/>
          <w:sz w:val="30"/>
          <w:szCs w:val="22"/>
          <w14:ligatures w14:val="none"/>
        </w:rPr>
        <w:lastRenderedPageBreak/>
        <w:t>二、总  则</w:t>
      </w:r>
      <w:bookmarkEnd w:id="30"/>
      <w:bookmarkEnd w:id="31"/>
      <w:bookmarkEnd w:id="32"/>
      <w:bookmarkEnd w:id="33"/>
      <w:bookmarkEnd w:id="34"/>
    </w:p>
    <w:p w14:paraId="4727EC39"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35" w:name="_Toc183682342"/>
      <w:bookmarkStart w:id="36" w:name="_Toc183582205"/>
      <w:bookmarkStart w:id="37" w:name="_Toc217446034"/>
      <w:bookmarkStart w:id="38" w:name="_Toc31004"/>
      <w:bookmarkStart w:id="39" w:name="_Toc465085336"/>
      <w:bookmarkStart w:id="40" w:name="_Toc6209"/>
      <w:bookmarkStart w:id="41" w:name="_Toc22465"/>
      <w:bookmarkStart w:id="42" w:name="_Toc466298034"/>
      <w:bookmarkStart w:id="43" w:name="_Toc472604582"/>
      <w:bookmarkStart w:id="44" w:name="_Toc472599537"/>
      <w:bookmarkStart w:id="45" w:name="_Toc22693"/>
      <w:r w:rsidRPr="003B1744">
        <w:rPr>
          <w:rFonts w:ascii="宋体" w:eastAsia="宋体" w:hAnsi="宋体" w:cs="宋体" w:hint="eastAsia"/>
          <w:b/>
          <w:bCs/>
          <w:color w:val="auto"/>
          <w:sz w:val="24"/>
          <w:szCs w:val="24"/>
          <w14:ligatures w14:val="none"/>
        </w:rPr>
        <w:t>1.</w:t>
      </w:r>
      <w:bookmarkEnd w:id="35"/>
      <w:bookmarkEnd w:id="36"/>
      <w:r w:rsidRPr="003B1744">
        <w:rPr>
          <w:rFonts w:ascii="宋体" w:eastAsia="宋体" w:hAnsi="宋体" w:cs="宋体" w:hint="eastAsia"/>
          <w:b/>
          <w:bCs/>
          <w:color w:val="auto"/>
          <w:sz w:val="24"/>
          <w:szCs w:val="24"/>
          <w14:ligatures w14:val="none"/>
        </w:rPr>
        <w:t>适用范围</w:t>
      </w:r>
      <w:bookmarkEnd w:id="37"/>
      <w:bookmarkEnd w:id="38"/>
      <w:bookmarkEnd w:id="39"/>
      <w:bookmarkEnd w:id="40"/>
      <w:bookmarkEnd w:id="41"/>
      <w:bookmarkEnd w:id="42"/>
      <w:bookmarkEnd w:id="43"/>
      <w:bookmarkEnd w:id="44"/>
      <w:bookmarkEnd w:id="45"/>
    </w:p>
    <w:p w14:paraId="619E2291"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1.1 本招标文件仅适用于本次公开招标采购项目。</w:t>
      </w:r>
    </w:p>
    <w:p w14:paraId="0AA1090B"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46" w:name="_Toc183582206"/>
      <w:bookmarkStart w:id="47" w:name="_Toc183682343"/>
      <w:bookmarkStart w:id="48" w:name="_Toc472599538"/>
      <w:bookmarkStart w:id="49" w:name="_Toc217446035"/>
      <w:bookmarkStart w:id="50" w:name="_Toc18809"/>
      <w:bookmarkStart w:id="51" w:name="_Toc28100"/>
      <w:bookmarkStart w:id="52" w:name="_Toc466298035"/>
      <w:bookmarkStart w:id="53" w:name="_Toc472604583"/>
      <w:bookmarkStart w:id="54" w:name="_Toc25835"/>
      <w:bookmarkStart w:id="55" w:name="_Toc3142"/>
      <w:bookmarkStart w:id="56" w:name="_Toc465085337"/>
      <w:r w:rsidRPr="003B1744">
        <w:rPr>
          <w:rFonts w:ascii="宋体" w:eastAsia="宋体" w:hAnsi="宋体" w:cs="宋体" w:hint="eastAsia"/>
          <w:b/>
          <w:bCs/>
          <w:color w:val="auto"/>
          <w:sz w:val="24"/>
          <w:szCs w:val="24"/>
          <w14:ligatures w14:val="none"/>
        </w:rPr>
        <w:t>2.</w:t>
      </w:r>
      <w:bookmarkEnd w:id="46"/>
      <w:bookmarkEnd w:id="47"/>
      <w:r w:rsidRPr="003B1744">
        <w:rPr>
          <w:rFonts w:ascii="宋体" w:eastAsia="宋体" w:hAnsi="宋体" w:cs="宋体" w:hint="eastAsia"/>
          <w:b/>
          <w:bCs/>
          <w:color w:val="auto"/>
          <w:sz w:val="24"/>
          <w:szCs w:val="24"/>
          <w14:ligatures w14:val="none"/>
        </w:rPr>
        <w:t>有关定义</w:t>
      </w:r>
      <w:bookmarkEnd w:id="48"/>
      <w:bookmarkEnd w:id="49"/>
      <w:bookmarkEnd w:id="50"/>
      <w:bookmarkEnd w:id="51"/>
      <w:bookmarkEnd w:id="52"/>
      <w:bookmarkEnd w:id="53"/>
      <w:bookmarkEnd w:id="54"/>
      <w:bookmarkEnd w:id="55"/>
      <w:bookmarkEnd w:id="56"/>
    </w:p>
    <w:p w14:paraId="5EE4A1D8" w14:textId="77777777" w:rsidR="005A080B" w:rsidRDefault="005A080B" w:rsidP="005A080B">
      <w:pPr>
        <w:spacing w:line="276" w:lineRule="auto"/>
        <w:ind w:firstLineChars="200" w:firstLine="480"/>
        <w:jc w:val="left"/>
        <w:rPr>
          <w:rFonts w:hAnsi="宋体" w:cs="宋体" w:hint="eastAsia"/>
          <w:sz w:val="24"/>
        </w:rPr>
      </w:pPr>
      <w:r>
        <w:rPr>
          <w:rFonts w:hAnsi="宋体" w:cs="宋体" w:hint="eastAsia"/>
          <w:sz w:val="24"/>
        </w:rPr>
        <w:t>2.1 “采购人”系指依法进行政府采购的国家机关、事业单位、团体组织。</w:t>
      </w:r>
    </w:p>
    <w:p w14:paraId="0421B3D0" w14:textId="5E512AFF" w:rsidR="005A080B" w:rsidRDefault="005A080B" w:rsidP="005A080B">
      <w:pPr>
        <w:spacing w:line="276" w:lineRule="auto"/>
        <w:ind w:firstLineChars="200" w:firstLine="480"/>
        <w:jc w:val="left"/>
        <w:rPr>
          <w:rFonts w:hAnsi="宋体" w:cs="宋体" w:hint="eastAsia"/>
          <w:sz w:val="24"/>
        </w:rPr>
      </w:pPr>
      <w:r>
        <w:rPr>
          <w:rFonts w:hAnsi="宋体" w:cs="宋体" w:hint="eastAsia"/>
          <w:sz w:val="24"/>
        </w:rPr>
        <w:t>本次招标的采购人是</w:t>
      </w:r>
      <w:r w:rsidR="00F375C2">
        <w:rPr>
          <w:rFonts w:hAnsi="宋体" w:cs="宋体" w:hint="eastAsia"/>
          <w:sz w:val="24"/>
          <w:highlight w:val="yellow"/>
          <w:u w:val="single"/>
        </w:rPr>
        <w:t>克拉玛依市中心医院</w:t>
      </w:r>
      <w:r>
        <w:rPr>
          <w:rFonts w:hAnsi="宋体" w:cs="宋体" w:hint="eastAsia"/>
          <w:sz w:val="24"/>
        </w:rPr>
        <w:t>。</w:t>
      </w:r>
    </w:p>
    <w:p w14:paraId="1BFBEBF6"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2.2 “采购代理机构” 系指根据采购人的委托依法办理招标事宜的采购机构。本次招标的采购代理机构是</w:t>
      </w:r>
      <w:r>
        <w:rPr>
          <w:rFonts w:hAnsi="宋体" w:cs="宋体" w:hint="eastAsia"/>
          <w:sz w:val="24"/>
          <w:u w:val="single"/>
        </w:rPr>
        <w:t xml:space="preserve"> 公诚管理咨询有限公司 </w:t>
      </w:r>
      <w:r>
        <w:rPr>
          <w:rFonts w:hAnsi="宋体" w:cs="宋体" w:hint="eastAsia"/>
          <w:sz w:val="24"/>
        </w:rPr>
        <w:t>。</w:t>
      </w:r>
    </w:p>
    <w:p w14:paraId="2A97F517"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2.3 “招标采购单位”系指“采购人”和“采购代理机构”的统称。</w:t>
      </w:r>
    </w:p>
    <w:p w14:paraId="22A23A17"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2.4 “投标人”系指购买了招标文件拟参加投标和向采购人提供货物及相应服务的投标人。</w:t>
      </w:r>
    </w:p>
    <w:p w14:paraId="449B49D0"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57" w:name="_Toc217390843"/>
      <w:bookmarkStart w:id="58" w:name="_Toc466298036"/>
      <w:bookmarkStart w:id="59" w:name="_Toc217446036"/>
      <w:bookmarkStart w:id="60" w:name="_Toc11520"/>
      <w:bookmarkStart w:id="61" w:name="_Toc26602"/>
      <w:bookmarkStart w:id="62" w:name="_Toc465085338"/>
      <w:bookmarkStart w:id="63" w:name="_Toc472599539"/>
      <w:bookmarkStart w:id="64" w:name="_Toc183682344"/>
      <w:bookmarkStart w:id="65" w:name="_Toc472604584"/>
      <w:bookmarkStart w:id="66" w:name="_Toc23449"/>
      <w:bookmarkStart w:id="67" w:name="_Toc183582207"/>
      <w:bookmarkStart w:id="68" w:name="_Toc10772"/>
      <w:r w:rsidRPr="003B1744">
        <w:rPr>
          <w:rFonts w:ascii="宋体" w:eastAsia="宋体" w:hAnsi="宋体" w:cs="宋体" w:hint="eastAsia"/>
          <w:b/>
          <w:bCs/>
          <w:color w:val="auto"/>
          <w:sz w:val="24"/>
          <w:szCs w:val="24"/>
          <w14:ligatures w14:val="none"/>
        </w:rPr>
        <w:t>3.合格的投标人</w:t>
      </w:r>
      <w:bookmarkEnd w:id="57"/>
      <w:bookmarkEnd w:id="58"/>
      <w:bookmarkEnd w:id="59"/>
      <w:bookmarkEnd w:id="60"/>
      <w:bookmarkEnd w:id="61"/>
      <w:bookmarkEnd w:id="62"/>
      <w:bookmarkEnd w:id="63"/>
      <w:bookmarkEnd w:id="64"/>
      <w:bookmarkEnd w:id="65"/>
      <w:bookmarkEnd w:id="66"/>
      <w:bookmarkEnd w:id="67"/>
      <w:bookmarkEnd w:id="68"/>
    </w:p>
    <w:p w14:paraId="146B9904" w14:textId="77777777" w:rsidR="005A080B" w:rsidRDefault="005A080B" w:rsidP="005A080B">
      <w:pPr>
        <w:tabs>
          <w:tab w:val="left" w:pos="7665"/>
        </w:tabs>
        <w:spacing w:line="276" w:lineRule="auto"/>
        <w:rPr>
          <w:rFonts w:hAnsi="宋体" w:cs="宋体" w:hint="eastAsia"/>
          <w:sz w:val="24"/>
        </w:rPr>
      </w:pPr>
      <w:r>
        <w:rPr>
          <w:rFonts w:hAnsi="宋体" w:cs="宋体" w:hint="eastAsia"/>
          <w:b/>
          <w:sz w:val="24"/>
        </w:rPr>
        <w:t xml:space="preserve">    </w:t>
      </w:r>
      <w:r>
        <w:rPr>
          <w:rFonts w:hAnsi="宋体" w:cs="宋体" w:hint="eastAsia"/>
          <w:sz w:val="24"/>
        </w:rPr>
        <w:t>合格的投标人应具备以下条件：</w:t>
      </w:r>
    </w:p>
    <w:p w14:paraId="7ED9E9DE" w14:textId="77777777" w:rsidR="005A080B" w:rsidRDefault="005A080B" w:rsidP="005A080B">
      <w:pPr>
        <w:tabs>
          <w:tab w:val="left" w:pos="7665"/>
        </w:tabs>
        <w:spacing w:line="276" w:lineRule="auto"/>
        <w:ind w:firstLineChars="200" w:firstLine="480"/>
        <w:rPr>
          <w:rFonts w:hAnsi="宋体" w:cs="宋体" w:hint="eastAsia"/>
          <w:spacing w:val="-4"/>
          <w:sz w:val="24"/>
        </w:rPr>
      </w:pPr>
      <w:r>
        <w:rPr>
          <w:rFonts w:hAnsi="宋体" w:cs="宋体" w:hint="eastAsia"/>
          <w:sz w:val="24"/>
        </w:rPr>
        <w:t>（1）本招标文件规定</w:t>
      </w:r>
      <w:r>
        <w:rPr>
          <w:rFonts w:hAnsi="宋体" w:cs="宋体"/>
          <w:sz w:val="24"/>
        </w:rPr>
        <w:t>的</w:t>
      </w:r>
      <w:r>
        <w:rPr>
          <w:rFonts w:hAnsi="宋体" w:cs="宋体" w:hint="eastAsia"/>
          <w:sz w:val="24"/>
        </w:rPr>
        <w:t>投标人</w:t>
      </w:r>
      <w:r>
        <w:rPr>
          <w:rFonts w:hAnsi="宋体" w:cs="宋体"/>
          <w:sz w:val="24"/>
        </w:rPr>
        <w:t>资格条件</w:t>
      </w:r>
      <w:r>
        <w:rPr>
          <w:rFonts w:hAnsi="宋体" w:cs="宋体" w:hint="eastAsia"/>
          <w:spacing w:val="-4"/>
          <w:sz w:val="24"/>
        </w:rPr>
        <w:t>；</w:t>
      </w:r>
    </w:p>
    <w:p w14:paraId="08EDEB6E"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（2）遵守国家有关的法律、法规、规章和其他政策制度；</w:t>
      </w:r>
    </w:p>
    <w:p w14:paraId="2A6D7F27"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（3）向采购代理机构购买了招标文件并登记备案。</w:t>
      </w:r>
    </w:p>
    <w:p w14:paraId="45B3CABE"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69" w:name="_Toc30502"/>
      <w:r w:rsidRPr="003B1744">
        <w:rPr>
          <w:rFonts w:ascii="宋体" w:eastAsia="宋体" w:hAnsi="宋体" w:cs="宋体" w:hint="eastAsia"/>
          <w:b/>
          <w:bCs/>
          <w:color w:val="auto"/>
          <w:sz w:val="24"/>
          <w:szCs w:val="24"/>
          <w14:ligatures w14:val="none"/>
        </w:rPr>
        <w:t>4.合格的投标产品</w:t>
      </w:r>
      <w:bookmarkEnd w:id="69"/>
    </w:p>
    <w:p w14:paraId="1D75B11E" w14:textId="77777777" w:rsidR="005A080B" w:rsidRDefault="005A080B" w:rsidP="005A080B">
      <w:pPr>
        <w:tabs>
          <w:tab w:val="left" w:pos="7665"/>
        </w:tabs>
        <w:spacing w:line="276" w:lineRule="auto"/>
        <w:ind w:firstLineChars="200" w:firstLine="480"/>
        <w:rPr>
          <w:rFonts w:hAnsi="宋体" w:hint="eastAsia"/>
          <w:sz w:val="24"/>
        </w:rPr>
      </w:pPr>
      <w:r>
        <w:rPr>
          <w:rFonts w:hAnsi="宋体" w:hint="eastAsia"/>
          <w:sz w:val="24"/>
        </w:rPr>
        <w:t>参加政府采购所投标的产品，必须是合法生产厂家生产的合格产品，产品涉及到第三方知识产权的，必须是已依法获得了该知识产权，不得存在侵犯知识产权的问题。</w:t>
      </w:r>
    </w:p>
    <w:p w14:paraId="47189A6C" w14:textId="77777777" w:rsidR="005A080B" w:rsidRPr="003B1744" w:rsidRDefault="005A080B" w:rsidP="003B1744">
      <w:pPr>
        <w:pStyle w:val="3"/>
        <w:spacing w:before="0" w:after="0" w:line="276" w:lineRule="auto"/>
        <w:ind w:firstLineChars="200" w:firstLine="482"/>
        <w:rPr>
          <w:rFonts w:ascii="宋体" w:eastAsia="宋体" w:hAnsi="宋体" w:cs="宋体" w:hint="eastAsia"/>
          <w:b/>
          <w:bCs/>
          <w:color w:val="auto"/>
          <w:sz w:val="24"/>
          <w:szCs w:val="24"/>
          <w14:ligatures w14:val="none"/>
        </w:rPr>
      </w:pPr>
      <w:bookmarkStart w:id="70" w:name="_Toc466298037"/>
      <w:bookmarkStart w:id="71" w:name="_Toc472599540"/>
      <w:bookmarkStart w:id="72" w:name="_Toc217446037"/>
      <w:bookmarkStart w:id="73" w:name="_Toc472604585"/>
      <w:bookmarkStart w:id="74" w:name="_Toc4606"/>
      <w:bookmarkStart w:id="75" w:name="_Toc27555"/>
      <w:bookmarkStart w:id="76" w:name="_Toc183582208"/>
      <w:bookmarkStart w:id="77" w:name="_Toc18368"/>
      <w:bookmarkStart w:id="78" w:name="_Toc9725"/>
      <w:bookmarkStart w:id="79" w:name="_Toc183682345"/>
      <w:bookmarkStart w:id="80" w:name="_Toc465085339"/>
      <w:r w:rsidRPr="003B1744">
        <w:rPr>
          <w:rFonts w:ascii="宋体" w:eastAsia="宋体" w:hAnsi="宋体" w:cs="宋体" w:hint="eastAsia"/>
          <w:b/>
          <w:bCs/>
          <w:color w:val="auto"/>
          <w:sz w:val="24"/>
          <w:szCs w:val="24"/>
          <w14:ligatures w14:val="none"/>
        </w:rPr>
        <w:t>5.投标费用</w:t>
      </w:r>
      <w:bookmarkEnd w:id="70"/>
      <w:bookmarkEnd w:id="71"/>
      <w:bookmarkEnd w:id="72"/>
      <w:bookmarkEnd w:id="73"/>
      <w:bookmarkEnd w:id="74"/>
      <w:bookmarkEnd w:id="75"/>
      <w:bookmarkEnd w:id="76"/>
      <w:bookmarkEnd w:id="77"/>
      <w:bookmarkEnd w:id="78"/>
      <w:bookmarkEnd w:id="79"/>
      <w:bookmarkEnd w:id="80"/>
    </w:p>
    <w:p w14:paraId="15E908DD" w14:textId="77777777" w:rsidR="005A080B" w:rsidRDefault="005A080B" w:rsidP="005A080B">
      <w:pPr>
        <w:tabs>
          <w:tab w:val="left" w:pos="7665"/>
        </w:tabs>
        <w:spacing w:line="276" w:lineRule="auto"/>
        <w:ind w:firstLineChars="200" w:firstLine="480"/>
        <w:rPr>
          <w:rFonts w:hAnsi="宋体" w:cs="宋体" w:hint="eastAsia"/>
          <w:sz w:val="24"/>
        </w:rPr>
      </w:pPr>
      <w:r>
        <w:rPr>
          <w:rFonts w:hAnsi="宋体" w:cs="宋体" w:hint="eastAsia"/>
          <w:sz w:val="24"/>
        </w:rPr>
        <w:t>投标人参加投标的有关费用由投标人自行承担。</w:t>
      </w:r>
    </w:p>
    <w:p w14:paraId="2805C1C8" w14:textId="77777777" w:rsidR="005A080B" w:rsidRDefault="005A080B" w:rsidP="005A080B">
      <w:pPr>
        <w:pStyle w:val="3New"/>
        <w:spacing w:before="0" w:after="0" w:line="276" w:lineRule="auto"/>
        <w:ind w:firstLineChars="200" w:firstLine="482"/>
        <w:rPr>
          <w:rFonts w:hAnsi="宋体" w:cs="宋体" w:hint="eastAsia"/>
          <w:sz w:val="24"/>
        </w:rPr>
      </w:pPr>
      <w:bookmarkStart w:id="81" w:name="_Toc466298038"/>
      <w:bookmarkStart w:id="82" w:name="_Toc465085340"/>
      <w:bookmarkStart w:id="83" w:name="_Toc160"/>
      <w:bookmarkStart w:id="84" w:name="_Toc19852"/>
      <w:bookmarkStart w:id="85" w:name="_Toc21165"/>
      <w:bookmarkStart w:id="86" w:name="_Toc472599541"/>
      <w:bookmarkStart w:id="87" w:name="_Toc472604586"/>
      <w:bookmarkStart w:id="88" w:name="_Toc6907"/>
      <w:r>
        <w:rPr>
          <w:rFonts w:hAnsi="宋体" w:cs="宋体" w:hint="eastAsia"/>
          <w:sz w:val="24"/>
        </w:rPr>
        <w:t>6</w:t>
      </w:r>
      <w:r>
        <w:rPr>
          <w:rFonts w:hAnsi="宋体" w:cs="宋体"/>
          <w:sz w:val="24"/>
        </w:rPr>
        <w:t>.</w:t>
      </w:r>
      <w:r>
        <w:rPr>
          <w:rFonts w:hAnsi="宋体" w:cs="宋体" w:hint="eastAsia"/>
          <w:sz w:val="24"/>
        </w:rPr>
        <w:t>充分、公平竞争保障措施</w:t>
      </w:r>
      <w:bookmarkEnd w:id="81"/>
      <w:bookmarkEnd w:id="82"/>
      <w:bookmarkEnd w:id="83"/>
      <w:bookmarkEnd w:id="84"/>
      <w:bookmarkEnd w:id="85"/>
      <w:bookmarkEnd w:id="86"/>
      <w:bookmarkEnd w:id="87"/>
      <w:bookmarkEnd w:id="88"/>
    </w:p>
    <w:p w14:paraId="7FE7D1AC" w14:textId="77777777" w:rsidR="005A080B" w:rsidRDefault="005A080B" w:rsidP="005A080B">
      <w:pPr>
        <w:pStyle w:val="2f1"/>
        <w:spacing w:line="276" w:lineRule="auto"/>
        <w:ind w:left="1" w:firstLineChars="200" w:firstLine="482"/>
        <w:rPr>
          <w:rFonts w:hAnsi="宋体" w:hint="eastAsia"/>
          <w:b/>
          <w:sz w:val="24"/>
          <w:szCs w:val="24"/>
        </w:rPr>
      </w:pPr>
      <w:bookmarkStart w:id="89" w:name="_Toc466298039"/>
      <w:bookmarkStart w:id="90" w:name="_Toc465085341"/>
      <w:r>
        <w:rPr>
          <w:rFonts w:hAnsi="宋体" w:hint="eastAsia"/>
          <w:b/>
          <w:sz w:val="24"/>
        </w:rPr>
        <w:t>6.1提供相同品牌产品处理</w:t>
      </w:r>
      <w:r>
        <w:rPr>
          <w:rFonts w:hAnsi="宋体" w:hint="eastAsia"/>
          <w:b/>
          <w:sz w:val="24"/>
          <w:szCs w:val="24"/>
        </w:rPr>
        <w:t>。</w:t>
      </w:r>
    </w:p>
    <w:p w14:paraId="7B63A047" w14:textId="77777777" w:rsidR="005A080B" w:rsidRDefault="005A080B" w:rsidP="005A080B">
      <w:pPr>
        <w:pStyle w:val="2f1"/>
        <w:spacing w:line="276" w:lineRule="auto"/>
        <w:ind w:left="1" w:firstLineChars="200" w:firstLine="480"/>
        <w:rPr>
          <w:rFonts w:hAnsi="宋体" w:hint="eastAsia"/>
          <w:sz w:val="24"/>
          <w:szCs w:val="24"/>
        </w:rPr>
      </w:pPr>
      <w:r>
        <w:rPr>
          <w:rFonts w:hAnsi="宋体" w:hint="eastAsia"/>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808BA1B" w14:textId="77777777" w:rsidR="005A080B" w:rsidRDefault="005A080B" w:rsidP="005A080B">
      <w:pPr>
        <w:pStyle w:val="2f1"/>
        <w:spacing w:line="276" w:lineRule="auto"/>
        <w:ind w:left="1" w:firstLineChars="200" w:firstLine="482"/>
        <w:rPr>
          <w:rFonts w:hAnsi="宋体" w:hint="eastAsia"/>
          <w:sz w:val="24"/>
        </w:rPr>
      </w:pPr>
      <w:r>
        <w:rPr>
          <w:rFonts w:hAnsi="宋体" w:hint="eastAsia"/>
          <w:b/>
          <w:sz w:val="24"/>
        </w:rPr>
        <w:t>6.2利害关系投标人处理。</w:t>
      </w:r>
      <w:r>
        <w:rPr>
          <w:rFonts w:hAnsi="宋体" w:hint="eastAsia"/>
          <w:sz w:val="24"/>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p w14:paraId="41D87074" w14:textId="77777777" w:rsidR="005A080B" w:rsidRDefault="005A080B" w:rsidP="005A080B">
      <w:pPr>
        <w:pStyle w:val="2f1"/>
        <w:spacing w:line="276" w:lineRule="auto"/>
        <w:ind w:left="1" w:firstLineChars="200" w:firstLine="482"/>
        <w:rPr>
          <w:rFonts w:hAnsi="宋体" w:hint="eastAsia"/>
          <w:sz w:val="24"/>
        </w:rPr>
      </w:pPr>
      <w:r>
        <w:rPr>
          <w:rFonts w:hAnsi="宋体"/>
          <w:b/>
          <w:sz w:val="24"/>
        </w:rPr>
        <w:t>6.3</w:t>
      </w:r>
      <w:r>
        <w:rPr>
          <w:rFonts w:hAnsi="宋体" w:hint="eastAsia"/>
          <w:b/>
          <w:sz w:val="24"/>
        </w:rPr>
        <w:t>前期参与投标人处理。</w:t>
      </w:r>
      <w:r>
        <w:rPr>
          <w:rFonts w:hAnsi="宋体" w:hint="eastAsia"/>
          <w:sz w:val="24"/>
        </w:rPr>
        <w:t>除单一来源采购项目外，为采购项目提供整体设计、规范编制或者项目管理、监理、检测等服务的投标人，不得再参加该采购项目的其他采购活动；</w:t>
      </w:r>
    </w:p>
    <w:p w14:paraId="275EF965" w14:textId="77777777" w:rsidR="005A080B" w:rsidRDefault="005A080B" w:rsidP="005A080B">
      <w:pPr>
        <w:pStyle w:val="2f1"/>
        <w:spacing w:line="276" w:lineRule="auto"/>
        <w:ind w:left="1" w:firstLineChars="200" w:firstLine="482"/>
        <w:rPr>
          <w:rFonts w:hAnsi="宋体" w:hint="eastAsia"/>
          <w:sz w:val="24"/>
        </w:rPr>
      </w:pPr>
      <w:r>
        <w:rPr>
          <w:rFonts w:hAnsi="宋体"/>
          <w:b/>
          <w:sz w:val="24"/>
        </w:rPr>
        <w:lastRenderedPageBreak/>
        <w:t>6.4</w:t>
      </w:r>
      <w:r>
        <w:rPr>
          <w:rFonts w:hAnsi="宋体" w:hint="eastAsia"/>
          <w:b/>
          <w:sz w:val="24"/>
        </w:rPr>
        <w:t>利害关系代理人处理。</w:t>
      </w:r>
      <w:r>
        <w:rPr>
          <w:rFonts w:hAnsi="宋体" w:hint="eastAsia"/>
          <w:sz w:val="24"/>
        </w:rPr>
        <w:t>2家以上的投标人不得在同一合同项下的采购项目中，同时委托同一个自然人、同一家庭的人员、同一单位的人员作为其代理人，否则，其投标文件作为无效处理。</w:t>
      </w:r>
    </w:p>
    <w:p w14:paraId="019256B6" w14:textId="77777777" w:rsidR="005A080B" w:rsidRPr="003B1744" w:rsidRDefault="005A080B" w:rsidP="003B1744">
      <w:pPr>
        <w:pStyle w:val="a5"/>
        <w:spacing w:after="0"/>
        <w:outlineLvl w:val="1"/>
        <w:rPr>
          <w:rFonts w:ascii="宋体" w:eastAsia="宋体" w:hAnsi="宋体" w:cs="Times New Roman" w:hint="eastAsia"/>
          <w:b/>
          <w:bCs/>
          <w:color w:val="auto"/>
          <w:spacing w:val="0"/>
          <w:kern w:val="28"/>
          <w:sz w:val="30"/>
          <w:szCs w:val="22"/>
          <w14:ligatures w14:val="none"/>
        </w:rPr>
      </w:pPr>
      <w:bookmarkStart w:id="91" w:name="_Toc472604587"/>
      <w:bookmarkStart w:id="92" w:name="_Toc472599542"/>
      <w:bookmarkStart w:id="93" w:name="_Toc292"/>
      <w:r w:rsidRPr="003B1744">
        <w:rPr>
          <w:rFonts w:ascii="宋体" w:eastAsia="宋体" w:hAnsi="宋体" w:cs="Times New Roman" w:hint="eastAsia"/>
          <w:b/>
          <w:bCs/>
          <w:color w:val="auto"/>
          <w:spacing w:val="0"/>
          <w:kern w:val="28"/>
          <w:sz w:val="30"/>
          <w:szCs w:val="22"/>
          <w14:ligatures w14:val="none"/>
        </w:rPr>
        <w:t>三、招标文件</w:t>
      </w:r>
      <w:bookmarkEnd w:id="89"/>
      <w:bookmarkEnd w:id="90"/>
      <w:bookmarkEnd w:id="91"/>
      <w:bookmarkEnd w:id="92"/>
      <w:bookmarkEnd w:id="93"/>
    </w:p>
    <w:p w14:paraId="66152E60"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94" w:name="_Toc21525"/>
      <w:bookmarkStart w:id="95" w:name="_Toc20117"/>
      <w:bookmarkStart w:id="96" w:name="_Toc465085342"/>
      <w:bookmarkStart w:id="97" w:name="_Toc472604588"/>
      <w:bookmarkStart w:id="98" w:name="_Toc466298040"/>
      <w:bookmarkStart w:id="99" w:name="_Toc183682347"/>
      <w:bookmarkStart w:id="100" w:name="_Toc472599543"/>
      <w:bookmarkStart w:id="101" w:name="_Toc183582210"/>
      <w:bookmarkStart w:id="102" w:name="_Toc31103"/>
      <w:bookmarkStart w:id="103" w:name="_Toc217446039"/>
      <w:bookmarkStart w:id="104" w:name="_Toc28595"/>
      <w:r w:rsidRPr="003B1744">
        <w:rPr>
          <w:rFonts w:hAnsi="宋体" w:cs="宋体" w:hint="eastAsia"/>
          <w:sz w:val="24"/>
        </w:rPr>
        <w:t>7.招标文件的构成</w:t>
      </w:r>
      <w:bookmarkEnd w:id="94"/>
      <w:bookmarkEnd w:id="95"/>
      <w:bookmarkEnd w:id="96"/>
      <w:bookmarkEnd w:id="97"/>
      <w:bookmarkEnd w:id="98"/>
      <w:bookmarkEnd w:id="99"/>
      <w:bookmarkEnd w:id="100"/>
      <w:bookmarkEnd w:id="101"/>
      <w:bookmarkEnd w:id="102"/>
      <w:bookmarkEnd w:id="103"/>
      <w:bookmarkEnd w:id="104"/>
    </w:p>
    <w:p w14:paraId="55A103CC"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招标文件是投标人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1D1B9622"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（一）投标邀请；</w:t>
      </w:r>
    </w:p>
    <w:p w14:paraId="465B54D7"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（二）投标人须知（包括投标文件的加密、签署、盖章要求等）；</w:t>
      </w:r>
    </w:p>
    <w:p w14:paraId="38D2A8AD"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（三）投标人应当提交的资格、资信证明文件；</w:t>
      </w:r>
    </w:p>
    <w:p w14:paraId="049DD642"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（四）为落实政府采购政策，采购标的需满足的要求，以及投标人须提供的证明材料；</w:t>
      </w:r>
    </w:p>
    <w:p w14:paraId="36315A8C"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（五）投标文件编制要求、投标报价要求；</w:t>
      </w:r>
    </w:p>
    <w:p w14:paraId="1E6B8C05"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（六）采购项目预算金额，设定最高限价的，还应当公开最高限价；</w:t>
      </w:r>
    </w:p>
    <w:p w14:paraId="1EE76985"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（七）采购项目的技术规格、数量、服务标准、验收等要求，包括附件、图纸等；</w:t>
      </w:r>
    </w:p>
    <w:p w14:paraId="2EC7D4A8"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（八）拟签订的合同文本；</w:t>
      </w:r>
    </w:p>
    <w:p w14:paraId="4335F37E"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（九）货物、服务提供的时间、地点、方式；</w:t>
      </w:r>
    </w:p>
    <w:p w14:paraId="07CB0709"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（十）采购资金的支付方式、时间、条件；</w:t>
      </w:r>
    </w:p>
    <w:p w14:paraId="12D9AB14"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（十一）评标方法、评标标准和投标无效情形；</w:t>
      </w:r>
    </w:p>
    <w:p w14:paraId="4384EAB1"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（十二）投标有效期；</w:t>
      </w:r>
    </w:p>
    <w:p w14:paraId="5D2C6CA1"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（十三）投标截止时间、开标时间及地点；</w:t>
      </w:r>
    </w:p>
    <w:p w14:paraId="0C503EA6"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（十四）投标人信用信息查询渠道及截止时点、信用信息查询记录和证据留存的具体方式、信用信息的使用规则等；</w:t>
      </w:r>
    </w:p>
    <w:p w14:paraId="7D8017D4" w14:textId="77777777" w:rsidR="005A080B" w:rsidRDefault="005A080B" w:rsidP="005A080B">
      <w:pPr>
        <w:tabs>
          <w:tab w:val="left" w:pos="7665"/>
        </w:tabs>
        <w:spacing w:line="276" w:lineRule="auto"/>
        <w:rPr>
          <w:rFonts w:hAnsi="宋体" w:cs="宋体" w:hint="eastAsia"/>
          <w:sz w:val="24"/>
        </w:rPr>
      </w:pPr>
      <w:r>
        <w:rPr>
          <w:rFonts w:hAnsi="宋体" w:cs="宋体" w:hint="eastAsia"/>
          <w:sz w:val="24"/>
        </w:rPr>
        <w:t xml:space="preserve">　　（十五）省级以上财政部门规定的其他事项。</w:t>
      </w:r>
    </w:p>
    <w:p w14:paraId="361F22B1"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05" w:name="_Toc183682348"/>
      <w:bookmarkStart w:id="106" w:name="_Toc183582211"/>
      <w:bookmarkStart w:id="107" w:name="_Toc217446040"/>
      <w:bookmarkStart w:id="108" w:name="_Toc472599544"/>
      <w:bookmarkStart w:id="109" w:name="_Toc2921"/>
      <w:bookmarkStart w:id="110" w:name="_Toc466298041"/>
      <w:bookmarkStart w:id="111" w:name="_Toc472604589"/>
      <w:bookmarkStart w:id="112" w:name="_Toc28432"/>
      <w:bookmarkStart w:id="113" w:name="_Toc25866"/>
      <w:bookmarkStart w:id="114" w:name="_Toc465085343"/>
      <w:bookmarkStart w:id="115" w:name="_Toc15997"/>
      <w:r w:rsidRPr="003B1744">
        <w:rPr>
          <w:rFonts w:hAnsi="宋体" w:cs="宋体"/>
          <w:sz w:val="24"/>
        </w:rPr>
        <w:t>8</w:t>
      </w:r>
      <w:r w:rsidRPr="003B1744">
        <w:rPr>
          <w:rFonts w:hAnsi="宋体" w:cs="宋体" w:hint="eastAsia"/>
          <w:sz w:val="24"/>
        </w:rPr>
        <w:t>.招标文件的澄清</w:t>
      </w:r>
      <w:bookmarkEnd w:id="105"/>
      <w:bookmarkEnd w:id="106"/>
      <w:r w:rsidRPr="003B1744">
        <w:rPr>
          <w:rFonts w:hAnsi="宋体" w:cs="宋体" w:hint="eastAsia"/>
          <w:sz w:val="24"/>
        </w:rPr>
        <w:t>和修改</w:t>
      </w:r>
      <w:bookmarkEnd w:id="107"/>
      <w:bookmarkEnd w:id="108"/>
      <w:bookmarkEnd w:id="109"/>
      <w:bookmarkEnd w:id="110"/>
      <w:bookmarkEnd w:id="111"/>
      <w:bookmarkEnd w:id="112"/>
      <w:bookmarkEnd w:id="113"/>
      <w:bookmarkEnd w:id="114"/>
      <w:bookmarkEnd w:id="115"/>
    </w:p>
    <w:p w14:paraId="6382B1BF" w14:textId="77777777" w:rsidR="005A080B" w:rsidRDefault="005A080B" w:rsidP="005A080B">
      <w:pPr>
        <w:tabs>
          <w:tab w:val="left" w:pos="7665"/>
        </w:tabs>
        <w:spacing w:line="276" w:lineRule="auto"/>
        <w:ind w:firstLineChars="200" w:firstLine="480"/>
        <w:rPr>
          <w:rFonts w:hAnsi="宋体" w:hint="eastAsia"/>
          <w:sz w:val="24"/>
        </w:rPr>
      </w:pPr>
      <w:r>
        <w:rPr>
          <w:rFonts w:hAnsi="宋体"/>
          <w:sz w:val="24"/>
        </w:rPr>
        <w:t>8</w:t>
      </w:r>
      <w:r>
        <w:rPr>
          <w:rFonts w:hAnsi="宋体" w:hint="eastAsia"/>
          <w:sz w:val="24"/>
        </w:rPr>
        <w:t>.1招标采购单位可以依法对招标文件进行澄清或者修改。</w:t>
      </w:r>
    </w:p>
    <w:p w14:paraId="27E9D73C" w14:textId="77777777" w:rsidR="005A080B" w:rsidRDefault="005A080B" w:rsidP="005A080B">
      <w:pPr>
        <w:tabs>
          <w:tab w:val="left" w:pos="7665"/>
        </w:tabs>
        <w:spacing w:line="276" w:lineRule="auto"/>
        <w:ind w:firstLineChars="200" w:firstLine="480"/>
        <w:rPr>
          <w:rFonts w:hAnsi="宋体" w:hint="eastAsia"/>
          <w:sz w:val="24"/>
        </w:rPr>
      </w:pPr>
      <w:r>
        <w:rPr>
          <w:rFonts w:hAnsi="宋体"/>
          <w:sz w:val="24"/>
        </w:rPr>
        <w:t>8</w:t>
      </w:r>
      <w:r>
        <w:rPr>
          <w:rFonts w:hAnsi="宋体" w:hint="eastAsia"/>
          <w:sz w:val="24"/>
        </w:rPr>
        <w:t>.2 招标采购单位对已发出的招标文件进行澄清或者修改，应当以电子邮件、网站公告提示等其中至少一种方式将澄清或者修改的内容通知所有报名成功的投标人，同时在</w:t>
      </w:r>
      <w:r>
        <w:rPr>
          <w:rFonts w:hAnsi="宋体" w:cs="宋体" w:hint="eastAsia"/>
          <w:sz w:val="24"/>
        </w:rPr>
        <w:t>新疆政府采购网</w:t>
      </w:r>
      <w:r>
        <w:rPr>
          <w:rFonts w:hAnsi="宋体" w:hint="eastAsia"/>
          <w:sz w:val="24"/>
        </w:rPr>
        <w:t>上发布更正公告。该澄清或者修改的内容为招标文件的组成部分，澄清或者修改的内容可能影响投标文件编制的，采购人或者采购代理机构发布公告并书面通知投标人的时间，应当在投标截止时间至少1</w:t>
      </w:r>
      <w:r>
        <w:rPr>
          <w:rFonts w:hAnsi="宋体"/>
          <w:sz w:val="24"/>
        </w:rPr>
        <w:t>5</w:t>
      </w:r>
      <w:r>
        <w:rPr>
          <w:rFonts w:hAnsi="宋体" w:hint="eastAsia"/>
          <w:sz w:val="24"/>
        </w:rPr>
        <w:t>日前；不足上述时间的，应当顺延提交投标文件的截止时间。</w:t>
      </w:r>
    </w:p>
    <w:p w14:paraId="50F2F362" w14:textId="77777777" w:rsidR="005A080B" w:rsidRDefault="005A080B" w:rsidP="005A080B">
      <w:pPr>
        <w:spacing w:line="276" w:lineRule="auto"/>
        <w:ind w:firstLineChars="200" w:firstLine="480"/>
        <w:rPr>
          <w:rFonts w:hAnsi="宋体" w:cs="宋体" w:hint="eastAsia"/>
          <w:sz w:val="24"/>
        </w:rPr>
      </w:pPr>
      <w:r>
        <w:rPr>
          <w:rFonts w:hAnsi="宋体"/>
          <w:sz w:val="24"/>
        </w:rPr>
        <w:t>8</w:t>
      </w:r>
      <w:r>
        <w:rPr>
          <w:rFonts w:hAnsi="宋体" w:hint="eastAsia"/>
          <w:sz w:val="24"/>
        </w:rPr>
        <w:t>.3 投标人认为需要对招标文件进行澄清或者修改的，可以以书面形式向招标采购单位提出申请，但招标采购单位可以决定是否采纳投标人的申请事项</w:t>
      </w:r>
      <w:r>
        <w:rPr>
          <w:rFonts w:hAnsi="宋体" w:cs="宋体" w:hint="eastAsia"/>
          <w:sz w:val="24"/>
        </w:rPr>
        <w:t>。</w:t>
      </w:r>
    </w:p>
    <w:p w14:paraId="136FE799"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16" w:name="_Toc20971"/>
      <w:bookmarkStart w:id="117" w:name="_Toc472604590"/>
      <w:bookmarkStart w:id="118" w:name="_Toc465085344"/>
      <w:bookmarkStart w:id="119" w:name="_Toc31070"/>
      <w:bookmarkStart w:id="120" w:name="_Toc208848971"/>
      <w:bookmarkStart w:id="121" w:name="_Toc217446041"/>
      <w:bookmarkStart w:id="122" w:name="_Toc466298042"/>
      <w:bookmarkStart w:id="123" w:name="_Toc472599545"/>
      <w:bookmarkStart w:id="124" w:name="_Toc25252"/>
      <w:bookmarkStart w:id="125" w:name="_Toc23553"/>
      <w:r w:rsidRPr="003B1744">
        <w:rPr>
          <w:rFonts w:hAnsi="宋体" w:cs="宋体" w:hint="eastAsia"/>
          <w:sz w:val="24"/>
        </w:rPr>
        <w:lastRenderedPageBreak/>
        <w:t>9.答疑会和现场考察</w:t>
      </w:r>
      <w:bookmarkEnd w:id="116"/>
      <w:bookmarkEnd w:id="117"/>
      <w:bookmarkEnd w:id="118"/>
      <w:bookmarkEnd w:id="119"/>
      <w:bookmarkEnd w:id="120"/>
      <w:bookmarkEnd w:id="121"/>
      <w:bookmarkEnd w:id="122"/>
      <w:bookmarkEnd w:id="123"/>
      <w:bookmarkEnd w:id="124"/>
      <w:r w:rsidRPr="003B1744">
        <w:rPr>
          <w:rFonts w:hAnsi="宋体" w:cs="宋体" w:hint="eastAsia"/>
          <w:sz w:val="24"/>
        </w:rPr>
        <w:t>（如涉及）</w:t>
      </w:r>
      <w:bookmarkEnd w:id="125"/>
    </w:p>
    <w:p w14:paraId="471488C3" w14:textId="77777777" w:rsidR="005A080B" w:rsidRDefault="005A080B" w:rsidP="005A080B">
      <w:pPr>
        <w:spacing w:line="276" w:lineRule="auto"/>
        <w:ind w:firstLineChars="200" w:firstLine="480"/>
        <w:rPr>
          <w:rFonts w:hAnsi="宋体" w:cs="宋体" w:hint="eastAsia"/>
          <w:sz w:val="24"/>
        </w:rPr>
      </w:pPr>
      <w:r>
        <w:rPr>
          <w:rFonts w:hAnsi="宋体" w:cs="宋体"/>
          <w:sz w:val="24"/>
        </w:rPr>
        <w:t>9</w:t>
      </w:r>
      <w:r>
        <w:rPr>
          <w:rFonts w:hAnsi="宋体" w:cs="宋体" w:hint="eastAsia"/>
          <w:sz w:val="24"/>
        </w:rPr>
        <w:t>.1</w:t>
      </w:r>
      <w:r>
        <w:rPr>
          <w:rFonts w:hAnsi="宋体" w:hint="eastAsia"/>
          <w:sz w:val="24"/>
        </w:rPr>
        <w:t>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79CF72CF" w14:textId="77777777" w:rsidR="005A080B" w:rsidRDefault="005A080B" w:rsidP="005A080B">
      <w:pPr>
        <w:adjustRightInd w:val="0"/>
        <w:snapToGrid w:val="0"/>
        <w:spacing w:line="276" w:lineRule="auto"/>
        <w:ind w:firstLineChars="175" w:firstLine="420"/>
        <w:rPr>
          <w:rFonts w:hAnsi="宋体" w:cs="宋体" w:hint="eastAsia"/>
          <w:sz w:val="24"/>
        </w:rPr>
      </w:pPr>
      <w:r>
        <w:rPr>
          <w:rFonts w:hAnsi="宋体" w:cs="宋体"/>
          <w:sz w:val="24"/>
        </w:rPr>
        <w:t>9</w:t>
      </w:r>
      <w:r>
        <w:rPr>
          <w:rFonts w:hAnsi="宋体" w:cs="宋体" w:hint="eastAsia"/>
          <w:sz w:val="24"/>
        </w:rPr>
        <w:t>.2 投标人考察现场所发生的一切费用由投标人自己承担。</w:t>
      </w:r>
    </w:p>
    <w:p w14:paraId="26746477" w14:textId="77777777" w:rsidR="005A080B" w:rsidRDefault="005A080B" w:rsidP="005A080B">
      <w:pPr>
        <w:spacing w:line="276" w:lineRule="auto"/>
        <w:rPr>
          <w:rFonts w:hAnsi="宋体" w:hint="eastAsia"/>
        </w:rPr>
      </w:pPr>
    </w:p>
    <w:p w14:paraId="5A3EE70C" w14:textId="77777777" w:rsidR="005A080B" w:rsidRPr="003B1744" w:rsidRDefault="005A080B" w:rsidP="003B1744">
      <w:pPr>
        <w:pStyle w:val="a5"/>
        <w:spacing w:after="0"/>
        <w:outlineLvl w:val="1"/>
        <w:rPr>
          <w:rFonts w:ascii="宋体" w:eastAsia="宋体" w:hAnsi="宋体" w:cs="Times New Roman" w:hint="eastAsia"/>
          <w:b/>
          <w:bCs/>
          <w:color w:val="auto"/>
          <w:spacing w:val="0"/>
          <w:kern w:val="28"/>
          <w:sz w:val="30"/>
          <w:szCs w:val="22"/>
          <w14:ligatures w14:val="none"/>
        </w:rPr>
      </w:pPr>
      <w:bookmarkStart w:id="126" w:name="_Toc25604"/>
      <w:bookmarkStart w:id="127" w:name="_Toc10673"/>
      <w:bookmarkStart w:id="128" w:name="_Toc465085345"/>
      <w:bookmarkStart w:id="129" w:name="_Toc472604591"/>
      <w:bookmarkStart w:id="130" w:name="_Toc472599546"/>
      <w:bookmarkStart w:id="131" w:name="_Toc466298043"/>
      <w:bookmarkStart w:id="132" w:name="_Toc13153"/>
      <w:r w:rsidRPr="003B1744">
        <w:rPr>
          <w:rFonts w:ascii="宋体" w:eastAsia="宋体" w:hAnsi="宋体" w:cs="Times New Roman" w:hint="eastAsia"/>
          <w:b/>
          <w:bCs/>
          <w:color w:val="auto"/>
          <w:spacing w:val="0"/>
          <w:kern w:val="28"/>
          <w:sz w:val="30"/>
          <w:szCs w:val="22"/>
          <w14:ligatures w14:val="none"/>
        </w:rPr>
        <w:t>四、投标文件</w:t>
      </w:r>
      <w:bookmarkEnd w:id="126"/>
      <w:bookmarkEnd w:id="127"/>
      <w:bookmarkEnd w:id="128"/>
      <w:bookmarkEnd w:id="129"/>
      <w:bookmarkEnd w:id="130"/>
      <w:bookmarkEnd w:id="131"/>
      <w:bookmarkEnd w:id="132"/>
    </w:p>
    <w:p w14:paraId="3A328B94"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33" w:name="_Toc1021"/>
      <w:bookmarkStart w:id="134" w:name="_Toc465085346"/>
      <w:bookmarkStart w:id="135" w:name="_Toc466298044"/>
      <w:bookmarkStart w:id="136" w:name="_Toc1524"/>
      <w:bookmarkStart w:id="137" w:name="_Toc472604592"/>
      <w:bookmarkStart w:id="138" w:name="_Toc183582215"/>
      <w:bookmarkStart w:id="139" w:name="_Toc13546"/>
      <w:bookmarkStart w:id="140" w:name="_Toc8708"/>
      <w:bookmarkStart w:id="141" w:name="_Toc217446043"/>
      <w:bookmarkStart w:id="142" w:name="_Toc472599547"/>
      <w:bookmarkStart w:id="143" w:name="_Toc183682352"/>
      <w:r w:rsidRPr="003B1744">
        <w:rPr>
          <w:rFonts w:hAnsi="宋体" w:cs="宋体" w:hint="eastAsia"/>
          <w:sz w:val="24"/>
        </w:rPr>
        <w:t>10.投标文件的语言</w:t>
      </w:r>
      <w:bookmarkEnd w:id="133"/>
      <w:bookmarkEnd w:id="134"/>
      <w:bookmarkEnd w:id="135"/>
      <w:bookmarkEnd w:id="136"/>
      <w:bookmarkEnd w:id="137"/>
      <w:bookmarkEnd w:id="138"/>
      <w:bookmarkEnd w:id="139"/>
      <w:bookmarkEnd w:id="140"/>
      <w:bookmarkEnd w:id="141"/>
      <w:bookmarkEnd w:id="142"/>
      <w:bookmarkEnd w:id="143"/>
    </w:p>
    <w:p w14:paraId="40218CE6" w14:textId="77777777" w:rsidR="005A080B" w:rsidRDefault="005A080B" w:rsidP="005A080B">
      <w:pPr>
        <w:spacing w:line="276" w:lineRule="auto"/>
        <w:ind w:firstLineChars="200" w:firstLine="480"/>
        <w:rPr>
          <w:rFonts w:hAnsi="宋体" w:cs="宋体" w:hint="eastAsia"/>
          <w:sz w:val="24"/>
        </w:rPr>
      </w:pPr>
      <w:bookmarkStart w:id="144" w:name="_Toc183682353"/>
      <w:bookmarkStart w:id="145" w:name="_Toc4845"/>
      <w:bookmarkStart w:id="146" w:name="_Toc466298045"/>
      <w:bookmarkStart w:id="147" w:name="_Toc5460"/>
      <w:bookmarkStart w:id="148" w:name="_Toc472599548"/>
      <w:bookmarkStart w:id="149" w:name="_Toc472604593"/>
      <w:bookmarkStart w:id="150" w:name="_Toc465085347"/>
      <w:bookmarkStart w:id="151" w:name="_Toc217446044"/>
      <w:bookmarkStart w:id="152" w:name="_Toc18014"/>
      <w:bookmarkStart w:id="153" w:name="_Toc183582216"/>
      <w:r>
        <w:rPr>
          <w:rFonts w:hAnsi="宋体" w:cs="宋体" w:hint="eastAsia"/>
          <w:sz w:val="24"/>
        </w:rPr>
        <w:t>投标人提交的投标文件以及投标人与招标采购单位就有关投标的所有来往书面文件均须使用中文。投标文件中如附有外文资料，必须逐一对应翻译成中文并加盖投标人公章后附在相关外文资料后面。</w:t>
      </w:r>
      <w:r>
        <w:rPr>
          <w:rFonts w:hAnsi="宋体" w:hint="eastAsia"/>
          <w:sz w:val="24"/>
        </w:rPr>
        <w:t>（说明：投标人的法定代表人为外籍人士的，法定代表人的签字和护照除外。）</w:t>
      </w:r>
    </w:p>
    <w:p w14:paraId="62272F1E" w14:textId="77777777" w:rsidR="005A080B" w:rsidRPr="003B1744" w:rsidRDefault="005A080B" w:rsidP="003B1744">
      <w:pPr>
        <w:pStyle w:val="3New"/>
        <w:spacing w:before="0" w:after="0" w:line="276" w:lineRule="auto"/>
        <w:ind w:firstLineChars="200" w:firstLine="482"/>
        <w:rPr>
          <w:rFonts w:hAnsi="宋体" w:cs="宋体" w:hint="eastAsia"/>
          <w:sz w:val="24"/>
        </w:rPr>
      </w:pPr>
      <w:bookmarkStart w:id="154" w:name="_Toc12335"/>
      <w:r w:rsidRPr="003B1744">
        <w:rPr>
          <w:rFonts w:hAnsi="宋体" w:cs="宋体" w:hint="eastAsia"/>
          <w:sz w:val="24"/>
        </w:rPr>
        <w:t>11.计量单位</w:t>
      </w:r>
      <w:bookmarkEnd w:id="144"/>
      <w:bookmarkEnd w:id="145"/>
      <w:bookmarkEnd w:id="146"/>
      <w:bookmarkEnd w:id="147"/>
      <w:bookmarkEnd w:id="148"/>
      <w:bookmarkEnd w:id="149"/>
      <w:bookmarkEnd w:id="150"/>
      <w:bookmarkEnd w:id="151"/>
      <w:bookmarkEnd w:id="152"/>
      <w:bookmarkEnd w:id="153"/>
      <w:bookmarkEnd w:id="154"/>
    </w:p>
    <w:p w14:paraId="14476A64" w14:textId="77777777" w:rsidR="005A080B" w:rsidRDefault="005A080B" w:rsidP="005A080B">
      <w:pPr>
        <w:spacing w:line="276" w:lineRule="auto"/>
        <w:ind w:firstLineChars="196" w:firstLine="470"/>
        <w:rPr>
          <w:rFonts w:hAnsi="宋体" w:cs="宋体" w:hint="eastAsia"/>
          <w:sz w:val="24"/>
        </w:rPr>
      </w:pPr>
      <w:r>
        <w:rPr>
          <w:rFonts w:hAnsi="宋体" w:hint="eastAsia"/>
          <w:sz w:val="24"/>
        </w:rPr>
        <w:t>除招标文件中另有规定外，本次采购项目所有合同项下的投标均采用国家法定的计量单位。</w:t>
      </w:r>
    </w:p>
    <w:p w14:paraId="12C945AA"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55" w:name="_Toc26644"/>
      <w:bookmarkStart w:id="156" w:name="_Toc217446045"/>
      <w:bookmarkStart w:id="157" w:name="_Toc11403"/>
      <w:bookmarkStart w:id="158" w:name="_Toc472604594"/>
      <w:bookmarkStart w:id="159" w:name="_Toc1929"/>
      <w:bookmarkStart w:id="160" w:name="_Toc10708"/>
      <w:bookmarkStart w:id="161" w:name="_Toc465085348"/>
      <w:bookmarkStart w:id="162" w:name="_Toc466298046"/>
      <w:bookmarkStart w:id="163" w:name="_Toc472599549"/>
      <w:r w:rsidRPr="00013F98">
        <w:rPr>
          <w:rFonts w:hAnsi="宋体" w:cs="宋体" w:hint="eastAsia"/>
          <w:sz w:val="24"/>
        </w:rPr>
        <w:t>12.投标货币</w:t>
      </w:r>
      <w:bookmarkEnd w:id="155"/>
      <w:bookmarkEnd w:id="156"/>
      <w:bookmarkEnd w:id="157"/>
      <w:bookmarkEnd w:id="158"/>
      <w:bookmarkEnd w:id="159"/>
      <w:bookmarkEnd w:id="160"/>
      <w:bookmarkEnd w:id="161"/>
      <w:bookmarkEnd w:id="162"/>
      <w:bookmarkEnd w:id="163"/>
    </w:p>
    <w:p w14:paraId="4E823B3C" w14:textId="77777777" w:rsidR="005A080B" w:rsidRDefault="005A080B" w:rsidP="005A080B">
      <w:pPr>
        <w:tabs>
          <w:tab w:val="left" w:pos="7665"/>
        </w:tabs>
        <w:spacing w:line="276" w:lineRule="auto"/>
        <w:ind w:left="13" w:hanging="118"/>
        <w:rPr>
          <w:rFonts w:hAnsi="宋体" w:cs="宋体" w:hint="eastAsia"/>
          <w:sz w:val="24"/>
        </w:rPr>
      </w:pPr>
      <w:r>
        <w:rPr>
          <w:rFonts w:hAnsi="宋体" w:cs="宋体" w:hint="eastAsia"/>
          <w:b/>
          <w:sz w:val="24"/>
        </w:rPr>
        <w:t xml:space="preserve">    </w:t>
      </w:r>
      <w:r>
        <w:rPr>
          <w:rFonts w:hAnsi="宋体" w:cs="宋体" w:hint="eastAsia"/>
          <w:sz w:val="24"/>
        </w:rPr>
        <w:t xml:space="preserve"> 本次招标项目的投标均以人民币报价。</w:t>
      </w:r>
    </w:p>
    <w:p w14:paraId="75275AA4"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64" w:name="_Toc10275"/>
      <w:bookmarkStart w:id="165" w:name="_Toc472604595"/>
      <w:bookmarkStart w:id="166" w:name="_Toc465085349"/>
      <w:bookmarkStart w:id="167" w:name="_Toc472599550"/>
      <w:bookmarkStart w:id="168" w:name="_Toc217446046"/>
      <w:bookmarkStart w:id="169" w:name="_Toc6474"/>
      <w:bookmarkStart w:id="170" w:name="_Toc466298047"/>
      <w:bookmarkStart w:id="171" w:name="_Toc11461"/>
      <w:bookmarkStart w:id="172" w:name="_Toc32199"/>
      <w:r w:rsidRPr="00013F98">
        <w:rPr>
          <w:rFonts w:hAnsi="宋体" w:cs="宋体" w:hint="eastAsia"/>
          <w:sz w:val="24"/>
        </w:rPr>
        <w:t>13.联合体投标</w:t>
      </w:r>
      <w:bookmarkEnd w:id="164"/>
      <w:bookmarkEnd w:id="165"/>
      <w:bookmarkEnd w:id="166"/>
      <w:bookmarkEnd w:id="167"/>
      <w:bookmarkEnd w:id="168"/>
      <w:bookmarkEnd w:id="169"/>
      <w:bookmarkEnd w:id="170"/>
      <w:bookmarkEnd w:id="171"/>
      <w:bookmarkEnd w:id="172"/>
    </w:p>
    <w:p w14:paraId="01CD2A5C" w14:textId="77777777" w:rsidR="005A080B" w:rsidRDefault="005A080B" w:rsidP="005A080B">
      <w:pPr>
        <w:pStyle w:val="2f1"/>
        <w:spacing w:line="400" w:lineRule="exact"/>
        <w:ind w:firstLineChars="200" w:firstLine="480"/>
        <w:rPr>
          <w:rFonts w:hAnsi="宋体" w:hint="eastAsia"/>
        </w:rPr>
      </w:pPr>
      <w:r>
        <w:rPr>
          <w:rFonts w:hAnsi="宋体" w:hint="eastAsia"/>
          <w:sz w:val="24"/>
        </w:rPr>
        <w:t>本</w:t>
      </w:r>
      <w:r>
        <w:rPr>
          <w:rFonts w:hAnsi="宋体"/>
          <w:sz w:val="24"/>
        </w:rPr>
        <w:t>项目</w:t>
      </w:r>
      <w:r>
        <w:rPr>
          <w:rFonts w:hAnsi="宋体" w:hint="eastAsia"/>
          <w:sz w:val="24"/>
        </w:rPr>
        <w:t>不接受</w:t>
      </w:r>
      <w:r>
        <w:rPr>
          <w:rFonts w:hAnsi="宋体"/>
          <w:sz w:val="24"/>
        </w:rPr>
        <w:t>联合体参与活动。</w:t>
      </w:r>
    </w:p>
    <w:p w14:paraId="36DECABD"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73" w:name="_Toc472599551"/>
      <w:bookmarkStart w:id="174" w:name="_Toc217446047"/>
      <w:bookmarkStart w:id="175" w:name="_Toc7099"/>
      <w:bookmarkStart w:id="176" w:name="_Toc6516"/>
      <w:bookmarkStart w:id="177" w:name="_Toc17371"/>
      <w:bookmarkStart w:id="178" w:name="_Toc29411"/>
      <w:bookmarkStart w:id="179" w:name="_Toc466298048"/>
      <w:bookmarkStart w:id="180" w:name="_Toc465085350"/>
      <w:bookmarkStart w:id="181" w:name="_Toc472604596"/>
      <w:bookmarkStart w:id="182" w:name="_Toc27905"/>
      <w:bookmarkStart w:id="183" w:name="_Toc472599552"/>
      <w:bookmarkStart w:id="184" w:name="_Toc465085351"/>
      <w:bookmarkStart w:id="185" w:name="_Toc19895"/>
      <w:bookmarkStart w:id="186" w:name="_Toc183582217"/>
      <w:bookmarkStart w:id="187" w:name="_Toc30231"/>
      <w:bookmarkStart w:id="188" w:name="_Toc472604597"/>
      <w:bookmarkStart w:id="189" w:name="_Toc217446048"/>
      <w:bookmarkStart w:id="190" w:name="_Toc466298049"/>
      <w:bookmarkStart w:id="191" w:name="_Toc183682354"/>
      <w:r w:rsidRPr="00013F98">
        <w:rPr>
          <w:rFonts w:hAnsi="宋体" w:cs="宋体" w:hint="eastAsia"/>
          <w:sz w:val="24"/>
        </w:rPr>
        <w:t>14</w:t>
      </w:r>
      <w:r w:rsidRPr="00013F98">
        <w:rPr>
          <w:rFonts w:hAnsi="宋体" w:cs="宋体"/>
          <w:sz w:val="24"/>
        </w:rPr>
        <w:t>.</w:t>
      </w:r>
      <w:r w:rsidRPr="00013F98">
        <w:rPr>
          <w:rFonts w:hAnsi="宋体" w:cs="宋体" w:hint="eastAsia"/>
          <w:sz w:val="24"/>
        </w:rPr>
        <w:t>知识产权</w:t>
      </w:r>
      <w:bookmarkEnd w:id="173"/>
      <w:bookmarkEnd w:id="174"/>
      <w:bookmarkEnd w:id="175"/>
      <w:bookmarkEnd w:id="176"/>
      <w:bookmarkEnd w:id="177"/>
      <w:bookmarkEnd w:id="178"/>
      <w:bookmarkEnd w:id="179"/>
      <w:bookmarkEnd w:id="180"/>
      <w:bookmarkEnd w:id="181"/>
    </w:p>
    <w:p w14:paraId="1C147ACC" w14:textId="77777777" w:rsidR="005A080B" w:rsidRDefault="005A080B" w:rsidP="00A02F86">
      <w:pPr>
        <w:pStyle w:val="af2"/>
        <w:spacing w:line="276" w:lineRule="auto"/>
        <w:ind w:leftChars="123" w:left="418"/>
        <w:rPr>
          <w:rFonts w:hAnsi="宋体" w:cs="宋体" w:hint="eastAsia"/>
          <w:sz w:val="24"/>
        </w:rPr>
      </w:pPr>
      <w:r>
        <w:rPr>
          <w:rFonts w:hAnsi="宋体" w:cs="宋体" w:hint="eastAsia"/>
          <w:sz w:val="24"/>
        </w:rPr>
        <w:t>14.1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8B7AF30" w14:textId="77777777" w:rsidR="005A080B" w:rsidRDefault="005A080B" w:rsidP="00A02F86">
      <w:pPr>
        <w:pStyle w:val="af2"/>
        <w:spacing w:line="276" w:lineRule="auto"/>
        <w:ind w:leftChars="0" w:left="0" w:firstLineChars="200" w:firstLine="480"/>
        <w:rPr>
          <w:rFonts w:hAnsi="宋体" w:cs="宋体" w:hint="eastAsia"/>
          <w:sz w:val="24"/>
        </w:rPr>
      </w:pPr>
      <w:r>
        <w:rPr>
          <w:rFonts w:hAnsi="宋体" w:cs="宋体" w:hint="eastAsia"/>
          <w:sz w:val="24"/>
        </w:rPr>
        <w:t>14.2 采购人享有本项目实施过程中产生的知识成果及知识产权。</w:t>
      </w:r>
    </w:p>
    <w:p w14:paraId="19C89E6E"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14.3 投标人如欲在项目实施过程中采用自有知识成果，</w:t>
      </w:r>
      <w:r>
        <w:rPr>
          <w:rFonts w:hAnsi="宋体" w:hint="eastAsia"/>
          <w:sz w:val="24"/>
        </w:rPr>
        <w:t>使用该知识成果后，</w:t>
      </w:r>
      <w:r>
        <w:rPr>
          <w:rFonts w:hAnsi="宋体" w:cs="宋体" w:hint="eastAsia"/>
          <w:sz w:val="24"/>
        </w:rPr>
        <w:t>投标人需提供开发接口和开发手册等技术文档，并承诺提供无限期技术支持，采购人享有永久使用权</w:t>
      </w:r>
      <w:r>
        <w:rPr>
          <w:rFonts w:hAnsi="宋体" w:hint="eastAsia"/>
          <w:sz w:val="24"/>
        </w:rPr>
        <w:t>（含采购人委托第三方在该项目后续开发的使用权）</w:t>
      </w:r>
      <w:r>
        <w:rPr>
          <w:rFonts w:hAnsi="宋体" w:cs="宋体" w:hint="eastAsia"/>
          <w:sz w:val="24"/>
        </w:rPr>
        <w:t>。</w:t>
      </w:r>
    </w:p>
    <w:p w14:paraId="40729B35" w14:textId="77777777" w:rsidR="005A080B" w:rsidRDefault="005A080B" w:rsidP="005A080B">
      <w:pPr>
        <w:spacing w:line="276" w:lineRule="auto"/>
        <w:ind w:firstLineChars="192" w:firstLine="461"/>
        <w:rPr>
          <w:rFonts w:hAnsi="宋体" w:cs="宋体" w:hint="eastAsia"/>
          <w:sz w:val="24"/>
        </w:rPr>
      </w:pPr>
      <w:r>
        <w:rPr>
          <w:rFonts w:hAnsi="宋体" w:cs="宋体" w:hint="eastAsia"/>
          <w:sz w:val="24"/>
        </w:rPr>
        <w:t xml:space="preserve">14.4 如采用投标人所不拥有的知识产权，则在投标报价中必须包括合法获取该知识产权的相关费用。 </w:t>
      </w:r>
    </w:p>
    <w:p w14:paraId="07B91168"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92" w:name="_Toc6149"/>
      <w:r w:rsidRPr="00013F98">
        <w:rPr>
          <w:rFonts w:hAnsi="宋体" w:cs="宋体" w:hint="eastAsia"/>
          <w:sz w:val="24"/>
        </w:rPr>
        <w:t>15.投标文件的组成</w:t>
      </w:r>
      <w:bookmarkEnd w:id="182"/>
      <w:bookmarkEnd w:id="183"/>
      <w:bookmarkEnd w:id="184"/>
      <w:bookmarkEnd w:id="185"/>
      <w:bookmarkEnd w:id="186"/>
      <w:bookmarkEnd w:id="187"/>
      <w:bookmarkEnd w:id="188"/>
      <w:bookmarkEnd w:id="189"/>
      <w:bookmarkEnd w:id="190"/>
      <w:bookmarkEnd w:id="191"/>
      <w:bookmarkEnd w:id="192"/>
    </w:p>
    <w:p w14:paraId="61DD6B64"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投标人应按照招标文件的规定和要求编制投标文件。投标人拟在中标后将中标项目的非主体、非关键性工作交由他人完成的，应当在投标文件中载明</w:t>
      </w:r>
      <w:r>
        <w:rPr>
          <w:rFonts w:hAnsi="宋体" w:hint="eastAsia"/>
          <w:sz w:val="24"/>
        </w:rPr>
        <w:t>（采购单位另有要求的除外）</w:t>
      </w:r>
      <w:r>
        <w:rPr>
          <w:rFonts w:hAnsi="宋体" w:cs="宋体" w:hint="eastAsia"/>
          <w:sz w:val="24"/>
        </w:rPr>
        <w:t>。投标人编写的投标文件应包括下列部分：</w:t>
      </w:r>
    </w:p>
    <w:p w14:paraId="066DC668" w14:textId="77777777" w:rsidR="005A080B" w:rsidRDefault="005A080B" w:rsidP="005A080B">
      <w:pPr>
        <w:spacing w:line="276" w:lineRule="auto"/>
        <w:ind w:firstLineChars="200" w:firstLine="482"/>
        <w:rPr>
          <w:rFonts w:hAnsi="宋体" w:cs="宋体" w:hint="eastAsia"/>
          <w:b/>
          <w:sz w:val="24"/>
        </w:rPr>
      </w:pPr>
      <w:r>
        <w:rPr>
          <w:rFonts w:hAnsi="宋体" w:cs="宋体" w:hint="eastAsia"/>
          <w:b/>
          <w:sz w:val="24"/>
        </w:rPr>
        <w:t>15.1 资格</w:t>
      </w:r>
      <w:r>
        <w:rPr>
          <w:rFonts w:hAnsi="宋体" w:cs="宋体"/>
          <w:b/>
          <w:sz w:val="24"/>
        </w:rPr>
        <w:t>响应</w:t>
      </w:r>
      <w:r>
        <w:rPr>
          <w:rFonts w:hAnsi="宋体" w:cs="宋体" w:hint="eastAsia"/>
          <w:b/>
          <w:sz w:val="24"/>
        </w:rPr>
        <w:t>文件</w:t>
      </w:r>
      <w:r>
        <w:rPr>
          <w:rFonts w:hAnsi="宋体" w:cs="宋体"/>
          <w:b/>
          <w:sz w:val="24"/>
        </w:rPr>
        <w:t>。</w:t>
      </w:r>
      <w:r>
        <w:rPr>
          <w:rFonts w:hAnsi="宋体" w:hint="eastAsia"/>
          <w:sz w:val="24"/>
          <w:szCs w:val="24"/>
        </w:rPr>
        <w:t>内容见第五章 “投标人应当提供的资格证明材料”，</w:t>
      </w:r>
      <w:r>
        <w:rPr>
          <w:rFonts w:hAnsi="宋体" w:hint="eastAsia"/>
          <w:bCs/>
          <w:sz w:val="24"/>
        </w:rPr>
        <w:lastRenderedPageBreak/>
        <w:t>投标人按照招标文件要求应该作出的其他应答和承诺。</w:t>
      </w:r>
    </w:p>
    <w:p w14:paraId="3C61268C" w14:textId="77777777" w:rsidR="005A080B" w:rsidRDefault="005A080B" w:rsidP="005A080B">
      <w:pPr>
        <w:tabs>
          <w:tab w:val="left" w:pos="540"/>
        </w:tabs>
        <w:spacing w:line="276" w:lineRule="auto"/>
        <w:ind w:firstLineChars="196" w:firstLine="472"/>
        <w:rPr>
          <w:rFonts w:hAnsi="宋体" w:cs="宋体" w:hint="eastAsia"/>
          <w:sz w:val="24"/>
        </w:rPr>
      </w:pPr>
      <w:r>
        <w:rPr>
          <w:rFonts w:hAnsi="宋体" w:cs="宋体" w:hint="eastAsia"/>
          <w:b/>
          <w:bCs/>
          <w:sz w:val="24"/>
        </w:rPr>
        <w:t>15.2 技术商务</w:t>
      </w:r>
      <w:r>
        <w:rPr>
          <w:rFonts w:hAnsi="宋体" w:cs="宋体"/>
          <w:b/>
          <w:bCs/>
          <w:sz w:val="24"/>
        </w:rPr>
        <w:t>响应</w:t>
      </w:r>
      <w:r>
        <w:rPr>
          <w:rFonts w:hAnsi="宋体" w:cs="宋体" w:hint="eastAsia"/>
          <w:b/>
          <w:bCs/>
          <w:sz w:val="24"/>
        </w:rPr>
        <w:t>文件。</w:t>
      </w:r>
      <w:r>
        <w:rPr>
          <w:rFonts w:hAnsi="宋体" w:cs="宋体" w:hint="eastAsia"/>
          <w:bCs/>
          <w:sz w:val="24"/>
        </w:rPr>
        <w:t>投标人</w:t>
      </w:r>
      <w:r>
        <w:rPr>
          <w:rFonts w:hAnsi="宋体" w:cs="宋体" w:hint="eastAsia"/>
          <w:sz w:val="24"/>
        </w:rPr>
        <w:t>按照招标文件要求做出的技术应答，主要是针对招标项目的技术指标、参数和技术要求做出的实质性响应和满足。严格</w:t>
      </w:r>
      <w:r>
        <w:rPr>
          <w:rFonts w:hAnsi="宋体" w:cs="宋体"/>
          <w:sz w:val="24"/>
        </w:rPr>
        <w:t>按照文件要求提供以下五个</w:t>
      </w:r>
      <w:r>
        <w:rPr>
          <w:rFonts w:hAnsi="宋体" w:cs="宋体" w:hint="eastAsia"/>
          <w:sz w:val="24"/>
        </w:rPr>
        <w:t>方面</w:t>
      </w:r>
      <w:r>
        <w:rPr>
          <w:rFonts w:hAnsi="宋体" w:cs="宋体"/>
          <w:sz w:val="24"/>
        </w:rPr>
        <w:t>的相关</w:t>
      </w:r>
      <w:r>
        <w:rPr>
          <w:rFonts w:hAnsi="宋体" w:cs="宋体" w:hint="eastAsia"/>
          <w:sz w:val="24"/>
        </w:rPr>
        <w:t>材料：</w:t>
      </w:r>
    </w:p>
    <w:p w14:paraId="7610AD7C" w14:textId="77777777" w:rsidR="005A080B" w:rsidRDefault="005A080B" w:rsidP="005A080B">
      <w:pPr>
        <w:spacing w:line="276" w:lineRule="auto"/>
        <w:ind w:firstLineChars="196" w:firstLine="472"/>
        <w:rPr>
          <w:rFonts w:hAnsi="宋体" w:cs="宋体" w:hint="eastAsia"/>
          <w:sz w:val="24"/>
        </w:rPr>
      </w:pPr>
      <w:r>
        <w:rPr>
          <w:rFonts w:hAnsi="宋体" w:cs="宋体" w:hint="eastAsia"/>
          <w:b/>
          <w:sz w:val="24"/>
        </w:rPr>
        <w:t>（一）报价部分。</w:t>
      </w:r>
      <w:r>
        <w:rPr>
          <w:rFonts w:hAnsi="宋体" w:cs="宋体" w:hint="eastAsia"/>
          <w:bCs/>
          <w:sz w:val="24"/>
        </w:rPr>
        <w:t>投标人</w:t>
      </w:r>
      <w:r>
        <w:rPr>
          <w:rFonts w:hAnsi="宋体" w:cs="宋体" w:hint="eastAsia"/>
          <w:sz w:val="24"/>
        </w:rPr>
        <w:t>按照招标文件要求填写的“开标一览表”及“分项报价明细表”本次招标报价要求：</w:t>
      </w:r>
    </w:p>
    <w:p w14:paraId="78DC6C13"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 xml:space="preserve">投标人的报价是投标人响应招标项目要求的全部工作内容的价格体现，包括投标人完成本项目所需的一切费用； </w:t>
      </w:r>
    </w:p>
    <w:p w14:paraId="3B2B02D3" w14:textId="77777777" w:rsidR="005A080B" w:rsidRDefault="005A080B" w:rsidP="005A080B">
      <w:pPr>
        <w:spacing w:line="276" w:lineRule="auto"/>
        <w:ind w:firstLineChars="200" w:firstLine="482"/>
        <w:rPr>
          <w:rFonts w:hAnsi="宋体" w:hint="eastAsia"/>
          <w:b/>
          <w:bCs/>
          <w:sz w:val="24"/>
        </w:rPr>
      </w:pPr>
      <w:r>
        <w:rPr>
          <w:rFonts w:hAnsi="宋体" w:hint="eastAsia"/>
          <w:b/>
          <w:sz w:val="24"/>
        </w:rPr>
        <w:t>（二）技术部分</w:t>
      </w:r>
      <w:r>
        <w:rPr>
          <w:rFonts w:hAnsi="宋体" w:hint="eastAsia"/>
          <w:bCs/>
          <w:sz w:val="24"/>
          <w:szCs w:val="24"/>
        </w:rPr>
        <w:t>（根据具体项目情况确定）</w:t>
      </w:r>
      <w:r>
        <w:rPr>
          <w:rFonts w:hAnsi="宋体" w:hint="eastAsia"/>
          <w:sz w:val="24"/>
        </w:rPr>
        <w:t>。投标人按照招标文件要求做出的技术服务应答，主要是针对招标项目的服务内容</w:t>
      </w:r>
      <w:r>
        <w:rPr>
          <w:rFonts w:hAnsi="宋体"/>
          <w:sz w:val="24"/>
        </w:rPr>
        <w:t>和</w:t>
      </w:r>
      <w:r>
        <w:rPr>
          <w:rFonts w:hAnsi="宋体" w:hint="eastAsia"/>
          <w:sz w:val="24"/>
        </w:rPr>
        <w:t>要求做出的实质性响应和满足。投标人的技术服务应答包括（但不限于）以下内容：</w:t>
      </w:r>
    </w:p>
    <w:p w14:paraId="7C181E1C" w14:textId="77777777" w:rsidR="005A080B" w:rsidRDefault="005A080B" w:rsidP="005A080B">
      <w:pPr>
        <w:spacing w:line="276" w:lineRule="auto"/>
        <w:ind w:firstLineChars="200" w:firstLine="480"/>
        <w:rPr>
          <w:sz w:val="24"/>
        </w:rPr>
      </w:pPr>
      <w:r>
        <w:rPr>
          <w:rFonts w:hint="eastAsia"/>
          <w:sz w:val="24"/>
        </w:rPr>
        <w:t>（1）投标产品的配置；</w:t>
      </w:r>
    </w:p>
    <w:p w14:paraId="4448009F" w14:textId="77777777" w:rsidR="005A080B" w:rsidRDefault="005A080B" w:rsidP="005A080B">
      <w:pPr>
        <w:spacing w:line="276" w:lineRule="auto"/>
        <w:ind w:firstLineChars="200" w:firstLine="480"/>
        <w:rPr>
          <w:sz w:val="24"/>
        </w:rPr>
      </w:pPr>
      <w:r>
        <w:rPr>
          <w:rFonts w:hint="eastAsia"/>
          <w:sz w:val="24"/>
        </w:rPr>
        <w:t>（2）投标产品本身的详细的技术指标和参数；</w:t>
      </w:r>
    </w:p>
    <w:p w14:paraId="194CB5B2" w14:textId="77777777" w:rsidR="005A080B" w:rsidRDefault="005A080B" w:rsidP="005A080B">
      <w:pPr>
        <w:spacing w:line="276" w:lineRule="auto"/>
        <w:ind w:firstLineChars="200" w:firstLine="480"/>
        <w:rPr>
          <w:sz w:val="24"/>
        </w:rPr>
      </w:pPr>
      <w:r>
        <w:rPr>
          <w:rFonts w:hint="eastAsia"/>
          <w:sz w:val="24"/>
        </w:rPr>
        <w:t>（3）投标产品技术参数表；</w:t>
      </w:r>
    </w:p>
    <w:p w14:paraId="2EE330A7" w14:textId="77777777" w:rsidR="005A080B" w:rsidRDefault="005A080B" w:rsidP="005A080B">
      <w:pPr>
        <w:spacing w:line="276" w:lineRule="auto"/>
        <w:ind w:firstLineChars="200" w:firstLine="480"/>
        <w:rPr>
          <w:sz w:val="24"/>
        </w:rPr>
      </w:pPr>
      <w:r>
        <w:rPr>
          <w:rFonts w:hint="eastAsia"/>
          <w:sz w:val="24"/>
        </w:rPr>
        <w:t>（4）产品验收标准和验收方法；</w:t>
      </w:r>
    </w:p>
    <w:p w14:paraId="5CCE38FA" w14:textId="77777777" w:rsidR="005A080B" w:rsidRDefault="005A080B" w:rsidP="005A080B">
      <w:pPr>
        <w:spacing w:line="276" w:lineRule="auto"/>
        <w:ind w:firstLineChars="200" w:firstLine="480"/>
        <w:rPr>
          <w:sz w:val="24"/>
        </w:rPr>
      </w:pPr>
      <w:r>
        <w:rPr>
          <w:rFonts w:hint="eastAsia"/>
          <w:sz w:val="24"/>
        </w:rPr>
        <w:t>（5）投标人认为需要提供的文件和资料。</w:t>
      </w:r>
    </w:p>
    <w:p w14:paraId="6E6CC581" w14:textId="77777777" w:rsidR="005A080B" w:rsidRDefault="005A080B" w:rsidP="005A080B">
      <w:pPr>
        <w:spacing w:line="276" w:lineRule="auto"/>
        <w:ind w:firstLineChars="200" w:firstLine="482"/>
        <w:rPr>
          <w:rFonts w:hAnsi="宋体" w:hint="eastAsia"/>
          <w:sz w:val="24"/>
        </w:rPr>
      </w:pPr>
      <w:r>
        <w:rPr>
          <w:rFonts w:hAnsi="宋体" w:hint="eastAsia"/>
          <w:b/>
          <w:sz w:val="24"/>
        </w:rPr>
        <w:t>（三）商务部分</w:t>
      </w:r>
      <w:r>
        <w:rPr>
          <w:rFonts w:hAnsi="宋体" w:hint="eastAsia"/>
          <w:bCs/>
          <w:sz w:val="24"/>
          <w:szCs w:val="24"/>
        </w:rPr>
        <w:t>（根据具体项目情况确定）</w:t>
      </w:r>
      <w:r>
        <w:rPr>
          <w:rFonts w:hAnsi="宋体" w:hint="eastAsia"/>
          <w:sz w:val="24"/>
        </w:rPr>
        <w:t>。投标人按照招标文件要求提供的有关文件。包括（但不限于）以下内容：</w:t>
      </w:r>
    </w:p>
    <w:p w14:paraId="5DE1DB46" w14:textId="77777777" w:rsidR="005A080B" w:rsidRDefault="005A080B" w:rsidP="005A080B">
      <w:pPr>
        <w:spacing w:line="276" w:lineRule="auto"/>
        <w:ind w:firstLineChars="200" w:firstLine="480"/>
        <w:rPr>
          <w:sz w:val="24"/>
        </w:rPr>
      </w:pPr>
      <w:r>
        <w:rPr>
          <w:rFonts w:hint="eastAsia"/>
          <w:sz w:val="24"/>
        </w:rPr>
        <w:t>（1）投标函；</w:t>
      </w:r>
    </w:p>
    <w:p w14:paraId="3CA5FE8C" w14:textId="77777777" w:rsidR="005A080B" w:rsidRDefault="005A080B" w:rsidP="005A080B">
      <w:pPr>
        <w:spacing w:line="276" w:lineRule="auto"/>
        <w:ind w:firstLineChars="200" w:firstLine="480"/>
        <w:rPr>
          <w:sz w:val="24"/>
        </w:rPr>
      </w:pPr>
      <w:r>
        <w:rPr>
          <w:rFonts w:hint="eastAsia"/>
          <w:sz w:val="24"/>
        </w:rPr>
        <w:t>（2）证明投标人业绩和荣誉的有关材料复印件；</w:t>
      </w:r>
    </w:p>
    <w:p w14:paraId="47230CD6" w14:textId="77777777" w:rsidR="005A080B" w:rsidRDefault="005A080B" w:rsidP="005A080B">
      <w:pPr>
        <w:spacing w:line="276" w:lineRule="auto"/>
        <w:ind w:firstLineChars="200" w:firstLine="480"/>
        <w:rPr>
          <w:sz w:val="24"/>
        </w:rPr>
      </w:pPr>
      <w:r>
        <w:rPr>
          <w:rFonts w:hint="eastAsia"/>
          <w:sz w:val="24"/>
        </w:rPr>
        <w:t>（3）商务应答表；</w:t>
      </w:r>
    </w:p>
    <w:p w14:paraId="26B04EA0" w14:textId="77777777" w:rsidR="005A080B" w:rsidRDefault="005A080B" w:rsidP="005A080B">
      <w:pPr>
        <w:spacing w:line="276" w:lineRule="auto"/>
        <w:ind w:firstLineChars="200" w:firstLine="480"/>
        <w:rPr>
          <w:sz w:val="24"/>
        </w:rPr>
      </w:pPr>
      <w:r>
        <w:rPr>
          <w:rFonts w:hint="eastAsia"/>
          <w:sz w:val="24"/>
        </w:rPr>
        <w:t>（4）其他投标人认为需要提供的文件和资料。</w:t>
      </w:r>
    </w:p>
    <w:p w14:paraId="54C524A5" w14:textId="77777777" w:rsidR="005A080B" w:rsidRDefault="005A080B" w:rsidP="005A080B">
      <w:pPr>
        <w:spacing w:line="276" w:lineRule="auto"/>
        <w:ind w:firstLineChars="200" w:firstLine="482"/>
        <w:rPr>
          <w:rFonts w:hAnsi="宋体" w:hint="eastAsia"/>
          <w:sz w:val="24"/>
        </w:rPr>
      </w:pPr>
      <w:r>
        <w:rPr>
          <w:rFonts w:hAnsi="宋体" w:hint="eastAsia"/>
          <w:b/>
          <w:sz w:val="24"/>
        </w:rPr>
        <w:t>（四）售后服务</w:t>
      </w:r>
      <w:r>
        <w:rPr>
          <w:rFonts w:hAnsi="宋体" w:hint="eastAsia"/>
          <w:bCs/>
          <w:sz w:val="24"/>
          <w:szCs w:val="24"/>
        </w:rPr>
        <w:t>（根据具体项目情况确定）</w:t>
      </w:r>
      <w:r>
        <w:rPr>
          <w:rFonts w:hAnsi="宋体" w:hint="eastAsia"/>
          <w:sz w:val="24"/>
        </w:rPr>
        <w:t>。投标人按照招标文件中售后服务要求作出的积极响应和承诺。</w:t>
      </w:r>
    </w:p>
    <w:p w14:paraId="2A1BA396" w14:textId="77777777" w:rsidR="005A080B" w:rsidRDefault="005A080B" w:rsidP="005A080B">
      <w:pPr>
        <w:spacing w:line="276" w:lineRule="auto"/>
        <w:ind w:leftChars="1" w:left="3" w:firstLineChars="200" w:firstLine="482"/>
        <w:rPr>
          <w:rFonts w:hAnsi="宋体" w:hint="eastAsia"/>
          <w:bCs/>
          <w:sz w:val="24"/>
        </w:rPr>
      </w:pPr>
      <w:r>
        <w:rPr>
          <w:rFonts w:hAnsi="宋体" w:hint="eastAsia"/>
          <w:b/>
          <w:bCs/>
          <w:sz w:val="24"/>
        </w:rPr>
        <w:t>（五）其他部分。</w:t>
      </w:r>
      <w:r>
        <w:rPr>
          <w:rFonts w:hAnsi="宋体" w:hint="eastAsia"/>
          <w:bCs/>
          <w:sz w:val="24"/>
        </w:rPr>
        <w:t>投标人按照招标文件要求作出的其他应答和承诺。</w:t>
      </w:r>
    </w:p>
    <w:p w14:paraId="015F7C93"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193" w:name="_Toc26640"/>
      <w:bookmarkStart w:id="194" w:name="_Toc8293"/>
      <w:bookmarkStart w:id="195" w:name="_Toc472604602"/>
      <w:bookmarkStart w:id="196" w:name="_Toc465085355"/>
      <w:bookmarkStart w:id="197" w:name="_Toc183582225"/>
      <w:bookmarkStart w:id="198" w:name="_Toc183682362"/>
      <w:bookmarkStart w:id="199" w:name="_Toc472599557"/>
      <w:bookmarkStart w:id="200" w:name="_Toc9112"/>
      <w:bookmarkStart w:id="201" w:name="_Toc217446052"/>
      <w:bookmarkStart w:id="202" w:name="_Toc14171"/>
      <w:bookmarkStart w:id="203" w:name="_Toc466298053"/>
      <w:r w:rsidRPr="00013F98">
        <w:rPr>
          <w:rFonts w:hAnsi="宋体" w:cs="宋体" w:hint="eastAsia"/>
          <w:sz w:val="24"/>
        </w:rPr>
        <w:t>16.投标文件的印制和签署</w:t>
      </w:r>
      <w:bookmarkEnd w:id="193"/>
      <w:bookmarkEnd w:id="194"/>
      <w:bookmarkEnd w:id="195"/>
      <w:bookmarkEnd w:id="196"/>
      <w:bookmarkEnd w:id="197"/>
      <w:bookmarkEnd w:id="198"/>
      <w:bookmarkEnd w:id="199"/>
      <w:bookmarkEnd w:id="200"/>
      <w:bookmarkEnd w:id="201"/>
      <w:bookmarkEnd w:id="202"/>
      <w:bookmarkEnd w:id="203"/>
    </w:p>
    <w:p w14:paraId="473AC707" w14:textId="77777777" w:rsidR="005A080B" w:rsidRDefault="005A080B" w:rsidP="005A080B">
      <w:pPr>
        <w:spacing w:line="400" w:lineRule="exact"/>
        <w:ind w:firstLineChars="195" w:firstLine="468"/>
        <w:rPr>
          <w:rFonts w:hAnsi="宋体" w:hint="eastAsia"/>
          <w:bCs/>
          <w:sz w:val="24"/>
        </w:rPr>
      </w:pPr>
      <w:bookmarkStart w:id="204" w:name="_Toc77400781"/>
      <w:bookmarkStart w:id="205" w:name="_Toc89075877"/>
      <w:bookmarkStart w:id="206" w:name="_Toc183582226"/>
      <w:bookmarkStart w:id="207" w:name="_Toc183682363"/>
      <w:bookmarkStart w:id="208" w:name="_Toc25968"/>
      <w:bookmarkStart w:id="209" w:name="_Toc466298054"/>
      <w:bookmarkStart w:id="210" w:name="_Toc472604603"/>
      <w:bookmarkStart w:id="211" w:name="_Toc217446053"/>
      <w:bookmarkStart w:id="212" w:name="_Toc465085356"/>
      <w:bookmarkStart w:id="213" w:name="_Toc7370"/>
      <w:bookmarkStart w:id="214" w:name="_Toc25140"/>
      <w:bookmarkStart w:id="215" w:name="_Toc472599558"/>
      <w:r>
        <w:rPr>
          <w:rFonts w:hAnsi="宋体" w:hint="eastAsia"/>
          <w:sz w:val="24"/>
        </w:rPr>
        <w:t xml:space="preserve">16.1 </w:t>
      </w:r>
      <w:r>
        <w:rPr>
          <w:rFonts w:hAnsi="宋体" w:hint="eastAsia"/>
          <w:bCs/>
          <w:sz w:val="24"/>
        </w:rPr>
        <w:t>在政采云平台上传电子投标文件1份（加密）为正本。</w:t>
      </w:r>
    </w:p>
    <w:p w14:paraId="34F23727" w14:textId="77777777" w:rsidR="005A080B" w:rsidRDefault="005A080B" w:rsidP="005A080B">
      <w:pPr>
        <w:spacing w:line="400" w:lineRule="exact"/>
        <w:ind w:firstLineChars="195" w:firstLine="468"/>
        <w:rPr>
          <w:rFonts w:hAnsi="宋体" w:hint="eastAsia"/>
          <w:bCs/>
          <w:sz w:val="24"/>
        </w:rPr>
      </w:pPr>
      <w:r>
        <w:rPr>
          <w:rFonts w:hAnsi="宋体" w:hint="eastAsia"/>
          <w:bCs/>
          <w:sz w:val="24"/>
        </w:rPr>
        <w:t>16.2 上传电子投标文件需要在规定签章处签字和盖章。</w:t>
      </w:r>
    </w:p>
    <w:p w14:paraId="4B3AAFC7" w14:textId="77777777" w:rsidR="005A080B" w:rsidRDefault="005A080B" w:rsidP="005A080B">
      <w:pPr>
        <w:spacing w:line="400" w:lineRule="exact"/>
        <w:ind w:firstLineChars="195" w:firstLine="468"/>
        <w:rPr>
          <w:rFonts w:hAnsi="宋体" w:hint="eastAsia"/>
          <w:bCs/>
          <w:sz w:val="24"/>
        </w:rPr>
      </w:pPr>
      <w:r>
        <w:rPr>
          <w:rFonts w:hAnsi="宋体" w:hint="eastAsia"/>
          <w:bCs/>
          <w:sz w:val="24"/>
        </w:rPr>
        <w:t>16.3 上传电子投标文件需要逐页编目编码。</w:t>
      </w:r>
    </w:p>
    <w:p w14:paraId="2576529E" w14:textId="77777777" w:rsidR="005A080B" w:rsidRDefault="005A080B" w:rsidP="005A080B">
      <w:pPr>
        <w:tabs>
          <w:tab w:val="left" w:pos="1080"/>
        </w:tabs>
        <w:spacing w:line="400" w:lineRule="exact"/>
        <w:ind w:firstLineChars="192" w:firstLine="461"/>
      </w:pPr>
      <w:r>
        <w:rPr>
          <w:rFonts w:hAnsi="宋体" w:hint="eastAsia"/>
          <w:sz w:val="24"/>
        </w:rPr>
        <w:t>16.</w:t>
      </w:r>
      <w:r>
        <w:rPr>
          <w:rFonts w:hAnsi="宋体"/>
          <w:sz w:val="24"/>
        </w:rPr>
        <w:t>4</w:t>
      </w:r>
      <w:r>
        <w:rPr>
          <w:rFonts w:hAnsi="宋体" w:hint="eastAsia"/>
          <w:sz w:val="24"/>
        </w:rPr>
        <w:t xml:space="preserve"> </w:t>
      </w:r>
      <w:r>
        <w:rPr>
          <w:rFonts w:hAnsi="宋体" w:hint="eastAsia"/>
          <w:bCs/>
          <w:sz w:val="24"/>
        </w:rPr>
        <w:t>投标</w:t>
      </w:r>
      <w:r>
        <w:rPr>
          <w:rFonts w:hAnsi="宋体" w:hint="eastAsia"/>
          <w:sz w:val="24"/>
        </w:rPr>
        <w:t>文件应根据招标文件的要求制作，签署、盖章、上传。</w:t>
      </w:r>
    </w:p>
    <w:p w14:paraId="474C2B66" w14:textId="77777777" w:rsidR="005A080B" w:rsidRDefault="005A080B" w:rsidP="005A080B">
      <w:pPr>
        <w:tabs>
          <w:tab w:val="left" w:pos="1080"/>
        </w:tabs>
        <w:spacing w:line="400" w:lineRule="exact"/>
        <w:ind w:firstLineChars="192" w:firstLine="461"/>
        <w:rPr>
          <w:rFonts w:hAnsi="宋体" w:hint="eastAsia"/>
          <w:sz w:val="24"/>
        </w:rPr>
      </w:pPr>
      <w:r>
        <w:rPr>
          <w:rFonts w:hAnsi="宋体" w:hint="eastAsia"/>
          <w:sz w:val="24"/>
        </w:rPr>
        <w:t>16.</w:t>
      </w:r>
      <w:r>
        <w:rPr>
          <w:rFonts w:hAnsi="宋体"/>
          <w:sz w:val="24"/>
        </w:rPr>
        <w:t>5</w:t>
      </w:r>
      <w:r>
        <w:rPr>
          <w:rFonts w:hAnsi="宋体" w:hint="eastAsia"/>
          <w:sz w:val="24"/>
        </w:rPr>
        <w:t xml:space="preserve"> </w:t>
      </w:r>
      <w:r>
        <w:rPr>
          <w:rFonts w:hAnsi="宋体" w:hint="eastAsia"/>
          <w:bCs/>
          <w:sz w:val="24"/>
        </w:rPr>
        <w:t>投标</w:t>
      </w:r>
      <w:r>
        <w:rPr>
          <w:rFonts w:hAnsi="宋体" w:hint="eastAsia"/>
          <w:sz w:val="24"/>
        </w:rPr>
        <w:t>文件统一需要使用CA加密设备进行投标。</w:t>
      </w:r>
    </w:p>
    <w:p w14:paraId="5029C424" w14:textId="77777777" w:rsidR="005A080B" w:rsidRDefault="005A080B" w:rsidP="005A080B">
      <w:pPr>
        <w:tabs>
          <w:tab w:val="left" w:pos="1080"/>
        </w:tabs>
        <w:spacing w:line="400" w:lineRule="exact"/>
        <w:ind w:firstLineChars="192" w:firstLine="461"/>
        <w:rPr>
          <w:rFonts w:hAnsi="宋体" w:cs="宋体" w:hint="eastAsia"/>
          <w:sz w:val="24"/>
        </w:rPr>
      </w:pPr>
      <w:r>
        <w:rPr>
          <w:rFonts w:hAnsi="宋体" w:hint="eastAsia"/>
          <w:sz w:val="24"/>
        </w:rPr>
        <w:t>16.6 投标人因自身原因导致电子</w:t>
      </w:r>
      <w:r>
        <w:rPr>
          <w:rFonts w:hAnsi="宋体" w:hint="eastAsia"/>
          <w:bCs/>
          <w:sz w:val="24"/>
        </w:rPr>
        <w:t>投标</w:t>
      </w:r>
      <w:r>
        <w:rPr>
          <w:rFonts w:hAnsi="宋体" w:hint="eastAsia"/>
          <w:sz w:val="24"/>
        </w:rPr>
        <w:t>文件无法导入电子评标系统的，该响应文件视为无效文件。</w:t>
      </w:r>
    </w:p>
    <w:p w14:paraId="6D567BFB"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16" w:name="_Toc3473"/>
      <w:r w:rsidRPr="00013F98">
        <w:rPr>
          <w:rFonts w:hAnsi="宋体" w:cs="宋体" w:hint="eastAsia"/>
          <w:sz w:val="24"/>
        </w:rPr>
        <w:t>17.投标文件的加密和标</w:t>
      </w:r>
      <w:bookmarkEnd w:id="204"/>
      <w:bookmarkEnd w:id="205"/>
      <w:bookmarkEnd w:id="206"/>
      <w:bookmarkEnd w:id="207"/>
      <w:r w:rsidRPr="00013F98">
        <w:rPr>
          <w:rFonts w:hAnsi="宋体" w:cs="宋体" w:hint="eastAsia"/>
          <w:sz w:val="24"/>
        </w:rPr>
        <w:t>注</w:t>
      </w:r>
      <w:bookmarkEnd w:id="208"/>
      <w:bookmarkEnd w:id="209"/>
      <w:bookmarkEnd w:id="210"/>
      <w:bookmarkEnd w:id="211"/>
      <w:bookmarkEnd w:id="212"/>
      <w:bookmarkEnd w:id="213"/>
      <w:bookmarkEnd w:id="214"/>
      <w:bookmarkEnd w:id="215"/>
      <w:bookmarkEnd w:id="216"/>
    </w:p>
    <w:p w14:paraId="29DF4365" w14:textId="77777777" w:rsidR="005A080B" w:rsidRDefault="005A080B" w:rsidP="005A080B">
      <w:pPr>
        <w:tabs>
          <w:tab w:val="left" w:pos="1080"/>
        </w:tabs>
        <w:spacing w:line="276" w:lineRule="auto"/>
        <w:ind w:firstLineChars="192" w:firstLine="461"/>
        <w:rPr>
          <w:rFonts w:hAnsi="宋体" w:cs="宋体" w:hint="eastAsia"/>
          <w:sz w:val="24"/>
        </w:rPr>
      </w:pPr>
      <w:r>
        <w:rPr>
          <w:rFonts w:hAnsi="宋体" w:cs="宋体" w:hint="eastAsia"/>
          <w:sz w:val="24"/>
        </w:rPr>
        <w:t>17.1 上传电子投标文件时在文件名清楚地标明采购项目名称、采购项目编号、包件号及名称（若有）、供应商名称。</w:t>
      </w:r>
    </w:p>
    <w:p w14:paraId="7529533A" w14:textId="77777777" w:rsidR="005A080B" w:rsidRDefault="005A080B" w:rsidP="005A080B">
      <w:pPr>
        <w:tabs>
          <w:tab w:val="left" w:pos="1080"/>
        </w:tabs>
        <w:spacing w:line="276" w:lineRule="auto"/>
        <w:ind w:firstLineChars="192" w:firstLine="461"/>
        <w:rPr>
          <w:rFonts w:hAnsi="宋体" w:cs="宋体" w:hint="eastAsia"/>
          <w:sz w:val="24"/>
        </w:rPr>
      </w:pPr>
      <w:r>
        <w:rPr>
          <w:rFonts w:hAnsi="宋体" w:cs="宋体" w:hint="eastAsia"/>
          <w:sz w:val="24"/>
        </w:rPr>
        <w:t>17.2 未按以上要求进行加密投标文件的，采购人、采购代理机构将拒收或者在时间允许的范围内。</w:t>
      </w:r>
    </w:p>
    <w:p w14:paraId="4D6ADA98" w14:textId="77777777" w:rsidR="005A080B" w:rsidRDefault="005A080B" w:rsidP="005A080B">
      <w:pPr>
        <w:tabs>
          <w:tab w:val="left" w:pos="1080"/>
        </w:tabs>
        <w:spacing w:line="276" w:lineRule="auto"/>
        <w:ind w:firstLineChars="192" w:firstLine="461"/>
        <w:rPr>
          <w:rFonts w:hAnsi="宋体" w:cs="宋体" w:hint="eastAsia"/>
          <w:sz w:val="24"/>
        </w:rPr>
      </w:pPr>
      <w:r>
        <w:rPr>
          <w:rFonts w:hAnsi="宋体" w:cs="宋体" w:hint="eastAsia"/>
          <w:sz w:val="24"/>
        </w:rPr>
        <w:lastRenderedPageBreak/>
        <w:t>17.3投标文件全部采用电子文档，除投标人须知表另有规定外，投标文件所附证书证件均为原件扫描件，并采用单位和个人数字证书，按招标文件要求在相应位置加盖电子印章。否则，评审委员会应当否决其投标。</w:t>
      </w:r>
    </w:p>
    <w:p w14:paraId="1750E33F"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17" w:name="_Toc183582218"/>
      <w:bookmarkStart w:id="218" w:name="_Toc472604599"/>
      <w:bookmarkStart w:id="219" w:name="_Toc466298050"/>
      <w:bookmarkStart w:id="220" w:name="_Toc217446049"/>
      <w:bookmarkStart w:id="221" w:name="_Toc465085352"/>
      <w:bookmarkStart w:id="222" w:name="_Toc20176"/>
      <w:bookmarkStart w:id="223" w:name="_Toc1802"/>
      <w:bookmarkStart w:id="224" w:name="_Toc183682355"/>
      <w:bookmarkStart w:id="225" w:name="_Toc30504"/>
      <w:bookmarkStart w:id="226" w:name="_Toc3320"/>
      <w:bookmarkStart w:id="227" w:name="_Toc472599554"/>
      <w:r w:rsidRPr="00013F98">
        <w:rPr>
          <w:rFonts w:hAnsi="宋体" w:cs="宋体" w:hint="eastAsia"/>
          <w:sz w:val="24"/>
        </w:rPr>
        <w:t>18.投标文件格式</w:t>
      </w:r>
      <w:bookmarkEnd w:id="217"/>
      <w:bookmarkEnd w:id="218"/>
      <w:bookmarkEnd w:id="219"/>
      <w:bookmarkEnd w:id="220"/>
      <w:bookmarkEnd w:id="221"/>
      <w:bookmarkEnd w:id="222"/>
      <w:bookmarkEnd w:id="223"/>
      <w:bookmarkEnd w:id="224"/>
      <w:bookmarkEnd w:id="225"/>
      <w:bookmarkEnd w:id="226"/>
      <w:bookmarkEnd w:id="227"/>
    </w:p>
    <w:p w14:paraId="152A9C31" w14:textId="77777777" w:rsidR="005A080B" w:rsidRDefault="005A080B" w:rsidP="00013F98">
      <w:pPr>
        <w:tabs>
          <w:tab w:val="left" w:pos="1080"/>
        </w:tabs>
        <w:spacing w:line="276" w:lineRule="auto"/>
        <w:ind w:firstLineChars="192" w:firstLine="461"/>
        <w:rPr>
          <w:rFonts w:hAnsi="宋体" w:hint="eastAsia"/>
          <w:sz w:val="24"/>
        </w:rPr>
      </w:pPr>
      <w:r>
        <w:rPr>
          <w:rFonts w:hAnsi="宋体" w:hint="eastAsia"/>
          <w:sz w:val="24"/>
        </w:rPr>
        <w:t>18.1 投标人应执行</w:t>
      </w:r>
      <w:r w:rsidRPr="00013F98">
        <w:rPr>
          <w:rFonts w:hAnsi="宋体" w:cs="宋体" w:hint="eastAsia"/>
          <w:sz w:val="24"/>
        </w:rPr>
        <w:t>招标文件</w:t>
      </w:r>
      <w:r>
        <w:rPr>
          <w:rFonts w:hAnsi="宋体" w:hint="eastAsia"/>
          <w:sz w:val="24"/>
        </w:rPr>
        <w:t>第三章的规定要求。</w:t>
      </w:r>
    </w:p>
    <w:p w14:paraId="1EB6AF09" w14:textId="77777777" w:rsidR="005A080B" w:rsidRDefault="005A080B" w:rsidP="005A080B">
      <w:pPr>
        <w:tabs>
          <w:tab w:val="left" w:pos="7665"/>
        </w:tabs>
        <w:spacing w:line="276" w:lineRule="auto"/>
        <w:ind w:leftChars="6" w:left="20" w:firstLineChars="200" w:firstLine="480"/>
        <w:rPr>
          <w:rFonts w:hAnsi="宋体" w:cs="宋体" w:hint="eastAsia"/>
          <w:sz w:val="24"/>
        </w:rPr>
      </w:pPr>
      <w:r>
        <w:rPr>
          <w:rFonts w:hAnsi="宋体" w:hint="eastAsia"/>
          <w:sz w:val="24"/>
        </w:rPr>
        <w:t>18.2 对于没有格式要求的投标文件由投标人自行编写</w:t>
      </w:r>
      <w:r>
        <w:rPr>
          <w:rFonts w:hAnsi="宋体" w:cs="宋体" w:hint="eastAsia"/>
          <w:sz w:val="24"/>
        </w:rPr>
        <w:t>。</w:t>
      </w:r>
    </w:p>
    <w:p w14:paraId="6165BEB0"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28" w:name="_Toc183582223"/>
      <w:bookmarkStart w:id="229" w:name="_Toc466298051"/>
      <w:bookmarkStart w:id="230" w:name="_Toc1915"/>
      <w:bookmarkStart w:id="231" w:name="_Toc19593"/>
      <w:bookmarkStart w:id="232" w:name="_Toc16365"/>
      <w:bookmarkStart w:id="233" w:name="_Toc183682360"/>
      <w:bookmarkStart w:id="234" w:name="_Toc217446050"/>
      <w:bookmarkStart w:id="235" w:name="_Toc465085353"/>
      <w:bookmarkStart w:id="236" w:name="_Toc27805"/>
      <w:bookmarkStart w:id="237" w:name="_Toc472599555"/>
      <w:bookmarkStart w:id="238" w:name="_Toc472604600"/>
      <w:r w:rsidRPr="00013F98">
        <w:rPr>
          <w:rFonts w:hAnsi="宋体" w:cs="宋体" w:hint="eastAsia"/>
          <w:sz w:val="24"/>
        </w:rPr>
        <w:t>19.投标保证金</w:t>
      </w:r>
      <w:bookmarkEnd w:id="228"/>
      <w:bookmarkEnd w:id="229"/>
      <w:bookmarkEnd w:id="230"/>
      <w:bookmarkEnd w:id="231"/>
      <w:bookmarkEnd w:id="232"/>
      <w:bookmarkEnd w:id="233"/>
      <w:bookmarkEnd w:id="234"/>
      <w:bookmarkEnd w:id="235"/>
      <w:r w:rsidRPr="00013F98">
        <w:rPr>
          <w:rFonts w:hAnsi="宋体" w:cs="宋体" w:hint="eastAsia"/>
          <w:sz w:val="24"/>
        </w:rPr>
        <w:t>（实质性</w:t>
      </w:r>
      <w:r w:rsidRPr="00013F98">
        <w:rPr>
          <w:rFonts w:hAnsi="宋体" w:cs="宋体"/>
          <w:sz w:val="24"/>
        </w:rPr>
        <w:t>要求</w:t>
      </w:r>
      <w:r w:rsidRPr="00013F98">
        <w:rPr>
          <w:rFonts w:hAnsi="宋体" w:cs="宋体" w:hint="eastAsia"/>
          <w:sz w:val="24"/>
        </w:rPr>
        <w:t>）</w:t>
      </w:r>
      <w:bookmarkEnd w:id="236"/>
      <w:bookmarkEnd w:id="237"/>
      <w:bookmarkEnd w:id="238"/>
    </w:p>
    <w:p w14:paraId="17515EA6"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19.1 投标人投标时，必须以人民币提交招标文件规定数额的投标保证金，并作为其投标的一部分。</w:t>
      </w:r>
    </w:p>
    <w:p w14:paraId="27A8D1AF"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19.2</w:t>
      </w:r>
      <w:r>
        <w:rPr>
          <w:rFonts w:hAnsi="宋体" w:hint="eastAsia"/>
          <w:sz w:val="24"/>
        </w:rPr>
        <w:t>投标保证金交款方式：</w:t>
      </w:r>
      <w:r>
        <w:rPr>
          <w:rFonts w:hAnsi="宋体" w:cs="宋体" w:hint="eastAsia"/>
          <w:sz w:val="24"/>
        </w:rPr>
        <w:t>详见投标人须知前附表。</w:t>
      </w:r>
    </w:p>
    <w:p w14:paraId="1280F614"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19.3投标人所交纳的投标保证金不计利息。</w:t>
      </w:r>
    </w:p>
    <w:p w14:paraId="786D0606"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19.4未中标人的投标保证金，将在中标通知书发出后5个工作日内全额退还。中标人的投标保证金，在合同签订生效并递交至采购代理机构进行合同编号后5个工作日内全额退还</w:t>
      </w:r>
      <w:r>
        <w:rPr>
          <w:rFonts w:hAnsi="宋体" w:hint="eastAsia"/>
          <w:bCs/>
          <w:sz w:val="24"/>
        </w:rPr>
        <w:t>（注：</w:t>
      </w:r>
      <w:r>
        <w:rPr>
          <w:rFonts w:hAnsi="宋体" w:cs="宋体" w:hint="eastAsia"/>
          <w:bCs/>
          <w:sz w:val="24"/>
        </w:rPr>
        <w:fldChar w:fldCharType="begin"/>
      </w:r>
      <w:r>
        <w:rPr>
          <w:rFonts w:hAnsi="宋体" w:cs="宋体" w:hint="eastAsia"/>
          <w:bCs/>
          <w:sz w:val="24"/>
        </w:rPr>
        <w:instrText xml:space="preserve"> = 1 \* GB3 \* MERGEFORMAT </w:instrText>
      </w:r>
      <w:r>
        <w:rPr>
          <w:rFonts w:hAnsi="宋体" w:cs="宋体" w:hint="eastAsia"/>
          <w:bCs/>
          <w:sz w:val="24"/>
        </w:rPr>
        <w:fldChar w:fldCharType="separate"/>
      </w:r>
      <w:r>
        <w:rPr>
          <w:rFonts w:hAnsi="宋体" w:cs="宋体" w:hint="eastAsia"/>
          <w:bCs/>
          <w:sz w:val="24"/>
        </w:rPr>
        <w:t>①</w:t>
      </w:r>
      <w:r>
        <w:rPr>
          <w:rFonts w:hAnsi="宋体" w:cs="宋体" w:hint="eastAsia"/>
          <w:bCs/>
          <w:sz w:val="24"/>
        </w:rPr>
        <w:fldChar w:fldCharType="end"/>
      </w:r>
      <w:r>
        <w:rPr>
          <w:rFonts w:hAnsi="宋体" w:cs="宋体" w:hint="eastAsia"/>
          <w:bCs/>
          <w:sz w:val="24"/>
        </w:rPr>
        <w:t>因投标人自身原因造成的保证金延迟退还或者投标人和采购代理机构书面协商可以延迟退还的，采购代理机构不承担相应责任；</w:t>
      </w:r>
      <w:r>
        <w:rPr>
          <w:rFonts w:hAnsi="宋体" w:cs="宋体" w:hint="eastAsia"/>
          <w:bCs/>
          <w:sz w:val="24"/>
        </w:rPr>
        <w:fldChar w:fldCharType="begin"/>
      </w:r>
      <w:r>
        <w:rPr>
          <w:rFonts w:hAnsi="宋体" w:cs="宋体" w:hint="eastAsia"/>
          <w:bCs/>
          <w:sz w:val="24"/>
        </w:rPr>
        <w:instrText xml:space="preserve"> = 2 \* GB3 \* MERGEFORMAT </w:instrText>
      </w:r>
      <w:r>
        <w:rPr>
          <w:rFonts w:hAnsi="宋体" w:cs="宋体" w:hint="eastAsia"/>
          <w:bCs/>
          <w:sz w:val="24"/>
        </w:rPr>
        <w:fldChar w:fldCharType="separate"/>
      </w:r>
      <w:r>
        <w:rPr>
          <w:rFonts w:hAnsi="宋体" w:cs="宋体" w:hint="eastAsia"/>
          <w:bCs/>
          <w:sz w:val="24"/>
        </w:rPr>
        <w:t>②</w:t>
      </w:r>
      <w:r>
        <w:rPr>
          <w:rFonts w:hAnsi="宋体" w:cs="宋体" w:hint="eastAsia"/>
          <w:bCs/>
          <w:sz w:val="24"/>
        </w:rPr>
        <w:fldChar w:fldCharType="end"/>
      </w:r>
      <w:r>
        <w:rPr>
          <w:rFonts w:hAnsi="宋体" w:hint="eastAsia"/>
          <w:bCs/>
          <w:sz w:val="24"/>
        </w:rPr>
        <w:t>投标人因涉嫌违法违规，按照规定应当不予退还保证金的，有关部门处理认定违法违规行为期间不计入退还保证金时限之内。）</w:t>
      </w:r>
    </w:p>
    <w:p w14:paraId="098D0D31"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19.5发生下列情形之一的，采购代理机构将不予退还投标人交纳的投标保证金：</w:t>
      </w:r>
    </w:p>
    <w:p w14:paraId="033FD1C5" w14:textId="77777777" w:rsidR="005A080B" w:rsidRDefault="005A080B" w:rsidP="005A080B">
      <w:pPr>
        <w:spacing w:line="276" w:lineRule="auto"/>
        <w:ind w:firstLineChars="196" w:firstLine="470"/>
        <w:rPr>
          <w:rFonts w:hAnsi="宋体" w:hint="eastAsia"/>
          <w:sz w:val="24"/>
        </w:rPr>
      </w:pPr>
      <w:r>
        <w:rPr>
          <w:rFonts w:hAnsi="宋体" w:hint="eastAsia"/>
          <w:sz w:val="24"/>
        </w:rPr>
        <w:t>（</w:t>
      </w:r>
      <w:r>
        <w:rPr>
          <w:rFonts w:hAnsi="宋体"/>
          <w:sz w:val="24"/>
        </w:rPr>
        <w:t>1</w:t>
      </w:r>
      <w:r>
        <w:rPr>
          <w:rFonts w:hAnsi="宋体" w:hint="eastAsia"/>
          <w:sz w:val="24"/>
        </w:rPr>
        <w:t>）在招标文件规定的投标截止时间后撤回投标的；</w:t>
      </w:r>
    </w:p>
    <w:p w14:paraId="425F1230" w14:textId="77777777" w:rsidR="005A080B" w:rsidRDefault="005A080B" w:rsidP="005A080B">
      <w:pPr>
        <w:spacing w:line="276" w:lineRule="auto"/>
        <w:ind w:firstLineChars="196" w:firstLine="470"/>
        <w:rPr>
          <w:rFonts w:hAnsi="宋体" w:hint="eastAsia"/>
          <w:sz w:val="24"/>
        </w:rPr>
      </w:pPr>
      <w:r>
        <w:rPr>
          <w:rFonts w:hAnsi="宋体" w:hint="eastAsia"/>
          <w:sz w:val="24"/>
        </w:rPr>
        <w:t>（2）在采购人确定中标人以前放弃中标候选资格的；</w:t>
      </w:r>
    </w:p>
    <w:p w14:paraId="544987F1" w14:textId="77777777" w:rsidR="005A080B" w:rsidRDefault="005A080B" w:rsidP="005A080B">
      <w:pPr>
        <w:spacing w:line="276" w:lineRule="auto"/>
        <w:ind w:firstLineChars="196" w:firstLine="470"/>
        <w:rPr>
          <w:rFonts w:hAnsi="宋体" w:hint="eastAsia"/>
          <w:sz w:val="24"/>
        </w:rPr>
      </w:pPr>
      <w:r>
        <w:rPr>
          <w:rFonts w:hAnsi="宋体" w:hint="eastAsia"/>
          <w:sz w:val="24"/>
        </w:rPr>
        <w:t>（3）中标后放弃中标、不领取或者不接收中标通知书的；</w:t>
      </w:r>
    </w:p>
    <w:p w14:paraId="23F1047D" w14:textId="77777777" w:rsidR="005A080B" w:rsidRDefault="005A080B" w:rsidP="005A080B">
      <w:pPr>
        <w:spacing w:line="276" w:lineRule="auto"/>
        <w:ind w:firstLineChars="196" w:firstLine="470"/>
        <w:rPr>
          <w:rFonts w:hAnsi="宋体" w:hint="eastAsia"/>
          <w:sz w:val="24"/>
        </w:rPr>
      </w:pPr>
      <w:r>
        <w:rPr>
          <w:rFonts w:hAnsi="宋体" w:hint="eastAsia"/>
          <w:sz w:val="24"/>
        </w:rPr>
        <w:t>（4）由于中标人的原因未能按照招标文件的规定与采购人签订合同的；</w:t>
      </w:r>
    </w:p>
    <w:p w14:paraId="70460460" w14:textId="77777777" w:rsidR="005A080B" w:rsidRDefault="005A080B" w:rsidP="005A080B">
      <w:pPr>
        <w:spacing w:line="276" w:lineRule="auto"/>
        <w:ind w:firstLineChars="196" w:firstLine="470"/>
        <w:rPr>
          <w:rFonts w:hAnsi="宋体" w:hint="eastAsia"/>
          <w:sz w:val="24"/>
        </w:rPr>
      </w:pPr>
      <w:r>
        <w:rPr>
          <w:rFonts w:hAnsi="宋体" w:hint="eastAsia"/>
          <w:sz w:val="24"/>
        </w:rPr>
        <w:t>（5）投标人提供虚假资料的；</w:t>
      </w:r>
    </w:p>
    <w:p w14:paraId="4922D654" w14:textId="77777777" w:rsidR="005A080B" w:rsidRDefault="005A080B" w:rsidP="005A080B">
      <w:pPr>
        <w:spacing w:line="276" w:lineRule="auto"/>
        <w:ind w:firstLineChars="200" w:firstLine="480"/>
        <w:rPr>
          <w:rFonts w:hAnsi="宋体" w:cs="宋体" w:hint="eastAsia"/>
          <w:sz w:val="24"/>
        </w:rPr>
      </w:pPr>
      <w:r>
        <w:rPr>
          <w:rFonts w:hAnsi="宋体" w:hint="eastAsia"/>
          <w:sz w:val="24"/>
        </w:rPr>
        <w:t>（6）投标有效期内，投标人在政府采购活动中有违法、违规、违纪行为。</w:t>
      </w:r>
    </w:p>
    <w:p w14:paraId="58852D4E"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39" w:name="_Toc465085354"/>
      <w:bookmarkStart w:id="240" w:name="_Toc21149"/>
      <w:bookmarkStart w:id="241" w:name="_Toc8874"/>
      <w:bookmarkStart w:id="242" w:name="_Toc1300"/>
      <w:bookmarkStart w:id="243" w:name="_Toc466298052"/>
      <w:bookmarkStart w:id="244" w:name="_Toc18520"/>
      <w:bookmarkStart w:id="245" w:name="_Toc472604601"/>
      <w:bookmarkStart w:id="246" w:name="_Toc472599556"/>
      <w:r w:rsidRPr="00013F98">
        <w:rPr>
          <w:rFonts w:hAnsi="宋体" w:cs="宋体" w:hint="eastAsia"/>
          <w:sz w:val="24"/>
        </w:rPr>
        <w:t>20.投标有效期</w:t>
      </w:r>
      <w:bookmarkEnd w:id="239"/>
      <w:bookmarkEnd w:id="240"/>
      <w:bookmarkEnd w:id="241"/>
      <w:bookmarkEnd w:id="242"/>
      <w:bookmarkEnd w:id="243"/>
      <w:r w:rsidRPr="00013F98">
        <w:rPr>
          <w:rFonts w:hAnsi="宋体" w:cs="宋体" w:hint="eastAsia"/>
          <w:sz w:val="24"/>
        </w:rPr>
        <w:t>（实质性要求）</w:t>
      </w:r>
      <w:bookmarkEnd w:id="244"/>
      <w:bookmarkEnd w:id="245"/>
      <w:bookmarkEnd w:id="246"/>
    </w:p>
    <w:p w14:paraId="0827EC8B" w14:textId="77777777" w:rsidR="005A080B" w:rsidRDefault="005A080B" w:rsidP="005A080B">
      <w:pPr>
        <w:tabs>
          <w:tab w:val="left" w:pos="7665"/>
        </w:tabs>
        <w:spacing w:line="276" w:lineRule="auto"/>
        <w:ind w:leftChars="6" w:left="20" w:firstLineChars="200" w:firstLine="480"/>
        <w:rPr>
          <w:rFonts w:hAnsi="宋体" w:hint="eastAsia"/>
          <w:sz w:val="24"/>
        </w:rPr>
      </w:pPr>
      <w:r>
        <w:rPr>
          <w:rFonts w:hAnsi="宋体" w:cs="宋体" w:hint="eastAsia"/>
          <w:sz w:val="24"/>
        </w:rPr>
        <w:t>20.1</w:t>
      </w:r>
      <w:r>
        <w:rPr>
          <w:rFonts w:hAnsi="宋体" w:hint="eastAsia"/>
          <w:sz w:val="24"/>
        </w:rPr>
        <w:t>投标有效期见投标人须知前附表（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7EAA56DA" w14:textId="77777777" w:rsidR="005A080B" w:rsidRDefault="005A080B" w:rsidP="005A080B">
      <w:pPr>
        <w:tabs>
          <w:tab w:val="left" w:pos="7665"/>
        </w:tabs>
        <w:spacing w:line="276" w:lineRule="auto"/>
        <w:ind w:leftChars="6" w:left="20" w:firstLineChars="200" w:firstLine="480"/>
        <w:rPr>
          <w:rFonts w:hAnsi="宋体" w:hint="eastAsia"/>
          <w:sz w:val="24"/>
        </w:rPr>
      </w:pPr>
      <w:r>
        <w:rPr>
          <w:rFonts w:hAnsi="宋体"/>
          <w:sz w:val="24"/>
        </w:rPr>
        <w:t>20</w:t>
      </w:r>
      <w:r>
        <w:rPr>
          <w:rFonts w:hAnsi="宋体" w:hint="eastAsia"/>
          <w:sz w:val="24"/>
        </w:rPr>
        <w:t xml:space="preserve">.2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67D2D889" w14:textId="77777777" w:rsidR="005A080B" w:rsidRDefault="005A080B" w:rsidP="005A080B">
      <w:pPr>
        <w:tabs>
          <w:tab w:val="left" w:pos="7665"/>
        </w:tabs>
        <w:spacing w:line="276" w:lineRule="auto"/>
        <w:ind w:leftChars="6" w:left="20" w:firstLineChars="200" w:firstLine="480"/>
        <w:rPr>
          <w:rFonts w:hAnsi="宋体" w:hint="eastAsia"/>
          <w:sz w:val="24"/>
        </w:rPr>
      </w:pPr>
      <w:r>
        <w:rPr>
          <w:rFonts w:hAnsi="宋体"/>
          <w:sz w:val="24"/>
        </w:rPr>
        <w:t>20</w:t>
      </w:r>
      <w:r>
        <w:rPr>
          <w:rFonts w:hAnsi="宋体" w:hint="eastAsia"/>
          <w:sz w:val="24"/>
        </w:rPr>
        <w:t>.3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1EC9FCFA"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47" w:name="_Toc183582227"/>
      <w:bookmarkStart w:id="248" w:name="_Toc183682364"/>
      <w:bookmarkStart w:id="249" w:name="_Toc20616"/>
      <w:bookmarkStart w:id="250" w:name="_Toc472599559"/>
      <w:bookmarkStart w:id="251" w:name="_Toc23997"/>
      <w:bookmarkStart w:id="252" w:name="_Toc28594"/>
      <w:bookmarkStart w:id="253" w:name="_Toc217446054"/>
      <w:bookmarkStart w:id="254" w:name="_Toc465085357"/>
      <w:bookmarkStart w:id="255" w:name="_Toc472604604"/>
      <w:bookmarkStart w:id="256" w:name="_Toc466298055"/>
      <w:bookmarkStart w:id="257" w:name="_Toc18584"/>
      <w:r w:rsidRPr="00013F98">
        <w:rPr>
          <w:rFonts w:hAnsi="宋体" w:cs="宋体" w:hint="eastAsia"/>
          <w:sz w:val="24"/>
        </w:rPr>
        <w:lastRenderedPageBreak/>
        <w:t>21.投标文件的</w:t>
      </w:r>
      <w:bookmarkEnd w:id="247"/>
      <w:bookmarkEnd w:id="248"/>
      <w:r w:rsidRPr="00013F98">
        <w:rPr>
          <w:rFonts w:hAnsi="宋体" w:cs="宋体" w:hint="eastAsia"/>
          <w:sz w:val="24"/>
        </w:rPr>
        <w:t>递交</w:t>
      </w:r>
      <w:bookmarkEnd w:id="249"/>
      <w:bookmarkEnd w:id="250"/>
      <w:bookmarkEnd w:id="251"/>
      <w:bookmarkEnd w:id="252"/>
      <w:bookmarkEnd w:id="253"/>
      <w:bookmarkEnd w:id="254"/>
      <w:bookmarkEnd w:id="255"/>
      <w:bookmarkEnd w:id="256"/>
      <w:bookmarkEnd w:id="257"/>
    </w:p>
    <w:p w14:paraId="45FACA4D" w14:textId="77777777" w:rsidR="005A080B" w:rsidRDefault="005A080B" w:rsidP="005A080B">
      <w:pPr>
        <w:tabs>
          <w:tab w:val="left" w:pos="7665"/>
        </w:tabs>
        <w:spacing w:line="276" w:lineRule="auto"/>
        <w:ind w:leftChars="6" w:left="20" w:firstLineChars="200" w:firstLine="480"/>
        <w:rPr>
          <w:rFonts w:hAnsi="Calibri"/>
          <w:sz w:val="24"/>
        </w:rPr>
      </w:pPr>
      <w:bookmarkStart w:id="258" w:name="_Toc183582228"/>
      <w:bookmarkStart w:id="259" w:name="_Toc183682365"/>
      <w:bookmarkStart w:id="260" w:name="_Toc465085358"/>
      <w:bookmarkStart w:id="261" w:name="_Toc472599560"/>
      <w:bookmarkStart w:id="262" w:name="_Toc466298056"/>
      <w:bookmarkStart w:id="263" w:name="_Toc26314"/>
      <w:bookmarkStart w:id="264" w:name="_Toc217446055"/>
      <w:bookmarkStart w:id="265" w:name="_Toc23932"/>
      <w:bookmarkStart w:id="266" w:name="_Toc25580"/>
      <w:bookmarkStart w:id="267" w:name="_Toc472604605"/>
      <w:r>
        <w:rPr>
          <w:rFonts w:hAnsi="Calibri" w:hint="eastAsia"/>
          <w:sz w:val="24"/>
        </w:rPr>
        <w:t>21.1投标人应在规定的投标截止时间前递交投标文件。</w:t>
      </w:r>
    </w:p>
    <w:p w14:paraId="412FD0C0"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21.2投标人通过下载招标文件的政采云平台递交电子投标文件。</w:t>
      </w:r>
    </w:p>
    <w:p w14:paraId="62683B5A"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21.3除投标人须知表另有规定外，投标人所递交的投标文件不予退还。</w:t>
      </w:r>
    </w:p>
    <w:p w14:paraId="53B9D139"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21.4 投标人完成电子响投标文件上传后，政采云平台即时向投标人发出递交回执通知。递交时间以递交回执通知载明的传输完成时间为准。</w:t>
      </w:r>
    </w:p>
    <w:p w14:paraId="1A9C5645" w14:textId="77777777" w:rsidR="005A080B" w:rsidRDefault="005A080B" w:rsidP="005A080B">
      <w:pPr>
        <w:tabs>
          <w:tab w:val="left" w:pos="7665"/>
        </w:tabs>
        <w:spacing w:line="276" w:lineRule="auto"/>
        <w:ind w:leftChars="6" w:left="20" w:firstLineChars="200" w:firstLine="480"/>
        <w:rPr>
          <w:rFonts w:hAnsi="Calibri"/>
          <w:sz w:val="24"/>
        </w:rPr>
      </w:pPr>
      <w:r>
        <w:rPr>
          <w:rFonts w:hAnsi="Calibri" w:hint="eastAsia"/>
          <w:sz w:val="24"/>
        </w:rPr>
        <w:t>21.5 逾期送达的投标文件，政采云平台将予以拒收。</w:t>
      </w:r>
    </w:p>
    <w:p w14:paraId="7AA65161"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68" w:name="_Toc17201"/>
      <w:r w:rsidRPr="00013F98">
        <w:rPr>
          <w:rFonts w:hAnsi="宋体" w:cs="宋体" w:hint="eastAsia"/>
          <w:sz w:val="24"/>
        </w:rPr>
        <w:t>22.投标文件的修改和撤</w:t>
      </w:r>
      <w:bookmarkEnd w:id="258"/>
      <w:bookmarkEnd w:id="259"/>
      <w:r w:rsidRPr="00013F98">
        <w:rPr>
          <w:rFonts w:hAnsi="宋体" w:cs="宋体" w:hint="eastAsia"/>
          <w:sz w:val="24"/>
        </w:rPr>
        <w:t>回</w:t>
      </w:r>
      <w:bookmarkEnd w:id="260"/>
      <w:bookmarkEnd w:id="261"/>
      <w:bookmarkEnd w:id="262"/>
      <w:bookmarkEnd w:id="263"/>
      <w:bookmarkEnd w:id="264"/>
      <w:bookmarkEnd w:id="265"/>
      <w:bookmarkEnd w:id="266"/>
      <w:bookmarkEnd w:id="267"/>
      <w:bookmarkEnd w:id="268"/>
    </w:p>
    <w:p w14:paraId="598CFEE8" w14:textId="77777777" w:rsidR="005A080B" w:rsidRDefault="005A080B" w:rsidP="005A080B">
      <w:pPr>
        <w:spacing w:line="276" w:lineRule="auto"/>
        <w:ind w:firstLineChars="196" w:firstLine="470"/>
        <w:rPr>
          <w:rFonts w:hAnsi="宋体" w:cs="宋体" w:hint="eastAsia"/>
          <w:sz w:val="24"/>
        </w:rPr>
      </w:pPr>
      <w:r>
        <w:rPr>
          <w:rFonts w:hAnsi="宋体" w:cs="宋体" w:hint="eastAsia"/>
          <w:sz w:val="24"/>
        </w:rPr>
        <w:t>22.1 投标人在递交了投标文件后，可以修改或撤回其投标文件，但必须在规定的投标截止时间前，以书面形式通知采购代理机构。</w:t>
      </w:r>
    </w:p>
    <w:p w14:paraId="111BF01D" w14:textId="77777777" w:rsidR="005A080B" w:rsidRDefault="005A080B" w:rsidP="005A080B">
      <w:pPr>
        <w:spacing w:line="276" w:lineRule="auto"/>
        <w:ind w:firstLine="480"/>
        <w:rPr>
          <w:rFonts w:hAnsi="宋体" w:cs="宋体" w:hint="eastAsia"/>
          <w:sz w:val="24"/>
        </w:rPr>
      </w:pPr>
      <w:r>
        <w:rPr>
          <w:rFonts w:hAnsi="宋体" w:cs="宋体" w:hint="eastAsia"/>
          <w:sz w:val="24"/>
        </w:rPr>
        <w:t>22.2 在投标截止时间之后，投标人不得对其递交的投标文件做任何修改或撤回投标，</w:t>
      </w:r>
      <w:r>
        <w:rPr>
          <w:rFonts w:hAnsi="宋体" w:hint="eastAsia"/>
          <w:sz w:val="24"/>
        </w:rPr>
        <w:t>撤回投标的，将按照有关规定进行相应处理。</w:t>
      </w:r>
    </w:p>
    <w:p w14:paraId="77D7363D"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269" w:name="_Toc472604606"/>
      <w:bookmarkStart w:id="270" w:name="_Toc472599561"/>
      <w:bookmarkStart w:id="271" w:name="_Toc465085359"/>
      <w:bookmarkStart w:id="272" w:name="_Toc70"/>
      <w:bookmarkStart w:id="273" w:name="_Toc466298057"/>
      <w:r w:rsidRPr="00013F98">
        <w:rPr>
          <w:rFonts w:ascii="宋体" w:eastAsia="宋体" w:hAnsi="宋体" w:cs="Times New Roman" w:hint="eastAsia"/>
          <w:b/>
          <w:bCs/>
          <w:color w:val="auto"/>
          <w:spacing w:val="0"/>
          <w:kern w:val="28"/>
          <w:sz w:val="30"/>
          <w:szCs w:val="22"/>
          <w14:ligatures w14:val="none"/>
        </w:rPr>
        <w:t>五、开标和中标</w:t>
      </w:r>
      <w:bookmarkEnd w:id="269"/>
      <w:bookmarkEnd w:id="270"/>
      <w:bookmarkEnd w:id="271"/>
      <w:bookmarkEnd w:id="272"/>
      <w:bookmarkEnd w:id="273"/>
    </w:p>
    <w:p w14:paraId="1648BAB9"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74" w:name="_Toc472604607"/>
      <w:bookmarkStart w:id="275" w:name="_Toc217446057"/>
      <w:bookmarkStart w:id="276" w:name="_Toc183682369"/>
      <w:bookmarkStart w:id="277" w:name="_Toc9626"/>
      <w:bookmarkStart w:id="278" w:name="_Toc3149"/>
      <w:bookmarkStart w:id="279" w:name="_Toc5716"/>
      <w:bookmarkStart w:id="280" w:name="_Toc472599562"/>
      <w:bookmarkStart w:id="281" w:name="_Toc465085360"/>
      <w:bookmarkStart w:id="282" w:name="_Toc7395"/>
      <w:bookmarkStart w:id="283" w:name="_Toc466298058"/>
      <w:bookmarkStart w:id="284" w:name="_Toc183582232"/>
      <w:r w:rsidRPr="00013F98">
        <w:rPr>
          <w:rFonts w:hAnsi="宋体" w:cs="宋体" w:hint="eastAsia"/>
          <w:sz w:val="24"/>
        </w:rPr>
        <w:t>23.开标</w:t>
      </w:r>
      <w:bookmarkEnd w:id="274"/>
      <w:bookmarkEnd w:id="275"/>
      <w:bookmarkEnd w:id="276"/>
      <w:bookmarkEnd w:id="277"/>
      <w:bookmarkEnd w:id="278"/>
      <w:bookmarkEnd w:id="279"/>
      <w:bookmarkEnd w:id="280"/>
      <w:bookmarkEnd w:id="281"/>
      <w:bookmarkEnd w:id="282"/>
      <w:bookmarkEnd w:id="283"/>
      <w:bookmarkEnd w:id="284"/>
    </w:p>
    <w:p w14:paraId="7F3008B8" w14:textId="77777777" w:rsidR="005A080B" w:rsidRDefault="005A080B" w:rsidP="005A080B">
      <w:pPr>
        <w:spacing w:line="276" w:lineRule="auto"/>
        <w:ind w:firstLineChars="200" w:firstLine="480"/>
        <w:rPr>
          <w:rFonts w:hAnsi="宋体" w:cs="宋体" w:hint="eastAsia"/>
          <w:sz w:val="24"/>
        </w:rPr>
      </w:pPr>
      <w:bookmarkStart w:id="285" w:name="_Toc22626"/>
      <w:bookmarkStart w:id="286" w:name="_Toc7546"/>
      <w:bookmarkStart w:id="287" w:name="_Toc466298059"/>
      <w:bookmarkStart w:id="288" w:name="_Toc217446058"/>
      <w:bookmarkStart w:id="289" w:name="_Toc465085361"/>
      <w:bookmarkStart w:id="290" w:name="_Toc23728"/>
      <w:bookmarkStart w:id="291" w:name="_Toc472604608"/>
      <w:bookmarkStart w:id="292" w:name="_Toc472599563"/>
      <w:r>
        <w:rPr>
          <w:rFonts w:hAnsi="宋体" w:cs="宋体" w:hint="eastAsia"/>
          <w:sz w:val="24"/>
        </w:rPr>
        <w:t>23.1 开标在招标文件规定的时间和地点公开进行，开标由采购代理机构主持，采购人、投标人代表参加。评标专家不参加开标活动。</w:t>
      </w:r>
    </w:p>
    <w:p w14:paraId="70CB7FEA"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23.2 开标时，可能根据具体情况邀请有关监督管理部门对开标活动进行现场监督。</w:t>
      </w:r>
    </w:p>
    <w:p w14:paraId="49F724A0"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93" w:name="_Toc472599564"/>
      <w:bookmarkStart w:id="294" w:name="_Toc13909"/>
      <w:bookmarkStart w:id="295" w:name="_Toc472604609"/>
      <w:bookmarkEnd w:id="285"/>
      <w:bookmarkEnd w:id="286"/>
      <w:bookmarkEnd w:id="287"/>
      <w:bookmarkEnd w:id="288"/>
      <w:bookmarkEnd w:id="289"/>
      <w:bookmarkEnd w:id="290"/>
      <w:bookmarkEnd w:id="291"/>
      <w:bookmarkEnd w:id="292"/>
      <w:r w:rsidRPr="00013F98">
        <w:rPr>
          <w:rFonts w:hAnsi="宋体" w:cs="宋体" w:hint="eastAsia"/>
          <w:sz w:val="24"/>
        </w:rPr>
        <w:t>24.开评标过程</w:t>
      </w:r>
      <w:r w:rsidRPr="00013F98">
        <w:rPr>
          <w:rFonts w:hAnsi="宋体" w:cs="宋体"/>
          <w:sz w:val="24"/>
        </w:rPr>
        <w:t>存档</w:t>
      </w:r>
      <w:bookmarkEnd w:id="293"/>
      <w:bookmarkEnd w:id="294"/>
      <w:bookmarkEnd w:id="295"/>
    </w:p>
    <w:p w14:paraId="2944E844" w14:textId="77777777" w:rsidR="005A080B" w:rsidRDefault="005A080B" w:rsidP="005A080B">
      <w:pPr>
        <w:spacing w:line="276" w:lineRule="auto"/>
        <w:ind w:firstLineChars="200" w:firstLine="480"/>
        <w:rPr>
          <w:rFonts w:cs="宋体"/>
          <w:bCs/>
          <w:sz w:val="24"/>
          <w:szCs w:val="24"/>
        </w:rPr>
      </w:pPr>
      <w:bookmarkStart w:id="296" w:name="_Toc472599565"/>
      <w:bookmarkStart w:id="297" w:name="_Toc471489562"/>
      <w:bookmarkStart w:id="298" w:name="_Toc472604610"/>
      <w:r>
        <w:rPr>
          <w:rFonts w:hAnsi="宋体" w:cs="宋体" w:hint="eastAsia"/>
          <w:sz w:val="24"/>
        </w:rPr>
        <w:t>开标、评标现场活动进行全程录音录像，其音像资料作为采购文件一并存档。</w:t>
      </w:r>
    </w:p>
    <w:p w14:paraId="538F3FE2"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299" w:name="_Toc32429"/>
      <w:r w:rsidRPr="00013F98">
        <w:rPr>
          <w:rFonts w:hAnsi="宋体" w:cs="宋体" w:hint="eastAsia"/>
          <w:sz w:val="24"/>
        </w:rPr>
        <w:t>25.</w:t>
      </w:r>
      <w:r w:rsidRPr="00013F98">
        <w:rPr>
          <w:rFonts w:hAnsi="宋体" w:cs="宋体"/>
          <w:sz w:val="24"/>
        </w:rPr>
        <w:t xml:space="preserve"> </w:t>
      </w:r>
      <w:r w:rsidRPr="00013F98">
        <w:rPr>
          <w:rFonts w:hAnsi="宋体" w:cs="宋体" w:hint="eastAsia"/>
          <w:sz w:val="24"/>
        </w:rPr>
        <w:t>评标情况公告</w:t>
      </w:r>
      <w:bookmarkEnd w:id="296"/>
      <w:bookmarkEnd w:id="297"/>
      <w:bookmarkEnd w:id="298"/>
      <w:bookmarkEnd w:id="299"/>
    </w:p>
    <w:p w14:paraId="3992B05F" w14:textId="77777777" w:rsidR="005A080B" w:rsidRDefault="005A080B" w:rsidP="005A080B">
      <w:pPr>
        <w:spacing w:line="276" w:lineRule="auto"/>
        <w:ind w:firstLineChars="200" w:firstLine="480"/>
        <w:rPr>
          <w:rFonts w:hAnsi="宋体" w:cs="宋体" w:hint="eastAsia"/>
          <w:sz w:val="24"/>
        </w:rPr>
      </w:pPr>
      <w:r>
        <w:rPr>
          <w:rFonts w:hAnsi="宋体" w:hint="eastAsia"/>
          <w:sz w:val="24"/>
        </w:rPr>
        <w:t>评标结果等将在</w:t>
      </w:r>
      <w:r>
        <w:rPr>
          <w:rFonts w:hAnsi="宋体" w:cs="宋体" w:hint="eastAsia"/>
          <w:sz w:val="24"/>
        </w:rPr>
        <w:t>新疆政府采购网</w:t>
      </w:r>
      <w:r>
        <w:rPr>
          <w:rFonts w:hAnsi="宋体" w:hint="eastAsia"/>
          <w:sz w:val="24"/>
        </w:rPr>
        <w:t>上采购结果公告栏中予以公告。</w:t>
      </w:r>
    </w:p>
    <w:p w14:paraId="4B84FC3C"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00" w:name="_Toc183682375"/>
      <w:bookmarkStart w:id="301" w:name="_Toc183582238"/>
      <w:bookmarkStart w:id="302" w:name="_Toc472604611"/>
      <w:bookmarkStart w:id="303" w:name="_Toc22838"/>
      <w:bookmarkStart w:id="304" w:name="_Toc29927"/>
      <w:bookmarkStart w:id="305" w:name="_Toc466298060"/>
      <w:bookmarkStart w:id="306" w:name="_Toc217446063"/>
      <w:bookmarkStart w:id="307" w:name="_Toc32760"/>
      <w:bookmarkStart w:id="308" w:name="_Toc472599566"/>
      <w:bookmarkStart w:id="309" w:name="_Toc465085362"/>
      <w:bookmarkStart w:id="310" w:name="_Toc9102"/>
      <w:r w:rsidRPr="00013F98">
        <w:rPr>
          <w:rFonts w:hAnsi="宋体" w:cs="宋体" w:hint="eastAsia"/>
          <w:sz w:val="24"/>
        </w:rPr>
        <w:t>26.中标通知</w:t>
      </w:r>
      <w:bookmarkEnd w:id="300"/>
      <w:bookmarkEnd w:id="301"/>
      <w:r w:rsidRPr="00013F98">
        <w:rPr>
          <w:rFonts w:hAnsi="宋体" w:cs="宋体" w:hint="eastAsia"/>
          <w:sz w:val="24"/>
        </w:rPr>
        <w:t>书</w:t>
      </w:r>
      <w:bookmarkEnd w:id="302"/>
      <w:bookmarkEnd w:id="303"/>
      <w:bookmarkEnd w:id="304"/>
      <w:bookmarkEnd w:id="305"/>
      <w:bookmarkEnd w:id="306"/>
      <w:bookmarkEnd w:id="307"/>
      <w:bookmarkEnd w:id="308"/>
      <w:bookmarkEnd w:id="309"/>
      <w:bookmarkEnd w:id="310"/>
    </w:p>
    <w:p w14:paraId="47CD6DD3" w14:textId="77777777" w:rsidR="005A080B" w:rsidRDefault="005A080B" w:rsidP="005A080B">
      <w:pPr>
        <w:tabs>
          <w:tab w:val="left" w:pos="7665"/>
        </w:tabs>
        <w:spacing w:line="276" w:lineRule="auto"/>
        <w:ind w:firstLineChars="200" w:firstLine="480"/>
        <w:rPr>
          <w:rFonts w:hAnsi="宋体" w:hint="eastAsia"/>
          <w:kern w:val="2"/>
          <w:sz w:val="24"/>
          <w:szCs w:val="24"/>
        </w:rPr>
      </w:pPr>
      <w:r>
        <w:rPr>
          <w:rFonts w:hAnsi="宋体" w:hint="eastAsia"/>
          <w:kern w:val="2"/>
          <w:sz w:val="24"/>
          <w:szCs w:val="24"/>
        </w:rPr>
        <w:t>26</w:t>
      </w:r>
      <w:r>
        <w:rPr>
          <w:rFonts w:hAnsi="宋体" w:hint="eastAsia"/>
          <w:bCs/>
          <w:kern w:val="2"/>
          <w:sz w:val="24"/>
          <w:szCs w:val="24"/>
        </w:rPr>
        <w:t>.</w:t>
      </w:r>
      <w:r>
        <w:rPr>
          <w:rFonts w:hAnsi="宋体" w:hint="eastAsia"/>
          <w:kern w:val="2"/>
          <w:sz w:val="24"/>
          <w:szCs w:val="24"/>
        </w:rPr>
        <w:t>1 中标通知书为签订政府采购合同的依据之一，是合同的有效组成部分。</w:t>
      </w:r>
    </w:p>
    <w:p w14:paraId="2EFB244D" w14:textId="77777777" w:rsidR="005A080B" w:rsidRDefault="005A080B" w:rsidP="005A080B">
      <w:pPr>
        <w:tabs>
          <w:tab w:val="left" w:pos="7665"/>
        </w:tabs>
        <w:spacing w:line="276" w:lineRule="auto"/>
        <w:ind w:firstLine="480"/>
        <w:rPr>
          <w:rFonts w:hAnsi="宋体" w:hint="eastAsia"/>
          <w:kern w:val="2"/>
          <w:sz w:val="24"/>
          <w:szCs w:val="24"/>
        </w:rPr>
      </w:pPr>
      <w:r>
        <w:rPr>
          <w:rFonts w:hAnsi="宋体" w:hint="eastAsia"/>
          <w:kern w:val="2"/>
          <w:sz w:val="24"/>
          <w:szCs w:val="24"/>
        </w:rPr>
        <w:t>26.2 中标通知书对采购人和中标人均具有法律效力。中标通知书发出后，采购人改变中标结果，或者中标人无正当理由放弃中标的，应当承担相应的法律责任。</w:t>
      </w:r>
    </w:p>
    <w:p w14:paraId="73AC5FFB" w14:textId="77777777" w:rsidR="005A080B" w:rsidRDefault="005A080B" w:rsidP="005A080B">
      <w:pPr>
        <w:tabs>
          <w:tab w:val="left" w:pos="7665"/>
        </w:tabs>
        <w:spacing w:line="276" w:lineRule="auto"/>
        <w:ind w:firstLine="480"/>
        <w:rPr>
          <w:rFonts w:hAnsi="宋体" w:hint="eastAsia"/>
          <w:kern w:val="2"/>
          <w:sz w:val="24"/>
          <w:szCs w:val="24"/>
        </w:rPr>
      </w:pPr>
      <w:r>
        <w:rPr>
          <w:rFonts w:hAnsi="宋体" w:hint="eastAsia"/>
          <w:kern w:val="2"/>
          <w:sz w:val="24"/>
          <w:szCs w:val="24"/>
        </w:rPr>
        <w:t>26．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36EB215C" w14:textId="77777777" w:rsidR="005A080B" w:rsidRDefault="005A080B" w:rsidP="005A080B">
      <w:pPr>
        <w:tabs>
          <w:tab w:val="left" w:pos="7665"/>
        </w:tabs>
        <w:spacing w:line="276" w:lineRule="auto"/>
        <w:ind w:firstLine="480"/>
        <w:rPr>
          <w:rFonts w:hAnsi="宋体" w:cs="宋体" w:hint="eastAsia"/>
          <w:sz w:val="24"/>
        </w:rPr>
      </w:pPr>
      <w:r>
        <w:rPr>
          <w:rFonts w:hAnsi="宋体"/>
          <w:sz w:val="24"/>
        </w:rPr>
        <w:t>2</w:t>
      </w:r>
      <w:r>
        <w:rPr>
          <w:rFonts w:hAnsi="宋体" w:hint="eastAsia"/>
          <w:sz w:val="24"/>
        </w:rPr>
        <w:t>6</w:t>
      </w:r>
      <w:r>
        <w:rPr>
          <w:rFonts w:hAnsi="宋体"/>
          <w:sz w:val="24"/>
        </w:rPr>
        <w:t>.4</w:t>
      </w:r>
      <w:r>
        <w:rPr>
          <w:rFonts w:hAnsi="宋体" w:hint="eastAsia"/>
          <w:sz w:val="24"/>
        </w:rPr>
        <w:t>中标公告发出后，中标投标人自行来代理机构处领取中标通知书。</w:t>
      </w:r>
    </w:p>
    <w:p w14:paraId="756BA5F4" w14:textId="3CC3F537" w:rsidR="005A080B" w:rsidRPr="00013F98" w:rsidRDefault="005A080B" w:rsidP="00013F98">
      <w:pPr>
        <w:widowControl/>
        <w:jc w:val="center"/>
        <w:rPr>
          <w:rFonts w:hAnsi="宋体" w:hint="eastAsia"/>
          <w:b/>
          <w:bCs/>
          <w:kern w:val="28"/>
          <w:sz w:val="30"/>
          <w:szCs w:val="22"/>
          <w14:ligatures w14:val="none"/>
        </w:rPr>
      </w:pPr>
      <w:bookmarkStart w:id="311" w:name="_Toc20303"/>
      <w:bookmarkStart w:id="312" w:name="_Toc472599567"/>
      <w:bookmarkStart w:id="313" w:name="_Toc465085363"/>
      <w:bookmarkStart w:id="314" w:name="_Toc466298061"/>
      <w:bookmarkStart w:id="315" w:name="_Toc472604612"/>
      <w:r w:rsidRPr="00013F98">
        <w:rPr>
          <w:rFonts w:hAnsi="宋体" w:hint="eastAsia"/>
          <w:b/>
          <w:bCs/>
          <w:kern w:val="28"/>
          <w:sz w:val="30"/>
          <w:szCs w:val="22"/>
          <w14:ligatures w14:val="none"/>
        </w:rPr>
        <w:t>六、签订及履行合同和验收</w:t>
      </w:r>
      <w:bookmarkEnd w:id="311"/>
      <w:bookmarkEnd w:id="312"/>
      <w:bookmarkEnd w:id="313"/>
      <w:bookmarkEnd w:id="314"/>
      <w:bookmarkEnd w:id="315"/>
    </w:p>
    <w:p w14:paraId="3DCA722F"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16" w:name="_Toc217446065"/>
      <w:bookmarkStart w:id="317" w:name="_Toc31409"/>
      <w:bookmarkStart w:id="318" w:name="_Toc466298062"/>
      <w:bookmarkStart w:id="319" w:name="_Toc465085364"/>
      <w:bookmarkStart w:id="320" w:name="_Toc472599568"/>
      <w:bookmarkStart w:id="321" w:name="_Toc16424"/>
      <w:bookmarkStart w:id="322" w:name="_Toc275"/>
      <w:bookmarkStart w:id="323" w:name="_Toc22590"/>
      <w:bookmarkStart w:id="324" w:name="_Toc472604613"/>
      <w:r w:rsidRPr="00013F98">
        <w:rPr>
          <w:rFonts w:hAnsi="宋体" w:cs="宋体" w:hint="eastAsia"/>
          <w:sz w:val="24"/>
        </w:rPr>
        <w:t>27.签订合同</w:t>
      </w:r>
      <w:bookmarkEnd w:id="316"/>
      <w:bookmarkEnd w:id="317"/>
      <w:bookmarkEnd w:id="318"/>
      <w:bookmarkEnd w:id="319"/>
      <w:bookmarkEnd w:id="320"/>
      <w:bookmarkEnd w:id="321"/>
      <w:bookmarkEnd w:id="322"/>
      <w:bookmarkEnd w:id="323"/>
      <w:bookmarkEnd w:id="324"/>
    </w:p>
    <w:p w14:paraId="1A8B4852"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bookmarkStart w:id="325" w:name="_Toc217446066"/>
      <w:r>
        <w:rPr>
          <w:rFonts w:hAnsi="宋体" w:hint="eastAsia"/>
          <w:sz w:val="24"/>
        </w:rPr>
        <w:t>27.1</w:t>
      </w:r>
      <w:r>
        <w:rPr>
          <w:rFonts w:hAnsi="宋体" w:cs="Arial" w:hint="eastAsia"/>
          <w:sz w:val="24"/>
        </w:rPr>
        <w:t>中标通知书发出后，采购人不得违法改变中标结果，中标人无正当理由不得放弃中标。</w:t>
      </w:r>
    </w:p>
    <w:p w14:paraId="6C62440F"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lastRenderedPageBreak/>
        <w:t>27.2</w:t>
      </w:r>
      <w:r>
        <w:rPr>
          <w:rFonts w:hAnsi="宋体" w:cs="Arial" w:hint="eastAsia"/>
          <w:sz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0D9DE3A"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27.3</w:t>
      </w:r>
      <w:r>
        <w:rPr>
          <w:rFonts w:hAnsi="宋体" w:cs="Arial" w:hint="eastAsia"/>
          <w:sz w:val="24"/>
        </w:rPr>
        <w:t>政府采购合同应当包括采购人与中标人的名称和住所、标的、数量、质量、价款或者报酬、履行期限及地点和方式、验收要求、违约责任、解决争议的方法等内容</w:t>
      </w:r>
      <w:r>
        <w:rPr>
          <w:rFonts w:hAnsi="宋体" w:hint="eastAsia"/>
          <w:sz w:val="24"/>
          <w:lang w:val="zh-CN"/>
        </w:rPr>
        <w:t>。</w:t>
      </w:r>
    </w:p>
    <w:p w14:paraId="112F0468"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27.4</w:t>
      </w:r>
      <w:r>
        <w:rPr>
          <w:rFonts w:hAnsi="宋体" w:cs="Arial" w:hint="eastAsia"/>
          <w:sz w:val="24"/>
        </w:rPr>
        <w:t>采购人与中标人应当根据合同的约定依法履行合同义务。政府采购合同的履行、违约责任和解决争议的方法等适用《中华人民共和国民法典》。</w:t>
      </w:r>
    </w:p>
    <w:p w14:paraId="53C8B923"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27.5</w:t>
      </w:r>
      <w:r>
        <w:rPr>
          <w:rFonts w:hAnsi="宋体" w:cs="Arial" w:hint="eastAsia"/>
          <w:sz w:val="24"/>
        </w:rPr>
        <w:t>采购人应当及时对采购项目进行验收。</w:t>
      </w:r>
    </w:p>
    <w:p w14:paraId="567345C3" w14:textId="77777777" w:rsidR="005A080B" w:rsidRDefault="005A080B" w:rsidP="005A080B">
      <w:pPr>
        <w:widowControl/>
        <w:shd w:val="clear" w:color="auto" w:fill="FFFFFF"/>
        <w:autoSpaceDE w:val="0"/>
        <w:spacing w:line="276" w:lineRule="auto"/>
        <w:ind w:firstLineChars="200" w:firstLine="480"/>
        <w:rPr>
          <w:rFonts w:hAnsi="宋体" w:cs="Arial" w:hint="eastAsia"/>
          <w:sz w:val="24"/>
        </w:rPr>
      </w:pPr>
      <w:r>
        <w:rPr>
          <w:rFonts w:hAnsi="宋体" w:hint="eastAsia"/>
          <w:sz w:val="24"/>
        </w:rPr>
        <w:t>27.6</w:t>
      </w:r>
      <w:r>
        <w:rPr>
          <w:rFonts w:hAnsi="宋体" w:cs="Arial" w:hint="eastAsia"/>
          <w:sz w:val="24"/>
        </w:rPr>
        <w:t>采购人应当加强对中标人的履约管理，并按照采购合同约定，及时向中标人支付采购资金。对于中标人违反采购合同约定的行为，采购人应当及时处理，依法追究其违约责任。</w:t>
      </w:r>
    </w:p>
    <w:p w14:paraId="1F481FB6"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26" w:name="_Toc472599569"/>
      <w:bookmarkStart w:id="327" w:name="_Toc465085365"/>
      <w:bookmarkStart w:id="328" w:name="_Toc13710"/>
      <w:bookmarkStart w:id="329" w:name="_Toc472604614"/>
      <w:bookmarkStart w:id="330" w:name="_Toc28"/>
      <w:bookmarkStart w:id="331" w:name="_Toc6017"/>
      <w:bookmarkStart w:id="332" w:name="_Toc466298063"/>
      <w:bookmarkStart w:id="333" w:name="_Toc13018"/>
      <w:r w:rsidRPr="00013F98">
        <w:rPr>
          <w:rFonts w:hAnsi="宋体" w:cs="宋体" w:hint="eastAsia"/>
          <w:sz w:val="24"/>
        </w:rPr>
        <w:t>28.</w:t>
      </w:r>
      <w:bookmarkStart w:id="334" w:name="_Toc471489567"/>
      <w:bookmarkStart w:id="335" w:name="_Toc472604615"/>
      <w:bookmarkStart w:id="336" w:name="_Toc472599570"/>
      <w:bookmarkStart w:id="337" w:name="_Toc10995"/>
      <w:bookmarkEnd w:id="325"/>
      <w:bookmarkEnd w:id="326"/>
      <w:bookmarkEnd w:id="327"/>
      <w:bookmarkEnd w:id="328"/>
      <w:bookmarkEnd w:id="329"/>
      <w:bookmarkEnd w:id="330"/>
      <w:bookmarkEnd w:id="331"/>
      <w:bookmarkEnd w:id="332"/>
      <w:bookmarkEnd w:id="333"/>
      <w:r w:rsidRPr="00013F98">
        <w:rPr>
          <w:rFonts w:hAnsi="宋体" w:cs="宋体" w:hint="eastAsia"/>
          <w:sz w:val="24"/>
        </w:rPr>
        <w:t>合同转包、分包（实质性要求）</w:t>
      </w:r>
      <w:bookmarkEnd w:id="334"/>
      <w:bookmarkEnd w:id="335"/>
      <w:bookmarkEnd w:id="336"/>
      <w:bookmarkEnd w:id="337"/>
    </w:p>
    <w:p w14:paraId="2CF542BD" w14:textId="77777777" w:rsidR="005A080B" w:rsidRDefault="005A080B" w:rsidP="005A080B">
      <w:pPr>
        <w:spacing w:line="276" w:lineRule="auto"/>
        <w:ind w:firstLineChars="225" w:firstLine="540"/>
        <w:rPr>
          <w:rFonts w:hAnsi="宋体" w:cs="宋体" w:hint="eastAsia"/>
          <w:sz w:val="24"/>
        </w:rPr>
      </w:pPr>
      <w:r>
        <w:rPr>
          <w:rFonts w:hAnsi="宋体" w:hint="eastAsia"/>
          <w:sz w:val="24"/>
        </w:rPr>
        <w:t>本采购项目严禁中标人将任何政府采购合同义务转包、分包。中标人转包、分包的，视同拒绝履行政府采购合同义务，将依法追究法律责任。</w:t>
      </w:r>
    </w:p>
    <w:p w14:paraId="580E1A49"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38" w:name="_Toc17352"/>
      <w:bookmarkStart w:id="339" w:name="_Toc472599571"/>
      <w:bookmarkStart w:id="340" w:name="_Toc472604616"/>
      <w:bookmarkStart w:id="341" w:name="_Toc471489568"/>
      <w:r w:rsidRPr="00013F98">
        <w:rPr>
          <w:rFonts w:hAnsi="宋体" w:cs="宋体" w:hint="eastAsia"/>
          <w:sz w:val="24"/>
        </w:rPr>
        <w:t>29. 补充合同</w:t>
      </w:r>
      <w:bookmarkEnd w:id="338"/>
      <w:bookmarkEnd w:id="339"/>
      <w:bookmarkEnd w:id="340"/>
      <w:bookmarkEnd w:id="341"/>
    </w:p>
    <w:p w14:paraId="30134341" w14:textId="77777777" w:rsidR="005A080B" w:rsidRDefault="005A080B" w:rsidP="005A080B">
      <w:pPr>
        <w:spacing w:line="276" w:lineRule="auto"/>
        <w:ind w:firstLine="495"/>
        <w:rPr>
          <w:rFonts w:hAnsi="宋体" w:cs="宋体" w:hint="eastAsia"/>
          <w:sz w:val="24"/>
        </w:rPr>
      </w:pPr>
      <w:r>
        <w:rPr>
          <w:rFonts w:hAnsi="宋体" w:hint="eastAsia"/>
          <w:sz w:val="24"/>
        </w:rPr>
        <w:t>采购合同履行过程中，采购人需要追加与合同标的相同的货物或者服务的，在不改变合同其他条款的前提下，可以与中标投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Ansi="宋体" w:cs="宋体" w:hint="eastAsia"/>
          <w:sz w:val="24"/>
        </w:rPr>
        <w:t>。</w:t>
      </w:r>
    </w:p>
    <w:p w14:paraId="6E07DB31"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42" w:name="_Toc472599574"/>
      <w:bookmarkStart w:id="343" w:name="_Toc12661"/>
      <w:bookmarkStart w:id="344" w:name="_Toc472604619"/>
      <w:bookmarkStart w:id="345" w:name="_Toc471489571"/>
      <w:r w:rsidRPr="00013F98">
        <w:rPr>
          <w:rFonts w:hAnsi="宋体" w:cs="宋体" w:hint="eastAsia"/>
          <w:sz w:val="24"/>
        </w:rPr>
        <w:t>30.合同备案</w:t>
      </w:r>
      <w:bookmarkEnd w:id="342"/>
      <w:bookmarkEnd w:id="343"/>
      <w:bookmarkEnd w:id="344"/>
      <w:bookmarkEnd w:id="345"/>
    </w:p>
    <w:p w14:paraId="3E70EB0D" w14:textId="77777777" w:rsidR="005A080B" w:rsidRDefault="005A080B" w:rsidP="005A080B">
      <w:pPr>
        <w:spacing w:line="276" w:lineRule="auto"/>
        <w:ind w:firstLineChars="175" w:firstLine="420"/>
        <w:rPr>
          <w:rFonts w:hAnsi="宋体" w:cs="宋体" w:hint="eastAsia"/>
          <w:sz w:val="24"/>
        </w:rPr>
      </w:pPr>
      <w:r>
        <w:rPr>
          <w:rFonts w:hAnsi="宋体" w:hint="eastAsia"/>
          <w:sz w:val="24"/>
        </w:rPr>
        <w:t>中标投标人</w:t>
      </w:r>
      <w:r>
        <w:rPr>
          <w:rFonts w:hAnsi="宋体"/>
          <w:sz w:val="24"/>
        </w:rPr>
        <w:t>应当</w:t>
      </w:r>
      <w:r>
        <w:rPr>
          <w:rFonts w:hAnsi="宋体" w:hint="eastAsia"/>
          <w:sz w:val="24"/>
        </w:rPr>
        <w:t>将政府采购合同副本自签订（双方当事人均已签字盖章）之日起两个工作日内送到公诚管理咨询有限公司</w:t>
      </w:r>
      <w:r>
        <w:rPr>
          <w:rFonts w:hAnsi="宋体"/>
          <w:sz w:val="24"/>
        </w:rPr>
        <w:t>（</w:t>
      </w:r>
      <w:r>
        <w:rPr>
          <w:rFonts w:hAnsi="宋体" w:hint="eastAsia"/>
          <w:sz w:val="24"/>
        </w:rPr>
        <w:t>详细</w:t>
      </w:r>
      <w:r>
        <w:rPr>
          <w:rFonts w:hAnsi="宋体"/>
          <w:sz w:val="24"/>
        </w:rPr>
        <w:t>地址见须知表）</w:t>
      </w:r>
      <w:r>
        <w:rPr>
          <w:rFonts w:hAnsi="宋体" w:hint="eastAsia"/>
          <w:sz w:val="24"/>
        </w:rPr>
        <w:t>备案。</w:t>
      </w:r>
    </w:p>
    <w:p w14:paraId="0CF61C21"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46" w:name="_Toc23465"/>
      <w:bookmarkStart w:id="347" w:name="_Toc465085368"/>
      <w:bookmarkStart w:id="348" w:name="_Toc466298066"/>
      <w:bookmarkStart w:id="349" w:name="_Toc472604620"/>
      <w:bookmarkStart w:id="350" w:name="_Toc472599575"/>
      <w:bookmarkStart w:id="351" w:name="_Toc3788"/>
      <w:bookmarkStart w:id="352" w:name="_Toc11683"/>
      <w:bookmarkStart w:id="353" w:name="_Toc2391"/>
      <w:r w:rsidRPr="00013F98">
        <w:rPr>
          <w:rFonts w:hAnsi="宋体" w:cs="宋体" w:hint="eastAsia"/>
          <w:sz w:val="24"/>
        </w:rPr>
        <w:t>31.履行合同</w:t>
      </w:r>
      <w:bookmarkEnd w:id="346"/>
      <w:bookmarkEnd w:id="347"/>
      <w:bookmarkEnd w:id="348"/>
      <w:bookmarkEnd w:id="349"/>
      <w:bookmarkEnd w:id="350"/>
      <w:bookmarkEnd w:id="351"/>
      <w:bookmarkEnd w:id="352"/>
      <w:bookmarkEnd w:id="353"/>
    </w:p>
    <w:p w14:paraId="58A1DFA0" w14:textId="77777777" w:rsidR="005A080B" w:rsidRDefault="005A080B" w:rsidP="005A080B">
      <w:pPr>
        <w:spacing w:line="276" w:lineRule="auto"/>
        <w:rPr>
          <w:rFonts w:hAnsi="宋体" w:cs="宋体" w:hint="eastAsia"/>
          <w:sz w:val="24"/>
        </w:rPr>
      </w:pPr>
      <w:r>
        <w:rPr>
          <w:rFonts w:hAnsi="宋体" w:cs="宋体" w:hint="eastAsia"/>
          <w:sz w:val="24"/>
        </w:rPr>
        <w:t xml:space="preserve">    31.1 中标人与采购人签订合同后，合同双方应严格执行合同条款，履行合同规定的义务，保证合同的顺利完成。</w:t>
      </w:r>
    </w:p>
    <w:p w14:paraId="550CDB75" w14:textId="77777777" w:rsidR="005A080B" w:rsidRDefault="005A080B" w:rsidP="005A080B">
      <w:pPr>
        <w:spacing w:line="276" w:lineRule="auto"/>
        <w:ind w:firstLine="480"/>
        <w:rPr>
          <w:rFonts w:hAnsi="宋体" w:cs="宋体" w:hint="eastAsia"/>
          <w:sz w:val="24"/>
        </w:rPr>
      </w:pPr>
      <w:r>
        <w:rPr>
          <w:rFonts w:hAnsi="宋体" w:cs="宋体" w:hint="eastAsia"/>
          <w:sz w:val="24"/>
        </w:rPr>
        <w:t>31.2 在合同履行过程中，如发生合同纠纷，合同双方应按照《中华人民共和国民法典》的有关规定进行处理。</w:t>
      </w:r>
      <w:bookmarkStart w:id="354" w:name="_Toc465085369"/>
      <w:bookmarkStart w:id="355" w:name="_Toc16786"/>
      <w:bookmarkStart w:id="356" w:name="_Toc32461"/>
      <w:bookmarkStart w:id="357" w:name="_Toc472599576"/>
      <w:bookmarkStart w:id="358" w:name="_Toc31802"/>
      <w:bookmarkStart w:id="359" w:name="_Toc466298067"/>
      <w:bookmarkStart w:id="360" w:name="_Toc29516"/>
      <w:bookmarkStart w:id="361" w:name="_Toc472604621"/>
    </w:p>
    <w:p w14:paraId="694C0BA4" w14:textId="77777777" w:rsidR="005A080B" w:rsidRDefault="005A080B" w:rsidP="005A080B">
      <w:pPr>
        <w:spacing w:line="276" w:lineRule="auto"/>
        <w:ind w:firstLine="480"/>
        <w:rPr>
          <w:rFonts w:hAnsi="宋体" w:cs="宋体" w:hint="eastAsia"/>
          <w:sz w:val="24"/>
        </w:rPr>
      </w:pPr>
      <w:r>
        <w:rPr>
          <w:rFonts w:hAnsi="宋体" w:cs="宋体" w:hint="eastAsia"/>
          <w:sz w:val="24"/>
        </w:rPr>
        <w:t>31.3 进口产品供货时，中标人必须提供有效的进口产品报关手续证明材料。</w:t>
      </w:r>
    </w:p>
    <w:p w14:paraId="25678140" w14:textId="77777777" w:rsidR="005A080B" w:rsidRPr="00013F98" w:rsidRDefault="005A080B" w:rsidP="00013F98">
      <w:pPr>
        <w:pStyle w:val="3New"/>
        <w:spacing w:before="0" w:after="0" w:line="276" w:lineRule="auto"/>
        <w:ind w:firstLineChars="200" w:firstLine="482"/>
        <w:rPr>
          <w:rFonts w:hAnsi="宋体" w:cs="宋体" w:hint="eastAsia"/>
          <w:sz w:val="24"/>
        </w:rPr>
      </w:pPr>
      <w:r w:rsidRPr="00013F98">
        <w:rPr>
          <w:rFonts w:hAnsi="宋体" w:cs="宋体" w:hint="eastAsia"/>
          <w:sz w:val="24"/>
        </w:rPr>
        <w:t>32.验收</w:t>
      </w:r>
      <w:bookmarkEnd w:id="354"/>
      <w:bookmarkEnd w:id="355"/>
      <w:bookmarkEnd w:id="356"/>
      <w:bookmarkEnd w:id="357"/>
      <w:bookmarkEnd w:id="358"/>
      <w:bookmarkEnd w:id="359"/>
      <w:bookmarkEnd w:id="360"/>
      <w:bookmarkEnd w:id="361"/>
    </w:p>
    <w:p w14:paraId="0ED63298" w14:textId="77777777" w:rsidR="005A080B" w:rsidRDefault="005A080B" w:rsidP="005A080B">
      <w:pPr>
        <w:spacing w:line="276" w:lineRule="auto"/>
        <w:ind w:firstLineChars="200" w:firstLine="480"/>
        <w:rPr>
          <w:rFonts w:hAnsi="宋体" w:hint="eastAsia"/>
          <w:sz w:val="24"/>
        </w:rPr>
      </w:pPr>
      <w:r>
        <w:rPr>
          <w:rFonts w:hAnsi="宋体" w:hint="eastAsia"/>
          <w:sz w:val="24"/>
        </w:rPr>
        <w:t>32.1本项目采购人及其委托的采购代理机构将严格按照政府采购相关法律法规的要求进行验收。</w:t>
      </w:r>
    </w:p>
    <w:p w14:paraId="4A5FA97D" w14:textId="77777777" w:rsidR="005A080B" w:rsidRDefault="005A080B" w:rsidP="005A080B">
      <w:pPr>
        <w:spacing w:line="276" w:lineRule="auto"/>
        <w:ind w:firstLineChars="196" w:firstLine="470"/>
        <w:rPr>
          <w:rFonts w:hAnsi="宋体" w:hint="eastAsia"/>
          <w:sz w:val="24"/>
        </w:rPr>
      </w:pPr>
      <w:r>
        <w:rPr>
          <w:rFonts w:hAnsi="宋体" w:hint="eastAsia"/>
          <w:sz w:val="24"/>
        </w:rPr>
        <w:t>32.2 验收结果不合格的，将不予支付采购资金，还可能会报告本项目同级财政部门按照政府采购法律法规有关规定给予行政处罚或者以失信行为记入诚信档案。</w:t>
      </w:r>
    </w:p>
    <w:p w14:paraId="52F60A0F"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362" w:name="_Toc472604623"/>
      <w:bookmarkStart w:id="363" w:name="_Toc466298068"/>
      <w:bookmarkStart w:id="364" w:name="_Toc472599577"/>
      <w:bookmarkStart w:id="365" w:name="_Toc465085370"/>
      <w:bookmarkStart w:id="366" w:name="_Toc10655"/>
      <w:r w:rsidRPr="00013F98">
        <w:rPr>
          <w:rFonts w:ascii="宋体" w:eastAsia="宋体" w:hAnsi="宋体" w:cs="Times New Roman" w:hint="eastAsia"/>
          <w:b/>
          <w:bCs/>
          <w:color w:val="auto"/>
          <w:spacing w:val="0"/>
          <w:kern w:val="28"/>
          <w:sz w:val="30"/>
          <w:szCs w:val="22"/>
          <w14:ligatures w14:val="none"/>
        </w:rPr>
        <w:lastRenderedPageBreak/>
        <w:t>七、投标纪律要求</w:t>
      </w:r>
      <w:bookmarkEnd w:id="362"/>
      <w:bookmarkEnd w:id="363"/>
      <w:bookmarkEnd w:id="364"/>
      <w:bookmarkEnd w:id="365"/>
      <w:bookmarkEnd w:id="366"/>
    </w:p>
    <w:p w14:paraId="43ECBFA2" w14:textId="77777777" w:rsidR="005A080B" w:rsidRPr="00013F98" w:rsidRDefault="005A080B" w:rsidP="00013F98">
      <w:pPr>
        <w:pStyle w:val="3New"/>
        <w:spacing w:before="0" w:after="0" w:line="276" w:lineRule="auto"/>
        <w:ind w:firstLineChars="200" w:firstLine="482"/>
        <w:rPr>
          <w:rFonts w:hAnsi="宋体" w:cs="宋体" w:hint="eastAsia"/>
          <w:sz w:val="24"/>
        </w:rPr>
      </w:pPr>
      <w:bookmarkStart w:id="367" w:name="_Toc217446075"/>
      <w:bookmarkStart w:id="368" w:name="_Toc465085371"/>
      <w:bookmarkStart w:id="369" w:name="_Toc14158"/>
      <w:bookmarkStart w:id="370" w:name="_Toc16359"/>
      <w:bookmarkStart w:id="371" w:name="_Toc472604624"/>
      <w:bookmarkStart w:id="372" w:name="_Toc466298069"/>
      <w:bookmarkStart w:id="373" w:name="_Toc32596"/>
      <w:bookmarkStart w:id="374" w:name="_Toc17671"/>
      <w:bookmarkStart w:id="375" w:name="_Toc472599578"/>
      <w:r w:rsidRPr="00013F98">
        <w:rPr>
          <w:rFonts w:hAnsi="宋体" w:cs="宋体" w:hint="eastAsia"/>
          <w:sz w:val="24"/>
        </w:rPr>
        <w:t>33.投标人不得具有的情形</w:t>
      </w:r>
      <w:bookmarkEnd w:id="367"/>
      <w:bookmarkEnd w:id="368"/>
      <w:bookmarkEnd w:id="369"/>
      <w:bookmarkEnd w:id="370"/>
      <w:bookmarkEnd w:id="371"/>
      <w:bookmarkEnd w:id="372"/>
      <w:bookmarkEnd w:id="373"/>
      <w:bookmarkEnd w:id="374"/>
      <w:bookmarkEnd w:id="375"/>
    </w:p>
    <w:p w14:paraId="6C80900D" w14:textId="77777777" w:rsidR="005A080B" w:rsidRDefault="005A080B" w:rsidP="005A080B">
      <w:pPr>
        <w:pStyle w:val="af5"/>
        <w:spacing w:line="276" w:lineRule="auto"/>
        <w:ind w:firstLine="480"/>
        <w:rPr>
          <w:rFonts w:ascii="宋体" w:hAnsi="宋体" w:hint="eastAsia"/>
          <w:sz w:val="24"/>
        </w:rPr>
      </w:pPr>
      <w:r>
        <w:rPr>
          <w:rFonts w:ascii="宋体" w:hAnsi="宋体" w:hint="eastAsia"/>
          <w:sz w:val="24"/>
        </w:rPr>
        <w:t>投标人参加本项目投标不得有下列情形：</w:t>
      </w:r>
    </w:p>
    <w:p w14:paraId="1B2339A3" w14:textId="77777777" w:rsidR="005A080B" w:rsidRDefault="005A080B" w:rsidP="005A080B">
      <w:pPr>
        <w:spacing w:line="276" w:lineRule="auto"/>
        <w:ind w:firstLineChars="192" w:firstLine="461"/>
        <w:rPr>
          <w:rFonts w:hAnsi="宋体" w:hint="eastAsia"/>
          <w:sz w:val="24"/>
        </w:rPr>
      </w:pPr>
      <w:r>
        <w:rPr>
          <w:rFonts w:hAnsi="宋体" w:hint="eastAsia"/>
          <w:sz w:val="24"/>
        </w:rPr>
        <w:t>（1）提供虚假材料谋取中标；</w:t>
      </w:r>
    </w:p>
    <w:p w14:paraId="3166DFE2" w14:textId="77777777" w:rsidR="005A080B" w:rsidRDefault="005A080B" w:rsidP="005A080B">
      <w:pPr>
        <w:spacing w:line="276" w:lineRule="auto"/>
        <w:ind w:firstLineChars="192" w:firstLine="461"/>
        <w:rPr>
          <w:rFonts w:hAnsi="宋体" w:hint="eastAsia"/>
          <w:sz w:val="24"/>
        </w:rPr>
      </w:pPr>
      <w:r>
        <w:rPr>
          <w:rFonts w:hAnsi="宋体" w:hint="eastAsia"/>
          <w:sz w:val="24"/>
        </w:rPr>
        <w:t>（2）采取不正当手段诋毁、排挤其他投标人；</w:t>
      </w:r>
    </w:p>
    <w:p w14:paraId="52A7A762" w14:textId="77777777" w:rsidR="005A080B" w:rsidRDefault="005A080B" w:rsidP="005A080B">
      <w:pPr>
        <w:spacing w:line="276" w:lineRule="auto"/>
        <w:ind w:firstLineChars="200" w:firstLine="480"/>
        <w:rPr>
          <w:rFonts w:hAnsi="宋体" w:hint="eastAsia"/>
          <w:sz w:val="24"/>
        </w:rPr>
      </w:pPr>
      <w:r>
        <w:rPr>
          <w:rFonts w:hAnsi="宋体" w:hint="eastAsia"/>
          <w:sz w:val="24"/>
        </w:rPr>
        <w:t>（3）与招标采购单位、其他投标人恶意串通；</w:t>
      </w:r>
    </w:p>
    <w:p w14:paraId="04CD42FB" w14:textId="77777777" w:rsidR="005A080B" w:rsidRDefault="005A080B" w:rsidP="005A080B">
      <w:pPr>
        <w:spacing w:line="276" w:lineRule="auto"/>
        <w:ind w:firstLineChars="200" w:firstLine="480"/>
        <w:rPr>
          <w:rFonts w:hAnsi="宋体" w:hint="eastAsia"/>
          <w:sz w:val="24"/>
        </w:rPr>
      </w:pPr>
      <w:r>
        <w:rPr>
          <w:rFonts w:hAnsi="宋体" w:hint="eastAsia"/>
          <w:sz w:val="24"/>
        </w:rPr>
        <w:t>（4）向招标采购单位、评标委员会成员行贿或者提供其他不正当利益；</w:t>
      </w:r>
    </w:p>
    <w:p w14:paraId="518F4BA2" w14:textId="77777777" w:rsidR="005A080B" w:rsidRDefault="005A080B" w:rsidP="005A080B">
      <w:pPr>
        <w:spacing w:line="276" w:lineRule="auto"/>
        <w:ind w:firstLineChars="192" w:firstLine="461"/>
        <w:rPr>
          <w:rFonts w:hAnsi="宋体" w:hint="eastAsia"/>
          <w:sz w:val="24"/>
        </w:rPr>
      </w:pPr>
      <w:r>
        <w:rPr>
          <w:rFonts w:hAnsi="宋体" w:hint="eastAsia"/>
          <w:sz w:val="24"/>
        </w:rPr>
        <w:t>（5）在招标过程中与招标采购单位进行协商招标；</w:t>
      </w:r>
    </w:p>
    <w:p w14:paraId="01556564" w14:textId="77777777" w:rsidR="005A080B" w:rsidRDefault="005A080B" w:rsidP="005A080B">
      <w:pPr>
        <w:spacing w:line="276" w:lineRule="auto"/>
        <w:ind w:firstLineChars="192" w:firstLine="461"/>
        <w:rPr>
          <w:rFonts w:hAnsi="宋体" w:hint="eastAsia"/>
          <w:sz w:val="24"/>
        </w:rPr>
      </w:pPr>
      <w:r>
        <w:rPr>
          <w:rFonts w:hAnsi="宋体" w:hint="eastAsia"/>
          <w:sz w:val="24"/>
        </w:rPr>
        <w:t>（6）中标或者成交后无正当理由拒不与采购人签订政府采购合同；</w:t>
      </w:r>
    </w:p>
    <w:p w14:paraId="441F5125" w14:textId="77777777" w:rsidR="005A080B" w:rsidRDefault="005A080B" w:rsidP="005A080B">
      <w:pPr>
        <w:spacing w:line="276" w:lineRule="auto"/>
        <w:ind w:firstLineChars="200" w:firstLine="480"/>
        <w:rPr>
          <w:rFonts w:hAnsi="宋体" w:hint="eastAsia"/>
          <w:sz w:val="24"/>
        </w:rPr>
      </w:pPr>
      <w:r>
        <w:rPr>
          <w:rFonts w:hAnsi="宋体" w:hint="eastAsia"/>
          <w:sz w:val="24"/>
        </w:rPr>
        <w:t>（7）未按照采购文件确定的事项签订政府采购合同；</w:t>
      </w:r>
    </w:p>
    <w:p w14:paraId="0078CB8B" w14:textId="77777777" w:rsidR="005A080B" w:rsidRDefault="005A080B" w:rsidP="005A080B">
      <w:pPr>
        <w:spacing w:line="276" w:lineRule="auto"/>
        <w:ind w:firstLineChars="200" w:firstLine="480"/>
        <w:rPr>
          <w:rFonts w:hAnsi="宋体" w:hint="eastAsia"/>
          <w:sz w:val="24"/>
        </w:rPr>
      </w:pPr>
      <w:r>
        <w:rPr>
          <w:rFonts w:hAnsi="宋体" w:hint="eastAsia"/>
          <w:sz w:val="24"/>
        </w:rPr>
        <w:t>（8）将政府采购合同转包或者违规分包；</w:t>
      </w:r>
    </w:p>
    <w:p w14:paraId="35253CEF" w14:textId="77777777" w:rsidR="005A080B" w:rsidRDefault="005A080B" w:rsidP="005A080B">
      <w:pPr>
        <w:spacing w:line="276" w:lineRule="auto"/>
        <w:ind w:firstLineChars="200" w:firstLine="480"/>
        <w:rPr>
          <w:rFonts w:hAnsi="宋体" w:hint="eastAsia"/>
          <w:sz w:val="24"/>
        </w:rPr>
      </w:pPr>
      <w:r>
        <w:rPr>
          <w:rFonts w:hAnsi="宋体" w:hint="eastAsia"/>
          <w:sz w:val="24"/>
        </w:rPr>
        <w:t>（9）提供假冒伪劣产品；</w:t>
      </w:r>
    </w:p>
    <w:p w14:paraId="709F6175" w14:textId="77777777" w:rsidR="005A080B" w:rsidRDefault="005A080B" w:rsidP="005A080B">
      <w:pPr>
        <w:spacing w:line="276" w:lineRule="auto"/>
        <w:ind w:firstLineChars="200" w:firstLine="480"/>
        <w:rPr>
          <w:rFonts w:hAnsi="宋体" w:hint="eastAsia"/>
          <w:sz w:val="24"/>
        </w:rPr>
      </w:pPr>
      <w:r>
        <w:rPr>
          <w:rFonts w:hAnsi="宋体" w:hint="eastAsia"/>
          <w:sz w:val="24"/>
        </w:rPr>
        <w:t>（10）擅自变更、中止或者终止政府采购合同；</w:t>
      </w:r>
    </w:p>
    <w:p w14:paraId="2D6AB988" w14:textId="77777777" w:rsidR="005A080B" w:rsidRDefault="005A080B" w:rsidP="005A080B">
      <w:pPr>
        <w:spacing w:line="276" w:lineRule="auto"/>
        <w:ind w:firstLineChars="192" w:firstLine="461"/>
        <w:rPr>
          <w:rFonts w:hAnsi="宋体" w:hint="eastAsia"/>
          <w:sz w:val="24"/>
        </w:rPr>
      </w:pPr>
      <w:r>
        <w:rPr>
          <w:rFonts w:hAnsi="宋体" w:hint="eastAsia"/>
          <w:sz w:val="24"/>
        </w:rPr>
        <w:t>（11）拒绝有关部门的监督检查或者向监督检查部门提供虚假情况；</w:t>
      </w:r>
    </w:p>
    <w:p w14:paraId="725C678D" w14:textId="77777777" w:rsidR="005A080B" w:rsidRDefault="005A080B" w:rsidP="005A080B">
      <w:pPr>
        <w:spacing w:line="276" w:lineRule="auto"/>
        <w:ind w:firstLineChars="200" w:firstLine="480"/>
        <w:rPr>
          <w:rFonts w:hAnsi="宋体" w:hint="eastAsia"/>
          <w:sz w:val="24"/>
        </w:rPr>
      </w:pPr>
      <w:r>
        <w:rPr>
          <w:rFonts w:hAnsi="宋体" w:hint="eastAsia"/>
          <w:sz w:val="24"/>
        </w:rPr>
        <w:t>（12）法律法规规定的其他情形。</w:t>
      </w:r>
    </w:p>
    <w:p w14:paraId="5DFD818F" w14:textId="77777777" w:rsidR="005A080B" w:rsidRDefault="005A080B" w:rsidP="005A080B">
      <w:pPr>
        <w:pStyle w:val="af5"/>
        <w:spacing w:line="276" w:lineRule="auto"/>
        <w:ind w:firstLine="480"/>
        <w:rPr>
          <w:rFonts w:ascii="宋体" w:hAnsi="宋体" w:cs="宋体" w:hint="eastAsia"/>
          <w:sz w:val="24"/>
        </w:rPr>
      </w:pPr>
      <w:r>
        <w:rPr>
          <w:rFonts w:ascii="宋体" w:hAnsi="宋体" w:hint="eastAsia"/>
          <w:sz w:val="24"/>
        </w:rPr>
        <w:t>投标人有上述情形的，按照规定追究法律责任，具备（1）-（10）条情形之一的，同时将取消中标资格或者认定中标无效</w:t>
      </w:r>
      <w:r>
        <w:rPr>
          <w:rFonts w:ascii="宋体" w:hAnsi="宋体" w:cs="宋体" w:hint="eastAsia"/>
          <w:sz w:val="24"/>
        </w:rPr>
        <w:t>。</w:t>
      </w:r>
    </w:p>
    <w:p w14:paraId="6160362B"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376" w:name="_Toc472599581"/>
      <w:bookmarkStart w:id="377" w:name="_Toc472604625"/>
      <w:bookmarkStart w:id="378" w:name="_Toc466298072"/>
      <w:bookmarkStart w:id="379" w:name="_Toc465085374"/>
      <w:bookmarkStart w:id="380" w:name="_Toc9159"/>
      <w:r w:rsidRPr="00013F98">
        <w:rPr>
          <w:rFonts w:ascii="宋体" w:eastAsia="宋体" w:hAnsi="宋体" w:cs="Times New Roman" w:hint="eastAsia"/>
          <w:b/>
          <w:bCs/>
          <w:color w:val="auto"/>
          <w:spacing w:val="0"/>
          <w:kern w:val="28"/>
          <w:sz w:val="30"/>
          <w:szCs w:val="22"/>
          <w14:ligatures w14:val="none"/>
        </w:rPr>
        <w:t>八、询问</w:t>
      </w:r>
      <w:r w:rsidRPr="00013F98">
        <w:rPr>
          <w:rFonts w:ascii="宋体" w:eastAsia="宋体" w:hAnsi="宋体" w:cs="Times New Roman"/>
          <w:b/>
          <w:bCs/>
          <w:color w:val="auto"/>
          <w:spacing w:val="0"/>
          <w:kern w:val="28"/>
          <w:sz w:val="30"/>
          <w:szCs w:val="22"/>
          <w14:ligatures w14:val="none"/>
        </w:rPr>
        <w:t>、</w:t>
      </w:r>
      <w:r w:rsidRPr="00013F98">
        <w:rPr>
          <w:rFonts w:ascii="宋体" w:eastAsia="宋体" w:hAnsi="宋体" w:cs="Times New Roman" w:hint="eastAsia"/>
          <w:b/>
          <w:bCs/>
          <w:color w:val="auto"/>
          <w:spacing w:val="0"/>
          <w:kern w:val="28"/>
          <w:sz w:val="30"/>
          <w:szCs w:val="22"/>
          <w14:ligatures w14:val="none"/>
        </w:rPr>
        <w:t>质疑和投诉</w:t>
      </w:r>
      <w:bookmarkStart w:id="381" w:name="_Toc217446079"/>
      <w:bookmarkEnd w:id="376"/>
      <w:bookmarkEnd w:id="377"/>
      <w:bookmarkEnd w:id="378"/>
      <w:bookmarkEnd w:id="379"/>
      <w:bookmarkEnd w:id="380"/>
    </w:p>
    <w:p w14:paraId="430B0D0D" w14:textId="1C500037" w:rsidR="005A080B" w:rsidRPr="00013F98" w:rsidRDefault="005A080B" w:rsidP="00013F98">
      <w:pPr>
        <w:spacing w:line="276" w:lineRule="auto"/>
        <w:ind w:firstLineChars="200" w:firstLine="480"/>
        <w:rPr>
          <w:rFonts w:hAnsi="宋体" w:hint="eastAsia"/>
          <w:sz w:val="24"/>
        </w:rPr>
      </w:pPr>
      <w:bookmarkStart w:id="382" w:name="_Toc472599582"/>
      <w:bookmarkStart w:id="383" w:name="_Toc465085375"/>
      <w:bookmarkStart w:id="384" w:name="_Toc472604626"/>
      <w:bookmarkStart w:id="385" w:name="_Toc466298073"/>
      <w:bookmarkStart w:id="386" w:name="_Toc820"/>
      <w:bookmarkEnd w:id="381"/>
      <w:r w:rsidRPr="00013F98">
        <w:rPr>
          <w:rFonts w:hAnsi="宋体" w:hint="eastAsia"/>
          <w:sz w:val="24"/>
        </w:rPr>
        <w:t>34.</w:t>
      </w:r>
      <w:bookmarkStart w:id="387" w:name="_Toc1587"/>
      <w:bookmarkEnd w:id="382"/>
      <w:bookmarkEnd w:id="383"/>
      <w:bookmarkEnd w:id="384"/>
      <w:bookmarkEnd w:id="385"/>
      <w:bookmarkEnd w:id="386"/>
      <w:r w:rsidRPr="00013F98">
        <w:rPr>
          <w:rFonts w:hAnsi="宋体" w:hint="eastAsia"/>
          <w:sz w:val="24"/>
        </w:rPr>
        <w:t>根据《政府采购法》相关规定及代理机构与采购人签订的委托代理协议，投标人认为招标文件中有关资质要求、技术参数、商务要求、评分办法等采购需求内容使自己的权益受到损害的，可以书面形式向采购人提出询问或质疑，由采购人按规定作出答复；投标人认为招标文件中除资质要求、技术参数、商务要求、评分办法等采购需求内容以外事项、采购过程和采购结果使自己权益受到损害的，可以书面形式向代理机构提出询问或质疑询问和质疑，由代理机构负责按规定作出答复。</w:t>
      </w:r>
      <w:bookmarkEnd w:id="387"/>
    </w:p>
    <w:p w14:paraId="1A00881D" w14:textId="77777777" w:rsidR="005A080B" w:rsidRPr="00013F98" w:rsidRDefault="005A080B" w:rsidP="00013F98">
      <w:pPr>
        <w:pStyle w:val="a5"/>
        <w:spacing w:after="0"/>
        <w:outlineLvl w:val="1"/>
        <w:rPr>
          <w:rFonts w:ascii="宋体" w:eastAsia="宋体" w:hAnsi="宋体" w:cs="Times New Roman" w:hint="eastAsia"/>
          <w:b/>
          <w:bCs/>
          <w:color w:val="auto"/>
          <w:spacing w:val="0"/>
          <w:kern w:val="28"/>
          <w:sz w:val="30"/>
          <w:szCs w:val="22"/>
          <w14:ligatures w14:val="none"/>
        </w:rPr>
      </w:pPr>
      <w:bookmarkStart w:id="388" w:name="_Toc4625"/>
      <w:bookmarkStart w:id="389" w:name="_Toc472604627"/>
      <w:bookmarkStart w:id="390" w:name="_Toc472599583"/>
      <w:r w:rsidRPr="00013F98">
        <w:rPr>
          <w:rFonts w:ascii="宋体" w:eastAsia="宋体" w:hAnsi="宋体" w:cs="Times New Roman" w:hint="eastAsia"/>
          <w:b/>
          <w:bCs/>
          <w:color w:val="auto"/>
          <w:spacing w:val="0"/>
          <w:kern w:val="28"/>
          <w:sz w:val="30"/>
          <w:szCs w:val="22"/>
          <w14:ligatures w14:val="none"/>
        </w:rPr>
        <w:t>九</w:t>
      </w:r>
      <w:r w:rsidRPr="00013F98">
        <w:rPr>
          <w:rFonts w:ascii="宋体" w:eastAsia="宋体" w:hAnsi="宋体" w:cs="Times New Roman"/>
          <w:b/>
          <w:bCs/>
          <w:color w:val="auto"/>
          <w:spacing w:val="0"/>
          <w:kern w:val="28"/>
          <w:sz w:val="30"/>
          <w:szCs w:val="22"/>
          <w14:ligatures w14:val="none"/>
        </w:rPr>
        <w:t>、其他</w:t>
      </w:r>
      <w:bookmarkEnd w:id="388"/>
      <w:bookmarkEnd w:id="389"/>
      <w:bookmarkEnd w:id="390"/>
    </w:p>
    <w:p w14:paraId="21727297" w14:textId="77777777" w:rsidR="005A080B" w:rsidRPr="00013F98" w:rsidRDefault="005A080B" w:rsidP="005A080B">
      <w:pPr>
        <w:pStyle w:val="3"/>
        <w:spacing w:before="0" w:after="0" w:line="276" w:lineRule="auto"/>
        <w:ind w:firstLineChars="200" w:firstLine="480"/>
        <w:rPr>
          <w:rFonts w:ascii="宋体" w:eastAsia="宋体" w:hAnsi="宋体" w:cs="Times New Roman" w:hint="eastAsia"/>
          <w:color w:val="auto"/>
          <w:sz w:val="24"/>
          <w:szCs w:val="20"/>
        </w:rPr>
      </w:pPr>
      <w:bookmarkStart w:id="391" w:name="_Toc1490"/>
      <w:bookmarkStart w:id="392" w:name="_Toc472604628"/>
      <w:bookmarkStart w:id="393" w:name="_Toc472599584"/>
      <w:r w:rsidRPr="00013F98">
        <w:rPr>
          <w:rFonts w:ascii="宋体" w:eastAsia="宋体" w:hAnsi="宋体" w:cs="Times New Roman" w:hint="eastAsia"/>
          <w:color w:val="auto"/>
          <w:sz w:val="24"/>
          <w:szCs w:val="20"/>
        </w:rPr>
        <w:t>35.</w:t>
      </w:r>
      <w:r w:rsidRPr="00013F98">
        <w:rPr>
          <w:rFonts w:ascii="宋体" w:eastAsia="宋体" w:hAnsi="宋体" w:cs="Times New Roman"/>
          <w:color w:val="auto"/>
          <w:sz w:val="24"/>
          <w:szCs w:val="20"/>
        </w:rPr>
        <w:t xml:space="preserve"> </w:t>
      </w:r>
      <w:r w:rsidRPr="00013F98">
        <w:rPr>
          <w:rFonts w:ascii="宋体" w:eastAsia="宋体" w:hAnsi="宋体" w:cs="Times New Roman" w:hint="eastAsia"/>
          <w:color w:val="auto"/>
          <w:sz w:val="24"/>
          <w:szCs w:val="20"/>
        </w:rPr>
        <w:t>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bookmarkEnd w:id="391"/>
      <w:bookmarkEnd w:id="392"/>
      <w:bookmarkEnd w:id="393"/>
    </w:p>
    <w:p w14:paraId="3EA2CB38" w14:textId="77777777" w:rsidR="005A080B" w:rsidRDefault="005A080B" w:rsidP="005A080B">
      <w:pPr>
        <w:pStyle w:val="af5"/>
        <w:spacing w:line="276" w:lineRule="auto"/>
        <w:ind w:firstLine="480"/>
        <w:rPr>
          <w:rFonts w:ascii="宋体" w:hAnsi="宋体" w:cs="宋体" w:hint="eastAsia"/>
          <w:sz w:val="24"/>
        </w:rPr>
      </w:pPr>
    </w:p>
    <w:p w14:paraId="065AFE4F" w14:textId="77777777" w:rsidR="005A080B" w:rsidRDefault="005A080B" w:rsidP="005A080B">
      <w:pPr>
        <w:pStyle w:val="201"/>
        <w:spacing w:line="276" w:lineRule="auto"/>
        <w:rPr>
          <w:rFonts w:cs="宋体" w:hint="eastAsia"/>
          <w:szCs w:val="24"/>
        </w:rPr>
      </w:pPr>
      <w:r>
        <w:br w:type="page"/>
      </w:r>
    </w:p>
    <w:p w14:paraId="6BDAE3CE"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394" w:name="_Toc465085377"/>
      <w:bookmarkStart w:id="395" w:name="_Toc8882"/>
      <w:bookmarkStart w:id="396" w:name="_Toc2492"/>
      <w:bookmarkStart w:id="397" w:name="_Toc466298075"/>
      <w:bookmarkStart w:id="398" w:name="_Toc29377"/>
      <w:bookmarkStart w:id="399" w:name="_Toc9086"/>
      <w:bookmarkStart w:id="400" w:name="_Toc32207"/>
      <w:r w:rsidRPr="003B1744">
        <w:rPr>
          <w:rFonts w:ascii="宋体" w:eastAsia="宋体" w:hAnsi="宋体" w:cs="宋体" w:hint="eastAsia"/>
          <w:b/>
          <w:bCs/>
          <w:color w:val="auto"/>
          <w:kern w:val="44"/>
          <w:sz w:val="30"/>
          <w:szCs w:val="30"/>
          <w14:ligatures w14:val="none"/>
        </w:rPr>
        <w:lastRenderedPageBreak/>
        <w:t xml:space="preserve">第三章 </w:t>
      </w:r>
      <w:r w:rsidRPr="003B1744">
        <w:rPr>
          <w:rFonts w:ascii="宋体" w:eastAsia="宋体" w:hAnsi="宋体" w:cs="宋体"/>
          <w:b/>
          <w:bCs/>
          <w:color w:val="auto"/>
          <w:kern w:val="44"/>
          <w:sz w:val="30"/>
          <w:szCs w:val="30"/>
          <w14:ligatures w14:val="none"/>
        </w:rPr>
        <w:t xml:space="preserve"> </w:t>
      </w:r>
      <w:r w:rsidRPr="003B1744">
        <w:rPr>
          <w:rFonts w:ascii="宋体" w:eastAsia="宋体" w:hAnsi="宋体" w:cs="宋体" w:hint="eastAsia"/>
          <w:b/>
          <w:bCs/>
          <w:color w:val="auto"/>
          <w:kern w:val="44"/>
          <w:sz w:val="30"/>
          <w:szCs w:val="30"/>
          <w14:ligatures w14:val="none"/>
        </w:rPr>
        <w:t>投标文件格式</w:t>
      </w:r>
      <w:bookmarkEnd w:id="394"/>
      <w:bookmarkEnd w:id="395"/>
      <w:bookmarkEnd w:id="396"/>
      <w:bookmarkEnd w:id="397"/>
      <w:bookmarkEnd w:id="398"/>
      <w:bookmarkEnd w:id="399"/>
      <w:bookmarkEnd w:id="400"/>
    </w:p>
    <w:p w14:paraId="47623E23" w14:textId="77777777" w:rsidR="005A080B" w:rsidRDefault="005A080B" w:rsidP="005A080B">
      <w:pPr>
        <w:spacing w:line="360" w:lineRule="auto"/>
        <w:ind w:firstLineChars="200" w:firstLine="480"/>
        <w:rPr>
          <w:rFonts w:hAnsi="宋体" w:hint="eastAsia"/>
        </w:rPr>
      </w:pPr>
      <w:r>
        <w:rPr>
          <w:rFonts w:hAnsi="宋体" w:hint="eastAsia"/>
          <w:sz w:val="24"/>
        </w:rPr>
        <w:t>一、本章所制投标文件格式。</w:t>
      </w:r>
    </w:p>
    <w:p w14:paraId="1EF69890" w14:textId="77777777" w:rsidR="005A080B" w:rsidRDefault="005A080B" w:rsidP="005A080B">
      <w:pPr>
        <w:spacing w:line="360" w:lineRule="auto"/>
        <w:ind w:firstLineChars="200" w:firstLine="480"/>
        <w:rPr>
          <w:rFonts w:hAnsi="宋体" w:hint="eastAsia"/>
          <w:sz w:val="24"/>
        </w:rPr>
      </w:pPr>
      <w:r>
        <w:rPr>
          <w:rFonts w:hAnsi="宋体" w:hint="eastAsia"/>
          <w:sz w:val="24"/>
        </w:rPr>
        <w:t>二、本章所制投标文件格式有关表格中的备注栏，由投标人根据自身投标情况作解释性说明，不作为必填项。</w:t>
      </w:r>
    </w:p>
    <w:p w14:paraId="7547899A" w14:textId="77777777" w:rsidR="005A080B" w:rsidRDefault="005A080B" w:rsidP="005A080B">
      <w:pPr>
        <w:spacing w:line="360" w:lineRule="auto"/>
        <w:ind w:firstLineChars="200" w:firstLine="480"/>
        <w:rPr>
          <w:rFonts w:hAnsi="宋体" w:hint="eastAsia"/>
          <w:sz w:val="24"/>
        </w:rPr>
      </w:pPr>
      <w:r>
        <w:rPr>
          <w:rFonts w:hAnsi="宋体" w:hint="eastAsia"/>
          <w:sz w:val="24"/>
        </w:rPr>
        <w:t>三、本章所制投标文件格式中需要填写的相关内容事项，可能会与本采购项目无关，在不改变投标文件原义、不影响本项目采购需求的情况下，投标人可以不予填写。</w:t>
      </w:r>
    </w:p>
    <w:p w14:paraId="5476C91D" w14:textId="77777777" w:rsidR="005A080B" w:rsidRDefault="005A080B" w:rsidP="005A080B">
      <w:pPr>
        <w:spacing w:line="360" w:lineRule="auto"/>
        <w:rPr>
          <w:rFonts w:hAnsi="宋体" w:hint="eastAsia"/>
        </w:rPr>
      </w:pPr>
      <w:r>
        <w:rPr>
          <w:rFonts w:hAnsi="宋体"/>
        </w:rPr>
        <w:br w:type="page"/>
      </w:r>
    </w:p>
    <w:p w14:paraId="6C0E343A" w14:textId="77777777" w:rsidR="005A080B" w:rsidRDefault="005A080B" w:rsidP="005A080B">
      <w:pPr>
        <w:pStyle w:val="afff3"/>
        <w:numPr>
          <w:ilvl w:val="0"/>
          <w:numId w:val="4"/>
        </w:numPr>
        <w:jc w:val="left"/>
        <w:rPr>
          <w:rFonts w:ascii="宋体" w:eastAsia="宋体" w:hAnsi="宋体" w:hint="eastAsia"/>
        </w:rPr>
      </w:pPr>
      <w:bookmarkStart w:id="401" w:name="_Toc26907"/>
      <w:bookmarkStart w:id="402" w:name="_Toc465085390"/>
      <w:bookmarkStart w:id="403" w:name="_Toc466298088"/>
      <w:r>
        <w:rPr>
          <w:rFonts w:ascii="宋体" w:eastAsia="宋体" w:hAnsi="宋体" w:hint="eastAsia"/>
        </w:rPr>
        <w:lastRenderedPageBreak/>
        <w:t>“资格性响应文件”格式</w:t>
      </w:r>
      <w:bookmarkEnd w:id="401"/>
    </w:p>
    <w:p w14:paraId="77F674FA" w14:textId="77777777" w:rsidR="005A080B" w:rsidRDefault="005A080B" w:rsidP="005A080B">
      <w:pPr>
        <w:spacing w:line="360" w:lineRule="auto"/>
        <w:rPr>
          <w:rFonts w:hAnsi="宋体" w:cs="宋体" w:hint="eastAsia"/>
          <w:b/>
          <w:sz w:val="32"/>
          <w:szCs w:val="32"/>
        </w:rPr>
      </w:pPr>
      <w:r>
        <w:rPr>
          <w:rFonts w:hAnsi="宋体" w:cs="宋体" w:hint="eastAsia"/>
          <w:b/>
          <w:sz w:val="32"/>
          <w:szCs w:val="32"/>
        </w:rPr>
        <w:t>封面：</w:t>
      </w:r>
    </w:p>
    <w:p w14:paraId="44F287D7" w14:textId="77777777" w:rsidR="005A080B" w:rsidRDefault="005A080B" w:rsidP="005A080B">
      <w:pPr>
        <w:spacing w:line="360" w:lineRule="auto"/>
        <w:jc w:val="right"/>
        <w:rPr>
          <w:rFonts w:hAnsi="宋体" w:cs="宋体" w:hint="eastAsia"/>
          <w:b/>
          <w:sz w:val="36"/>
        </w:rPr>
      </w:pPr>
      <w:r>
        <w:rPr>
          <w:rFonts w:hAnsi="宋体" w:cs="宋体" w:hint="eastAsia"/>
          <w:b/>
          <w:sz w:val="36"/>
        </w:rPr>
        <w:t>（正本）</w:t>
      </w:r>
    </w:p>
    <w:p w14:paraId="27522809" w14:textId="77777777" w:rsidR="005A080B" w:rsidRDefault="005A080B" w:rsidP="005A080B">
      <w:pPr>
        <w:spacing w:line="360" w:lineRule="auto"/>
        <w:rPr>
          <w:rFonts w:hAnsi="宋体" w:cs="宋体" w:hint="eastAsia"/>
          <w:b/>
          <w:sz w:val="32"/>
          <w:szCs w:val="32"/>
        </w:rPr>
      </w:pPr>
    </w:p>
    <w:p w14:paraId="15D6AE73" w14:textId="77777777" w:rsidR="005A080B" w:rsidRDefault="005A080B" w:rsidP="005A080B">
      <w:pPr>
        <w:spacing w:line="360" w:lineRule="auto"/>
        <w:jc w:val="center"/>
        <w:rPr>
          <w:rFonts w:hAnsi="宋体" w:cs="宋体" w:hint="eastAsia"/>
          <w:b/>
          <w:sz w:val="72"/>
        </w:rPr>
      </w:pPr>
      <w:r>
        <w:rPr>
          <w:rFonts w:hAnsi="宋体" w:cs="宋体" w:hint="eastAsia"/>
          <w:b/>
          <w:sz w:val="40"/>
          <w:szCs w:val="48"/>
        </w:rPr>
        <w:t>XXX项目</w:t>
      </w:r>
    </w:p>
    <w:p w14:paraId="67EF28B3" w14:textId="77777777" w:rsidR="005A080B" w:rsidRDefault="005A080B" w:rsidP="005A080B">
      <w:pPr>
        <w:spacing w:line="360" w:lineRule="auto"/>
        <w:rPr>
          <w:rFonts w:hAnsi="宋体" w:cs="宋体" w:hint="eastAsia"/>
          <w:b/>
          <w:sz w:val="52"/>
          <w:szCs w:val="52"/>
        </w:rPr>
      </w:pPr>
    </w:p>
    <w:p w14:paraId="5CF93A56" w14:textId="77777777" w:rsidR="005A080B" w:rsidRDefault="005A080B" w:rsidP="005A080B">
      <w:pPr>
        <w:spacing w:line="360" w:lineRule="auto"/>
        <w:jc w:val="center"/>
        <w:rPr>
          <w:rFonts w:hAnsi="宋体" w:cs="宋体" w:hint="eastAsia"/>
          <w:b/>
          <w:sz w:val="32"/>
          <w:szCs w:val="32"/>
        </w:rPr>
      </w:pPr>
      <w:r>
        <w:rPr>
          <w:rFonts w:hAnsi="宋体" w:cs="宋体" w:hint="eastAsia"/>
          <w:b/>
          <w:sz w:val="52"/>
          <w:szCs w:val="52"/>
        </w:rPr>
        <w:t>资格性响应投标文件</w:t>
      </w:r>
    </w:p>
    <w:p w14:paraId="603FD0E1" w14:textId="77777777" w:rsidR="005A080B" w:rsidRDefault="005A080B" w:rsidP="005A080B">
      <w:pPr>
        <w:spacing w:line="360" w:lineRule="auto"/>
        <w:rPr>
          <w:rFonts w:hAnsi="宋体" w:cs="宋体" w:hint="eastAsia"/>
          <w:b/>
          <w:sz w:val="36"/>
        </w:rPr>
      </w:pPr>
    </w:p>
    <w:p w14:paraId="0B3D2733" w14:textId="77777777" w:rsidR="005A080B" w:rsidRDefault="005A080B" w:rsidP="005A080B">
      <w:pPr>
        <w:spacing w:line="360" w:lineRule="auto"/>
        <w:rPr>
          <w:rFonts w:hAnsi="宋体" w:cs="宋体" w:hint="eastAsia"/>
          <w:b/>
          <w:sz w:val="36"/>
        </w:rPr>
      </w:pPr>
    </w:p>
    <w:p w14:paraId="441592BD" w14:textId="77777777" w:rsidR="005A080B" w:rsidRDefault="005A080B" w:rsidP="005A080B">
      <w:pPr>
        <w:spacing w:line="360" w:lineRule="auto"/>
        <w:jc w:val="left"/>
        <w:rPr>
          <w:rFonts w:hAnsi="宋体" w:cs="宋体" w:hint="eastAsia"/>
          <w:b/>
          <w:sz w:val="32"/>
          <w:u w:val="single"/>
        </w:rPr>
      </w:pPr>
      <w:r>
        <w:rPr>
          <w:rFonts w:hAnsi="宋体" w:cs="宋体" w:hint="eastAsia"/>
          <w:b/>
          <w:sz w:val="32"/>
        </w:rPr>
        <w:t>投 标 人名称：</w:t>
      </w:r>
    </w:p>
    <w:p w14:paraId="0AAB33E1" w14:textId="77777777" w:rsidR="005A080B" w:rsidRDefault="005A080B" w:rsidP="005A080B">
      <w:pPr>
        <w:spacing w:line="360" w:lineRule="auto"/>
        <w:jc w:val="left"/>
        <w:rPr>
          <w:rFonts w:hAnsi="宋体" w:cs="宋体" w:hint="eastAsia"/>
          <w:b/>
          <w:sz w:val="32"/>
          <w:u w:val="single"/>
        </w:rPr>
      </w:pPr>
      <w:r>
        <w:rPr>
          <w:rFonts w:hAnsi="宋体" w:cs="宋体" w:hint="eastAsia"/>
          <w:b/>
          <w:sz w:val="32"/>
        </w:rPr>
        <w:t>采购项目编号：</w:t>
      </w:r>
    </w:p>
    <w:p w14:paraId="64F202B2" w14:textId="77777777" w:rsidR="005A080B" w:rsidRDefault="005A080B" w:rsidP="005A080B">
      <w:pPr>
        <w:pStyle w:val="61"/>
        <w:ind w:left="680" w:firstLine="680"/>
      </w:pPr>
    </w:p>
    <w:p w14:paraId="335E5D34" w14:textId="77777777" w:rsidR="005A080B" w:rsidRDefault="005A080B" w:rsidP="005A080B">
      <w:pPr>
        <w:spacing w:line="360" w:lineRule="auto"/>
        <w:ind w:firstLineChars="246" w:firstLine="790"/>
        <w:jc w:val="center"/>
        <w:rPr>
          <w:rFonts w:hAnsi="宋体" w:cs="宋体" w:hint="eastAsia"/>
          <w:b/>
          <w:sz w:val="32"/>
        </w:rPr>
      </w:pPr>
    </w:p>
    <w:p w14:paraId="462A5501" w14:textId="77777777" w:rsidR="005A080B" w:rsidRDefault="005A080B" w:rsidP="005A080B">
      <w:pPr>
        <w:spacing w:line="360" w:lineRule="auto"/>
        <w:jc w:val="left"/>
        <w:rPr>
          <w:rFonts w:hAnsi="宋体" w:cs="宋体" w:hint="eastAsia"/>
          <w:b/>
          <w:sz w:val="32"/>
        </w:rPr>
      </w:pPr>
      <w:r>
        <w:rPr>
          <w:rFonts w:hAnsi="宋体" w:cs="宋体" w:hint="eastAsia"/>
          <w:b/>
          <w:sz w:val="32"/>
        </w:rPr>
        <w:t>投标时间：   年  月  日</w:t>
      </w:r>
    </w:p>
    <w:p w14:paraId="610BDB48" w14:textId="77777777" w:rsidR="005A080B" w:rsidRDefault="005A080B" w:rsidP="005A080B">
      <w:pPr>
        <w:rPr>
          <w:rFonts w:hAnsi="宋体" w:hint="eastAsia"/>
        </w:rPr>
      </w:pPr>
      <w:bookmarkStart w:id="404" w:name="_Toc13447"/>
      <w:bookmarkStart w:id="405" w:name="_Toc465085378"/>
      <w:bookmarkStart w:id="406" w:name="_Toc445751864"/>
      <w:bookmarkStart w:id="407" w:name="_Toc466298076"/>
      <w:bookmarkStart w:id="408" w:name="_Toc12086"/>
      <w:bookmarkStart w:id="409" w:name="_Toc448770627"/>
      <w:bookmarkStart w:id="410" w:name="_Toc21418"/>
      <w:bookmarkStart w:id="411" w:name="_Toc472604631"/>
      <w:bookmarkStart w:id="412" w:name="_Toc471489581"/>
      <w:bookmarkStart w:id="413" w:name="_Toc445751949"/>
      <w:bookmarkStart w:id="414" w:name="_Toc308164824"/>
      <w:bookmarkStart w:id="415" w:name="_Toc19094"/>
    </w:p>
    <w:p w14:paraId="1EE843C8" w14:textId="77777777" w:rsidR="005A080B" w:rsidRDefault="005A080B" w:rsidP="005A080B">
      <w:pPr>
        <w:rPr>
          <w:rFonts w:hAnsi="宋体" w:hint="eastAsia"/>
        </w:rPr>
      </w:pPr>
    </w:p>
    <w:p w14:paraId="4F7D1557" w14:textId="77777777" w:rsidR="005A080B" w:rsidRDefault="005A080B" w:rsidP="005A080B">
      <w:pPr>
        <w:rPr>
          <w:rFonts w:hAnsi="宋体" w:hint="eastAsia"/>
        </w:rPr>
      </w:pPr>
    </w:p>
    <w:p w14:paraId="0CA8819A" w14:textId="4B816299" w:rsidR="005A080B" w:rsidRDefault="005A080B" w:rsidP="00013F98">
      <w:pPr>
        <w:pStyle w:val="20"/>
        <w:spacing w:before="260" w:after="260" w:line="416" w:lineRule="auto"/>
        <w:jc w:val="center"/>
        <w:rPr>
          <w:rFonts w:ascii="宋体" w:hAnsi="宋体" w:hint="eastAsia"/>
        </w:rPr>
      </w:pPr>
      <w:r>
        <w:rPr>
          <w:rFonts w:ascii="宋体" w:hAnsi="宋体"/>
        </w:rPr>
        <w:br w:type="page"/>
      </w:r>
      <w:bookmarkStart w:id="416" w:name="_Toc28277"/>
      <w:r w:rsidR="00013F98">
        <w:rPr>
          <w:rFonts w:ascii="宋体" w:eastAsia="宋体" w:hAnsi="宋体" w:cs="Times New Roman" w:hint="eastAsia"/>
          <w:b/>
          <w:bCs/>
          <w:color w:val="auto"/>
          <w:sz w:val="32"/>
          <w:szCs w:val="32"/>
          <w14:ligatures w14:val="none"/>
        </w:rPr>
        <w:lastRenderedPageBreak/>
        <w:t>1</w:t>
      </w:r>
      <w:r w:rsidR="00013F98" w:rsidRPr="00013F98">
        <w:rPr>
          <w:rFonts w:ascii="宋体" w:eastAsia="宋体" w:hAnsi="宋体" w:cs="Times New Roman" w:hint="eastAsia"/>
          <w:b/>
          <w:bCs/>
          <w:color w:val="auto"/>
          <w:sz w:val="32"/>
          <w:szCs w:val="32"/>
          <w14:ligatures w14:val="none"/>
        </w:rPr>
        <w:t>、</w:t>
      </w:r>
      <w:r w:rsidRPr="00013F98">
        <w:rPr>
          <w:rFonts w:ascii="宋体" w:eastAsia="宋体" w:hAnsi="宋体" w:cs="Times New Roman" w:hint="eastAsia"/>
          <w:b/>
          <w:bCs/>
          <w:color w:val="auto"/>
          <w:sz w:val="32"/>
          <w:szCs w:val="32"/>
          <w14:ligatures w14:val="none"/>
        </w:rPr>
        <w:t>具有独立承担民事责任的能力的证明材料。</w:t>
      </w:r>
      <w:bookmarkStart w:id="417" w:name="_Toc1425"/>
      <w:bookmarkEnd w:id="404"/>
      <w:bookmarkEnd w:id="405"/>
      <w:bookmarkEnd w:id="406"/>
      <w:bookmarkEnd w:id="407"/>
      <w:bookmarkEnd w:id="408"/>
      <w:bookmarkEnd w:id="409"/>
      <w:bookmarkEnd w:id="410"/>
      <w:bookmarkEnd w:id="411"/>
      <w:bookmarkEnd w:id="412"/>
      <w:bookmarkEnd w:id="413"/>
      <w:bookmarkEnd w:id="414"/>
      <w:bookmarkEnd w:id="415"/>
      <w:bookmarkEnd w:id="416"/>
    </w:p>
    <w:p w14:paraId="3780A000"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2、</w:t>
      </w:r>
      <w:bookmarkStart w:id="418" w:name="_Hlk535236685"/>
      <w:r w:rsidRPr="00013F98">
        <w:rPr>
          <w:rFonts w:ascii="宋体" w:eastAsia="宋体" w:hAnsi="宋体" w:cs="Times New Roman" w:hint="eastAsia"/>
          <w:b/>
          <w:bCs/>
          <w:color w:val="auto"/>
          <w:sz w:val="32"/>
          <w:szCs w:val="32"/>
          <w14:ligatures w14:val="none"/>
        </w:rPr>
        <w:t>法定代表人/单位负责人授权书</w:t>
      </w:r>
      <w:bookmarkEnd w:id="417"/>
      <w:bookmarkEnd w:id="418"/>
    </w:p>
    <w:p w14:paraId="5C86FC89" w14:textId="77777777" w:rsidR="005A080B" w:rsidRDefault="005A080B" w:rsidP="005A080B">
      <w:pPr>
        <w:spacing w:line="360" w:lineRule="auto"/>
        <w:ind w:firstLineChars="200" w:firstLine="480"/>
        <w:rPr>
          <w:rFonts w:hAnsi="宋体" w:hint="eastAsia"/>
          <w:sz w:val="24"/>
        </w:rPr>
      </w:pPr>
      <w:r>
        <w:rPr>
          <w:rFonts w:hAnsi="宋体" w:hint="eastAsia"/>
          <w:sz w:val="24"/>
        </w:rPr>
        <w:t>公诚管理咨询有限公司：</w:t>
      </w:r>
    </w:p>
    <w:p w14:paraId="4192FA1F" w14:textId="77777777" w:rsidR="005A080B" w:rsidRDefault="005A080B" w:rsidP="005A080B">
      <w:pPr>
        <w:spacing w:line="360" w:lineRule="auto"/>
        <w:ind w:firstLineChars="200" w:firstLine="480"/>
        <w:rPr>
          <w:rFonts w:hAnsi="宋体" w:hint="eastAsia"/>
          <w:sz w:val="24"/>
        </w:rPr>
      </w:pPr>
      <w:r>
        <w:rPr>
          <w:rFonts w:hAnsi="宋体" w:hint="eastAsia"/>
          <w:sz w:val="24"/>
        </w:rPr>
        <w:t>本授权声明：XXXX XXXX（投标人名称）XXXX（法定代表人/单位负责人姓名、职务）授权XXXX（被授权人姓名、职务）为我方 “XXXX” 项目（招标编号：XXXX）投标活动的合法代表，以我方名义全权处理该项目有关投标、签订合同以及执行合同等一切事宜。</w:t>
      </w:r>
    </w:p>
    <w:p w14:paraId="3E9255BF" w14:textId="77777777" w:rsidR="005A080B" w:rsidRDefault="005A080B" w:rsidP="005A080B">
      <w:pPr>
        <w:spacing w:line="360" w:lineRule="auto"/>
        <w:ind w:firstLineChars="200" w:firstLine="480"/>
        <w:rPr>
          <w:rFonts w:hAnsi="宋体" w:hint="eastAsia"/>
          <w:sz w:val="24"/>
        </w:rPr>
      </w:pPr>
      <w:r>
        <w:rPr>
          <w:rFonts w:hAnsi="宋体" w:hint="eastAsia"/>
          <w:sz w:val="24"/>
        </w:rPr>
        <w:t>特此声明。</w:t>
      </w:r>
    </w:p>
    <w:p w14:paraId="0EF05C1A" w14:textId="77777777" w:rsidR="005A080B" w:rsidRDefault="005A080B" w:rsidP="005A080B">
      <w:pPr>
        <w:spacing w:line="360" w:lineRule="auto"/>
        <w:rPr>
          <w:rFonts w:hAnsi="宋体" w:hint="eastAsia"/>
          <w:sz w:val="24"/>
        </w:rPr>
      </w:pPr>
    </w:p>
    <w:p w14:paraId="360A1183" w14:textId="77777777" w:rsidR="005A080B" w:rsidRDefault="005A080B" w:rsidP="005A080B">
      <w:pPr>
        <w:spacing w:line="360" w:lineRule="auto"/>
        <w:ind w:firstLineChars="200" w:firstLine="480"/>
        <w:rPr>
          <w:rFonts w:hAnsi="宋体" w:hint="eastAsia"/>
          <w:sz w:val="24"/>
        </w:rPr>
      </w:pPr>
      <w:bookmarkStart w:id="419" w:name="_Hlk535236712"/>
      <w:r>
        <w:rPr>
          <w:rFonts w:hAnsi="宋体" w:hint="eastAsia"/>
          <w:sz w:val="24"/>
        </w:rPr>
        <w:t>法定代表人/单位负责人签字</w:t>
      </w:r>
      <w:bookmarkEnd w:id="419"/>
      <w:r>
        <w:rPr>
          <w:rFonts w:hAnsi="宋体" w:hint="eastAsia"/>
          <w:sz w:val="24"/>
        </w:rPr>
        <w:t>或者加盖个人名章：XXXX</w:t>
      </w:r>
    </w:p>
    <w:p w14:paraId="3B4E8DAE" w14:textId="77777777" w:rsidR="005A080B" w:rsidRDefault="005A080B" w:rsidP="005A080B">
      <w:pPr>
        <w:spacing w:line="360" w:lineRule="auto"/>
        <w:ind w:firstLineChars="200" w:firstLine="480"/>
        <w:rPr>
          <w:rFonts w:hAnsi="宋体" w:hint="eastAsia"/>
          <w:sz w:val="24"/>
        </w:rPr>
      </w:pPr>
      <w:r>
        <w:rPr>
          <w:rFonts w:hAnsi="宋体" w:hint="eastAsia"/>
          <w:sz w:val="24"/>
        </w:rPr>
        <w:t>授权代表签字：XXXX</w:t>
      </w:r>
    </w:p>
    <w:p w14:paraId="4F9E23CD" w14:textId="77777777" w:rsidR="005A080B" w:rsidRDefault="005A080B" w:rsidP="005A080B">
      <w:pPr>
        <w:spacing w:line="360" w:lineRule="auto"/>
        <w:ind w:firstLineChars="200" w:firstLine="480"/>
        <w:rPr>
          <w:rFonts w:hAnsi="宋体" w:hint="eastAsia"/>
          <w:sz w:val="24"/>
        </w:rPr>
      </w:pPr>
      <w:r>
        <w:rPr>
          <w:rFonts w:hAnsi="宋体" w:hint="eastAsia"/>
          <w:sz w:val="24"/>
        </w:rPr>
        <w:t>投标人名称：XXXX（单位盖章）</w:t>
      </w:r>
    </w:p>
    <w:p w14:paraId="00D05647" w14:textId="77777777" w:rsidR="005A080B" w:rsidRDefault="005A080B" w:rsidP="005A080B">
      <w:pPr>
        <w:spacing w:line="360" w:lineRule="auto"/>
        <w:ind w:firstLineChars="200" w:firstLine="480"/>
        <w:rPr>
          <w:rFonts w:hAnsi="宋体" w:hint="eastAsia"/>
          <w:sz w:val="24"/>
        </w:rPr>
      </w:pPr>
      <w:r>
        <w:rPr>
          <w:rFonts w:hAnsi="宋体" w:hint="eastAsia"/>
          <w:sz w:val="24"/>
        </w:rPr>
        <w:t>日    期：XXXX</w:t>
      </w:r>
    </w:p>
    <w:tbl>
      <w:tblPr>
        <w:tblpPr w:leftFromText="180" w:rightFromText="180" w:vertAnchor="text" w:horzAnchor="page" w:tblpX="1215" w:tblpY="3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5A080B" w14:paraId="7B0768B4" w14:textId="77777777" w:rsidTr="00FE6A1E">
        <w:trPr>
          <w:trHeight w:val="1191"/>
        </w:trPr>
        <w:tc>
          <w:tcPr>
            <w:tcW w:w="4878" w:type="dxa"/>
            <w:vAlign w:val="center"/>
          </w:tcPr>
          <w:p w14:paraId="538A9D5C" w14:textId="77777777" w:rsidR="005A080B" w:rsidRDefault="005A080B" w:rsidP="00FE6A1E">
            <w:pPr>
              <w:jc w:val="center"/>
              <w:rPr>
                <w:sz w:val="21"/>
                <w:szCs w:val="21"/>
              </w:rPr>
            </w:pPr>
          </w:p>
        </w:tc>
        <w:tc>
          <w:tcPr>
            <w:tcW w:w="4878" w:type="dxa"/>
            <w:vAlign w:val="center"/>
          </w:tcPr>
          <w:p w14:paraId="07C3BBC7" w14:textId="77777777" w:rsidR="005A080B" w:rsidRDefault="005A080B" w:rsidP="00FE6A1E">
            <w:pPr>
              <w:jc w:val="center"/>
              <w:rPr>
                <w:sz w:val="21"/>
                <w:szCs w:val="21"/>
              </w:rPr>
            </w:pPr>
          </w:p>
        </w:tc>
      </w:tr>
      <w:tr w:rsidR="005A080B" w14:paraId="77EFDAAC" w14:textId="77777777" w:rsidTr="00FE6A1E">
        <w:trPr>
          <w:trHeight w:val="1191"/>
        </w:trPr>
        <w:tc>
          <w:tcPr>
            <w:tcW w:w="4878" w:type="dxa"/>
            <w:vAlign w:val="center"/>
          </w:tcPr>
          <w:p w14:paraId="6648B00F" w14:textId="77777777" w:rsidR="005A080B" w:rsidRDefault="005A080B" w:rsidP="00FE6A1E">
            <w:pPr>
              <w:jc w:val="center"/>
              <w:rPr>
                <w:sz w:val="21"/>
                <w:szCs w:val="21"/>
              </w:rPr>
            </w:pPr>
          </w:p>
        </w:tc>
        <w:tc>
          <w:tcPr>
            <w:tcW w:w="4878" w:type="dxa"/>
            <w:vAlign w:val="center"/>
          </w:tcPr>
          <w:p w14:paraId="0D97143B" w14:textId="77777777" w:rsidR="005A080B" w:rsidRDefault="005A080B" w:rsidP="00FE6A1E">
            <w:pPr>
              <w:jc w:val="center"/>
              <w:rPr>
                <w:sz w:val="21"/>
                <w:szCs w:val="21"/>
              </w:rPr>
            </w:pPr>
          </w:p>
        </w:tc>
      </w:tr>
    </w:tbl>
    <w:p w14:paraId="47A4DE03" w14:textId="77777777" w:rsidR="005A080B" w:rsidRDefault="005A080B" w:rsidP="005A080B">
      <w:pPr>
        <w:spacing w:line="360" w:lineRule="auto"/>
        <w:rPr>
          <w:rFonts w:hAnsi="宋体" w:cs="宋体" w:hint="eastAsia"/>
          <w:sz w:val="24"/>
          <w:szCs w:val="24"/>
        </w:rPr>
      </w:pPr>
      <w:r>
        <w:rPr>
          <w:rFonts w:hAnsi="宋体" w:cs="宋体" w:hint="eastAsia"/>
          <w:sz w:val="24"/>
          <w:szCs w:val="24"/>
        </w:rPr>
        <w:t>说明：</w:t>
      </w:r>
    </w:p>
    <w:p w14:paraId="1AE5F7BA" w14:textId="77777777" w:rsidR="005A080B" w:rsidRDefault="005A080B" w:rsidP="005A080B">
      <w:pPr>
        <w:spacing w:line="360" w:lineRule="auto"/>
        <w:ind w:firstLine="480"/>
        <w:rPr>
          <w:rFonts w:hAnsi="宋体" w:cs="宋体" w:hint="eastAsia"/>
          <w:sz w:val="24"/>
          <w:szCs w:val="24"/>
        </w:rPr>
      </w:pPr>
      <w:bookmarkStart w:id="420" w:name="_Hlk535236731"/>
      <w:r>
        <w:rPr>
          <w:rFonts w:hAnsi="宋体" w:cs="宋体" w:hint="eastAsia"/>
          <w:sz w:val="24"/>
          <w:szCs w:val="24"/>
        </w:rPr>
        <w:t>1、投标人为法人单位提供“法定代表人授权书”，投标人为其他组织提供“单位负责人授权书”，投标人为自然人提供“自然人身份证明材料”。</w:t>
      </w:r>
    </w:p>
    <w:p w14:paraId="035D5DDC" w14:textId="77777777" w:rsidR="005A080B" w:rsidRDefault="005A080B" w:rsidP="005A080B">
      <w:pPr>
        <w:spacing w:line="360" w:lineRule="auto"/>
        <w:ind w:firstLine="480"/>
        <w:rPr>
          <w:rFonts w:hAnsi="宋体" w:cs="宋体" w:hint="eastAsia"/>
          <w:sz w:val="24"/>
          <w:szCs w:val="24"/>
        </w:rPr>
      </w:pPr>
      <w:r>
        <w:rPr>
          <w:rFonts w:hAnsi="宋体" w:cs="宋体"/>
          <w:sz w:val="24"/>
          <w:szCs w:val="24"/>
        </w:rPr>
        <w:t>2</w:t>
      </w:r>
      <w:r>
        <w:rPr>
          <w:rFonts w:hAnsi="宋体" w:cs="宋体" w:hint="eastAsia"/>
          <w:sz w:val="24"/>
          <w:szCs w:val="24"/>
        </w:rPr>
        <w:t>、如法定代表人/单位负责人参加投标的，投标文件中不需提供授权委托书，但必须提供法定代表人身份证明</w:t>
      </w:r>
      <w:r>
        <w:rPr>
          <w:rFonts w:hAnsi="宋体" w:cs="宋体"/>
          <w:sz w:val="24"/>
          <w:szCs w:val="24"/>
        </w:rPr>
        <w:t>材料</w:t>
      </w:r>
      <w:r>
        <w:rPr>
          <w:rFonts w:hAnsi="宋体" w:cs="宋体" w:hint="eastAsia"/>
          <w:sz w:val="24"/>
          <w:szCs w:val="24"/>
        </w:rPr>
        <w:t>。</w:t>
      </w:r>
    </w:p>
    <w:p w14:paraId="2FE678BF" w14:textId="77777777" w:rsidR="005A080B" w:rsidRDefault="005A080B" w:rsidP="005A080B">
      <w:pPr>
        <w:spacing w:line="360" w:lineRule="auto"/>
        <w:ind w:firstLine="480"/>
        <w:rPr>
          <w:rFonts w:hAnsi="宋体" w:cs="宋体" w:hint="eastAsia"/>
          <w:sz w:val="24"/>
          <w:szCs w:val="24"/>
        </w:rPr>
      </w:pPr>
      <w:r>
        <w:rPr>
          <w:rFonts w:hAnsi="宋体" w:cs="宋体"/>
          <w:sz w:val="24"/>
          <w:szCs w:val="24"/>
        </w:rPr>
        <w:t>3</w:t>
      </w:r>
      <w:r>
        <w:rPr>
          <w:rFonts w:hAnsi="宋体" w:cs="宋体" w:hint="eastAsia"/>
          <w:sz w:val="24"/>
          <w:szCs w:val="24"/>
        </w:rPr>
        <w:t>、如委托代理人参加投标的，投标文件中必须提供授权委托书、法定代表人/单位负责人和委托代理人的身份证明材料。</w:t>
      </w:r>
    </w:p>
    <w:p w14:paraId="37B2F73A" w14:textId="77777777" w:rsidR="005A080B" w:rsidRDefault="005A080B" w:rsidP="005A080B">
      <w:pPr>
        <w:spacing w:line="360" w:lineRule="auto"/>
        <w:ind w:firstLine="480"/>
        <w:rPr>
          <w:rFonts w:hAnsi="宋体" w:cs="宋体" w:hint="eastAsia"/>
          <w:sz w:val="24"/>
          <w:szCs w:val="24"/>
        </w:rPr>
      </w:pPr>
      <w:r>
        <w:rPr>
          <w:rFonts w:hAnsi="宋体" w:hint="eastAsia"/>
          <w:sz w:val="24"/>
        </w:rPr>
        <w:t>4、</w:t>
      </w:r>
      <w:r>
        <w:rPr>
          <w:rFonts w:hAnsi="宋体" w:hint="eastAsia"/>
          <w:bCs/>
          <w:sz w:val="24"/>
        </w:rPr>
        <w:t>法定</w:t>
      </w:r>
      <w:r>
        <w:rPr>
          <w:rFonts w:hAnsi="宋体"/>
          <w:bCs/>
          <w:sz w:val="24"/>
        </w:rPr>
        <w:t>代表人和授权代表均须签字或加盖个人名章</w:t>
      </w:r>
      <w:r>
        <w:rPr>
          <w:rFonts w:hAnsi="宋体" w:hint="eastAsia"/>
          <w:bCs/>
          <w:sz w:val="24"/>
        </w:rPr>
        <w:t>，</w:t>
      </w:r>
      <w:r>
        <w:rPr>
          <w:rFonts w:hAnsi="宋体"/>
          <w:bCs/>
          <w:sz w:val="24"/>
        </w:rPr>
        <w:t>并加盖单位公章</w:t>
      </w:r>
      <w:r>
        <w:rPr>
          <w:rFonts w:hAnsi="宋体" w:hint="eastAsia"/>
          <w:bCs/>
          <w:sz w:val="24"/>
        </w:rPr>
        <w:t>，</w:t>
      </w:r>
      <w:r>
        <w:rPr>
          <w:rFonts w:hAnsi="宋体"/>
          <w:bCs/>
          <w:sz w:val="24"/>
        </w:rPr>
        <w:t>否则</w:t>
      </w:r>
      <w:r>
        <w:rPr>
          <w:rFonts w:hAnsi="宋体" w:hint="eastAsia"/>
          <w:bCs/>
          <w:sz w:val="24"/>
        </w:rPr>
        <w:t>按</w:t>
      </w:r>
      <w:r>
        <w:rPr>
          <w:rFonts w:hAnsi="宋体"/>
          <w:bCs/>
          <w:sz w:val="24"/>
        </w:rPr>
        <w:t>无效</w:t>
      </w:r>
      <w:r>
        <w:rPr>
          <w:rFonts w:hAnsi="宋体" w:hint="eastAsia"/>
          <w:bCs/>
          <w:sz w:val="24"/>
        </w:rPr>
        <w:t>标</w:t>
      </w:r>
      <w:r>
        <w:rPr>
          <w:rFonts w:hAnsi="宋体"/>
          <w:bCs/>
          <w:sz w:val="24"/>
        </w:rPr>
        <w:t>处理</w:t>
      </w:r>
      <w:r>
        <w:rPr>
          <w:rFonts w:hAnsi="宋体" w:hint="eastAsia"/>
          <w:bCs/>
          <w:sz w:val="24"/>
        </w:rPr>
        <w:t>。</w:t>
      </w:r>
    </w:p>
    <w:bookmarkEnd w:id="420"/>
    <w:p w14:paraId="67C33C9E" w14:textId="77777777" w:rsidR="005A080B" w:rsidRDefault="005A080B" w:rsidP="00013F98">
      <w:pPr>
        <w:pStyle w:val="20"/>
        <w:spacing w:before="260" w:after="260" w:line="416" w:lineRule="auto"/>
        <w:jc w:val="center"/>
        <w:rPr>
          <w:rFonts w:ascii="宋体" w:hAnsi="宋体" w:cs="宋体" w:hint="eastAsia"/>
          <w:sz w:val="24"/>
          <w:szCs w:val="24"/>
        </w:rPr>
      </w:pPr>
      <w:r>
        <w:rPr>
          <w:rFonts w:ascii="宋体" w:hAnsi="宋体" w:cs="宋体"/>
          <w:sz w:val="24"/>
          <w:szCs w:val="24"/>
        </w:rPr>
        <w:br w:type="page"/>
      </w:r>
      <w:bookmarkStart w:id="421" w:name="_Toc30704"/>
      <w:bookmarkStart w:id="422" w:name="_Hlk535236837"/>
      <w:r w:rsidRPr="00013F98">
        <w:rPr>
          <w:rFonts w:ascii="宋体" w:eastAsia="宋体" w:hAnsi="宋体" w:cs="Times New Roman" w:hint="eastAsia"/>
          <w:b/>
          <w:bCs/>
          <w:color w:val="auto"/>
          <w:sz w:val="32"/>
          <w:szCs w:val="32"/>
          <w14:ligatures w14:val="none"/>
        </w:rPr>
        <w:lastRenderedPageBreak/>
        <w:t>3、具备良好商业信誉的证明材料</w:t>
      </w:r>
      <w:bookmarkEnd w:id="421"/>
    </w:p>
    <w:p w14:paraId="47F95D5A" w14:textId="77777777" w:rsidR="005A080B" w:rsidRDefault="005A080B" w:rsidP="005A080B">
      <w:pPr>
        <w:rPr>
          <w:rFonts w:hAnsi="宋体" w:cs="宋体" w:hint="eastAsia"/>
          <w:sz w:val="24"/>
          <w:szCs w:val="24"/>
        </w:rPr>
      </w:pPr>
    </w:p>
    <w:p w14:paraId="447F2B60" w14:textId="77777777" w:rsidR="005A080B" w:rsidRDefault="005A080B" w:rsidP="005A080B">
      <w:pPr>
        <w:spacing w:line="480" w:lineRule="auto"/>
        <w:rPr>
          <w:rFonts w:hAnsi="宋体" w:cs="宋体" w:hint="eastAsia"/>
          <w:sz w:val="24"/>
          <w:szCs w:val="24"/>
        </w:rPr>
      </w:pPr>
      <w:r>
        <w:rPr>
          <w:rFonts w:hAnsi="宋体" w:cs="宋体" w:hint="eastAsia"/>
          <w:sz w:val="24"/>
          <w:szCs w:val="24"/>
        </w:rPr>
        <w:t>公诚管理咨询有限公司：</w:t>
      </w:r>
    </w:p>
    <w:p w14:paraId="5DAFC802"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本单位</w:t>
      </w:r>
      <w:r>
        <w:rPr>
          <w:rFonts w:hAnsi="宋体" w:cs="宋体" w:hint="eastAsia"/>
          <w:sz w:val="24"/>
          <w:szCs w:val="24"/>
          <w:u w:val="single"/>
        </w:rPr>
        <w:t xml:space="preserve">              </w:t>
      </w:r>
      <w:r>
        <w:rPr>
          <w:rFonts w:hAnsi="宋体" w:cs="宋体" w:hint="eastAsia"/>
          <w:sz w:val="24"/>
          <w:szCs w:val="24"/>
        </w:rPr>
        <w:t>（公司名称）参加</w:t>
      </w:r>
      <w:r>
        <w:rPr>
          <w:rFonts w:hAnsi="宋体" w:cs="宋体" w:hint="eastAsia"/>
          <w:sz w:val="24"/>
          <w:szCs w:val="24"/>
          <w:u w:val="single"/>
        </w:rPr>
        <w:t xml:space="preserve">               </w:t>
      </w:r>
      <w:r>
        <w:rPr>
          <w:rFonts w:hAnsi="宋体" w:cs="宋体" w:hint="eastAsia"/>
          <w:sz w:val="24"/>
          <w:szCs w:val="24"/>
        </w:rPr>
        <w:t>（项目名称）的</w:t>
      </w:r>
      <w:r>
        <w:rPr>
          <w:rFonts w:hAnsi="宋体" w:cs="宋体" w:hint="eastAsia"/>
          <w:sz w:val="24"/>
          <w:szCs w:val="28"/>
        </w:rPr>
        <w:t>采购</w:t>
      </w:r>
      <w:r>
        <w:rPr>
          <w:rFonts w:hAnsi="宋体" w:cs="宋体" w:hint="eastAsia"/>
          <w:sz w:val="24"/>
          <w:szCs w:val="24"/>
        </w:rPr>
        <w:t>活动，现承诺我公司具有良好的商业信誉。</w:t>
      </w:r>
    </w:p>
    <w:p w14:paraId="3B98CF2A"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本公司对上述承诺内容事项真实性负责。如经查实上述承诺的内容事项存在虚假，我公司愿意接受以提供虚假材料谋取中标追究法律责任。</w:t>
      </w:r>
    </w:p>
    <w:p w14:paraId="7050614F" w14:textId="77777777" w:rsidR="005A080B" w:rsidRDefault="005A080B" w:rsidP="005A080B">
      <w:pPr>
        <w:pStyle w:val="afff7"/>
        <w:ind w:firstLine="480"/>
        <w:rPr>
          <w:rFonts w:hAnsi="宋体" w:cs="宋体" w:hint="eastAsia"/>
        </w:rPr>
      </w:pPr>
    </w:p>
    <w:p w14:paraId="56B218D9" w14:textId="77777777" w:rsidR="005A080B" w:rsidRDefault="005A080B" w:rsidP="005A080B">
      <w:pPr>
        <w:spacing w:line="360" w:lineRule="auto"/>
        <w:ind w:firstLineChars="300" w:firstLine="720"/>
        <w:jc w:val="center"/>
        <w:rPr>
          <w:rFonts w:hAnsi="宋体" w:cs="宋体" w:hint="eastAsia"/>
          <w:sz w:val="24"/>
        </w:rPr>
      </w:pPr>
    </w:p>
    <w:p w14:paraId="09700E22"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2ADAE4E7"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2A8C2E63"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5EDC55D8" w14:textId="77777777" w:rsidR="005A080B" w:rsidRDefault="005A080B" w:rsidP="00013F98">
      <w:pPr>
        <w:pStyle w:val="20"/>
        <w:spacing w:before="260" w:after="260" w:line="416" w:lineRule="auto"/>
        <w:jc w:val="center"/>
        <w:rPr>
          <w:rFonts w:ascii="宋体" w:hAnsi="宋体" w:cs="宋体" w:hint="eastAsia"/>
        </w:rPr>
      </w:pPr>
      <w:r>
        <w:rPr>
          <w:rFonts w:ascii="宋体" w:hAnsi="宋体" w:cs="宋体" w:hint="eastAsia"/>
        </w:rPr>
        <w:br w:type="page"/>
      </w:r>
      <w:bookmarkStart w:id="423" w:name="_Toc12842"/>
      <w:r w:rsidRPr="00013F98">
        <w:rPr>
          <w:rFonts w:ascii="宋体" w:eastAsia="宋体" w:hAnsi="宋体" w:cs="Times New Roman" w:hint="eastAsia"/>
          <w:b/>
          <w:bCs/>
          <w:color w:val="auto"/>
          <w:sz w:val="32"/>
          <w:szCs w:val="32"/>
          <w14:ligatures w14:val="none"/>
        </w:rPr>
        <w:lastRenderedPageBreak/>
        <w:t>4、具备健全的财务会计制度的证明材料</w:t>
      </w:r>
      <w:bookmarkEnd w:id="423"/>
    </w:p>
    <w:p w14:paraId="45D61D0E"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（以下4项任选其一提供）</w:t>
      </w:r>
    </w:p>
    <w:p w14:paraId="422576E8"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①提供2024年度经审计的财务报告；</w:t>
      </w:r>
    </w:p>
    <w:p w14:paraId="324F6D6F"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②提供2024年度供应商内部的财务报表复印件（至少包含资产负债表）；</w:t>
      </w:r>
    </w:p>
    <w:p w14:paraId="2C261C48"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③提供截至投标文件递交截止日一年内银行出具的资信证明（复印件）；</w:t>
      </w:r>
    </w:p>
    <w:p w14:paraId="4D17D1A5"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④供应商注册时间截至投标文件递交截止日不足一年的，也可提供在工商备案的公司章程（复印件）。</w:t>
      </w:r>
    </w:p>
    <w:p w14:paraId="25D27877" w14:textId="77777777" w:rsidR="005A080B" w:rsidRDefault="005A080B" w:rsidP="005A080B">
      <w:pPr>
        <w:jc w:val="center"/>
        <w:rPr>
          <w:rFonts w:hAnsi="宋体" w:cs="宋体" w:hint="eastAsia"/>
          <w:b/>
          <w:bCs/>
          <w:sz w:val="24"/>
        </w:rPr>
      </w:pPr>
    </w:p>
    <w:p w14:paraId="166438B0" w14:textId="77777777" w:rsidR="005A080B" w:rsidRDefault="005A080B" w:rsidP="005A080B">
      <w:pPr>
        <w:rPr>
          <w:rFonts w:hAnsi="宋体" w:cs="宋体" w:hint="eastAsia"/>
          <w:sz w:val="24"/>
        </w:rPr>
      </w:pPr>
    </w:p>
    <w:p w14:paraId="1DDF680B" w14:textId="77777777" w:rsidR="005A080B" w:rsidRDefault="005A080B" w:rsidP="005A080B">
      <w:pPr>
        <w:rPr>
          <w:rFonts w:hAnsi="宋体" w:cs="宋体" w:hint="eastAsia"/>
          <w:sz w:val="24"/>
        </w:rPr>
      </w:pPr>
    </w:p>
    <w:p w14:paraId="1EA73900" w14:textId="77777777" w:rsidR="005A080B" w:rsidRDefault="005A080B" w:rsidP="005A080B">
      <w:pPr>
        <w:rPr>
          <w:rFonts w:hAnsi="宋体" w:cs="宋体" w:hint="eastAsia"/>
          <w:sz w:val="24"/>
        </w:rPr>
      </w:pPr>
    </w:p>
    <w:p w14:paraId="10428806" w14:textId="77777777" w:rsidR="005A080B" w:rsidRDefault="005A080B" w:rsidP="005A080B">
      <w:pPr>
        <w:rPr>
          <w:rFonts w:hAnsi="宋体" w:cs="宋体" w:hint="eastAsia"/>
          <w:sz w:val="24"/>
        </w:rPr>
      </w:pPr>
    </w:p>
    <w:p w14:paraId="63690B8B" w14:textId="77777777" w:rsidR="005A080B" w:rsidRDefault="005A080B" w:rsidP="005A080B">
      <w:pPr>
        <w:rPr>
          <w:rFonts w:hAnsi="宋体" w:cs="宋体" w:hint="eastAsia"/>
          <w:sz w:val="24"/>
        </w:rPr>
      </w:pPr>
    </w:p>
    <w:p w14:paraId="4FECCAA2" w14:textId="77777777" w:rsidR="005A080B" w:rsidRDefault="005A080B" w:rsidP="005A080B">
      <w:pPr>
        <w:rPr>
          <w:rFonts w:hAnsi="宋体" w:cs="宋体" w:hint="eastAsia"/>
          <w:sz w:val="24"/>
        </w:rPr>
      </w:pPr>
    </w:p>
    <w:p w14:paraId="4A267B59" w14:textId="77777777" w:rsidR="005A080B" w:rsidRDefault="005A080B" w:rsidP="005A080B">
      <w:pPr>
        <w:rPr>
          <w:rFonts w:hAnsi="宋体" w:cs="宋体" w:hint="eastAsia"/>
          <w:sz w:val="24"/>
        </w:rPr>
      </w:pPr>
    </w:p>
    <w:p w14:paraId="4156DEA6" w14:textId="77777777" w:rsidR="005A080B" w:rsidRDefault="005A080B" w:rsidP="005A080B">
      <w:pPr>
        <w:rPr>
          <w:rFonts w:hAnsi="宋体" w:cs="宋体" w:hint="eastAsia"/>
          <w:sz w:val="24"/>
        </w:rPr>
      </w:pPr>
    </w:p>
    <w:p w14:paraId="3CA84D90" w14:textId="77777777" w:rsidR="005A080B" w:rsidRDefault="005A080B" w:rsidP="005A080B">
      <w:pPr>
        <w:rPr>
          <w:rFonts w:hAnsi="宋体" w:cs="宋体" w:hint="eastAsia"/>
          <w:sz w:val="24"/>
        </w:rPr>
      </w:pPr>
    </w:p>
    <w:p w14:paraId="1FB45D30" w14:textId="77777777" w:rsidR="005A080B" w:rsidRDefault="005A080B" w:rsidP="005A080B">
      <w:pPr>
        <w:pStyle w:val="61"/>
        <w:ind w:left="680" w:firstLine="480"/>
        <w:rPr>
          <w:rFonts w:hAnsi="宋体" w:cs="宋体" w:hint="eastAsia"/>
          <w:sz w:val="24"/>
        </w:rPr>
      </w:pPr>
    </w:p>
    <w:p w14:paraId="6567C60A" w14:textId="77777777" w:rsidR="005A080B" w:rsidRDefault="005A080B" w:rsidP="005A080B">
      <w:pPr>
        <w:rPr>
          <w:rFonts w:hAnsi="宋体" w:cs="宋体" w:hint="eastAsia"/>
          <w:sz w:val="24"/>
        </w:rPr>
      </w:pPr>
    </w:p>
    <w:p w14:paraId="59255209" w14:textId="77777777" w:rsidR="005A080B" w:rsidRDefault="005A080B" w:rsidP="005A080B">
      <w:pPr>
        <w:pStyle w:val="61"/>
        <w:ind w:left="680" w:firstLine="680"/>
      </w:pPr>
    </w:p>
    <w:p w14:paraId="07C90C66" w14:textId="77777777" w:rsidR="005A080B" w:rsidRDefault="005A080B" w:rsidP="005A080B">
      <w:pPr>
        <w:rPr>
          <w:rFonts w:hAnsi="宋体" w:cs="宋体" w:hint="eastAsia"/>
          <w:sz w:val="24"/>
        </w:rPr>
      </w:pPr>
    </w:p>
    <w:p w14:paraId="46ED5276" w14:textId="77777777" w:rsidR="005A080B" w:rsidRDefault="005A080B" w:rsidP="005A080B">
      <w:pPr>
        <w:rPr>
          <w:rFonts w:hAnsi="宋体" w:cs="宋体" w:hint="eastAsia"/>
          <w:sz w:val="24"/>
        </w:rPr>
      </w:pPr>
    </w:p>
    <w:p w14:paraId="1981558E" w14:textId="77777777" w:rsidR="005A080B" w:rsidRDefault="005A080B" w:rsidP="005A080B">
      <w:pPr>
        <w:rPr>
          <w:rFonts w:hAnsi="宋体" w:cs="宋体" w:hint="eastAsia"/>
          <w:sz w:val="24"/>
        </w:rPr>
      </w:pPr>
    </w:p>
    <w:p w14:paraId="11BBF684" w14:textId="77777777" w:rsidR="005A080B" w:rsidRDefault="005A080B" w:rsidP="005A080B">
      <w:pPr>
        <w:rPr>
          <w:rFonts w:hAnsi="宋体" w:cs="宋体" w:hint="eastAsia"/>
          <w:sz w:val="24"/>
        </w:rPr>
      </w:pPr>
    </w:p>
    <w:p w14:paraId="72ECD5D4" w14:textId="77777777" w:rsidR="005A080B" w:rsidRDefault="005A080B" w:rsidP="005A080B">
      <w:pPr>
        <w:rPr>
          <w:rFonts w:hAnsi="宋体" w:cs="宋体" w:hint="eastAsia"/>
          <w:sz w:val="24"/>
        </w:rPr>
      </w:pPr>
    </w:p>
    <w:p w14:paraId="02D428D8" w14:textId="77777777" w:rsidR="005A080B" w:rsidRDefault="005A080B" w:rsidP="005A080B">
      <w:pPr>
        <w:rPr>
          <w:rFonts w:hAnsi="宋体" w:cs="宋体" w:hint="eastAsia"/>
          <w:sz w:val="24"/>
        </w:rPr>
      </w:pPr>
    </w:p>
    <w:p w14:paraId="202F9FA4" w14:textId="77777777" w:rsidR="005A080B" w:rsidRDefault="005A080B" w:rsidP="005A080B">
      <w:pPr>
        <w:rPr>
          <w:rFonts w:hAnsi="宋体" w:cs="宋体" w:hint="eastAsia"/>
          <w:sz w:val="24"/>
        </w:rPr>
      </w:pPr>
    </w:p>
    <w:p w14:paraId="5E0C20C2" w14:textId="77777777" w:rsidR="005A080B" w:rsidRDefault="005A080B" w:rsidP="005A080B">
      <w:pPr>
        <w:rPr>
          <w:rFonts w:hAnsi="宋体" w:cs="宋体" w:hint="eastAsia"/>
          <w:sz w:val="24"/>
        </w:rPr>
      </w:pPr>
    </w:p>
    <w:p w14:paraId="12519C94" w14:textId="77777777" w:rsidR="005A080B" w:rsidRDefault="005A080B" w:rsidP="005A080B">
      <w:pPr>
        <w:rPr>
          <w:rFonts w:hAnsi="宋体" w:cs="宋体" w:hint="eastAsia"/>
          <w:sz w:val="24"/>
        </w:rPr>
      </w:pPr>
    </w:p>
    <w:p w14:paraId="5FF09508" w14:textId="77777777" w:rsidR="005A080B" w:rsidRDefault="005A080B" w:rsidP="005A080B">
      <w:pPr>
        <w:rPr>
          <w:rFonts w:hAnsi="宋体" w:cs="宋体" w:hint="eastAsia"/>
          <w:sz w:val="24"/>
        </w:rPr>
      </w:pPr>
    </w:p>
    <w:p w14:paraId="2B9247BF" w14:textId="77777777" w:rsidR="005A080B" w:rsidRDefault="005A080B" w:rsidP="005A080B">
      <w:pPr>
        <w:rPr>
          <w:rFonts w:hAnsi="宋体" w:cs="宋体" w:hint="eastAsia"/>
          <w:sz w:val="24"/>
        </w:rPr>
      </w:pPr>
    </w:p>
    <w:p w14:paraId="25D73D2F" w14:textId="77777777" w:rsidR="005A080B" w:rsidRDefault="005A080B" w:rsidP="005A080B">
      <w:pPr>
        <w:rPr>
          <w:rFonts w:hAnsi="宋体" w:cs="宋体" w:hint="eastAsia"/>
          <w:sz w:val="24"/>
        </w:rPr>
      </w:pPr>
    </w:p>
    <w:p w14:paraId="4D5302E6" w14:textId="77777777" w:rsidR="005A080B" w:rsidRDefault="005A080B" w:rsidP="005A080B">
      <w:pPr>
        <w:rPr>
          <w:rFonts w:hAnsi="宋体" w:cs="宋体" w:hint="eastAsia"/>
          <w:sz w:val="24"/>
        </w:rPr>
      </w:pPr>
    </w:p>
    <w:p w14:paraId="04A30EB2" w14:textId="77777777" w:rsidR="005A080B" w:rsidRDefault="005A080B" w:rsidP="005A080B">
      <w:pPr>
        <w:rPr>
          <w:rFonts w:hAnsi="宋体" w:cs="宋体" w:hint="eastAsia"/>
          <w:sz w:val="24"/>
        </w:rPr>
      </w:pPr>
    </w:p>
    <w:p w14:paraId="7E776DAB" w14:textId="77777777" w:rsidR="005A080B" w:rsidRDefault="005A080B" w:rsidP="005A080B">
      <w:pPr>
        <w:rPr>
          <w:rFonts w:hAnsi="宋体" w:cs="宋体" w:hint="eastAsia"/>
          <w:sz w:val="24"/>
        </w:rPr>
      </w:pPr>
    </w:p>
    <w:p w14:paraId="46B7435D" w14:textId="77777777" w:rsidR="005A080B" w:rsidRDefault="005A080B" w:rsidP="00013F98">
      <w:pPr>
        <w:pStyle w:val="20"/>
        <w:spacing w:before="260" w:after="260" w:line="416" w:lineRule="auto"/>
        <w:jc w:val="center"/>
        <w:rPr>
          <w:rFonts w:ascii="宋体" w:hAnsi="宋体" w:cs="宋体" w:hint="eastAsia"/>
        </w:rPr>
      </w:pPr>
      <w:bookmarkStart w:id="424" w:name="_Toc26154"/>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5、具有履行合同所必需的设备和专业技术能力承诺函</w:t>
      </w:r>
      <w:bookmarkEnd w:id="424"/>
    </w:p>
    <w:p w14:paraId="7FA02591" w14:textId="77777777" w:rsidR="005A080B" w:rsidRDefault="005A080B" w:rsidP="005A080B">
      <w:pPr>
        <w:spacing w:line="480" w:lineRule="auto"/>
        <w:rPr>
          <w:rFonts w:hAnsi="宋体" w:cs="宋体" w:hint="eastAsia"/>
          <w:sz w:val="24"/>
          <w:szCs w:val="24"/>
        </w:rPr>
      </w:pPr>
    </w:p>
    <w:p w14:paraId="3DCE2343" w14:textId="77777777" w:rsidR="005A080B" w:rsidRDefault="005A080B" w:rsidP="005A080B">
      <w:pPr>
        <w:spacing w:line="480" w:lineRule="auto"/>
        <w:rPr>
          <w:rFonts w:hAnsi="宋体" w:cs="宋体" w:hint="eastAsia"/>
          <w:sz w:val="24"/>
          <w:szCs w:val="24"/>
        </w:rPr>
      </w:pPr>
      <w:r>
        <w:rPr>
          <w:rFonts w:hAnsi="宋体" w:cs="宋体" w:hint="eastAsia"/>
          <w:sz w:val="24"/>
          <w:szCs w:val="24"/>
        </w:rPr>
        <w:t>公诚管理咨询有限公司：</w:t>
      </w:r>
    </w:p>
    <w:p w14:paraId="282B9749"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本单位</w:t>
      </w:r>
      <w:r>
        <w:rPr>
          <w:rFonts w:hAnsi="宋体" w:cs="宋体" w:hint="eastAsia"/>
          <w:sz w:val="24"/>
          <w:szCs w:val="24"/>
          <w:u w:val="single"/>
        </w:rPr>
        <w:t xml:space="preserve">              </w:t>
      </w:r>
      <w:r>
        <w:rPr>
          <w:rFonts w:hAnsi="宋体" w:cs="宋体" w:hint="eastAsia"/>
          <w:sz w:val="24"/>
          <w:szCs w:val="24"/>
        </w:rPr>
        <w:t>（公司名称）参加</w:t>
      </w:r>
      <w:r>
        <w:rPr>
          <w:rFonts w:hAnsi="宋体" w:cs="宋体" w:hint="eastAsia"/>
          <w:sz w:val="24"/>
          <w:szCs w:val="24"/>
          <w:u w:val="single"/>
        </w:rPr>
        <w:t xml:space="preserve">               </w:t>
      </w:r>
      <w:r>
        <w:rPr>
          <w:rFonts w:hAnsi="宋体" w:cs="宋体" w:hint="eastAsia"/>
          <w:sz w:val="24"/>
          <w:szCs w:val="24"/>
        </w:rPr>
        <w:t>（项目名称）的</w:t>
      </w:r>
      <w:r>
        <w:rPr>
          <w:rFonts w:hAnsi="宋体" w:cs="宋体" w:hint="eastAsia"/>
          <w:sz w:val="24"/>
          <w:szCs w:val="28"/>
        </w:rPr>
        <w:t>采购</w:t>
      </w:r>
      <w:r>
        <w:rPr>
          <w:rFonts w:hAnsi="宋体" w:cs="宋体" w:hint="eastAsia"/>
          <w:sz w:val="24"/>
          <w:szCs w:val="24"/>
        </w:rPr>
        <w:t>活动，现承诺我公司具有履行合同所必需的设备和专业技术能力。</w:t>
      </w:r>
    </w:p>
    <w:p w14:paraId="2B578C1C"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本公司对上述承诺内容事项真实性负责。如经查实上述承诺的内容事项存在虚假，我公司愿意接受以提供虚假材料谋取中标追究法律责任。</w:t>
      </w:r>
    </w:p>
    <w:p w14:paraId="58A6D7AD" w14:textId="77777777" w:rsidR="005A080B" w:rsidRDefault="005A080B" w:rsidP="005A080B">
      <w:pPr>
        <w:spacing w:line="276" w:lineRule="auto"/>
        <w:ind w:firstLineChars="200" w:firstLine="480"/>
        <w:rPr>
          <w:rFonts w:hAnsi="宋体" w:cs="宋体" w:hint="eastAsia"/>
          <w:sz w:val="24"/>
        </w:rPr>
      </w:pPr>
    </w:p>
    <w:p w14:paraId="13ACE8F5" w14:textId="77777777" w:rsidR="005A080B" w:rsidRDefault="005A080B" w:rsidP="005A080B">
      <w:pPr>
        <w:spacing w:line="276" w:lineRule="auto"/>
        <w:ind w:firstLineChars="200" w:firstLine="480"/>
        <w:rPr>
          <w:rFonts w:hAnsi="宋体" w:cs="宋体" w:hint="eastAsia"/>
          <w:sz w:val="24"/>
        </w:rPr>
      </w:pPr>
    </w:p>
    <w:p w14:paraId="6B71C210"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062ECF76"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4CD987DB"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503DB9EB" w14:textId="77777777" w:rsidR="005A080B" w:rsidRDefault="005A080B" w:rsidP="005A080B">
      <w:pPr>
        <w:rPr>
          <w:rFonts w:hAnsi="宋体" w:cs="宋体" w:hint="eastAsia"/>
          <w:sz w:val="24"/>
        </w:rPr>
      </w:pPr>
    </w:p>
    <w:p w14:paraId="6B1252A5" w14:textId="77777777" w:rsidR="005A080B" w:rsidRDefault="005A080B" w:rsidP="005A080B">
      <w:pPr>
        <w:rPr>
          <w:rFonts w:hAnsi="宋体" w:hint="eastAsia"/>
        </w:rPr>
      </w:pPr>
    </w:p>
    <w:p w14:paraId="38F981D2" w14:textId="77777777" w:rsidR="005A080B" w:rsidRDefault="005A080B" w:rsidP="005A080B">
      <w:pPr>
        <w:rPr>
          <w:rFonts w:hAnsi="宋体" w:hint="eastAsia"/>
        </w:rPr>
      </w:pPr>
    </w:p>
    <w:p w14:paraId="56F6351F" w14:textId="77777777" w:rsidR="005A080B" w:rsidRDefault="005A080B" w:rsidP="005A080B">
      <w:pPr>
        <w:rPr>
          <w:rFonts w:hAnsi="宋体" w:hint="eastAsia"/>
        </w:rPr>
      </w:pPr>
    </w:p>
    <w:p w14:paraId="3E60CC51" w14:textId="77777777" w:rsidR="005A080B" w:rsidRDefault="005A080B" w:rsidP="005A080B">
      <w:pPr>
        <w:rPr>
          <w:rFonts w:hAnsi="宋体" w:hint="eastAsia"/>
        </w:rPr>
      </w:pPr>
    </w:p>
    <w:p w14:paraId="228B020A" w14:textId="77777777" w:rsidR="005A080B" w:rsidRDefault="005A080B" w:rsidP="005A080B">
      <w:pPr>
        <w:rPr>
          <w:rFonts w:hAnsi="宋体" w:hint="eastAsia"/>
        </w:rPr>
      </w:pPr>
    </w:p>
    <w:p w14:paraId="49D9FF77" w14:textId="77777777" w:rsidR="005A080B" w:rsidRDefault="005A080B" w:rsidP="005A080B">
      <w:pPr>
        <w:rPr>
          <w:rFonts w:hAnsi="宋体" w:hint="eastAsia"/>
        </w:rPr>
      </w:pPr>
    </w:p>
    <w:p w14:paraId="4B2A5D29" w14:textId="77777777" w:rsidR="005A080B" w:rsidRDefault="005A080B" w:rsidP="005A080B">
      <w:pPr>
        <w:rPr>
          <w:rFonts w:hAnsi="宋体" w:hint="eastAsia"/>
        </w:rPr>
      </w:pPr>
    </w:p>
    <w:p w14:paraId="3344BB12" w14:textId="77777777" w:rsidR="005A080B" w:rsidRDefault="005A080B" w:rsidP="005A080B">
      <w:pPr>
        <w:rPr>
          <w:rFonts w:hAnsi="宋体" w:hint="eastAsia"/>
        </w:rPr>
      </w:pPr>
    </w:p>
    <w:p w14:paraId="6EC97ED2" w14:textId="77777777" w:rsidR="005A080B" w:rsidRDefault="005A080B" w:rsidP="005A080B">
      <w:pPr>
        <w:rPr>
          <w:rFonts w:hAnsi="宋体" w:hint="eastAsia"/>
        </w:rPr>
      </w:pPr>
    </w:p>
    <w:p w14:paraId="431343F6" w14:textId="77777777" w:rsidR="005A080B" w:rsidRDefault="005A080B" w:rsidP="005A080B">
      <w:pPr>
        <w:rPr>
          <w:rFonts w:hAnsi="宋体" w:hint="eastAsia"/>
        </w:rPr>
      </w:pPr>
    </w:p>
    <w:p w14:paraId="55231001" w14:textId="77777777" w:rsidR="005A080B" w:rsidRDefault="005A080B" w:rsidP="00013F98">
      <w:pPr>
        <w:pStyle w:val="20"/>
        <w:spacing w:before="260" w:after="260" w:line="416" w:lineRule="auto"/>
        <w:jc w:val="center"/>
        <w:rPr>
          <w:rFonts w:ascii="宋体" w:hAnsi="宋体" w:cs="宋体" w:hint="eastAsia"/>
        </w:rPr>
      </w:pPr>
      <w:bookmarkStart w:id="425" w:name="_Toc7695"/>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6、</w:t>
      </w:r>
      <w:bookmarkStart w:id="426" w:name="_Toc44404137"/>
      <w:r w:rsidRPr="00013F98">
        <w:rPr>
          <w:rFonts w:ascii="宋体" w:eastAsia="宋体" w:hAnsi="宋体" w:cs="Times New Roman" w:hint="eastAsia"/>
          <w:b/>
          <w:bCs/>
          <w:color w:val="auto"/>
          <w:sz w:val="32"/>
          <w:szCs w:val="32"/>
          <w14:ligatures w14:val="none"/>
        </w:rPr>
        <w:t>具备依法缴纳税收和社会保障资金良好记录</w:t>
      </w:r>
      <w:bookmarkEnd w:id="425"/>
      <w:bookmarkEnd w:id="426"/>
    </w:p>
    <w:p w14:paraId="3D29D5D3" w14:textId="77777777" w:rsidR="005A080B" w:rsidRDefault="005A080B" w:rsidP="005A080B">
      <w:pPr>
        <w:jc w:val="center"/>
        <w:rPr>
          <w:rFonts w:hAnsi="宋体" w:cs="宋体" w:hint="eastAsia"/>
          <w:sz w:val="24"/>
        </w:rPr>
      </w:pPr>
    </w:p>
    <w:p w14:paraId="08FCC2DE" w14:textId="77777777" w:rsidR="005A080B" w:rsidRDefault="005A080B" w:rsidP="005A080B">
      <w:pPr>
        <w:jc w:val="center"/>
        <w:rPr>
          <w:rFonts w:hAnsi="宋体" w:cs="宋体" w:hint="eastAsia"/>
          <w:sz w:val="24"/>
        </w:rPr>
      </w:pPr>
    </w:p>
    <w:p w14:paraId="63CC6F80" w14:textId="77777777" w:rsidR="005A080B" w:rsidRDefault="005A080B" w:rsidP="005A080B">
      <w:pPr>
        <w:spacing w:line="480" w:lineRule="auto"/>
        <w:rPr>
          <w:rFonts w:hAnsi="宋体" w:cs="宋体" w:hint="eastAsia"/>
          <w:sz w:val="24"/>
          <w:szCs w:val="24"/>
        </w:rPr>
      </w:pPr>
      <w:r>
        <w:rPr>
          <w:rFonts w:hAnsi="宋体" w:cs="宋体" w:hint="eastAsia"/>
          <w:sz w:val="24"/>
          <w:szCs w:val="24"/>
        </w:rPr>
        <w:t>公诚管理咨询有限公司：</w:t>
      </w:r>
    </w:p>
    <w:p w14:paraId="34DE6BD3"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本单位</w:t>
      </w:r>
      <w:r>
        <w:rPr>
          <w:rFonts w:hAnsi="宋体" w:cs="宋体" w:hint="eastAsia"/>
          <w:sz w:val="24"/>
          <w:szCs w:val="24"/>
          <w:u w:val="single"/>
        </w:rPr>
        <w:t xml:space="preserve">              </w:t>
      </w:r>
      <w:r>
        <w:rPr>
          <w:rFonts w:hAnsi="宋体" w:cs="宋体" w:hint="eastAsia"/>
          <w:sz w:val="24"/>
          <w:szCs w:val="24"/>
        </w:rPr>
        <w:t>（公司名称）参加</w:t>
      </w:r>
      <w:r>
        <w:rPr>
          <w:rFonts w:hAnsi="宋体" w:cs="宋体" w:hint="eastAsia"/>
          <w:sz w:val="24"/>
          <w:szCs w:val="24"/>
          <w:u w:val="single"/>
        </w:rPr>
        <w:t xml:space="preserve">               </w:t>
      </w:r>
      <w:r>
        <w:rPr>
          <w:rFonts w:hAnsi="宋体" w:cs="宋体" w:hint="eastAsia"/>
          <w:sz w:val="24"/>
          <w:szCs w:val="24"/>
        </w:rPr>
        <w:t>（项目名称）的</w:t>
      </w:r>
      <w:r>
        <w:rPr>
          <w:rFonts w:hAnsi="宋体" w:cs="宋体" w:hint="eastAsia"/>
          <w:sz w:val="24"/>
          <w:szCs w:val="28"/>
        </w:rPr>
        <w:t>采购</w:t>
      </w:r>
      <w:r>
        <w:rPr>
          <w:rFonts w:hAnsi="宋体" w:cs="宋体" w:hint="eastAsia"/>
          <w:sz w:val="24"/>
          <w:szCs w:val="24"/>
        </w:rPr>
        <w:t>活动，现承诺我公司具备依法缴纳税收和社会保障资金良好记录。</w:t>
      </w:r>
    </w:p>
    <w:p w14:paraId="53DB4DD3" w14:textId="77777777" w:rsidR="005A080B" w:rsidRDefault="005A080B" w:rsidP="005A080B">
      <w:pPr>
        <w:spacing w:line="480" w:lineRule="auto"/>
        <w:ind w:firstLineChars="200" w:firstLine="480"/>
        <w:rPr>
          <w:rFonts w:hAnsi="宋体" w:cs="宋体" w:hint="eastAsia"/>
          <w:sz w:val="24"/>
          <w:szCs w:val="24"/>
        </w:rPr>
      </w:pPr>
      <w:r>
        <w:rPr>
          <w:rFonts w:hAnsi="宋体" w:cs="宋体" w:hint="eastAsia"/>
          <w:sz w:val="24"/>
          <w:szCs w:val="24"/>
        </w:rPr>
        <w:t>本公司对上述承诺内容事项真实性负责。如经查实上述承诺的内容事项存在虚假，我公司愿意接受以提供虚假材料谋取中标追究法律责任。</w:t>
      </w:r>
    </w:p>
    <w:p w14:paraId="1F457F21" w14:textId="77777777" w:rsidR="005A080B" w:rsidRDefault="005A080B" w:rsidP="005A080B">
      <w:pPr>
        <w:pStyle w:val="afff7"/>
        <w:ind w:firstLine="480"/>
        <w:rPr>
          <w:rFonts w:hAnsi="宋体" w:cs="宋体" w:hint="eastAsia"/>
        </w:rPr>
      </w:pPr>
    </w:p>
    <w:p w14:paraId="482AE8E8" w14:textId="77777777" w:rsidR="005A080B" w:rsidRDefault="005A080B" w:rsidP="005A080B">
      <w:pPr>
        <w:spacing w:line="360" w:lineRule="auto"/>
        <w:ind w:firstLineChars="300" w:firstLine="720"/>
        <w:jc w:val="center"/>
        <w:rPr>
          <w:rFonts w:hAnsi="宋体" w:cs="宋体" w:hint="eastAsia"/>
          <w:sz w:val="24"/>
        </w:rPr>
      </w:pPr>
    </w:p>
    <w:p w14:paraId="3135F6E8"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7E4DE7F6"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0DC8C5BA"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6A561FB3" w14:textId="77777777" w:rsidR="005A080B" w:rsidRDefault="005A080B" w:rsidP="005A080B">
      <w:pPr>
        <w:rPr>
          <w:rFonts w:hAnsi="宋体" w:cs="宋体" w:hint="eastAsia"/>
          <w:sz w:val="24"/>
          <w:szCs w:val="24"/>
        </w:rPr>
      </w:pPr>
    </w:p>
    <w:p w14:paraId="050AF989" w14:textId="77777777" w:rsidR="005A080B" w:rsidRDefault="005A080B" w:rsidP="005A080B">
      <w:pPr>
        <w:rPr>
          <w:rFonts w:hAnsi="宋体" w:cs="宋体" w:hint="eastAsia"/>
          <w:sz w:val="24"/>
          <w:szCs w:val="24"/>
        </w:rPr>
      </w:pPr>
    </w:p>
    <w:p w14:paraId="1113B8A4" w14:textId="77777777" w:rsidR="005A080B" w:rsidRDefault="005A080B" w:rsidP="005A080B">
      <w:pPr>
        <w:rPr>
          <w:rFonts w:hAnsi="宋体" w:cs="宋体" w:hint="eastAsia"/>
          <w:sz w:val="24"/>
          <w:szCs w:val="24"/>
        </w:rPr>
      </w:pPr>
    </w:p>
    <w:p w14:paraId="3C9F2413" w14:textId="77777777" w:rsidR="005A080B" w:rsidRDefault="005A080B" w:rsidP="005A080B">
      <w:pPr>
        <w:rPr>
          <w:rFonts w:hAnsi="宋体" w:cs="宋体" w:hint="eastAsia"/>
          <w:sz w:val="24"/>
          <w:szCs w:val="24"/>
        </w:rPr>
      </w:pPr>
    </w:p>
    <w:p w14:paraId="4037C518" w14:textId="77777777" w:rsidR="005A080B" w:rsidRDefault="005A080B" w:rsidP="005A080B">
      <w:pPr>
        <w:rPr>
          <w:rFonts w:hAnsi="宋体" w:cs="宋体" w:hint="eastAsia"/>
          <w:sz w:val="24"/>
          <w:szCs w:val="24"/>
        </w:rPr>
      </w:pPr>
    </w:p>
    <w:p w14:paraId="3690FB8B" w14:textId="77777777" w:rsidR="005A080B" w:rsidRDefault="005A080B" w:rsidP="005A080B">
      <w:pPr>
        <w:rPr>
          <w:rFonts w:hAnsi="宋体" w:cs="宋体" w:hint="eastAsia"/>
          <w:sz w:val="24"/>
          <w:szCs w:val="24"/>
        </w:rPr>
      </w:pPr>
    </w:p>
    <w:p w14:paraId="730EC475" w14:textId="77777777" w:rsidR="005A080B" w:rsidRDefault="005A080B" w:rsidP="005A080B">
      <w:pPr>
        <w:rPr>
          <w:rFonts w:hAnsi="宋体" w:cs="宋体" w:hint="eastAsia"/>
          <w:sz w:val="24"/>
          <w:szCs w:val="24"/>
        </w:rPr>
      </w:pPr>
    </w:p>
    <w:p w14:paraId="1893A8DA" w14:textId="77777777" w:rsidR="005A080B" w:rsidRDefault="005A080B" w:rsidP="005A080B">
      <w:pPr>
        <w:rPr>
          <w:rFonts w:hAnsi="宋体" w:cs="宋体" w:hint="eastAsia"/>
          <w:sz w:val="24"/>
          <w:szCs w:val="24"/>
        </w:rPr>
      </w:pPr>
    </w:p>
    <w:p w14:paraId="73C17FD8" w14:textId="77777777" w:rsidR="005A080B" w:rsidRDefault="005A080B" w:rsidP="005A080B">
      <w:pPr>
        <w:rPr>
          <w:rFonts w:hAnsi="宋体" w:cs="宋体" w:hint="eastAsia"/>
          <w:sz w:val="24"/>
          <w:szCs w:val="24"/>
        </w:rPr>
      </w:pPr>
    </w:p>
    <w:p w14:paraId="61527AB3" w14:textId="77777777" w:rsidR="005A080B" w:rsidRDefault="005A080B" w:rsidP="005A080B">
      <w:pPr>
        <w:rPr>
          <w:rFonts w:hAnsi="宋体" w:cs="宋体" w:hint="eastAsia"/>
          <w:sz w:val="24"/>
          <w:szCs w:val="24"/>
        </w:rPr>
      </w:pPr>
    </w:p>
    <w:p w14:paraId="343A2156" w14:textId="77777777" w:rsidR="005A080B" w:rsidRDefault="005A080B" w:rsidP="005A080B">
      <w:pPr>
        <w:rPr>
          <w:rFonts w:hAnsi="宋体" w:cs="宋体" w:hint="eastAsia"/>
          <w:sz w:val="24"/>
          <w:szCs w:val="24"/>
        </w:rPr>
      </w:pPr>
    </w:p>
    <w:p w14:paraId="351DA0D5" w14:textId="77777777" w:rsidR="005A080B" w:rsidRDefault="005A080B" w:rsidP="005A080B">
      <w:pPr>
        <w:rPr>
          <w:rFonts w:hAnsi="宋体" w:cs="宋体" w:hint="eastAsia"/>
          <w:sz w:val="24"/>
          <w:szCs w:val="24"/>
        </w:rPr>
      </w:pPr>
    </w:p>
    <w:p w14:paraId="4CAFD4E2" w14:textId="77777777" w:rsidR="005A080B" w:rsidRDefault="005A080B" w:rsidP="005A080B">
      <w:pPr>
        <w:rPr>
          <w:rFonts w:hAnsi="宋体" w:cs="宋体" w:hint="eastAsia"/>
          <w:sz w:val="24"/>
          <w:szCs w:val="24"/>
        </w:rPr>
      </w:pPr>
    </w:p>
    <w:p w14:paraId="1086C336" w14:textId="77777777" w:rsidR="005A080B" w:rsidRDefault="005A080B" w:rsidP="005A080B">
      <w:pPr>
        <w:rPr>
          <w:rFonts w:hAnsi="宋体" w:cs="宋体" w:hint="eastAsia"/>
          <w:sz w:val="24"/>
          <w:szCs w:val="24"/>
        </w:rPr>
      </w:pPr>
    </w:p>
    <w:p w14:paraId="1CFBB1AE" w14:textId="77777777" w:rsidR="005A080B" w:rsidRDefault="005A080B" w:rsidP="005A080B">
      <w:pPr>
        <w:rPr>
          <w:rFonts w:hAnsi="宋体" w:cs="宋体" w:hint="eastAsia"/>
          <w:sz w:val="24"/>
          <w:szCs w:val="24"/>
        </w:rPr>
      </w:pPr>
    </w:p>
    <w:p w14:paraId="7EDC297D" w14:textId="77777777" w:rsidR="005A080B" w:rsidRDefault="005A080B" w:rsidP="005A080B">
      <w:pPr>
        <w:rPr>
          <w:rFonts w:hAnsi="宋体" w:cs="宋体" w:hint="eastAsia"/>
          <w:sz w:val="24"/>
          <w:szCs w:val="24"/>
        </w:rPr>
      </w:pPr>
    </w:p>
    <w:p w14:paraId="5F3092F9" w14:textId="77777777" w:rsidR="005A080B" w:rsidRDefault="005A080B" w:rsidP="005A080B">
      <w:pPr>
        <w:rPr>
          <w:rFonts w:hAnsi="宋体" w:cs="宋体" w:hint="eastAsia"/>
          <w:sz w:val="24"/>
          <w:szCs w:val="24"/>
        </w:rPr>
      </w:pPr>
    </w:p>
    <w:p w14:paraId="65835051" w14:textId="77777777" w:rsidR="005A080B" w:rsidRDefault="005A080B" w:rsidP="005A080B">
      <w:pPr>
        <w:rPr>
          <w:rFonts w:hAnsi="宋体" w:cs="宋体" w:hint="eastAsia"/>
          <w:sz w:val="24"/>
          <w:szCs w:val="24"/>
        </w:rPr>
      </w:pPr>
    </w:p>
    <w:p w14:paraId="79AD28E9" w14:textId="77777777" w:rsidR="005A080B" w:rsidRDefault="005A080B" w:rsidP="005A080B">
      <w:pPr>
        <w:rPr>
          <w:rFonts w:hAnsi="宋体" w:cs="宋体" w:hint="eastAsia"/>
          <w:sz w:val="24"/>
          <w:szCs w:val="24"/>
        </w:rPr>
      </w:pPr>
    </w:p>
    <w:p w14:paraId="03076BA8" w14:textId="77777777" w:rsidR="005A080B" w:rsidRDefault="005A080B" w:rsidP="005A080B">
      <w:pPr>
        <w:rPr>
          <w:rFonts w:hAnsi="宋体" w:cs="宋体" w:hint="eastAsia"/>
          <w:sz w:val="24"/>
          <w:szCs w:val="24"/>
        </w:rPr>
      </w:pPr>
    </w:p>
    <w:p w14:paraId="4EB9CCFE" w14:textId="77777777" w:rsidR="005A080B" w:rsidRDefault="005A080B" w:rsidP="005A080B">
      <w:pPr>
        <w:rPr>
          <w:rFonts w:hAnsi="宋体" w:cs="宋体" w:hint="eastAsia"/>
          <w:sz w:val="24"/>
          <w:szCs w:val="24"/>
        </w:rPr>
      </w:pPr>
    </w:p>
    <w:p w14:paraId="48FA189F" w14:textId="77777777" w:rsidR="005A080B" w:rsidRDefault="005A080B" w:rsidP="00013F98">
      <w:pPr>
        <w:pStyle w:val="20"/>
        <w:spacing w:before="260" w:after="260" w:line="416" w:lineRule="auto"/>
        <w:jc w:val="center"/>
        <w:rPr>
          <w:rFonts w:ascii="宋体" w:hAnsi="宋体" w:hint="eastAsia"/>
        </w:rPr>
      </w:pPr>
      <w:r>
        <w:rPr>
          <w:rFonts w:ascii="宋体" w:hAnsi="宋体" w:hint="eastAsia"/>
        </w:rPr>
        <w:br w:type="page"/>
      </w:r>
      <w:bookmarkStart w:id="427" w:name="_Toc18145"/>
      <w:r w:rsidRPr="00013F98">
        <w:rPr>
          <w:rFonts w:ascii="宋体" w:eastAsia="宋体" w:hAnsi="宋体" w:cs="Times New Roman" w:hint="eastAsia"/>
          <w:b/>
          <w:bCs/>
          <w:color w:val="auto"/>
          <w:sz w:val="32"/>
          <w:szCs w:val="32"/>
          <w14:ligatures w14:val="none"/>
        </w:rPr>
        <w:lastRenderedPageBreak/>
        <w:t>7、参加本次政府采购活动的投标人单位及其现任法定代表人/主要负责人不具有行贿犯罪记录承诺函</w:t>
      </w:r>
      <w:bookmarkEnd w:id="427"/>
    </w:p>
    <w:p w14:paraId="3D8F6F44" w14:textId="77777777" w:rsidR="005A080B" w:rsidRDefault="005A080B" w:rsidP="005A080B">
      <w:pPr>
        <w:adjustRightInd w:val="0"/>
        <w:spacing w:line="440" w:lineRule="exact"/>
        <w:jc w:val="left"/>
        <w:rPr>
          <w:rFonts w:hAnsi="宋体" w:cs="宋体" w:hint="eastAsia"/>
          <w:sz w:val="24"/>
          <w:szCs w:val="22"/>
        </w:rPr>
      </w:pPr>
    </w:p>
    <w:p w14:paraId="42AC65EF" w14:textId="77777777" w:rsidR="005A080B" w:rsidRDefault="005A080B" w:rsidP="005A080B">
      <w:pPr>
        <w:adjustRightInd w:val="0"/>
        <w:spacing w:line="360" w:lineRule="auto"/>
        <w:jc w:val="left"/>
        <w:rPr>
          <w:rFonts w:hAnsi="宋体" w:cs="宋体" w:hint="eastAsia"/>
          <w:sz w:val="24"/>
          <w:szCs w:val="22"/>
        </w:rPr>
      </w:pPr>
      <w:r>
        <w:rPr>
          <w:rFonts w:hAnsi="宋体" w:cs="宋体" w:hint="eastAsia"/>
          <w:sz w:val="24"/>
          <w:szCs w:val="22"/>
        </w:rPr>
        <w:t>公诚管理咨询有限公司：</w:t>
      </w:r>
    </w:p>
    <w:p w14:paraId="6ACF60AE" w14:textId="77777777" w:rsidR="005A080B" w:rsidRDefault="005A080B" w:rsidP="005A080B">
      <w:pPr>
        <w:adjustRightInd w:val="0"/>
        <w:spacing w:line="360" w:lineRule="auto"/>
        <w:ind w:firstLineChars="200" w:firstLine="480"/>
        <w:jc w:val="left"/>
        <w:rPr>
          <w:rFonts w:hAnsi="宋体" w:cs="宋体" w:hint="eastAsia"/>
          <w:sz w:val="24"/>
          <w:szCs w:val="22"/>
        </w:rPr>
      </w:pPr>
      <w:r>
        <w:rPr>
          <w:rFonts w:hAnsi="宋体" w:cs="宋体" w:hint="eastAsia"/>
          <w:sz w:val="24"/>
          <w:szCs w:val="22"/>
        </w:rPr>
        <w:t>本单位作为本次政府采购项目的投标人，根据招标文件要求，现郑重承诺如下：</w:t>
      </w:r>
    </w:p>
    <w:p w14:paraId="30BCF1C4" w14:textId="77777777" w:rsidR="005A080B" w:rsidRDefault="005A080B" w:rsidP="005A080B">
      <w:pPr>
        <w:adjustRightInd w:val="0"/>
        <w:spacing w:line="360" w:lineRule="auto"/>
        <w:ind w:firstLineChars="200" w:firstLine="480"/>
        <w:jc w:val="left"/>
        <w:rPr>
          <w:rFonts w:hAnsi="宋体" w:cs="宋体" w:hint="eastAsia"/>
          <w:sz w:val="24"/>
          <w:szCs w:val="22"/>
        </w:rPr>
      </w:pPr>
      <w:r>
        <w:rPr>
          <w:rFonts w:hAnsi="宋体" w:cs="宋体" w:hint="eastAsia"/>
          <w:sz w:val="24"/>
          <w:szCs w:val="22"/>
        </w:rPr>
        <w:t>本单位及其现任法定代表人/主要负责人不具有行贿犯罪记录。</w:t>
      </w:r>
    </w:p>
    <w:p w14:paraId="5B93BE19" w14:textId="77777777" w:rsidR="005A080B" w:rsidRDefault="005A080B" w:rsidP="005A080B">
      <w:pPr>
        <w:adjustRightInd w:val="0"/>
        <w:spacing w:line="360" w:lineRule="auto"/>
        <w:ind w:leftChars="150" w:left="510"/>
        <w:jc w:val="left"/>
        <w:rPr>
          <w:rFonts w:hAnsi="宋体" w:cs="宋体" w:hint="eastAsia"/>
          <w:sz w:val="24"/>
          <w:szCs w:val="22"/>
        </w:rPr>
      </w:pPr>
    </w:p>
    <w:p w14:paraId="4DF0B360" w14:textId="77777777" w:rsidR="005A080B" w:rsidRDefault="005A080B" w:rsidP="005A080B">
      <w:pPr>
        <w:adjustRightInd w:val="0"/>
        <w:spacing w:line="360" w:lineRule="auto"/>
        <w:ind w:firstLineChars="200" w:firstLine="480"/>
        <w:jc w:val="left"/>
        <w:rPr>
          <w:rFonts w:hAnsi="宋体" w:cs="宋体" w:hint="eastAsia"/>
          <w:sz w:val="24"/>
          <w:szCs w:val="22"/>
        </w:rPr>
      </w:pPr>
      <w:r>
        <w:rPr>
          <w:rFonts w:hAnsi="宋体" w:cs="宋体" w:hint="eastAsia"/>
          <w:sz w:val="24"/>
          <w:szCs w:val="22"/>
        </w:rPr>
        <w:t>本公司对上述承诺内容事项真实性负责。如经查实上述承诺的内容事项存在虚假，我公司愿意接受以提供虚假材料谋取中标追究法律责任。</w:t>
      </w:r>
    </w:p>
    <w:p w14:paraId="261E521A" w14:textId="77777777" w:rsidR="005A080B" w:rsidRDefault="005A080B" w:rsidP="005A080B">
      <w:pPr>
        <w:adjustRightInd w:val="0"/>
        <w:spacing w:line="360" w:lineRule="auto"/>
        <w:ind w:firstLineChars="200" w:firstLine="480"/>
        <w:jc w:val="left"/>
        <w:rPr>
          <w:rFonts w:hAnsi="宋体" w:cs="宋体" w:hint="eastAsia"/>
          <w:sz w:val="24"/>
        </w:rPr>
      </w:pPr>
      <w:r>
        <w:rPr>
          <w:rFonts w:hAnsi="宋体" w:cs="宋体" w:hint="eastAsia"/>
          <w:sz w:val="24"/>
        </w:rPr>
        <w:t>且同时承诺如本单位中标，如果虚假承诺，作无效投标、中标处理。</w:t>
      </w:r>
    </w:p>
    <w:p w14:paraId="74407C52" w14:textId="77777777" w:rsidR="005A080B" w:rsidRDefault="005A080B" w:rsidP="005A080B">
      <w:pPr>
        <w:adjustRightInd w:val="0"/>
        <w:spacing w:line="360" w:lineRule="auto"/>
        <w:ind w:leftChars="150" w:left="510"/>
        <w:jc w:val="left"/>
        <w:rPr>
          <w:rFonts w:hAnsi="宋体" w:cs="宋体" w:hint="eastAsia"/>
          <w:sz w:val="24"/>
        </w:rPr>
      </w:pPr>
    </w:p>
    <w:p w14:paraId="68EE3D90" w14:textId="77777777" w:rsidR="005A080B" w:rsidRDefault="005A080B" w:rsidP="005A080B">
      <w:pPr>
        <w:adjustRightInd w:val="0"/>
        <w:spacing w:line="360" w:lineRule="auto"/>
        <w:ind w:leftChars="150" w:left="510"/>
        <w:jc w:val="left"/>
        <w:rPr>
          <w:rFonts w:hAnsi="宋体" w:cs="宋体" w:hint="eastAsia"/>
          <w:sz w:val="24"/>
        </w:rPr>
      </w:pPr>
    </w:p>
    <w:p w14:paraId="16BCAD2F"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5F4C9ED1"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1975A15A"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50BBC2F9" w14:textId="77777777" w:rsidR="005A080B" w:rsidRDefault="005A080B" w:rsidP="005A080B">
      <w:pPr>
        <w:adjustRightInd w:val="0"/>
        <w:spacing w:line="360" w:lineRule="auto"/>
        <w:ind w:leftChars="150" w:left="510"/>
        <w:jc w:val="left"/>
        <w:rPr>
          <w:rFonts w:hAnsi="宋体" w:cs="宋体" w:hint="eastAsia"/>
          <w:sz w:val="24"/>
        </w:rPr>
      </w:pPr>
    </w:p>
    <w:bookmarkEnd w:id="422"/>
    <w:p w14:paraId="4E33BD06" w14:textId="77777777" w:rsidR="005A080B" w:rsidRDefault="005A080B" w:rsidP="00013F98">
      <w:pPr>
        <w:pStyle w:val="20"/>
        <w:spacing w:before="260" w:after="260" w:line="416" w:lineRule="auto"/>
        <w:jc w:val="center"/>
        <w:rPr>
          <w:rFonts w:ascii="宋体" w:hAnsi="宋体" w:hint="eastAsia"/>
        </w:rPr>
      </w:pPr>
      <w:r>
        <w:rPr>
          <w:rFonts w:ascii="宋体" w:hAnsi="宋体" w:cs="宋体"/>
          <w:sz w:val="24"/>
          <w:szCs w:val="24"/>
        </w:rPr>
        <w:br w:type="page"/>
      </w:r>
      <w:bookmarkStart w:id="428" w:name="_Toc13914"/>
      <w:bookmarkStart w:id="429" w:name="_Hlk535236912"/>
      <w:r w:rsidRPr="00013F98">
        <w:rPr>
          <w:rFonts w:ascii="宋体" w:eastAsia="宋体" w:hAnsi="宋体" w:cs="Times New Roman" w:hint="eastAsia"/>
          <w:b/>
          <w:bCs/>
          <w:color w:val="auto"/>
          <w:sz w:val="32"/>
          <w:szCs w:val="32"/>
          <w14:ligatures w14:val="none"/>
        </w:rPr>
        <w:lastRenderedPageBreak/>
        <w:t>8、</w:t>
      </w:r>
      <w:bookmarkEnd w:id="428"/>
      <w:r w:rsidRPr="00013F98">
        <w:rPr>
          <w:rFonts w:ascii="宋体" w:eastAsia="宋体" w:hAnsi="宋体" w:cs="Times New Roman" w:hint="eastAsia"/>
          <w:b/>
          <w:bCs/>
          <w:color w:val="auto"/>
          <w:sz w:val="32"/>
          <w:szCs w:val="32"/>
          <w14:ligatures w14:val="none"/>
        </w:rPr>
        <w:t>参加本次政府采购活动前三年内，在经营活动中没有重大违法记录</w:t>
      </w:r>
    </w:p>
    <w:p w14:paraId="31E75E9B" w14:textId="77777777" w:rsidR="005A080B" w:rsidRDefault="005A080B" w:rsidP="005A080B">
      <w:pPr>
        <w:spacing w:line="480" w:lineRule="auto"/>
        <w:rPr>
          <w:rFonts w:hAnsi="宋体" w:hint="eastAsia"/>
        </w:rPr>
      </w:pPr>
    </w:p>
    <w:p w14:paraId="14252878" w14:textId="77777777" w:rsidR="005A080B" w:rsidRDefault="005A080B" w:rsidP="005A080B">
      <w:pPr>
        <w:spacing w:line="360" w:lineRule="auto"/>
        <w:ind w:firstLineChars="250" w:firstLine="600"/>
        <w:rPr>
          <w:rFonts w:hAnsi="Calibri"/>
          <w:sz w:val="24"/>
          <w:szCs w:val="24"/>
        </w:rPr>
      </w:pPr>
      <w:r>
        <w:rPr>
          <w:rFonts w:hAnsi="Calibri" w:hint="eastAsia"/>
          <w:sz w:val="24"/>
          <w:szCs w:val="24"/>
        </w:rPr>
        <w:t>①未被列入“信用中国”网站中的“失信被执行名单”、“企业经营异常名录”、“重大税收违法失信主体”其中之一；</w:t>
      </w:r>
    </w:p>
    <w:p w14:paraId="708E33FF" w14:textId="77777777" w:rsidR="005A080B" w:rsidRDefault="005A080B" w:rsidP="005A080B">
      <w:pPr>
        <w:spacing w:line="360" w:lineRule="auto"/>
        <w:ind w:firstLineChars="250" w:firstLine="600"/>
        <w:rPr>
          <w:rFonts w:hAnsi="Calibri"/>
          <w:sz w:val="24"/>
          <w:szCs w:val="24"/>
        </w:rPr>
      </w:pPr>
      <w:r>
        <w:rPr>
          <w:rFonts w:hAnsi="Calibri" w:hint="eastAsia"/>
          <w:sz w:val="24"/>
          <w:szCs w:val="24"/>
        </w:rPr>
        <w:t>②未被列入“中国政府采购网”中的“政府采购严重违法失信行为记录名单”。</w:t>
      </w:r>
    </w:p>
    <w:p w14:paraId="1A6DA484" w14:textId="77777777" w:rsidR="005A080B" w:rsidRDefault="005A080B" w:rsidP="005A080B">
      <w:pPr>
        <w:spacing w:line="360" w:lineRule="auto"/>
        <w:jc w:val="center"/>
        <w:rPr>
          <w:rFonts w:hAnsi="宋体" w:cs="宋体" w:hint="eastAsia"/>
          <w:b/>
          <w:bCs/>
          <w:sz w:val="24"/>
        </w:rPr>
      </w:pPr>
      <w:r>
        <w:rPr>
          <w:rFonts w:hAnsi="宋体" w:cs="宋体" w:hint="eastAsia"/>
          <w:b/>
          <w:bCs/>
          <w:sz w:val="24"/>
        </w:rPr>
        <w:t>（提供网站截图）</w:t>
      </w:r>
    </w:p>
    <w:p w14:paraId="7B4D1E90" w14:textId="77777777" w:rsidR="005A080B" w:rsidRDefault="005A080B" w:rsidP="005A080B">
      <w:pPr>
        <w:spacing w:line="360" w:lineRule="auto"/>
        <w:rPr>
          <w:rFonts w:hAnsi="宋体" w:cs="宋体" w:hint="eastAsia"/>
          <w:sz w:val="24"/>
        </w:rPr>
      </w:pPr>
    </w:p>
    <w:p w14:paraId="589A6682" w14:textId="77777777" w:rsidR="005A080B" w:rsidRDefault="005A080B" w:rsidP="005A080B">
      <w:pPr>
        <w:spacing w:line="440" w:lineRule="exact"/>
        <w:ind w:firstLineChars="177" w:firstLine="425"/>
        <w:rPr>
          <w:rFonts w:hAnsi="宋体" w:hint="eastAsia"/>
          <w:sz w:val="24"/>
          <w:szCs w:val="24"/>
        </w:rPr>
      </w:pPr>
      <w:r>
        <w:rPr>
          <w:rFonts w:hAnsi="宋体" w:hint="eastAsia"/>
          <w:sz w:val="24"/>
          <w:szCs w:val="24"/>
        </w:rPr>
        <w:t>说明:</w:t>
      </w:r>
      <w:bookmarkEnd w:id="429"/>
      <w:r>
        <w:rPr>
          <w:rFonts w:hAnsi="宋体" w:hint="eastAsia"/>
          <w:sz w:val="24"/>
          <w:szCs w:val="24"/>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365B6E28" w14:textId="77777777" w:rsidR="005A080B" w:rsidRDefault="005A080B" w:rsidP="005A080B">
      <w:pPr>
        <w:spacing w:line="440" w:lineRule="exact"/>
        <w:ind w:firstLineChars="177" w:firstLine="425"/>
        <w:rPr>
          <w:rFonts w:hAnsi="宋体" w:hint="eastAsia"/>
          <w:sz w:val="24"/>
          <w:szCs w:val="24"/>
        </w:rPr>
      </w:pPr>
      <w:r>
        <w:rPr>
          <w:rFonts w:hAnsi="宋体"/>
          <w:sz w:val="24"/>
          <w:szCs w:val="24"/>
        </w:rPr>
        <w:br w:type="page"/>
      </w:r>
    </w:p>
    <w:p w14:paraId="6C9DC1B4"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30" w:name="_Toc23222"/>
      <w:r w:rsidRPr="00013F98">
        <w:rPr>
          <w:rFonts w:ascii="宋体" w:eastAsia="宋体" w:hAnsi="宋体" w:cs="Times New Roman" w:hint="eastAsia"/>
          <w:b/>
          <w:bCs/>
          <w:color w:val="auto"/>
          <w:sz w:val="32"/>
          <w:szCs w:val="32"/>
          <w14:ligatures w14:val="none"/>
        </w:rPr>
        <w:lastRenderedPageBreak/>
        <w:t>9、有效投标保证金缴纳凭证</w:t>
      </w:r>
      <w:bookmarkEnd w:id="430"/>
      <w:r w:rsidRPr="00013F98">
        <w:rPr>
          <w:rFonts w:ascii="宋体" w:eastAsia="宋体" w:hAnsi="宋体" w:cs="Times New Roman" w:hint="eastAsia"/>
          <w:b/>
          <w:bCs/>
          <w:color w:val="auto"/>
          <w:sz w:val="32"/>
          <w:szCs w:val="32"/>
          <w14:ligatures w14:val="none"/>
        </w:rPr>
        <w:t>（或保函）</w:t>
      </w:r>
    </w:p>
    <w:p w14:paraId="7B1D1A09" w14:textId="77777777" w:rsidR="005A080B" w:rsidRDefault="005A080B" w:rsidP="00013F98">
      <w:pPr>
        <w:pStyle w:val="20"/>
        <w:spacing w:before="260" w:after="260" w:line="416" w:lineRule="auto"/>
        <w:jc w:val="center"/>
        <w:rPr>
          <w:rFonts w:ascii="宋体" w:hAnsi="宋体" w:hint="eastAsia"/>
        </w:rPr>
      </w:pPr>
      <w:bookmarkStart w:id="431" w:name="_Toc6582"/>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10</w:t>
      </w:r>
      <w:r w:rsidRPr="00013F98">
        <w:rPr>
          <w:rFonts w:ascii="宋体" w:eastAsia="宋体" w:hAnsi="宋体" w:cs="Times New Roman"/>
          <w:b/>
          <w:bCs/>
          <w:color w:val="auto"/>
          <w:sz w:val="32"/>
          <w:szCs w:val="32"/>
          <w14:ligatures w14:val="none"/>
        </w:rPr>
        <w:t>、</w:t>
      </w:r>
      <w:r w:rsidRPr="00013F98">
        <w:rPr>
          <w:rFonts w:ascii="宋体" w:eastAsia="宋体" w:hAnsi="宋体" w:cs="Times New Roman" w:hint="eastAsia"/>
          <w:b/>
          <w:bCs/>
          <w:color w:val="auto"/>
          <w:sz w:val="32"/>
          <w:szCs w:val="32"/>
          <w14:ligatures w14:val="none"/>
        </w:rPr>
        <w:t>特殊条件</w:t>
      </w:r>
    </w:p>
    <w:p w14:paraId="267CD105" w14:textId="77777777" w:rsidR="005A080B" w:rsidRDefault="005A080B" w:rsidP="005A080B">
      <w:pPr>
        <w:spacing w:line="440" w:lineRule="exact"/>
        <w:ind w:firstLineChars="100" w:firstLine="240"/>
        <w:jc w:val="center"/>
        <w:rPr>
          <w:rFonts w:hAnsi="宋体" w:hint="eastAsia"/>
          <w:sz w:val="24"/>
          <w:szCs w:val="24"/>
        </w:rPr>
      </w:pPr>
    </w:p>
    <w:p w14:paraId="1D6B6923" w14:textId="77777777" w:rsidR="005A080B" w:rsidRDefault="005A080B" w:rsidP="005A080B">
      <w:pPr>
        <w:spacing w:line="440" w:lineRule="exact"/>
        <w:ind w:firstLineChars="100" w:firstLine="240"/>
        <w:jc w:val="center"/>
        <w:rPr>
          <w:rFonts w:hAnsi="宋体" w:hint="eastAsia"/>
          <w:sz w:val="24"/>
          <w:szCs w:val="24"/>
        </w:rPr>
      </w:pPr>
    </w:p>
    <w:p w14:paraId="3CAD1FA8" w14:textId="77777777" w:rsidR="005A080B" w:rsidRDefault="005A080B" w:rsidP="00013F98">
      <w:pPr>
        <w:pStyle w:val="afff3"/>
        <w:jc w:val="left"/>
        <w:rPr>
          <w:rFonts w:ascii="宋体" w:hAnsi="宋体" w:hint="eastAsia"/>
        </w:rPr>
      </w:pPr>
      <w:r>
        <w:rPr>
          <w:rFonts w:ascii="宋体" w:hAnsi="宋体" w:hint="eastAsia"/>
        </w:rPr>
        <w:br w:type="page"/>
      </w:r>
      <w:r w:rsidRPr="00013F98">
        <w:rPr>
          <w:rFonts w:ascii="宋体" w:eastAsia="宋体" w:hAnsi="宋体" w:hint="eastAsia"/>
        </w:rPr>
        <w:lastRenderedPageBreak/>
        <w:t>二、“技术商务响应文件”格式</w:t>
      </w:r>
      <w:bookmarkEnd w:id="431"/>
    </w:p>
    <w:p w14:paraId="58A455DC" w14:textId="77777777" w:rsidR="005A080B" w:rsidRDefault="005A080B" w:rsidP="005A080B">
      <w:pPr>
        <w:spacing w:line="360" w:lineRule="auto"/>
        <w:rPr>
          <w:rFonts w:hAnsi="宋体" w:cs="宋体" w:hint="eastAsia"/>
          <w:b/>
          <w:sz w:val="32"/>
          <w:szCs w:val="32"/>
        </w:rPr>
      </w:pPr>
      <w:r>
        <w:rPr>
          <w:rFonts w:hAnsi="宋体" w:cs="宋体" w:hint="eastAsia"/>
          <w:b/>
          <w:sz w:val="32"/>
          <w:szCs w:val="32"/>
        </w:rPr>
        <w:t>封面：</w:t>
      </w:r>
    </w:p>
    <w:p w14:paraId="337EACFE" w14:textId="77777777" w:rsidR="005A080B" w:rsidRDefault="005A080B" w:rsidP="005A080B">
      <w:pPr>
        <w:spacing w:line="360" w:lineRule="auto"/>
        <w:jc w:val="right"/>
        <w:rPr>
          <w:rFonts w:hAnsi="宋体" w:cs="宋体" w:hint="eastAsia"/>
          <w:b/>
          <w:sz w:val="36"/>
        </w:rPr>
      </w:pPr>
      <w:r>
        <w:rPr>
          <w:rFonts w:hAnsi="宋体" w:cs="宋体" w:hint="eastAsia"/>
          <w:b/>
          <w:sz w:val="36"/>
        </w:rPr>
        <w:t>（正本）</w:t>
      </w:r>
    </w:p>
    <w:p w14:paraId="1DBF5E79" w14:textId="77777777" w:rsidR="005A080B" w:rsidRDefault="005A080B" w:rsidP="005A080B">
      <w:pPr>
        <w:spacing w:line="360" w:lineRule="auto"/>
        <w:rPr>
          <w:rFonts w:hAnsi="宋体" w:cs="宋体" w:hint="eastAsia"/>
          <w:b/>
          <w:sz w:val="32"/>
          <w:szCs w:val="32"/>
        </w:rPr>
      </w:pPr>
    </w:p>
    <w:p w14:paraId="51980566" w14:textId="77777777" w:rsidR="005A080B" w:rsidRDefault="005A080B" w:rsidP="005A080B">
      <w:pPr>
        <w:spacing w:line="360" w:lineRule="auto"/>
        <w:rPr>
          <w:rFonts w:hAnsi="宋体" w:cs="宋体" w:hint="eastAsia"/>
          <w:b/>
          <w:sz w:val="32"/>
          <w:szCs w:val="32"/>
        </w:rPr>
      </w:pPr>
    </w:p>
    <w:p w14:paraId="5013F1CC" w14:textId="77777777" w:rsidR="005A080B" w:rsidRDefault="005A080B" w:rsidP="005A080B">
      <w:pPr>
        <w:spacing w:line="360" w:lineRule="auto"/>
        <w:jc w:val="center"/>
        <w:rPr>
          <w:rFonts w:hAnsi="宋体" w:cs="宋体" w:hint="eastAsia"/>
          <w:b/>
          <w:sz w:val="72"/>
        </w:rPr>
      </w:pPr>
      <w:r>
        <w:rPr>
          <w:rFonts w:hAnsi="宋体" w:cs="宋体" w:hint="eastAsia"/>
          <w:b/>
          <w:sz w:val="40"/>
          <w:szCs w:val="48"/>
        </w:rPr>
        <w:t>XX项目</w:t>
      </w:r>
    </w:p>
    <w:p w14:paraId="282FED7C" w14:textId="77777777" w:rsidR="005A080B" w:rsidRDefault="005A080B" w:rsidP="005A080B">
      <w:pPr>
        <w:spacing w:line="360" w:lineRule="auto"/>
        <w:rPr>
          <w:rFonts w:hAnsi="宋体" w:cs="宋体" w:hint="eastAsia"/>
          <w:b/>
          <w:sz w:val="52"/>
          <w:szCs w:val="52"/>
        </w:rPr>
      </w:pPr>
    </w:p>
    <w:p w14:paraId="51B687BC" w14:textId="77777777" w:rsidR="005A080B" w:rsidRDefault="005A080B" w:rsidP="005A080B">
      <w:pPr>
        <w:spacing w:line="360" w:lineRule="auto"/>
        <w:jc w:val="center"/>
        <w:rPr>
          <w:rFonts w:hAnsi="宋体" w:cs="宋体" w:hint="eastAsia"/>
          <w:b/>
          <w:sz w:val="32"/>
          <w:szCs w:val="32"/>
        </w:rPr>
      </w:pPr>
      <w:r>
        <w:rPr>
          <w:rFonts w:hAnsi="宋体" w:cs="宋体" w:hint="eastAsia"/>
          <w:b/>
          <w:sz w:val="52"/>
          <w:szCs w:val="52"/>
        </w:rPr>
        <w:t>技术商务响应投标文件</w:t>
      </w:r>
    </w:p>
    <w:p w14:paraId="62822165" w14:textId="77777777" w:rsidR="005A080B" w:rsidRDefault="005A080B" w:rsidP="005A080B">
      <w:pPr>
        <w:spacing w:line="360" w:lineRule="auto"/>
        <w:rPr>
          <w:rFonts w:hAnsi="宋体" w:cs="宋体" w:hint="eastAsia"/>
          <w:b/>
          <w:sz w:val="36"/>
        </w:rPr>
      </w:pPr>
    </w:p>
    <w:p w14:paraId="35480153" w14:textId="77777777" w:rsidR="005A080B" w:rsidRDefault="005A080B" w:rsidP="005A080B">
      <w:pPr>
        <w:spacing w:line="360" w:lineRule="auto"/>
        <w:jc w:val="left"/>
        <w:rPr>
          <w:rFonts w:hAnsi="宋体" w:cs="宋体" w:hint="eastAsia"/>
          <w:b/>
          <w:sz w:val="32"/>
          <w:u w:val="single"/>
        </w:rPr>
      </w:pPr>
      <w:r>
        <w:rPr>
          <w:rFonts w:hAnsi="宋体" w:cs="宋体" w:hint="eastAsia"/>
          <w:b/>
          <w:sz w:val="32"/>
        </w:rPr>
        <w:t>投 标 人名称：</w:t>
      </w:r>
    </w:p>
    <w:p w14:paraId="26679AA1" w14:textId="77777777" w:rsidR="005A080B" w:rsidRDefault="005A080B" w:rsidP="005A080B">
      <w:pPr>
        <w:spacing w:line="360" w:lineRule="auto"/>
        <w:jc w:val="left"/>
        <w:rPr>
          <w:rFonts w:hAnsi="宋体" w:cs="宋体" w:hint="eastAsia"/>
          <w:b/>
          <w:sz w:val="32"/>
        </w:rPr>
      </w:pPr>
      <w:r>
        <w:rPr>
          <w:rFonts w:hAnsi="宋体" w:cs="宋体" w:hint="eastAsia"/>
          <w:b/>
          <w:sz w:val="32"/>
        </w:rPr>
        <w:t>采购项目编号：</w:t>
      </w:r>
    </w:p>
    <w:p w14:paraId="6FA3E548" w14:textId="77777777" w:rsidR="005A080B" w:rsidRDefault="005A080B" w:rsidP="005A080B">
      <w:pPr>
        <w:spacing w:line="360" w:lineRule="auto"/>
        <w:ind w:firstLineChars="246" w:firstLine="790"/>
        <w:jc w:val="center"/>
        <w:rPr>
          <w:rFonts w:hAnsi="宋体" w:cs="宋体" w:hint="eastAsia"/>
          <w:b/>
          <w:sz w:val="32"/>
        </w:rPr>
      </w:pPr>
    </w:p>
    <w:p w14:paraId="7D9FF057" w14:textId="77777777" w:rsidR="005A080B" w:rsidRDefault="005A080B" w:rsidP="005A080B">
      <w:pPr>
        <w:pStyle w:val="61"/>
        <w:ind w:left="680" w:firstLine="680"/>
      </w:pPr>
    </w:p>
    <w:p w14:paraId="7BD43D1A" w14:textId="77777777" w:rsidR="005A080B" w:rsidRDefault="005A080B" w:rsidP="005A080B">
      <w:pPr>
        <w:rPr>
          <w:rFonts w:hAnsi="宋体" w:cs="宋体" w:hint="eastAsia"/>
          <w:b/>
          <w:sz w:val="32"/>
        </w:rPr>
      </w:pPr>
    </w:p>
    <w:p w14:paraId="18390642" w14:textId="77777777" w:rsidR="005A080B" w:rsidRDefault="005A080B" w:rsidP="005A080B">
      <w:pPr>
        <w:rPr>
          <w:rFonts w:hAnsi="宋体" w:cs="宋体" w:hint="eastAsia"/>
          <w:b/>
          <w:sz w:val="32"/>
        </w:rPr>
      </w:pPr>
    </w:p>
    <w:p w14:paraId="5EB1D689" w14:textId="77777777" w:rsidR="005A080B" w:rsidRDefault="005A080B" w:rsidP="005A080B">
      <w:pPr>
        <w:pStyle w:val="afb"/>
        <w:rPr>
          <w:rFonts w:hAnsi="宋体" w:hint="eastAsia"/>
          <w:b/>
          <w:bCs/>
        </w:rPr>
      </w:pPr>
      <w:r>
        <w:rPr>
          <w:rFonts w:hAnsi="宋体" w:hint="eastAsia"/>
          <w:b/>
          <w:bCs/>
        </w:rPr>
        <w:t>投标时间：X年X月X日</w:t>
      </w:r>
    </w:p>
    <w:p w14:paraId="67802753" w14:textId="77777777" w:rsidR="005A080B" w:rsidRDefault="005A080B" w:rsidP="005A080B">
      <w:pPr>
        <w:rPr>
          <w:rFonts w:hAnsi="宋体" w:hint="eastAsia"/>
        </w:rPr>
      </w:pPr>
    </w:p>
    <w:p w14:paraId="3A718806" w14:textId="77777777" w:rsidR="005A080B" w:rsidRDefault="005A080B" w:rsidP="005A080B">
      <w:pPr>
        <w:rPr>
          <w:rFonts w:hAnsi="宋体" w:hint="eastAsia"/>
        </w:rPr>
      </w:pPr>
    </w:p>
    <w:p w14:paraId="307C2519" w14:textId="77777777" w:rsidR="005A080B" w:rsidRDefault="005A080B" w:rsidP="00013F98">
      <w:pPr>
        <w:pStyle w:val="20"/>
        <w:spacing w:before="260" w:after="260" w:line="416" w:lineRule="auto"/>
        <w:jc w:val="center"/>
        <w:rPr>
          <w:rFonts w:ascii="宋体" w:hAnsi="宋体" w:hint="eastAsia"/>
        </w:rPr>
      </w:pPr>
      <w:bookmarkStart w:id="432" w:name="_Toc471489580"/>
      <w:bookmarkStart w:id="433" w:name="_Toc7621"/>
      <w:bookmarkStart w:id="434" w:name="_Toc472604630"/>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1、投标函</w:t>
      </w:r>
      <w:bookmarkEnd w:id="432"/>
      <w:r w:rsidRPr="00013F98">
        <w:rPr>
          <w:rFonts w:ascii="宋体" w:eastAsia="宋体" w:hAnsi="宋体" w:cs="Times New Roman" w:hint="eastAsia"/>
          <w:b/>
          <w:bCs/>
          <w:color w:val="auto"/>
          <w:sz w:val="32"/>
          <w:szCs w:val="32"/>
          <w14:ligatures w14:val="none"/>
        </w:rPr>
        <w:t>（实质性</w:t>
      </w:r>
      <w:r w:rsidRPr="00013F98">
        <w:rPr>
          <w:rFonts w:ascii="宋体" w:eastAsia="宋体" w:hAnsi="宋体" w:cs="Times New Roman"/>
          <w:b/>
          <w:bCs/>
          <w:color w:val="auto"/>
          <w:sz w:val="32"/>
          <w:szCs w:val="32"/>
          <w14:ligatures w14:val="none"/>
        </w:rPr>
        <w:t>要求</w:t>
      </w:r>
      <w:r w:rsidRPr="00013F98">
        <w:rPr>
          <w:rFonts w:ascii="宋体" w:eastAsia="宋体" w:hAnsi="宋体" w:cs="Times New Roman" w:hint="eastAsia"/>
          <w:b/>
          <w:bCs/>
          <w:color w:val="auto"/>
          <w:sz w:val="32"/>
          <w:szCs w:val="32"/>
          <w14:ligatures w14:val="none"/>
        </w:rPr>
        <w:t>）</w:t>
      </w:r>
      <w:bookmarkEnd w:id="433"/>
      <w:bookmarkEnd w:id="434"/>
    </w:p>
    <w:p w14:paraId="25A7FE89" w14:textId="77777777" w:rsidR="005A080B" w:rsidRDefault="005A080B" w:rsidP="005A080B">
      <w:pPr>
        <w:spacing w:line="360" w:lineRule="auto"/>
        <w:ind w:firstLineChars="200" w:firstLine="480"/>
        <w:rPr>
          <w:rFonts w:hAnsi="宋体" w:hint="eastAsia"/>
          <w:sz w:val="24"/>
        </w:rPr>
      </w:pPr>
      <w:r>
        <w:rPr>
          <w:rFonts w:hAnsi="宋体" w:hint="eastAsia"/>
          <w:sz w:val="24"/>
        </w:rPr>
        <w:t>公诚管理咨询有限公司：</w:t>
      </w:r>
    </w:p>
    <w:p w14:paraId="38DC8811" w14:textId="77777777" w:rsidR="005A080B" w:rsidRDefault="005A080B" w:rsidP="005A080B">
      <w:pPr>
        <w:spacing w:line="360" w:lineRule="auto"/>
        <w:ind w:firstLineChars="200" w:firstLine="480"/>
        <w:rPr>
          <w:rFonts w:hAnsi="宋体" w:hint="eastAsia"/>
          <w:sz w:val="24"/>
        </w:rPr>
      </w:pPr>
      <w:r>
        <w:rPr>
          <w:rFonts w:hAnsi="宋体" w:hint="eastAsia"/>
          <w:sz w:val="24"/>
        </w:rPr>
        <w:t>我方全面研究了“XXXXXXXX”项目（招标编号：XXXX）招标文件，决定参加贵单位组织的本项目投标。我方授权XXXX（姓名、职务）代表我方XXXX（投标单位的名称）全权处理本项目投标的有关事宜。</w:t>
      </w:r>
    </w:p>
    <w:p w14:paraId="7F5CB3C9" w14:textId="77777777" w:rsidR="005A080B" w:rsidRDefault="005A080B" w:rsidP="005A080B">
      <w:pPr>
        <w:spacing w:line="360" w:lineRule="auto"/>
        <w:ind w:firstLineChars="200" w:firstLine="480"/>
        <w:rPr>
          <w:rFonts w:hAnsi="宋体" w:hint="eastAsia"/>
          <w:sz w:val="24"/>
        </w:rPr>
      </w:pPr>
      <w:r>
        <w:rPr>
          <w:rFonts w:hAnsi="宋体" w:hint="eastAsia"/>
          <w:sz w:val="24"/>
        </w:rPr>
        <w:t>一、我方自愿按照招标文件规定的各项要求向采购人提供所需货物。</w:t>
      </w:r>
    </w:p>
    <w:p w14:paraId="226A2E64" w14:textId="77777777" w:rsidR="005A080B" w:rsidRDefault="005A080B" w:rsidP="005A080B">
      <w:pPr>
        <w:spacing w:line="360" w:lineRule="auto"/>
        <w:ind w:firstLineChars="200" w:firstLine="480"/>
        <w:rPr>
          <w:rFonts w:hAnsi="宋体" w:hint="eastAsia"/>
          <w:sz w:val="24"/>
        </w:rPr>
      </w:pPr>
      <w:r>
        <w:rPr>
          <w:rFonts w:hAnsi="宋体" w:hint="eastAsia"/>
          <w:sz w:val="24"/>
        </w:rPr>
        <w:t>二、一旦我方中标，我方将严格履行政府采购合同规定的责任和义务。</w:t>
      </w:r>
    </w:p>
    <w:p w14:paraId="5E827C48" w14:textId="77777777" w:rsidR="005A080B" w:rsidRDefault="005A080B" w:rsidP="005A080B">
      <w:pPr>
        <w:spacing w:line="360" w:lineRule="auto"/>
        <w:ind w:firstLineChars="200" w:firstLine="480"/>
        <w:rPr>
          <w:rFonts w:hAnsi="宋体" w:hint="eastAsia"/>
          <w:sz w:val="24"/>
        </w:rPr>
      </w:pPr>
      <w:r>
        <w:rPr>
          <w:rFonts w:hAnsi="宋体" w:hint="eastAsia"/>
          <w:sz w:val="24"/>
        </w:rPr>
        <w:t>三、我方为本项目在政采云平台上传电子投标文件1份。</w:t>
      </w:r>
    </w:p>
    <w:p w14:paraId="4EE6BAB6" w14:textId="77777777" w:rsidR="005A080B" w:rsidRDefault="005A080B" w:rsidP="005A080B">
      <w:pPr>
        <w:spacing w:line="360" w:lineRule="auto"/>
        <w:ind w:firstLineChars="200" w:firstLine="480"/>
        <w:rPr>
          <w:rFonts w:hAnsi="宋体" w:hint="eastAsia"/>
          <w:sz w:val="24"/>
        </w:rPr>
      </w:pPr>
      <w:r>
        <w:rPr>
          <w:rFonts w:hAnsi="宋体" w:hint="eastAsia"/>
          <w:sz w:val="24"/>
        </w:rPr>
        <w:t>四、我方同意本次招标的投标有效期为120日历天。</w:t>
      </w:r>
    </w:p>
    <w:p w14:paraId="0495A8D2" w14:textId="77777777" w:rsidR="005A080B" w:rsidRDefault="005A080B" w:rsidP="005A080B">
      <w:pPr>
        <w:spacing w:line="360" w:lineRule="auto"/>
        <w:ind w:firstLineChars="200" w:firstLine="480"/>
        <w:rPr>
          <w:rFonts w:hAnsi="宋体" w:hint="eastAsia"/>
          <w:sz w:val="24"/>
        </w:rPr>
      </w:pPr>
      <w:r>
        <w:rPr>
          <w:rFonts w:hAnsi="宋体" w:hint="eastAsia"/>
          <w:sz w:val="24"/>
        </w:rPr>
        <w:t>五、我方愿意按照招标文件要求的代理费收取方式及收取标准一次性足额支付招标代理费。</w:t>
      </w:r>
    </w:p>
    <w:p w14:paraId="7C7A2573" w14:textId="77777777" w:rsidR="005A080B" w:rsidRDefault="005A080B" w:rsidP="005A080B">
      <w:pPr>
        <w:spacing w:line="360" w:lineRule="auto"/>
        <w:ind w:firstLineChars="200" w:firstLine="480"/>
        <w:rPr>
          <w:rFonts w:hAnsi="宋体" w:hint="eastAsia"/>
          <w:sz w:val="24"/>
        </w:rPr>
      </w:pPr>
      <w:r>
        <w:rPr>
          <w:rFonts w:hAnsi="宋体" w:hint="eastAsia"/>
          <w:sz w:val="24"/>
        </w:rPr>
        <w:t>六、我方愿意按照招标文件要求的投标保证金收取方式及金额缴纳投标保证金。</w:t>
      </w:r>
    </w:p>
    <w:p w14:paraId="74FBB093" w14:textId="77777777" w:rsidR="005A080B" w:rsidRDefault="005A080B" w:rsidP="005A080B">
      <w:pPr>
        <w:spacing w:line="360" w:lineRule="auto"/>
        <w:ind w:firstLineChars="200" w:firstLine="480"/>
        <w:rPr>
          <w:rFonts w:hAnsi="宋体" w:hint="eastAsia"/>
          <w:sz w:val="24"/>
        </w:rPr>
      </w:pPr>
      <w:r>
        <w:rPr>
          <w:rFonts w:hAnsi="宋体" w:hint="eastAsia"/>
          <w:sz w:val="24"/>
        </w:rPr>
        <w:t>七、我方愿意提供贵中心可能另外要求的，与投标有关的文件资料，并保证我方已提供和将要提供的文件资料是真实、准确的。</w:t>
      </w:r>
    </w:p>
    <w:p w14:paraId="76B1E4B8" w14:textId="77777777" w:rsidR="005A080B" w:rsidRDefault="005A080B" w:rsidP="005A080B">
      <w:pPr>
        <w:spacing w:line="360" w:lineRule="auto"/>
        <w:ind w:firstLineChars="200" w:firstLine="480"/>
        <w:rPr>
          <w:rFonts w:hAnsi="宋体" w:hint="eastAsia"/>
          <w:sz w:val="24"/>
        </w:rPr>
      </w:pPr>
      <w:r>
        <w:rPr>
          <w:rFonts w:hAnsi="宋体" w:hint="eastAsia"/>
          <w:sz w:val="24"/>
        </w:rPr>
        <w:t>投标人名称：XXXX（单位公章）。</w:t>
      </w:r>
    </w:p>
    <w:p w14:paraId="21A067A6" w14:textId="77777777" w:rsidR="005A080B" w:rsidRDefault="005A080B" w:rsidP="005A080B">
      <w:pPr>
        <w:spacing w:line="360" w:lineRule="auto"/>
        <w:ind w:firstLineChars="200" w:firstLine="480"/>
        <w:rPr>
          <w:rFonts w:hAnsi="宋体" w:hint="eastAsia"/>
          <w:sz w:val="24"/>
        </w:rPr>
      </w:pPr>
      <w:r>
        <w:rPr>
          <w:rFonts w:hAnsi="宋体" w:hint="eastAsia"/>
          <w:sz w:val="24"/>
        </w:rPr>
        <w:t>法定代表人/单位负责人或授权代表（签字或加盖个人名章）：XXXX。</w:t>
      </w:r>
    </w:p>
    <w:p w14:paraId="21B50813" w14:textId="77777777" w:rsidR="005A080B" w:rsidRDefault="005A080B" w:rsidP="005A080B">
      <w:pPr>
        <w:spacing w:line="360" w:lineRule="auto"/>
        <w:ind w:firstLineChars="200" w:firstLine="480"/>
        <w:rPr>
          <w:rFonts w:hAnsi="宋体" w:hint="eastAsia"/>
          <w:sz w:val="24"/>
        </w:rPr>
      </w:pPr>
      <w:r>
        <w:rPr>
          <w:rFonts w:hAnsi="宋体" w:hint="eastAsia"/>
          <w:sz w:val="24"/>
        </w:rPr>
        <w:t>通讯地址：XXXX。</w:t>
      </w:r>
    </w:p>
    <w:p w14:paraId="3903804B" w14:textId="77777777" w:rsidR="005A080B" w:rsidRDefault="005A080B" w:rsidP="005A080B">
      <w:pPr>
        <w:spacing w:line="360" w:lineRule="auto"/>
        <w:ind w:firstLineChars="200" w:firstLine="480"/>
        <w:rPr>
          <w:rFonts w:hAnsi="宋体" w:hint="eastAsia"/>
          <w:sz w:val="24"/>
        </w:rPr>
      </w:pPr>
      <w:r>
        <w:rPr>
          <w:rFonts w:hAnsi="宋体" w:hint="eastAsia"/>
          <w:sz w:val="24"/>
        </w:rPr>
        <w:t>邮政编码：XXXX。</w:t>
      </w:r>
    </w:p>
    <w:p w14:paraId="565D8A59" w14:textId="77777777" w:rsidR="005A080B" w:rsidRDefault="005A080B" w:rsidP="005A080B">
      <w:pPr>
        <w:spacing w:line="360" w:lineRule="auto"/>
        <w:ind w:firstLineChars="200" w:firstLine="480"/>
        <w:rPr>
          <w:rFonts w:hAnsi="宋体" w:hint="eastAsia"/>
          <w:sz w:val="24"/>
        </w:rPr>
      </w:pPr>
      <w:r>
        <w:rPr>
          <w:rFonts w:hAnsi="宋体" w:hint="eastAsia"/>
          <w:sz w:val="24"/>
        </w:rPr>
        <w:t>联系电话：XXXX。</w:t>
      </w:r>
    </w:p>
    <w:p w14:paraId="5D914EA6" w14:textId="77777777" w:rsidR="005A080B" w:rsidRDefault="005A080B" w:rsidP="005A080B">
      <w:pPr>
        <w:spacing w:line="360" w:lineRule="auto"/>
        <w:ind w:firstLineChars="200" w:firstLine="480"/>
        <w:rPr>
          <w:rFonts w:hAnsi="宋体" w:hint="eastAsia"/>
          <w:sz w:val="24"/>
        </w:rPr>
      </w:pPr>
      <w:r>
        <w:rPr>
          <w:rFonts w:hAnsi="宋体" w:hint="eastAsia"/>
          <w:sz w:val="24"/>
        </w:rPr>
        <w:t>传    真：XXXX。</w:t>
      </w:r>
    </w:p>
    <w:p w14:paraId="2A8319BC" w14:textId="77777777" w:rsidR="005A080B" w:rsidRDefault="005A080B" w:rsidP="005A080B">
      <w:pPr>
        <w:spacing w:line="360" w:lineRule="auto"/>
        <w:ind w:firstLineChars="200" w:firstLine="480"/>
        <w:rPr>
          <w:rFonts w:hAnsi="宋体" w:hint="eastAsia"/>
          <w:sz w:val="24"/>
        </w:rPr>
      </w:pPr>
      <w:r>
        <w:rPr>
          <w:rFonts w:hAnsi="宋体" w:hint="eastAsia"/>
          <w:sz w:val="24"/>
        </w:rPr>
        <w:t>日    期：XXXX年XXXX月XXXX日。</w:t>
      </w:r>
    </w:p>
    <w:p w14:paraId="027F1C90" w14:textId="77777777" w:rsidR="005A080B" w:rsidRDefault="005A080B" w:rsidP="005A080B">
      <w:pPr>
        <w:rPr>
          <w:rFonts w:hAnsi="宋体" w:hint="eastAsia"/>
        </w:rPr>
      </w:pPr>
    </w:p>
    <w:p w14:paraId="61777CEE" w14:textId="77777777" w:rsidR="005A080B" w:rsidRDefault="005A080B" w:rsidP="005A080B">
      <w:pPr>
        <w:rPr>
          <w:rFonts w:hAnsi="宋体" w:hint="eastAsia"/>
        </w:rPr>
      </w:pPr>
    </w:p>
    <w:p w14:paraId="40008E48" w14:textId="77777777" w:rsidR="005A080B" w:rsidRDefault="005A080B" w:rsidP="005A080B">
      <w:pPr>
        <w:rPr>
          <w:rFonts w:hAnsi="宋体" w:hint="eastAsia"/>
        </w:rPr>
      </w:pPr>
    </w:p>
    <w:p w14:paraId="705F2623" w14:textId="77777777" w:rsidR="005A080B" w:rsidRDefault="005A080B" w:rsidP="00013F98">
      <w:pPr>
        <w:pStyle w:val="20"/>
        <w:spacing w:before="260" w:after="260" w:line="416" w:lineRule="auto"/>
        <w:jc w:val="center"/>
        <w:rPr>
          <w:rFonts w:ascii="宋体" w:hAnsi="宋体" w:hint="eastAsia"/>
        </w:rPr>
      </w:pPr>
      <w:bookmarkStart w:id="435" w:name="_Toc9376"/>
      <w:bookmarkStart w:id="436" w:name="_Toc14668"/>
      <w:bookmarkStart w:id="437" w:name="_Toc12622"/>
      <w:bookmarkStart w:id="438" w:name="_Toc466298080"/>
      <w:bookmarkStart w:id="439" w:name="_Toc31452"/>
      <w:bookmarkStart w:id="440" w:name="_Toc465085382"/>
      <w:bookmarkStart w:id="441" w:name="_Toc472604633"/>
      <w:r>
        <w:rPr>
          <w:rFonts w:hint="eastAsia"/>
        </w:rPr>
        <w:br w:type="page"/>
      </w:r>
      <w:r w:rsidRPr="00013F98">
        <w:rPr>
          <w:rFonts w:ascii="宋体" w:eastAsia="宋体" w:hAnsi="宋体" w:cs="Times New Roman" w:hint="eastAsia"/>
          <w:b/>
          <w:bCs/>
          <w:color w:val="auto"/>
          <w:sz w:val="32"/>
          <w:szCs w:val="32"/>
          <w14:ligatures w14:val="none"/>
        </w:rPr>
        <w:lastRenderedPageBreak/>
        <w:t>2、承诺函（实质性</w:t>
      </w:r>
      <w:r w:rsidRPr="00013F98">
        <w:rPr>
          <w:rFonts w:ascii="宋体" w:eastAsia="宋体" w:hAnsi="宋体" w:cs="Times New Roman"/>
          <w:b/>
          <w:bCs/>
          <w:color w:val="auto"/>
          <w:sz w:val="32"/>
          <w:szCs w:val="32"/>
          <w14:ligatures w14:val="none"/>
        </w:rPr>
        <w:t>要求</w:t>
      </w:r>
      <w:r w:rsidRPr="00013F98">
        <w:rPr>
          <w:rFonts w:ascii="宋体" w:eastAsia="宋体" w:hAnsi="宋体" w:cs="Times New Roman" w:hint="eastAsia"/>
          <w:b/>
          <w:bCs/>
          <w:color w:val="auto"/>
          <w:sz w:val="32"/>
          <w:szCs w:val="32"/>
          <w14:ligatures w14:val="none"/>
        </w:rPr>
        <w:t>）</w:t>
      </w:r>
      <w:bookmarkEnd w:id="435"/>
    </w:p>
    <w:p w14:paraId="0D46FF95" w14:textId="77777777" w:rsidR="005A080B" w:rsidRDefault="005A080B" w:rsidP="005A080B">
      <w:pPr>
        <w:spacing w:line="276" w:lineRule="auto"/>
        <w:ind w:firstLineChars="200" w:firstLine="480"/>
        <w:rPr>
          <w:rFonts w:hAnsi="宋体" w:hint="eastAsia"/>
          <w:sz w:val="24"/>
        </w:rPr>
      </w:pPr>
      <w:r>
        <w:rPr>
          <w:rFonts w:hAnsi="宋体" w:hint="eastAsia"/>
          <w:sz w:val="24"/>
        </w:rPr>
        <w:t>公诚管理咨询有限公司：</w:t>
      </w:r>
    </w:p>
    <w:p w14:paraId="77C7BC23" w14:textId="77777777" w:rsidR="005A080B" w:rsidRDefault="005A080B" w:rsidP="005A080B">
      <w:pPr>
        <w:spacing w:line="276" w:lineRule="auto"/>
        <w:ind w:firstLineChars="200" w:firstLine="480"/>
        <w:rPr>
          <w:rFonts w:hAnsi="宋体" w:hint="eastAsia"/>
          <w:sz w:val="24"/>
        </w:rPr>
      </w:pPr>
      <w:r>
        <w:rPr>
          <w:rFonts w:hAnsi="宋体" w:hint="eastAsia"/>
          <w:sz w:val="24"/>
        </w:rPr>
        <w:t>我公司作为本次采购项目的投标人，根据招标文件要求，现郑重承诺如下：</w:t>
      </w:r>
    </w:p>
    <w:p w14:paraId="44896FB8" w14:textId="77777777" w:rsidR="005A080B" w:rsidRDefault="005A080B" w:rsidP="005A080B">
      <w:pPr>
        <w:spacing w:line="276" w:lineRule="auto"/>
        <w:ind w:firstLineChars="200" w:firstLine="480"/>
        <w:rPr>
          <w:rFonts w:hAnsi="宋体" w:hint="eastAsia"/>
          <w:sz w:val="24"/>
        </w:rPr>
      </w:pPr>
      <w:r>
        <w:rPr>
          <w:rFonts w:hAnsi="宋体" w:hint="eastAsia"/>
          <w:sz w:val="24"/>
        </w:rPr>
        <w:t>一、具备《中华人民共和国政府采购法》第二十二条第一款和本项目规定的条件：</w:t>
      </w:r>
    </w:p>
    <w:p w14:paraId="678FB9FC"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（一）具有独立承担民事责任的能力； </w:t>
      </w:r>
    </w:p>
    <w:p w14:paraId="0FDEF814"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（二）具有良好的商业信誉和健全的财务会计制度； </w:t>
      </w:r>
    </w:p>
    <w:p w14:paraId="77DFD095"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（三）具有履行合同所必需的设备和专业技术能力； </w:t>
      </w:r>
    </w:p>
    <w:p w14:paraId="6051E29B"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（四）有依法缴纳税收和社会保障资金的良好记录； </w:t>
      </w:r>
    </w:p>
    <w:p w14:paraId="406F4587" w14:textId="77777777" w:rsidR="005A080B" w:rsidRDefault="005A080B" w:rsidP="005A080B">
      <w:pPr>
        <w:spacing w:line="276" w:lineRule="auto"/>
        <w:ind w:firstLineChars="200" w:firstLine="480"/>
        <w:rPr>
          <w:rFonts w:hAnsi="宋体" w:hint="eastAsia"/>
          <w:sz w:val="24"/>
        </w:rPr>
      </w:pPr>
      <w:r>
        <w:rPr>
          <w:rFonts w:hAnsi="宋体" w:hint="eastAsia"/>
          <w:sz w:val="24"/>
        </w:rPr>
        <w:t>（五）在经营活动中没有重大违法记录；</w:t>
      </w:r>
    </w:p>
    <w:p w14:paraId="07CB1121" w14:textId="77777777" w:rsidR="005A080B" w:rsidRDefault="005A080B" w:rsidP="005A080B">
      <w:pPr>
        <w:spacing w:line="276" w:lineRule="auto"/>
        <w:ind w:firstLineChars="200" w:firstLine="480"/>
        <w:rPr>
          <w:rFonts w:hAnsi="宋体" w:hint="eastAsia"/>
          <w:sz w:val="24"/>
        </w:rPr>
      </w:pPr>
      <w:r>
        <w:rPr>
          <w:rFonts w:hAnsi="宋体" w:hint="eastAsia"/>
          <w:sz w:val="24"/>
        </w:rPr>
        <w:t>（六）法律、行政法规规定的其他条件；</w:t>
      </w:r>
    </w:p>
    <w:p w14:paraId="145CE49A" w14:textId="77777777" w:rsidR="005A080B" w:rsidRDefault="005A080B" w:rsidP="005A080B">
      <w:pPr>
        <w:spacing w:line="276" w:lineRule="auto"/>
        <w:ind w:firstLineChars="200" w:firstLine="480"/>
        <w:rPr>
          <w:rFonts w:hAnsi="宋体" w:hint="eastAsia"/>
          <w:sz w:val="24"/>
        </w:rPr>
      </w:pPr>
      <w:r>
        <w:rPr>
          <w:rFonts w:hAnsi="宋体" w:hint="eastAsia"/>
          <w:sz w:val="24"/>
        </w:rPr>
        <w:t>（七）根据采购项目提出的特殊条件</w:t>
      </w:r>
      <w:r>
        <w:rPr>
          <w:rFonts w:hAnsi="宋体"/>
          <w:sz w:val="24"/>
        </w:rPr>
        <w:t>。</w:t>
      </w:r>
    </w:p>
    <w:p w14:paraId="4ABA919B" w14:textId="77777777" w:rsidR="005A080B" w:rsidRDefault="005A080B" w:rsidP="005A080B">
      <w:pPr>
        <w:spacing w:line="276" w:lineRule="auto"/>
        <w:ind w:firstLineChars="200" w:firstLine="480"/>
        <w:rPr>
          <w:rFonts w:hAnsi="宋体" w:hint="eastAsia"/>
          <w:sz w:val="24"/>
        </w:rPr>
      </w:pPr>
      <w:r>
        <w:rPr>
          <w:rFonts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270C0D8" w14:textId="77777777" w:rsidR="005A080B" w:rsidRDefault="005A080B" w:rsidP="005A080B">
      <w:pPr>
        <w:spacing w:line="276" w:lineRule="auto"/>
        <w:ind w:firstLineChars="200" w:firstLine="480"/>
        <w:rPr>
          <w:rFonts w:hAnsi="宋体" w:hint="eastAsia"/>
          <w:sz w:val="24"/>
        </w:rPr>
      </w:pPr>
      <w:r>
        <w:rPr>
          <w:rFonts w:hAnsi="宋体" w:hint="eastAsia"/>
          <w:sz w:val="24"/>
        </w:rPr>
        <w:t>三、参加本次招标采购活动，不存在与单位负责人为同一人或者存在直接控股、管理关系的其他投标人参与同一合同项下的政府采购活动的行为。</w:t>
      </w:r>
    </w:p>
    <w:p w14:paraId="6AA320FE" w14:textId="77777777" w:rsidR="005A080B" w:rsidRDefault="005A080B" w:rsidP="005A080B">
      <w:pPr>
        <w:spacing w:line="276" w:lineRule="auto"/>
        <w:ind w:firstLineChars="200" w:firstLine="480"/>
        <w:rPr>
          <w:rFonts w:hAnsi="宋体" w:hint="eastAsia"/>
          <w:sz w:val="24"/>
        </w:rPr>
      </w:pPr>
      <w:r>
        <w:rPr>
          <w:rFonts w:hAnsi="宋体" w:hint="eastAsia"/>
          <w:sz w:val="24"/>
        </w:rPr>
        <w:t>四、参加本次招标采购活动，不存在和其他投标人在同一合同项下的采购项目中，同时委托同一个自然人、同一家庭的人员、同一单位的人员作为代理人的行为。</w:t>
      </w:r>
    </w:p>
    <w:p w14:paraId="0F359A4D" w14:textId="77777777" w:rsidR="005A080B" w:rsidRDefault="005A080B" w:rsidP="005A080B">
      <w:pPr>
        <w:spacing w:line="276" w:lineRule="auto"/>
        <w:ind w:firstLineChars="200" w:firstLine="480"/>
        <w:rPr>
          <w:rFonts w:hAnsi="宋体" w:hint="eastAsia"/>
          <w:sz w:val="24"/>
        </w:rPr>
      </w:pPr>
      <w:r>
        <w:rPr>
          <w:rFonts w:hAnsi="宋体" w:hint="eastAsia"/>
          <w:sz w:val="24"/>
        </w:rPr>
        <w:t>五、在行贿犯罪信息查询期限内，我单位及其现任法定代表人、主要负责人有（ ）没有（ ）行贿犯罪记录。</w:t>
      </w:r>
    </w:p>
    <w:p w14:paraId="166D3047" w14:textId="77777777" w:rsidR="005A080B" w:rsidRDefault="005A080B" w:rsidP="005A080B">
      <w:pPr>
        <w:spacing w:line="276" w:lineRule="auto"/>
        <w:ind w:firstLineChars="200" w:firstLine="480"/>
        <w:rPr>
          <w:rFonts w:hAnsi="宋体" w:hint="eastAsia"/>
          <w:sz w:val="24"/>
        </w:rPr>
      </w:pPr>
      <w:r>
        <w:rPr>
          <w:rFonts w:hAnsi="宋体" w:hint="eastAsia"/>
          <w:sz w:val="24"/>
        </w:rPr>
        <w:t>六、我单位有（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w:t>
      </w:r>
      <w:r>
        <w:rPr>
          <w:rFonts w:hAnsi="宋体"/>
          <w:sz w:val="24"/>
        </w:rPr>
        <w:t>3</w:t>
      </w:r>
      <w:r>
        <w:rPr>
          <w:rFonts w:hAnsi="宋体" w:hint="eastAsia"/>
          <w:sz w:val="24"/>
        </w:rPr>
        <w:t>年内因违法经营被禁止在一定期限内参加政府采购活动，期限届满的，可以参加政府采购活动）；</w:t>
      </w:r>
    </w:p>
    <w:p w14:paraId="75E1BF06" w14:textId="77777777" w:rsidR="005A080B" w:rsidRDefault="005A080B" w:rsidP="005A080B">
      <w:pPr>
        <w:spacing w:line="276" w:lineRule="auto"/>
        <w:ind w:firstLineChars="200" w:firstLine="480"/>
        <w:rPr>
          <w:rFonts w:hAnsi="宋体" w:hint="eastAsia"/>
          <w:sz w:val="24"/>
        </w:rPr>
      </w:pPr>
      <w:r>
        <w:rPr>
          <w:rFonts w:hAnsi="宋体" w:hint="eastAsia"/>
          <w:sz w:val="24"/>
        </w:rPr>
        <w:t>本公司对上述承诺的内容事项真实性负责。如经查实上述承诺的内容事项存在虚假，我公司愿意接受以提供虚假材料谋取中标追究法律责任。</w:t>
      </w:r>
    </w:p>
    <w:p w14:paraId="706A41F6"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       </w:t>
      </w:r>
    </w:p>
    <w:p w14:paraId="37717314"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165891B9"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5EDB164F"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15F3C612" w14:textId="77777777" w:rsidR="005A080B" w:rsidRDefault="005A080B" w:rsidP="00013F98">
      <w:pPr>
        <w:pStyle w:val="20"/>
        <w:spacing w:before="260" w:after="260" w:line="416" w:lineRule="auto"/>
        <w:jc w:val="center"/>
        <w:rPr>
          <w:rFonts w:hAnsi="宋体" w:cs="宋体" w:hint="eastAsia"/>
          <w:sz w:val="24"/>
        </w:rPr>
      </w:pPr>
      <w:r>
        <w:rPr>
          <w:rFonts w:ascii="宋体" w:hAnsi="宋体"/>
          <w:sz w:val="24"/>
        </w:rPr>
        <w:br w:type="page"/>
      </w:r>
      <w:bookmarkStart w:id="442" w:name="_Toc17067"/>
      <w:bookmarkEnd w:id="436"/>
      <w:r w:rsidRPr="00013F98">
        <w:rPr>
          <w:rFonts w:ascii="宋体" w:eastAsia="宋体" w:hAnsi="宋体" w:cs="Times New Roman" w:hint="eastAsia"/>
          <w:b/>
          <w:bCs/>
          <w:color w:val="auto"/>
          <w:sz w:val="32"/>
          <w:szCs w:val="32"/>
          <w14:ligatures w14:val="none"/>
        </w:rPr>
        <w:lastRenderedPageBreak/>
        <w:t>3、开标一览表</w:t>
      </w:r>
      <w:bookmarkEnd w:id="437"/>
      <w:bookmarkEnd w:id="438"/>
      <w:bookmarkEnd w:id="439"/>
      <w:bookmarkEnd w:id="440"/>
      <w:bookmarkEnd w:id="441"/>
      <w:bookmarkEnd w:id="442"/>
    </w:p>
    <w:p w14:paraId="44024D32" w14:textId="77777777" w:rsidR="005A080B" w:rsidRDefault="005A080B" w:rsidP="005A080B">
      <w:pPr>
        <w:spacing w:line="360" w:lineRule="auto"/>
        <w:rPr>
          <w:rFonts w:hAnsi="宋体" w:cs="宋体" w:hint="eastAsia"/>
          <w:sz w:val="24"/>
        </w:rPr>
      </w:pPr>
      <w:r>
        <w:rPr>
          <w:rFonts w:hAnsi="宋体" w:cs="宋体" w:hint="eastAsia"/>
          <w:sz w:val="24"/>
        </w:rPr>
        <w:t>项目编号：</w:t>
      </w:r>
    </w:p>
    <w:p w14:paraId="27585AE5" w14:textId="77777777" w:rsidR="005A080B" w:rsidRDefault="005A080B" w:rsidP="005A080B">
      <w:pPr>
        <w:spacing w:line="360" w:lineRule="auto"/>
        <w:rPr>
          <w:rFonts w:hAnsi="宋体" w:cs="宋体" w:hint="eastAsia"/>
          <w:sz w:val="24"/>
        </w:rPr>
      </w:pPr>
      <w:r>
        <w:rPr>
          <w:rFonts w:hAnsi="宋体" w:cs="宋体" w:hint="eastAsia"/>
          <w:sz w:val="24"/>
        </w:rPr>
        <w:t>项目</w:t>
      </w:r>
      <w:r>
        <w:rPr>
          <w:rFonts w:hAnsi="宋体" w:cs="宋体"/>
          <w:sz w:val="24"/>
        </w:rPr>
        <w:t>名称：</w:t>
      </w:r>
      <w:r>
        <w:rPr>
          <w:rFonts w:hAnsi="宋体" w:cs="宋体" w:hint="eastAsia"/>
          <w:sz w:val="24"/>
        </w:rPr>
        <w:t xml:space="preserve">                                           </w:t>
      </w:r>
    </w:p>
    <w:tbl>
      <w:tblPr>
        <w:tblW w:w="8839" w:type="dxa"/>
        <w:jc w:val="center"/>
        <w:tblLook w:val="0000" w:firstRow="0" w:lastRow="0" w:firstColumn="0" w:lastColumn="0" w:noHBand="0" w:noVBand="0"/>
      </w:tblPr>
      <w:tblGrid>
        <w:gridCol w:w="785"/>
        <w:gridCol w:w="1298"/>
        <w:gridCol w:w="1097"/>
        <w:gridCol w:w="2827"/>
        <w:gridCol w:w="2832"/>
      </w:tblGrid>
      <w:tr w:rsidR="005A080B" w14:paraId="4A042E95" w14:textId="77777777" w:rsidTr="00FE6A1E">
        <w:trPr>
          <w:trHeight w:val="946"/>
          <w:jc w:val="center"/>
        </w:trPr>
        <w:tc>
          <w:tcPr>
            <w:tcW w:w="785" w:type="dxa"/>
            <w:tcBorders>
              <w:top w:val="single" w:sz="4" w:space="0" w:color="auto"/>
              <w:left w:val="single" w:sz="4" w:space="0" w:color="auto"/>
              <w:bottom w:val="single" w:sz="4" w:space="0" w:color="auto"/>
              <w:right w:val="single" w:sz="4" w:space="0" w:color="auto"/>
            </w:tcBorders>
            <w:vAlign w:val="center"/>
          </w:tcPr>
          <w:p w14:paraId="03A3D3F8"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序号</w:t>
            </w:r>
          </w:p>
        </w:tc>
        <w:tc>
          <w:tcPr>
            <w:tcW w:w="2395" w:type="dxa"/>
            <w:gridSpan w:val="2"/>
            <w:tcBorders>
              <w:top w:val="single" w:sz="4" w:space="0" w:color="auto"/>
              <w:left w:val="single" w:sz="4" w:space="0" w:color="auto"/>
              <w:bottom w:val="single" w:sz="4" w:space="0" w:color="auto"/>
              <w:right w:val="single" w:sz="4" w:space="0" w:color="auto"/>
            </w:tcBorders>
            <w:vAlign w:val="center"/>
          </w:tcPr>
          <w:p w14:paraId="3F077D3A"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采购内容</w:t>
            </w:r>
          </w:p>
        </w:tc>
        <w:tc>
          <w:tcPr>
            <w:tcW w:w="2827" w:type="dxa"/>
            <w:tcBorders>
              <w:top w:val="single" w:sz="4" w:space="0" w:color="auto"/>
              <w:left w:val="single" w:sz="4" w:space="0" w:color="auto"/>
              <w:bottom w:val="single" w:sz="4" w:space="0" w:color="auto"/>
              <w:right w:val="single" w:sz="4" w:space="0" w:color="auto"/>
            </w:tcBorders>
            <w:vAlign w:val="center"/>
          </w:tcPr>
          <w:p w14:paraId="1D5BF363" w14:textId="77777777" w:rsidR="005A080B" w:rsidRDefault="005A080B" w:rsidP="00FE6A1E">
            <w:pPr>
              <w:spacing w:line="360" w:lineRule="auto"/>
              <w:jc w:val="center"/>
              <w:rPr>
                <w:rFonts w:hAnsi="宋体" w:cs="宋体" w:hint="eastAsia"/>
                <w:bCs/>
                <w:sz w:val="24"/>
                <w:szCs w:val="24"/>
              </w:rPr>
            </w:pPr>
            <w:r>
              <w:rPr>
                <w:rFonts w:hAnsi="宋体" w:cs="宋体" w:hint="eastAsia"/>
                <w:bCs/>
                <w:sz w:val="24"/>
                <w:szCs w:val="24"/>
              </w:rPr>
              <w:t>交货时间</w:t>
            </w:r>
          </w:p>
        </w:tc>
        <w:tc>
          <w:tcPr>
            <w:tcW w:w="2832" w:type="dxa"/>
            <w:tcBorders>
              <w:top w:val="single" w:sz="4" w:space="0" w:color="auto"/>
              <w:left w:val="single" w:sz="4" w:space="0" w:color="auto"/>
              <w:bottom w:val="single" w:sz="4" w:space="0" w:color="auto"/>
              <w:right w:val="single" w:sz="4" w:space="0" w:color="auto"/>
            </w:tcBorders>
            <w:vAlign w:val="center"/>
          </w:tcPr>
          <w:p w14:paraId="6B94E438"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报价（万元）</w:t>
            </w:r>
          </w:p>
        </w:tc>
      </w:tr>
      <w:tr w:rsidR="005A080B" w14:paraId="68140ACB" w14:textId="77777777" w:rsidTr="00FE6A1E">
        <w:trPr>
          <w:trHeight w:val="1000"/>
          <w:jc w:val="center"/>
        </w:trPr>
        <w:tc>
          <w:tcPr>
            <w:tcW w:w="785" w:type="dxa"/>
            <w:tcBorders>
              <w:top w:val="single" w:sz="4" w:space="0" w:color="auto"/>
              <w:left w:val="single" w:sz="4" w:space="0" w:color="auto"/>
              <w:bottom w:val="single" w:sz="4" w:space="0" w:color="auto"/>
              <w:right w:val="single" w:sz="4" w:space="0" w:color="auto"/>
            </w:tcBorders>
            <w:vAlign w:val="center"/>
          </w:tcPr>
          <w:p w14:paraId="1D7BD5E2" w14:textId="77777777" w:rsidR="005A080B" w:rsidRDefault="005A080B" w:rsidP="00FE6A1E">
            <w:pPr>
              <w:widowControl/>
              <w:spacing w:line="360" w:lineRule="auto"/>
              <w:jc w:val="center"/>
              <w:rPr>
                <w:rFonts w:hAnsi="宋体" w:cs="宋体" w:hint="eastAsia"/>
                <w:bCs/>
                <w:sz w:val="24"/>
                <w:szCs w:val="24"/>
              </w:rPr>
            </w:pPr>
            <w:r>
              <w:rPr>
                <w:rFonts w:hAnsi="宋体" w:cs="宋体" w:hint="eastAsia"/>
                <w:bCs/>
                <w:sz w:val="24"/>
                <w:szCs w:val="24"/>
              </w:rPr>
              <w:t>1</w:t>
            </w:r>
          </w:p>
        </w:tc>
        <w:tc>
          <w:tcPr>
            <w:tcW w:w="2395" w:type="dxa"/>
            <w:gridSpan w:val="2"/>
            <w:tcBorders>
              <w:top w:val="single" w:sz="4" w:space="0" w:color="auto"/>
              <w:left w:val="single" w:sz="4" w:space="0" w:color="auto"/>
              <w:bottom w:val="single" w:sz="4" w:space="0" w:color="auto"/>
              <w:right w:val="single" w:sz="4" w:space="0" w:color="auto"/>
            </w:tcBorders>
            <w:vAlign w:val="center"/>
          </w:tcPr>
          <w:p w14:paraId="32C90B14" w14:textId="77777777" w:rsidR="005A080B" w:rsidRDefault="005A080B" w:rsidP="00FE6A1E">
            <w:pPr>
              <w:widowControl/>
              <w:spacing w:line="360" w:lineRule="auto"/>
              <w:jc w:val="center"/>
              <w:rPr>
                <w:rFonts w:hAnsi="宋体" w:cs="宋体" w:hint="eastAsia"/>
                <w:bCs/>
                <w:sz w:val="24"/>
                <w:szCs w:val="24"/>
              </w:rPr>
            </w:pPr>
          </w:p>
        </w:tc>
        <w:tc>
          <w:tcPr>
            <w:tcW w:w="2827" w:type="dxa"/>
            <w:tcBorders>
              <w:top w:val="single" w:sz="4" w:space="0" w:color="auto"/>
              <w:left w:val="single" w:sz="4" w:space="0" w:color="auto"/>
              <w:bottom w:val="single" w:sz="4" w:space="0" w:color="auto"/>
              <w:right w:val="single" w:sz="4" w:space="0" w:color="auto"/>
            </w:tcBorders>
            <w:vAlign w:val="center"/>
          </w:tcPr>
          <w:p w14:paraId="65BADF25" w14:textId="77777777" w:rsidR="005A080B" w:rsidRDefault="005A080B" w:rsidP="00FE6A1E">
            <w:pPr>
              <w:spacing w:line="360" w:lineRule="auto"/>
              <w:jc w:val="center"/>
              <w:rPr>
                <w:rFonts w:hAnsi="宋体" w:cs="宋体" w:hint="eastAsia"/>
                <w:bCs/>
                <w:sz w:val="24"/>
                <w:szCs w:val="24"/>
              </w:rPr>
            </w:pPr>
          </w:p>
        </w:tc>
        <w:tc>
          <w:tcPr>
            <w:tcW w:w="2832" w:type="dxa"/>
            <w:tcBorders>
              <w:top w:val="single" w:sz="4" w:space="0" w:color="auto"/>
              <w:left w:val="single" w:sz="4" w:space="0" w:color="auto"/>
              <w:bottom w:val="single" w:sz="4" w:space="0" w:color="auto"/>
              <w:right w:val="single" w:sz="4" w:space="0" w:color="auto"/>
            </w:tcBorders>
            <w:vAlign w:val="center"/>
          </w:tcPr>
          <w:p w14:paraId="4D0F8953" w14:textId="77777777" w:rsidR="005A080B" w:rsidRDefault="005A080B" w:rsidP="00FE6A1E">
            <w:pPr>
              <w:widowControl/>
              <w:spacing w:line="360" w:lineRule="auto"/>
              <w:jc w:val="center"/>
              <w:rPr>
                <w:rFonts w:hAnsi="宋体" w:cs="宋体" w:hint="eastAsia"/>
                <w:bCs/>
                <w:sz w:val="24"/>
                <w:szCs w:val="24"/>
              </w:rPr>
            </w:pPr>
          </w:p>
        </w:tc>
      </w:tr>
      <w:tr w:rsidR="005A080B" w14:paraId="14F06B36" w14:textId="77777777" w:rsidTr="00FE6A1E">
        <w:trPr>
          <w:trHeight w:val="1259"/>
          <w:jc w:val="center"/>
        </w:trPr>
        <w:tc>
          <w:tcPr>
            <w:tcW w:w="2083" w:type="dxa"/>
            <w:gridSpan w:val="2"/>
            <w:tcBorders>
              <w:top w:val="single" w:sz="4" w:space="0" w:color="auto"/>
              <w:left w:val="single" w:sz="4" w:space="0" w:color="auto"/>
              <w:bottom w:val="single" w:sz="4" w:space="0" w:color="auto"/>
              <w:right w:val="single" w:sz="4" w:space="0" w:color="auto"/>
            </w:tcBorders>
            <w:vAlign w:val="center"/>
          </w:tcPr>
          <w:p w14:paraId="63EEFF30" w14:textId="77777777" w:rsidR="005A080B" w:rsidRDefault="005A080B" w:rsidP="00FE6A1E">
            <w:pPr>
              <w:widowControl/>
              <w:spacing w:line="360" w:lineRule="auto"/>
              <w:jc w:val="center"/>
              <w:rPr>
                <w:rFonts w:hAnsi="宋体" w:cs="宋体" w:hint="eastAsia"/>
                <w:sz w:val="24"/>
                <w:szCs w:val="24"/>
              </w:rPr>
            </w:pPr>
            <w:r>
              <w:rPr>
                <w:rFonts w:hAnsi="宋体" w:cs="宋体" w:hint="eastAsia"/>
                <w:sz w:val="24"/>
                <w:szCs w:val="24"/>
              </w:rPr>
              <w:t>投标总价</w:t>
            </w:r>
          </w:p>
        </w:tc>
        <w:tc>
          <w:tcPr>
            <w:tcW w:w="6756" w:type="dxa"/>
            <w:gridSpan w:val="3"/>
            <w:tcBorders>
              <w:top w:val="single" w:sz="4" w:space="0" w:color="auto"/>
              <w:left w:val="single" w:sz="4" w:space="0" w:color="auto"/>
              <w:bottom w:val="single" w:sz="4" w:space="0" w:color="auto"/>
              <w:right w:val="single" w:sz="4" w:space="0" w:color="auto"/>
            </w:tcBorders>
            <w:vAlign w:val="center"/>
          </w:tcPr>
          <w:p w14:paraId="62C0AE6D" w14:textId="77777777" w:rsidR="005A080B" w:rsidRDefault="005A080B" w:rsidP="00FE6A1E">
            <w:pPr>
              <w:widowControl/>
              <w:spacing w:line="360" w:lineRule="auto"/>
              <w:rPr>
                <w:rFonts w:hAnsi="宋体" w:cs="宋体" w:hint="eastAsia"/>
                <w:sz w:val="24"/>
                <w:szCs w:val="24"/>
              </w:rPr>
            </w:pPr>
            <w:r>
              <w:rPr>
                <w:rFonts w:hAnsi="宋体" w:hint="eastAsia"/>
                <w:b/>
                <w:kern w:val="2"/>
                <w:sz w:val="24"/>
                <w:szCs w:val="24"/>
              </w:rPr>
              <w:t>人民币大写：</w:t>
            </w:r>
            <w:r>
              <w:rPr>
                <w:rFonts w:hAnsi="宋体"/>
                <w:b/>
                <w:kern w:val="2"/>
                <w:sz w:val="24"/>
                <w:szCs w:val="24"/>
                <w:u w:val="single"/>
              </w:rPr>
              <w:t xml:space="preserve">           </w:t>
            </w:r>
            <w:r>
              <w:rPr>
                <w:rFonts w:hAnsi="宋体" w:hint="eastAsia"/>
                <w:b/>
                <w:kern w:val="2"/>
                <w:sz w:val="24"/>
                <w:szCs w:val="24"/>
                <w:u w:val="single"/>
              </w:rPr>
              <w:t>元</w:t>
            </w:r>
            <w:r>
              <w:rPr>
                <w:rFonts w:hAnsi="宋体" w:hint="eastAsia"/>
                <w:b/>
                <w:kern w:val="2"/>
                <w:sz w:val="24"/>
                <w:szCs w:val="24"/>
              </w:rPr>
              <w:t xml:space="preserve"> </w:t>
            </w:r>
          </w:p>
        </w:tc>
      </w:tr>
    </w:tbl>
    <w:p w14:paraId="664DA166" w14:textId="77777777" w:rsidR="005A080B" w:rsidRDefault="005A080B" w:rsidP="005A080B">
      <w:pPr>
        <w:spacing w:line="276" w:lineRule="auto"/>
        <w:ind w:firstLineChars="200" w:firstLine="480"/>
        <w:jc w:val="left"/>
        <w:rPr>
          <w:rFonts w:hAnsi="宋体" w:hint="eastAsia"/>
          <w:bCs/>
          <w:sz w:val="24"/>
        </w:rPr>
      </w:pPr>
      <w:r>
        <w:rPr>
          <w:rFonts w:hAnsi="宋体" w:cs="宋体" w:hint="eastAsia"/>
          <w:bCs/>
          <w:sz w:val="24"/>
          <w:szCs w:val="24"/>
        </w:rPr>
        <w:t xml:space="preserve">注：报价应是最终用户验收合格后的总价，包括设备、运输、安装调试、培训、税费和招标文件规定的其它费用。 </w:t>
      </w:r>
    </w:p>
    <w:p w14:paraId="4B35BB64" w14:textId="77777777" w:rsidR="005A080B" w:rsidRDefault="005A080B" w:rsidP="005A080B">
      <w:pPr>
        <w:tabs>
          <w:tab w:val="left" w:pos="9135"/>
        </w:tabs>
        <w:spacing w:line="400" w:lineRule="exact"/>
        <w:rPr>
          <w:rFonts w:hAnsi="宋体" w:cs="宋体" w:hint="eastAsia"/>
          <w:bCs/>
          <w:sz w:val="24"/>
          <w:szCs w:val="24"/>
        </w:rPr>
      </w:pPr>
    </w:p>
    <w:p w14:paraId="6762D666" w14:textId="77777777" w:rsidR="005A080B" w:rsidRDefault="005A080B" w:rsidP="005A080B">
      <w:pPr>
        <w:spacing w:line="276" w:lineRule="auto"/>
        <w:jc w:val="left"/>
        <w:rPr>
          <w:rFonts w:hAnsi="宋体" w:hint="eastAsia"/>
          <w:sz w:val="24"/>
        </w:rPr>
      </w:pPr>
    </w:p>
    <w:p w14:paraId="55C7F68C" w14:textId="77777777" w:rsidR="005A080B" w:rsidRDefault="005A080B" w:rsidP="005A080B">
      <w:pPr>
        <w:spacing w:line="276" w:lineRule="auto"/>
        <w:jc w:val="left"/>
        <w:rPr>
          <w:rFonts w:hAnsi="宋体" w:hint="eastAsia"/>
          <w:sz w:val="24"/>
        </w:rPr>
      </w:pPr>
    </w:p>
    <w:p w14:paraId="734A3D7C"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投标人名称：XXXX（单位公章）</w:t>
      </w:r>
    </w:p>
    <w:p w14:paraId="0225BC15"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法定代表人/单位负责人或授权代表（签字或加盖个人名章）：XXXX</w:t>
      </w:r>
    </w:p>
    <w:p w14:paraId="7CAD12D2" w14:textId="77777777" w:rsidR="005A080B" w:rsidRDefault="005A080B" w:rsidP="005A080B">
      <w:pPr>
        <w:spacing w:line="276" w:lineRule="auto"/>
        <w:ind w:firstLineChars="200" w:firstLine="480"/>
        <w:jc w:val="left"/>
        <w:rPr>
          <w:rFonts w:hAnsi="宋体" w:hint="eastAsia"/>
          <w:sz w:val="24"/>
        </w:rPr>
      </w:pPr>
      <w:r>
        <w:rPr>
          <w:rFonts w:hAnsi="宋体" w:hint="eastAsia"/>
          <w:sz w:val="24"/>
        </w:rPr>
        <w:t>投标日期：XXXX</w:t>
      </w:r>
    </w:p>
    <w:p w14:paraId="16B7EE0B" w14:textId="77777777" w:rsidR="005A080B" w:rsidRDefault="005A080B" w:rsidP="00013F98">
      <w:pPr>
        <w:pStyle w:val="20"/>
        <w:spacing w:before="260" w:after="260" w:line="416" w:lineRule="auto"/>
        <w:jc w:val="center"/>
        <w:rPr>
          <w:rFonts w:hint="eastAsia"/>
        </w:rPr>
      </w:pPr>
      <w:r>
        <w:rPr>
          <w:rFonts w:hAnsi="宋体" w:cs="宋体"/>
          <w:sz w:val="24"/>
        </w:rPr>
        <w:br w:type="page"/>
      </w:r>
      <w:bookmarkStart w:id="443" w:name="_Toc31984"/>
      <w:bookmarkStart w:id="444" w:name="_Toc20950"/>
      <w:bookmarkStart w:id="445" w:name="_Toc465085383"/>
      <w:bookmarkStart w:id="446" w:name="_Toc466298081"/>
      <w:bookmarkStart w:id="447" w:name="_Toc3804"/>
      <w:bookmarkStart w:id="448" w:name="_Toc472604634"/>
      <w:bookmarkStart w:id="449" w:name="_Hlk534964495"/>
      <w:r w:rsidRPr="00013F98">
        <w:rPr>
          <w:rFonts w:ascii="宋体" w:eastAsia="宋体" w:hAnsi="宋体" w:cs="Times New Roman" w:hint="eastAsia"/>
          <w:b/>
          <w:bCs/>
          <w:color w:val="auto"/>
          <w:sz w:val="32"/>
          <w:szCs w:val="32"/>
          <w14:ligatures w14:val="none"/>
        </w:rPr>
        <w:lastRenderedPageBreak/>
        <w:t>4、</w:t>
      </w:r>
      <w:bookmarkEnd w:id="443"/>
      <w:r w:rsidRPr="00013F98">
        <w:rPr>
          <w:rFonts w:ascii="宋体" w:eastAsia="宋体" w:hAnsi="宋体" w:cs="Times New Roman" w:hint="eastAsia"/>
          <w:b/>
          <w:bCs/>
          <w:color w:val="auto"/>
          <w:sz w:val="32"/>
          <w:szCs w:val="32"/>
          <w14:ligatures w14:val="none"/>
        </w:rPr>
        <w:t>分项报价明细表</w:t>
      </w:r>
      <w:bookmarkEnd w:id="444"/>
      <w:bookmarkEnd w:id="445"/>
      <w:bookmarkEnd w:id="446"/>
      <w:bookmarkEnd w:id="447"/>
      <w:bookmarkEnd w:id="448"/>
    </w:p>
    <w:bookmarkEnd w:id="449"/>
    <w:p w14:paraId="2933C7D5" w14:textId="77777777" w:rsidR="005A080B" w:rsidRDefault="005A080B" w:rsidP="005A080B">
      <w:pPr>
        <w:spacing w:afterLines="50" w:after="156" w:line="400" w:lineRule="exact"/>
        <w:rPr>
          <w:rFonts w:hAnsi="宋体" w:cs="宋体" w:hint="eastAsia"/>
          <w:sz w:val="24"/>
        </w:rPr>
      </w:pPr>
      <w:r>
        <w:rPr>
          <w:rFonts w:hAnsi="宋体" w:cs="宋体" w:hint="eastAsia"/>
          <w:sz w:val="24"/>
        </w:rPr>
        <w:t>项目编号：</w:t>
      </w:r>
    </w:p>
    <w:p w14:paraId="4285F3D2" w14:textId="77777777" w:rsidR="005A080B" w:rsidRDefault="005A080B" w:rsidP="005A080B">
      <w:pPr>
        <w:spacing w:afterLines="50" w:after="156" w:line="400" w:lineRule="exact"/>
        <w:rPr>
          <w:rFonts w:hAnsi="宋体" w:cs="宋体" w:hint="eastAsia"/>
          <w:sz w:val="24"/>
        </w:rPr>
      </w:pPr>
      <w:r>
        <w:rPr>
          <w:rFonts w:hAnsi="宋体" w:cs="宋体" w:hint="eastAsia"/>
          <w:sz w:val="24"/>
        </w:rPr>
        <w:t>项目</w:t>
      </w:r>
      <w:r>
        <w:rPr>
          <w:rFonts w:hAnsi="宋体" w:cs="宋体"/>
          <w:sz w:val="24"/>
        </w:rPr>
        <w:t>名称：</w:t>
      </w:r>
      <w:r>
        <w:rPr>
          <w:rFonts w:hAnsi="宋体" w:cs="宋体" w:hint="eastAsia"/>
          <w:sz w:val="24"/>
        </w:rPr>
        <w:t xml:space="preserve">                                                 </w:t>
      </w:r>
      <w:r>
        <w:rPr>
          <w:rFonts w:hAnsi="宋体" w:cs="宋体"/>
          <w:sz w:val="24"/>
        </w:rPr>
        <w:t xml:space="preserve">    </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1080"/>
        <w:gridCol w:w="1240"/>
        <w:gridCol w:w="1171"/>
        <w:gridCol w:w="895"/>
        <w:gridCol w:w="857"/>
        <w:gridCol w:w="867"/>
        <w:gridCol w:w="730"/>
        <w:gridCol w:w="760"/>
        <w:gridCol w:w="640"/>
        <w:gridCol w:w="566"/>
        <w:gridCol w:w="586"/>
      </w:tblGrid>
      <w:tr w:rsidR="005A080B" w14:paraId="54A87F1C" w14:textId="77777777" w:rsidTr="00FE6A1E">
        <w:trPr>
          <w:trHeight w:val="893"/>
          <w:tblHeader/>
          <w:jc w:val="center"/>
        </w:trPr>
        <w:tc>
          <w:tcPr>
            <w:tcW w:w="613" w:type="dxa"/>
            <w:vMerge w:val="restart"/>
            <w:vAlign w:val="center"/>
          </w:tcPr>
          <w:p w14:paraId="27E79708" w14:textId="77777777" w:rsidR="005A080B" w:rsidRDefault="005A080B" w:rsidP="00FE6A1E">
            <w:pPr>
              <w:tabs>
                <w:tab w:val="left" w:pos="9135"/>
              </w:tabs>
              <w:spacing w:line="360" w:lineRule="exact"/>
              <w:jc w:val="center"/>
              <w:rPr>
                <w:rFonts w:hAnsi="宋体" w:cs="宋体" w:hint="eastAsia"/>
                <w:bCs/>
                <w:sz w:val="24"/>
                <w:szCs w:val="24"/>
              </w:rPr>
            </w:pPr>
            <w:bookmarkStart w:id="450" w:name="_Toc12818"/>
            <w:bookmarkStart w:id="451" w:name="_Toc472604638"/>
            <w:bookmarkStart w:id="452" w:name="_Toc466298085"/>
            <w:bookmarkStart w:id="453" w:name="_Toc465085387"/>
            <w:bookmarkStart w:id="454" w:name="_Toc472604635"/>
            <w:bookmarkStart w:id="455" w:name="_Toc15265"/>
            <w:bookmarkStart w:id="456" w:name="_Toc7313"/>
            <w:bookmarkStart w:id="457" w:name="_Toc466298082"/>
            <w:bookmarkStart w:id="458" w:name="_Toc13791"/>
            <w:bookmarkStart w:id="459" w:name="_Toc465085384"/>
            <w:bookmarkStart w:id="460" w:name="_Toc30103"/>
            <w:bookmarkStart w:id="461" w:name="_Toc18041"/>
            <w:bookmarkStart w:id="462" w:name="_Toc217446087"/>
            <w:r>
              <w:rPr>
                <w:rFonts w:hAnsi="宋体" w:cs="宋体" w:hint="eastAsia"/>
                <w:bCs/>
                <w:sz w:val="24"/>
                <w:szCs w:val="24"/>
              </w:rPr>
              <w:t>序号</w:t>
            </w:r>
          </w:p>
        </w:tc>
        <w:tc>
          <w:tcPr>
            <w:tcW w:w="1080" w:type="dxa"/>
            <w:vMerge w:val="restart"/>
            <w:vAlign w:val="center"/>
          </w:tcPr>
          <w:p w14:paraId="7A99DC47"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产品名称</w:t>
            </w:r>
          </w:p>
        </w:tc>
        <w:tc>
          <w:tcPr>
            <w:tcW w:w="5030" w:type="dxa"/>
            <w:gridSpan w:val="5"/>
            <w:vAlign w:val="center"/>
          </w:tcPr>
          <w:p w14:paraId="7BA48FD8" w14:textId="77777777" w:rsidR="005A080B" w:rsidRDefault="005A080B" w:rsidP="00FE6A1E">
            <w:pPr>
              <w:autoSpaceDE w:val="0"/>
              <w:spacing w:line="360" w:lineRule="exact"/>
              <w:jc w:val="center"/>
              <w:rPr>
                <w:rFonts w:hAnsi="宋体" w:cs="宋体" w:hint="eastAsia"/>
                <w:bCs/>
                <w:sz w:val="24"/>
                <w:szCs w:val="24"/>
              </w:rPr>
            </w:pPr>
            <w:r>
              <w:rPr>
                <w:rFonts w:hAnsi="宋体" w:cs="宋体" w:hint="eastAsia"/>
                <w:bCs/>
                <w:sz w:val="24"/>
                <w:szCs w:val="24"/>
              </w:rPr>
              <w:t>投标产品信息</w:t>
            </w:r>
          </w:p>
          <w:p w14:paraId="732F3BA4"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（应与医疗器械注册证或备案证信息一致）</w:t>
            </w:r>
          </w:p>
        </w:tc>
        <w:tc>
          <w:tcPr>
            <w:tcW w:w="730" w:type="dxa"/>
            <w:vMerge w:val="restart"/>
            <w:vAlign w:val="center"/>
          </w:tcPr>
          <w:p w14:paraId="760FEB40"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品牌</w:t>
            </w:r>
          </w:p>
        </w:tc>
        <w:tc>
          <w:tcPr>
            <w:tcW w:w="760" w:type="dxa"/>
            <w:vMerge w:val="restart"/>
            <w:vAlign w:val="center"/>
          </w:tcPr>
          <w:p w14:paraId="5BC0ED03"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数量</w:t>
            </w:r>
          </w:p>
        </w:tc>
        <w:tc>
          <w:tcPr>
            <w:tcW w:w="640" w:type="dxa"/>
            <w:vMerge w:val="restart"/>
            <w:vAlign w:val="center"/>
          </w:tcPr>
          <w:p w14:paraId="1351622F"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单价（元）</w:t>
            </w:r>
          </w:p>
        </w:tc>
        <w:tc>
          <w:tcPr>
            <w:tcW w:w="566" w:type="dxa"/>
            <w:vMerge w:val="restart"/>
            <w:vAlign w:val="center"/>
          </w:tcPr>
          <w:p w14:paraId="3430739A"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总价（元）</w:t>
            </w:r>
          </w:p>
        </w:tc>
        <w:tc>
          <w:tcPr>
            <w:tcW w:w="586" w:type="dxa"/>
            <w:vMerge w:val="restart"/>
            <w:vAlign w:val="center"/>
          </w:tcPr>
          <w:p w14:paraId="41CF9C35"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备注</w:t>
            </w:r>
          </w:p>
        </w:tc>
      </w:tr>
      <w:tr w:rsidR="005A080B" w14:paraId="24F4DDDB" w14:textId="77777777" w:rsidTr="00FE6A1E">
        <w:trPr>
          <w:trHeight w:val="1133"/>
          <w:tblHeader/>
          <w:jc w:val="center"/>
        </w:trPr>
        <w:tc>
          <w:tcPr>
            <w:tcW w:w="613" w:type="dxa"/>
            <w:vMerge/>
            <w:vAlign w:val="center"/>
          </w:tcPr>
          <w:p w14:paraId="5F21378D" w14:textId="77777777" w:rsidR="005A080B" w:rsidRDefault="005A080B" w:rsidP="00FE6A1E">
            <w:pPr>
              <w:tabs>
                <w:tab w:val="left" w:pos="9135"/>
              </w:tabs>
              <w:spacing w:line="360" w:lineRule="exact"/>
              <w:jc w:val="center"/>
              <w:rPr>
                <w:rFonts w:hAnsi="宋体" w:cs="宋体" w:hint="eastAsia"/>
                <w:bCs/>
                <w:sz w:val="24"/>
                <w:szCs w:val="24"/>
              </w:rPr>
            </w:pPr>
          </w:p>
        </w:tc>
        <w:tc>
          <w:tcPr>
            <w:tcW w:w="1080" w:type="dxa"/>
            <w:vMerge/>
            <w:vAlign w:val="center"/>
          </w:tcPr>
          <w:p w14:paraId="185D0905" w14:textId="77777777" w:rsidR="005A080B" w:rsidRDefault="005A080B" w:rsidP="00FE6A1E">
            <w:pPr>
              <w:tabs>
                <w:tab w:val="left" w:pos="9135"/>
              </w:tabs>
              <w:spacing w:line="360" w:lineRule="exact"/>
              <w:jc w:val="center"/>
              <w:rPr>
                <w:rFonts w:hAnsi="宋体" w:cs="宋体" w:hint="eastAsia"/>
                <w:bCs/>
                <w:sz w:val="24"/>
                <w:szCs w:val="24"/>
              </w:rPr>
            </w:pPr>
          </w:p>
        </w:tc>
        <w:tc>
          <w:tcPr>
            <w:tcW w:w="1240" w:type="dxa"/>
            <w:vAlign w:val="center"/>
          </w:tcPr>
          <w:p w14:paraId="442FD4C4"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投标产品注册证名称</w:t>
            </w:r>
          </w:p>
        </w:tc>
        <w:tc>
          <w:tcPr>
            <w:tcW w:w="1171" w:type="dxa"/>
            <w:vAlign w:val="center"/>
          </w:tcPr>
          <w:p w14:paraId="7A0235C5"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规格型号</w:t>
            </w:r>
          </w:p>
        </w:tc>
        <w:tc>
          <w:tcPr>
            <w:tcW w:w="895" w:type="dxa"/>
            <w:vAlign w:val="center"/>
          </w:tcPr>
          <w:p w14:paraId="41D5CD36"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生产厂家</w:t>
            </w:r>
          </w:p>
        </w:tc>
        <w:tc>
          <w:tcPr>
            <w:tcW w:w="857" w:type="dxa"/>
            <w:vAlign w:val="center"/>
          </w:tcPr>
          <w:p w14:paraId="422E7A31"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产地</w:t>
            </w:r>
          </w:p>
        </w:tc>
        <w:tc>
          <w:tcPr>
            <w:tcW w:w="867" w:type="dxa"/>
            <w:vAlign w:val="center"/>
          </w:tcPr>
          <w:p w14:paraId="0C128105" w14:textId="77777777" w:rsidR="005A080B" w:rsidRDefault="005A080B" w:rsidP="00FE6A1E">
            <w:pPr>
              <w:tabs>
                <w:tab w:val="left" w:pos="9135"/>
              </w:tabs>
              <w:spacing w:line="360" w:lineRule="exact"/>
              <w:jc w:val="center"/>
              <w:rPr>
                <w:rFonts w:hAnsi="宋体" w:cs="宋体" w:hint="eastAsia"/>
                <w:bCs/>
                <w:sz w:val="24"/>
                <w:szCs w:val="24"/>
              </w:rPr>
            </w:pPr>
            <w:r>
              <w:rPr>
                <w:rFonts w:hAnsi="宋体" w:cs="宋体" w:hint="eastAsia"/>
                <w:bCs/>
                <w:sz w:val="24"/>
                <w:szCs w:val="24"/>
              </w:rPr>
              <w:t>注册证号</w:t>
            </w:r>
          </w:p>
        </w:tc>
        <w:tc>
          <w:tcPr>
            <w:tcW w:w="730" w:type="dxa"/>
            <w:vMerge/>
            <w:vAlign w:val="center"/>
          </w:tcPr>
          <w:p w14:paraId="3CEC60C7" w14:textId="77777777" w:rsidR="005A080B" w:rsidRDefault="005A080B" w:rsidP="00FE6A1E">
            <w:pPr>
              <w:tabs>
                <w:tab w:val="left" w:pos="9135"/>
              </w:tabs>
              <w:spacing w:line="360" w:lineRule="auto"/>
              <w:jc w:val="center"/>
              <w:rPr>
                <w:rFonts w:hAnsi="宋体" w:cs="宋体" w:hint="eastAsia"/>
                <w:bCs/>
                <w:sz w:val="24"/>
                <w:szCs w:val="24"/>
              </w:rPr>
            </w:pPr>
          </w:p>
        </w:tc>
        <w:tc>
          <w:tcPr>
            <w:tcW w:w="760" w:type="dxa"/>
            <w:vMerge/>
            <w:vAlign w:val="center"/>
          </w:tcPr>
          <w:p w14:paraId="53498277" w14:textId="77777777" w:rsidR="005A080B" w:rsidRDefault="005A080B" w:rsidP="00FE6A1E">
            <w:pPr>
              <w:tabs>
                <w:tab w:val="left" w:pos="9135"/>
              </w:tabs>
              <w:spacing w:line="360" w:lineRule="auto"/>
              <w:jc w:val="center"/>
              <w:rPr>
                <w:rFonts w:hAnsi="宋体" w:cs="宋体" w:hint="eastAsia"/>
                <w:bCs/>
                <w:sz w:val="24"/>
                <w:szCs w:val="24"/>
              </w:rPr>
            </w:pPr>
          </w:p>
        </w:tc>
        <w:tc>
          <w:tcPr>
            <w:tcW w:w="640" w:type="dxa"/>
            <w:vMerge/>
            <w:vAlign w:val="center"/>
          </w:tcPr>
          <w:p w14:paraId="461EF6B5" w14:textId="77777777" w:rsidR="005A080B" w:rsidRDefault="005A080B" w:rsidP="00FE6A1E">
            <w:pPr>
              <w:tabs>
                <w:tab w:val="left" w:pos="9135"/>
              </w:tabs>
              <w:spacing w:line="360" w:lineRule="auto"/>
              <w:jc w:val="center"/>
              <w:rPr>
                <w:rFonts w:hAnsi="宋体" w:cs="宋体" w:hint="eastAsia"/>
                <w:bCs/>
                <w:sz w:val="24"/>
                <w:szCs w:val="24"/>
              </w:rPr>
            </w:pPr>
          </w:p>
        </w:tc>
        <w:tc>
          <w:tcPr>
            <w:tcW w:w="566" w:type="dxa"/>
            <w:vMerge/>
            <w:vAlign w:val="center"/>
          </w:tcPr>
          <w:p w14:paraId="2CEB51AD" w14:textId="77777777" w:rsidR="005A080B" w:rsidRDefault="005A080B" w:rsidP="00FE6A1E">
            <w:pPr>
              <w:tabs>
                <w:tab w:val="left" w:pos="9135"/>
              </w:tabs>
              <w:spacing w:line="360" w:lineRule="auto"/>
              <w:jc w:val="center"/>
              <w:rPr>
                <w:rFonts w:hAnsi="宋体" w:cs="宋体" w:hint="eastAsia"/>
                <w:bCs/>
                <w:sz w:val="24"/>
                <w:szCs w:val="24"/>
              </w:rPr>
            </w:pPr>
          </w:p>
        </w:tc>
        <w:tc>
          <w:tcPr>
            <w:tcW w:w="586" w:type="dxa"/>
            <w:vMerge/>
            <w:vAlign w:val="center"/>
          </w:tcPr>
          <w:p w14:paraId="5AA91E1B" w14:textId="77777777" w:rsidR="005A080B" w:rsidRDefault="005A080B" w:rsidP="00FE6A1E">
            <w:pPr>
              <w:tabs>
                <w:tab w:val="left" w:pos="9135"/>
              </w:tabs>
              <w:spacing w:line="360" w:lineRule="auto"/>
              <w:jc w:val="center"/>
              <w:rPr>
                <w:rFonts w:hAnsi="宋体" w:cs="宋体" w:hint="eastAsia"/>
                <w:bCs/>
                <w:sz w:val="24"/>
                <w:szCs w:val="24"/>
              </w:rPr>
            </w:pPr>
          </w:p>
        </w:tc>
      </w:tr>
      <w:tr w:rsidR="005A080B" w14:paraId="37CB5657" w14:textId="77777777" w:rsidTr="00FE6A1E">
        <w:trPr>
          <w:trHeight w:val="1220"/>
          <w:jc w:val="center"/>
        </w:trPr>
        <w:tc>
          <w:tcPr>
            <w:tcW w:w="613" w:type="dxa"/>
            <w:vAlign w:val="center"/>
          </w:tcPr>
          <w:p w14:paraId="60EFF18C"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1</w:t>
            </w:r>
          </w:p>
        </w:tc>
        <w:tc>
          <w:tcPr>
            <w:tcW w:w="1080" w:type="dxa"/>
            <w:vAlign w:val="center"/>
          </w:tcPr>
          <w:p w14:paraId="701283A3" w14:textId="77777777" w:rsidR="005A080B" w:rsidRDefault="005A080B" w:rsidP="00FE6A1E">
            <w:pPr>
              <w:tabs>
                <w:tab w:val="left" w:pos="9135"/>
              </w:tabs>
              <w:spacing w:line="360" w:lineRule="auto"/>
              <w:jc w:val="center"/>
              <w:rPr>
                <w:rFonts w:hAnsi="宋体" w:cs="宋体" w:hint="eastAsia"/>
                <w:bCs/>
                <w:sz w:val="24"/>
                <w:szCs w:val="24"/>
              </w:rPr>
            </w:pPr>
          </w:p>
        </w:tc>
        <w:tc>
          <w:tcPr>
            <w:tcW w:w="1240" w:type="dxa"/>
            <w:vAlign w:val="center"/>
          </w:tcPr>
          <w:p w14:paraId="1151071E" w14:textId="77777777" w:rsidR="005A080B" w:rsidRDefault="005A080B" w:rsidP="00FE6A1E">
            <w:pPr>
              <w:tabs>
                <w:tab w:val="left" w:pos="9135"/>
              </w:tabs>
              <w:spacing w:line="360" w:lineRule="auto"/>
              <w:jc w:val="center"/>
              <w:rPr>
                <w:rFonts w:hAnsi="宋体" w:cs="宋体" w:hint="eastAsia"/>
                <w:bCs/>
                <w:sz w:val="24"/>
                <w:szCs w:val="24"/>
              </w:rPr>
            </w:pPr>
          </w:p>
        </w:tc>
        <w:tc>
          <w:tcPr>
            <w:tcW w:w="1171" w:type="dxa"/>
            <w:vAlign w:val="center"/>
          </w:tcPr>
          <w:p w14:paraId="6C8AC9F6" w14:textId="77777777" w:rsidR="005A080B" w:rsidRDefault="005A080B" w:rsidP="00FE6A1E">
            <w:pPr>
              <w:tabs>
                <w:tab w:val="left" w:pos="9135"/>
              </w:tabs>
              <w:spacing w:line="360" w:lineRule="auto"/>
              <w:jc w:val="center"/>
              <w:rPr>
                <w:rFonts w:hAnsi="宋体" w:cs="宋体" w:hint="eastAsia"/>
                <w:bCs/>
                <w:sz w:val="24"/>
                <w:szCs w:val="24"/>
              </w:rPr>
            </w:pPr>
          </w:p>
        </w:tc>
        <w:tc>
          <w:tcPr>
            <w:tcW w:w="895" w:type="dxa"/>
            <w:vAlign w:val="center"/>
          </w:tcPr>
          <w:p w14:paraId="2372C7D2" w14:textId="77777777" w:rsidR="005A080B" w:rsidRDefault="005A080B" w:rsidP="00FE6A1E">
            <w:pPr>
              <w:tabs>
                <w:tab w:val="left" w:pos="9135"/>
              </w:tabs>
              <w:spacing w:line="360" w:lineRule="auto"/>
              <w:jc w:val="center"/>
              <w:rPr>
                <w:rFonts w:hAnsi="宋体" w:cs="宋体" w:hint="eastAsia"/>
                <w:bCs/>
                <w:sz w:val="24"/>
                <w:szCs w:val="24"/>
              </w:rPr>
            </w:pPr>
          </w:p>
        </w:tc>
        <w:tc>
          <w:tcPr>
            <w:tcW w:w="857" w:type="dxa"/>
            <w:vAlign w:val="center"/>
          </w:tcPr>
          <w:p w14:paraId="05689B09" w14:textId="77777777" w:rsidR="005A080B" w:rsidRDefault="005A080B" w:rsidP="00FE6A1E">
            <w:pPr>
              <w:tabs>
                <w:tab w:val="left" w:pos="9135"/>
              </w:tabs>
              <w:spacing w:line="360" w:lineRule="auto"/>
              <w:jc w:val="center"/>
              <w:rPr>
                <w:rFonts w:hAnsi="宋体" w:cs="宋体" w:hint="eastAsia"/>
                <w:bCs/>
                <w:sz w:val="24"/>
                <w:szCs w:val="24"/>
              </w:rPr>
            </w:pPr>
          </w:p>
        </w:tc>
        <w:tc>
          <w:tcPr>
            <w:tcW w:w="867" w:type="dxa"/>
            <w:vAlign w:val="center"/>
          </w:tcPr>
          <w:p w14:paraId="19105049" w14:textId="77777777" w:rsidR="005A080B" w:rsidRDefault="005A080B" w:rsidP="00FE6A1E">
            <w:pPr>
              <w:tabs>
                <w:tab w:val="left" w:pos="9135"/>
              </w:tabs>
              <w:spacing w:line="360" w:lineRule="auto"/>
              <w:jc w:val="center"/>
              <w:rPr>
                <w:rFonts w:hAnsi="宋体" w:cs="宋体" w:hint="eastAsia"/>
                <w:bCs/>
                <w:sz w:val="24"/>
                <w:szCs w:val="24"/>
              </w:rPr>
            </w:pPr>
          </w:p>
        </w:tc>
        <w:tc>
          <w:tcPr>
            <w:tcW w:w="730" w:type="dxa"/>
          </w:tcPr>
          <w:p w14:paraId="21E4B3D9" w14:textId="77777777" w:rsidR="005A080B" w:rsidRDefault="005A080B" w:rsidP="00FE6A1E">
            <w:pPr>
              <w:tabs>
                <w:tab w:val="left" w:pos="9135"/>
              </w:tabs>
              <w:spacing w:line="360" w:lineRule="auto"/>
              <w:jc w:val="center"/>
              <w:rPr>
                <w:rFonts w:hAnsi="宋体" w:cs="宋体" w:hint="eastAsia"/>
                <w:bCs/>
                <w:sz w:val="24"/>
                <w:szCs w:val="24"/>
              </w:rPr>
            </w:pPr>
          </w:p>
        </w:tc>
        <w:tc>
          <w:tcPr>
            <w:tcW w:w="760" w:type="dxa"/>
          </w:tcPr>
          <w:p w14:paraId="5DD44F91" w14:textId="77777777" w:rsidR="005A080B" w:rsidRDefault="005A080B" w:rsidP="00FE6A1E">
            <w:pPr>
              <w:tabs>
                <w:tab w:val="left" w:pos="9135"/>
              </w:tabs>
              <w:spacing w:line="360" w:lineRule="auto"/>
              <w:jc w:val="center"/>
              <w:rPr>
                <w:rFonts w:hAnsi="宋体" w:cs="宋体" w:hint="eastAsia"/>
                <w:bCs/>
                <w:sz w:val="24"/>
                <w:szCs w:val="24"/>
              </w:rPr>
            </w:pPr>
          </w:p>
        </w:tc>
        <w:tc>
          <w:tcPr>
            <w:tcW w:w="640" w:type="dxa"/>
          </w:tcPr>
          <w:p w14:paraId="34FD4F4F" w14:textId="77777777" w:rsidR="005A080B" w:rsidRDefault="005A080B" w:rsidP="00FE6A1E">
            <w:pPr>
              <w:tabs>
                <w:tab w:val="left" w:pos="9135"/>
              </w:tabs>
              <w:spacing w:line="360" w:lineRule="auto"/>
              <w:jc w:val="center"/>
              <w:rPr>
                <w:rFonts w:hAnsi="宋体" w:cs="宋体" w:hint="eastAsia"/>
                <w:bCs/>
                <w:sz w:val="24"/>
                <w:szCs w:val="24"/>
              </w:rPr>
            </w:pPr>
          </w:p>
        </w:tc>
        <w:tc>
          <w:tcPr>
            <w:tcW w:w="566" w:type="dxa"/>
          </w:tcPr>
          <w:p w14:paraId="74D8572C" w14:textId="77777777" w:rsidR="005A080B" w:rsidRDefault="005A080B" w:rsidP="00FE6A1E">
            <w:pPr>
              <w:tabs>
                <w:tab w:val="left" w:pos="9135"/>
              </w:tabs>
              <w:spacing w:line="360" w:lineRule="auto"/>
              <w:rPr>
                <w:rFonts w:hAnsi="宋体" w:cs="宋体" w:hint="eastAsia"/>
                <w:bCs/>
                <w:sz w:val="24"/>
                <w:szCs w:val="24"/>
              </w:rPr>
            </w:pPr>
          </w:p>
        </w:tc>
        <w:tc>
          <w:tcPr>
            <w:tcW w:w="586" w:type="dxa"/>
          </w:tcPr>
          <w:p w14:paraId="2A952C25" w14:textId="77777777" w:rsidR="005A080B" w:rsidRDefault="005A080B" w:rsidP="00FE6A1E">
            <w:pPr>
              <w:tabs>
                <w:tab w:val="left" w:pos="9135"/>
              </w:tabs>
              <w:spacing w:line="360" w:lineRule="auto"/>
              <w:rPr>
                <w:rFonts w:hAnsi="宋体" w:cs="宋体" w:hint="eastAsia"/>
                <w:bCs/>
                <w:sz w:val="24"/>
                <w:szCs w:val="24"/>
              </w:rPr>
            </w:pPr>
          </w:p>
        </w:tc>
      </w:tr>
      <w:tr w:rsidR="005A080B" w14:paraId="7DF8A466" w14:textId="77777777" w:rsidTr="00FE6A1E">
        <w:trPr>
          <w:trHeight w:val="724"/>
          <w:jc w:val="center"/>
        </w:trPr>
        <w:tc>
          <w:tcPr>
            <w:tcW w:w="2933" w:type="dxa"/>
            <w:gridSpan w:val="3"/>
            <w:vAlign w:val="center"/>
          </w:tcPr>
          <w:p w14:paraId="0EBC2BB7"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交货期</w:t>
            </w:r>
          </w:p>
        </w:tc>
        <w:tc>
          <w:tcPr>
            <w:tcW w:w="7072" w:type="dxa"/>
            <w:gridSpan w:val="9"/>
            <w:vAlign w:val="center"/>
          </w:tcPr>
          <w:p w14:paraId="63E5B25E" w14:textId="77777777" w:rsidR="005A080B" w:rsidRDefault="005A080B" w:rsidP="00FE6A1E">
            <w:pPr>
              <w:tabs>
                <w:tab w:val="left" w:pos="9135"/>
              </w:tabs>
              <w:spacing w:line="360" w:lineRule="auto"/>
              <w:jc w:val="center"/>
              <w:rPr>
                <w:rFonts w:hAnsi="宋体" w:cs="宋体" w:hint="eastAsia"/>
                <w:bCs/>
                <w:sz w:val="24"/>
                <w:szCs w:val="24"/>
                <w:highlight w:val="green"/>
              </w:rPr>
            </w:pPr>
          </w:p>
        </w:tc>
      </w:tr>
      <w:tr w:rsidR="005A080B" w14:paraId="164F519A" w14:textId="77777777" w:rsidTr="00FE6A1E">
        <w:trPr>
          <w:trHeight w:val="668"/>
          <w:jc w:val="center"/>
        </w:trPr>
        <w:tc>
          <w:tcPr>
            <w:tcW w:w="2933" w:type="dxa"/>
            <w:gridSpan w:val="3"/>
            <w:vAlign w:val="center"/>
          </w:tcPr>
          <w:p w14:paraId="46C7DE9B"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质保期</w:t>
            </w:r>
          </w:p>
        </w:tc>
        <w:tc>
          <w:tcPr>
            <w:tcW w:w="7072" w:type="dxa"/>
            <w:gridSpan w:val="9"/>
            <w:vAlign w:val="center"/>
          </w:tcPr>
          <w:p w14:paraId="7CB3BC64" w14:textId="77777777" w:rsidR="005A080B" w:rsidRDefault="005A080B" w:rsidP="00FE6A1E">
            <w:pPr>
              <w:tabs>
                <w:tab w:val="left" w:pos="9135"/>
              </w:tabs>
              <w:spacing w:line="360" w:lineRule="auto"/>
              <w:jc w:val="center"/>
              <w:rPr>
                <w:rFonts w:hAnsi="宋体" w:cs="宋体" w:hint="eastAsia"/>
                <w:bCs/>
                <w:sz w:val="24"/>
                <w:szCs w:val="24"/>
                <w:highlight w:val="green"/>
              </w:rPr>
            </w:pPr>
          </w:p>
        </w:tc>
      </w:tr>
      <w:tr w:rsidR="005A080B" w14:paraId="7448C91E" w14:textId="77777777" w:rsidTr="00FE6A1E">
        <w:trPr>
          <w:trHeight w:val="1162"/>
          <w:jc w:val="center"/>
        </w:trPr>
        <w:tc>
          <w:tcPr>
            <w:tcW w:w="2933" w:type="dxa"/>
            <w:gridSpan w:val="3"/>
            <w:vAlign w:val="center"/>
          </w:tcPr>
          <w:p w14:paraId="7BFA2B6D" w14:textId="77777777" w:rsidR="005A080B" w:rsidRDefault="005A080B" w:rsidP="00FE6A1E">
            <w:pPr>
              <w:tabs>
                <w:tab w:val="left" w:pos="9135"/>
              </w:tabs>
              <w:spacing w:line="360" w:lineRule="auto"/>
              <w:jc w:val="center"/>
              <w:rPr>
                <w:rFonts w:hAnsi="宋体" w:cs="宋体" w:hint="eastAsia"/>
                <w:bCs/>
                <w:sz w:val="24"/>
                <w:szCs w:val="24"/>
              </w:rPr>
            </w:pPr>
            <w:r>
              <w:rPr>
                <w:rFonts w:hAnsi="宋体" w:cs="宋体" w:hint="eastAsia"/>
                <w:bCs/>
                <w:sz w:val="24"/>
                <w:szCs w:val="24"/>
              </w:rPr>
              <w:t>投标总报价</w:t>
            </w:r>
          </w:p>
        </w:tc>
        <w:tc>
          <w:tcPr>
            <w:tcW w:w="7072" w:type="dxa"/>
            <w:gridSpan w:val="9"/>
            <w:vAlign w:val="center"/>
          </w:tcPr>
          <w:p w14:paraId="4760F46D" w14:textId="77777777" w:rsidR="005A080B" w:rsidRDefault="005A080B" w:rsidP="00FE6A1E">
            <w:pPr>
              <w:tabs>
                <w:tab w:val="left" w:pos="9135"/>
              </w:tabs>
              <w:spacing w:line="360" w:lineRule="auto"/>
              <w:rPr>
                <w:rFonts w:hAnsi="宋体" w:cs="宋体" w:hint="eastAsia"/>
                <w:bCs/>
                <w:sz w:val="24"/>
                <w:szCs w:val="24"/>
              </w:rPr>
            </w:pPr>
            <w:r>
              <w:rPr>
                <w:rFonts w:hAnsi="宋体" w:cs="宋体" w:hint="eastAsia"/>
                <w:bCs/>
                <w:sz w:val="24"/>
                <w:szCs w:val="24"/>
              </w:rPr>
              <w:t>小写（元）：</w:t>
            </w:r>
          </w:p>
          <w:p w14:paraId="6D8DCEF0" w14:textId="77777777" w:rsidR="005A080B" w:rsidRDefault="005A080B" w:rsidP="00FE6A1E">
            <w:pPr>
              <w:pStyle w:val="aff5"/>
              <w:ind w:left="2040" w:firstLineChars="0" w:firstLine="0"/>
              <w:rPr>
                <w:rFonts w:hAnsi="宋体" w:cs="宋体" w:hint="eastAsia"/>
                <w:bCs/>
                <w:sz w:val="24"/>
                <w:szCs w:val="24"/>
              </w:rPr>
            </w:pPr>
            <w:r>
              <w:rPr>
                <w:rFonts w:hAnsi="宋体" w:cs="宋体" w:hint="eastAsia"/>
                <w:bCs/>
                <w:sz w:val="24"/>
                <w:szCs w:val="24"/>
              </w:rPr>
              <w:t>大写（元）：</w:t>
            </w:r>
          </w:p>
        </w:tc>
      </w:tr>
    </w:tbl>
    <w:p w14:paraId="27586E86" w14:textId="77777777" w:rsidR="005A080B" w:rsidRDefault="005A080B" w:rsidP="005A080B">
      <w:pPr>
        <w:tabs>
          <w:tab w:val="left" w:pos="9135"/>
        </w:tabs>
        <w:spacing w:line="400" w:lineRule="exact"/>
        <w:rPr>
          <w:rFonts w:hAnsi="宋体" w:cs="宋体" w:hint="eastAsia"/>
          <w:bCs/>
          <w:sz w:val="24"/>
          <w:szCs w:val="24"/>
        </w:rPr>
      </w:pPr>
      <w:r>
        <w:rPr>
          <w:rFonts w:hAnsi="宋体" w:cs="宋体" w:hint="eastAsia"/>
          <w:bCs/>
          <w:sz w:val="24"/>
          <w:szCs w:val="24"/>
        </w:rPr>
        <w:t>注：1、各供应商需对第六章技术参数中所要求的所有规格及内容进行报价。</w:t>
      </w:r>
    </w:p>
    <w:p w14:paraId="0694D071" w14:textId="77777777" w:rsidR="005A080B" w:rsidRDefault="005A080B" w:rsidP="005A080B">
      <w:pPr>
        <w:numPr>
          <w:ilvl w:val="0"/>
          <w:numId w:val="6"/>
        </w:numPr>
        <w:rPr>
          <w:rFonts w:hAnsi="宋体" w:hint="eastAsia"/>
          <w:sz w:val="24"/>
        </w:rPr>
      </w:pPr>
      <w:r>
        <w:rPr>
          <w:rFonts w:hAnsi="宋体" w:cs="宋体" w:hint="eastAsia"/>
          <w:b/>
          <w:sz w:val="24"/>
          <w:szCs w:val="24"/>
        </w:rPr>
        <w:t>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160D36A7" w14:textId="77777777" w:rsidR="005A080B" w:rsidRDefault="005A080B" w:rsidP="005A080B">
      <w:pPr>
        <w:rPr>
          <w:rFonts w:hAnsi="宋体" w:cs="宋体" w:hint="eastAsia"/>
          <w:sz w:val="24"/>
          <w:szCs w:val="24"/>
        </w:rPr>
      </w:pPr>
    </w:p>
    <w:p w14:paraId="13F64F9B" w14:textId="77777777" w:rsidR="005A080B" w:rsidRDefault="005A080B" w:rsidP="005A080B">
      <w:pPr>
        <w:rPr>
          <w:rFonts w:hAnsi="宋体" w:cs="宋体" w:hint="eastAsia"/>
          <w:sz w:val="24"/>
          <w:szCs w:val="24"/>
        </w:rPr>
      </w:pPr>
    </w:p>
    <w:p w14:paraId="6B58A3DB" w14:textId="77777777" w:rsidR="005A080B" w:rsidRDefault="005A080B" w:rsidP="005A080B">
      <w:pPr>
        <w:spacing w:line="360" w:lineRule="auto"/>
        <w:rPr>
          <w:rFonts w:hAnsi="宋体" w:cs="宋体" w:hint="eastAsia"/>
          <w:sz w:val="24"/>
          <w:szCs w:val="24"/>
        </w:rPr>
      </w:pPr>
      <w:r>
        <w:rPr>
          <w:rFonts w:hAnsi="宋体" w:cs="宋体"/>
          <w:sz w:val="24"/>
          <w:szCs w:val="24"/>
        </w:rPr>
        <w:t xml:space="preserve">投标人名称：XXXX （盖章） </w:t>
      </w:r>
    </w:p>
    <w:p w14:paraId="4292EB64" w14:textId="77777777" w:rsidR="005A080B" w:rsidRDefault="005A080B" w:rsidP="005A080B">
      <w:pPr>
        <w:spacing w:line="360" w:lineRule="auto"/>
        <w:rPr>
          <w:rFonts w:hAnsi="宋体" w:cs="宋体" w:hint="eastAsia"/>
          <w:sz w:val="24"/>
          <w:szCs w:val="24"/>
        </w:rPr>
      </w:pPr>
      <w:r>
        <w:rPr>
          <w:rFonts w:hAnsi="宋体" w:cs="宋体"/>
          <w:sz w:val="24"/>
          <w:szCs w:val="24"/>
        </w:rPr>
        <w:t xml:space="preserve">法定代表人/单位负责人或授权代表（签字或加盖个人名章）：XXXX </w:t>
      </w:r>
    </w:p>
    <w:p w14:paraId="195D2549" w14:textId="77777777" w:rsidR="005A080B" w:rsidRDefault="005A080B" w:rsidP="005A080B">
      <w:pPr>
        <w:spacing w:line="360" w:lineRule="auto"/>
      </w:pPr>
      <w:r>
        <w:rPr>
          <w:rFonts w:hAnsi="宋体" w:cs="宋体"/>
          <w:sz w:val="24"/>
          <w:szCs w:val="24"/>
        </w:rPr>
        <w:t>投标日期：XXXX</w:t>
      </w:r>
    </w:p>
    <w:p w14:paraId="256C1FB6" w14:textId="77777777" w:rsidR="005A080B" w:rsidRDefault="005A080B" w:rsidP="00013F98">
      <w:pPr>
        <w:pStyle w:val="20"/>
        <w:spacing w:before="260" w:after="260" w:line="416" w:lineRule="auto"/>
        <w:jc w:val="center"/>
        <w:rPr>
          <w:rFonts w:hint="eastAsia"/>
        </w:rPr>
      </w:pPr>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5、技术参数</w:t>
      </w:r>
      <w:bookmarkEnd w:id="450"/>
      <w:bookmarkEnd w:id="451"/>
      <w:bookmarkEnd w:id="452"/>
      <w:bookmarkEnd w:id="453"/>
      <w:r w:rsidRPr="00013F98">
        <w:rPr>
          <w:rFonts w:ascii="宋体" w:eastAsia="宋体" w:hAnsi="宋体" w:cs="Times New Roman" w:hint="eastAsia"/>
          <w:b/>
          <w:bCs/>
          <w:color w:val="auto"/>
          <w:sz w:val="32"/>
          <w:szCs w:val="32"/>
          <w14:ligatures w14:val="none"/>
        </w:rPr>
        <w:t>偏离表</w:t>
      </w:r>
    </w:p>
    <w:p w14:paraId="400959D1" w14:textId="77777777" w:rsidR="005A080B" w:rsidRDefault="005A080B" w:rsidP="005A080B">
      <w:pPr>
        <w:pStyle w:val="afff4"/>
        <w:rPr>
          <w:rFonts w:hAnsi="宋体" w:cs="宋体" w:hint="eastAsia"/>
        </w:rPr>
      </w:pPr>
      <w:r>
        <w:rPr>
          <w:rFonts w:hAnsi="宋体" w:cs="宋体" w:hint="eastAsia"/>
        </w:rPr>
        <w:t xml:space="preserve">项目编号： </w:t>
      </w:r>
    </w:p>
    <w:p w14:paraId="41C77274" w14:textId="77777777" w:rsidR="005A080B" w:rsidRDefault="005A080B" w:rsidP="005A080B">
      <w:pPr>
        <w:pStyle w:val="afff4"/>
        <w:rPr>
          <w:rFonts w:hAnsi="宋体" w:cs="宋体" w:hint="eastAsia"/>
        </w:rPr>
      </w:pPr>
      <w:r>
        <w:rPr>
          <w:rFonts w:hAnsi="宋体" w:cs="宋体" w:hint="eastAsia"/>
        </w:rPr>
        <w:t>项目</w:t>
      </w:r>
      <w:r>
        <w:rPr>
          <w:rFonts w:hAnsi="宋体" w:cs="宋体"/>
        </w:rPr>
        <w:t>名称：</w:t>
      </w:r>
      <w:r>
        <w:rPr>
          <w:rFonts w:hAnsi="宋体" w:cs="宋体" w:hint="eastAsia"/>
        </w:rPr>
        <w:t xml:space="preserve">                                 </w:t>
      </w:r>
      <w:r>
        <w:rPr>
          <w:rFonts w:hAnsi="宋体" w:cs="宋体"/>
        </w:rPr>
        <w:t xml:space="preserve">           </w:t>
      </w:r>
    </w:p>
    <w:tbl>
      <w:tblPr>
        <w:tblW w:w="8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5A080B" w14:paraId="155840AD" w14:textId="77777777" w:rsidTr="00FE6A1E">
        <w:trPr>
          <w:trHeight w:val="23"/>
        </w:trPr>
        <w:tc>
          <w:tcPr>
            <w:tcW w:w="1417" w:type="dxa"/>
            <w:vAlign w:val="center"/>
          </w:tcPr>
          <w:p w14:paraId="1B7EA994" w14:textId="77777777" w:rsidR="005A080B" w:rsidRDefault="005A080B" w:rsidP="00FE6A1E">
            <w:pPr>
              <w:pStyle w:val="af5"/>
              <w:tabs>
                <w:tab w:val="left" w:pos="6880"/>
              </w:tabs>
              <w:spacing w:line="360" w:lineRule="auto"/>
              <w:ind w:firstLine="0"/>
              <w:rPr>
                <w:rFonts w:ascii="宋体" w:hAnsi="宋体" w:cs="宋体" w:hint="eastAsia"/>
                <w:b/>
                <w:kern w:val="0"/>
                <w:sz w:val="24"/>
                <w:szCs w:val="20"/>
              </w:rPr>
            </w:pPr>
            <w:r>
              <w:rPr>
                <w:rFonts w:ascii="宋体" w:hAnsi="宋体" w:cs="宋体" w:hint="eastAsia"/>
                <w:b/>
                <w:kern w:val="0"/>
                <w:sz w:val="24"/>
                <w:szCs w:val="20"/>
              </w:rPr>
              <w:t>序号</w:t>
            </w:r>
          </w:p>
        </w:tc>
        <w:tc>
          <w:tcPr>
            <w:tcW w:w="1417" w:type="dxa"/>
            <w:vAlign w:val="center"/>
          </w:tcPr>
          <w:p w14:paraId="653C59A5"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产品名称</w:t>
            </w:r>
          </w:p>
        </w:tc>
        <w:tc>
          <w:tcPr>
            <w:tcW w:w="1417" w:type="dxa"/>
            <w:vAlign w:val="center"/>
          </w:tcPr>
          <w:p w14:paraId="574808B3"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招标文件要求</w:t>
            </w:r>
          </w:p>
        </w:tc>
        <w:tc>
          <w:tcPr>
            <w:tcW w:w="1417" w:type="dxa"/>
            <w:vAlign w:val="center"/>
          </w:tcPr>
          <w:p w14:paraId="01829B3D"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投标产品技术</w:t>
            </w:r>
            <w:r>
              <w:rPr>
                <w:rFonts w:ascii="宋体" w:hAnsi="宋体" w:cs="宋体"/>
                <w:b/>
                <w:kern w:val="0"/>
                <w:sz w:val="24"/>
                <w:szCs w:val="20"/>
              </w:rPr>
              <w:t>参数</w:t>
            </w:r>
          </w:p>
        </w:tc>
        <w:tc>
          <w:tcPr>
            <w:tcW w:w="1417" w:type="dxa"/>
            <w:vAlign w:val="center"/>
          </w:tcPr>
          <w:p w14:paraId="0A8A2F55"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偏离情况</w:t>
            </w:r>
          </w:p>
        </w:tc>
        <w:tc>
          <w:tcPr>
            <w:tcW w:w="1417" w:type="dxa"/>
            <w:vAlign w:val="center"/>
          </w:tcPr>
          <w:p w14:paraId="72467DE2" w14:textId="77777777" w:rsidR="005A080B" w:rsidRDefault="005A080B" w:rsidP="00FE6A1E">
            <w:pPr>
              <w:pStyle w:val="af5"/>
              <w:tabs>
                <w:tab w:val="left" w:pos="6880"/>
              </w:tabs>
              <w:spacing w:line="360" w:lineRule="auto"/>
              <w:ind w:firstLine="0"/>
              <w:jc w:val="center"/>
              <w:rPr>
                <w:rFonts w:ascii="宋体" w:hAnsi="宋体" w:cs="宋体" w:hint="eastAsia"/>
                <w:b/>
                <w:kern w:val="0"/>
                <w:sz w:val="24"/>
                <w:szCs w:val="20"/>
              </w:rPr>
            </w:pPr>
            <w:r>
              <w:rPr>
                <w:rFonts w:ascii="宋体" w:hAnsi="宋体" w:cs="宋体" w:hint="eastAsia"/>
                <w:b/>
                <w:kern w:val="0"/>
                <w:sz w:val="24"/>
                <w:szCs w:val="20"/>
              </w:rPr>
              <w:t>备注</w:t>
            </w:r>
          </w:p>
        </w:tc>
      </w:tr>
      <w:tr w:rsidR="005A080B" w14:paraId="02E5D137" w14:textId="77777777" w:rsidTr="00FE6A1E">
        <w:trPr>
          <w:trHeight w:val="23"/>
        </w:trPr>
        <w:tc>
          <w:tcPr>
            <w:tcW w:w="1417" w:type="dxa"/>
            <w:vAlign w:val="center"/>
          </w:tcPr>
          <w:p w14:paraId="75B5E890"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1</w:t>
            </w:r>
          </w:p>
        </w:tc>
        <w:tc>
          <w:tcPr>
            <w:tcW w:w="1417" w:type="dxa"/>
            <w:vAlign w:val="center"/>
          </w:tcPr>
          <w:p w14:paraId="5EA7D399"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676D7503"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6D2EEB86"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3C0E620D"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0ED455A2"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6F6176B8" w14:textId="77777777" w:rsidTr="00FE6A1E">
        <w:trPr>
          <w:trHeight w:val="23"/>
        </w:trPr>
        <w:tc>
          <w:tcPr>
            <w:tcW w:w="1417" w:type="dxa"/>
            <w:vAlign w:val="center"/>
          </w:tcPr>
          <w:p w14:paraId="4597E8A5"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2</w:t>
            </w:r>
          </w:p>
        </w:tc>
        <w:tc>
          <w:tcPr>
            <w:tcW w:w="1417" w:type="dxa"/>
            <w:vAlign w:val="center"/>
          </w:tcPr>
          <w:p w14:paraId="6FC4EE96"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7101EFDE"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725C0FC1"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50D565E9"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25B36CCB"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297269C5" w14:textId="77777777" w:rsidTr="00FE6A1E">
        <w:trPr>
          <w:trHeight w:val="23"/>
        </w:trPr>
        <w:tc>
          <w:tcPr>
            <w:tcW w:w="1417" w:type="dxa"/>
            <w:vAlign w:val="center"/>
          </w:tcPr>
          <w:p w14:paraId="09145BEC"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3</w:t>
            </w:r>
          </w:p>
        </w:tc>
        <w:tc>
          <w:tcPr>
            <w:tcW w:w="1417" w:type="dxa"/>
            <w:vAlign w:val="center"/>
          </w:tcPr>
          <w:p w14:paraId="6D170F93"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28BD6600"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04FEE18D"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411F7FA4"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707090DD"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5B104281" w14:textId="77777777" w:rsidTr="00FE6A1E">
        <w:trPr>
          <w:trHeight w:val="23"/>
        </w:trPr>
        <w:tc>
          <w:tcPr>
            <w:tcW w:w="1417" w:type="dxa"/>
            <w:vAlign w:val="center"/>
          </w:tcPr>
          <w:p w14:paraId="25506B3B"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4</w:t>
            </w:r>
          </w:p>
        </w:tc>
        <w:tc>
          <w:tcPr>
            <w:tcW w:w="1417" w:type="dxa"/>
            <w:vAlign w:val="center"/>
          </w:tcPr>
          <w:p w14:paraId="192E86E9"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28FA4F45"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25BFCD81"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4A3B939F"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6A9B18B8"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r w:rsidR="005A080B" w14:paraId="650CA8A3" w14:textId="77777777" w:rsidTr="00FE6A1E">
        <w:trPr>
          <w:trHeight w:val="23"/>
        </w:trPr>
        <w:tc>
          <w:tcPr>
            <w:tcW w:w="1417" w:type="dxa"/>
            <w:vAlign w:val="center"/>
          </w:tcPr>
          <w:p w14:paraId="19D42BC7" w14:textId="77777777" w:rsidR="005A080B" w:rsidRDefault="005A080B" w:rsidP="00FE6A1E">
            <w:pPr>
              <w:pStyle w:val="af5"/>
              <w:tabs>
                <w:tab w:val="left" w:pos="34"/>
              </w:tabs>
              <w:spacing w:line="360" w:lineRule="auto"/>
              <w:ind w:left="-108" w:firstLine="0"/>
              <w:jc w:val="center"/>
              <w:rPr>
                <w:rFonts w:ascii="宋体" w:hAnsi="宋体" w:cs="宋体" w:hint="eastAsia"/>
                <w:kern w:val="0"/>
                <w:sz w:val="24"/>
                <w:szCs w:val="20"/>
              </w:rPr>
            </w:pPr>
            <w:r>
              <w:rPr>
                <w:rFonts w:ascii="宋体" w:hAnsi="宋体" w:cs="宋体" w:hint="eastAsia"/>
                <w:kern w:val="0"/>
                <w:sz w:val="24"/>
                <w:szCs w:val="20"/>
              </w:rPr>
              <w:t>5</w:t>
            </w:r>
          </w:p>
        </w:tc>
        <w:tc>
          <w:tcPr>
            <w:tcW w:w="1417" w:type="dxa"/>
            <w:vAlign w:val="center"/>
          </w:tcPr>
          <w:p w14:paraId="7BA02DC2" w14:textId="77777777" w:rsidR="005A080B" w:rsidRDefault="005A080B" w:rsidP="00FE6A1E">
            <w:pPr>
              <w:pStyle w:val="af5"/>
              <w:tabs>
                <w:tab w:val="left" w:pos="6880"/>
              </w:tabs>
              <w:spacing w:line="360" w:lineRule="auto"/>
              <w:ind w:firstLine="480"/>
              <w:jc w:val="center"/>
              <w:rPr>
                <w:rFonts w:ascii="宋体" w:hAnsi="宋体" w:cs="宋体" w:hint="eastAsia"/>
                <w:kern w:val="0"/>
                <w:sz w:val="24"/>
                <w:szCs w:val="20"/>
              </w:rPr>
            </w:pPr>
          </w:p>
        </w:tc>
        <w:tc>
          <w:tcPr>
            <w:tcW w:w="1417" w:type="dxa"/>
            <w:vAlign w:val="center"/>
          </w:tcPr>
          <w:p w14:paraId="4B085BB8"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1AB37F95"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73323385"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c>
          <w:tcPr>
            <w:tcW w:w="1417" w:type="dxa"/>
            <w:vAlign w:val="center"/>
          </w:tcPr>
          <w:p w14:paraId="67EF5E97" w14:textId="77777777" w:rsidR="005A080B" w:rsidRDefault="005A080B" w:rsidP="00FE6A1E">
            <w:pPr>
              <w:pStyle w:val="af5"/>
              <w:tabs>
                <w:tab w:val="left" w:pos="6880"/>
              </w:tabs>
              <w:spacing w:line="360" w:lineRule="auto"/>
              <w:ind w:firstLine="480"/>
              <w:rPr>
                <w:rFonts w:ascii="宋体" w:hAnsi="宋体" w:cs="宋体" w:hint="eastAsia"/>
                <w:kern w:val="0"/>
                <w:sz w:val="24"/>
                <w:szCs w:val="20"/>
              </w:rPr>
            </w:pPr>
          </w:p>
        </w:tc>
      </w:tr>
    </w:tbl>
    <w:p w14:paraId="31AE50A1" w14:textId="77777777" w:rsidR="005A080B" w:rsidRDefault="005A080B" w:rsidP="005A080B">
      <w:pPr>
        <w:spacing w:line="360" w:lineRule="auto"/>
        <w:ind w:leftChars="57" w:left="674" w:hangingChars="200" w:hanging="480"/>
        <w:rPr>
          <w:rFonts w:hAnsi="宋体" w:cs="宋体" w:hint="eastAsia"/>
          <w:sz w:val="24"/>
        </w:rPr>
      </w:pPr>
      <w:r>
        <w:rPr>
          <w:rFonts w:hAnsi="宋体" w:cs="宋体" w:hint="eastAsia"/>
          <w:sz w:val="24"/>
        </w:rPr>
        <w:t>注：1、投标人必须把招标文件</w:t>
      </w:r>
      <w:r>
        <w:rPr>
          <w:rFonts w:hAnsi="宋体" w:cs="宋体" w:hint="eastAsia"/>
          <w:b/>
          <w:sz w:val="24"/>
        </w:rPr>
        <w:t>第六章技术服务要求</w:t>
      </w:r>
      <w:r>
        <w:rPr>
          <w:rFonts w:hAnsi="宋体" w:cs="宋体" w:hint="eastAsia"/>
          <w:sz w:val="24"/>
        </w:rPr>
        <w:t>事项全部列入此表。</w:t>
      </w:r>
    </w:p>
    <w:p w14:paraId="0757FB0C" w14:textId="77777777" w:rsidR="005A080B" w:rsidRDefault="005A080B" w:rsidP="005A080B">
      <w:pPr>
        <w:spacing w:line="360" w:lineRule="auto"/>
        <w:ind w:firstLineChars="300" w:firstLine="720"/>
        <w:rPr>
          <w:rFonts w:hAnsi="宋体" w:cs="宋体" w:hint="eastAsia"/>
          <w:sz w:val="24"/>
        </w:rPr>
      </w:pPr>
      <w:r>
        <w:rPr>
          <w:rFonts w:hAnsi="宋体" w:cs="宋体" w:hint="eastAsia"/>
          <w:sz w:val="24"/>
        </w:rPr>
        <w:t>2、按照招标项目服务要求的顺序对应填写。</w:t>
      </w:r>
    </w:p>
    <w:p w14:paraId="5546A492" w14:textId="77777777" w:rsidR="005A080B" w:rsidRDefault="005A080B" w:rsidP="005A080B">
      <w:pPr>
        <w:spacing w:line="360" w:lineRule="auto"/>
        <w:ind w:firstLineChars="300" w:firstLine="720"/>
        <w:rPr>
          <w:rFonts w:hAnsi="宋体" w:cs="宋体" w:hint="eastAsia"/>
          <w:sz w:val="24"/>
        </w:rPr>
      </w:pPr>
      <w:r>
        <w:rPr>
          <w:rFonts w:hAnsi="宋体" w:cs="宋体" w:hint="eastAsia"/>
          <w:sz w:val="24"/>
        </w:rPr>
        <w:t>3、投标人必须据实填写，不得虚假填写，否则将取消其投标或中标资格。</w:t>
      </w:r>
    </w:p>
    <w:p w14:paraId="12244B23" w14:textId="77777777" w:rsidR="005A080B" w:rsidRDefault="005A080B" w:rsidP="005A080B">
      <w:pPr>
        <w:adjustRightInd w:val="0"/>
        <w:spacing w:line="400" w:lineRule="exact"/>
        <w:ind w:firstLineChars="175" w:firstLine="420"/>
        <w:jc w:val="left"/>
        <w:rPr>
          <w:rFonts w:hAnsi="宋体" w:cs="宋体" w:hint="eastAsia"/>
          <w:bCs/>
          <w:sz w:val="24"/>
        </w:rPr>
      </w:pPr>
    </w:p>
    <w:p w14:paraId="156325E1"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cs="宋体" w:hint="eastAsia"/>
          <w:bCs/>
          <w:sz w:val="24"/>
        </w:rPr>
        <w:t xml:space="preserve">投标人名称： </w:t>
      </w:r>
      <w:r>
        <w:rPr>
          <w:rFonts w:hint="eastAsia"/>
          <w:sz w:val="24"/>
        </w:rPr>
        <w:t>XXXX</w:t>
      </w:r>
      <w:r>
        <w:rPr>
          <w:rFonts w:hAnsi="宋体" w:cs="宋体" w:hint="eastAsia"/>
          <w:bCs/>
          <w:sz w:val="24"/>
        </w:rPr>
        <w:t>（盖章）</w:t>
      </w:r>
    </w:p>
    <w:p w14:paraId="17B0EA01" w14:textId="77777777" w:rsidR="005A080B" w:rsidRDefault="005A080B" w:rsidP="005A080B">
      <w:pPr>
        <w:adjustRightInd w:val="0"/>
        <w:spacing w:line="400" w:lineRule="exact"/>
        <w:ind w:firstLineChars="175" w:firstLine="420"/>
        <w:jc w:val="left"/>
        <w:rPr>
          <w:rFonts w:hAnsi="宋体" w:cs="宋体" w:hint="eastAsia"/>
          <w:bCs/>
          <w:sz w:val="24"/>
        </w:rPr>
      </w:pPr>
      <w:r>
        <w:rPr>
          <w:rFonts w:hint="eastAsia"/>
          <w:sz w:val="24"/>
        </w:rPr>
        <w:t>法定代表人/单位负责人或授权代表（签字或加盖个人名章）</w:t>
      </w:r>
      <w:r>
        <w:rPr>
          <w:rFonts w:hAnsi="宋体" w:cs="宋体" w:hint="eastAsia"/>
          <w:bCs/>
          <w:sz w:val="24"/>
        </w:rPr>
        <w:t>：</w:t>
      </w:r>
      <w:r>
        <w:rPr>
          <w:rFonts w:hint="eastAsia"/>
          <w:sz w:val="24"/>
        </w:rPr>
        <w:t>XXXX</w:t>
      </w:r>
    </w:p>
    <w:p w14:paraId="790DE3DA"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cs="宋体" w:hint="eastAsia"/>
          <w:bCs/>
          <w:sz w:val="24"/>
        </w:rPr>
        <w:t>投标日期:</w:t>
      </w:r>
      <w:r>
        <w:rPr>
          <w:rFonts w:hint="eastAsia"/>
          <w:sz w:val="24"/>
        </w:rPr>
        <w:t xml:space="preserve"> XXXX</w:t>
      </w:r>
    </w:p>
    <w:p w14:paraId="24EB2AF1" w14:textId="77777777" w:rsidR="005A080B" w:rsidRDefault="005A080B" w:rsidP="00013F98">
      <w:pPr>
        <w:pStyle w:val="20"/>
        <w:spacing w:before="260" w:after="260" w:line="416" w:lineRule="auto"/>
        <w:jc w:val="center"/>
        <w:rPr>
          <w:rFonts w:ascii="宋体" w:hAnsi="宋体" w:hint="eastAsia"/>
        </w:rPr>
      </w:pPr>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6、商务应答表</w:t>
      </w:r>
      <w:bookmarkEnd w:id="454"/>
      <w:bookmarkEnd w:id="455"/>
      <w:bookmarkEnd w:id="456"/>
      <w:bookmarkEnd w:id="457"/>
      <w:bookmarkEnd w:id="458"/>
      <w:bookmarkEnd w:id="459"/>
      <w:bookmarkEnd w:id="460"/>
      <w:bookmarkEnd w:id="461"/>
      <w:bookmarkEnd w:id="462"/>
    </w:p>
    <w:p w14:paraId="6CDB260E" w14:textId="77777777" w:rsidR="005A080B" w:rsidRDefault="005A080B" w:rsidP="005A080B">
      <w:pPr>
        <w:pStyle w:val="ae"/>
        <w:tabs>
          <w:tab w:val="clear" w:pos="4153"/>
          <w:tab w:val="clear" w:pos="8306"/>
        </w:tabs>
        <w:snapToGrid/>
        <w:spacing w:line="400" w:lineRule="exact"/>
        <w:ind w:left="4760"/>
        <w:rPr>
          <w:rFonts w:hAnsi="宋体" w:cs="宋体" w:hint="eastAsia"/>
          <w:sz w:val="24"/>
        </w:rPr>
      </w:pPr>
      <w:r>
        <w:rPr>
          <w:rFonts w:hAnsi="宋体" w:cs="宋体" w:hint="eastAsia"/>
          <w:sz w:val="24"/>
        </w:rPr>
        <w:t>项目编号：</w:t>
      </w:r>
    </w:p>
    <w:p w14:paraId="2E4FE45E" w14:textId="77777777" w:rsidR="005A080B" w:rsidRDefault="005A080B" w:rsidP="005A080B">
      <w:pPr>
        <w:pStyle w:val="ae"/>
        <w:tabs>
          <w:tab w:val="clear" w:pos="4153"/>
          <w:tab w:val="clear" w:pos="8306"/>
        </w:tabs>
        <w:snapToGrid/>
        <w:spacing w:line="400" w:lineRule="exact"/>
        <w:ind w:left="4760"/>
        <w:rPr>
          <w:rFonts w:hAnsi="宋体" w:cs="宋体" w:hint="eastAsia"/>
          <w:sz w:val="24"/>
        </w:rPr>
      </w:pPr>
      <w:r>
        <w:rPr>
          <w:rFonts w:hAnsi="宋体" w:cs="宋体" w:hint="eastAsia"/>
          <w:sz w:val="24"/>
        </w:rPr>
        <w:t>项目</w:t>
      </w:r>
      <w:r>
        <w:rPr>
          <w:rFonts w:hAnsi="宋体" w:cs="宋体"/>
          <w:sz w:val="24"/>
        </w:rPr>
        <w:t>名称：</w:t>
      </w:r>
      <w:r>
        <w:rPr>
          <w:rFonts w:hAnsi="宋体" w:cs="宋体" w:hint="eastAsia"/>
          <w:sz w:val="24"/>
        </w:rPr>
        <w:t xml:space="preserve">                                     </w:t>
      </w:r>
    </w:p>
    <w:tbl>
      <w:tblPr>
        <w:tblW w:w="873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53"/>
        <w:gridCol w:w="2612"/>
        <w:gridCol w:w="2759"/>
      </w:tblGrid>
      <w:tr w:rsidR="005A080B" w14:paraId="61E73B29" w14:textId="77777777" w:rsidTr="00FE6A1E">
        <w:trPr>
          <w:trHeight w:val="606"/>
        </w:trPr>
        <w:tc>
          <w:tcPr>
            <w:tcW w:w="709" w:type="dxa"/>
            <w:vAlign w:val="center"/>
          </w:tcPr>
          <w:p w14:paraId="49F8B899" w14:textId="77777777" w:rsidR="005A080B" w:rsidRDefault="005A080B" w:rsidP="00FE6A1E">
            <w:pPr>
              <w:spacing w:line="400" w:lineRule="exact"/>
              <w:rPr>
                <w:rFonts w:hAnsi="宋体" w:cs="宋体" w:hint="eastAsia"/>
                <w:b/>
                <w:bCs/>
                <w:sz w:val="24"/>
              </w:rPr>
            </w:pPr>
            <w:r>
              <w:rPr>
                <w:rFonts w:hAnsi="宋体" w:cs="宋体" w:hint="eastAsia"/>
                <w:b/>
                <w:bCs/>
                <w:sz w:val="24"/>
              </w:rPr>
              <w:t>序号</w:t>
            </w:r>
          </w:p>
        </w:tc>
        <w:tc>
          <w:tcPr>
            <w:tcW w:w="2653" w:type="dxa"/>
            <w:vAlign w:val="center"/>
          </w:tcPr>
          <w:p w14:paraId="65CEA63D" w14:textId="77777777" w:rsidR="005A080B" w:rsidRDefault="005A080B" w:rsidP="00FE6A1E">
            <w:pPr>
              <w:spacing w:line="400" w:lineRule="exact"/>
              <w:jc w:val="center"/>
              <w:rPr>
                <w:rFonts w:hAnsi="宋体" w:cs="宋体" w:hint="eastAsia"/>
                <w:b/>
                <w:bCs/>
                <w:sz w:val="24"/>
              </w:rPr>
            </w:pPr>
            <w:r>
              <w:rPr>
                <w:rFonts w:hAnsi="宋体" w:cs="宋体" w:hint="eastAsia"/>
                <w:b/>
                <w:bCs/>
                <w:sz w:val="24"/>
              </w:rPr>
              <w:t>招标要求</w:t>
            </w:r>
          </w:p>
        </w:tc>
        <w:tc>
          <w:tcPr>
            <w:tcW w:w="2612" w:type="dxa"/>
            <w:vAlign w:val="center"/>
          </w:tcPr>
          <w:p w14:paraId="43CC5823" w14:textId="77777777" w:rsidR="005A080B" w:rsidRDefault="005A080B" w:rsidP="00FE6A1E">
            <w:pPr>
              <w:spacing w:line="400" w:lineRule="exact"/>
              <w:jc w:val="center"/>
              <w:rPr>
                <w:rFonts w:hAnsi="宋体" w:cs="宋体" w:hint="eastAsia"/>
                <w:b/>
                <w:bCs/>
                <w:sz w:val="24"/>
              </w:rPr>
            </w:pPr>
            <w:r>
              <w:rPr>
                <w:rFonts w:hAnsi="宋体" w:cs="宋体" w:hint="eastAsia"/>
                <w:b/>
                <w:bCs/>
                <w:sz w:val="24"/>
              </w:rPr>
              <w:t>投标应答</w:t>
            </w:r>
          </w:p>
        </w:tc>
        <w:tc>
          <w:tcPr>
            <w:tcW w:w="2759" w:type="dxa"/>
            <w:vAlign w:val="center"/>
          </w:tcPr>
          <w:p w14:paraId="115E18B9" w14:textId="77777777" w:rsidR="005A080B" w:rsidRDefault="005A080B" w:rsidP="00FE6A1E">
            <w:pPr>
              <w:spacing w:line="400" w:lineRule="exact"/>
              <w:jc w:val="center"/>
              <w:rPr>
                <w:rFonts w:hAnsi="宋体" w:cs="宋体" w:hint="eastAsia"/>
                <w:b/>
                <w:bCs/>
                <w:sz w:val="24"/>
              </w:rPr>
            </w:pPr>
            <w:r>
              <w:rPr>
                <w:rFonts w:hAnsi="宋体" w:cs="宋体" w:hint="eastAsia"/>
                <w:b/>
                <w:bCs/>
                <w:sz w:val="24"/>
              </w:rPr>
              <w:t>偏离情况</w:t>
            </w:r>
          </w:p>
        </w:tc>
      </w:tr>
      <w:tr w:rsidR="005A080B" w14:paraId="635840D6" w14:textId="77777777" w:rsidTr="00FE6A1E">
        <w:trPr>
          <w:trHeight w:val="1080"/>
        </w:trPr>
        <w:tc>
          <w:tcPr>
            <w:tcW w:w="709" w:type="dxa"/>
          </w:tcPr>
          <w:p w14:paraId="7ED57872" w14:textId="77777777" w:rsidR="005A080B" w:rsidRDefault="005A080B" w:rsidP="00FE6A1E">
            <w:pPr>
              <w:spacing w:line="400" w:lineRule="exact"/>
              <w:jc w:val="center"/>
              <w:rPr>
                <w:rFonts w:hAnsi="宋体" w:cs="宋体" w:hint="eastAsia"/>
                <w:sz w:val="24"/>
              </w:rPr>
            </w:pPr>
          </w:p>
        </w:tc>
        <w:tc>
          <w:tcPr>
            <w:tcW w:w="2653" w:type="dxa"/>
          </w:tcPr>
          <w:p w14:paraId="5E7AA479" w14:textId="77777777" w:rsidR="005A080B" w:rsidRDefault="005A080B" w:rsidP="00FE6A1E">
            <w:pPr>
              <w:spacing w:line="400" w:lineRule="exact"/>
              <w:jc w:val="center"/>
              <w:rPr>
                <w:rFonts w:hAnsi="宋体" w:cs="宋体" w:hint="eastAsia"/>
                <w:sz w:val="24"/>
              </w:rPr>
            </w:pPr>
          </w:p>
        </w:tc>
        <w:tc>
          <w:tcPr>
            <w:tcW w:w="2612" w:type="dxa"/>
          </w:tcPr>
          <w:p w14:paraId="2204A7ED" w14:textId="77777777" w:rsidR="005A080B" w:rsidRDefault="005A080B" w:rsidP="00FE6A1E">
            <w:pPr>
              <w:spacing w:line="400" w:lineRule="exact"/>
              <w:ind w:left="317" w:hangingChars="132" w:hanging="317"/>
              <w:jc w:val="center"/>
              <w:rPr>
                <w:rFonts w:hAnsi="宋体" w:cs="宋体" w:hint="eastAsia"/>
                <w:sz w:val="24"/>
              </w:rPr>
            </w:pPr>
          </w:p>
        </w:tc>
        <w:tc>
          <w:tcPr>
            <w:tcW w:w="2759" w:type="dxa"/>
          </w:tcPr>
          <w:p w14:paraId="27AAED24" w14:textId="77777777" w:rsidR="005A080B" w:rsidRDefault="005A080B" w:rsidP="00FE6A1E">
            <w:pPr>
              <w:spacing w:line="400" w:lineRule="exact"/>
              <w:ind w:left="317" w:hangingChars="132" w:hanging="317"/>
              <w:jc w:val="center"/>
              <w:rPr>
                <w:rFonts w:hAnsi="宋体" w:cs="宋体" w:hint="eastAsia"/>
                <w:sz w:val="24"/>
              </w:rPr>
            </w:pPr>
          </w:p>
        </w:tc>
      </w:tr>
      <w:tr w:rsidR="005A080B" w14:paraId="08676E62" w14:textId="77777777" w:rsidTr="00FE6A1E">
        <w:trPr>
          <w:trHeight w:val="1080"/>
        </w:trPr>
        <w:tc>
          <w:tcPr>
            <w:tcW w:w="709" w:type="dxa"/>
          </w:tcPr>
          <w:p w14:paraId="4BBC4BE0" w14:textId="77777777" w:rsidR="005A080B" w:rsidRDefault="005A080B" w:rsidP="00FE6A1E">
            <w:pPr>
              <w:spacing w:line="400" w:lineRule="exact"/>
              <w:jc w:val="center"/>
              <w:rPr>
                <w:rFonts w:hAnsi="宋体" w:cs="宋体" w:hint="eastAsia"/>
                <w:sz w:val="24"/>
              </w:rPr>
            </w:pPr>
          </w:p>
        </w:tc>
        <w:tc>
          <w:tcPr>
            <w:tcW w:w="2653" w:type="dxa"/>
          </w:tcPr>
          <w:p w14:paraId="11B7AD10" w14:textId="77777777" w:rsidR="005A080B" w:rsidRDefault="005A080B" w:rsidP="00FE6A1E">
            <w:pPr>
              <w:spacing w:line="400" w:lineRule="exact"/>
              <w:jc w:val="center"/>
              <w:rPr>
                <w:rFonts w:hAnsi="宋体" w:cs="宋体" w:hint="eastAsia"/>
                <w:sz w:val="24"/>
              </w:rPr>
            </w:pPr>
          </w:p>
        </w:tc>
        <w:tc>
          <w:tcPr>
            <w:tcW w:w="2612" w:type="dxa"/>
          </w:tcPr>
          <w:p w14:paraId="4E770CBD" w14:textId="77777777" w:rsidR="005A080B" w:rsidRDefault="005A080B" w:rsidP="00FE6A1E">
            <w:pPr>
              <w:spacing w:line="400" w:lineRule="exact"/>
              <w:jc w:val="center"/>
              <w:rPr>
                <w:rFonts w:hAnsi="宋体" w:cs="宋体" w:hint="eastAsia"/>
                <w:sz w:val="24"/>
              </w:rPr>
            </w:pPr>
          </w:p>
        </w:tc>
        <w:tc>
          <w:tcPr>
            <w:tcW w:w="2759" w:type="dxa"/>
          </w:tcPr>
          <w:p w14:paraId="483084E7" w14:textId="77777777" w:rsidR="005A080B" w:rsidRDefault="005A080B" w:rsidP="00FE6A1E">
            <w:pPr>
              <w:spacing w:line="400" w:lineRule="exact"/>
              <w:jc w:val="center"/>
              <w:rPr>
                <w:rFonts w:hAnsi="宋体" w:cs="宋体" w:hint="eastAsia"/>
                <w:sz w:val="24"/>
              </w:rPr>
            </w:pPr>
          </w:p>
        </w:tc>
      </w:tr>
      <w:tr w:rsidR="005A080B" w14:paraId="018671A9" w14:textId="77777777" w:rsidTr="00FE6A1E">
        <w:trPr>
          <w:trHeight w:val="1080"/>
        </w:trPr>
        <w:tc>
          <w:tcPr>
            <w:tcW w:w="709" w:type="dxa"/>
          </w:tcPr>
          <w:p w14:paraId="03025EA0" w14:textId="77777777" w:rsidR="005A080B" w:rsidRDefault="005A080B" w:rsidP="00FE6A1E">
            <w:pPr>
              <w:spacing w:line="400" w:lineRule="exact"/>
              <w:jc w:val="center"/>
              <w:rPr>
                <w:rFonts w:hAnsi="宋体" w:cs="宋体" w:hint="eastAsia"/>
                <w:sz w:val="24"/>
              </w:rPr>
            </w:pPr>
          </w:p>
        </w:tc>
        <w:tc>
          <w:tcPr>
            <w:tcW w:w="2653" w:type="dxa"/>
          </w:tcPr>
          <w:p w14:paraId="0CF4DC5F" w14:textId="77777777" w:rsidR="005A080B" w:rsidRDefault="005A080B" w:rsidP="00FE6A1E">
            <w:pPr>
              <w:spacing w:line="400" w:lineRule="exact"/>
              <w:jc w:val="center"/>
              <w:rPr>
                <w:rFonts w:hAnsi="宋体" w:cs="宋体" w:hint="eastAsia"/>
                <w:sz w:val="24"/>
              </w:rPr>
            </w:pPr>
          </w:p>
        </w:tc>
        <w:tc>
          <w:tcPr>
            <w:tcW w:w="2612" w:type="dxa"/>
          </w:tcPr>
          <w:p w14:paraId="28B6DD7D" w14:textId="77777777" w:rsidR="005A080B" w:rsidRDefault="005A080B" w:rsidP="00FE6A1E">
            <w:pPr>
              <w:spacing w:line="400" w:lineRule="exact"/>
              <w:jc w:val="center"/>
              <w:rPr>
                <w:rFonts w:hAnsi="宋体" w:cs="宋体" w:hint="eastAsia"/>
                <w:sz w:val="24"/>
              </w:rPr>
            </w:pPr>
          </w:p>
        </w:tc>
        <w:tc>
          <w:tcPr>
            <w:tcW w:w="2759" w:type="dxa"/>
          </w:tcPr>
          <w:p w14:paraId="0A5BDEFE" w14:textId="77777777" w:rsidR="005A080B" w:rsidRDefault="005A080B" w:rsidP="00FE6A1E">
            <w:pPr>
              <w:spacing w:line="400" w:lineRule="exact"/>
              <w:jc w:val="center"/>
              <w:rPr>
                <w:rFonts w:hAnsi="宋体" w:cs="宋体" w:hint="eastAsia"/>
                <w:sz w:val="24"/>
              </w:rPr>
            </w:pPr>
          </w:p>
        </w:tc>
      </w:tr>
      <w:tr w:rsidR="005A080B" w14:paraId="1251EC9B" w14:textId="77777777" w:rsidTr="00FE6A1E">
        <w:trPr>
          <w:trHeight w:val="1080"/>
        </w:trPr>
        <w:tc>
          <w:tcPr>
            <w:tcW w:w="709" w:type="dxa"/>
          </w:tcPr>
          <w:p w14:paraId="1DC2FEC8" w14:textId="77777777" w:rsidR="005A080B" w:rsidRDefault="005A080B" w:rsidP="00FE6A1E">
            <w:pPr>
              <w:spacing w:line="400" w:lineRule="exact"/>
              <w:jc w:val="center"/>
              <w:rPr>
                <w:rFonts w:hAnsi="宋体" w:cs="宋体" w:hint="eastAsia"/>
                <w:sz w:val="24"/>
              </w:rPr>
            </w:pPr>
          </w:p>
        </w:tc>
        <w:tc>
          <w:tcPr>
            <w:tcW w:w="2653" w:type="dxa"/>
          </w:tcPr>
          <w:p w14:paraId="5CB4F817" w14:textId="77777777" w:rsidR="005A080B" w:rsidRDefault="005A080B" w:rsidP="00FE6A1E">
            <w:pPr>
              <w:spacing w:line="400" w:lineRule="exact"/>
              <w:jc w:val="center"/>
              <w:rPr>
                <w:rFonts w:hAnsi="宋体" w:cs="宋体" w:hint="eastAsia"/>
                <w:sz w:val="24"/>
              </w:rPr>
            </w:pPr>
          </w:p>
        </w:tc>
        <w:tc>
          <w:tcPr>
            <w:tcW w:w="2612" w:type="dxa"/>
          </w:tcPr>
          <w:p w14:paraId="259E653F" w14:textId="77777777" w:rsidR="005A080B" w:rsidRDefault="005A080B" w:rsidP="00FE6A1E">
            <w:pPr>
              <w:spacing w:line="400" w:lineRule="exact"/>
              <w:jc w:val="center"/>
              <w:rPr>
                <w:rFonts w:hAnsi="宋体" w:cs="宋体" w:hint="eastAsia"/>
                <w:sz w:val="24"/>
              </w:rPr>
            </w:pPr>
          </w:p>
        </w:tc>
        <w:tc>
          <w:tcPr>
            <w:tcW w:w="2759" w:type="dxa"/>
          </w:tcPr>
          <w:p w14:paraId="489EE206" w14:textId="77777777" w:rsidR="005A080B" w:rsidRDefault="005A080B" w:rsidP="00FE6A1E">
            <w:pPr>
              <w:spacing w:line="400" w:lineRule="exact"/>
              <w:jc w:val="center"/>
              <w:rPr>
                <w:rFonts w:hAnsi="宋体" w:cs="宋体" w:hint="eastAsia"/>
                <w:sz w:val="24"/>
              </w:rPr>
            </w:pPr>
          </w:p>
        </w:tc>
      </w:tr>
    </w:tbl>
    <w:p w14:paraId="6BEEA36A" w14:textId="77777777" w:rsidR="005A080B" w:rsidRDefault="005A080B" w:rsidP="005A080B">
      <w:pPr>
        <w:rPr>
          <w:rFonts w:hAnsi="宋体" w:cs="宋体" w:hint="eastAsia"/>
          <w:sz w:val="24"/>
        </w:rPr>
      </w:pPr>
    </w:p>
    <w:p w14:paraId="3D0000AF" w14:textId="77777777" w:rsidR="005A080B" w:rsidRDefault="005A080B" w:rsidP="005A080B">
      <w:pPr>
        <w:rPr>
          <w:rFonts w:hAnsi="宋体" w:hint="eastAsia"/>
          <w:sz w:val="24"/>
        </w:rPr>
      </w:pPr>
      <w:r>
        <w:rPr>
          <w:rFonts w:hAnsi="宋体" w:cs="宋体" w:hint="eastAsia"/>
          <w:sz w:val="24"/>
        </w:rPr>
        <w:t>注：</w:t>
      </w:r>
      <w:r>
        <w:rPr>
          <w:rFonts w:hAnsi="宋体" w:hint="eastAsia"/>
          <w:sz w:val="24"/>
        </w:rPr>
        <w:t>1、投标人必须把招标文件</w:t>
      </w:r>
      <w:r>
        <w:rPr>
          <w:rFonts w:hAnsi="宋体" w:hint="eastAsia"/>
          <w:b/>
          <w:bCs/>
          <w:sz w:val="24"/>
        </w:rPr>
        <w:t>第六章全部商务要求事项</w:t>
      </w:r>
      <w:r>
        <w:rPr>
          <w:rFonts w:hAnsi="宋体" w:hint="eastAsia"/>
          <w:sz w:val="24"/>
        </w:rPr>
        <w:t>列入此表。</w:t>
      </w:r>
    </w:p>
    <w:p w14:paraId="4427180F" w14:textId="77777777" w:rsidR="005A080B" w:rsidRDefault="005A080B" w:rsidP="005A080B">
      <w:pPr>
        <w:ind w:firstLineChars="200" w:firstLine="480"/>
        <w:rPr>
          <w:rFonts w:hAnsi="宋体" w:hint="eastAsia"/>
          <w:sz w:val="24"/>
        </w:rPr>
      </w:pPr>
      <w:r>
        <w:rPr>
          <w:rFonts w:hAnsi="宋体" w:hint="eastAsia"/>
          <w:sz w:val="24"/>
        </w:rPr>
        <w:t>2、按照招标项目商务要求的顺序逐条对应填写。</w:t>
      </w:r>
    </w:p>
    <w:p w14:paraId="2AD2D32A" w14:textId="77777777" w:rsidR="005A080B" w:rsidRDefault="005A080B" w:rsidP="005A080B">
      <w:pPr>
        <w:ind w:firstLineChars="200" w:firstLine="480"/>
        <w:rPr>
          <w:rFonts w:hAnsi="宋体" w:hint="eastAsia"/>
          <w:sz w:val="24"/>
        </w:rPr>
      </w:pPr>
      <w:r>
        <w:rPr>
          <w:rFonts w:hAnsi="宋体" w:hint="eastAsia"/>
          <w:sz w:val="24"/>
        </w:rPr>
        <w:t>3、投标人必须据实填写，不得虚假填写，否则将取消其投标或中标资格。</w:t>
      </w:r>
    </w:p>
    <w:p w14:paraId="74FBB252" w14:textId="77777777" w:rsidR="005A080B" w:rsidRDefault="005A080B" w:rsidP="005A080B">
      <w:pPr>
        <w:spacing w:line="400" w:lineRule="exact"/>
        <w:rPr>
          <w:rFonts w:hAnsi="宋体" w:cs="宋体" w:hint="eastAsia"/>
          <w:sz w:val="24"/>
        </w:rPr>
      </w:pPr>
    </w:p>
    <w:p w14:paraId="76F4D93D" w14:textId="77777777" w:rsidR="005A080B" w:rsidRDefault="005A080B" w:rsidP="005A080B">
      <w:pPr>
        <w:adjustRightInd w:val="0"/>
        <w:spacing w:line="400" w:lineRule="exact"/>
        <w:ind w:firstLineChars="175" w:firstLine="420"/>
        <w:jc w:val="left"/>
        <w:rPr>
          <w:rFonts w:hAnsi="宋体" w:cs="宋体" w:hint="eastAsia"/>
          <w:bCs/>
          <w:sz w:val="24"/>
        </w:rPr>
      </w:pPr>
    </w:p>
    <w:p w14:paraId="2A3EF744" w14:textId="77777777" w:rsidR="005A080B" w:rsidRDefault="005A080B" w:rsidP="005A080B">
      <w:pPr>
        <w:spacing w:line="500" w:lineRule="exact"/>
        <w:ind w:firstLineChars="200" w:firstLine="480"/>
        <w:rPr>
          <w:rFonts w:hAnsi="宋体" w:cs="宋体" w:hint="eastAsia"/>
          <w:sz w:val="24"/>
        </w:rPr>
      </w:pPr>
      <w:r>
        <w:rPr>
          <w:rFonts w:hAnsi="宋体" w:cs="宋体" w:hint="eastAsia"/>
          <w:sz w:val="24"/>
        </w:rPr>
        <w:t>投标人名称：XXXX（盖章）</w:t>
      </w:r>
    </w:p>
    <w:p w14:paraId="4CA0BA27" w14:textId="77777777" w:rsidR="005A080B" w:rsidRDefault="005A080B" w:rsidP="005A080B">
      <w:pPr>
        <w:spacing w:line="500" w:lineRule="exact"/>
        <w:ind w:firstLineChars="200" w:firstLine="480"/>
        <w:rPr>
          <w:rFonts w:hAnsi="宋体" w:cs="宋体" w:hint="eastAsia"/>
          <w:sz w:val="24"/>
        </w:rPr>
      </w:pPr>
      <w:r>
        <w:rPr>
          <w:rFonts w:hAnsi="宋体" w:cs="宋体" w:hint="eastAsia"/>
          <w:sz w:val="24"/>
        </w:rPr>
        <w:t>法定代表人/单位负责人或授权代表（签字或加盖个人名章）：XXXX</w:t>
      </w:r>
    </w:p>
    <w:p w14:paraId="4D124AD3" w14:textId="77777777" w:rsidR="005A080B" w:rsidRDefault="005A080B" w:rsidP="005A080B">
      <w:pPr>
        <w:spacing w:line="500" w:lineRule="exact"/>
        <w:ind w:firstLineChars="200" w:firstLine="480"/>
        <w:rPr>
          <w:rFonts w:hAnsi="宋体" w:cs="宋体" w:hint="eastAsia"/>
          <w:sz w:val="24"/>
        </w:rPr>
      </w:pPr>
      <w:r>
        <w:rPr>
          <w:rFonts w:hAnsi="宋体" w:cs="宋体" w:hint="eastAsia"/>
          <w:sz w:val="24"/>
        </w:rPr>
        <w:t>投标日期: XXXX</w:t>
      </w:r>
    </w:p>
    <w:p w14:paraId="51CD66A1" w14:textId="77777777" w:rsidR="005A080B" w:rsidRDefault="005A080B" w:rsidP="005A080B">
      <w:pPr>
        <w:adjustRightInd w:val="0"/>
        <w:spacing w:line="400" w:lineRule="exact"/>
        <w:jc w:val="left"/>
        <w:rPr>
          <w:rFonts w:hAnsi="宋体" w:cs="宋体" w:hint="eastAsia"/>
          <w:bCs/>
          <w:sz w:val="24"/>
        </w:rPr>
      </w:pPr>
    </w:p>
    <w:p w14:paraId="4FE7107E" w14:textId="77777777" w:rsidR="005A080B" w:rsidRDefault="005A080B" w:rsidP="00013F98">
      <w:pPr>
        <w:pStyle w:val="20"/>
        <w:spacing w:before="260" w:after="260" w:line="416" w:lineRule="auto"/>
        <w:jc w:val="center"/>
        <w:rPr>
          <w:rFonts w:ascii="宋体" w:hAnsi="宋体" w:hint="eastAsia"/>
        </w:rPr>
      </w:pPr>
      <w:bookmarkStart w:id="463" w:name="_Toc29459"/>
      <w:bookmarkStart w:id="464" w:name="_Toc2970"/>
      <w:bookmarkStart w:id="465" w:name="_Toc465085385"/>
      <w:bookmarkStart w:id="466" w:name="_Toc20572"/>
      <w:bookmarkStart w:id="467" w:name="_Toc466298083"/>
      <w:bookmarkStart w:id="468" w:name="_Toc18225"/>
      <w:bookmarkStart w:id="469" w:name="_Toc472604636"/>
      <w:bookmarkStart w:id="470" w:name="_Toc8502"/>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7、投标人基本情况表</w:t>
      </w:r>
      <w:bookmarkEnd w:id="463"/>
      <w:bookmarkEnd w:id="464"/>
      <w:bookmarkEnd w:id="465"/>
      <w:bookmarkEnd w:id="466"/>
      <w:bookmarkEnd w:id="467"/>
      <w:bookmarkEnd w:id="468"/>
      <w:bookmarkEnd w:id="469"/>
      <w:bookmarkEnd w:id="470"/>
    </w:p>
    <w:tbl>
      <w:tblPr>
        <w:tblW w:w="0" w:type="auto"/>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98"/>
        <w:gridCol w:w="1019"/>
        <w:gridCol w:w="1290"/>
        <w:gridCol w:w="1318"/>
        <w:gridCol w:w="8"/>
        <w:gridCol w:w="1394"/>
        <w:gridCol w:w="169"/>
        <w:gridCol w:w="1067"/>
        <w:gridCol w:w="1140"/>
      </w:tblGrid>
      <w:tr w:rsidR="005A080B" w14:paraId="18EC2B7F" w14:textId="77777777" w:rsidTr="00FE6A1E">
        <w:trPr>
          <w:cantSplit/>
          <w:trHeight w:val="462"/>
        </w:trPr>
        <w:tc>
          <w:tcPr>
            <w:tcW w:w="1598" w:type="dxa"/>
            <w:vAlign w:val="center"/>
          </w:tcPr>
          <w:p w14:paraId="6E70A21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投标人名称</w:t>
            </w:r>
          </w:p>
        </w:tc>
        <w:tc>
          <w:tcPr>
            <w:tcW w:w="7405" w:type="dxa"/>
            <w:gridSpan w:val="8"/>
            <w:vAlign w:val="center"/>
          </w:tcPr>
          <w:p w14:paraId="720730E8"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258D1666" w14:textId="77777777" w:rsidTr="00FE6A1E">
        <w:trPr>
          <w:cantSplit/>
          <w:trHeight w:val="462"/>
        </w:trPr>
        <w:tc>
          <w:tcPr>
            <w:tcW w:w="1598" w:type="dxa"/>
            <w:vAlign w:val="center"/>
          </w:tcPr>
          <w:p w14:paraId="374D5A50"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注册地址</w:t>
            </w:r>
          </w:p>
        </w:tc>
        <w:tc>
          <w:tcPr>
            <w:tcW w:w="3635" w:type="dxa"/>
            <w:gridSpan w:val="4"/>
            <w:vAlign w:val="center"/>
          </w:tcPr>
          <w:p w14:paraId="2D8E8B3A"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94" w:type="dxa"/>
            <w:vAlign w:val="center"/>
          </w:tcPr>
          <w:p w14:paraId="507FF394"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邮政编码</w:t>
            </w:r>
          </w:p>
        </w:tc>
        <w:tc>
          <w:tcPr>
            <w:tcW w:w="2376" w:type="dxa"/>
            <w:gridSpan w:val="3"/>
            <w:vAlign w:val="center"/>
          </w:tcPr>
          <w:p w14:paraId="57B067DB"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63CB1834" w14:textId="77777777" w:rsidTr="00FE6A1E">
        <w:trPr>
          <w:cantSplit/>
          <w:trHeight w:val="442"/>
        </w:trPr>
        <w:tc>
          <w:tcPr>
            <w:tcW w:w="1598" w:type="dxa"/>
            <w:vMerge w:val="restart"/>
            <w:vAlign w:val="center"/>
          </w:tcPr>
          <w:p w14:paraId="30A118BA"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联系方式</w:t>
            </w:r>
          </w:p>
        </w:tc>
        <w:tc>
          <w:tcPr>
            <w:tcW w:w="1019" w:type="dxa"/>
            <w:vAlign w:val="center"/>
          </w:tcPr>
          <w:p w14:paraId="2F3E70F6"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联系人</w:t>
            </w:r>
          </w:p>
        </w:tc>
        <w:tc>
          <w:tcPr>
            <w:tcW w:w="2608" w:type="dxa"/>
            <w:gridSpan w:val="2"/>
            <w:vAlign w:val="center"/>
          </w:tcPr>
          <w:p w14:paraId="09805B99"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402" w:type="dxa"/>
            <w:gridSpan w:val="2"/>
            <w:vAlign w:val="center"/>
          </w:tcPr>
          <w:p w14:paraId="1C46A1F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电话</w:t>
            </w:r>
          </w:p>
        </w:tc>
        <w:tc>
          <w:tcPr>
            <w:tcW w:w="2376" w:type="dxa"/>
            <w:gridSpan w:val="3"/>
            <w:vAlign w:val="center"/>
          </w:tcPr>
          <w:p w14:paraId="5CC0996F"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651FAD23" w14:textId="77777777" w:rsidTr="00FE6A1E">
        <w:trPr>
          <w:cantSplit/>
          <w:trHeight w:val="148"/>
        </w:trPr>
        <w:tc>
          <w:tcPr>
            <w:tcW w:w="1598" w:type="dxa"/>
            <w:vMerge/>
            <w:vAlign w:val="center"/>
          </w:tcPr>
          <w:p w14:paraId="016C7DC7"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019" w:type="dxa"/>
            <w:vAlign w:val="center"/>
          </w:tcPr>
          <w:p w14:paraId="3A21EA9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传真</w:t>
            </w:r>
          </w:p>
        </w:tc>
        <w:tc>
          <w:tcPr>
            <w:tcW w:w="2608" w:type="dxa"/>
            <w:gridSpan w:val="2"/>
            <w:vAlign w:val="center"/>
          </w:tcPr>
          <w:p w14:paraId="4230D47B"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402" w:type="dxa"/>
            <w:gridSpan w:val="2"/>
            <w:vAlign w:val="center"/>
          </w:tcPr>
          <w:p w14:paraId="6654582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网址</w:t>
            </w:r>
          </w:p>
        </w:tc>
        <w:tc>
          <w:tcPr>
            <w:tcW w:w="2376" w:type="dxa"/>
            <w:gridSpan w:val="3"/>
            <w:vAlign w:val="center"/>
          </w:tcPr>
          <w:p w14:paraId="4CC60E4E"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6097B78E" w14:textId="77777777" w:rsidTr="00FE6A1E">
        <w:trPr>
          <w:cantSplit/>
          <w:trHeight w:val="442"/>
        </w:trPr>
        <w:tc>
          <w:tcPr>
            <w:tcW w:w="1598" w:type="dxa"/>
            <w:vAlign w:val="center"/>
          </w:tcPr>
          <w:p w14:paraId="0B41F9A6"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组织结构</w:t>
            </w:r>
          </w:p>
        </w:tc>
        <w:tc>
          <w:tcPr>
            <w:tcW w:w="7405" w:type="dxa"/>
            <w:gridSpan w:val="8"/>
            <w:vAlign w:val="center"/>
          </w:tcPr>
          <w:p w14:paraId="7D13184A" w14:textId="77777777" w:rsidR="005A080B" w:rsidRDefault="005A080B" w:rsidP="00FE6A1E">
            <w:pPr>
              <w:autoSpaceDE w:val="0"/>
              <w:autoSpaceDN w:val="0"/>
              <w:adjustRightInd w:val="0"/>
              <w:spacing w:line="400" w:lineRule="exact"/>
              <w:jc w:val="center"/>
              <w:rPr>
                <w:rFonts w:hAnsi="宋体" w:cs="宋体" w:hint="eastAsia"/>
                <w:sz w:val="24"/>
              </w:rPr>
            </w:pPr>
          </w:p>
        </w:tc>
      </w:tr>
      <w:tr w:rsidR="005A080B" w14:paraId="4E35F321" w14:textId="77777777" w:rsidTr="00FE6A1E">
        <w:trPr>
          <w:trHeight w:val="462"/>
        </w:trPr>
        <w:tc>
          <w:tcPr>
            <w:tcW w:w="1598" w:type="dxa"/>
            <w:vAlign w:val="center"/>
          </w:tcPr>
          <w:p w14:paraId="3769B95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法定代表人</w:t>
            </w:r>
          </w:p>
        </w:tc>
        <w:tc>
          <w:tcPr>
            <w:tcW w:w="1019" w:type="dxa"/>
            <w:vAlign w:val="center"/>
          </w:tcPr>
          <w:p w14:paraId="6DF8615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姓名</w:t>
            </w:r>
          </w:p>
        </w:tc>
        <w:tc>
          <w:tcPr>
            <w:tcW w:w="1290" w:type="dxa"/>
            <w:vAlign w:val="center"/>
          </w:tcPr>
          <w:p w14:paraId="6CBB814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Align w:val="center"/>
          </w:tcPr>
          <w:p w14:paraId="705A601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技术职称</w:t>
            </w:r>
          </w:p>
        </w:tc>
        <w:tc>
          <w:tcPr>
            <w:tcW w:w="1402" w:type="dxa"/>
            <w:gridSpan w:val="2"/>
            <w:vAlign w:val="center"/>
          </w:tcPr>
          <w:p w14:paraId="56247B1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236" w:type="dxa"/>
            <w:gridSpan w:val="2"/>
            <w:vAlign w:val="center"/>
          </w:tcPr>
          <w:p w14:paraId="5091FDA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电话</w:t>
            </w:r>
          </w:p>
        </w:tc>
        <w:tc>
          <w:tcPr>
            <w:tcW w:w="1140" w:type="dxa"/>
            <w:vAlign w:val="center"/>
          </w:tcPr>
          <w:p w14:paraId="0BBC347A"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224C3BB7" w14:textId="77777777" w:rsidTr="00FE6A1E">
        <w:trPr>
          <w:trHeight w:val="442"/>
        </w:trPr>
        <w:tc>
          <w:tcPr>
            <w:tcW w:w="1598" w:type="dxa"/>
            <w:vAlign w:val="center"/>
          </w:tcPr>
          <w:p w14:paraId="06BD056B"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技术负责人</w:t>
            </w:r>
          </w:p>
        </w:tc>
        <w:tc>
          <w:tcPr>
            <w:tcW w:w="1019" w:type="dxa"/>
            <w:vAlign w:val="center"/>
          </w:tcPr>
          <w:p w14:paraId="1C8597D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姓名</w:t>
            </w:r>
          </w:p>
        </w:tc>
        <w:tc>
          <w:tcPr>
            <w:tcW w:w="1290" w:type="dxa"/>
            <w:vAlign w:val="center"/>
          </w:tcPr>
          <w:p w14:paraId="4C1ECEE6"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Align w:val="center"/>
          </w:tcPr>
          <w:p w14:paraId="54F4257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技术职称</w:t>
            </w:r>
          </w:p>
        </w:tc>
        <w:tc>
          <w:tcPr>
            <w:tcW w:w="1402" w:type="dxa"/>
            <w:gridSpan w:val="2"/>
            <w:vAlign w:val="center"/>
          </w:tcPr>
          <w:p w14:paraId="354D62BA"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236" w:type="dxa"/>
            <w:gridSpan w:val="2"/>
            <w:vAlign w:val="center"/>
          </w:tcPr>
          <w:p w14:paraId="74D14B04"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电话</w:t>
            </w:r>
          </w:p>
        </w:tc>
        <w:tc>
          <w:tcPr>
            <w:tcW w:w="1140" w:type="dxa"/>
            <w:vAlign w:val="center"/>
          </w:tcPr>
          <w:p w14:paraId="1C37C34E"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5DC41AF0" w14:textId="77777777" w:rsidTr="00FE6A1E">
        <w:trPr>
          <w:cantSplit/>
          <w:trHeight w:val="442"/>
        </w:trPr>
        <w:tc>
          <w:tcPr>
            <w:tcW w:w="1598" w:type="dxa"/>
            <w:vAlign w:val="center"/>
          </w:tcPr>
          <w:p w14:paraId="619B8DAE"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成立时间</w:t>
            </w:r>
          </w:p>
        </w:tc>
        <w:tc>
          <w:tcPr>
            <w:tcW w:w="2309" w:type="dxa"/>
            <w:gridSpan w:val="2"/>
            <w:vAlign w:val="center"/>
          </w:tcPr>
          <w:p w14:paraId="279740E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5096" w:type="dxa"/>
            <w:gridSpan w:val="6"/>
            <w:vAlign w:val="center"/>
          </w:tcPr>
          <w:p w14:paraId="70A0A418" w14:textId="77777777" w:rsidR="005A080B" w:rsidRDefault="005A080B" w:rsidP="00FE6A1E">
            <w:pPr>
              <w:autoSpaceDE w:val="0"/>
              <w:autoSpaceDN w:val="0"/>
              <w:adjustRightInd w:val="0"/>
              <w:spacing w:line="400" w:lineRule="exact"/>
              <w:ind w:firstLineChars="700" w:firstLine="1680"/>
              <w:rPr>
                <w:rFonts w:hAnsi="宋体" w:cs="宋体" w:hint="eastAsia"/>
                <w:sz w:val="24"/>
              </w:rPr>
            </w:pPr>
            <w:r>
              <w:rPr>
                <w:rFonts w:hAnsi="宋体" w:cs="宋体" w:hint="eastAsia"/>
                <w:sz w:val="24"/>
              </w:rPr>
              <w:t>员工总人数：</w:t>
            </w:r>
          </w:p>
        </w:tc>
      </w:tr>
      <w:tr w:rsidR="005A080B" w14:paraId="7347535F" w14:textId="77777777" w:rsidTr="00FE6A1E">
        <w:trPr>
          <w:cantSplit/>
          <w:trHeight w:val="462"/>
        </w:trPr>
        <w:tc>
          <w:tcPr>
            <w:tcW w:w="1598" w:type="dxa"/>
            <w:vAlign w:val="center"/>
          </w:tcPr>
          <w:p w14:paraId="474A4A85"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企业资质</w:t>
            </w:r>
          </w:p>
          <w:p w14:paraId="0819A84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等级</w:t>
            </w:r>
          </w:p>
        </w:tc>
        <w:tc>
          <w:tcPr>
            <w:tcW w:w="2309" w:type="dxa"/>
            <w:gridSpan w:val="2"/>
            <w:vAlign w:val="center"/>
          </w:tcPr>
          <w:p w14:paraId="5B59B56F"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restart"/>
            <w:vAlign w:val="center"/>
          </w:tcPr>
          <w:p w14:paraId="1B925704"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其中</w:t>
            </w:r>
          </w:p>
        </w:tc>
        <w:tc>
          <w:tcPr>
            <w:tcW w:w="1571" w:type="dxa"/>
            <w:gridSpan w:val="3"/>
            <w:vAlign w:val="center"/>
          </w:tcPr>
          <w:p w14:paraId="5820F950"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项目经理</w:t>
            </w:r>
          </w:p>
        </w:tc>
        <w:tc>
          <w:tcPr>
            <w:tcW w:w="2207" w:type="dxa"/>
            <w:gridSpan w:val="2"/>
            <w:vAlign w:val="center"/>
          </w:tcPr>
          <w:p w14:paraId="04094922"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26D0322F" w14:textId="77777777" w:rsidTr="00FE6A1E">
        <w:trPr>
          <w:cantSplit/>
          <w:trHeight w:val="442"/>
        </w:trPr>
        <w:tc>
          <w:tcPr>
            <w:tcW w:w="1598" w:type="dxa"/>
            <w:vAlign w:val="center"/>
          </w:tcPr>
          <w:p w14:paraId="1256624B"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营业执照号</w:t>
            </w:r>
          </w:p>
        </w:tc>
        <w:tc>
          <w:tcPr>
            <w:tcW w:w="2309" w:type="dxa"/>
            <w:gridSpan w:val="2"/>
            <w:vAlign w:val="center"/>
          </w:tcPr>
          <w:p w14:paraId="1705979D"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4C9616A2"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34EF325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高级职称</w:t>
            </w:r>
          </w:p>
          <w:p w14:paraId="576A5C1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人员</w:t>
            </w:r>
          </w:p>
        </w:tc>
        <w:tc>
          <w:tcPr>
            <w:tcW w:w="2207" w:type="dxa"/>
            <w:gridSpan w:val="2"/>
            <w:vAlign w:val="center"/>
          </w:tcPr>
          <w:p w14:paraId="265BB234"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6B80DBE9" w14:textId="77777777" w:rsidTr="00FE6A1E">
        <w:trPr>
          <w:cantSplit/>
          <w:trHeight w:val="442"/>
        </w:trPr>
        <w:tc>
          <w:tcPr>
            <w:tcW w:w="1598" w:type="dxa"/>
            <w:vAlign w:val="center"/>
          </w:tcPr>
          <w:p w14:paraId="1C21FEE2"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注册资金</w:t>
            </w:r>
          </w:p>
        </w:tc>
        <w:tc>
          <w:tcPr>
            <w:tcW w:w="2309" w:type="dxa"/>
            <w:gridSpan w:val="2"/>
            <w:vAlign w:val="center"/>
          </w:tcPr>
          <w:p w14:paraId="5F3BD45B"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154E800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7F914AC6"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中级职称</w:t>
            </w:r>
          </w:p>
          <w:p w14:paraId="03EE98C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人员</w:t>
            </w:r>
          </w:p>
        </w:tc>
        <w:tc>
          <w:tcPr>
            <w:tcW w:w="2207" w:type="dxa"/>
            <w:gridSpan w:val="2"/>
            <w:vAlign w:val="center"/>
          </w:tcPr>
          <w:p w14:paraId="7367ADBB"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49A27F91" w14:textId="77777777" w:rsidTr="00FE6A1E">
        <w:trPr>
          <w:cantSplit/>
          <w:trHeight w:val="462"/>
        </w:trPr>
        <w:tc>
          <w:tcPr>
            <w:tcW w:w="1598" w:type="dxa"/>
            <w:vAlign w:val="center"/>
          </w:tcPr>
          <w:p w14:paraId="498178F3"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开户银行</w:t>
            </w:r>
          </w:p>
        </w:tc>
        <w:tc>
          <w:tcPr>
            <w:tcW w:w="2309" w:type="dxa"/>
            <w:gridSpan w:val="2"/>
            <w:vAlign w:val="center"/>
          </w:tcPr>
          <w:p w14:paraId="0709CD22"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1E0F5670"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4D73CC4C"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初级职称</w:t>
            </w:r>
          </w:p>
          <w:p w14:paraId="6E714FA1"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人员</w:t>
            </w:r>
          </w:p>
        </w:tc>
        <w:tc>
          <w:tcPr>
            <w:tcW w:w="2207" w:type="dxa"/>
            <w:gridSpan w:val="2"/>
            <w:vAlign w:val="center"/>
          </w:tcPr>
          <w:p w14:paraId="0C08D365"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139F8698" w14:textId="77777777" w:rsidTr="00FE6A1E">
        <w:trPr>
          <w:cantSplit/>
          <w:trHeight w:val="442"/>
        </w:trPr>
        <w:tc>
          <w:tcPr>
            <w:tcW w:w="1598" w:type="dxa"/>
            <w:vAlign w:val="center"/>
          </w:tcPr>
          <w:p w14:paraId="7A04A82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账号</w:t>
            </w:r>
          </w:p>
        </w:tc>
        <w:tc>
          <w:tcPr>
            <w:tcW w:w="2309" w:type="dxa"/>
            <w:gridSpan w:val="2"/>
            <w:vAlign w:val="center"/>
          </w:tcPr>
          <w:p w14:paraId="1FB3CF24"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318" w:type="dxa"/>
            <w:vMerge/>
            <w:vAlign w:val="center"/>
          </w:tcPr>
          <w:p w14:paraId="501E4C01" w14:textId="77777777" w:rsidR="005A080B" w:rsidRDefault="005A080B" w:rsidP="00FE6A1E">
            <w:pPr>
              <w:autoSpaceDE w:val="0"/>
              <w:autoSpaceDN w:val="0"/>
              <w:adjustRightInd w:val="0"/>
              <w:spacing w:line="400" w:lineRule="exact"/>
              <w:jc w:val="center"/>
              <w:rPr>
                <w:rFonts w:hAnsi="宋体" w:cs="宋体" w:hint="eastAsia"/>
                <w:sz w:val="24"/>
              </w:rPr>
            </w:pPr>
          </w:p>
        </w:tc>
        <w:tc>
          <w:tcPr>
            <w:tcW w:w="1571" w:type="dxa"/>
            <w:gridSpan w:val="3"/>
            <w:vAlign w:val="center"/>
          </w:tcPr>
          <w:p w14:paraId="3556977C"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技工</w:t>
            </w:r>
          </w:p>
        </w:tc>
        <w:tc>
          <w:tcPr>
            <w:tcW w:w="2207" w:type="dxa"/>
            <w:gridSpan w:val="2"/>
            <w:vAlign w:val="center"/>
          </w:tcPr>
          <w:p w14:paraId="55FE30B5" w14:textId="77777777" w:rsidR="005A080B" w:rsidRDefault="005A080B" w:rsidP="00FE6A1E">
            <w:pPr>
              <w:autoSpaceDE w:val="0"/>
              <w:autoSpaceDN w:val="0"/>
              <w:adjustRightInd w:val="0"/>
              <w:spacing w:line="400" w:lineRule="exact"/>
              <w:jc w:val="center"/>
              <w:rPr>
                <w:rFonts w:hAnsi="宋体" w:cs="宋体" w:hint="eastAsia"/>
                <w:b/>
                <w:bCs/>
                <w:sz w:val="24"/>
              </w:rPr>
            </w:pPr>
          </w:p>
        </w:tc>
      </w:tr>
      <w:tr w:rsidR="005A080B" w14:paraId="676E4A0A" w14:textId="77777777" w:rsidTr="00FE6A1E">
        <w:trPr>
          <w:cantSplit/>
          <w:trHeight w:val="1751"/>
        </w:trPr>
        <w:tc>
          <w:tcPr>
            <w:tcW w:w="1598" w:type="dxa"/>
            <w:vAlign w:val="center"/>
          </w:tcPr>
          <w:p w14:paraId="69FB2BD7"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经营范围</w:t>
            </w:r>
          </w:p>
        </w:tc>
        <w:tc>
          <w:tcPr>
            <w:tcW w:w="7405" w:type="dxa"/>
            <w:gridSpan w:val="8"/>
            <w:vAlign w:val="center"/>
          </w:tcPr>
          <w:p w14:paraId="63CDC0E7" w14:textId="77777777" w:rsidR="005A080B" w:rsidRDefault="005A080B" w:rsidP="00FE6A1E">
            <w:pPr>
              <w:autoSpaceDE w:val="0"/>
              <w:autoSpaceDN w:val="0"/>
              <w:adjustRightInd w:val="0"/>
              <w:spacing w:line="400" w:lineRule="exact"/>
              <w:rPr>
                <w:rFonts w:hAnsi="宋体" w:cs="宋体" w:hint="eastAsia"/>
                <w:b/>
                <w:bCs/>
                <w:sz w:val="24"/>
              </w:rPr>
            </w:pPr>
          </w:p>
        </w:tc>
      </w:tr>
      <w:tr w:rsidR="005A080B" w14:paraId="288653DE" w14:textId="77777777" w:rsidTr="00FE6A1E">
        <w:trPr>
          <w:cantSplit/>
          <w:trHeight w:val="1072"/>
        </w:trPr>
        <w:tc>
          <w:tcPr>
            <w:tcW w:w="1598" w:type="dxa"/>
          </w:tcPr>
          <w:p w14:paraId="0D1B3F99" w14:textId="77777777" w:rsidR="005A080B" w:rsidRDefault="005A080B" w:rsidP="00FE6A1E">
            <w:pPr>
              <w:autoSpaceDE w:val="0"/>
              <w:autoSpaceDN w:val="0"/>
              <w:adjustRightInd w:val="0"/>
              <w:spacing w:line="400" w:lineRule="exact"/>
              <w:jc w:val="center"/>
              <w:rPr>
                <w:rFonts w:hAnsi="宋体" w:cs="宋体" w:hint="eastAsia"/>
                <w:sz w:val="24"/>
              </w:rPr>
            </w:pPr>
            <w:r>
              <w:rPr>
                <w:rFonts w:hAnsi="宋体" w:cs="宋体" w:hint="eastAsia"/>
                <w:sz w:val="24"/>
              </w:rPr>
              <w:t>备注</w:t>
            </w:r>
          </w:p>
        </w:tc>
        <w:tc>
          <w:tcPr>
            <w:tcW w:w="7405" w:type="dxa"/>
            <w:gridSpan w:val="8"/>
          </w:tcPr>
          <w:p w14:paraId="69637B84" w14:textId="77777777" w:rsidR="005A080B" w:rsidRDefault="005A080B" w:rsidP="00FE6A1E">
            <w:pPr>
              <w:autoSpaceDE w:val="0"/>
              <w:autoSpaceDN w:val="0"/>
              <w:adjustRightInd w:val="0"/>
              <w:spacing w:line="400" w:lineRule="exact"/>
              <w:jc w:val="left"/>
              <w:rPr>
                <w:rFonts w:hAnsi="宋体" w:cs="宋体" w:hint="eastAsia"/>
                <w:sz w:val="24"/>
              </w:rPr>
            </w:pPr>
          </w:p>
        </w:tc>
      </w:tr>
    </w:tbl>
    <w:p w14:paraId="444C281E" w14:textId="77777777" w:rsidR="005A080B" w:rsidRDefault="005A080B" w:rsidP="005A080B">
      <w:pPr>
        <w:rPr>
          <w:rFonts w:hAnsi="宋体" w:hint="eastAsia"/>
        </w:rPr>
      </w:pPr>
    </w:p>
    <w:p w14:paraId="38ABD0C7"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cs="宋体" w:hint="eastAsia"/>
          <w:bCs/>
          <w:sz w:val="24"/>
        </w:rPr>
        <w:t>投标人名称：</w:t>
      </w:r>
      <w:r>
        <w:rPr>
          <w:rFonts w:hAnsi="宋体" w:hint="eastAsia"/>
          <w:sz w:val="24"/>
        </w:rPr>
        <w:t>XXXX</w:t>
      </w:r>
      <w:r>
        <w:rPr>
          <w:rFonts w:hAnsi="宋体" w:cs="宋体" w:hint="eastAsia"/>
          <w:bCs/>
          <w:sz w:val="24"/>
        </w:rPr>
        <w:t>（盖章）</w:t>
      </w:r>
    </w:p>
    <w:p w14:paraId="32753FE1"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hint="eastAsia"/>
          <w:sz w:val="24"/>
        </w:rPr>
        <w:t>法定代表人/单位负责人或授权代表（签字或加盖个人名章）</w:t>
      </w:r>
      <w:r>
        <w:rPr>
          <w:rFonts w:hAnsi="宋体" w:cs="宋体" w:hint="eastAsia"/>
          <w:bCs/>
          <w:sz w:val="24"/>
        </w:rPr>
        <w:t>：</w:t>
      </w:r>
      <w:r>
        <w:rPr>
          <w:rFonts w:hAnsi="宋体" w:hint="eastAsia"/>
          <w:sz w:val="24"/>
        </w:rPr>
        <w:t>XXXX</w:t>
      </w:r>
    </w:p>
    <w:p w14:paraId="57206F8E" w14:textId="77777777" w:rsidR="005A080B" w:rsidRDefault="005A080B" w:rsidP="005A080B">
      <w:pPr>
        <w:adjustRightInd w:val="0"/>
        <w:spacing w:line="400" w:lineRule="exact"/>
        <w:ind w:firstLineChars="175" w:firstLine="420"/>
        <w:jc w:val="left"/>
        <w:rPr>
          <w:rFonts w:hAnsi="宋体" w:hint="eastAsia"/>
          <w:sz w:val="24"/>
        </w:rPr>
      </w:pPr>
      <w:r>
        <w:rPr>
          <w:rFonts w:hAnsi="宋体" w:cs="宋体" w:hint="eastAsia"/>
          <w:bCs/>
          <w:sz w:val="24"/>
        </w:rPr>
        <w:t>投标日期:</w:t>
      </w:r>
      <w:r>
        <w:rPr>
          <w:rFonts w:hAnsi="宋体" w:hint="eastAsia"/>
          <w:sz w:val="24"/>
        </w:rPr>
        <w:t xml:space="preserve"> XXXX</w:t>
      </w:r>
    </w:p>
    <w:p w14:paraId="12648C1B" w14:textId="77777777" w:rsidR="005A080B" w:rsidRDefault="005A080B" w:rsidP="005A080B">
      <w:pPr>
        <w:adjustRightInd w:val="0"/>
        <w:spacing w:line="400" w:lineRule="exact"/>
        <w:ind w:firstLineChars="175" w:firstLine="420"/>
        <w:jc w:val="left"/>
        <w:rPr>
          <w:rFonts w:hAnsi="宋体" w:cs="宋体" w:hint="eastAsia"/>
          <w:bCs/>
          <w:sz w:val="24"/>
        </w:rPr>
      </w:pPr>
      <w:r>
        <w:rPr>
          <w:rFonts w:hAnsi="宋体"/>
          <w:sz w:val="24"/>
        </w:rPr>
        <w:br w:type="page"/>
      </w:r>
    </w:p>
    <w:p w14:paraId="365FA267"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71" w:name="_Toc472604637"/>
      <w:bookmarkStart w:id="472" w:name="_Toc465085386"/>
      <w:bookmarkStart w:id="473" w:name="_Toc466298084"/>
      <w:bookmarkStart w:id="474" w:name="_Toc15078"/>
      <w:r w:rsidRPr="00013F98">
        <w:rPr>
          <w:rFonts w:ascii="宋体" w:eastAsia="宋体" w:hAnsi="宋体" w:cs="Times New Roman" w:hint="eastAsia"/>
          <w:b/>
          <w:bCs/>
          <w:color w:val="auto"/>
          <w:sz w:val="32"/>
          <w:szCs w:val="32"/>
          <w14:ligatures w14:val="none"/>
        </w:rPr>
        <w:lastRenderedPageBreak/>
        <w:t>8、类似项目业绩一览表</w:t>
      </w:r>
      <w:bookmarkEnd w:id="471"/>
      <w:bookmarkEnd w:id="472"/>
      <w:bookmarkEnd w:id="473"/>
      <w:bookmarkEnd w:id="474"/>
    </w:p>
    <w:p w14:paraId="0DE624E9" w14:textId="77777777" w:rsidR="005A080B" w:rsidRDefault="005A080B" w:rsidP="005A080B">
      <w:pPr>
        <w:pStyle w:val="102"/>
        <w:rPr>
          <w:rFonts w:hint="eastAsia"/>
        </w:rPr>
      </w:pPr>
    </w:p>
    <w:tbl>
      <w:tblPr>
        <w:tblW w:w="85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0"/>
        <w:gridCol w:w="1440"/>
        <w:gridCol w:w="1320"/>
        <w:gridCol w:w="1161"/>
        <w:gridCol w:w="1260"/>
        <w:gridCol w:w="9"/>
        <w:gridCol w:w="1598"/>
        <w:gridCol w:w="1072"/>
      </w:tblGrid>
      <w:tr w:rsidR="005A080B" w14:paraId="3174607D" w14:textId="77777777" w:rsidTr="00FE6A1E">
        <w:trPr>
          <w:cantSplit/>
          <w:trHeight w:val="600"/>
          <w:jc w:val="center"/>
        </w:trPr>
        <w:tc>
          <w:tcPr>
            <w:tcW w:w="720" w:type="dxa"/>
            <w:tcBorders>
              <w:top w:val="single" w:sz="4" w:space="0" w:color="auto"/>
            </w:tcBorders>
            <w:vAlign w:val="center"/>
          </w:tcPr>
          <w:p w14:paraId="5122A9CD" w14:textId="77777777" w:rsidR="005A080B" w:rsidRDefault="005A080B" w:rsidP="00FE6A1E">
            <w:pPr>
              <w:spacing w:line="400" w:lineRule="exact"/>
              <w:ind w:firstLineChars="50" w:firstLine="120"/>
              <w:rPr>
                <w:rFonts w:hAnsi="宋体" w:cs="宋体" w:hint="eastAsia"/>
                <w:b/>
                <w:sz w:val="24"/>
              </w:rPr>
            </w:pPr>
            <w:r>
              <w:rPr>
                <w:rFonts w:hAnsi="宋体" w:cs="宋体" w:hint="eastAsia"/>
                <w:b/>
                <w:sz w:val="24"/>
              </w:rPr>
              <w:t>年份</w:t>
            </w:r>
          </w:p>
        </w:tc>
        <w:tc>
          <w:tcPr>
            <w:tcW w:w="1440" w:type="dxa"/>
            <w:vAlign w:val="center"/>
          </w:tcPr>
          <w:p w14:paraId="39D90F4A" w14:textId="77777777" w:rsidR="005A080B" w:rsidRDefault="005A080B" w:rsidP="00FE6A1E">
            <w:pPr>
              <w:spacing w:line="400" w:lineRule="exact"/>
              <w:jc w:val="center"/>
              <w:rPr>
                <w:rFonts w:hAnsi="宋体" w:cs="宋体" w:hint="eastAsia"/>
                <w:b/>
                <w:sz w:val="24"/>
              </w:rPr>
            </w:pPr>
            <w:r>
              <w:rPr>
                <w:rFonts w:hAnsi="宋体" w:cs="宋体" w:hint="eastAsia"/>
                <w:b/>
                <w:sz w:val="24"/>
              </w:rPr>
              <w:t>用户名称</w:t>
            </w:r>
          </w:p>
        </w:tc>
        <w:tc>
          <w:tcPr>
            <w:tcW w:w="1320" w:type="dxa"/>
            <w:vAlign w:val="center"/>
          </w:tcPr>
          <w:p w14:paraId="572C6059" w14:textId="77777777" w:rsidR="005A080B" w:rsidRDefault="005A080B" w:rsidP="00FE6A1E">
            <w:pPr>
              <w:spacing w:line="400" w:lineRule="exact"/>
              <w:jc w:val="center"/>
              <w:rPr>
                <w:rFonts w:hAnsi="宋体" w:cs="宋体" w:hint="eastAsia"/>
                <w:b/>
                <w:sz w:val="24"/>
              </w:rPr>
            </w:pPr>
            <w:r>
              <w:rPr>
                <w:rFonts w:hAnsi="宋体" w:cs="宋体" w:hint="eastAsia"/>
                <w:b/>
                <w:sz w:val="24"/>
              </w:rPr>
              <w:t>项目名称</w:t>
            </w:r>
          </w:p>
        </w:tc>
        <w:tc>
          <w:tcPr>
            <w:tcW w:w="1161" w:type="dxa"/>
            <w:vAlign w:val="center"/>
          </w:tcPr>
          <w:p w14:paraId="5C7927B2" w14:textId="77777777" w:rsidR="005A080B" w:rsidRDefault="005A080B" w:rsidP="00FE6A1E">
            <w:pPr>
              <w:spacing w:line="400" w:lineRule="exact"/>
              <w:jc w:val="center"/>
              <w:rPr>
                <w:rFonts w:hAnsi="宋体" w:cs="宋体" w:hint="eastAsia"/>
                <w:b/>
                <w:sz w:val="24"/>
              </w:rPr>
            </w:pPr>
            <w:r>
              <w:rPr>
                <w:rFonts w:hAnsi="宋体" w:cs="宋体" w:hint="eastAsia"/>
                <w:b/>
                <w:sz w:val="24"/>
              </w:rPr>
              <w:t>完成时间</w:t>
            </w:r>
          </w:p>
        </w:tc>
        <w:tc>
          <w:tcPr>
            <w:tcW w:w="1260" w:type="dxa"/>
            <w:vAlign w:val="center"/>
          </w:tcPr>
          <w:p w14:paraId="2EF4D10D" w14:textId="77777777" w:rsidR="005A080B" w:rsidRDefault="005A080B" w:rsidP="00FE6A1E">
            <w:pPr>
              <w:spacing w:line="400" w:lineRule="exact"/>
              <w:ind w:firstLineChars="50" w:firstLine="120"/>
              <w:rPr>
                <w:rFonts w:hAnsi="宋体" w:cs="宋体" w:hint="eastAsia"/>
                <w:b/>
                <w:sz w:val="24"/>
              </w:rPr>
            </w:pPr>
            <w:r>
              <w:rPr>
                <w:rFonts w:hAnsi="宋体" w:cs="宋体" w:hint="eastAsia"/>
                <w:b/>
                <w:sz w:val="24"/>
              </w:rPr>
              <w:t>合同金额</w:t>
            </w:r>
          </w:p>
        </w:tc>
        <w:tc>
          <w:tcPr>
            <w:tcW w:w="1607" w:type="dxa"/>
            <w:gridSpan w:val="2"/>
            <w:tcBorders>
              <w:right w:val="single" w:sz="4" w:space="0" w:color="auto"/>
            </w:tcBorders>
            <w:vAlign w:val="center"/>
          </w:tcPr>
          <w:p w14:paraId="01049D18" w14:textId="77777777" w:rsidR="005A080B" w:rsidRDefault="005A080B" w:rsidP="00FE6A1E">
            <w:pPr>
              <w:spacing w:line="400" w:lineRule="exact"/>
              <w:jc w:val="center"/>
              <w:rPr>
                <w:rFonts w:hAnsi="宋体" w:cs="宋体" w:hint="eastAsia"/>
                <w:b/>
                <w:sz w:val="24"/>
              </w:rPr>
            </w:pPr>
            <w:r>
              <w:rPr>
                <w:rFonts w:hAnsi="宋体" w:cs="宋体" w:hint="eastAsia"/>
                <w:b/>
                <w:sz w:val="24"/>
              </w:rPr>
              <w:t>是否通过</w:t>
            </w:r>
            <w:r>
              <w:rPr>
                <w:rFonts w:hAnsi="宋体" w:cs="宋体"/>
                <w:b/>
                <w:sz w:val="24"/>
              </w:rPr>
              <w:t>验收</w:t>
            </w:r>
          </w:p>
        </w:tc>
        <w:tc>
          <w:tcPr>
            <w:tcW w:w="1072" w:type="dxa"/>
            <w:tcBorders>
              <w:left w:val="single" w:sz="4" w:space="0" w:color="auto"/>
            </w:tcBorders>
            <w:vAlign w:val="center"/>
          </w:tcPr>
          <w:p w14:paraId="290B4C21" w14:textId="77777777" w:rsidR="005A080B" w:rsidRDefault="005A080B" w:rsidP="00FE6A1E">
            <w:pPr>
              <w:spacing w:line="400" w:lineRule="exact"/>
              <w:jc w:val="center"/>
              <w:rPr>
                <w:rFonts w:hAnsi="宋体" w:cs="宋体" w:hint="eastAsia"/>
                <w:b/>
                <w:sz w:val="24"/>
              </w:rPr>
            </w:pPr>
            <w:r>
              <w:rPr>
                <w:rFonts w:hAnsi="宋体" w:cs="宋体" w:hint="eastAsia"/>
                <w:b/>
                <w:sz w:val="24"/>
              </w:rPr>
              <w:t>备注</w:t>
            </w:r>
          </w:p>
        </w:tc>
      </w:tr>
      <w:tr w:rsidR="005A080B" w14:paraId="1A3742E4" w14:textId="77777777" w:rsidTr="00FE6A1E">
        <w:trPr>
          <w:cantSplit/>
          <w:trHeight w:val="600"/>
          <w:jc w:val="center"/>
        </w:trPr>
        <w:tc>
          <w:tcPr>
            <w:tcW w:w="720" w:type="dxa"/>
            <w:vAlign w:val="center"/>
          </w:tcPr>
          <w:p w14:paraId="58A659DD" w14:textId="77777777" w:rsidR="005A080B" w:rsidRDefault="005A080B" w:rsidP="00FE6A1E">
            <w:pPr>
              <w:spacing w:line="400" w:lineRule="exact"/>
              <w:jc w:val="center"/>
              <w:rPr>
                <w:rFonts w:hAnsi="宋体" w:cs="宋体" w:hint="eastAsia"/>
                <w:sz w:val="24"/>
              </w:rPr>
            </w:pPr>
          </w:p>
        </w:tc>
        <w:tc>
          <w:tcPr>
            <w:tcW w:w="1440" w:type="dxa"/>
            <w:vAlign w:val="center"/>
          </w:tcPr>
          <w:p w14:paraId="00D24932" w14:textId="77777777" w:rsidR="005A080B" w:rsidRDefault="005A080B" w:rsidP="00FE6A1E">
            <w:pPr>
              <w:spacing w:line="400" w:lineRule="exact"/>
              <w:jc w:val="center"/>
              <w:rPr>
                <w:rFonts w:hAnsi="宋体" w:cs="宋体" w:hint="eastAsia"/>
                <w:sz w:val="24"/>
              </w:rPr>
            </w:pPr>
          </w:p>
        </w:tc>
        <w:tc>
          <w:tcPr>
            <w:tcW w:w="1320" w:type="dxa"/>
            <w:vAlign w:val="center"/>
          </w:tcPr>
          <w:p w14:paraId="1E4EAD20" w14:textId="77777777" w:rsidR="005A080B" w:rsidRDefault="005A080B" w:rsidP="00FE6A1E">
            <w:pPr>
              <w:spacing w:line="400" w:lineRule="exact"/>
              <w:jc w:val="center"/>
              <w:rPr>
                <w:rFonts w:hAnsi="宋体" w:cs="宋体" w:hint="eastAsia"/>
                <w:sz w:val="24"/>
              </w:rPr>
            </w:pPr>
          </w:p>
        </w:tc>
        <w:tc>
          <w:tcPr>
            <w:tcW w:w="1161" w:type="dxa"/>
            <w:vAlign w:val="center"/>
          </w:tcPr>
          <w:p w14:paraId="4B5473AD" w14:textId="77777777" w:rsidR="005A080B" w:rsidRDefault="005A080B" w:rsidP="00FE6A1E">
            <w:pPr>
              <w:spacing w:line="400" w:lineRule="exact"/>
              <w:jc w:val="center"/>
              <w:rPr>
                <w:rFonts w:hAnsi="宋体" w:cs="宋体" w:hint="eastAsia"/>
                <w:sz w:val="24"/>
              </w:rPr>
            </w:pPr>
          </w:p>
        </w:tc>
        <w:tc>
          <w:tcPr>
            <w:tcW w:w="1260" w:type="dxa"/>
            <w:vAlign w:val="center"/>
          </w:tcPr>
          <w:p w14:paraId="01E68B08"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04705F2B"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65FF9D02" w14:textId="77777777" w:rsidR="005A080B" w:rsidRDefault="005A080B" w:rsidP="00FE6A1E">
            <w:pPr>
              <w:spacing w:line="400" w:lineRule="exact"/>
              <w:jc w:val="center"/>
              <w:rPr>
                <w:rFonts w:hAnsi="宋体" w:cs="宋体" w:hint="eastAsia"/>
                <w:sz w:val="24"/>
              </w:rPr>
            </w:pPr>
          </w:p>
        </w:tc>
      </w:tr>
      <w:tr w:rsidR="005A080B" w14:paraId="11BC00C2" w14:textId="77777777" w:rsidTr="00FE6A1E">
        <w:trPr>
          <w:cantSplit/>
          <w:trHeight w:val="600"/>
          <w:jc w:val="center"/>
        </w:trPr>
        <w:tc>
          <w:tcPr>
            <w:tcW w:w="720" w:type="dxa"/>
            <w:vAlign w:val="center"/>
          </w:tcPr>
          <w:p w14:paraId="550DE1F8" w14:textId="77777777" w:rsidR="005A080B" w:rsidRDefault="005A080B" w:rsidP="00FE6A1E">
            <w:pPr>
              <w:spacing w:line="400" w:lineRule="exact"/>
              <w:jc w:val="center"/>
              <w:rPr>
                <w:rFonts w:hAnsi="宋体" w:cs="宋体" w:hint="eastAsia"/>
                <w:sz w:val="24"/>
              </w:rPr>
            </w:pPr>
          </w:p>
        </w:tc>
        <w:tc>
          <w:tcPr>
            <w:tcW w:w="1440" w:type="dxa"/>
            <w:vAlign w:val="center"/>
          </w:tcPr>
          <w:p w14:paraId="10A2C954" w14:textId="77777777" w:rsidR="005A080B" w:rsidRDefault="005A080B" w:rsidP="00FE6A1E">
            <w:pPr>
              <w:spacing w:line="400" w:lineRule="exact"/>
              <w:jc w:val="center"/>
              <w:rPr>
                <w:rFonts w:hAnsi="宋体" w:cs="宋体" w:hint="eastAsia"/>
                <w:sz w:val="24"/>
              </w:rPr>
            </w:pPr>
          </w:p>
        </w:tc>
        <w:tc>
          <w:tcPr>
            <w:tcW w:w="1320" w:type="dxa"/>
            <w:vAlign w:val="center"/>
          </w:tcPr>
          <w:p w14:paraId="50125403" w14:textId="77777777" w:rsidR="005A080B" w:rsidRDefault="005A080B" w:rsidP="00FE6A1E">
            <w:pPr>
              <w:spacing w:line="400" w:lineRule="exact"/>
              <w:jc w:val="center"/>
              <w:rPr>
                <w:rFonts w:hAnsi="宋体" w:cs="宋体" w:hint="eastAsia"/>
                <w:sz w:val="24"/>
              </w:rPr>
            </w:pPr>
          </w:p>
        </w:tc>
        <w:tc>
          <w:tcPr>
            <w:tcW w:w="1161" w:type="dxa"/>
            <w:vAlign w:val="center"/>
          </w:tcPr>
          <w:p w14:paraId="6A2DCF47" w14:textId="77777777" w:rsidR="005A080B" w:rsidRDefault="005A080B" w:rsidP="00FE6A1E">
            <w:pPr>
              <w:spacing w:line="400" w:lineRule="exact"/>
              <w:jc w:val="center"/>
              <w:rPr>
                <w:rFonts w:hAnsi="宋体" w:cs="宋体" w:hint="eastAsia"/>
                <w:sz w:val="24"/>
              </w:rPr>
            </w:pPr>
          </w:p>
        </w:tc>
        <w:tc>
          <w:tcPr>
            <w:tcW w:w="1260" w:type="dxa"/>
            <w:vAlign w:val="center"/>
          </w:tcPr>
          <w:p w14:paraId="7A75CEFA"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14923426"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47E75BDD" w14:textId="77777777" w:rsidR="005A080B" w:rsidRDefault="005A080B" w:rsidP="00FE6A1E">
            <w:pPr>
              <w:spacing w:line="400" w:lineRule="exact"/>
              <w:jc w:val="center"/>
              <w:rPr>
                <w:rFonts w:hAnsi="宋体" w:cs="宋体" w:hint="eastAsia"/>
                <w:sz w:val="24"/>
              </w:rPr>
            </w:pPr>
          </w:p>
        </w:tc>
      </w:tr>
      <w:tr w:rsidR="005A080B" w14:paraId="02086B0A" w14:textId="77777777" w:rsidTr="00FE6A1E">
        <w:trPr>
          <w:cantSplit/>
          <w:trHeight w:val="600"/>
          <w:jc w:val="center"/>
        </w:trPr>
        <w:tc>
          <w:tcPr>
            <w:tcW w:w="720" w:type="dxa"/>
            <w:vAlign w:val="center"/>
          </w:tcPr>
          <w:p w14:paraId="7475D349" w14:textId="77777777" w:rsidR="005A080B" w:rsidRDefault="005A080B" w:rsidP="00FE6A1E">
            <w:pPr>
              <w:spacing w:line="400" w:lineRule="exact"/>
              <w:jc w:val="center"/>
              <w:rPr>
                <w:rFonts w:hAnsi="宋体" w:cs="宋体" w:hint="eastAsia"/>
                <w:sz w:val="24"/>
              </w:rPr>
            </w:pPr>
          </w:p>
        </w:tc>
        <w:tc>
          <w:tcPr>
            <w:tcW w:w="1440" w:type="dxa"/>
            <w:vAlign w:val="center"/>
          </w:tcPr>
          <w:p w14:paraId="67379C4A" w14:textId="77777777" w:rsidR="005A080B" w:rsidRDefault="005A080B" w:rsidP="00FE6A1E">
            <w:pPr>
              <w:spacing w:line="400" w:lineRule="exact"/>
              <w:jc w:val="center"/>
              <w:rPr>
                <w:rFonts w:hAnsi="宋体" w:cs="宋体" w:hint="eastAsia"/>
                <w:sz w:val="24"/>
              </w:rPr>
            </w:pPr>
          </w:p>
        </w:tc>
        <w:tc>
          <w:tcPr>
            <w:tcW w:w="1320" w:type="dxa"/>
            <w:vAlign w:val="center"/>
          </w:tcPr>
          <w:p w14:paraId="5B73BDFD" w14:textId="77777777" w:rsidR="005A080B" w:rsidRDefault="005A080B" w:rsidP="00FE6A1E">
            <w:pPr>
              <w:spacing w:line="400" w:lineRule="exact"/>
              <w:jc w:val="center"/>
              <w:rPr>
                <w:rFonts w:hAnsi="宋体" w:cs="宋体" w:hint="eastAsia"/>
                <w:sz w:val="24"/>
              </w:rPr>
            </w:pPr>
          </w:p>
        </w:tc>
        <w:tc>
          <w:tcPr>
            <w:tcW w:w="1161" w:type="dxa"/>
            <w:vAlign w:val="center"/>
          </w:tcPr>
          <w:p w14:paraId="024C7D76" w14:textId="77777777" w:rsidR="005A080B" w:rsidRDefault="005A080B" w:rsidP="00FE6A1E">
            <w:pPr>
              <w:spacing w:line="400" w:lineRule="exact"/>
              <w:jc w:val="center"/>
              <w:rPr>
                <w:rFonts w:hAnsi="宋体" w:cs="宋体" w:hint="eastAsia"/>
                <w:sz w:val="24"/>
              </w:rPr>
            </w:pPr>
          </w:p>
        </w:tc>
        <w:tc>
          <w:tcPr>
            <w:tcW w:w="1260" w:type="dxa"/>
            <w:vAlign w:val="center"/>
          </w:tcPr>
          <w:p w14:paraId="4B75D695"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02B5ED40"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185B4F93" w14:textId="77777777" w:rsidR="005A080B" w:rsidRDefault="005A080B" w:rsidP="00FE6A1E">
            <w:pPr>
              <w:spacing w:line="400" w:lineRule="exact"/>
              <w:jc w:val="center"/>
              <w:rPr>
                <w:rFonts w:hAnsi="宋体" w:cs="宋体" w:hint="eastAsia"/>
                <w:sz w:val="24"/>
              </w:rPr>
            </w:pPr>
          </w:p>
        </w:tc>
      </w:tr>
      <w:tr w:rsidR="005A080B" w14:paraId="59780A10" w14:textId="77777777" w:rsidTr="00FE6A1E">
        <w:trPr>
          <w:cantSplit/>
          <w:trHeight w:val="600"/>
          <w:jc w:val="center"/>
        </w:trPr>
        <w:tc>
          <w:tcPr>
            <w:tcW w:w="720" w:type="dxa"/>
            <w:vAlign w:val="center"/>
          </w:tcPr>
          <w:p w14:paraId="17FEFE55" w14:textId="77777777" w:rsidR="005A080B" w:rsidRDefault="005A080B" w:rsidP="00FE6A1E">
            <w:pPr>
              <w:spacing w:line="400" w:lineRule="exact"/>
              <w:jc w:val="center"/>
              <w:rPr>
                <w:rFonts w:hAnsi="宋体" w:cs="宋体" w:hint="eastAsia"/>
                <w:sz w:val="24"/>
              </w:rPr>
            </w:pPr>
          </w:p>
        </w:tc>
        <w:tc>
          <w:tcPr>
            <w:tcW w:w="1440" w:type="dxa"/>
            <w:tcBorders>
              <w:right w:val="single" w:sz="4" w:space="0" w:color="auto"/>
            </w:tcBorders>
            <w:vAlign w:val="center"/>
          </w:tcPr>
          <w:p w14:paraId="2C6FAFFD" w14:textId="77777777" w:rsidR="005A080B" w:rsidRDefault="005A080B" w:rsidP="00FE6A1E">
            <w:pPr>
              <w:spacing w:line="400" w:lineRule="exact"/>
              <w:jc w:val="center"/>
              <w:rPr>
                <w:rFonts w:hAnsi="宋体" w:cs="宋体" w:hint="eastAsia"/>
                <w:sz w:val="24"/>
              </w:rPr>
            </w:pPr>
          </w:p>
        </w:tc>
        <w:tc>
          <w:tcPr>
            <w:tcW w:w="1320" w:type="dxa"/>
            <w:tcBorders>
              <w:left w:val="single" w:sz="4" w:space="0" w:color="auto"/>
            </w:tcBorders>
            <w:vAlign w:val="center"/>
          </w:tcPr>
          <w:p w14:paraId="53BF54BA" w14:textId="77777777" w:rsidR="005A080B" w:rsidRDefault="005A080B" w:rsidP="00FE6A1E">
            <w:pPr>
              <w:spacing w:line="400" w:lineRule="exact"/>
              <w:jc w:val="center"/>
              <w:rPr>
                <w:rFonts w:hAnsi="宋体" w:cs="宋体" w:hint="eastAsia"/>
                <w:sz w:val="24"/>
              </w:rPr>
            </w:pPr>
          </w:p>
        </w:tc>
        <w:tc>
          <w:tcPr>
            <w:tcW w:w="1161" w:type="dxa"/>
            <w:vAlign w:val="center"/>
          </w:tcPr>
          <w:p w14:paraId="6E2238E9" w14:textId="77777777" w:rsidR="005A080B" w:rsidRDefault="005A080B" w:rsidP="00FE6A1E">
            <w:pPr>
              <w:spacing w:line="400" w:lineRule="exact"/>
              <w:jc w:val="center"/>
              <w:rPr>
                <w:rFonts w:hAnsi="宋体" w:cs="宋体" w:hint="eastAsia"/>
                <w:sz w:val="24"/>
              </w:rPr>
            </w:pPr>
          </w:p>
        </w:tc>
        <w:tc>
          <w:tcPr>
            <w:tcW w:w="1260" w:type="dxa"/>
            <w:vAlign w:val="center"/>
          </w:tcPr>
          <w:p w14:paraId="31EE3E94" w14:textId="77777777" w:rsidR="005A080B" w:rsidRDefault="005A080B" w:rsidP="00FE6A1E">
            <w:pPr>
              <w:spacing w:line="400" w:lineRule="exact"/>
              <w:jc w:val="center"/>
              <w:rPr>
                <w:rFonts w:hAnsi="宋体" w:cs="宋体" w:hint="eastAsia"/>
                <w:sz w:val="24"/>
              </w:rPr>
            </w:pPr>
          </w:p>
        </w:tc>
        <w:tc>
          <w:tcPr>
            <w:tcW w:w="1607" w:type="dxa"/>
            <w:gridSpan w:val="2"/>
            <w:tcBorders>
              <w:right w:val="single" w:sz="4" w:space="0" w:color="auto"/>
            </w:tcBorders>
            <w:vAlign w:val="center"/>
          </w:tcPr>
          <w:p w14:paraId="1BE37807"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00806A3B" w14:textId="77777777" w:rsidR="005A080B" w:rsidRDefault="005A080B" w:rsidP="00FE6A1E">
            <w:pPr>
              <w:spacing w:line="400" w:lineRule="exact"/>
              <w:jc w:val="center"/>
              <w:rPr>
                <w:rFonts w:hAnsi="宋体" w:cs="宋体" w:hint="eastAsia"/>
                <w:sz w:val="24"/>
              </w:rPr>
            </w:pPr>
          </w:p>
        </w:tc>
      </w:tr>
      <w:tr w:rsidR="005A080B" w14:paraId="29A5D6AE" w14:textId="77777777" w:rsidTr="00FE6A1E">
        <w:trPr>
          <w:cantSplit/>
          <w:trHeight w:val="600"/>
          <w:jc w:val="center"/>
        </w:trPr>
        <w:tc>
          <w:tcPr>
            <w:tcW w:w="720" w:type="dxa"/>
            <w:tcBorders>
              <w:right w:val="single" w:sz="4" w:space="0" w:color="auto"/>
            </w:tcBorders>
            <w:vAlign w:val="center"/>
          </w:tcPr>
          <w:p w14:paraId="6D26DD3B" w14:textId="77777777" w:rsidR="005A080B" w:rsidRDefault="005A080B" w:rsidP="00FE6A1E">
            <w:pPr>
              <w:spacing w:line="400" w:lineRule="exact"/>
              <w:rPr>
                <w:rFonts w:hAnsi="宋体" w:cs="宋体" w:hint="eastAsia"/>
                <w:sz w:val="24"/>
              </w:rPr>
            </w:pPr>
          </w:p>
        </w:tc>
        <w:tc>
          <w:tcPr>
            <w:tcW w:w="1440" w:type="dxa"/>
            <w:tcBorders>
              <w:left w:val="single" w:sz="4" w:space="0" w:color="auto"/>
              <w:right w:val="single" w:sz="4" w:space="0" w:color="auto"/>
            </w:tcBorders>
            <w:vAlign w:val="center"/>
          </w:tcPr>
          <w:p w14:paraId="07020870" w14:textId="77777777" w:rsidR="005A080B" w:rsidRDefault="005A080B" w:rsidP="00FE6A1E">
            <w:pPr>
              <w:spacing w:line="400" w:lineRule="exact"/>
              <w:rPr>
                <w:rFonts w:hAnsi="宋体" w:cs="宋体" w:hint="eastAsia"/>
                <w:sz w:val="24"/>
              </w:rPr>
            </w:pPr>
          </w:p>
        </w:tc>
        <w:tc>
          <w:tcPr>
            <w:tcW w:w="1320" w:type="dxa"/>
            <w:tcBorders>
              <w:left w:val="single" w:sz="4" w:space="0" w:color="auto"/>
              <w:right w:val="single" w:sz="4" w:space="0" w:color="auto"/>
            </w:tcBorders>
            <w:vAlign w:val="center"/>
          </w:tcPr>
          <w:p w14:paraId="740A68A8" w14:textId="77777777" w:rsidR="005A080B" w:rsidRDefault="005A080B" w:rsidP="00FE6A1E">
            <w:pPr>
              <w:spacing w:line="400" w:lineRule="exact"/>
              <w:rPr>
                <w:rFonts w:hAnsi="宋体" w:cs="宋体" w:hint="eastAsia"/>
                <w:sz w:val="24"/>
              </w:rPr>
            </w:pPr>
          </w:p>
        </w:tc>
        <w:tc>
          <w:tcPr>
            <w:tcW w:w="1161" w:type="dxa"/>
            <w:tcBorders>
              <w:left w:val="single" w:sz="4" w:space="0" w:color="auto"/>
              <w:right w:val="single" w:sz="4" w:space="0" w:color="auto"/>
            </w:tcBorders>
            <w:vAlign w:val="center"/>
          </w:tcPr>
          <w:p w14:paraId="4E5DE92B" w14:textId="77777777" w:rsidR="005A080B" w:rsidRDefault="005A080B" w:rsidP="00FE6A1E">
            <w:pPr>
              <w:spacing w:line="400" w:lineRule="exact"/>
              <w:rPr>
                <w:rFonts w:hAnsi="宋体" w:cs="宋体" w:hint="eastAsia"/>
                <w:sz w:val="24"/>
              </w:rPr>
            </w:pPr>
          </w:p>
        </w:tc>
        <w:tc>
          <w:tcPr>
            <w:tcW w:w="1269" w:type="dxa"/>
            <w:gridSpan w:val="2"/>
            <w:tcBorders>
              <w:left w:val="single" w:sz="4" w:space="0" w:color="auto"/>
              <w:right w:val="single" w:sz="4" w:space="0" w:color="auto"/>
            </w:tcBorders>
            <w:vAlign w:val="center"/>
          </w:tcPr>
          <w:p w14:paraId="03C70572" w14:textId="77777777" w:rsidR="005A080B" w:rsidRDefault="005A080B" w:rsidP="00FE6A1E">
            <w:pPr>
              <w:spacing w:line="400" w:lineRule="exact"/>
              <w:rPr>
                <w:rFonts w:hAnsi="宋体" w:cs="宋体" w:hint="eastAsia"/>
                <w:sz w:val="24"/>
              </w:rPr>
            </w:pPr>
          </w:p>
        </w:tc>
        <w:tc>
          <w:tcPr>
            <w:tcW w:w="1598" w:type="dxa"/>
            <w:tcBorders>
              <w:left w:val="single" w:sz="4" w:space="0" w:color="auto"/>
              <w:right w:val="single" w:sz="4" w:space="0" w:color="auto"/>
            </w:tcBorders>
            <w:vAlign w:val="center"/>
          </w:tcPr>
          <w:p w14:paraId="05288C55" w14:textId="77777777" w:rsidR="005A080B" w:rsidRDefault="005A080B" w:rsidP="00FE6A1E">
            <w:pPr>
              <w:spacing w:line="400" w:lineRule="exact"/>
              <w:rPr>
                <w:rFonts w:hAnsi="宋体" w:cs="宋体" w:hint="eastAsia"/>
                <w:sz w:val="24"/>
              </w:rPr>
            </w:pPr>
          </w:p>
        </w:tc>
        <w:tc>
          <w:tcPr>
            <w:tcW w:w="1072" w:type="dxa"/>
            <w:tcBorders>
              <w:left w:val="single" w:sz="4" w:space="0" w:color="auto"/>
            </w:tcBorders>
            <w:vAlign w:val="center"/>
          </w:tcPr>
          <w:p w14:paraId="7F9C48E8" w14:textId="77777777" w:rsidR="005A080B" w:rsidRDefault="005A080B" w:rsidP="00FE6A1E">
            <w:pPr>
              <w:spacing w:line="400" w:lineRule="exact"/>
              <w:rPr>
                <w:rFonts w:hAnsi="宋体" w:cs="宋体" w:hint="eastAsia"/>
                <w:sz w:val="24"/>
              </w:rPr>
            </w:pPr>
          </w:p>
        </w:tc>
      </w:tr>
      <w:tr w:rsidR="005A080B" w14:paraId="286FE73E" w14:textId="77777777" w:rsidTr="00FE6A1E">
        <w:trPr>
          <w:cantSplit/>
          <w:trHeight w:val="600"/>
          <w:jc w:val="center"/>
        </w:trPr>
        <w:tc>
          <w:tcPr>
            <w:tcW w:w="720" w:type="dxa"/>
            <w:vAlign w:val="center"/>
          </w:tcPr>
          <w:p w14:paraId="5A29A85A" w14:textId="77777777" w:rsidR="005A080B" w:rsidRDefault="005A080B" w:rsidP="00FE6A1E">
            <w:pPr>
              <w:spacing w:line="400" w:lineRule="exact"/>
              <w:rPr>
                <w:rFonts w:hAnsi="宋体" w:cs="宋体" w:hint="eastAsia"/>
                <w:sz w:val="24"/>
              </w:rPr>
            </w:pPr>
          </w:p>
        </w:tc>
        <w:tc>
          <w:tcPr>
            <w:tcW w:w="1440" w:type="dxa"/>
            <w:vAlign w:val="center"/>
          </w:tcPr>
          <w:p w14:paraId="0B2C680E" w14:textId="77777777" w:rsidR="005A080B" w:rsidRDefault="005A080B" w:rsidP="00FE6A1E">
            <w:pPr>
              <w:spacing w:line="400" w:lineRule="exact"/>
              <w:rPr>
                <w:rFonts w:hAnsi="宋体" w:cs="宋体" w:hint="eastAsia"/>
                <w:sz w:val="24"/>
              </w:rPr>
            </w:pPr>
          </w:p>
        </w:tc>
        <w:tc>
          <w:tcPr>
            <w:tcW w:w="1320" w:type="dxa"/>
            <w:vAlign w:val="center"/>
          </w:tcPr>
          <w:p w14:paraId="41A08F04" w14:textId="77777777" w:rsidR="005A080B" w:rsidRDefault="005A080B" w:rsidP="00FE6A1E">
            <w:pPr>
              <w:spacing w:line="400" w:lineRule="exact"/>
              <w:rPr>
                <w:rFonts w:hAnsi="宋体" w:cs="宋体" w:hint="eastAsia"/>
                <w:sz w:val="24"/>
              </w:rPr>
            </w:pPr>
          </w:p>
        </w:tc>
        <w:tc>
          <w:tcPr>
            <w:tcW w:w="1161" w:type="dxa"/>
            <w:vAlign w:val="center"/>
          </w:tcPr>
          <w:p w14:paraId="479B738E" w14:textId="77777777" w:rsidR="005A080B" w:rsidRDefault="005A080B" w:rsidP="00FE6A1E">
            <w:pPr>
              <w:spacing w:line="400" w:lineRule="exact"/>
              <w:rPr>
                <w:rFonts w:hAnsi="宋体" w:cs="宋体" w:hint="eastAsia"/>
                <w:sz w:val="24"/>
              </w:rPr>
            </w:pPr>
          </w:p>
        </w:tc>
        <w:tc>
          <w:tcPr>
            <w:tcW w:w="1269" w:type="dxa"/>
            <w:gridSpan w:val="2"/>
            <w:tcBorders>
              <w:right w:val="single" w:sz="4" w:space="0" w:color="auto"/>
            </w:tcBorders>
            <w:vAlign w:val="center"/>
          </w:tcPr>
          <w:p w14:paraId="31ACE607" w14:textId="77777777" w:rsidR="005A080B" w:rsidRDefault="005A080B" w:rsidP="00FE6A1E">
            <w:pPr>
              <w:spacing w:line="400" w:lineRule="exact"/>
              <w:rPr>
                <w:rFonts w:hAnsi="宋体" w:cs="宋体" w:hint="eastAsia"/>
                <w:sz w:val="24"/>
              </w:rPr>
            </w:pPr>
          </w:p>
        </w:tc>
        <w:tc>
          <w:tcPr>
            <w:tcW w:w="1598" w:type="dxa"/>
            <w:tcBorders>
              <w:left w:val="single" w:sz="4" w:space="0" w:color="auto"/>
              <w:right w:val="single" w:sz="4" w:space="0" w:color="auto"/>
            </w:tcBorders>
            <w:vAlign w:val="center"/>
          </w:tcPr>
          <w:p w14:paraId="51017368" w14:textId="77777777" w:rsidR="005A080B" w:rsidRDefault="005A080B" w:rsidP="00FE6A1E">
            <w:pPr>
              <w:spacing w:line="400" w:lineRule="exact"/>
              <w:rPr>
                <w:rFonts w:hAnsi="宋体" w:cs="宋体" w:hint="eastAsia"/>
                <w:sz w:val="24"/>
              </w:rPr>
            </w:pPr>
          </w:p>
        </w:tc>
        <w:tc>
          <w:tcPr>
            <w:tcW w:w="1072" w:type="dxa"/>
            <w:tcBorders>
              <w:left w:val="single" w:sz="4" w:space="0" w:color="auto"/>
            </w:tcBorders>
            <w:vAlign w:val="center"/>
          </w:tcPr>
          <w:p w14:paraId="3FB546F4" w14:textId="77777777" w:rsidR="005A080B" w:rsidRDefault="005A080B" w:rsidP="00FE6A1E">
            <w:pPr>
              <w:spacing w:line="400" w:lineRule="exact"/>
              <w:rPr>
                <w:rFonts w:hAnsi="宋体" w:cs="宋体" w:hint="eastAsia"/>
                <w:sz w:val="24"/>
              </w:rPr>
            </w:pPr>
          </w:p>
        </w:tc>
      </w:tr>
      <w:tr w:rsidR="005A080B" w14:paraId="28EA5F53" w14:textId="77777777" w:rsidTr="00FE6A1E">
        <w:trPr>
          <w:cantSplit/>
          <w:trHeight w:val="600"/>
          <w:jc w:val="center"/>
        </w:trPr>
        <w:tc>
          <w:tcPr>
            <w:tcW w:w="720" w:type="dxa"/>
            <w:vAlign w:val="center"/>
          </w:tcPr>
          <w:p w14:paraId="6806FEE0" w14:textId="77777777" w:rsidR="005A080B" w:rsidRDefault="005A080B" w:rsidP="00FE6A1E">
            <w:pPr>
              <w:spacing w:line="400" w:lineRule="exact"/>
              <w:jc w:val="center"/>
              <w:rPr>
                <w:rFonts w:hAnsi="宋体" w:cs="宋体" w:hint="eastAsia"/>
                <w:sz w:val="24"/>
              </w:rPr>
            </w:pPr>
          </w:p>
        </w:tc>
        <w:tc>
          <w:tcPr>
            <w:tcW w:w="1440" w:type="dxa"/>
            <w:vAlign w:val="center"/>
          </w:tcPr>
          <w:p w14:paraId="6F6CD0E8" w14:textId="77777777" w:rsidR="005A080B" w:rsidRDefault="005A080B" w:rsidP="00FE6A1E">
            <w:pPr>
              <w:spacing w:line="400" w:lineRule="exact"/>
              <w:jc w:val="center"/>
              <w:rPr>
                <w:rFonts w:hAnsi="宋体" w:cs="宋体" w:hint="eastAsia"/>
                <w:sz w:val="24"/>
              </w:rPr>
            </w:pPr>
          </w:p>
        </w:tc>
        <w:tc>
          <w:tcPr>
            <w:tcW w:w="1320" w:type="dxa"/>
            <w:vAlign w:val="center"/>
          </w:tcPr>
          <w:p w14:paraId="3C9745F3" w14:textId="77777777" w:rsidR="005A080B" w:rsidRDefault="005A080B" w:rsidP="00FE6A1E">
            <w:pPr>
              <w:spacing w:line="400" w:lineRule="exact"/>
              <w:jc w:val="center"/>
              <w:rPr>
                <w:rFonts w:hAnsi="宋体" w:cs="宋体" w:hint="eastAsia"/>
                <w:sz w:val="24"/>
              </w:rPr>
            </w:pPr>
          </w:p>
        </w:tc>
        <w:tc>
          <w:tcPr>
            <w:tcW w:w="1161" w:type="dxa"/>
            <w:vAlign w:val="center"/>
          </w:tcPr>
          <w:p w14:paraId="126343E3" w14:textId="77777777" w:rsidR="005A080B" w:rsidRDefault="005A080B" w:rsidP="00FE6A1E">
            <w:pPr>
              <w:spacing w:line="400" w:lineRule="exact"/>
              <w:jc w:val="center"/>
              <w:rPr>
                <w:rFonts w:hAnsi="宋体" w:cs="宋体" w:hint="eastAsia"/>
                <w:sz w:val="24"/>
              </w:rPr>
            </w:pPr>
          </w:p>
        </w:tc>
        <w:tc>
          <w:tcPr>
            <w:tcW w:w="1269" w:type="dxa"/>
            <w:gridSpan w:val="2"/>
            <w:tcBorders>
              <w:right w:val="single" w:sz="4" w:space="0" w:color="auto"/>
            </w:tcBorders>
            <w:vAlign w:val="center"/>
          </w:tcPr>
          <w:p w14:paraId="05300F52" w14:textId="77777777" w:rsidR="005A080B" w:rsidRDefault="005A080B" w:rsidP="00FE6A1E">
            <w:pPr>
              <w:spacing w:line="400" w:lineRule="exact"/>
              <w:jc w:val="center"/>
              <w:rPr>
                <w:rFonts w:hAnsi="宋体" w:cs="宋体" w:hint="eastAsia"/>
                <w:sz w:val="24"/>
              </w:rPr>
            </w:pPr>
          </w:p>
        </w:tc>
        <w:tc>
          <w:tcPr>
            <w:tcW w:w="1598" w:type="dxa"/>
            <w:tcBorders>
              <w:left w:val="single" w:sz="4" w:space="0" w:color="auto"/>
              <w:right w:val="single" w:sz="4" w:space="0" w:color="auto"/>
            </w:tcBorders>
            <w:vAlign w:val="center"/>
          </w:tcPr>
          <w:p w14:paraId="1FC86494"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65C7468C" w14:textId="77777777" w:rsidR="005A080B" w:rsidRDefault="005A080B" w:rsidP="00FE6A1E">
            <w:pPr>
              <w:spacing w:line="400" w:lineRule="exact"/>
              <w:jc w:val="center"/>
              <w:rPr>
                <w:rFonts w:hAnsi="宋体" w:cs="宋体" w:hint="eastAsia"/>
                <w:sz w:val="24"/>
              </w:rPr>
            </w:pPr>
          </w:p>
        </w:tc>
      </w:tr>
      <w:tr w:rsidR="005A080B" w14:paraId="0CCBF60D" w14:textId="77777777" w:rsidTr="00FE6A1E">
        <w:trPr>
          <w:cantSplit/>
          <w:trHeight w:val="600"/>
          <w:jc w:val="center"/>
        </w:trPr>
        <w:tc>
          <w:tcPr>
            <w:tcW w:w="720" w:type="dxa"/>
            <w:vAlign w:val="center"/>
          </w:tcPr>
          <w:p w14:paraId="4257AD4C" w14:textId="77777777" w:rsidR="005A080B" w:rsidRDefault="005A080B" w:rsidP="00FE6A1E">
            <w:pPr>
              <w:spacing w:line="400" w:lineRule="exact"/>
              <w:jc w:val="center"/>
              <w:rPr>
                <w:rFonts w:hAnsi="宋体" w:cs="宋体" w:hint="eastAsia"/>
                <w:sz w:val="24"/>
              </w:rPr>
            </w:pPr>
          </w:p>
        </w:tc>
        <w:tc>
          <w:tcPr>
            <w:tcW w:w="1440" w:type="dxa"/>
            <w:vAlign w:val="center"/>
          </w:tcPr>
          <w:p w14:paraId="38A014A7" w14:textId="77777777" w:rsidR="005A080B" w:rsidRDefault="005A080B" w:rsidP="00FE6A1E">
            <w:pPr>
              <w:spacing w:line="400" w:lineRule="exact"/>
              <w:jc w:val="center"/>
              <w:rPr>
                <w:rFonts w:hAnsi="宋体" w:cs="宋体" w:hint="eastAsia"/>
                <w:sz w:val="24"/>
              </w:rPr>
            </w:pPr>
          </w:p>
        </w:tc>
        <w:tc>
          <w:tcPr>
            <w:tcW w:w="1320" w:type="dxa"/>
            <w:vAlign w:val="center"/>
          </w:tcPr>
          <w:p w14:paraId="70450E8D" w14:textId="77777777" w:rsidR="005A080B" w:rsidRDefault="005A080B" w:rsidP="00FE6A1E">
            <w:pPr>
              <w:spacing w:line="400" w:lineRule="exact"/>
              <w:jc w:val="center"/>
              <w:rPr>
                <w:rFonts w:hAnsi="宋体" w:cs="宋体" w:hint="eastAsia"/>
                <w:sz w:val="24"/>
              </w:rPr>
            </w:pPr>
          </w:p>
        </w:tc>
        <w:tc>
          <w:tcPr>
            <w:tcW w:w="1161" w:type="dxa"/>
            <w:vAlign w:val="center"/>
          </w:tcPr>
          <w:p w14:paraId="244C26CB" w14:textId="77777777" w:rsidR="005A080B" w:rsidRDefault="005A080B" w:rsidP="00FE6A1E">
            <w:pPr>
              <w:spacing w:line="400" w:lineRule="exact"/>
              <w:jc w:val="center"/>
              <w:rPr>
                <w:rFonts w:hAnsi="宋体" w:cs="宋体" w:hint="eastAsia"/>
                <w:sz w:val="24"/>
              </w:rPr>
            </w:pPr>
          </w:p>
        </w:tc>
        <w:tc>
          <w:tcPr>
            <w:tcW w:w="1269" w:type="dxa"/>
            <w:gridSpan w:val="2"/>
            <w:tcBorders>
              <w:right w:val="single" w:sz="4" w:space="0" w:color="auto"/>
            </w:tcBorders>
            <w:vAlign w:val="center"/>
          </w:tcPr>
          <w:p w14:paraId="1878FF0F" w14:textId="77777777" w:rsidR="005A080B" w:rsidRDefault="005A080B" w:rsidP="00FE6A1E">
            <w:pPr>
              <w:spacing w:line="400" w:lineRule="exact"/>
              <w:jc w:val="center"/>
              <w:rPr>
                <w:rFonts w:hAnsi="宋体" w:cs="宋体" w:hint="eastAsia"/>
                <w:sz w:val="24"/>
              </w:rPr>
            </w:pPr>
          </w:p>
        </w:tc>
        <w:tc>
          <w:tcPr>
            <w:tcW w:w="1598" w:type="dxa"/>
            <w:tcBorders>
              <w:left w:val="single" w:sz="4" w:space="0" w:color="auto"/>
              <w:right w:val="single" w:sz="4" w:space="0" w:color="auto"/>
            </w:tcBorders>
            <w:vAlign w:val="center"/>
          </w:tcPr>
          <w:p w14:paraId="74DD9699"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tcBorders>
            <w:vAlign w:val="center"/>
          </w:tcPr>
          <w:p w14:paraId="73E7559A" w14:textId="77777777" w:rsidR="005A080B" w:rsidRDefault="005A080B" w:rsidP="00FE6A1E">
            <w:pPr>
              <w:spacing w:line="400" w:lineRule="exact"/>
              <w:jc w:val="center"/>
              <w:rPr>
                <w:rFonts w:hAnsi="宋体" w:cs="宋体" w:hint="eastAsia"/>
                <w:sz w:val="24"/>
              </w:rPr>
            </w:pPr>
          </w:p>
        </w:tc>
      </w:tr>
      <w:tr w:rsidR="005A080B" w14:paraId="54C873D2" w14:textId="77777777" w:rsidTr="00FE6A1E">
        <w:trPr>
          <w:cantSplit/>
          <w:trHeight w:val="510"/>
          <w:jc w:val="center"/>
        </w:trPr>
        <w:tc>
          <w:tcPr>
            <w:tcW w:w="720" w:type="dxa"/>
            <w:tcBorders>
              <w:bottom w:val="single" w:sz="4" w:space="0" w:color="auto"/>
            </w:tcBorders>
            <w:vAlign w:val="center"/>
          </w:tcPr>
          <w:p w14:paraId="07AB0301" w14:textId="77777777" w:rsidR="005A080B" w:rsidRDefault="005A080B" w:rsidP="00FE6A1E">
            <w:pPr>
              <w:spacing w:line="400" w:lineRule="exact"/>
              <w:jc w:val="center"/>
              <w:rPr>
                <w:rFonts w:hAnsi="宋体" w:cs="宋体" w:hint="eastAsia"/>
                <w:sz w:val="24"/>
              </w:rPr>
            </w:pPr>
          </w:p>
        </w:tc>
        <w:tc>
          <w:tcPr>
            <w:tcW w:w="1440" w:type="dxa"/>
            <w:tcBorders>
              <w:bottom w:val="single" w:sz="4" w:space="0" w:color="auto"/>
            </w:tcBorders>
            <w:vAlign w:val="center"/>
          </w:tcPr>
          <w:p w14:paraId="469EEC45" w14:textId="77777777" w:rsidR="005A080B" w:rsidRDefault="005A080B" w:rsidP="00FE6A1E">
            <w:pPr>
              <w:spacing w:line="400" w:lineRule="exact"/>
              <w:jc w:val="center"/>
              <w:rPr>
                <w:rFonts w:hAnsi="宋体" w:cs="宋体" w:hint="eastAsia"/>
                <w:sz w:val="24"/>
              </w:rPr>
            </w:pPr>
          </w:p>
        </w:tc>
        <w:tc>
          <w:tcPr>
            <w:tcW w:w="1320" w:type="dxa"/>
            <w:tcBorders>
              <w:bottom w:val="single" w:sz="4" w:space="0" w:color="auto"/>
            </w:tcBorders>
            <w:vAlign w:val="center"/>
          </w:tcPr>
          <w:p w14:paraId="59DAE1AA" w14:textId="77777777" w:rsidR="005A080B" w:rsidRDefault="005A080B" w:rsidP="00FE6A1E">
            <w:pPr>
              <w:spacing w:line="400" w:lineRule="exact"/>
              <w:jc w:val="center"/>
              <w:rPr>
                <w:rFonts w:hAnsi="宋体" w:cs="宋体" w:hint="eastAsia"/>
                <w:sz w:val="24"/>
              </w:rPr>
            </w:pPr>
          </w:p>
        </w:tc>
        <w:tc>
          <w:tcPr>
            <w:tcW w:w="1161" w:type="dxa"/>
            <w:tcBorders>
              <w:bottom w:val="single" w:sz="4" w:space="0" w:color="auto"/>
            </w:tcBorders>
            <w:vAlign w:val="center"/>
          </w:tcPr>
          <w:p w14:paraId="3D10255A" w14:textId="77777777" w:rsidR="005A080B" w:rsidRDefault="005A080B" w:rsidP="00FE6A1E">
            <w:pPr>
              <w:spacing w:line="400" w:lineRule="exact"/>
              <w:jc w:val="center"/>
              <w:rPr>
                <w:rFonts w:hAnsi="宋体" w:cs="宋体" w:hint="eastAsia"/>
                <w:sz w:val="24"/>
              </w:rPr>
            </w:pPr>
          </w:p>
        </w:tc>
        <w:tc>
          <w:tcPr>
            <w:tcW w:w="1269" w:type="dxa"/>
            <w:gridSpan w:val="2"/>
            <w:tcBorders>
              <w:bottom w:val="single" w:sz="4" w:space="0" w:color="auto"/>
              <w:right w:val="single" w:sz="4" w:space="0" w:color="auto"/>
            </w:tcBorders>
            <w:vAlign w:val="center"/>
          </w:tcPr>
          <w:p w14:paraId="2F75CB6F" w14:textId="77777777" w:rsidR="005A080B" w:rsidRDefault="005A080B" w:rsidP="00FE6A1E">
            <w:pPr>
              <w:spacing w:line="400" w:lineRule="exact"/>
              <w:jc w:val="center"/>
              <w:rPr>
                <w:rFonts w:hAnsi="宋体" w:cs="宋体" w:hint="eastAsia"/>
                <w:sz w:val="24"/>
              </w:rPr>
            </w:pPr>
          </w:p>
        </w:tc>
        <w:tc>
          <w:tcPr>
            <w:tcW w:w="1598" w:type="dxa"/>
            <w:tcBorders>
              <w:left w:val="single" w:sz="4" w:space="0" w:color="auto"/>
              <w:bottom w:val="single" w:sz="4" w:space="0" w:color="auto"/>
              <w:right w:val="single" w:sz="4" w:space="0" w:color="auto"/>
            </w:tcBorders>
            <w:vAlign w:val="center"/>
          </w:tcPr>
          <w:p w14:paraId="550A1DB7" w14:textId="77777777" w:rsidR="005A080B" w:rsidRDefault="005A080B" w:rsidP="00FE6A1E">
            <w:pPr>
              <w:spacing w:line="400" w:lineRule="exact"/>
              <w:jc w:val="center"/>
              <w:rPr>
                <w:rFonts w:hAnsi="宋体" w:cs="宋体" w:hint="eastAsia"/>
                <w:sz w:val="24"/>
              </w:rPr>
            </w:pPr>
          </w:p>
        </w:tc>
        <w:tc>
          <w:tcPr>
            <w:tcW w:w="1072" w:type="dxa"/>
            <w:tcBorders>
              <w:left w:val="single" w:sz="4" w:space="0" w:color="auto"/>
              <w:bottom w:val="single" w:sz="4" w:space="0" w:color="auto"/>
            </w:tcBorders>
            <w:vAlign w:val="center"/>
          </w:tcPr>
          <w:p w14:paraId="0022DEC2" w14:textId="77777777" w:rsidR="005A080B" w:rsidRDefault="005A080B" w:rsidP="00FE6A1E">
            <w:pPr>
              <w:spacing w:line="400" w:lineRule="exact"/>
              <w:jc w:val="center"/>
              <w:rPr>
                <w:rFonts w:hAnsi="宋体" w:cs="宋体" w:hint="eastAsia"/>
                <w:sz w:val="24"/>
              </w:rPr>
            </w:pPr>
          </w:p>
        </w:tc>
      </w:tr>
      <w:tr w:rsidR="005A080B" w14:paraId="3CAAE74E" w14:textId="77777777" w:rsidTr="00FE6A1E">
        <w:trPr>
          <w:cantSplit/>
          <w:trHeight w:val="615"/>
          <w:jc w:val="center"/>
        </w:trPr>
        <w:tc>
          <w:tcPr>
            <w:tcW w:w="720" w:type="dxa"/>
            <w:tcBorders>
              <w:top w:val="single" w:sz="4" w:space="0" w:color="auto"/>
              <w:bottom w:val="single" w:sz="4" w:space="0" w:color="auto"/>
            </w:tcBorders>
            <w:vAlign w:val="center"/>
          </w:tcPr>
          <w:p w14:paraId="291013BD"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bottom w:val="single" w:sz="4" w:space="0" w:color="auto"/>
            </w:tcBorders>
            <w:vAlign w:val="center"/>
          </w:tcPr>
          <w:p w14:paraId="68D1F05B"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bottom w:val="single" w:sz="4" w:space="0" w:color="auto"/>
            </w:tcBorders>
            <w:vAlign w:val="center"/>
          </w:tcPr>
          <w:p w14:paraId="58FEC3D3"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bottom w:val="single" w:sz="4" w:space="0" w:color="auto"/>
            </w:tcBorders>
            <w:vAlign w:val="center"/>
          </w:tcPr>
          <w:p w14:paraId="40AB5DA7"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bottom w:val="single" w:sz="4" w:space="0" w:color="auto"/>
              <w:right w:val="single" w:sz="4" w:space="0" w:color="auto"/>
            </w:tcBorders>
            <w:vAlign w:val="center"/>
          </w:tcPr>
          <w:p w14:paraId="0934AE02"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45042A24"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bottom w:val="single" w:sz="4" w:space="0" w:color="auto"/>
            </w:tcBorders>
            <w:vAlign w:val="center"/>
          </w:tcPr>
          <w:p w14:paraId="4BD16F62" w14:textId="77777777" w:rsidR="005A080B" w:rsidRDefault="005A080B" w:rsidP="00FE6A1E">
            <w:pPr>
              <w:spacing w:line="400" w:lineRule="exact"/>
              <w:jc w:val="center"/>
              <w:rPr>
                <w:rFonts w:hAnsi="宋体" w:cs="宋体" w:hint="eastAsia"/>
                <w:sz w:val="24"/>
              </w:rPr>
            </w:pPr>
          </w:p>
        </w:tc>
      </w:tr>
      <w:tr w:rsidR="005A080B" w14:paraId="5E65E82D" w14:textId="77777777" w:rsidTr="00FE6A1E">
        <w:trPr>
          <w:cantSplit/>
          <w:trHeight w:val="615"/>
          <w:jc w:val="center"/>
        </w:trPr>
        <w:tc>
          <w:tcPr>
            <w:tcW w:w="720" w:type="dxa"/>
            <w:tcBorders>
              <w:top w:val="single" w:sz="4" w:space="0" w:color="auto"/>
              <w:bottom w:val="single" w:sz="4" w:space="0" w:color="auto"/>
            </w:tcBorders>
            <w:vAlign w:val="center"/>
          </w:tcPr>
          <w:p w14:paraId="037879F9"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bottom w:val="single" w:sz="4" w:space="0" w:color="auto"/>
            </w:tcBorders>
            <w:vAlign w:val="center"/>
          </w:tcPr>
          <w:p w14:paraId="3FEC08BE"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bottom w:val="single" w:sz="4" w:space="0" w:color="auto"/>
            </w:tcBorders>
            <w:vAlign w:val="center"/>
          </w:tcPr>
          <w:p w14:paraId="5D183F35"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bottom w:val="single" w:sz="4" w:space="0" w:color="auto"/>
            </w:tcBorders>
            <w:vAlign w:val="center"/>
          </w:tcPr>
          <w:p w14:paraId="063DBA76"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bottom w:val="single" w:sz="4" w:space="0" w:color="auto"/>
              <w:right w:val="single" w:sz="4" w:space="0" w:color="auto"/>
            </w:tcBorders>
            <w:vAlign w:val="center"/>
          </w:tcPr>
          <w:p w14:paraId="0926EB0E"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351435AE"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bottom w:val="single" w:sz="4" w:space="0" w:color="auto"/>
            </w:tcBorders>
            <w:vAlign w:val="center"/>
          </w:tcPr>
          <w:p w14:paraId="635C1386" w14:textId="77777777" w:rsidR="005A080B" w:rsidRDefault="005A080B" w:rsidP="00FE6A1E">
            <w:pPr>
              <w:spacing w:line="400" w:lineRule="exact"/>
              <w:jc w:val="center"/>
              <w:rPr>
                <w:rFonts w:hAnsi="宋体" w:cs="宋体" w:hint="eastAsia"/>
                <w:sz w:val="24"/>
              </w:rPr>
            </w:pPr>
          </w:p>
        </w:tc>
      </w:tr>
      <w:tr w:rsidR="005A080B" w14:paraId="40D6C8BA" w14:textId="77777777" w:rsidTr="00FE6A1E">
        <w:trPr>
          <w:cantSplit/>
          <w:trHeight w:val="450"/>
          <w:jc w:val="center"/>
        </w:trPr>
        <w:tc>
          <w:tcPr>
            <w:tcW w:w="720" w:type="dxa"/>
            <w:tcBorders>
              <w:top w:val="single" w:sz="4" w:space="0" w:color="auto"/>
              <w:bottom w:val="single" w:sz="4" w:space="0" w:color="auto"/>
            </w:tcBorders>
            <w:vAlign w:val="center"/>
          </w:tcPr>
          <w:p w14:paraId="0688E0CA"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bottom w:val="single" w:sz="4" w:space="0" w:color="auto"/>
            </w:tcBorders>
            <w:vAlign w:val="center"/>
          </w:tcPr>
          <w:p w14:paraId="4C246213"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bottom w:val="single" w:sz="4" w:space="0" w:color="auto"/>
            </w:tcBorders>
            <w:vAlign w:val="center"/>
          </w:tcPr>
          <w:p w14:paraId="2AD351B0"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bottom w:val="single" w:sz="4" w:space="0" w:color="auto"/>
            </w:tcBorders>
            <w:vAlign w:val="center"/>
          </w:tcPr>
          <w:p w14:paraId="07F19E2A"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bottom w:val="single" w:sz="4" w:space="0" w:color="auto"/>
              <w:right w:val="single" w:sz="4" w:space="0" w:color="auto"/>
            </w:tcBorders>
            <w:vAlign w:val="center"/>
          </w:tcPr>
          <w:p w14:paraId="5B4D60D6"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4288D8B2"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bottom w:val="single" w:sz="4" w:space="0" w:color="auto"/>
            </w:tcBorders>
            <w:vAlign w:val="center"/>
          </w:tcPr>
          <w:p w14:paraId="16EDEE2C" w14:textId="77777777" w:rsidR="005A080B" w:rsidRDefault="005A080B" w:rsidP="00FE6A1E">
            <w:pPr>
              <w:spacing w:line="400" w:lineRule="exact"/>
              <w:jc w:val="center"/>
              <w:rPr>
                <w:rFonts w:hAnsi="宋体" w:cs="宋体" w:hint="eastAsia"/>
                <w:sz w:val="24"/>
              </w:rPr>
            </w:pPr>
          </w:p>
        </w:tc>
      </w:tr>
      <w:tr w:rsidR="005A080B" w14:paraId="1DD85BCA" w14:textId="77777777" w:rsidTr="00FE6A1E">
        <w:trPr>
          <w:cantSplit/>
          <w:trHeight w:val="435"/>
          <w:jc w:val="center"/>
        </w:trPr>
        <w:tc>
          <w:tcPr>
            <w:tcW w:w="720" w:type="dxa"/>
            <w:tcBorders>
              <w:top w:val="single" w:sz="4" w:space="0" w:color="auto"/>
            </w:tcBorders>
            <w:vAlign w:val="center"/>
          </w:tcPr>
          <w:p w14:paraId="0ADF70FF" w14:textId="77777777" w:rsidR="005A080B" w:rsidRDefault="005A080B" w:rsidP="00FE6A1E">
            <w:pPr>
              <w:spacing w:line="400" w:lineRule="exact"/>
              <w:jc w:val="center"/>
              <w:rPr>
                <w:rFonts w:hAnsi="宋体" w:cs="宋体" w:hint="eastAsia"/>
                <w:sz w:val="24"/>
              </w:rPr>
            </w:pPr>
          </w:p>
        </w:tc>
        <w:tc>
          <w:tcPr>
            <w:tcW w:w="1440" w:type="dxa"/>
            <w:tcBorders>
              <w:top w:val="single" w:sz="4" w:space="0" w:color="auto"/>
            </w:tcBorders>
            <w:vAlign w:val="center"/>
          </w:tcPr>
          <w:p w14:paraId="38FEAFEB" w14:textId="77777777" w:rsidR="005A080B" w:rsidRDefault="005A080B" w:rsidP="00FE6A1E">
            <w:pPr>
              <w:spacing w:line="400" w:lineRule="exact"/>
              <w:jc w:val="center"/>
              <w:rPr>
                <w:rFonts w:hAnsi="宋体" w:cs="宋体" w:hint="eastAsia"/>
                <w:sz w:val="24"/>
              </w:rPr>
            </w:pPr>
          </w:p>
        </w:tc>
        <w:tc>
          <w:tcPr>
            <w:tcW w:w="1320" w:type="dxa"/>
            <w:tcBorders>
              <w:top w:val="single" w:sz="4" w:space="0" w:color="auto"/>
            </w:tcBorders>
            <w:vAlign w:val="center"/>
          </w:tcPr>
          <w:p w14:paraId="1DAF9693" w14:textId="77777777" w:rsidR="005A080B" w:rsidRDefault="005A080B" w:rsidP="00FE6A1E">
            <w:pPr>
              <w:spacing w:line="400" w:lineRule="exact"/>
              <w:jc w:val="center"/>
              <w:rPr>
                <w:rFonts w:hAnsi="宋体" w:cs="宋体" w:hint="eastAsia"/>
                <w:sz w:val="24"/>
              </w:rPr>
            </w:pPr>
          </w:p>
        </w:tc>
        <w:tc>
          <w:tcPr>
            <w:tcW w:w="1161" w:type="dxa"/>
            <w:tcBorders>
              <w:top w:val="single" w:sz="4" w:space="0" w:color="auto"/>
            </w:tcBorders>
            <w:vAlign w:val="center"/>
          </w:tcPr>
          <w:p w14:paraId="743054D3" w14:textId="77777777" w:rsidR="005A080B" w:rsidRDefault="005A080B" w:rsidP="00FE6A1E">
            <w:pPr>
              <w:spacing w:line="400" w:lineRule="exact"/>
              <w:jc w:val="center"/>
              <w:rPr>
                <w:rFonts w:hAnsi="宋体" w:cs="宋体" w:hint="eastAsia"/>
                <w:sz w:val="24"/>
              </w:rPr>
            </w:pPr>
          </w:p>
        </w:tc>
        <w:tc>
          <w:tcPr>
            <w:tcW w:w="1269" w:type="dxa"/>
            <w:gridSpan w:val="2"/>
            <w:tcBorders>
              <w:top w:val="single" w:sz="4" w:space="0" w:color="auto"/>
              <w:right w:val="single" w:sz="4" w:space="0" w:color="auto"/>
            </w:tcBorders>
            <w:vAlign w:val="center"/>
          </w:tcPr>
          <w:p w14:paraId="7D33112B" w14:textId="77777777" w:rsidR="005A080B" w:rsidRDefault="005A080B" w:rsidP="00FE6A1E">
            <w:pPr>
              <w:spacing w:line="400" w:lineRule="exact"/>
              <w:jc w:val="center"/>
              <w:rPr>
                <w:rFonts w:hAnsi="宋体" w:cs="宋体" w:hint="eastAsia"/>
                <w:sz w:val="24"/>
              </w:rPr>
            </w:pPr>
          </w:p>
        </w:tc>
        <w:tc>
          <w:tcPr>
            <w:tcW w:w="1598" w:type="dxa"/>
            <w:tcBorders>
              <w:top w:val="single" w:sz="4" w:space="0" w:color="auto"/>
              <w:left w:val="single" w:sz="4" w:space="0" w:color="auto"/>
              <w:right w:val="single" w:sz="4" w:space="0" w:color="auto"/>
            </w:tcBorders>
            <w:vAlign w:val="center"/>
          </w:tcPr>
          <w:p w14:paraId="2B269BD4" w14:textId="77777777" w:rsidR="005A080B" w:rsidRDefault="005A080B" w:rsidP="00FE6A1E">
            <w:pPr>
              <w:spacing w:line="400" w:lineRule="exact"/>
              <w:jc w:val="center"/>
              <w:rPr>
                <w:rFonts w:hAnsi="宋体" w:cs="宋体" w:hint="eastAsia"/>
                <w:sz w:val="24"/>
              </w:rPr>
            </w:pPr>
          </w:p>
        </w:tc>
        <w:tc>
          <w:tcPr>
            <w:tcW w:w="1072" w:type="dxa"/>
            <w:tcBorders>
              <w:top w:val="single" w:sz="4" w:space="0" w:color="auto"/>
              <w:left w:val="single" w:sz="4" w:space="0" w:color="auto"/>
            </w:tcBorders>
            <w:vAlign w:val="center"/>
          </w:tcPr>
          <w:p w14:paraId="0334DB94" w14:textId="77777777" w:rsidR="005A080B" w:rsidRDefault="005A080B" w:rsidP="00FE6A1E">
            <w:pPr>
              <w:spacing w:line="400" w:lineRule="exact"/>
              <w:jc w:val="center"/>
              <w:rPr>
                <w:rFonts w:hAnsi="宋体" w:cs="宋体" w:hint="eastAsia"/>
                <w:sz w:val="24"/>
              </w:rPr>
            </w:pPr>
          </w:p>
        </w:tc>
      </w:tr>
    </w:tbl>
    <w:p w14:paraId="10460F82" w14:textId="77777777" w:rsidR="005A080B" w:rsidRDefault="005A080B" w:rsidP="005A080B">
      <w:pPr>
        <w:tabs>
          <w:tab w:val="left" w:pos="555"/>
          <w:tab w:val="left" w:pos="2214"/>
          <w:tab w:val="left" w:pos="3774"/>
          <w:tab w:val="left" w:pos="4854"/>
          <w:tab w:val="left" w:pos="5934"/>
          <w:tab w:val="left" w:pos="7014"/>
          <w:tab w:val="left" w:pos="8214"/>
          <w:tab w:val="left" w:pos="10134"/>
          <w:tab w:val="left" w:pos="11124"/>
        </w:tabs>
        <w:spacing w:line="400" w:lineRule="exact"/>
        <w:rPr>
          <w:rFonts w:hAnsi="宋体" w:cs="宋体" w:hint="eastAsia"/>
          <w:b/>
          <w:bCs/>
          <w:sz w:val="24"/>
        </w:rPr>
      </w:pPr>
      <w:r>
        <w:rPr>
          <w:rFonts w:hAnsi="宋体" w:cs="宋体" w:hint="eastAsia"/>
          <w:b/>
          <w:bCs/>
          <w:sz w:val="24"/>
        </w:rPr>
        <w:t>注：</w:t>
      </w:r>
      <w:bookmarkStart w:id="475" w:name="_Hlk535237100"/>
      <w:r>
        <w:rPr>
          <w:rFonts w:hAnsi="宋体" w:cs="宋体" w:hint="eastAsia"/>
          <w:b/>
          <w:bCs/>
          <w:sz w:val="24"/>
        </w:rPr>
        <w:t>以上业绩需提供招标文件要求的有关书面证明材料。</w:t>
      </w:r>
      <w:bookmarkEnd w:id="475"/>
    </w:p>
    <w:p w14:paraId="6ACD9E67" w14:textId="77777777" w:rsidR="005A080B" w:rsidRDefault="005A080B" w:rsidP="005A080B">
      <w:pPr>
        <w:spacing w:line="400" w:lineRule="exact"/>
        <w:rPr>
          <w:rFonts w:hAnsi="宋体" w:cs="宋体" w:hint="eastAsia"/>
          <w:sz w:val="24"/>
        </w:rPr>
      </w:pPr>
    </w:p>
    <w:p w14:paraId="6D42CDC0" w14:textId="77777777" w:rsidR="005A080B" w:rsidRDefault="005A080B" w:rsidP="005A080B">
      <w:pPr>
        <w:adjustRightInd w:val="0"/>
        <w:spacing w:line="400" w:lineRule="exact"/>
        <w:ind w:firstLineChars="200" w:firstLine="480"/>
        <w:jc w:val="left"/>
        <w:rPr>
          <w:rFonts w:hAnsi="宋体" w:cs="宋体" w:hint="eastAsia"/>
          <w:sz w:val="24"/>
        </w:rPr>
      </w:pPr>
      <w:r>
        <w:rPr>
          <w:rFonts w:hAnsi="宋体" w:cs="宋体" w:hint="eastAsia"/>
          <w:sz w:val="24"/>
        </w:rPr>
        <w:t>投标人名称：</w:t>
      </w:r>
      <w:r>
        <w:rPr>
          <w:rFonts w:hAnsi="宋体" w:hint="eastAsia"/>
          <w:sz w:val="24"/>
        </w:rPr>
        <w:t>XXXX</w:t>
      </w:r>
      <w:r>
        <w:rPr>
          <w:rFonts w:hAnsi="宋体" w:cs="宋体" w:hint="eastAsia"/>
          <w:sz w:val="24"/>
        </w:rPr>
        <w:t xml:space="preserve">  （盖章）</w:t>
      </w:r>
    </w:p>
    <w:p w14:paraId="36DC342A" w14:textId="77777777" w:rsidR="005A080B" w:rsidRDefault="005A080B" w:rsidP="005A080B">
      <w:pPr>
        <w:adjustRightInd w:val="0"/>
        <w:spacing w:line="400" w:lineRule="exact"/>
        <w:ind w:firstLineChars="200" w:firstLine="480"/>
        <w:jc w:val="left"/>
        <w:rPr>
          <w:rFonts w:hAnsi="宋体" w:cs="宋体" w:hint="eastAsia"/>
          <w:sz w:val="24"/>
        </w:rPr>
      </w:pPr>
      <w:r>
        <w:rPr>
          <w:rFonts w:hAnsi="宋体" w:hint="eastAsia"/>
          <w:sz w:val="24"/>
        </w:rPr>
        <w:t>法定代表人/单位负责人或授权代表（签字或加盖个人名章）</w:t>
      </w:r>
      <w:r>
        <w:rPr>
          <w:rFonts w:hAnsi="宋体" w:cs="宋体" w:hint="eastAsia"/>
          <w:bCs/>
          <w:sz w:val="24"/>
        </w:rPr>
        <w:t>：</w:t>
      </w:r>
      <w:r>
        <w:rPr>
          <w:rFonts w:hAnsi="宋体" w:hint="eastAsia"/>
          <w:sz w:val="24"/>
        </w:rPr>
        <w:t>XXXX</w:t>
      </w:r>
    </w:p>
    <w:p w14:paraId="38C9FB03" w14:textId="77777777" w:rsidR="005A080B" w:rsidRDefault="005A080B" w:rsidP="005A080B">
      <w:pPr>
        <w:spacing w:line="400" w:lineRule="exact"/>
        <w:ind w:firstLineChars="200" w:firstLine="480"/>
        <w:rPr>
          <w:rFonts w:hAnsi="宋体" w:cs="宋体" w:hint="eastAsia"/>
          <w:b/>
          <w:sz w:val="24"/>
        </w:rPr>
      </w:pPr>
      <w:r>
        <w:rPr>
          <w:rFonts w:hAnsi="宋体" w:cs="宋体" w:hint="eastAsia"/>
          <w:bCs/>
          <w:sz w:val="24"/>
        </w:rPr>
        <w:t>投标日期:</w:t>
      </w:r>
      <w:r>
        <w:rPr>
          <w:rFonts w:hAnsi="宋体" w:hint="eastAsia"/>
          <w:sz w:val="24"/>
        </w:rPr>
        <w:t xml:space="preserve"> XXXX</w:t>
      </w:r>
    </w:p>
    <w:p w14:paraId="37AF6E11" w14:textId="77777777" w:rsidR="005A080B" w:rsidRDefault="005A080B" w:rsidP="005A080B">
      <w:pPr>
        <w:spacing w:line="440" w:lineRule="exact"/>
        <w:rPr>
          <w:rFonts w:hAnsi="宋体" w:cs="宋体" w:hint="eastAsia"/>
        </w:rPr>
      </w:pPr>
      <w:r>
        <w:rPr>
          <w:rFonts w:hAnsi="宋体" w:cs="宋体"/>
        </w:rPr>
        <w:br w:type="page"/>
      </w:r>
    </w:p>
    <w:p w14:paraId="601E630E"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76" w:name="_Toc20269"/>
      <w:bookmarkStart w:id="477" w:name="_Toc217446091"/>
      <w:bookmarkStart w:id="478" w:name="_Toc466298086"/>
      <w:bookmarkStart w:id="479" w:name="_Toc472604639"/>
      <w:bookmarkStart w:id="480" w:name="_Toc26299"/>
      <w:bookmarkStart w:id="481" w:name="_Toc15549"/>
      <w:bookmarkStart w:id="482" w:name="_Toc634"/>
      <w:bookmarkStart w:id="483" w:name="_Toc465085388"/>
      <w:bookmarkStart w:id="484" w:name="_Toc14457"/>
      <w:r w:rsidRPr="00013F98">
        <w:rPr>
          <w:rFonts w:ascii="宋体" w:eastAsia="宋体" w:hAnsi="宋体" w:cs="Times New Roman" w:hint="eastAsia"/>
          <w:b/>
          <w:bCs/>
          <w:color w:val="auto"/>
          <w:sz w:val="32"/>
          <w:szCs w:val="32"/>
          <w14:ligatures w14:val="none"/>
        </w:rPr>
        <w:lastRenderedPageBreak/>
        <w:t>9、本项目人员情况表</w:t>
      </w:r>
      <w:bookmarkEnd w:id="476"/>
      <w:bookmarkEnd w:id="477"/>
      <w:bookmarkEnd w:id="478"/>
      <w:bookmarkEnd w:id="479"/>
      <w:bookmarkEnd w:id="480"/>
      <w:bookmarkEnd w:id="481"/>
      <w:bookmarkEnd w:id="482"/>
      <w:bookmarkEnd w:id="483"/>
      <w:bookmarkEnd w:id="484"/>
    </w:p>
    <w:p w14:paraId="08CB0AF9" w14:textId="77777777" w:rsidR="005A080B" w:rsidRDefault="005A080B" w:rsidP="005A080B">
      <w:pPr>
        <w:spacing w:line="400" w:lineRule="exact"/>
        <w:ind w:firstLine="480"/>
        <w:rPr>
          <w:rFonts w:hAnsi="宋体" w:cs="宋体" w:hint="eastAsia"/>
          <w:bCs/>
          <w:sz w:val="24"/>
        </w:rPr>
      </w:pPr>
      <w:r>
        <w:rPr>
          <w:rFonts w:hAnsi="宋体" w:cs="宋体" w:hint="eastAsia"/>
          <w:bCs/>
          <w:sz w:val="24"/>
        </w:rPr>
        <w:t>项目编号：</w:t>
      </w:r>
    </w:p>
    <w:p w14:paraId="7070A1BC" w14:textId="77777777" w:rsidR="005A080B" w:rsidRDefault="005A080B" w:rsidP="005A080B">
      <w:pPr>
        <w:spacing w:line="400" w:lineRule="exact"/>
        <w:ind w:firstLine="480"/>
        <w:rPr>
          <w:rFonts w:hAnsi="宋体" w:cs="宋体" w:hint="eastAsia"/>
          <w:bCs/>
          <w:sz w:val="24"/>
        </w:rPr>
      </w:pPr>
      <w:r>
        <w:rPr>
          <w:rFonts w:hAnsi="宋体" w:cs="宋体" w:hint="eastAsia"/>
          <w:sz w:val="24"/>
        </w:rPr>
        <w:t>项目</w:t>
      </w:r>
      <w:r>
        <w:rPr>
          <w:rFonts w:hAnsi="宋体" w:cs="宋体"/>
          <w:sz w:val="24"/>
        </w:rPr>
        <w:t>名称：</w:t>
      </w:r>
      <w:r>
        <w:rPr>
          <w:rFonts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1284"/>
        <w:gridCol w:w="1179"/>
        <w:gridCol w:w="1138"/>
        <w:gridCol w:w="1625"/>
        <w:gridCol w:w="1100"/>
        <w:gridCol w:w="1142"/>
      </w:tblGrid>
      <w:tr w:rsidR="005A080B" w14:paraId="73D30383" w14:textId="77777777" w:rsidTr="00FE6A1E">
        <w:trPr>
          <w:cantSplit/>
          <w:trHeight w:val="1040"/>
          <w:jc w:val="center"/>
        </w:trPr>
        <w:tc>
          <w:tcPr>
            <w:tcW w:w="811" w:type="dxa"/>
            <w:vAlign w:val="center"/>
          </w:tcPr>
          <w:p w14:paraId="2BF99ABD" w14:textId="77777777" w:rsidR="005A080B" w:rsidRDefault="005A080B" w:rsidP="00FE6A1E">
            <w:pPr>
              <w:spacing w:line="400" w:lineRule="exact"/>
              <w:jc w:val="center"/>
              <w:rPr>
                <w:rFonts w:hAnsi="宋体" w:cs="宋体" w:hint="eastAsia"/>
                <w:sz w:val="24"/>
              </w:rPr>
            </w:pPr>
            <w:r>
              <w:rPr>
                <w:rFonts w:hAnsi="宋体" w:cs="宋体" w:hint="eastAsia"/>
                <w:sz w:val="24"/>
              </w:rPr>
              <w:t>类别</w:t>
            </w:r>
          </w:p>
        </w:tc>
        <w:tc>
          <w:tcPr>
            <w:tcW w:w="1284" w:type="dxa"/>
            <w:vAlign w:val="center"/>
          </w:tcPr>
          <w:p w14:paraId="21B21ECD" w14:textId="77777777" w:rsidR="005A080B" w:rsidRDefault="005A080B" w:rsidP="00FE6A1E">
            <w:pPr>
              <w:spacing w:line="400" w:lineRule="exact"/>
              <w:jc w:val="center"/>
              <w:rPr>
                <w:rFonts w:hAnsi="宋体" w:cs="宋体" w:hint="eastAsia"/>
                <w:sz w:val="24"/>
              </w:rPr>
            </w:pPr>
            <w:r>
              <w:rPr>
                <w:rFonts w:hAnsi="宋体" w:cs="宋体" w:hint="eastAsia"/>
                <w:sz w:val="24"/>
              </w:rPr>
              <w:t>职务</w:t>
            </w:r>
          </w:p>
        </w:tc>
        <w:tc>
          <w:tcPr>
            <w:tcW w:w="1179" w:type="dxa"/>
            <w:vAlign w:val="center"/>
          </w:tcPr>
          <w:p w14:paraId="495465A7" w14:textId="77777777" w:rsidR="005A080B" w:rsidRDefault="005A080B" w:rsidP="00FE6A1E">
            <w:pPr>
              <w:spacing w:line="400" w:lineRule="exact"/>
              <w:jc w:val="center"/>
              <w:rPr>
                <w:rFonts w:hAnsi="宋体" w:cs="宋体" w:hint="eastAsia"/>
                <w:sz w:val="24"/>
              </w:rPr>
            </w:pPr>
            <w:r>
              <w:rPr>
                <w:rFonts w:hAnsi="宋体" w:cs="宋体" w:hint="eastAsia"/>
                <w:sz w:val="24"/>
              </w:rPr>
              <w:t>姓名</w:t>
            </w:r>
          </w:p>
        </w:tc>
        <w:tc>
          <w:tcPr>
            <w:tcW w:w="1138" w:type="dxa"/>
            <w:vAlign w:val="center"/>
          </w:tcPr>
          <w:p w14:paraId="45CCA6F0" w14:textId="77777777" w:rsidR="005A080B" w:rsidRDefault="005A080B" w:rsidP="00FE6A1E">
            <w:pPr>
              <w:spacing w:line="400" w:lineRule="exact"/>
              <w:jc w:val="center"/>
              <w:rPr>
                <w:rFonts w:hAnsi="宋体" w:cs="宋体" w:hint="eastAsia"/>
                <w:sz w:val="24"/>
              </w:rPr>
            </w:pPr>
            <w:r>
              <w:rPr>
                <w:rFonts w:hAnsi="宋体" w:cs="宋体" w:hint="eastAsia"/>
                <w:sz w:val="24"/>
              </w:rPr>
              <w:t>职称</w:t>
            </w:r>
          </w:p>
        </w:tc>
        <w:tc>
          <w:tcPr>
            <w:tcW w:w="1625" w:type="dxa"/>
            <w:vAlign w:val="center"/>
          </w:tcPr>
          <w:p w14:paraId="572D14E9" w14:textId="77777777" w:rsidR="005A080B" w:rsidRDefault="005A080B" w:rsidP="00FE6A1E">
            <w:pPr>
              <w:spacing w:line="400" w:lineRule="exact"/>
              <w:jc w:val="center"/>
              <w:rPr>
                <w:rFonts w:hAnsi="宋体" w:cs="宋体" w:hint="eastAsia"/>
                <w:sz w:val="24"/>
              </w:rPr>
            </w:pPr>
            <w:r>
              <w:rPr>
                <w:rFonts w:hAnsi="宋体" w:cs="宋体" w:hint="eastAsia"/>
                <w:sz w:val="24"/>
              </w:rPr>
              <w:t>证书名称</w:t>
            </w:r>
          </w:p>
        </w:tc>
        <w:tc>
          <w:tcPr>
            <w:tcW w:w="1100" w:type="dxa"/>
            <w:vAlign w:val="center"/>
          </w:tcPr>
          <w:p w14:paraId="778812AC" w14:textId="77777777" w:rsidR="005A080B" w:rsidRDefault="005A080B" w:rsidP="00FE6A1E">
            <w:pPr>
              <w:spacing w:line="400" w:lineRule="exact"/>
              <w:jc w:val="center"/>
              <w:rPr>
                <w:rFonts w:hAnsi="宋体" w:cs="宋体" w:hint="eastAsia"/>
                <w:sz w:val="24"/>
              </w:rPr>
            </w:pPr>
            <w:r>
              <w:rPr>
                <w:rFonts w:hAnsi="宋体" w:cs="宋体" w:hint="eastAsia"/>
                <w:sz w:val="24"/>
              </w:rPr>
              <w:t>证号</w:t>
            </w:r>
          </w:p>
        </w:tc>
        <w:tc>
          <w:tcPr>
            <w:tcW w:w="1142" w:type="dxa"/>
            <w:vAlign w:val="center"/>
          </w:tcPr>
          <w:p w14:paraId="3A413D22" w14:textId="77777777" w:rsidR="005A080B" w:rsidRDefault="005A080B" w:rsidP="00FE6A1E">
            <w:pPr>
              <w:spacing w:line="400" w:lineRule="exact"/>
              <w:jc w:val="center"/>
              <w:rPr>
                <w:rFonts w:hAnsi="宋体" w:cs="宋体" w:hint="eastAsia"/>
                <w:sz w:val="24"/>
              </w:rPr>
            </w:pPr>
            <w:r>
              <w:rPr>
                <w:rFonts w:hAnsi="宋体" w:cs="宋体" w:hint="eastAsia"/>
                <w:sz w:val="24"/>
              </w:rPr>
              <w:t>专业</w:t>
            </w:r>
          </w:p>
        </w:tc>
      </w:tr>
      <w:tr w:rsidR="005A080B" w14:paraId="2167C5E5" w14:textId="77777777" w:rsidTr="00FE6A1E">
        <w:trPr>
          <w:cantSplit/>
          <w:trHeight w:val="531"/>
          <w:jc w:val="center"/>
        </w:trPr>
        <w:tc>
          <w:tcPr>
            <w:tcW w:w="811" w:type="dxa"/>
            <w:vMerge w:val="restart"/>
            <w:vAlign w:val="center"/>
          </w:tcPr>
          <w:p w14:paraId="013AA158" w14:textId="77777777" w:rsidR="005A080B" w:rsidRDefault="005A080B" w:rsidP="00FE6A1E">
            <w:pPr>
              <w:spacing w:line="400" w:lineRule="exact"/>
              <w:jc w:val="center"/>
              <w:rPr>
                <w:rFonts w:hAnsi="宋体" w:cs="宋体" w:hint="eastAsia"/>
                <w:sz w:val="24"/>
              </w:rPr>
            </w:pPr>
            <w:r>
              <w:rPr>
                <w:rFonts w:hAnsi="宋体" w:cs="宋体" w:hint="eastAsia"/>
                <w:sz w:val="24"/>
              </w:rPr>
              <w:t>...</w:t>
            </w:r>
          </w:p>
        </w:tc>
        <w:tc>
          <w:tcPr>
            <w:tcW w:w="1284" w:type="dxa"/>
          </w:tcPr>
          <w:p w14:paraId="414C5E0C" w14:textId="77777777" w:rsidR="005A080B" w:rsidRDefault="005A080B" w:rsidP="00FE6A1E">
            <w:pPr>
              <w:spacing w:line="400" w:lineRule="exact"/>
              <w:jc w:val="center"/>
              <w:rPr>
                <w:rFonts w:hAnsi="宋体" w:cs="宋体" w:hint="eastAsia"/>
                <w:sz w:val="24"/>
              </w:rPr>
            </w:pPr>
          </w:p>
        </w:tc>
        <w:tc>
          <w:tcPr>
            <w:tcW w:w="1179" w:type="dxa"/>
          </w:tcPr>
          <w:p w14:paraId="29C0CB3A" w14:textId="77777777" w:rsidR="005A080B" w:rsidRDefault="005A080B" w:rsidP="00FE6A1E">
            <w:pPr>
              <w:spacing w:line="400" w:lineRule="exact"/>
              <w:jc w:val="center"/>
              <w:rPr>
                <w:rFonts w:hAnsi="宋体" w:cs="宋体" w:hint="eastAsia"/>
                <w:sz w:val="24"/>
              </w:rPr>
            </w:pPr>
          </w:p>
        </w:tc>
        <w:tc>
          <w:tcPr>
            <w:tcW w:w="1138" w:type="dxa"/>
          </w:tcPr>
          <w:p w14:paraId="64413F58" w14:textId="77777777" w:rsidR="005A080B" w:rsidRDefault="005A080B" w:rsidP="00FE6A1E">
            <w:pPr>
              <w:spacing w:line="400" w:lineRule="exact"/>
              <w:jc w:val="center"/>
              <w:rPr>
                <w:rFonts w:hAnsi="宋体" w:cs="宋体" w:hint="eastAsia"/>
                <w:sz w:val="24"/>
              </w:rPr>
            </w:pPr>
          </w:p>
        </w:tc>
        <w:tc>
          <w:tcPr>
            <w:tcW w:w="1625" w:type="dxa"/>
          </w:tcPr>
          <w:p w14:paraId="3627F38D" w14:textId="77777777" w:rsidR="005A080B" w:rsidRDefault="005A080B" w:rsidP="00FE6A1E">
            <w:pPr>
              <w:spacing w:line="400" w:lineRule="exact"/>
              <w:jc w:val="center"/>
              <w:rPr>
                <w:rFonts w:hAnsi="宋体" w:cs="宋体" w:hint="eastAsia"/>
                <w:sz w:val="24"/>
              </w:rPr>
            </w:pPr>
          </w:p>
        </w:tc>
        <w:tc>
          <w:tcPr>
            <w:tcW w:w="1100" w:type="dxa"/>
          </w:tcPr>
          <w:p w14:paraId="35B7473C" w14:textId="77777777" w:rsidR="005A080B" w:rsidRDefault="005A080B" w:rsidP="00FE6A1E">
            <w:pPr>
              <w:spacing w:line="400" w:lineRule="exact"/>
              <w:jc w:val="center"/>
              <w:rPr>
                <w:rFonts w:hAnsi="宋体" w:cs="宋体" w:hint="eastAsia"/>
                <w:sz w:val="24"/>
              </w:rPr>
            </w:pPr>
          </w:p>
        </w:tc>
        <w:tc>
          <w:tcPr>
            <w:tcW w:w="1142" w:type="dxa"/>
          </w:tcPr>
          <w:p w14:paraId="5334888F" w14:textId="77777777" w:rsidR="005A080B" w:rsidRDefault="005A080B" w:rsidP="00FE6A1E">
            <w:pPr>
              <w:spacing w:line="400" w:lineRule="exact"/>
              <w:jc w:val="center"/>
              <w:rPr>
                <w:rFonts w:hAnsi="宋体" w:cs="宋体" w:hint="eastAsia"/>
                <w:sz w:val="24"/>
              </w:rPr>
            </w:pPr>
          </w:p>
        </w:tc>
      </w:tr>
      <w:tr w:rsidR="005A080B" w14:paraId="12D990D3" w14:textId="77777777" w:rsidTr="00FE6A1E">
        <w:trPr>
          <w:cantSplit/>
          <w:trHeight w:val="530"/>
          <w:jc w:val="center"/>
        </w:trPr>
        <w:tc>
          <w:tcPr>
            <w:tcW w:w="811" w:type="dxa"/>
            <w:vMerge/>
            <w:vAlign w:val="center"/>
          </w:tcPr>
          <w:p w14:paraId="251FA3E8" w14:textId="77777777" w:rsidR="005A080B" w:rsidRDefault="005A080B" w:rsidP="00FE6A1E">
            <w:pPr>
              <w:spacing w:line="400" w:lineRule="exact"/>
              <w:jc w:val="center"/>
              <w:rPr>
                <w:rFonts w:hAnsi="宋体" w:cs="宋体" w:hint="eastAsia"/>
                <w:sz w:val="24"/>
              </w:rPr>
            </w:pPr>
          </w:p>
        </w:tc>
        <w:tc>
          <w:tcPr>
            <w:tcW w:w="1284" w:type="dxa"/>
          </w:tcPr>
          <w:p w14:paraId="49DFBA39" w14:textId="77777777" w:rsidR="005A080B" w:rsidRDefault="005A080B" w:rsidP="00FE6A1E">
            <w:pPr>
              <w:spacing w:line="400" w:lineRule="exact"/>
              <w:jc w:val="center"/>
              <w:rPr>
                <w:rFonts w:hAnsi="宋体" w:cs="宋体" w:hint="eastAsia"/>
                <w:sz w:val="24"/>
              </w:rPr>
            </w:pPr>
          </w:p>
        </w:tc>
        <w:tc>
          <w:tcPr>
            <w:tcW w:w="1179" w:type="dxa"/>
          </w:tcPr>
          <w:p w14:paraId="26F7E65D" w14:textId="77777777" w:rsidR="005A080B" w:rsidRDefault="005A080B" w:rsidP="00FE6A1E">
            <w:pPr>
              <w:spacing w:line="400" w:lineRule="exact"/>
              <w:jc w:val="center"/>
              <w:rPr>
                <w:rFonts w:hAnsi="宋体" w:cs="宋体" w:hint="eastAsia"/>
                <w:sz w:val="24"/>
              </w:rPr>
            </w:pPr>
          </w:p>
        </w:tc>
        <w:tc>
          <w:tcPr>
            <w:tcW w:w="1138" w:type="dxa"/>
          </w:tcPr>
          <w:p w14:paraId="0F4D4678" w14:textId="77777777" w:rsidR="005A080B" w:rsidRDefault="005A080B" w:rsidP="00FE6A1E">
            <w:pPr>
              <w:spacing w:line="400" w:lineRule="exact"/>
              <w:jc w:val="center"/>
              <w:rPr>
                <w:rFonts w:hAnsi="宋体" w:cs="宋体" w:hint="eastAsia"/>
                <w:sz w:val="24"/>
              </w:rPr>
            </w:pPr>
          </w:p>
        </w:tc>
        <w:tc>
          <w:tcPr>
            <w:tcW w:w="1625" w:type="dxa"/>
          </w:tcPr>
          <w:p w14:paraId="2295246A" w14:textId="77777777" w:rsidR="005A080B" w:rsidRDefault="005A080B" w:rsidP="00FE6A1E">
            <w:pPr>
              <w:spacing w:line="400" w:lineRule="exact"/>
              <w:jc w:val="center"/>
              <w:rPr>
                <w:rFonts w:hAnsi="宋体" w:cs="宋体" w:hint="eastAsia"/>
                <w:sz w:val="24"/>
              </w:rPr>
            </w:pPr>
          </w:p>
        </w:tc>
        <w:tc>
          <w:tcPr>
            <w:tcW w:w="1100" w:type="dxa"/>
          </w:tcPr>
          <w:p w14:paraId="4EA2C089" w14:textId="77777777" w:rsidR="005A080B" w:rsidRDefault="005A080B" w:rsidP="00FE6A1E">
            <w:pPr>
              <w:spacing w:line="400" w:lineRule="exact"/>
              <w:jc w:val="center"/>
              <w:rPr>
                <w:rFonts w:hAnsi="宋体" w:cs="宋体" w:hint="eastAsia"/>
                <w:sz w:val="24"/>
              </w:rPr>
            </w:pPr>
          </w:p>
        </w:tc>
        <w:tc>
          <w:tcPr>
            <w:tcW w:w="1142" w:type="dxa"/>
          </w:tcPr>
          <w:p w14:paraId="54C1334A" w14:textId="77777777" w:rsidR="005A080B" w:rsidRDefault="005A080B" w:rsidP="00FE6A1E">
            <w:pPr>
              <w:spacing w:line="400" w:lineRule="exact"/>
              <w:jc w:val="center"/>
              <w:rPr>
                <w:rFonts w:hAnsi="宋体" w:cs="宋体" w:hint="eastAsia"/>
                <w:sz w:val="24"/>
              </w:rPr>
            </w:pPr>
          </w:p>
        </w:tc>
      </w:tr>
      <w:tr w:rsidR="005A080B" w14:paraId="3455B56A" w14:textId="77777777" w:rsidTr="00FE6A1E">
        <w:trPr>
          <w:cantSplit/>
          <w:trHeight w:val="531"/>
          <w:jc w:val="center"/>
        </w:trPr>
        <w:tc>
          <w:tcPr>
            <w:tcW w:w="811" w:type="dxa"/>
            <w:vMerge/>
            <w:vAlign w:val="center"/>
          </w:tcPr>
          <w:p w14:paraId="3F95BA8E" w14:textId="77777777" w:rsidR="005A080B" w:rsidRDefault="005A080B" w:rsidP="00FE6A1E">
            <w:pPr>
              <w:spacing w:line="400" w:lineRule="exact"/>
              <w:jc w:val="center"/>
              <w:rPr>
                <w:rFonts w:hAnsi="宋体" w:cs="宋体" w:hint="eastAsia"/>
                <w:sz w:val="24"/>
              </w:rPr>
            </w:pPr>
          </w:p>
        </w:tc>
        <w:tc>
          <w:tcPr>
            <w:tcW w:w="1284" w:type="dxa"/>
          </w:tcPr>
          <w:p w14:paraId="6E22B37F" w14:textId="77777777" w:rsidR="005A080B" w:rsidRDefault="005A080B" w:rsidP="00FE6A1E">
            <w:pPr>
              <w:spacing w:line="400" w:lineRule="exact"/>
              <w:jc w:val="center"/>
              <w:rPr>
                <w:rFonts w:hAnsi="宋体" w:cs="宋体" w:hint="eastAsia"/>
                <w:sz w:val="24"/>
              </w:rPr>
            </w:pPr>
          </w:p>
        </w:tc>
        <w:tc>
          <w:tcPr>
            <w:tcW w:w="1179" w:type="dxa"/>
          </w:tcPr>
          <w:p w14:paraId="444D0E24" w14:textId="77777777" w:rsidR="005A080B" w:rsidRDefault="005A080B" w:rsidP="00FE6A1E">
            <w:pPr>
              <w:spacing w:line="400" w:lineRule="exact"/>
              <w:jc w:val="center"/>
              <w:rPr>
                <w:rFonts w:hAnsi="宋体" w:cs="宋体" w:hint="eastAsia"/>
                <w:sz w:val="24"/>
              </w:rPr>
            </w:pPr>
          </w:p>
        </w:tc>
        <w:tc>
          <w:tcPr>
            <w:tcW w:w="1138" w:type="dxa"/>
          </w:tcPr>
          <w:p w14:paraId="5B24506C" w14:textId="77777777" w:rsidR="005A080B" w:rsidRDefault="005A080B" w:rsidP="00FE6A1E">
            <w:pPr>
              <w:spacing w:line="400" w:lineRule="exact"/>
              <w:jc w:val="center"/>
              <w:rPr>
                <w:rFonts w:hAnsi="宋体" w:cs="宋体" w:hint="eastAsia"/>
                <w:sz w:val="24"/>
              </w:rPr>
            </w:pPr>
          </w:p>
        </w:tc>
        <w:tc>
          <w:tcPr>
            <w:tcW w:w="1625" w:type="dxa"/>
          </w:tcPr>
          <w:p w14:paraId="1B2E14CE" w14:textId="77777777" w:rsidR="005A080B" w:rsidRDefault="005A080B" w:rsidP="00FE6A1E">
            <w:pPr>
              <w:spacing w:line="400" w:lineRule="exact"/>
              <w:jc w:val="center"/>
              <w:rPr>
                <w:rFonts w:hAnsi="宋体" w:cs="宋体" w:hint="eastAsia"/>
                <w:sz w:val="24"/>
              </w:rPr>
            </w:pPr>
          </w:p>
        </w:tc>
        <w:tc>
          <w:tcPr>
            <w:tcW w:w="1100" w:type="dxa"/>
          </w:tcPr>
          <w:p w14:paraId="51E0E6F2" w14:textId="77777777" w:rsidR="005A080B" w:rsidRDefault="005A080B" w:rsidP="00FE6A1E">
            <w:pPr>
              <w:spacing w:line="400" w:lineRule="exact"/>
              <w:jc w:val="center"/>
              <w:rPr>
                <w:rFonts w:hAnsi="宋体" w:cs="宋体" w:hint="eastAsia"/>
                <w:sz w:val="24"/>
              </w:rPr>
            </w:pPr>
          </w:p>
        </w:tc>
        <w:tc>
          <w:tcPr>
            <w:tcW w:w="1142" w:type="dxa"/>
          </w:tcPr>
          <w:p w14:paraId="3C08B006" w14:textId="77777777" w:rsidR="005A080B" w:rsidRDefault="005A080B" w:rsidP="00FE6A1E">
            <w:pPr>
              <w:spacing w:line="400" w:lineRule="exact"/>
              <w:jc w:val="center"/>
              <w:rPr>
                <w:rFonts w:hAnsi="宋体" w:cs="宋体" w:hint="eastAsia"/>
                <w:sz w:val="24"/>
              </w:rPr>
            </w:pPr>
          </w:p>
        </w:tc>
      </w:tr>
      <w:tr w:rsidR="005A080B" w14:paraId="4B506817" w14:textId="77777777" w:rsidTr="00FE6A1E">
        <w:trPr>
          <w:cantSplit/>
          <w:trHeight w:val="530"/>
          <w:jc w:val="center"/>
        </w:trPr>
        <w:tc>
          <w:tcPr>
            <w:tcW w:w="811" w:type="dxa"/>
            <w:vMerge w:val="restart"/>
            <w:vAlign w:val="center"/>
          </w:tcPr>
          <w:p w14:paraId="571D782D" w14:textId="77777777" w:rsidR="005A080B" w:rsidRDefault="005A080B" w:rsidP="00FE6A1E">
            <w:pPr>
              <w:spacing w:line="400" w:lineRule="exact"/>
              <w:jc w:val="center"/>
              <w:rPr>
                <w:rFonts w:hAnsi="宋体" w:cs="宋体" w:hint="eastAsia"/>
                <w:sz w:val="24"/>
              </w:rPr>
            </w:pPr>
            <w:r>
              <w:rPr>
                <w:rFonts w:hAnsi="宋体" w:cs="宋体" w:hint="eastAsia"/>
                <w:sz w:val="24"/>
              </w:rPr>
              <w:t>...</w:t>
            </w:r>
          </w:p>
        </w:tc>
        <w:tc>
          <w:tcPr>
            <w:tcW w:w="1284" w:type="dxa"/>
          </w:tcPr>
          <w:p w14:paraId="209839EE" w14:textId="77777777" w:rsidR="005A080B" w:rsidRDefault="005A080B" w:rsidP="00FE6A1E">
            <w:pPr>
              <w:spacing w:line="400" w:lineRule="exact"/>
              <w:jc w:val="center"/>
              <w:rPr>
                <w:rFonts w:hAnsi="宋体" w:cs="宋体" w:hint="eastAsia"/>
                <w:sz w:val="24"/>
              </w:rPr>
            </w:pPr>
          </w:p>
        </w:tc>
        <w:tc>
          <w:tcPr>
            <w:tcW w:w="1179" w:type="dxa"/>
          </w:tcPr>
          <w:p w14:paraId="0AF3224D" w14:textId="77777777" w:rsidR="005A080B" w:rsidRDefault="005A080B" w:rsidP="00FE6A1E">
            <w:pPr>
              <w:spacing w:line="400" w:lineRule="exact"/>
              <w:jc w:val="center"/>
              <w:rPr>
                <w:rFonts w:hAnsi="宋体" w:cs="宋体" w:hint="eastAsia"/>
                <w:sz w:val="24"/>
              </w:rPr>
            </w:pPr>
          </w:p>
        </w:tc>
        <w:tc>
          <w:tcPr>
            <w:tcW w:w="1138" w:type="dxa"/>
          </w:tcPr>
          <w:p w14:paraId="2C779859" w14:textId="77777777" w:rsidR="005A080B" w:rsidRDefault="005A080B" w:rsidP="00FE6A1E">
            <w:pPr>
              <w:spacing w:line="400" w:lineRule="exact"/>
              <w:jc w:val="center"/>
              <w:rPr>
                <w:rFonts w:hAnsi="宋体" w:cs="宋体" w:hint="eastAsia"/>
                <w:sz w:val="24"/>
              </w:rPr>
            </w:pPr>
          </w:p>
        </w:tc>
        <w:tc>
          <w:tcPr>
            <w:tcW w:w="1625" w:type="dxa"/>
          </w:tcPr>
          <w:p w14:paraId="031C66E7" w14:textId="77777777" w:rsidR="005A080B" w:rsidRDefault="005A080B" w:rsidP="00FE6A1E">
            <w:pPr>
              <w:spacing w:line="400" w:lineRule="exact"/>
              <w:jc w:val="center"/>
              <w:rPr>
                <w:rFonts w:hAnsi="宋体" w:cs="宋体" w:hint="eastAsia"/>
                <w:sz w:val="24"/>
              </w:rPr>
            </w:pPr>
          </w:p>
        </w:tc>
        <w:tc>
          <w:tcPr>
            <w:tcW w:w="1100" w:type="dxa"/>
          </w:tcPr>
          <w:p w14:paraId="73A453DA" w14:textId="77777777" w:rsidR="005A080B" w:rsidRDefault="005A080B" w:rsidP="00FE6A1E">
            <w:pPr>
              <w:spacing w:line="400" w:lineRule="exact"/>
              <w:jc w:val="center"/>
              <w:rPr>
                <w:rFonts w:hAnsi="宋体" w:cs="宋体" w:hint="eastAsia"/>
                <w:sz w:val="24"/>
              </w:rPr>
            </w:pPr>
          </w:p>
        </w:tc>
        <w:tc>
          <w:tcPr>
            <w:tcW w:w="1142" w:type="dxa"/>
          </w:tcPr>
          <w:p w14:paraId="0231CB49" w14:textId="77777777" w:rsidR="005A080B" w:rsidRDefault="005A080B" w:rsidP="00FE6A1E">
            <w:pPr>
              <w:spacing w:line="400" w:lineRule="exact"/>
              <w:jc w:val="center"/>
              <w:rPr>
                <w:rFonts w:hAnsi="宋体" w:cs="宋体" w:hint="eastAsia"/>
                <w:sz w:val="24"/>
              </w:rPr>
            </w:pPr>
          </w:p>
        </w:tc>
      </w:tr>
      <w:tr w:rsidR="005A080B" w14:paraId="03F77FD7" w14:textId="77777777" w:rsidTr="00FE6A1E">
        <w:trPr>
          <w:cantSplit/>
          <w:trHeight w:val="531"/>
          <w:jc w:val="center"/>
        </w:trPr>
        <w:tc>
          <w:tcPr>
            <w:tcW w:w="811" w:type="dxa"/>
            <w:vMerge/>
            <w:vAlign w:val="center"/>
          </w:tcPr>
          <w:p w14:paraId="66B61984" w14:textId="77777777" w:rsidR="005A080B" w:rsidRDefault="005A080B" w:rsidP="00FE6A1E">
            <w:pPr>
              <w:spacing w:line="400" w:lineRule="exact"/>
              <w:jc w:val="center"/>
              <w:rPr>
                <w:rFonts w:hAnsi="宋体" w:cs="宋体" w:hint="eastAsia"/>
                <w:sz w:val="24"/>
              </w:rPr>
            </w:pPr>
          </w:p>
        </w:tc>
        <w:tc>
          <w:tcPr>
            <w:tcW w:w="1284" w:type="dxa"/>
          </w:tcPr>
          <w:p w14:paraId="72FDC1A7" w14:textId="77777777" w:rsidR="005A080B" w:rsidRDefault="005A080B" w:rsidP="00FE6A1E">
            <w:pPr>
              <w:spacing w:line="400" w:lineRule="exact"/>
              <w:jc w:val="center"/>
              <w:rPr>
                <w:rFonts w:hAnsi="宋体" w:cs="宋体" w:hint="eastAsia"/>
                <w:sz w:val="24"/>
              </w:rPr>
            </w:pPr>
          </w:p>
        </w:tc>
        <w:tc>
          <w:tcPr>
            <w:tcW w:w="1179" w:type="dxa"/>
          </w:tcPr>
          <w:p w14:paraId="0BFB28AB" w14:textId="77777777" w:rsidR="005A080B" w:rsidRDefault="005A080B" w:rsidP="00FE6A1E">
            <w:pPr>
              <w:spacing w:line="400" w:lineRule="exact"/>
              <w:jc w:val="center"/>
              <w:rPr>
                <w:rFonts w:hAnsi="宋体" w:cs="宋体" w:hint="eastAsia"/>
                <w:sz w:val="24"/>
              </w:rPr>
            </w:pPr>
          </w:p>
        </w:tc>
        <w:tc>
          <w:tcPr>
            <w:tcW w:w="1138" w:type="dxa"/>
          </w:tcPr>
          <w:p w14:paraId="3D53EB7B" w14:textId="77777777" w:rsidR="005A080B" w:rsidRDefault="005A080B" w:rsidP="00FE6A1E">
            <w:pPr>
              <w:spacing w:line="400" w:lineRule="exact"/>
              <w:jc w:val="center"/>
              <w:rPr>
                <w:rFonts w:hAnsi="宋体" w:cs="宋体" w:hint="eastAsia"/>
                <w:sz w:val="24"/>
              </w:rPr>
            </w:pPr>
          </w:p>
        </w:tc>
        <w:tc>
          <w:tcPr>
            <w:tcW w:w="1625" w:type="dxa"/>
          </w:tcPr>
          <w:p w14:paraId="577DB2D6" w14:textId="77777777" w:rsidR="005A080B" w:rsidRDefault="005A080B" w:rsidP="00FE6A1E">
            <w:pPr>
              <w:spacing w:line="400" w:lineRule="exact"/>
              <w:jc w:val="center"/>
              <w:rPr>
                <w:rFonts w:hAnsi="宋体" w:cs="宋体" w:hint="eastAsia"/>
                <w:sz w:val="24"/>
              </w:rPr>
            </w:pPr>
          </w:p>
        </w:tc>
        <w:tc>
          <w:tcPr>
            <w:tcW w:w="1100" w:type="dxa"/>
          </w:tcPr>
          <w:p w14:paraId="0C429DD4" w14:textId="77777777" w:rsidR="005A080B" w:rsidRDefault="005A080B" w:rsidP="00FE6A1E">
            <w:pPr>
              <w:spacing w:line="400" w:lineRule="exact"/>
              <w:jc w:val="center"/>
              <w:rPr>
                <w:rFonts w:hAnsi="宋体" w:cs="宋体" w:hint="eastAsia"/>
                <w:sz w:val="24"/>
              </w:rPr>
            </w:pPr>
          </w:p>
        </w:tc>
        <w:tc>
          <w:tcPr>
            <w:tcW w:w="1142" w:type="dxa"/>
          </w:tcPr>
          <w:p w14:paraId="72AD7892" w14:textId="77777777" w:rsidR="005A080B" w:rsidRDefault="005A080B" w:rsidP="00FE6A1E">
            <w:pPr>
              <w:spacing w:line="400" w:lineRule="exact"/>
              <w:jc w:val="center"/>
              <w:rPr>
                <w:rFonts w:hAnsi="宋体" w:cs="宋体" w:hint="eastAsia"/>
                <w:sz w:val="24"/>
              </w:rPr>
            </w:pPr>
          </w:p>
        </w:tc>
      </w:tr>
      <w:tr w:rsidR="005A080B" w14:paraId="0E86FF8D" w14:textId="77777777" w:rsidTr="00FE6A1E">
        <w:trPr>
          <w:cantSplit/>
          <w:trHeight w:val="530"/>
          <w:jc w:val="center"/>
        </w:trPr>
        <w:tc>
          <w:tcPr>
            <w:tcW w:w="811" w:type="dxa"/>
            <w:vMerge/>
            <w:vAlign w:val="center"/>
          </w:tcPr>
          <w:p w14:paraId="48F005E4" w14:textId="77777777" w:rsidR="005A080B" w:rsidRDefault="005A080B" w:rsidP="00FE6A1E">
            <w:pPr>
              <w:spacing w:line="400" w:lineRule="exact"/>
              <w:jc w:val="center"/>
              <w:rPr>
                <w:rFonts w:hAnsi="宋体" w:cs="宋体" w:hint="eastAsia"/>
                <w:sz w:val="24"/>
              </w:rPr>
            </w:pPr>
          </w:p>
        </w:tc>
        <w:tc>
          <w:tcPr>
            <w:tcW w:w="1284" w:type="dxa"/>
          </w:tcPr>
          <w:p w14:paraId="3B1ECACE" w14:textId="77777777" w:rsidR="005A080B" w:rsidRDefault="005A080B" w:rsidP="00FE6A1E">
            <w:pPr>
              <w:spacing w:line="400" w:lineRule="exact"/>
              <w:jc w:val="center"/>
              <w:rPr>
                <w:rFonts w:hAnsi="宋体" w:cs="宋体" w:hint="eastAsia"/>
                <w:sz w:val="24"/>
              </w:rPr>
            </w:pPr>
          </w:p>
        </w:tc>
        <w:tc>
          <w:tcPr>
            <w:tcW w:w="1179" w:type="dxa"/>
          </w:tcPr>
          <w:p w14:paraId="2757058C" w14:textId="77777777" w:rsidR="005A080B" w:rsidRDefault="005A080B" w:rsidP="00FE6A1E">
            <w:pPr>
              <w:spacing w:line="400" w:lineRule="exact"/>
              <w:jc w:val="center"/>
              <w:rPr>
                <w:rFonts w:hAnsi="宋体" w:cs="宋体" w:hint="eastAsia"/>
                <w:sz w:val="24"/>
              </w:rPr>
            </w:pPr>
          </w:p>
        </w:tc>
        <w:tc>
          <w:tcPr>
            <w:tcW w:w="1138" w:type="dxa"/>
          </w:tcPr>
          <w:p w14:paraId="507C94FD" w14:textId="77777777" w:rsidR="005A080B" w:rsidRDefault="005A080B" w:rsidP="00FE6A1E">
            <w:pPr>
              <w:spacing w:line="400" w:lineRule="exact"/>
              <w:jc w:val="center"/>
              <w:rPr>
                <w:rFonts w:hAnsi="宋体" w:cs="宋体" w:hint="eastAsia"/>
                <w:sz w:val="24"/>
              </w:rPr>
            </w:pPr>
          </w:p>
        </w:tc>
        <w:tc>
          <w:tcPr>
            <w:tcW w:w="1625" w:type="dxa"/>
          </w:tcPr>
          <w:p w14:paraId="566C928A" w14:textId="77777777" w:rsidR="005A080B" w:rsidRDefault="005A080B" w:rsidP="00FE6A1E">
            <w:pPr>
              <w:spacing w:line="400" w:lineRule="exact"/>
              <w:jc w:val="center"/>
              <w:rPr>
                <w:rFonts w:hAnsi="宋体" w:cs="宋体" w:hint="eastAsia"/>
                <w:sz w:val="24"/>
              </w:rPr>
            </w:pPr>
          </w:p>
        </w:tc>
        <w:tc>
          <w:tcPr>
            <w:tcW w:w="1100" w:type="dxa"/>
          </w:tcPr>
          <w:p w14:paraId="1E3E8FCD" w14:textId="77777777" w:rsidR="005A080B" w:rsidRDefault="005A080B" w:rsidP="00FE6A1E">
            <w:pPr>
              <w:spacing w:line="400" w:lineRule="exact"/>
              <w:jc w:val="center"/>
              <w:rPr>
                <w:rFonts w:hAnsi="宋体" w:cs="宋体" w:hint="eastAsia"/>
                <w:sz w:val="24"/>
              </w:rPr>
            </w:pPr>
          </w:p>
        </w:tc>
        <w:tc>
          <w:tcPr>
            <w:tcW w:w="1142" w:type="dxa"/>
          </w:tcPr>
          <w:p w14:paraId="611F72E1" w14:textId="77777777" w:rsidR="005A080B" w:rsidRDefault="005A080B" w:rsidP="00FE6A1E">
            <w:pPr>
              <w:spacing w:line="400" w:lineRule="exact"/>
              <w:jc w:val="center"/>
              <w:rPr>
                <w:rFonts w:hAnsi="宋体" w:cs="宋体" w:hint="eastAsia"/>
                <w:sz w:val="24"/>
              </w:rPr>
            </w:pPr>
          </w:p>
        </w:tc>
      </w:tr>
      <w:tr w:rsidR="005A080B" w14:paraId="73AFF599" w14:textId="77777777" w:rsidTr="00FE6A1E">
        <w:trPr>
          <w:cantSplit/>
          <w:trHeight w:val="531"/>
          <w:jc w:val="center"/>
        </w:trPr>
        <w:tc>
          <w:tcPr>
            <w:tcW w:w="811" w:type="dxa"/>
            <w:vMerge w:val="restart"/>
            <w:vAlign w:val="center"/>
          </w:tcPr>
          <w:p w14:paraId="6C068795" w14:textId="77777777" w:rsidR="005A080B" w:rsidRDefault="005A080B" w:rsidP="00FE6A1E">
            <w:pPr>
              <w:spacing w:line="400" w:lineRule="exact"/>
              <w:jc w:val="center"/>
              <w:rPr>
                <w:rFonts w:hAnsi="宋体" w:cs="宋体" w:hint="eastAsia"/>
                <w:sz w:val="24"/>
              </w:rPr>
            </w:pPr>
            <w:r>
              <w:rPr>
                <w:rFonts w:hAnsi="宋体" w:cs="宋体" w:hint="eastAsia"/>
                <w:sz w:val="24"/>
              </w:rPr>
              <w:t>...</w:t>
            </w:r>
          </w:p>
        </w:tc>
        <w:tc>
          <w:tcPr>
            <w:tcW w:w="1284" w:type="dxa"/>
          </w:tcPr>
          <w:p w14:paraId="518C4448" w14:textId="77777777" w:rsidR="005A080B" w:rsidRDefault="005A080B" w:rsidP="00FE6A1E">
            <w:pPr>
              <w:spacing w:line="400" w:lineRule="exact"/>
              <w:jc w:val="center"/>
              <w:rPr>
                <w:rFonts w:hAnsi="宋体" w:cs="宋体" w:hint="eastAsia"/>
                <w:sz w:val="24"/>
              </w:rPr>
            </w:pPr>
          </w:p>
        </w:tc>
        <w:tc>
          <w:tcPr>
            <w:tcW w:w="1179" w:type="dxa"/>
          </w:tcPr>
          <w:p w14:paraId="0D246064" w14:textId="77777777" w:rsidR="005A080B" w:rsidRDefault="005A080B" w:rsidP="00FE6A1E">
            <w:pPr>
              <w:spacing w:line="400" w:lineRule="exact"/>
              <w:jc w:val="center"/>
              <w:rPr>
                <w:rFonts w:hAnsi="宋体" w:cs="宋体" w:hint="eastAsia"/>
                <w:sz w:val="24"/>
              </w:rPr>
            </w:pPr>
          </w:p>
        </w:tc>
        <w:tc>
          <w:tcPr>
            <w:tcW w:w="1138" w:type="dxa"/>
          </w:tcPr>
          <w:p w14:paraId="479294D3" w14:textId="77777777" w:rsidR="005A080B" w:rsidRDefault="005A080B" w:rsidP="00FE6A1E">
            <w:pPr>
              <w:spacing w:line="400" w:lineRule="exact"/>
              <w:jc w:val="center"/>
              <w:rPr>
                <w:rFonts w:hAnsi="宋体" w:cs="宋体" w:hint="eastAsia"/>
                <w:sz w:val="24"/>
              </w:rPr>
            </w:pPr>
          </w:p>
        </w:tc>
        <w:tc>
          <w:tcPr>
            <w:tcW w:w="1625" w:type="dxa"/>
          </w:tcPr>
          <w:p w14:paraId="5D643AD7" w14:textId="77777777" w:rsidR="005A080B" w:rsidRDefault="005A080B" w:rsidP="00FE6A1E">
            <w:pPr>
              <w:spacing w:line="400" w:lineRule="exact"/>
              <w:jc w:val="center"/>
              <w:rPr>
                <w:rFonts w:hAnsi="宋体" w:cs="宋体" w:hint="eastAsia"/>
                <w:sz w:val="24"/>
              </w:rPr>
            </w:pPr>
          </w:p>
        </w:tc>
        <w:tc>
          <w:tcPr>
            <w:tcW w:w="1100" w:type="dxa"/>
          </w:tcPr>
          <w:p w14:paraId="6932424A" w14:textId="77777777" w:rsidR="005A080B" w:rsidRDefault="005A080B" w:rsidP="00FE6A1E">
            <w:pPr>
              <w:spacing w:line="400" w:lineRule="exact"/>
              <w:jc w:val="center"/>
              <w:rPr>
                <w:rFonts w:hAnsi="宋体" w:cs="宋体" w:hint="eastAsia"/>
                <w:sz w:val="24"/>
              </w:rPr>
            </w:pPr>
          </w:p>
        </w:tc>
        <w:tc>
          <w:tcPr>
            <w:tcW w:w="1142" w:type="dxa"/>
          </w:tcPr>
          <w:p w14:paraId="4825F835" w14:textId="77777777" w:rsidR="005A080B" w:rsidRDefault="005A080B" w:rsidP="00FE6A1E">
            <w:pPr>
              <w:spacing w:line="400" w:lineRule="exact"/>
              <w:jc w:val="center"/>
              <w:rPr>
                <w:rFonts w:hAnsi="宋体" w:cs="宋体" w:hint="eastAsia"/>
                <w:sz w:val="24"/>
              </w:rPr>
            </w:pPr>
          </w:p>
        </w:tc>
      </w:tr>
      <w:tr w:rsidR="005A080B" w14:paraId="72A55EAD" w14:textId="77777777" w:rsidTr="00FE6A1E">
        <w:trPr>
          <w:cantSplit/>
          <w:trHeight w:val="530"/>
          <w:jc w:val="center"/>
        </w:trPr>
        <w:tc>
          <w:tcPr>
            <w:tcW w:w="811" w:type="dxa"/>
            <w:vMerge/>
          </w:tcPr>
          <w:p w14:paraId="406DE173" w14:textId="77777777" w:rsidR="005A080B" w:rsidRDefault="005A080B" w:rsidP="00FE6A1E">
            <w:pPr>
              <w:spacing w:line="400" w:lineRule="exact"/>
              <w:jc w:val="center"/>
              <w:rPr>
                <w:rFonts w:hAnsi="宋体" w:cs="宋体" w:hint="eastAsia"/>
                <w:sz w:val="24"/>
              </w:rPr>
            </w:pPr>
          </w:p>
        </w:tc>
        <w:tc>
          <w:tcPr>
            <w:tcW w:w="1284" w:type="dxa"/>
          </w:tcPr>
          <w:p w14:paraId="526EBDC9" w14:textId="77777777" w:rsidR="005A080B" w:rsidRDefault="005A080B" w:rsidP="00FE6A1E">
            <w:pPr>
              <w:spacing w:line="400" w:lineRule="exact"/>
              <w:jc w:val="center"/>
              <w:rPr>
                <w:rFonts w:hAnsi="宋体" w:cs="宋体" w:hint="eastAsia"/>
                <w:sz w:val="24"/>
              </w:rPr>
            </w:pPr>
          </w:p>
        </w:tc>
        <w:tc>
          <w:tcPr>
            <w:tcW w:w="1179" w:type="dxa"/>
          </w:tcPr>
          <w:p w14:paraId="7D73AD05" w14:textId="77777777" w:rsidR="005A080B" w:rsidRDefault="005A080B" w:rsidP="00FE6A1E">
            <w:pPr>
              <w:spacing w:line="400" w:lineRule="exact"/>
              <w:jc w:val="center"/>
              <w:rPr>
                <w:rFonts w:hAnsi="宋体" w:cs="宋体" w:hint="eastAsia"/>
                <w:b/>
                <w:bCs/>
                <w:sz w:val="24"/>
              </w:rPr>
            </w:pPr>
          </w:p>
        </w:tc>
        <w:tc>
          <w:tcPr>
            <w:tcW w:w="1138" w:type="dxa"/>
          </w:tcPr>
          <w:p w14:paraId="59C19353" w14:textId="77777777" w:rsidR="005A080B" w:rsidRDefault="005A080B" w:rsidP="00FE6A1E">
            <w:pPr>
              <w:spacing w:line="400" w:lineRule="exact"/>
              <w:jc w:val="center"/>
              <w:rPr>
                <w:rFonts w:hAnsi="宋体" w:cs="宋体" w:hint="eastAsia"/>
                <w:b/>
                <w:bCs/>
                <w:sz w:val="24"/>
              </w:rPr>
            </w:pPr>
          </w:p>
        </w:tc>
        <w:tc>
          <w:tcPr>
            <w:tcW w:w="1625" w:type="dxa"/>
          </w:tcPr>
          <w:p w14:paraId="723DB064" w14:textId="77777777" w:rsidR="005A080B" w:rsidRDefault="005A080B" w:rsidP="00FE6A1E">
            <w:pPr>
              <w:spacing w:line="400" w:lineRule="exact"/>
              <w:jc w:val="center"/>
              <w:rPr>
                <w:rFonts w:hAnsi="宋体" w:cs="宋体" w:hint="eastAsia"/>
                <w:b/>
                <w:bCs/>
                <w:sz w:val="24"/>
              </w:rPr>
            </w:pPr>
          </w:p>
        </w:tc>
        <w:tc>
          <w:tcPr>
            <w:tcW w:w="1100" w:type="dxa"/>
          </w:tcPr>
          <w:p w14:paraId="43A4D2FB" w14:textId="77777777" w:rsidR="005A080B" w:rsidRDefault="005A080B" w:rsidP="00FE6A1E">
            <w:pPr>
              <w:spacing w:line="400" w:lineRule="exact"/>
              <w:jc w:val="center"/>
              <w:rPr>
                <w:rFonts w:hAnsi="宋体" w:cs="宋体" w:hint="eastAsia"/>
                <w:b/>
                <w:bCs/>
                <w:sz w:val="24"/>
              </w:rPr>
            </w:pPr>
          </w:p>
        </w:tc>
        <w:tc>
          <w:tcPr>
            <w:tcW w:w="1142" w:type="dxa"/>
          </w:tcPr>
          <w:p w14:paraId="253EBB54" w14:textId="77777777" w:rsidR="005A080B" w:rsidRDefault="005A080B" w:rsidP="00FE6A1E">
            <w:pPr>
              <w:spacing w:line="400" w:lineRule="exact"/>
              <w:jc w:val="center"/>
              <w:rPr>
                <w:rFonts w:hAnsi="宋体" w:cs="宋体" w:hint="eastAsia"/>
                <w:b/>
                <w:bCs/>
                <w:sz w:val="24"/>
              </w:rPr>
            </w:pPr>
          </w:p>
        </w:tc>
      </w:tr>
      <w:tr w:rsidR="005A080B" w14:paraId="5BF430A1" w14:textId="77777777" w:rsidTr="00FE6A1E">
        <w:trPr>
          <w:cantSplit/>
          <w:trHeight w:val="531"/>
          <w:jc w:val="center"/>
        </w:trPr>
        <w:tc>
          <w:tcPr>
            <w:tcW w:w="811" w:type="dxa"/>
            <w:vMerge/>
          </w:tcPr>
          <w:p w14:paraId="4D2E18E5" w14:textId="77777777" w:rsidR="005A080B" w:rsidRDefault="005A080B" w:rsidP="00FE6A1E">
            <w:pPr>
              <w:spacing w:line="400" w:lineRule="exact"/>
              <w:jc w:val="center"/>
              <w:rPr>
                <w:rFonts w:hAnsi="宋体" w:cs="宋体" w:hint="eastAsia"/>
                <w:sz w:val="24"/>
              </w:rPr>
            </w:pPr>
          </w:p>
        </w:tc>
        <w:tc>
          <w:tcPr>
            <w:tcW w:w="1284" w:type="dxa"/>
          </w:tcPr>
          <w:p w14:paraId="7C7DE161" w14:textId="77777777" w:rsidR="005A080B" w:rsidRDefault="005A080B" w:rsidP="00FE6A1E">
            <w:pPr>
              <w:spacing w:line="400" w:lineRule="exact"/>
              <w:jc w:val="center"/>
              <w:rPr>
                <w:rFonts w:hAnsi="宋体" w:cs="宋体" w:hint="eastAsia"/>
                <w:sz w:val="24"/>
              </w:rPr>
            </w:pPr>
          </w:p>
        </w:tc>
        <w:tc>
          <w:tcPr>
            <w:tcW w:w="1179" w:type="dxa"/>
          </w:tcPr>
          <w:p w14:paraId="043C3E6D" w14:textId="77777777" w:rsidR="005A080B" w:rsidRDefault="005A080B" w:rsidP="00FE6A1E">
            <w:pPr>
              <w:spacing w:line="400" w:lineRule="exact"/>
              <w:jc w:val="center"/>
              <w:rPr>
                <w:rFonts w:hAnsi="宋体" w:cs="宋体" w:hint="eastAsia"/>
                <w:b/>
                <w:bCs/>
                <w:sz w:val="24"/>
              </w:rPr>
            </w:pPr>
          </w:p>
        </w:tc>
        <w:tc>
          <w:tcPr>
            <w:tcW w:w="1138" w:type="dxa"/>
          </w:tcPr>
          <w:p w14:paraId="16339C90" w14:textId="77777777" w:rsidR="005A080B" w:rsidRDefault="005A080B" w:rsidP="00FE6A1E">
            <w:pPr>
              <w:spacing w:line="400" w:lineRule="exact"/>
              <w:jc w:val="center"/>
              <w:rPr>
                <w:rFonts w:hAnsi="宋体" w:cs="宋体" w:hint="eastAsia"/>
                <w:b/>
                <w:bCs/>
                <w:sz w:val="24"/>
              </w:rPr>
            </w:pPr>
          </w:p>
        </w:tc>
        <w:tc>
          <w:tcPr>
            <w:tcW w:w="1625" w:type="dxa"/>
          </w:tcPr>
          <w:p w14:paraId="550A064B" w14:textId="77777777" w:rsidR="005A080B" w:rsidRDefault="005A080B" w:rsidP="00FE6A1E">
            <w:pPr>
              <w:spacing w:line="400" w:lineRule="exact"/>
              <w:jc w:val="center"/>
              <w:rPr>
                <w:rFonts w:hAnsi="宋体" w:cs="宋体" w:hint="eastAsia"/>
                <w:b/>
                <w:bCs/>
                <w:sz w:val="24"/>
              </w:rPr>
            </w:pPr>
          </w:p>
        </w:tc>
        <w:tc>
          <w:tcPr>
            <w:tcW w:w="1100" w:type="dxa"/>
          </w:tcPr>
          <w:p w14:paraId="7CA05E1C" w14:textId="77777777" w:rsidR="005A080B" w:rsidRDefault="005A080B" w:rsidP="00FE6A1E">
            <w:pPr>
              <w:spacing w:line="400" w:lineRule="exact"/>
              <w:jc w:val="center"/>
              <w:rPr>
                <w:rFonts w:hAnsi="宋体" w:cs="宋体" w:hint="eastAsia"/>
                <w:b/>
                <w:bCs/>
                <w:sz w:val="24"/>
              </w:rPr>
            </w:pPr>
          </w:p>
        </w:tc>
        <w:tc>
          <w:tcPr>
            <w:tcW w:w="1142" w:type="dxa"/>
          </w:tcPr>
          <w:p w14:paraId="2F474378" w14:textId="77777777" w:rsidR="005A080B" w:rsidRDefault="005A080B" w:rsidP="00FE6A1E">
            <w:pPr>
              <w:spacing w:line="400" w:lineRule="exact"/>
              <w:jc w:val="center"/>
              <w:rPr>
                <w:rFonts w:hAnsi="宋体" w:cs="宋体" w:hint="eastAsia"/>
                <w:b/>
                <w:bCs/>
                <w:sz w:val="24"/>
              </w:rPr>
            </w:pPr>
          </w:p>
        </w:tc>
      </w:tr>
    </w:tbl>
    <w:p w14:paraId="41FA68C1" w14:textId="77777777" w:rsidR="005A080B" w:rsidRDefault="005A080B" w:rsidP="005A080B">
      <w:pPr>
        <w:tabs>
          <w:tab w:val="left" w:pos="555"/>
          <w:tab w:val="left" w:pos="2214"/>
          <w:tab w:val="left" w:pos="3774"/>
          <w:tab w:val="left" w:pos="4854"/>
          <w:tab w:val="left" w:pos="5934"/>
          <w:tab w:val="left" w:pos="7014"/>
          <w:tab w:val="left" w:pos="8214"/>
          <w:tab w:val="left" w:pos="10134"/>
          <w:tab w:val="left" w:pos="11124"/>
        </w:tabs>
        <w:spacing w:line="400" w:lineRule="exact"/>
        <w:ind w:rightChars="75" w:right="255" w:firstLineChars="323" w:firstLine="778"/>
        <w:rPr>
          <w:rFonts w:hAnsi="宋体" w:cs="宋体" w:hint="eastAsia"/>
          <w:b/>
          <w:bCs/>
          <w:sz w:val="24"/>
        </w:rPr>
      </w:pPr>
      <w:r>
        <w:rPr>
          <w:rFonts w:hAnsi="宋体" w:cs="宋体" w:hint="eastAsia"/>
          <w:b/>
          <w:bCs/>
          <w:sz w:val="24"/>
        </w:rPr>
        <w:t>注：以上提供相关人员证明材料。</w:t>
      </w:r>
    </w:p>
    <w:p w14:paraId="3E918CE7" w14:textId="77777777" w:rsidR="005A080B" w:rsidRDefault="005A080B" w:rsidP="005A080B">
      <w:pPr>
        <w:spacing w:line="400" w:lineRule="exact"/>
        <w:jc w:val="center"/>
        <w:rPr>
          <w:rFonts w:hAnsi="宋体" w:cs="宋体" w:hint="eastAsia"/>
          <w:b/>
          <w:bCs/>
          <w:sz w:val="24"/>
        </w:rPr>
      </w:pPr>
    </w:p>
    <w:p w14:paraId="70D75D1F" w14:textId="77777777" w:rsidR="005A080B" w:rsidRDefault="005A080B" w:rsidP="005A080B">
      <w:pPr>
        <w:adjustRightInd w:val="0"/>
        <w:spacing w:line="400" w:lineRule="exact"/>
        <w:ind w:firstLineChars="375" w:firstLine="900"/>
        <w:jc w:val="left"/>
        <w:rPr>
          <w:rFonts w:hAnsi="宋体" w:cs="宋体" w:hint="eastAsia"/>
          <w:bCs/>
          <w:sz w:val="24"/>
        </w:rPr>
      </w:pPr>
      <w:r>
        <w:rPr>
          <w:rFonts w:hAnsi="宋体" w:cs="宋体" w:hint="eastAsia"/>
          <w:bCs/>
          <w:sz w:val="24"/>
        </w:rPr>
        <w:t>投标人名称：</w:t>
      </w:r>
      <w:r>
        <w:rPr>
          <w:rFonts w:hAnsi="宋体" w:hint="eastAsia"/>
          <w:sz w:val="24"/>
        </w:rPr>
        <w:t>XXXX</w:t>
      </w:r>
      <w:r>
        <w:rPr>
          <w:rFonts w:hAnsi="宋体" w:cs="宋体" w:hint="eastAsia"/>
          <w:bCs/>
          <w:sz w:val="24"/>
        </w:rPr>
        <w:t>（盖章）</w:t>
      </w:r>
    </w:p>
    <w:p w14:paraId="111C5AFC" w14:textId="77777777" w:rsidR="005A080B" w:rsidRDefault="005A080B" w:rsidP="005A080B">
      <w:pPr>
        <w:adjustRightInd w:val="0"/>
        <w:spacing w:line="400" w:lineRule="exact"/>
        <w:ind w:firstLineChars="375" w:firstLine="900"/>
        <w:jc w:val="left"/>
        <w:rPr>
          <w:rFonts w:hAnsi="宋体" w:cs="宋体" w:hint="eastAsia"/>
          <w:bCs/>
          <w:sz w:val="24"/>
        </w:rPr>
      </w:pPr>
      <w:r>
        <w:rPr>
          <w:rFonts w:hAnsi="宋体" w:hint="eastAsia"/>
          <w:sz w:val="24"/>
        </w:rPr>
        <w:t>法定代表人/单位负责人或授权代表（签字或加盖个人名章）</w:t>
      </w:r>
      <w:r>
        <w:rPr>
          <w:rFonts w:hAnsi="宋体" w:cs="宋体" w:hint="eastAsia"/>
          <w:bCs/>
          <w:sz w:val="24"/>
        </w:rPr>
        <w:t>：</w:t>
      </w:r>
      <w:r>
        <w:rPr>
          <w:rFonts w:hAnsi="宋体" w:hint="eastAsia"/>
          <w:sz w:val="24"/>
        </w:rPr>
        <w:t>XXXX</w:t>
      </w:r>
    </w:p>
    <w:p w14:paraId="07DB3E9B" w14:textId="77777777" w:rsidR="005A080B" w:rsidRDefault="005A080B" w:rsidP="005A080B">
      <w:pPr>
        <w:adjustRightInd w:val="0"/>
        <w:spacing w:line="400" w:lineRule="exact"/>
        <w:ind w:firstLineChars="375" w:firstLine="900"/>
        <w:jc w:val="left"/>
        <w:rPr>
          <w:rFonts w:hAnsi="宋体" w:hint="eastAsia"/>
          <w:sz w:val="24"/>
        </w:rPr>
      </w:pPr>
      <w:r>
        <w:rPr>
          <w:rFonts w:hAnsi="宋体" w:cs="宋体" w:hint="eastAsia"/>
          <w:bCs/>
          <w:sz w:val="24"/>
        </w:rPr>
        <w:t>投标日期:</w:t>
      </w:r>
      <w:r>
        <w:rPr>
          <w:rFonts w:hAnsi="宋体" w:hint="eastAsia"/>
          <w:sz w:val="24"/>
        </w:rPr>
        <w:t xml:space="preserve"> XXXX</w:t>
      </w:r>
    </w:p>
    <w:p w14:paraId="00FD779C" w14:textId="77777777" w:rsidR="005A080B" w:rsidRDefault="005A080B" w:rsidP="00013F98">
      <w:pPr>
        <w:pStyle w:val="20"/>
        <w:spacing w:before="260" w:after="260" w:line="416" w:lineRule="auto"/>
        <w:jc w:val="center"/>
        <w:rPr>
          <w:rFonts w:ascii="宋体" w:hAnsi="宋体" w:hint="eastAsia"/>
        </w:rPr>
      </w:pPr>
      <w:bookmarkStart w:id="485" w:name="_Toc475704343"/>
      <w:bookmarkStart w:id="486" w:name="_Toc469494218"/>
      <w:bookmarkStart w:id="487" w:name="_Toc14164"/>
      <w:bookmarkStart w:id="488" w:name="_Hlk535237171"/>
      <w:r>
        <w:rPr>
          <w:rFonts w:ascii="宋体" w:hAnsi="宋体" w:hint="eastAsia"/>
        </w:rPr>
        <w:br w:type="page"/>
      </w:r>
      <w:r w:rsidRPr="00013F98">
        <w:rPr>
          <w:rFonts w:ascii="宋体" w:eastAsia="宋体" w:hAnsi="宋体" w:cs="Times New Roman" w:hint="eastAsia"/>
          <w:b/>
          <w:bCs/>
          <w:color w:val="auto"/>
          <w:sz w:val="32"/>
          <w:szCs w:val="32"/>
          <w14:ligatures w14:val="none"/>
        </w:rPr>
        <w:lastRenderedPageBreak/>
        <w:t>10、中小</w:t>
      </w:r>
      <w:r w:rsidRPr="00013F98">
        <w:rPr>
          <w:rFonts w:ascii="宋体" w:eastAsia="宋体" w:hAnsi="宋体" w:cs="Times New Roman"/>
          <w:b/>
          <w:bCs/>
          <w:color w:val="auto"/>
          <w:sz w:val="32"/>
          <w:szCs w:val="32"/>
          <w14:ligatures w14:val="none"/>
        </w:rPr>
        <w:t>企业声明函</w:t>
      </w:r>
      <w:bookmarkEnd w:id="485"/>
      <w:bookmarkEnd w:id="486"/>
      <w:bookmarkEnd w:id="487"/>
      <w:r w:rsidRPr="00013F98">
        <w:rPr>
          <w:rFonts w:ascii="宋体" w:eastAsia="宋体" w:hAnsi="宋体" w:cs="Times New Roman" w:hint="eastAsia"/>
          <w:b/>
          <w:bCs/>
          <w:color w:val="auto"/>
          <w:sz w:val="32"/>
          <w:szCs w:val="32"/>
          <w14:ligatures w14:val="none"/>
        </w:rPr>
        <w:t>（货物，如涉及）</w:t>
      </w:r>
    </w:p>
    <w:p w14:paraId="16E25119" w14:textId="77777777" w:rsidR="005A080B" w:rsidRDefault="005A080B" w:rsidP="005A080B">
      <w:pPr>
        <w:spacing w:line="360" w:lineRule="auto"/>
        <w:ind w:firstLineChars="200" w:firstLine="480"/>
        <w:rPr>
          <w:rFonts w:hAnsi="宋体" w:hint="eastAsia"/>
          <w:kern w:val="2"/>
          <w:sz w:val="24"/>
          <w:szCs w:val="22"/>
        </w:rPr>
      </w:pPr>
      <w:r>
        <w:rPr>
          <w:rFonts w:hAnsi="宋体" w:hint="eastAsia"/>
          <w:kern w:val="2"/>
          <w:sz w:val="24"/>
          <w:szCs w:val="22"/>
        </w:rPr>
        <w:t>本公司郑重声明，根据《政府采购促进中小企业发展管理办法》（财库[2020]46号）的规定，本公司参加</w:t>
      </w:r>
      <w:r>
        <w:rPr>
          <w:rFonts w:hAnsi="宋体" w:hint="eastAsia"/>
          <w:i/>
          <w:iCs/>
          <w:kern w:val="2"/>
          <w:sz w:val="24"/>
          <w:szCs w:val="22"/>
          <w:u w:val="single"/>
        </w:rPr>
        <w:t>（单位名称）</w:t>
      </w:r>
      <w:r>
        <w:rPr>
          <w:rFonts w:hAnsi="宋体" w:hint="eastAsia"/>
          <w:kern w:val="2"/>
          <w:sz w:val="24"/>
          <w:szCs w:val="22"/>
        </w:rPr>
        <w:t>的</w:t>
      </w:r>
      <w:r>
        <w:rPr>
          <w:rFonts w:hAnsi="宋体" w:hint="eastAsia"/>
          <w:i/>
          <w:iCs/>
          <w:kern w:val="2"/>
          <w:sz w:val="24"/>
          <w:szCs w:val="22"/>
          <w:u w:val="single"/>
        </w:rPr>
        <w:t>（项目名称）</w:t>
      </w:r>
      <w:r>
        <w:rPr>
          <w:rFonts w:hAnsi="宋体" w:hint="eastAsia"/>
          <w:kern w:val="2"/>
          <w:sz w:val="24"/>
          <w:szCs w:val="22"/>
        </w:rPr>
        <w:t>采购活动，提供的货物全部符合政策要求的中小企业制造。相关企业的具体情况如下：</w:t>
      </w:r>
    </w:p>
    <w:p w14:paraId="034DF31F" w14:textId="77777777" w:rsidR="005A080B" w:rsidRDefault="005A080B" w:rsidP="005A080B">
      <w:pPr>
        <w:numPr>
          <w:ilvl w:val="0"/>
          <w:numId w:val="7"/>
        </w:numPr>
        <w:tabs>
          <w:tab w:val="left" w:pos="312"/>
        </w:tabs>
        <w:spacing w:line="360" w:lineRule="auto"/>
        <w:ind w:firstLineChars="200" w:firstLine="480"/>
        <w:rPr>
          <w:rFonts w:hAnsi="宋体" w:hint="eastAsia"/>
          <w:kern w:val="2"/>
          <w:sz w:val="24"/>
          <w:szCs w:val="22"/>
        </w:rPr>
      </w:pPr>
      <w:r>
        <w:rPr>
          <w:rFonts w:hAnsi="宋体" w:hint="eastAsia"/>
          <w:iCs/>
          <w:kern w:val="2"/>
          <w:sz w:val="24"/>
          <w:szCs w:val="22"/>
          <w:u w:val="single"/>
        </w:rPr>
        <w:t>（标的名称）</w:t>
      </w:r>
      <w:r>
        <w:rPr>
          <w:rFonts w:hAnsi="宋体" w:hint="eastAsia"/>
          <w:kern w:val="2"/>
          <w:sz w:val="24"/>
          <w:szCs w:val="22"/>
        </w:rPr>
        <w:t>，属于</w:t>
      </w:r>
      <w:r>
        <w:rPr>
          <w:rFonts w:hAnsi="宋体" w:hint="eastAsia"/>
          <w:iCs/>
          <w:kern w:val="2"/>
          <w:sz w:val="24"/>
          <w:szCs w:val="22"/>
          <w:u w:val="single"/>
        </w:rPr>
        <w:t>（采购文件中明确的所属行业）行业</w:t>
      </w:r>
      <w:r>
        <w:rPr>
          <w:rFonts w:hAnsi="宋体" w:hint="eastAsia"/>
          <w:kern w:val="2"/>
          <w:sz w:val="24"/>
          <w:szCs w:val="22"/>
        </w:rPr>
        <w:t>；制造商为</w:t>
      </w:r>
      <w:r>
        <w:rPr>
          <w:rFonts w:hAnsi="宋体" w:hint="eastAsia"/>
          <w:iCs/>
          <w:kern w:val="2"/>
          <w:sz w:val="24"/>
          <w:szCs w:val="22"/>
          <w:u w:val="single"/>
        </w:rPr>
        <w:t>（企业名称）</w:t>
      </w:r>
      <w:r>
        <w:rPr>
          <w:rFonts w:hAnsi="宋体" w:hint="eastAsia"/>
          <w:kern w:val="2"/>
          <w:sz w:val="24"/>
          <w:szCs w:val="22"/>
        </w:rPr>
        <w:t>，从业人员</w:t>
      </w:r>
      <w:r>
        <w:rPr>
          <w:rFonts w:hAnsi="宋体" w:hint="eastAsia"/>
          <w:kern w:val="2"/>
          <w:sz w:val="24"/>
          <w:szCs w:val="22"/>
          <w:u w:val="single"/>
        </w:rPr>
        <w:t xml:space="preserve">     </w:t>
      </w:r>
      <w:r>
        <w:rPr>
          <w:rFonts w:hAnsi="宋体" w:hint="eastAsia"/>
          <w:kern w:val="2"/>
          <w:sz w:val="24"/>
          <w:szCs w:val="22"/>
        </w:rPr>
        <w:t>人，营业收入为</w:t>
      </w:r>
      <w:r>
        <w:rPr>
          <w:rFonts w:hAnsi="宋体" w:hint="eastAsia"/>
          <w:kern w:val="2"/>
          <w:sz w:val="24"/>
          <w:szCs w:val="22"/>
          <w:u w:val="single"/>
        </w:rPr>
        <w:t xml:space="preserve">     </w:t>
      </w:r>
      <w:r>
        <w:rPr>
          <w:rFonts w:hAnsi="宋体" w:hint="eastAsia"/>
          <w:kern w:val="2"/>
          <w:sz w:val="24"/>
          <w:szCs w:val="22"/>
        </w:rPr>
        <w:t>万元，资产总额为</w:t>
      </w:r>
      <w:r>
        <w:rPr>
          <w:rFonts w:hAnsi="宋体" w:hint="eastAsia"/>
          <w:kern w:val="2"/>
          <w:sz w:val="24"/>
          <w:szCs w:val="22"/>
          <w:u w:val="single"/>
        </w:rPr>
        <w:t xml:space="preserve">      </w:t>
      </w:r>
      <w:r>
        <w:rPr>
          <w:rFonts w:hAnsi="宋体" w:hint="eastAsia"/>
          <w:kern w:val="2"/>
          <w:sz w:val="24"/>
          <w:szCs w:val="22"/>
        </w:rPr>
        <w:t>万元，属于</w:t>
      </w:r>
      <w:r>
        <w:rPr>
          <w:rFonts w:hAnsi="宋体" w:hint="eastAsia"/>
          <w:iCs/>
          <w:kern w:val="2"/>
          <w:sz w:val="24"/>
          <w:szCs w:val="22"/>
          <w:u w:val="single"/>
        </w:rPr>
        <w:t>（中型企业、小型企业、微型企业）</w:t>
      </w:r>
      <w:r>
        <w:rPr>
          <w:rFonts w:hAnsi="宋体" w:hint="eastAsia"/>
          <w:kern w:val="2"/>
          <w:sz w:val="24"/>
          <w:szCs w:val="22"/>
        </w:rPr>
        <w:t>；</w:t>
      </w:r>
    </w:p>
    <w:p w14:paraId="60748C5E" w14:textId="77777777" w:rsidR="005A080B" w:rsidRDefault="005A080B" w:rsidP="005A080B">
      <w:pPr>
        <w:numPr>
          <w:ilvl w:val="0"/>
          <w:numId w:val="7"/>
        </w:numPr>
        <w:tabs>
          <w:tab w:val="left" w:pos="312"/>
        </w:tabs>
        <w:spacing w:line="360" w:lineRule="auto"/>
        <w:ind w:firstLineChars="200" w:firstLine="480"/>
        <w:rPr>
          <w:rFonts w:hAnsi="宋体" w:hint="eastAsia"/>
          <w:kern w:val="2"/>
          <w:sz w:val="24"/>
          <w:szCs w:val="22"/>
        </w:rPr>
      </w:pPr>
      <w:r>
        <w:rPr>
          <w:rFonts w:hAnsi="宋体" w:hint="eastAsia"/>
          <w:iCs/>
          <w:kern w:val="2"/>
          <w:sz w:val="24"/>
          <w:szCs w:val="22"/>
          <w:u w:val="single"/>
        </w:rPr>
        <w:t>（标的名称）</w:t>
      </w:r>
      <w:r>
        <w:rPr>
          <w:rFonts w:hAnsi="宋体" w:hint="eastAsia"/>
          <w:kern w:val="2"/>
          <w:sz w:val="24"/>
          <w:szCs w:val="22"/>
        </w:rPr>
        <w:t>，属于</w:t>
      </w:r>
      <w:r>
        <w:rPr>
          <w:rFonts w:hAnsi="宋体" w:hint="eastAsia"/>
          <w:iCs/>
          <w:kern w:val="2"/>
          <w:sz w:val="24"/>
          <w:szCs w:val="22"/>
          <w:u w:val="single"/>
        </w:rPr>
        <w:t>（采购文件中明确的所属行业）行业</w:t>
      </w:r>
      <w:r>
        <w:rPr>
          <w:rFonts w:hAnsi="宋体" w:hint="eastAsia"/>
          <w:kern w:val="2"/>
          <w:sz w:val="24"/>
          <w:szCs w:val="22"/>
        </w:rPr>
        <w:t>；制造商为</w:t>
      </w:r>
      <w:r>
        <w:rPr>
          <w:rFonts w:hAnsi="宋体" w:hint="eastAsia"/>
          <w:iCs/>
          <w:kern w:val="2"/>
          <w:sz w:val="24"/>
          <w:szCs w:val="22"/>
          <w:u w:val="single"/>
        </w:rPr>
        <w:t>（企业名称）</w:t>
      </w:r>
      <w:r>
        <w:rPr>
          <w:rFonts w:hAnsi="宋体" w:hint="eastAsia"/>
          <w:kern w:val="2"/>
          <w:sz w:val="24"/>
          <w:szCs w:val="22"/>
        </w:rPr>
        <w:t>，从业人员</w:t>
      </w:r>
      <w:r>
        <w:rPr>
          <w:rFonts w:hAnsi="宋体" w:hint="eastAsia"/>
          <w:kern w:val="2"/>
          <w:sz w:val="24"/>
          <w:szCs w:val="22"/>
          <w:u w:val="single"/>
        </w:rPr>
        <w:t xml:space="preserve">     </w:t>
      </w:r>
      <w:r>
        <w:rPr>
          <w:rFonts w:hAnsi="宋体" w:hint="eastAsia"/>
          <w:kern w:val="2"/>
          <w:sz w:val="24"/>
          <w:szCs w:val="22"/>
        </w:rPr>
        <w:t>人，营业收入为</w:t>
      </w:r>
      <w:r>
        <w:rPr>
          <w:rFonts w:hAnsi="宋体" w:hint="eastAsia"/>
          <w:kern w:val="2"/>
          <w:sz w:val="24"/>
          <w:szCs w:val="22"/>
          <w:u w:val="single"/>
        </w:rPr>
        <w:t xml:space="preserve">     </w:t>
      </w:r>
      <w:r>
        <w:rPr>
          <w:rFonts w:hAnsi="宋体" w:hint="eastAsia"/>
          <w:kern w:val="2"/>
          <w:sz w:val="24"/>
          <w:szCs w:val="22"/>
        </w:rPr>
        <w:t>万元，资产总额为</w:t>
      </w:r>
      <w:r>
        <w:rPr>
          <w:rFonts w:hAnsi="宋体" w:hint="eastAsia"/>
          <w:kern w:val="2"/>
          <w:sz w:val="24"/>
          <w:szCs w:val="22"/>
          <w:u w:val="single"/>
        </w:rPr>
        <w:t xml:space="preserve">      </w:t>
      </w:r>
      <w:r>
        <w:rPr>
          <w:rFonts w:hAnsi="宋体" w:hint="eastAsia"/>
          <w:kern w:val="2"/>
          <w:sz w:val="24"/>
          <w:szCs w:val="22"/>
        </w:rPr>
        <w:t>万元，属于</w:t>
      </w:r>
      <w:r>
        <w:rPr>
          <w:rFonts w:hAnsi="宋体" w:hint="eastAsia"/>
          <w:iCs/>
          <w:kern w:val="2"/>
          <w:sz w:val="24"/>
          <w:szCs w:val="22"/>
          <w:u w:val="single"/>
        </w:rPr>
        <w:t>（中型企业、小型企业、微型企业）</w:t>
      </w:r>
      <w:r>
        <w:rPr>
          <w:rFonts w:hAnsi="宋体" w:hint="eastAsia"/>
          <w:kern w:val="2"/>
          <w:sz w:val="24"/>
          <w:szCs w:val="22"/>
        </w:rPr>
        <w:t>；</w:t>
      </w:r>
    </w:p>
    <w:p w14:paraId="7239D8C3" w14:textId="77777777" w:rsidR="005A080B" w:rsidRDefault="005A080B" w:rsidP="005A080B">
      <w:pPr>
        <w:spacing w:line="360" w:lineRule="auto"/>
        <w:ind w:firstLineChars="200" w:firstLine="480"/>
        <w:rPr>
          <w:rFonts w:hAnsi="宋体" w:hint="eastAsia"/>
          <w:kern w:val="2"/>
          <w:sz w:val="24"/>
          <w:szCs w:val="22"/>
        </w:rPr>
      </w:pPr>
      <w:r>
        <w:rPr>
          <w:rFonts w:hAnsi="宋体" w:hint="eastAsia"/>
          <w:kern w:val="2"/>
          <w:sz w:val="24"/>
          <w:szCs w:val="22"/>
        </w:rPr>
        <w:t>……</w:t>
      </w:r>
    </w:p>
    <w:p w14:paraId="303DAB80" w14:textId="77777777" w:rsidR="005A080B" w:rsidRDefault="005A080B" w:rsidP="005A080B">
      <w:pPr>
        <w:spacing w:line="360" w:lineRule="auto"/>
        <w:ind w:firstLine="560"/>
        <w:rPr>
          <w:rFonts w:hAnsi="宋体" w:hint="eastAsia"/>
          <w:kern w:val="2"/>
          <w:sz w:val="24"/>
          <w:szCs w:val="22"/>
        </w:rPr>
      </w:pPr>
      <w:r>
        <w:rPr>
          <w:rFonts w:hAnsi="宋体" w:hint="eastAsia"/>
          <w:kern w:val="2"/>
          <w:sz w:val="24"/>
          <w:szCs w:val="22"/>
        </w:rPr>
        <w:t>以上企业，不属于大企业的分支机构，不存在控股股东为大企业的情形，也不存在与大企业的负责人为同一人的情形。</w:t>
      </w:r>
    </w:p>
    <w:p w14:paraId="48E90E50" w14:textId="77777777" w:rsidR="005A080B" w:rsidRDefault="005A080B" w:rsidP="005A080B">
      <w:pPr>
        <w:spacing w:line="360" w:lineRule="auto"/>
        <w:ind w:firstLine="560"/>
        <w:rPr>
          <w:rFonts w:hAnsi="宋体" w:hint="eastAsia"/>
          <w:kern w:val="2"/>
          <w:sz w:val="24"/>
          <w:szCs w:val="22"/>
        </w:rPr>
      </w:pPr>
      <w:r>
        <w:rPr>
          <w:rFonts w:hAnsi="宋体" w:hint="eastAsia"/>
          <w:kern w:val="2"/>
          <w:sz w:val="24"/>
          <w:szCs w:val="22"/>
        </w:rPr>
        <w:t>本企业对上述声明内容的真实性负责。如有虚假，将依法承担相应责任。</w:t>
      </w:r>
    </w:p>
    <w:p w14:paraId="2FD6F179" w14:textId="77777777" w:rsidR="005A080B" w:rsidRDefault="005A080B" w:rsidP="005A080B">
      <w:pPr>
        <w:spacing w:line="360" w:lineRule="auto"/>
        <w:ind w:firstLineChars="1600" w:firstLine="3840"/>
        <w:rPr>
          <w:rFonts w:hAnsi="宋体" w:hint="eastAsia"/>
          <w:kern w:val="2"/>
          <w:sz w:val="24"/>
          <w:szCs w:val="22"/>
        </w:rPr>
      </w:pPr>
      <w:r>
        <w:rPr>
          <w:rFonts w:hAnsi="宋体" w:hint="eastAsia"/>
          <w:kern w:val="2"/>
          <w:sz w:val="24"/>
          <w:szCs w:val="22"/>
        </w:rPr>
        <w:t>企业名称（盖章）</w:t>
      </w:r>
    </w:p>
    <w:p w14:paraId="63FA83B3" w14:textId="77777777" w:rsidR="005A080B" w:rsidRDefault="005A080B" w:rsidP="005A080B">
      <w:pPr>
        <w:spacing w:line="360" w:lineRule="auto"/>
        <w:ind w:firstLineChars="1600" w:firstLine="3840"/>
        <w:rPr>
          <w:rFonts w:hAnsi="宋体" w:cs="宋体" w:hint="eastAsia"/>
        </w:rPr>
      </w:pPr>
      <w:r>
        <w:rPr>
          <w:rFonts w:hAnsi="宋体" w:hint="eastAsia"/>
          <w:kern w:val="2"/>
          <w:sz w:val="24"/>
          <w:szCs w:val="22"/>
        </w:rPr>
        <w:t>日期：</w:t>
      </w:r>
    </w:p>
    <w:p w14:paraId="1C9B5494" w14:textId="77777777" w:rsidR="005A080B" w:rsidRDefault="005A080B" w:rsidP="005A080B">
      <w:pPr>
        <w:spacing w:line="440" w:lineRule="exact"/>
        <w:rPr>
          <w:rFonts w:hAnsi="宋体" w:cs="宋体" w:hint="eastAsia"/>
          <w:b/>
          <w:bCs/>
        </w:rPr>
      </w:pPr>
    </w:p>
    <w:p w14:paraId="0E08707C" w14:textId="77777777" w:rsidR="005A080B" w:rsidRDefault="005A080B" w:rsidP="005A080B">
      <w:pPr>
        <w:spacing w:line="440" w:lineRule="exact"/>
        <w:rPr>
          <w:rFonts w:hAnsi="宋体" w:cs="宋体" w:hint="eastAsia"/>
          <w:b/>
          <w:bCs/>
        </w:rPr>
      </w:pPr>
    </w:p>
    <w:p w14:paraId="74CFF9CB" w14:textId="77777777" w:rsidR="005A080B" w:rsidRDefault="005A080B" w:rsidP="005A080B">
      <w:pPr>
        <w:spacing w:line="440" w:lineRule="exact"/>
        <w:rPr>
          <w:rFonts w:hAnsi="宋体" w:cs="宋体" w:hint="eastAsia"/>
        </w:rPr>
      </w:pPr>
      <w:r>
        <w:rPr>
          <w:rFonts w:hAnsi="宋体" w:cs="宋体" w:hint="eastAsia"/>
        </w:rPr>
        <w:t>注：</w:t>
      </w:r>
    </w:p>
    <w:p w14:paraId="69AEDC27" w14:textId="77777777" w:rsidR="005A080B" w:rsidRDefault="005A080B" w:rsidP="005A080B">
      <w:pPr>
        <w:numPr>
          <w:ilvl w:val="0"/>
          <w:numId w:val="8"/>
        </w:numPr>
        <w:spacing w:line="440" w:lineRule="exact"/>
        <w:ind w:firstLineChars="100" w:firstLine="280"/>
        <w:rPr>
          <w:rFonts w:hAnsi="宋体" w:hint="eastAsia"/>
          <w:sz w:val="28"/>
          <w:szCs w:val="28"/>
          <w:u w:val="single"/>
        </w:rPr>
      </w:pPr>
      <w:r>
        <w:rPr>
          <w:rFonts w:hAnsi="宋体" w:hint="eastAsia"/>
          <w:sz w:val="28"/>
          <w:szCs w:val="28"/>
          <w:u w:val="single"/>
        </w:rPr>
        <w:t>从业人员、营业收入、资产总额填报上一年度数据，无上一年度数据的新成立企业可不填报。</w:t>
      </w:r>
    </w:p>
    <w:p w14:paraId="7440A44C" w14:textId="77777777" w:rsidR="005A080B" w:rsidRDefault="005A080B" w:rsidP="005A080B">
      <w:pPr>
        <w:numPr>
          <w:ilvl w:val="0"/>
          <w:numId w:val="8"/>
        </w:numPr>
        <w:spacing w:line="440" w:lineRule="exact"/>
        <w:ind w:firstLineChars="100" w:firstLine="280"/>
        <w:rPr>
          <w:rFonts w:hAnsi="宋体" w:hint="eastAsia"/>
          <w:sz w:val="28"/>
          <w:szCs w:val="28"/>
          <w:u w:val="single"/>
        </w:rPr>
      </w:pPr>
      <w:r>
        <w:rPr>
          <w:rFonts w:hAnsi="宋体" w:hint="eastAsia"/>
          <w:sz w:val="28"/>
          <w:szCs w:val="28"/>
          <w:u w:val="single"/>
        </w:rPr>
        <w:t>在货物采购项目中，货物由中小企业制造，即货物由中小企业生产且使用该中小企业商号或者注册商标；</w:t>
      </w:r>
    </w:p>
    <w:p w14:paraId="6EEBF988" w14:textId="77777777" w:rsidR="005A080B" w:rsidRDefault="005A080B" w:rsidP="005A080B">
      <w:pPr>
        <w:spacing w:line="440" w:lineRule="exact"/>
        <w:ind w:leftChars="100" w:left="340"/>
        <w:rPr>
          <w:rFonts w:hAnsi="宋体" w:hint="eastAsia"/>
          <w:sz w:val="28"/>
          <w:szCs w:val="28"/>
        </w:rPr>
      </w:pPr>
      <w:r>
        <w:rPr>
          <w:rFonts w:hAnsi="宋体" w:hint="eastAsia"/>
          <w:sz w:val="28"/>
          <w:szCs w:val="28"/>
        </w:rPr>
        <w:t>3、</w:t>
      </w:r>
      <w:r>
        <w:rPr>
          <w:rFonts w:hAnsi="宋体" w:hint="eastAsia"/>
          <w:sz w:val="28"/>
          <w:szCs w:val="28"/>
          <w:u w:val="single"/>
        </w:rPr>
        <w:t>所有产品的制造商均为小微企业才能进行价格扣除。</w:t>
      </w:r>
    </w:p>
    <w:p w14:paraId="6DD0D568" w14:textId="77777777" w:rsidR="005A080B" w:rsidRDefault="005A080B" w:rsidP="005A080B">
      <w:pPr>
        <w:spacing w:line="440" w:lineRule="exact"/>
        <w:rPr>
          <w:rFonts w:hAnsi="宋体" w:hint="eastAsia"/>
        </w:rPr>
      </w:pPr>
    </w:p>
    <w:p w14:paraId="7F97F27C" w14:textId="77777777" w:rsidR="005A080B" w:rsidRDefault="005A080B" w:rsidP="00013F98">
      <w:pPr>
        <w:pStyle w:val="20"/>
        <w:spacing w:before="260" w:after="260" w:line="416" w:lineRule="auto"/>
        <w:jc w:val="center"/>
        <w:rPr>
          <w:rFonts w:ascii="宋体" w:hAnsi="宋体" w:hint="eastAsia"/>
        </w:rPr>
      </w:pPr>
      <w:bookmarkStart w:id="489" w:name="_Toc24591"/>
      <w:r>
        <w:rPr>
          <w:rFonts w:ascii="宋体" w:hAnsi="宋体"/>
        </w:rPr>
        <w:br w:type="page"/>
      </w:r>
      <w:r w:rsidRPr="00013F98">
        <w:rPr>
          <w:rFonts w:ascii="宋体" w:eastAsia="宋体" w:hAnsi="宋体" w:cs="Times New Roman"/>
          <w:b/>
          <w:bCs/>
          <w:color w:val="auto"/>
          <w:sz w:val="32"/>
          <w:szCs w:val="32"/>
          <w14:ligatures w14:val="none"/>
        </w:rPr>
        <w:lastRenderedPageBreak/>
        <w:t>1</w:t>
      </w:r>
      <w:r w:rsidRPr="00013F98">
        <w:rPr>
          <w:rFonts w:ascii="宋体" w:eastAsia="宋体" w:hAnsi="宋体" w:cs="Times New Roman" w:hint="eastAsia"/>
          <w:b/>
          <w:bCs/>
          <w:color w:val="auto"/>
          <w:sz w:val="32"/>
          <w:szCs w:val="32"/>
          <w14:ligatures w14:val="none"/>
        </w:rPr>
        <w:t>1、监狱</w:t>
      </w:r>
      <w:r w:rsidRPr="00013F98">
        <w:rPr>
          <w:rFonts w:ascii="宋体" w:eastAsia="宋体" w:hAnsi="宋体" w:cs="Times New Roman"/>
          <w:b/>
          <w:bCs/>
          <w:color w:val="auto"/>
          <w:sz w:val="32"/>
          <w:szCs w:val="32"/>
          <w14:ligatures w14:val="none"/>
        </w:rPr>
        <w:t>企业</w:t>
      </w:r>
      <w:r w:rsidRPr="00013F98">
        <w:rPr>
          <w:rFonts w:ascii="宋体" w:eastAsia="宋体" w:hAnsi="宋体" w:cs="Times New Roman" w:hint="eastAsia"/>
          <w:b/>
          <w:bCs/>
          <w:color w:val="auto"/>
          <w:sz w:val="32"/>
          <w:szCs w:val="32"/>
          <w14:ligatures w14:val="none"/>
        </w:rPr>
        <w:t>声明函（如涉及）</w:t>
      </w:r>
      <w:bookmarkEnd w:id="489"/>
    </w:p>
    <w:p w14:paraId="033E7B0F" w14:textId="77777777" w:rsidR="005A080B" w:rsidRDefault="005A080B" w:rsidP="005A080B">
      <w:pPr>
        <w:spacing w:line="440" w:lineRule="exact"/>
        <w:jc w:val="center"/>
        <w:rPr>
          <w:rFonts w:hAnsi="宋体" w:hint="eastAsia"/>
          <w:sz w:val="24"/>
          <w:szCs w:val="24"/>
        </w:rPr>
      </w:pPr>
      <w:r>
        <w:rPr>
          <w:rFonts w:hAnsi="宋体" w:hint="eastAsia"/>
          <w:sz w:val="24"/>
          <w:szCs w:val="24"/>
        </w:rPr>
        <w:t>（格式</w:t>
      </w:r>
      <w:r>
        <w:rPr>
          <w:rFonts w:hAnsi="宋体"/>
          <w:sz w:val="24"/>
          <w:szCs w:val="24"/>
        </w:rPr>
        <w:t>自拟</w:t>
      </w:r>
      <w:r>
        <w:rPr>
          <w:rFonts w:hAnsi="宋体" w:hint="eastAsia"/>
          <w:sz w:val="24"/>
          <w:szCs w:val="24"/>
        </w:rPr>
        <w:t>）</w:t>
      </w:r>
    </w:p>
    <w:p w14:paraId="0F03933E" w14:textId="77777777" w:rsidR="005A080B" w:rsidRDefault="005A080B" w:rsidP="005A080B">
      <w:pPr>
        <w:spacing w:line="440" w:lineRule="exact"/>
        <w:rPr>
          <w:rFonts w:hAnsi="宋体" w:hint="eastAsia"/>
          <w:sz w:val="24"/>
          <w:szCs w:val="24"/>
        </w:rPr>
      </w:pPr>
      <w:r>
        <w:rPr>
          <w:rFonts w:hAnsi="宋体" w:hint="eastAsia"/>
          <w:sz w:val="24"/>
          <w:szCs w:val="24"/>
        </w:rPr>
        <w:t>说明</w:t>
      </w:r>
      <w:r>
        <w:rPr>
          <w:rFonts w:hAnsi="宋体"/>
          <w:sz w:val="24"/>
          <w:szCs w:val="24"/>
        </w:rPr>
        <w:t>：</w:t>
      </w:r>
    </w:p>
    <w:p w14:paraId="17346C1F" w14:textId="77777777" w:rsidR="005A080B" w:rsidRDefault="005A080B" w:rsidP="005A080B">
      <w:pPr>
        <w:spacing w:line="440" w:lineRule="exact"/>
        <w:ind w:firstLineChars="200" w:firstLine="480"/>
        <w:rPr>
          <w:rFonts w:hAnsi="宋体" w:hint="eastAsia"/>
          <w:sz w:val="24"/>
          <w:szCs w:val="24"/>
        </w:rPr>
      </w:pPr>
      <w:r>
        <w:rPr>
          <w:rFonts w:hAnsi="宋体"/>
          <w:sz w:val="24"/>
          <w:szCs w:val="24"/>
        </w:rPr>
        <w:t>1</w:t>
      </w:r>
      <w:r>
        <w:rPr>
          <w:rFonts w:hAnsi="宋体" w:hint="eastAsia"/>
          <w:sz w:val="24"/>
          <w:szCs w:val="24"/>
        </w:rPr>
        <w:t>、投标人</w:t>
      </w:r>
      <w:r>
        <w:rPr>
          <w:rFonts w:hAnsi="宋体"/>
          <w:sz w:val="24"/>
          <w:szCs w:val="24"/>
        </w:rPr>
        <w:t>符合《</w:t>
      </w:r>
      <w:r>
        <w:rPr>
          <w:rFonts w:hAnsi="宋体" w:hint="eastAsia"/>
          <w:sz w:val="24"/>
          <w:szCs w:val="24"/>
        </w:rPr>
        <w:t>政府</w:t>
      </w:r>
      <w:r>
        <w:rPr>
          <w:rFonts w:hAnsi="宋体"/>
          <w:sz w:val="24"/>
          <w:szCs w:val="24"/>
        </w:rPr>
        <w:t>采购支持监狱企业发展有关问题的通知》</w:t>
      </w:r>
      <w:r>
        <w:rPr>
          <w:rFonts w:hAnsi="宋体" w:hint="eastAsia"/>
          <w:sz w:val="24"/>
          <w:szCs w:val="24"/>
        </w:rPr>
        <w:t>（财库【2014】68号）规定</w:t>
      </w:r>
      <w:r>
        <w:rPr>
          <w:rFonts w:hAnsi="宋体"/>
          <w:sz w:val="24"/>
          <w:szCs w:val="24"/>
        </w:rPr>
        <w:t>的划分标准为监狱企业</w:t>
      </w:r>
      <w:r>
        <w:rPr>
          <w:rFonts w:hAnsi="宋体" w:hint="eastAsia"/>
          <w:sz w:val="24"/>
          <w:szCs w:val="24"/>
        </w:rPr>
        <w:t>适用</w:t>
      </w:r>
      <w:r>
        <w:rPr>
          <w:rFonts w:hAnsi="宋体"/>
          <w:sz w:val="24"/>
          <w:szCs w:val="24"/>
        </w:rPr>
        <w:t>。此</w:t>
      </w:r>
      <w:r>
        <w:rPr>
          <w:rFonts w:hAnsi="宋体" w:hint="eastAsia"/>
          <w:sz w:val="24"/>
          <w:szCs w:val="24"/>
        </w:rPr>
        <w:t>项内容根据投标人</w:t>
      </w:r>
      <w:r>
        <w:rPr>
          <w:rFonts w:hAnsi="宋体"/>
          <w:sz w:val="24"/>
          <w:szCs w:val="24"/>
        </w:rPr>
        <w:t>自身情况自行选择是否提供，</w:t>
      </w:r>
      <w:r>
        <w:rPr>
          <w:rFonts w:hAnsi="宋体" w:hint="eastAsia"/>
          <w:sz w:val="24"/>
          <w:szCs w:val="24"/>
        </w:rPr>
        <w:t>未提供</w:t>
      </w:r>
      <w:r>
        <w:rPr>
          <w:rFonts w:hAnsi="宋体"/>
          <w:sz w:val="24"/>
          <w:szCs w:val="24"/>
        </w:rPr>
        <w:t>则不享受</w:t>
      </w:r>
      <w:r>
        <w:rPr>
          <w:rFonts w:hAnsi="宋体" w:hint="eastAsia"/>
          <w:sz w:val="24"/>
          <w:szCs w:val="24"/>
        </w:rPr>
        <w:t>价格</w:t>
      </w:r>
      <w:r>
        <w:rPr>
          <w:rFonts w:hAnsi="宋体"/>
          <w:sz w:val="24"/>
          <w:szCs w:val="24"/>
        </w:rPr>
        <w:t>优惠。</w:t>
      </w:r>
    </w:p>
    <w:p w14:paraId="5124AD63" w14:textId="77777777" w:rsidR="005A080B" w:rsidRDefault="005A080B" w:rsidP="005A080B">
      <w:pPr>
        <w:spacing w:line="440" w:lineRule="exact"/>
        <w:ind w:firstLineChars="200" w:firstLine="480"/>
        <w:rPr>
          <w:rFonts w:hAnsi="宋体" w:hint="eastAsia"/>
          <w:sz w:val="24"/>
          <w:szCs w:val="24"/>
        </w:rPr>
      </w:pPr>
      <w:r>
        <w:rPr>
          <w:rFonts w:hAnsi="宋体" w:hint="eastAsia"/>
          <w:sz w:val="24"/>
          <w:szCs w:val="24"/>
        </w:rPr>
        <w:t>2、在政府采购活动中，监狱企业视同小型、微型企业，享受预留份额、评审中价格扣除等政府采购促进中小企业发展的政府采购政策。监狱企业参加政府采购活动时，</w:t>
      </w:r>
      <w:r>
        <w:rPr>
          <w:rFonts w:hAnsi="宋体" w:hint="eastAsia"/>
          <w:b/>
          <w:sz w:val="24"/>
          <w:szCs w:val="24"/>
        </w:rPr>
        <w:t>还应当提供由省级以上监狱管理局、戒毒管理局(含新疆生产建设兵团)出具的属于监狱企业的证明文件</w:t>
      </w:r>
      <w:r>
        <w:rPr>
          <w:rFonts w:hAnsi="宋体" w:hint="eastAsia"/>
          <w:sz w:val="24"/>
          <w:szCs w:val="24"/>
        </w:rPr>
        <w:t>。</w:t>
      </w:r>
    </w:p>
    <w:p w14:paraId="071C9DCA" w14:textId="77777777" w:rsidR="005A080B" w:rsidRDefault="005A080B" w:rsidP="005A080B">
      <w:pPr>
        <w:rPr>
          <w:rFonts w:hAnsi="宋体" w:hint="eastAsia"/>
        </w:rPr>
      </w:pPr>
    </w:p>
    <w:p w14:paraId="6FDDF44B" w14:textId="77777777" w:rsidR="005A080B" w:rsidRDefault="005A080B" w:rsidP="005A080B">
      <w:pPr>
        <w:rPr>
          <w:rFonts w:hAnsi="宋体" w:hint="eastAsia"/>
        </w:rPr>
      </w:pPr>
    </w:p>
    <w:p w14:paraId="30F1DE01" w14:textId="77777777" w:rsidR="005A080B" w:rsidRDefault="005A080B" w:rsidP="005A080B">
      <w:pPr>
        <w:rPr>
          <w:rFonts w:hAnsi="宋体" w:hint="eastAsia"/>
        </w:rPr>
      </w:pPr>
    </w:p>
    <w:p w14:paraId="49DE9079" w14:textId="77777777" w:rsidR="005A080B" w:rsidRDefault="005A080B" w:rsidP="005A080B">
      <w:pPr>
        <w:rPr>
          <w:rFonts w:hAnsi="宋体" w:hint="eastAsia"/>
        </w:rPr>
      </w:pPr>
    </w:p>
    <w:p w14:paraId="7A595010" w14:textId="77777777" w:rsidR="005A080B" w:rsidRDefault="005A080B" w:rsidP="005A080B">
      <w:pPr>
        <w:rPr>
          <w:rFonts w:hAnsi="宋体" w:hint="eastAsia"/>
        </w:rPr>
      </w:pPr>
    </w:p>
    <w:p w14:paraId="4F617B69" w14:textId="77777777" w:rsidR="005A080B" w:rsidRDefault="005A080B" w:rsidP="005A080B">
      <w:pPr>
        <w:rPr>
          <w:rFonts w:hAnsi="宋体" w:hint="eastAsia"/>
        </w:rPr>
      </w:pPr>
    </w:p>
    <w:p w14:paraId="69C83FE3" w14:textId="77777777" w:rsidR="005A080B" w:rsidRDefault="005A080B" w:rsidP="005A080B">
      <w:pPr>
        <w:rPr>
          <w:rFonts w:hAnsi="宋体" w:hint="eastAsia"/>
        </w:rPr>
      </w:pPr>
    </w:p>
    <w:p w14:paraId="4247D203" w14:textId="77777777" w:rsidR="005A080B" w:rsidRDefault="005A080B" w:rsidP="005A080B">
      <w:pPr>
        <w:rPr>
          <w:rFonts w:hAnsi="宋体" w:hint="eastAsia"/>
        </w:rPr>
      </w:pPr>
    </w:p>
    <w:p w14:paraId="5850A22B" w14:textId="77777777" w:rsidR="005A080B" w:rsidRDefault="005A080B" w:rsidP="005A080B">
      <w:pPr>
        <w:rPr>
          <w:rFonts w:hAnsi="宋体" w:hint="eastAsia"/>
        </w:rPr>
      </w:pPr>
    </w:p>
    <w:p w14:paraId="286A26BC" w14:textId="77777777" w:rsidR="005A080B" w:rsidRDefault="005A080B" w:rsidP="005A080B">
      <w:pPr>
        <w:rPr>
          <w:rFonts w:hAnsi="宋体" w:hint="eastAsia"/>
        </w:rPr>
      </w:pPr>
    </w:p>
    <w:p w14:paraId="0B5CCF58" w14:textId="77777777" w:rsidR="005A080B" w:rsidRDefault="005A080B" w:rsidP="005A080B">
      <w:pPr>
        <w:rPr>
          <w:rFonts w:hAnsi="宋体" w:hint="eastAsia"/>
        </w:rPr>
      </w:pPr>
    </w:p>
    <w:p w14:paraId="028B1CAB" w14:textId="77777777" w:rsidR="005A080B" w:rsidRDefault="005A080B" w:rsidP="005A080B">
      <w:pPr>
        <w:rPr>
          <w:rFonts w:hAnsi="宋体" w:hint="eastAsia"/>
        </w:rPr>
      </w:pPr>
    </w:p>
    <w:p w14:paraId="2DD77A5A" w14:textId="77777777" w:rsidR="005A080B" w:rsidRDefault="005A080B" w:rsidP="005A080B">
      <w:pPr>
        <w:rPr>
          <w:rFonts w:hAnsi="宋体" w:hint="eastAsia"/>
        </w:rPr>
      </w:pPr>
    </w:p>
    <w:p w14:paraId="3E7DAB4F" w14:textId="77777777" w:rsidR="005A080B" w:rsidRDefault="005A080B" w:rsidP="005A080B">
      <w:pPr>
        <w:rPr>
          <w:rFonts w:hAnsi="宋体" w:hint="eastAsia"/>
        </w:rPr>
      </w:pPr>
    </w:p>
    <w:p w14:paraId="7621D3A8"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90" w:name="_Toc7884"/>
      <w:r w:rsidRPr="00013F98">
        <w:rPr>
          <w:rFonts w:ascii="宋体" w:eastAsia="宋体" w:hAnsi="宋体" w:cs="Times New Roman" w:hint="eastAsia"/>
          <w:b/>
          <w:bCs/>
          <w:color w:val="auto"/>
          <w:sz w:val="32"/>
          <w:szCs w:val="32"/>
          <w14:ligatures w14:val="none"/>
        </w:rPr>
        <w:lastRenderedPageBreak/>
        <w:t>12</w:t>
      </w:r>
      <w:r w:rsidRPr="00013F98">
        <w:rPr>
          <w:rFonts w:ascii="宋体" w:eastAsia="宋体" w:hAnsi="宋体" w:cs="Times New Roman"/>
          <w:b/>
          <w:bCs/>
          <w:color w:val="auto"/>
          <w:sz w:val="32"/>
          <w:szCs w:val="32"/>
          <w14:ligatures w14:val="none"/>
        </w:rPr>
        <w:t>、</w:t>
      </w:r>
      <w:r w:rsidRPr="00013F98">
        <w:rPr>
          <w:rFonts w:ascii="宋体" w:eastAsia="宋体" w:hAnsi="宋体" w:cs="Times New Roman" w:hint="eastAsia"/>
          <w:b/>
          <w:bCs/>
          <w:color w:val="auto"/>
          <w:sz w:val="32"/>
          <w:szCs w:val="32"/>
          <w14:ligatures w14:val="none"/>
        </w:rPr>
        <w:t>残疾人福利性单位声明函（如涉及）</w:t>
      </w:r>
      <w:bookmarkEnd w:id="490"/>
    </w:p>
    <w:p w14:paraId="0AC1CBB2" w14:textId="77777777" w:rsidR="005A080B" w:rsidRDefault="005A080B" w:rsidP="005A080B">
      <w:pPr>
        <w:snapToGrid w:val="0"/>
        <w:spacing w:line="480" w:lineRule="auto"/>
        <w:ind w:firstLine="420"/>
        <w:rPr>
          <w:rFonts w:hAnsi="宋体" w:cs="宋体" w:hint="eastAsia"/>
          <w:sz w:val="24"/>
        </w:rPr>
      </w:pPr>
    </w:p>
    <w:p w14:paraId="47B02249" w14:textId="77777777" w:rsidR="005A080B" w:rsidRDefault="005A080B" w:rsidP="005A080B">
      <w:pPr>
        <w:snapToGrid w:val="0"/>
        <w:spacing w:line="480" w:lineRule="auto"/>
        <w:ind w:firstLine="420"/>
        <w:rPr>
          <w:rFonts w:hAnsi="宋体" w:cs="宋体" w:hint="eastAsia"/>
          <w:sz w:val="24"/>
        </w:rPr>
      </w:pPr>
      <w:r>
        <w:rPr>
          <w:rFonts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203451" w14:textId="77777777" w:rsidR="005A080B" w:rsidRDefault="005A080B" w:rsidP="005A080B">
      <w:pPr>
        <w:snapToGrid w:val="0"/>
        <w:spacing w:line="480" w:lineRule="auto"/>
        <w:ind w:firstLine="420"/>
        <w:rPr>
          <w:rFonts w:hAnsi="宋体" w:cs="宋体" w:hint="eastAsia"/>
          <w:sz w:val="24"/>
        </w:rPr>
      </w:pPr>
      <w:r>
        <w:rPr>
          <w:rFonts w:hAnsi="宋体" w:cs="宋体"/>
          <w:sz w:val="24"/>
        </w:rPr>
        <w:t>本单位对上述声明的真实性负责。如有虚假，将依法承担相应责任。</w:t>
      </w:r>
    </w:p>
    <w:p w14:paraId="2D83F38C" w14:textId="77777777" w:rsidR="005A080B" w:rsidRDefault="005A080B" w:rsidP="005A080B">
      <w:pPr>
        <w:rPr>
          <w:rFonts w:hAnsi="宋体" w:cs="宋体" w:hint="eastAsia"/>
          <w:sz w:val="24"/>
        </w:rPr>
      </w:pPr>
    </w:p>
    <w:p w14:paraId="3A231FD2" w14:textId="77777777" w:rsidR="005A080B" w:rsidRDefault="005A080B" w:rsidP="005A080B">
      <w:pPr>
        <w:rPr>
          <w:rFonts w:hAnsi="宋体" w:hint="eastAsia"/>
        </w:rPr>
      </w:pPr>
    </w:p>
    <w:p w14:paraId="70888C95" w14:textId="77777777" w:rsidR="005A080B" w:rsidRDefault="005A080B" w:rsidP="005A080B">
      <w:pPr>
        <w:spacing w:line="440" w:lineRule="exact"/>
        <w:ind w:leftChars="1400" w:left="4760" w:rightChars="141" w:right="479"/>
        <w:rPr>
          <w:rFonts w:hAnsi="宋体" w:cs="宋体" w:hint="eastAsia"/>
          <w:sz w:val="24"/>
        </w:rPr>
      </w:pPr>
      <w:bookmarkStart w:id="491" w:name="_Hlk534905999"/>
      <w:r>
        <w:rPr>
          <w:rFonts w:hAnsi="宋体" w:cs="宋体"/>
          <w:sz w:val="24"/>
        </w:rPr>
        <w:t>单位名称（</w:t>
      </w:r>
      <w:r>
        <w:rPr>
          <w:rFonts w:hAnsi="宋体" w:cs="宋体" w:hint="eastAsia"/>
          <w:sz w:val="24"/>
        </w:rPr>
        <w:t>公</w:t>
      </w:r>
      <w:r>
        <w:rPr>
          <w:rFonts w:hAnsi="宋体" w:cs="宋体"/>
          <w:sz w:val="24"/>
        </w:rPr>
        <w:t>章）：</w:t>
      </w:r>
    </w:p>
    <w:p w14:paraId="41863367" w14:textId="77777777" w:rsidR="005A080B" w:rsidRDefault="005A080B" w:rsidP="005A080B">
      <w:pPr>
        <w:spacing w:line="440" w:lineRule="exact"/>
        <w:ind w:leftChars="1400" w:left="4760" w:rightChars="141" w:right="479"/>
        <w:rPr>
          <w:rFonts w:hAnsi="宋体" w:cs="宋体" w:hint="eastAsia"/>
          <w:sz w:val="24"/>
        </w:rPr>
      </w:pPr>
      <w:r>
        <w:rPr>
          <w:rFonts w:hAnsi="宋体" w:cs="宋体" w:hint="eastAsia"/>
          <w:sz w:val="24"/>
        </w:rPr>
        <w:t xml:space="preserve">日 </w:t>
      </w:r>
      <w:r>
        <w:rPr>
          <w:rFonts w:hAnsi="宋体" w:cs="宋体"/>
          <w:sz w:val="24"/>
        </w:rPr>
        <w:t xml:space="preserve">   </w:t>
      </w:r>
      <w:r>
        <w:rPr>
          <w:rFonts w:hAnsi="宋体" w:cs="宋体" w:hint="eastAsia"/>
          <w:sz w:val="24"/>
        </w:rPr>
        <w:t>期：</w:t>
      </w:r>
    </w:p>
    <w:bookmarkEnd w:id="491"/>
    <w:p w14:paraId="546ED93F" w14:textId="77777777" w:rsidR="005A080B" w:rsidRDefault="005A080B" w:rsidP="005A080B">
      <w:pPr>
        <w:spacing w:line="440" w:lineRule="exact"/>
        <w:ind w:right="480"/>
        <w:rPr>
          <w:rFonts w:hAnsi="宋体" w:cs="宋体" w:hint="eastAsia"/>
          <w:sz w:val="24"/>
        </w:rPr>
      </w:pPr>
    </w:p>
    <w:p w14:paraId="3B913621" w14:textId="77777777" w:rsidR="005A080B" w:rsidRDefault="005A080B" w:rsidP="005A080B">
      <w:pPr>
        <w:spacing w:line="440" w:lineRule="exact"/>
        <w:rPr>
          <w:rFonts w:hAnsi="宋体" w:hint="eastAsia"/>
          <w:sz w:val="24"/>
          <w:szCs w:val="24"/>
        </w:rPr>
      </w:pPr>
      <w:bookmarkStart w:id="492" w:name="_Hlk534906006"/>
      <w:r>
        <w:rPr>
          <w:rFonts w:hAnsi="宋体" w:hint="eastAsia"/>
          <w:sz w:val="24"/>
          <w:szCs w:val="24"/>
        </w:rPr>
        <w:t>注</w:t>
      </w:r>
      <w:r>
        <w:rPr>
          <w:rFonts w:hAnsi="宋体"/>
          <w:sz w:val="24"/>
          <w:szCs w:val="24"/>
        </w:rPr>
        <w:t>：</w:t>
      </w:r>
    </w:p>
    <w:p w14:paraId="4CD66D93" w14:textId="77777777" w:rsidR="005A080B" w:rsidRDefault="005A080B" w:rsidP="005A080B">
      <w:pPr>
        <w:spacing w:line="440" w:lineRule="exact"/>
        <w:ind w:firstLineChars="100" w:firstLine="240"/>
        <w:jc w:val="left"/>
        <w:rPr>
          <w:rFonts w:hAnsi="宋体" w:hint="eastAsia"/>
          <w:sz w:val="24"/>
          <w:szCs w:val="24"/>
        </w:rPr>
      </w:pPr>
      <w:r>
        <w:rPr>
          <w:rFonts w:hAnsi="宋体"/>
          <w:sz w:val="24"/>
          <w:szCs w:val="24"/>
        </w:rPr>
        <w:t>1</w:t>
      </w:r>
      <w:r>
        <w:rPr>
          <w:rFonts w:hAnsi="宋体" w:hint="eastAsia"/>
          <w:sz w:val="24"/>
          <w:szCs w:val="24"/>
        </w:rPr>
        <w:t>、</w:t>
      </w:r>
      <w:r>
        <w:rPr>
          <w:rFonts w:hAnsi="宋体"/>
          <w:sz w:val="24"/>
          <w:szCs w:val="24"/>
        </w:rPr>
        <w:t>此声明</w:t>
      </w:r>
      <w:r>
        <w:rPr>
          <w:rFonts w:hAnsi="宋体" w:hint="eastAsia"/>
          <w:sz w:val="24"/>
          <w:szCs w:val="24"/>
        </w:rPr>
        <w:t>函根据投标人</w:t>
      </w:r>
      <w:r>
        <w:rPr>
          <w:rFonts w:hAnsi="宋体"/>
          <w:sz w:val="24"/>
          <w:szCs w:val="24"/>
        </w:rPr>
        <w:t>自身情况填写</w:t>
      </w:r>
      <w:r>
        <w:rPr>
          <w:rFonts w:hAnsi="宋体" w:hint="eastAsia"/>
          <w:sz w:val="24"/>
          <w:szCs w:val="24"/>
        </w:rPr>
        <w:t>，</w:t>
      </w:r>
      <w:r>
        <w:rPr>
          <w:rFonts w:hAnsi="宋体"/>
          <w:sz w:val="24"/>
          <w:szCs w:val="24"/>
        </w:rPr>
        <w:t>自行选择是否提供，</w:t>
      </w:r>
      <w:r>
        <w:rPr>
          <w:rFonts w:hAnsi="宋体" w:hint="eastAsia"/>
          <w:sz w:val="24"/>
          <w:szCs w:val="24"/>
        </w:rPr>
        <w:t>未提供</w:t>
      </w:r>
      <w:r>
        <w:rPr>
          <w:rFonts w:hAnsi="宋体"/>
          <w:sz w:val="24"/>
          <w:szCs w:val="24"/>
        </w:rPr>
        <w:t>则不享受</w:t>
      </w:r>
      <w:r>
        <w:rPr>
          <w:rFonts w:hAnsi="宋体" w:hint="eastAsia"/>
          <w:sz w:val="24"/>
          <w:szCs w:val="24"/>
        </w:rPr>
        <w:t>价格</w:t>
      </w:r>
      <w:r>
        <w:rPr>
          <w:rFonts w:hAnsi="宋体"/>
          <w:sz w:val="24"/>
          <w:szCs w:val="24"/>
        </w:rPr>
        <w:t>优惠。</w:t>
      </w:r>
    </w:p>
    <w:p w14:paraId="59367538" w14:textId="77777777" w:rsidR="005A080B" w:rsidRDefault="005A080B" w:rsidP="005A080B">
      <w:pPr>
        <w:spacing w:line="440" w:lineRule="exact"/>
        <w:ind w:firstLineChars="100" w:firstLine="240"/>
        <w:jc w:val="left"/>
        <w:rPr>
          <w:rFonts w:hAnsi="宋体" w:hint="eastAsia"/>
          <w:sz w:val="24"/>
          <w:szCs w:val="24"/>
        </w:rPr>
      </w:pPr>
      <w:r>
        <w:rPr>
          <w:rFonts w:hAnsi="宋体"/>
          <w:sz w:val="24"/>
          <w:szCs w:val="24"/>
        </w:rPr>
        <w:t>2</w:t>
      </w:r>
      <w:r>
        <w:rPr>
          <w:rFonts w:hAnsi="宋体" w:hint="eastAsia"/>
          <w:sz w:val="24"/>
          <w:szCs w:val="24"/>
        </w:rPr>
        <w:t>、残疾人福利性单位视同小型、微型企业，享受预留份额、评审中价格扣除等促进中小企业发展的政府采购政策。残疾人福利性单位属于小型、微型企业的，不重复享受政策。</w:t>
      </w:r>
      <w:bookmarkEnd w:id="492"/>
    </w:p>
    <w:p w14:paraId="193BD6DD" w14:textId="77777777" w:rsidR="005A080B" w:rsidRDefault="005A080B" w:rsidP="005A080B">
      <w:pPr>
        <w:spacing w:line="440" w:lineRule="exact"/>
        <w:ind w:firstLineChars="100" w:firstLine="240"/>
        <w:jc w:val="center"/>
        <w:rPr>
          <w:rFonts w:hAnsi="宋体" w:hint="eastAsia"/>
          <w:sz w:val="24"/>
          <w:szCs w:val="24"/>
        </w:rPr>
      </w:pPr>
    </w:p>
    <w:p w14:paraId="27AE96E2" w14:textId="77777777" w:rsidR="005A080B" w:rsidRDefault="005A080B" w:rsidP="005A080B">
      <w:pPr>
        <w:spacing w:line="440" w:lineRule="exact"/>
        <w:ind w:firstLineChars="100" w:firstLine="240"/>
        <w:jc w:val="center"/>
        <w:rPr>
          <w:rFonts w:hAnsi="宋体" w:hint="eastAsia"/>
          <w:sz w:val="24"/>
          <w:szCs w:val="24"/>
        </w:rPr>
      </w:pPr>
    </w:p>
    <w:p w14:paraId="6FDF1139" w14:textId="77777777" w:rsidR="005A080B" w:rsidRDefault="005A080B" w:rsidP="005A080B">
      <w:pPr>
        <w:spacing w:line="440" w:lineRule="exact"/>
        <w:ind w:firstLineChars="100" w:firstLine="240"/>
        <w:jc w:val="center"/>
        <w:rPr>
          <w:rFonts w:hAnsi="宋体" w:hint="eastAsia"/>
          <w:sz w:val="24"/>
          <w:szCs w:val="24"/>
        </w:rPr>
      </w:pPr>
    </w:p>
    <w:p w14:paraId="5BA4AF97" w14:textId="77777777" w:rsidR="005A080B" w:rsidRDefault="005A080B" w:rsidP="005A080B">
      <w:pPr>
        <w:spacing w:line="440" w:lineRule="exact"/>
        <w:ind w:firstLineChars="100" w:firstLine="240"/>
        <w:jc w:val="center"/>
        <w:rPr>
          <w:rFonts w:hAnsi="宋体" w:hint="eastAsia"/>
          <w:sz w:val="24"/>
          <w:szCs w:val="24"/>
        </w:rPr>
      </w:pPr>
    </w:p>
    <w:p w14:paraId="57F125AC" w14:textId="77777777" w:rsidR="005A080B" w:rsidRDefault="005A080B" w:rsidP="005A080B">
      <w:pPr>
        <w:jc w:val="center"/>
        <w:rPr>
          <w:rFonts w:hAnsi="宋体" w:hint="eastAsia"/>
        </w:rPr>
      </w:pPr>
    </w:p>
    <w:p w14:paraId="593F0DF3" w14:textId="076C426A" w:rsidR="005A080B" w:rsidRPr="00013F98" w:rsidRDefault="00013F98" w:rsidP="00013F98">
      <w:pPr>
        <w:pStyle w:val="20"/>
        <w:spacing w:before="260" w:after="260" w:line="416" w:lineRule="auto"/>
        <w:jc w:val="center"/>
        <w:rPr>
          <w:rFonts w:ascii="宋体" w:eastAsia="宋体" w:hAnsi="宋体" w:cs="Times New Roman" w:hint="eastAsia"/>
          <w:b/>
          <w:bCs/>
          <w:color w:val="auto"/>
          <w:sz w:val="32"/>
          <w:szCs w:val="32"/>
          <w14:ligatures w14:val="none"/>
        </w:rPr>
      </w:pPr>
      <w:r>
        <w:rPr>
          <w:rFonts w:ascii="宋体" w:eastAsia="宋体" w:hAnsi="宋体" w:cs="Times New Roman" w:hint="eastAsia"/>
          <w:b/>
          <w:bCs/>
          <w:color w:val="auto"/>
          <w:sz w:val="32"/>
          <w:szCs w:val="32"/>
          <w14:ligatures w14:val="none"/>
        </w:rPr>
        <w:lastRenderedPageBreak/>
        <w:t>13、</w:t>
      </w:r>
      <w:r w:rsidR="005A080B" w:rsidRPr="00013F98">
        <w:rPr>
          <w:rFonts w:ascii="宋体" w:eastAsia="宋体" w:hAnsi="宋体" w:cs="Times New Roman" w:hint="eastAsia"/>
          <w:b/>
          <w:bCs/>
          <w:color w:val="auto"/>
          <w:sz w:val="32"/>
          <w:szCs w:val="32"/>
          <w14:ligatures w14:val="none"/>
        </w:rPr>
        <w:t>关于符合本国产品标准的声明函（如涉及）</w:t>
      </w:r>
    </w:p>
    <w:p w14:paraId="630714A4"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1.&lt;&lt;国务院办公厅关于在政府采购中实施本国产品标准及相关政策的通知&gt;&gt;第三条:三、对本国产品的支持政策:政府采购活动中既有本国产品又有非本国产品参与竞争的,依法对本国产品给予价格评审优惠,对本国产品的报价给予20%的价格扣除,用扣除后的价格参与评审。</w:t>
      </w:r>
    </w:p>
    <w:p w14:paraId="21AFD0F7" w14:textId="77777777" w:rsidR="005A080B" w:rsidRDefault="005A080B" w:rsidP="005A080B">
      <w:pPr>
        <w:keepNext/>
        <w:keepLines/>
        <w:spacing w:line="416" w:lineRule="auto"/>
        <w:ind w:firstLineChars="200" w:firstLine="480"/>
        <w:jc w:val="left"/>
        <w:rPr>
          <w:rFonts w:hAnsi="宋体" w:hint="eastAsia"/>
          <w:sz w:val="24"/>
          <w:szCs w:val="24"/>
        </w:rPr>
      </w:pPr>
      <w:r>
        <w:rPr>
          <w:rFonts w:hAnsi="宋体" w:hint="eastAsia"/>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F05118"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2.投标人提供所投产品如全部为进产品,或者提供符合本国标准的产品成本之和未占全部产品成本之和的比例未达到80%以上时，可不提供此声明函</w:t>
      </w:r>
    </w:p>
    <w:p w14:paraId="4E63FCDB"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3.如项目不接受进口产品,可不提供此声明函。</w:t>
      </w:r>
    </w:p>
    <w:p w14:paraId="6CE83034" w14:textId="77777777" w:rsidR="005A080B" w:rsidRDefault="005A080B" w:rsidP="005A080B">
      <w:pPr>
        <w:keepNext/>
        <w:keepLines/>
        <w:spacing w:line="416" w:lineRule="auto"/>
        <w:ind w:firstLineChars="200" w:firstLine="480"/>
        <w:rPr>
          <w:rFonts w:hAnsi="宋体" w:hint="eastAsia"/>
          <w:sz w:val="24"/>
          <w:szCs w:val="24"/>
        </w:rPr>
      </w:pPr>
      <w:r>
        <w:rPr>
          <w:rFonts w:hAnsi="宋体" w:hint="eastAsia"/>
          <w:sz w:val="24"/>
          <w:szCs w:val="24"/>
        </w:rPr>
        <w:t>4.未提供此声明函，则不享受相关政策的优惠。</w:t>
      </w:r>
    </w:p>
    <w:p w14:paraId="228E2225" w14:textId="77777777" w:rsidR="005A080B" w:rsidRDefault="005A080B" w:rsidP="005A080B">
      <w:pPr>
        <w:widowControl/>
        <w:jc w:val="left"/>
        <w:rPr>
          <w:rFonts w:hAnsi="宋体" w:cs="宋体" w:hint="eastAsia"/>
          <w:b/>
          <w:bCs/>
          <w:color w:val="000000"/>
          <w:sz w:val="28"/>
          <w:szCs w:val="28"/>
          <w:lang w:bidi="ar"/>
        </w:rPr>
      </w:pPr>
    </w:p>
    <w:p w14:paraId="41C0A49B" w14:textId="77777777" w:rsidR="005A080B" w:rsidRDefault="005A080B" w:rsidP="005A080B">
      <w:pPr>
        <w:widowControl/>
        <w:jc w:val="left"/>
        <w:rPr>
          <w:rFonts w:hAnsi="宋体" w:cs="宋体" w:hint="eastAsia"/>
          <w:b/>
          <w:bCs/>
          <w:color w:val="000000"/>
          <w:sz w:val="28"/>
          <w:szCs w:val="28"/>
          <w:lang w:bidi="ar"/>
        </w:rPr>
      </w:pPr>
    </w:p>
    <w:p w14:paraId="1677ACDF" w14:textId="77777777" w:rsidR="005A080B" w:rsidRDefault="005A080B" w:rsidP="005A080B">
      <w:pPr>
        <w:widowControl/>
        <w:jc w:val="left"/>
        <w:rPr>
          <w:rFonts w:hAnsi="宋体" w:cs="宋体" w:hint="eastAsia"/>
          <w:b/>
          <w:bCs/>
          <w:color w:val="000000"/>
          <w:sz w:val="28"/>
          <w:szCs w:val="28"/>
          <w:lang w:bidi="ar"/>
        </w:rPr>
      </w:pPr>
    </w:p>
    <w:p w14:paraId="082FA355" w14:textId="77777777" w:rsidR="005A080B" w:rsidRDefault="005A080B" w:rsidP="005A080B">
      <w:pPr>
        <w:widowControl/>
        <w:jc w:val="left"/>
        <w:rPr>
          <w:rFonts w:hAnsi="宋体" w:cs="宋体" w:hint="eastAsia"/>
          <w:b/>
          <w:bCs/>
          <w:color w:val="000000"/>
          <w:sz w:val="28"/>
          <w:szCs w:val="28"/>
          <w:lang w:bidi="ar"/>
        </w:rPr>
      </w:pPr>
    </w:p>
    <w:p w14:paraId="2699AFD3" w14:textId="77777777" w:rsidR="005A080B" w:rsidRDefault="005A080B" w:rsidP="005A080B">
      <w:pPr>
        <w:widowControl/>
        <w:jc w:val="left"/>
        <w:rPr>
          <w:rFonts w:hAnsi="宋体" w:cs="宋体" w:hint="eastAsia"/>
          <w:b/>
          <w:bCs/>
          <w:color w:val="000000"/>
          <w:sz w:val="28"/>
          <w:szCs w:val="28"/>
          <w:lang w:bidi="ar"/>
        </w:rPr>
      </w:pPr>
    </w:p>
    <w:p w14:paraId="70FAF11D" w14:textId="77777777" w:rsidR="005A080B" w:rsidRDefault="005A080B" w:rsidP="005A080B">
      <w:pPr>
        <w:widowControl/>
        <w:jc w:val="center"/>
        <w:rPr>
          <w:rFonts w:hAnsi="宋体" w:cs="宋体" w:hint="eastAsia"/>
          <w:b/>
          <w:bCs/>
          <w:color w:val="000000"/>
          <w:sz w:val="28"/>
          <w:szCs w:val="28"/>
          <w:lang w:bidi="ar"/>
        </w:rPr>
      </w:pPr>
    </w:p>
    <w:p w14:paraId="6600DFF7" w14:textId="77777777" w:rsidR="005A080B" w:rsidRDefault="005A080B" w:rsidP="005A080B">
      <w:pPr>
        <w:widowControl/>
        <w:jc w:val="center"/>
        <w:rPr>
          <w:rFonts w:hAnsi="宋体" w:cs="宋体" w:hint="eastAsia"/>
          <w:b/>
          <w:bCs/>
          <w:color w:val="000000"/>
          <w:sz w:val="28"/>
          <w:szCs w:val="28"/>
          <w:lang w:bidi="ar"/>
        </w:rPr>
      </w:pPr>
      <w:r>
        <w:rPr>
          <w:rFonts w:hAnsi="宋体" w:cs="宋体" w:hint="eastAsia"/>
          <w:b/>
          <w:bCs/>
          <w:color w:val="000000"/>
          <w:sz w:val="28"/>
          <w:szCs w:val="28"/>
          <w:lang w:bidi="ar"/>
        </w:rPr>
        <w:br w:type="page"/>
      </w:r>
      <w:r>
        <w:rPr>
          <w:rFonts w:hAnsi="宋体" w:cs="宋体" w:hint="eastAsia"/>
          <w:b/>
          <w:bCs/>
          <w:color w:val="000000"/>
          <w:sz w:val="28"/>
          <w:szCs w:val="28"/>
          <w:lang w:bidi="ar"/>
        </w:rPr>
        <w:lastRenderedPageBreak/>
        <w:t>关于符合本国产品标准的声明函</w:t>
      </w:r>
    </w:p>
    <w:p w14:paraId="4A9CFF71" w14:textId="77777777" w:rsidR="005A080B" w:rsidRDefault="005A080B" w:rsidP="005A080B">
      <w:pPr>
        <w:widowControl/>
        <w:spacing w:line="360" w:lineRule="auto"/>
        <w:ind w:firstLineChars="200" w:firstLine="480"/>
        <w:jc w:val="left"/>
        <w:rPr>
          <w:rFonts w:hAnsi="宋体" w:hint="eastAsia"/>
          <w:sz w:val="24"/>
          <w:szCs w:val="24"/>
        </w:rPr>
      </w:pPr>
      <w:r>
        <w:rPr>
          <w:rFonts w:hAnsi="宋体" w:hint="eastAsia"/>
          <w:sz w:val="24"/>
          <w:szCs w:val="24"/>
        </w:rPr>
        <w:t xml:space="preserve">本公司（单位）郑重声明，根据《国务院办公厅关于在政府采购中实施本国产品标准及相关政策的通知》（国办发〔2025〕34 号）的规定，本公司（单位）提供的以下产品属于本国产品。具体情况如下： </w:t>
      </w:r>
    </w:p>
    <w:p w14:paraId="04005D6F" w14:textId="77777777" w:rsidR="005A080B" w:rsidRDefault="005A080B" w:rsidP="005A080B">
      <w:pPr>
        <w:widowControl/>
        <w:spacing w:line="360" w:lineRule="auto"/>
        <w:jc w:val="left"/>
        <w:rPr>
          <w:rFonts w:hAnsi="宋体" w:hint="eastAsia"/>
          <w:sz w:val="24"/>
          <w:szCs w:val="24"/>
        </w:rPr>
      </w:pPr>
      <w:r>
        <w:rPr>
          <w:rFonts w:hAnsi="宋体" w:hint="eastAsia"/>
          <w:sz w:val="24"/>
          <w:szCs w:val="24"/>
        </w:rPr>
        <w:t xml:space="preserve">1.（产品名称 1）1，生产厂为（厂名）2，厂址为（生产厂址）。（产品名称 1）的中国境内生产的组件成本占比≥（规定比例）3。（产品名称 1）的（关键组件）4 在中国境内生产。（产品名称 1）的（关键工序）5 在中国境内完成。 </w:t>
      </w:r>
    </w:p>
    <w:p w14:paraId="1D0D1476" w14:textId="77777777" w:rsidR="005A080B" w:rsidRDefault="005A080B" w:rsidP="005A080B">
      <w:pPr>
        <w:spacing w:line="360" w:lineRule="auto"/>
        <w:jc w:val="left"/>
        <w:rPr>
          <w:rFonts w:hAnsi="宋体" w:hint="eastAsia"/>
          <w:sz w:val="24"/>
          <w:szCs w:val="24"/>
        </w:rPr>
      </w:pPr>
      <w:r>
        <w:rPr>
          <w:rFonts w:hAnsi="宋体" w:hint="eastAsia"/>
          <w:sz w:val="24"/>
          <w:szCs w:val="24"/>
        </w:rPr>
        <w:t xml:space="preserve">1.（产品名称 2）1，生产厂为（厂名）2，厂址为（生产厂址）。（产品名称 2）的中国境内生产的组件成本占比≥（规定比例）3。（产品名称 2）的（关键组件）4 在中国境内生产。（产品名称 1）的（关键工序）5 在中国境内完成。本公司（单位）对上述声明内容的真实性负责。如有虚假，愿承担相应法律责任。 </w:t>
      </w:r>
    </w:p>
    <w:p w14:paraId="19D6C1FE" w14:textId="77777777" w:rsidR="005A080B" w:rsidRDefault="005A080B" w:rsidP="005A080B">
      <w:pPr>
        <w:widowControl/>
        <w:spacing w:line="360" w:lineRule="auto"/>
        <w:jc w:val="left"/>
      </w:pPr>
      <w:r>
        <w:rPr>
          <w:rFonts w:hAnsi="宋体" w:cs="宋体" w:hint="eastAsia"/>
          <w:color w:val="000000"/>
          <w:sz w:val="20"/>
          <w:lang w:bidi="ar"/>
        </w:rPr>
        <w:t>……</w:t>
      </w:r>
    </w:p>
    <w:p w14:paraId="5EDCFFEB" w14:textId="77777777" w:rsidR="005A080B" w:rsidRDefault="005A080B" w:rsidP="005A080B">
      <w:pPr>
        <w:spacing w:line="360" w:lineRule="auto"/>
        <w:rPr>
          <w:rFonts w:hAnsi="宋体" w:hint="eastAsia"/>
          <w:sz w:val="24"/>
          <w:szCs w:val="24"/>
        </w:rPr>
      </w:pPr>
      <w:r>
        <w:rPr>
          <w:rFonts w:hAnsi="宋体" w:hint="eastAsia"/>
          <w:sz w:val="24"/>
          <w:szCs w:val="24"/>
        </w:rPr>
        <w:t>本公司（单位）对上述声明内容的真实性负责。如有虚假，愿承担相应法律责任。</w:t>
      </w:r>
    </w:p>
    <w:p w14:paraId="5F52C19F" w14:textId="77777777" w:rsidR="005A080B" w:rsidRDefault="005A080B" w:rsidP="005A080B">
      <w:pPr>
        <w:pStyle w:val="2"/>
        <w:spacing w:line="360" w:lineRule="auto"/>
        <w:ind w:left="680" w:firstLine="680"/>
      </w:pPr>
    </w:p>
    <w:p w14:paraId="04DAD625" w14:textId="77777777" w:rsidR="005A080B" w:rsidRDefault="005A080B" w:rsidP="005A080B">
      <w:pPr>
        <w:widowControl/>
        <w:spacing w:line="360" w:lineRule="auto"/>
        <w:jc w:val="right"/>
        <w:rPr>
          <w:rFonts w:hAnsi="宋体" w:cs="宋体" w:hint="eastAsia"/>
          <w:color w:val="000000"/>
          <w:sz w:val="24"/>
          <w:szCs w:val="24"/>
          <w:lang w:bidi="ar"/>
        </w:rPr>
      </w:pPr>
    </w:p>
    <w:p w14:paraId="5A55F3B3" w14:textId="77777777" w:rsidR="005A080B" w:rsidRDefault="005A080B" w:rsidP="005A080B">
      <w:pPr>
        <w:widowControl/>
        <w:spacing w:line="360" w:lineRule="auto"/>
        <w:jc w:val="right"/>
        <w:rPr>
          <w:sz w:val="24"/>
          <w:szCs w:val="24"/>
        </w:rPr>
      </w:pPr>
      <w:r>
        <w:rPr>
          <w:rFonts w:hAnsi="宋体" w:cs="宋体" w:hint="eastAsia"/>
          <w:color w:val="000000"/>
          <w:sz w:val="24"/>
          <w:szCs w:val="24"/>
          <w:lang w:bidi="ar"/>
        </w:rPr>
        <w:t>公司（单位）名称（盖章）：</w:t>
      </w:r>
    </w:p>
    <w:p w14:paraId="2E7304F4" w14:textId="77777777" w:rsidR="005A080B" w:rsidRDefault="005A080B" w:rsidP="005A080B">
      <w:pPr>
        <w:widowControl/>
        <w:spacing w:line="360" w:lineRule="auto"/>
        <w:jc w:val="right"/>
        <w:rPr>
          <w:sz w:val="24"/>
          <w:szCs w:val="24"/>
        </w:rPr>
      </w:pPr>
      <w:r>
        <w:rPr>
          <w:rFonts w:hAnsi="宋体" w:cs="宋体" w:hint="eastAsia"/>
          <w:color w:val="000000"/>
          <w:sz w:val="24"/>
          <w:szCs w:val="24"/>
          <w:lang w:bidi="ar"/>
        </w:rPr>
        <w:t>日期： 年 月 日</w:t>
      </w:r>
    </w:p>
    <w:p w14:paraId="0D91BFD6" w14:textId="77777777" w:rsidR="005A080B" w:rsidRDefault="005A080B" w:rsidP="005A080B">
      <w:pPr>
        <w:pStyle w:val="af4"/>
      </w:pPr>
    </w:p>
    <w:p w14:paraId="2B793B40"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1.产品如有型号，请在“产品名称”栏一并填写。 </w:t>
      </w:r>
    </w:p>
    <w:p w14:paraId="64E2DD2A"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2.生产厂名与厂址应与生产厂营业执照载明的相关信息保持一致。 </w:t>
      </w:r>
    </w:p>
    <w:p w14:paraId="6E4B8912"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3.该产品的中国境内生产的组件成本占比相关要求实施前，“规定比例”栏可不填，下同。 </w:t>
      </w:r>
    </w:p>
    <w:p w14:paraId="62D65832"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 xml:space="preserve">4.该产品的关键组件要求实施前，“关键组件”栏可不填，下同。 </w:t>
      </w:r>
    </w:p>
    <w:p w14:paraId="54025C4A" w14:textId="77777777" w:rsidR="005A080B" w:rsidRDefault="005A080B" w:rsidP="005A080B">
      <w:pPr>
        <w:keepNext/>
        <w:keepLines/>
        <w:spacing w:line="360" w:lineRule="auto"/>
        <w:jc w:val="left"/>
        <w:rPr>
          <w:rFonts w:hAnsi="宋体" w:hint="eastAsia"/>
          <w:sz w:val="24"/>
          <w:szCs w:val="24"/>
        </w:rPr>
      </w:pPr>
      <w:r>
        <w:rPr>
          <w:rFonts w:hAnsi="宋体" w:hint="eastAsia"/>
          <w:sz w:val="24"/>
          <w:szCs w:val="24"/>
        </w:rPr>
        <w:t>5.该产品的关键工序要求实施前，“关键工序”栏可不填，下同。</w:t>
      </w:r>
    </w:p>
    <w:p w14:paraId="799B72D3" w14:textId="77777777" w:rsidR="005A080B" w:rsidRDefault="005A080B" w:rsidP="00013F98">
      <w:pPr>
        <w:pStyle w:val="20"/>
        <w:spacing w:before="260" w:after="260" w:line="416" w:lineRule="auto"/>
        <w:jc w:val="center"/>
        <w:rPr>
          <w:rFonts w:ascii="宋体" w:hAnsi="宋体" w:hint="eastAsia"/>
          <w:kern w:val="28"/>
          <w:sz w:val="30"/>
          <w:szCs w:val="22"/>
        </w:rPr>
      </w:pPr>
      <w:r>
        <w:rPr>
          <w:rFonts w:ascii="宋体" w:hAnsi="宋体" w:hint="eastAsia"/>
          <w:b/>
          <w:bCs/>
          <w:sz w:val="24"/>
          <w:szCs w:val="24"/>
        </w:rPr>
        <w:br w:type="page"/>
      </w:r>
      <w:bookmarkStart w:id="493" w:name="_Toc30410"/>
      <w:r w:rsidRPr="00013F98">
        <w:rPr>
          <w:rFonts w:ascii="宋体" w:eastAsia="宋体" w:hAnsi="宋体" w:cs="Times New Roman" w:hint="eastAsia"/>
          <w:b/>
          <w:bCs/>
          <w:color w:val="auto"/>
          <w:sz w:val="32"/>
          <w:szCs w:val="32"/>
          <w14:ligatures w14:val="none"/>
        </w:rPr>
        <w:lastRenderedPageBreak/>
        <w:t>14、投标人诚信情况承诺函</w:t>
      </w:r>
      <w:bookmarkEnd w:id="493"/>
    </w:p>
    <w:p w14:paraId="5B90F0BA"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 xml:space="preserve">致公诚管理咨询有限公司： </w:t>
      </w:r>
    </w:p>
    <w:p w14:paraId="626FF4F2"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 xml:space="preserve">    本单位</w:t>
      </w:r>
      <w:r>
        <w:rPr>
          <w:rFonts w:hAnsi="宋体" w:hint="eastAsia"/>
          <w:sz w:val="24"/>
          <w:szCs w:val="24"/>
          <w:u w:val="single"/>
        </w:rPr>
        <w:t>XXXX（投标人名称）</w:t>
      </w:r>
      <w:r>
        <w:rPr>
          <w:rFonts w:hAnsi="宋体" w:hint="eastAsia"/>
          <w:sz w:val="24"/>
          <w:szCs w:val="24"/>
        </w:rPr>
        <w:t>参加</w:t>
      </w:r>
      <w:r>
        <w:rPr>
          <w:rFonts w:hAnsi="宋体" w:hint="eastAsia"/>
          <w:sz w:val="24"/>
          <w:szCs w:val="24"/>
          <w:u w:val="single"/>
        </w:rPr>
        <w:t xml:space="preserve"> XXXX （项目名称及采购编号）</w:t>
      </w:r>
      <w:r>
        <w:rPr>
          <w:rFonts w:hAnsi="宋体" w:hint="eastAsia"/>
          <w:sz w:val="24"/>
          <w:szCs w:val="24"/>
        </w:rPr>
        <w:t>的政府采购活动，现根据《新疆维吾尔自治区政府采购信用管理暂行办法》新财购〔2015〕30号的相关规定，针对本单位的诚信情况作出以下承诺：</w:t>
      </w:r>
    </w:p>
    <w:p w14:paraId="7C14DEE6"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我单位具有《新疆维吾尔自治区政府采购信用管理暂行办法》新财购〔2015〕30号所规定的失信行为</w:t>
      </w:r>
      <w:r>
        <w:rPr>
          <w:rFonts w:hAnsi="宋体" w:hint="eastAsia"/>
          <w:sz w:val="24"/>
          <w:szCs w:val="24"/>
          <w:u w:val="single"/>
        </w:rPr>
        <w:t>XXXX</w:t>
      </w:r>
      <w:r>
        <w:rPr>
          <w:rFonts w:hAnsi="宋体" w:hint="eastAsia"/>
          <w:sz w:val="24"/>
          <w:szCs w:val="24"/>
        </w:rPr>
        <w:t>次（填写失信行为的次数时，建议使用大写数字，如零、壹、贰、叁、肆等。）；（仅限投标截止当日仍在有效期的次数）</w:t>
      </w:r>
    </w:p>
    <w:p w14:paraId="47B8087A"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我单位对以上填写信息的真实性负责。如有不实，本单位愿承担由此产生的一切法律责任和后果。</w:t>
      </w:r>
    </w:p>
    <w:p w14:paraId="7A2A11F3" w14:textId="77777777" w:rsidR="005A080B" w:rsidRDefault="005A080B" w:rsidP="005A080B">
      <w:pPr>
        <w:spacing w:line="480" w:lineRule="auto"/>
        <w:ind w:firstLineChars="200" w:firstLine="480"/>
        <w:rPr>
          <w:rFonts w:hAnsi="宋体" w:hint="eastAsia"/>
          <w:sz w:val="24"/>
          <w:szCs w:val="24"/>
        </w:rPr>
      </w:pPr>
    </w:p>
    <w:p w14:paraId="3AFF8B1E"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投标人名称：XXXX（单位盖章）。</w:t>
      </w:r>
    </w:p>
    <w:p w14:paraId="7888D0D7"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法定代表人/单位负责人或授权代表（签字或加盖个人名章）：XXXX。</w:t>
      </w:r>
    </w:p>
    <w:p w14:paraId="33C0CB3B" w14:textId="77777777" w:rsidR="005A080B" w:rsidRDefault="005A080B" w:rsidP="005A080B">
      <w:pPr>
        <w:spacing w:line="480" w:lineRule="auto"/>
        <w:ind w:firstLineChars="200" w:firstLine="480"/>
        <w:rPr>
          <w:rFonts w:hAnsi="宋体" w:hint="eastAsia"/>
          <w:sz w:val="24"/>
          <w:szCs w:val="24"/>
        </w:rPr>
      </w:pPr>
      <w:r>
        <w:rPr>
          <w:rFonts w:hAnsi="宋体" w:hint="eastAsia"/>
          <w:sz w:val="24"/>
          <w:szCs w:val="24"/>
        </w:rPr>
        <w:t>投标日期: XXXX。</w:t>
      </w:r>
    </w:p>
    <w:p w14:paraId="06416B7B" w14:textId="77777777" w:rsidR="005A080B" w:rsidRDefault="005A080B" w:rsidP="005A080B">
      <w:pPr>
        <w:spacing w:line="480" w:lineRule="auto"/>
        <w:ind w:firstLineChars="200" w:firstLine="480"/>
        <w:rPr>
          <w:rFonts w:hAnsi="宋体" w:hint="eastAsia"/>
          <w:sz w:val="24"/>
          <w:szCs w:val="24"/>
        </w:rPr>
      </w:pPr>
    </w:p>
    <w:p w14:paraId="16C50762" w14:textId="77777777" w:rsidR="005A080B" w:rsidRDefault="005A080B" w:rsidP="005A080B">
      <w:pPr>
        <w:ind w:firstLineChars="200" w:firstLine="480"/>
        <w:rPr>
          <w:rFonts w:hAnsi="宋体" w:hint="eastAsia"/>
          <w:sz w:val="24"/>
          <w:szCs w:val="24"/>
        </w:rPr>
      </w:pPr>
      <w:r>
        <w:rPr>
          <w:rFonts w:hAnsi="宋体" w:hint="eastAsia"/>
          <w:sz w:val="24"/>
          <w:szCs w:val="24"/>
        </w:rPr>
        <w:t>注：1、本表格式及内容仅供参考，投标人也可提供自己的格式；</w:t>
      </w:r>
    </w:p>
    <w:p w14:paraId="1FB8E8D6" w14:textId="77777777" w:rsidR="005A080B" w:rsidRDefault="005A080B" w:rsidP="005A080B">
      <w:pPr>
        <w:spacing w:line="276" w:lineRule="auto"/>
        <w:ind w:firstLineChars="200" w:firstLine="480"/>
        <w:rPr>
          <w:rFonts w:hAnsi="宋体" w:hint="eastAsia"/>
          <w:sz w:val="24"/>
          <w:szCs w:val="24"/>
        </w:rPr>
      </w:pPr>
      <w:r>
        <w:rPr>
          <w:rFonts w:hAnsi="宋体" w:hint="eastAsia"/>
          <w:sz w:val="24"/>
          <w:szCs w:val="24"/>
        </w:rPr>
        <w:t>2、投标人存在以上所述失信行为的，将按照第二章投标人须知附表的要求进行处理；</w:t>
      </w:r>
    </w:p>
    <w:p w14:paraId="13C90FFE" w14:textId="77777777" w:rsidR="005A080B" w:rsidRDefault="005A080B" w:rsidP="005A080B">
      <w:pPr>
        <w:spacing w:line="276" w:lineRule="auto"/>
        <w:ind w:firstLineChars="200" w:firstLine="480"/>
        <w:rPr>
          <w:rFonts w:hAnsi="宋体" w:hint="eastAsia"/>
          <w:sz w:val="24"/>
          <w:szCs w:val="24"/>
        </w:rPr>
      </w:pPr>
      <w:r>
        <w:rPr>
          <w:rFonts w:hAnsi="宋体" w:hint="eastAsia"/>
          <w:sz w:val="24"/>
          <w:szCs w:val="24"/>
        </w:rPr>
        <w:t>3、财政部门对政府采购当事人的失信行为依法进行处罚、处理后，应当在新疆政府采购网向社会公告，并记入诚信档案，有效期为1年。工商部门、税务部门、审判机关及其他有关部门单位认定投标人的失信行为明确了有效期的，不再重复计算。</w:t>
      </w:r>
    </w:p>
    <w:p w14:paraId="23774A3C" w14:textId="77777777" w:rsidR="005A080B" w:rsidRDefault="005A080B" w:rsidP="005A080B">
      <w:pPr>
        <w:spacing w:line="276" w:lineRule="auto"/>
        <w:ind w:firstLineChars="200" w:firstLine="480"/>
        <w:rPr>
          <w:rFonts w:hAnsi="宋体" w:hint="eastAsia"/>
          <w:sz w:val="24"/>
          <w:szCs w:val="24"/>
        </w:rPr>
      </w:pPr>
      <w:r>
        <w:rPr>
          <w:rFonts w:hAnsi="宋体" w:hint="eastAsia"/>
          <w:sz w:val="24"/>
          <w:szCs w:val="24"/>
        </w:rPr>
        <w:t>4、投标人的失信行为受到行政处罚或司法惩处的，评审时不再对其以价格加成进行惩戒。</w:t>
      </w:r>
    </w:p>
    <w:p w14:paraId="326793CC"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bookmarkStart w:id="494" w:name="_Toc6864"/>
      <w:bookmarkEnd w:id="488"/>
      <w:r w:rsidRPr="00013F98">
        <w:rPr>
          <w:rFonts w:ascii="宋体" w:eastAsia="宋体" w:hAnsi="宋体" w:cs="Times New Roman" w:hint="eastAsia"/>
          <w:b/>
          <w:bCs/>
          <w:color w:val="auto"/>
          <w:sz w:val="32"/>
          <w:szCs w:val="32"/>
          <w14:ligatures w14:val="none"/>
        </w:rPr>
        <w:lastRenderedPageBreak/>
        <w:t>15、进口产品合法来源证明</w:t>
      </w:r>
    </w:p>
    <w:p w14:paraId="4A9DD532" w14:textId="77777777" w:rsidR="005A080B" w:rsidRDefault="005A080B" w:rsidP="005A080B">
      <w:pPr>
        <w:adjustRightInd w:val="0"/>
        <w:spacing w:line="360" w:lineRule="auto"/>
        <w:jc w:val="center"/>
        <w:rPr>
          <w:rFonts w:hAnsi="宋体" w:cs="宋体" w:hint="eastAsia"/>
          <w:sz w:val="24"/>
          <w:szCs w:val="24"/>
        </w:rPr>
      </w:pPr>
      <w:r>
        <w:rPr>
          <w:rFonts w:hAnsi="宋体" w:cs="宋体" w:hint="eastAsia"/>
          <w:sz w:val="24"/>
          <w:szCs w:val="24"/>
        </w:rPr>
        <w:t>为确保采购货物销售渠道的合法、货物质量和售后服务优质，保障采购人的利</w:t>
      </w:r>
    </w:p>
    <w:p w14:paraId="2408C212" w14:textId="77777777" w:rsidR="005A080B" w:rsidRDefault="005A080B" w:rsidP="005A080B">
      <w:pPr>
        <w:adjustRightInd w:val="0"/>
        <w:spacing w:line="360" w:lineRule="auto"/>
        <w:jc w:val="center"/>
        <w:rPr>
          <w:rFonts w:hAnsi="宋体" w:cs="宋体" w:hint="eastAsia"/>
          <w:sz w:val="24"/>
          <w:szCs w:val="24"/>
        </w:rPr>
      </w:pPr>
      <w:r>
        <w:rPr>
          <w:rFonts w:hAnsi="宋体" w:cs="宋体" w:hint="eastAsia"/>
          <w:sz w:val="24"/>
          <w:szCs w:val="24"/>
        </w:rPr>
        <w:t>益，</w:t>
      </w:r>
      <w:r>
        <w:rPr>
          <w:rFonts w:hAnsi="宋体" w:cs="宋体"/>
          <w:sz w:val="24"/>
          <w:szCs w:val="24"/>
        </w:rPr>
        <w:t>所投产品属于进口货物的的提供厂家授权书或总代理商授权书（提供总代理商授权书的须出具有效授权权限的相关证明文件，证明文件须能显示产品制造厂家对所投产品授权链条的完整性）；</w:t>
      </w:r>
    </w:p>
    <w:p w14:paraId="7F09FD62" w14:textId="77777777" w:rsidR="005A080B" w:rsidRDefault="005A080B" w:rsidP="005A080B"/>
    <w:p w14:paraId="3D4A986E" w14:textId="77777777" w:rsidR="005A080B" w:rsidRPr="00013F98" w:rsidRDefault="005A080B" w:rsidP="00013F98">
      <w:pPr>
        <w:pStyle w:val="20"/>
        <w:spacing w:before="260" w:after="260" w:line="416" w:lineRule="auto"/>
        <w:jc w:val="center"/>
        <w:rPr>
          <w:rFonts w:ascii="宋体" w:eastAsia="宋体" w:hAnsi="宋体" w:cs="Times New Roman" w:hint="eastAsia"/>
          <w:b/>
          <w:bCs/>
          <w:color w:val="auto"/>
          <w:sz w:val="32"/>
          <w:szCs w:val="32"/>
          <w14:ligatures w14:val="none"/>
        </w:rPr>
      </w:pPr>
      <w:r w:rsidRPr="00013F98">
        <w:rPr>
          <w:rFonts w:ascii="宋体" w:eastAsia="宋体" w:hAnsi="宋体" w:cs="Times New Roman" w:hint="eastAsia"/>
          <w:b/>
          <w:bCs/>
          <w:color w:val="auto"/>
          <w:sz w:val="32"/>
          <w:szCs w:val="32"/>
          <w14:ligatures w14:val="none"/>
        </w:rPr>
        <w:t>16、方案</w:t>
      </w:r>
    </w:p>
    <w:p w14:paraId="71C6894D" w14:textId="0657F82A" w:rsidR="005A080B" w:rsidRDefault="005A080B" w:rsidP="005A080B">
      <w:pPr>
        <w:adjustRightInd w:val="0"/>
        <w:spacing w:line="360" w:lineRule="auto"/>
        <w:jc w:val="center"/>
        <w:rPr>
          <w:rFonts w:hAnsi="宋体" w:cs="宋体" w:hint="eastAsia"/>
          <w:sz w:val="24"/>
          <w:szCs w:val="24"/>
        </w:rPr>
      </w:pPr>
      <w:r>
        <w:rPr>
          <w:rFonts w:hAnsi="宋体" w:cs="宋体" w:hint="eastAsia"/>
          <w:sz w:val="24"/>
          <w:szCs w:val="24"/>
        </w:rPr>
        <w:t>投标人根据项目要求，提供具体的方案，格式自拟。</w:t>
      </w:r>
    </w:p>
    <w:p w14:paraId="3734F997" w14:textId="5246A869" w:rsidR="005A080B" w:rsidRPr="005A080B" w:rsidRDefault="005A080B" w:rsidP="005A080B">
      <w:pPr>
        <w:pStyle w:val="2"/>
        <w:ind w:left="680" w:firstLine="680"/>
      </w:pPr>
      <w:r>
        <w:rPr>
          <w:rFonts w:hint="eastAsia"/>
        </w:rPr>
        <w:br w:type="page"/>
      </w:r>
    </w:p>
    <w:p w14:paraId="35DC6A8B" w14:textId="048EA35C" w:rsidR="005A080B" w:rsidRPr="00013F98" w:rsidRDefault="005A080B" w:rsidP="00013F98">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495" w:name="_Toc10619"/>
      <w:bookmarkEnd w:id="494"/>
      <w:r w:rsidRPr="003B1744">
        <w:rPr>
          <w:rFonts w:ascii="宋体" w:eastAsia="宋体" w:hAnsi="宋体" w:cs="宋体" w:hint="eastAsia"/>
          <w:b/>
          <w:bCs/>
          <w:color w:val="auto"/>
          <w:kern w:val="44"/>
          <w:sz w:val="30"/>
          <w:szCs w:val="30"/>
          <w14:ligatures w14:val="none"/>
        </w:rPr>
        <w:lastRenderedPageBreak/>
        <w:t>第四章  投标人和投标</w:t>
      </w:r>
      <w:r w:rsidRPr="003B1744">
        <w:rPr>
          <w:rFonts w:ascii="宋体" w:eastAsia="宋体" w:hAnsi="宋体" w:cs="宋体"/>
          <w:b/>
          <w:bCs/>
          <w:color w:val="auto"/>
          <w:kern w:val="44"/>
          <w:sz w:val="30"/>
          <w:szCs w:val="30"/>
          <w14:ligatures w14:val="none"/>
        </w:rPr>
        <w:t>产品的资格、资质性</w:t>
      </w:r>
      <w:r w:rsidRPr="003B1744">
        <w:rPr>
          <w:rFonts w:ascii="宋体" w:eastAsia="宋体" w:hAnsi="宋体" w:cs="宋体" w:hint="eastAsia"/>
          <w:b/>
          <w:bCs/>
          <w:color w:val="auto"/>
          <w:kern w:val="44"/>
          <w:sz w:val="30"/>
          <w:szCs w:val="30"/>
          <w14:ligatures w14:val="none"/>
        </w:rPr>
        <w:t>及其他类似</w:t>
      </w:r>
      <w:r w:rsidRPr="003B1744">
        <w:rPr>
          <w:rFonts w:ascii="宋体" w:eastAsia="宋体" w:hAnsi="宋体" w:cs="宋体"/>
          <w:b/>
          <w:bCs/>
          <w:color w:val="auto"/>
          <w:kern w:val="44"/>
          <w:sz w:val="30"/>
          <w:szCs w:val="30"/>
          <w14:ligatures w14:val="none"/>
        </w:rPr>
        <w:t>效力</w:t>
      </w:r>
      <w:r w:rsidRPr="003B1744">
        <w:rPr>
          <w:rFonts w:ascii="宋体" w:eastAsia="宋体" w:hAnsi="宋体" w:cs="宋体" w:hint="eastAsia"/>
          <w:b/>
          <w:bCs/>
          <w:color w:val="auto"/>
          <w:kern w:val="44"/>
          <w:sz w:val="30"/>
          <w:szCs w:val="30"/>
          <w14:ligatures w14:val="none"/>
        </w:rPr>
        <w:t>要求</w:t>
      </w:r>
      <w:bookmarkEnd w:id="402"/>
      <w:bookmarkEnd w:id="403"/>
      <w:bookmarkEnd w:id="495"/>
    </w:p>
    <w:p w14:paraId="63F01C2D" w14:textId="77777777" w:rsidR="005A080B" w:rsidRPr="00013F98" w:rsidRDefault="005A080B" w:rsidP="005A080B">
      <w:pPr>
        <w:pStyle w:val="20"/>
        <w:spacing w:before="0" w:after="0" w:line="440" w:lineRule="exact"/>
        <w:rPr>
          <w:rFonts w:ascii="宋体" w:eastAsia="宋体" w:hAnsi="宋体" w:cs="宋体" w:hint="eastAsia"/>
          <w:b/>
          <w:bCs/>
          <w:color w:val="auto"/>
          <w:sz w:val="24"/>
          <w:szCs w:val="24"/>
          <w14:ligatures w14:val="none"/>
        </w:rPr>
      </w:pPr>
      <w:bookmarkStart w:id="496" w:name="_Toc10778"/>
      <w:bookmarkStart w:id="497" w:name="_Toc18944"/>
      <w:bookmarkStart w:id="498" w:name="_Toc6814"/>
      <w:bookmarkStart w:id="499" w:name="_Toc14927"/>
      <w:bookmarkStart w:id="500" w:name="_Toc10853"/>
      <w:bookmarkStart w:id="501" w:name="_Toc466298089"/>
      <w:bookmarkStart w:id="502" w:name="_Toc465085391"/>
      <w:bookmarkStart w:id="503" w:name="_Toc5367"/>
      <w:bookmarkStart w:id="504" w:name="_Toc6335"/>
      <w:bookmarkStart w:id="505" w:name="_Toc8256"/>
      <w:bookmarkStart w:id="506" w:name="_Toc8672"/>
      <w:bookmarkStart w:id="507" w:name="_Toc472604641"/>
      <w:bookmarkStart w:id="508" w:name="_Toc8671"/>
      <w:bookmarkStart w:id="509" w:name="_Toc466298090"/>
      <w:bookmarkStart w:id="510" w:name="_Toc21232"/>
      <w:bookmarkStart w:id="511" w:name="_Toc2706"/>
      <w:bookmarkStart w:id="512" w:name="_Toc25419"/>
      <w:bookmarkStart w:id="513" w:name="_Toc472604642"/>
      <w:bookmarkStart w:id="514" w:name="_Toc1969"/>
      <w:bookmarkStart w:id="515" w:name="_Toc18482"/>
      <w:bookmarkStart w:id="516" w:name="_Toc465085392"/>
      <w:bookmarkStart w:id="517" w:name="_Toc5018"/>
      <w:bookmarkStart w:id="518" w:name="_Toc27487"/>
      <w:bookmarkStart w:id="519" w:name="_Toc4840"/>
      <w:r w:rsidRPr="00013F98">
        <w:rPr>
          <w:rFonts w:ascii="宋体" w:eastAsia="宋体" w:hAnsi="宋体" w:cs="宋体" w:hint="eastAsia"/>
          <w:b/>
          <w:bCs/>
          <w:color w:val="auto"/>
          <w:sz w:val="24"/>
          <w:szCs w:val="24"/>
          <w14:ligatures w14:val="none"/>
        </w:rPr>
        <w:t>一、投标人资格、资质性及其他类似效力要求</w:t>
      </w:r>
      <w:bookmarkEnd w:id="496"/>
      <w:bookmarkEnd w:id="497"/>
      <w:bookmarkEnd w:id="498"/>
      <w:bookmarkEnd w:id="499"/>
      <w:bookmarkEnd w:id="500"/>
      <w:bookmarkEnd w:id="501"/>
      <w:bookmarkEnd w:id="502"/>
      <w:bookmarkEnd w:id="503"/>
      <w:bookmarkEnd w:id="504"/>
      <w:bookmarkEnd w:id="505"/>
      <w:bookmarkEnd w:id="506"/>
      <w:bookmarkEnd w:id="507"/>
    </w:p>
    <w:p w14:paraId="0D75E7B5" w14:textId="77777777" w:rsidR="005A080B" w:rsidRDefault="005A080B" w:rsidP="005A080B">
      <w:pPr>
        <w:pStyle w:val="affe"/>
        <w:spacing w:line="42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、具有独立承担民事责任的能力</w:t>
      </w:r>
      <w:r>
        <w:rPr>
          <w:rFonts w:ascii="宋体" w:hAnsi="宋体"/>
          <w:sz w:val="24"/>
        </w:rPr>
        <w:t>；</w:t>
      </w:r>
    </w:p>
    <w:p w14:paraId="7F46B9CE"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2、具有良好的商业信誉和健全的财务会计制度；</w:t>
      </w:r>
    </w:p>
    <w:p w14:paraId="575316BC"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3、具有履行合同所必需的设备和专业技术能力；</w:t>
      </w:r>
    </w:p>
    <w:p w14:paraId="299C10BA"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4、具有依法缴纳税收和社会保障资金的良好记录；</w:t>
      </w:r>
    </w:p>
    <w:p w14:paraId="633A6EA8"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5、在经营活动中没有重大违法记录。</w:t>
      </w:r>
    </w:p>
    <w:p w14:paraId="53B420FC"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6、符合法律、行政法规规定的其他条件。</w:t>
      </w:r>
    </w:p>
    <w:p w14:paraId="40624A59" w14:textId="77777777" w:rsidR="005A080B" w:rsidRDefault="005A080B" w:rsidP="005A080B">
      <w:pPr>
        <w:tabs>
          <w:tab w:val="left" w:pos="7665"/>
        </w:tabs>
        <w:spacing w:line="400" w:lineRule="exact"/>
        <w:ind w:firstLineChars="200" w:firstLine="480"/>
        <w:rPr>
          <w:rFonts w:hAnsi="宋体" w:hint="eastAsia"/>
          <w:sz w:val="24"/>
        </w:rPr>
      </w:pPr>
      <w:r>
        <w:rPr>
          <w:rFonts w:hAnsi="宋体" w:hint="eastAsia"/>
          <w:sz w:val="24"/>
        </w:rPr>
        <w:t>7、本项目不接受联合体投标。</w:t>
      </w:r>
    </w:p>
    <w:p w14:paraId="15CB1A44" w14:textId="06C8144D" w:rsidR="005A080B" w:rsidRDefault="005A080B" w:rsidP="005A080B">
      <w:pPr>
        <w:tabs>
          <w:tab w:val="left" w:pos="7665"/>
        </w:tabs>
        <w:spacing w:line="400" w:lineRule="exact"/>
        <w:ind w:firstLineChars="200" w:firstLine="480"/>
        <w:rPr>
          <w:rFonts w:hAnsi="宋体" w:hint="eastAsia"/>
          <w:sz w:val="24"/>
        </w:rPr>
      </w:pPr>
      <w:r>
        <w:rPr>
          <w:rFonts w:hAnsi="宋体" w:cs="宋体" w:hint="eastAsia"/>
          <w:sz w:val="24"/>
        </w:rPr>
        <w:t>8、</w:t>
      </w:r>
      <w:r>
        <w:rPr>
          <w:rFonts w:hAnsi="宋体" w:hint="eastAsia"/>
          <w:sz w:val="24"/>
        </w:rPr>
        <w:t>落实政府采购政策需满足的资格要求：</w:t>
      </w:r>
      <w:r w:rsidRPr="005B2AE0">
        <w:rPr>
          <w:rFonts w:hAnsi="宋体" w:hint="eastAsia"/>
          <w:b/>
          <w:bCs/>
          <w:sz w:val="24"/>
        </w:rPr>
        <w:t>本项目专门面向中小企业</w:t>
      </w:r>
      <w:r>
        <w:rPr>
          <w:rFonts w:hAnsi="宋体" w:hint="eastAsia"/>
          <w:sz w:val="24"/>
        </w:rPr>
        <w:t>。</w:t>
      </w:r>
    </w:p>
    <w:p w14:paraId="2BBB65B1" w14:textId="0ADE0F2E" w:rsidR="005A080B" w:rsidRDefault="005A080B" w:rsidP="005A080B">
      <w:pPr>
        <w:tabs>
          <w:tab w:val="left" w:pos="7665"/>
        </w:tabs>
        <w:spacing w:line="400" w:lineRule="exact"/>
        <w:ind w:firstLineChars="200" w:firstLine="480"/>
        <w:rPr>
          <w:rFonts w:hAnsi="宋体" w:cs="宋体" w:hint="eastAsia"/>
          <w:sz w:val="24"/>
        </w:rPr>
      </w:pPr>
      <w:r>
        <w:rPr>
          <w:rFonts w:hAnsi="宋体" w:cs="宋体" w:hint="eastAsia"/>
          <w:sz w:val="24"/>
        </w:rPr>
        <w:t>9、</w:t>
      </w:r>
      <w:r w:rsidR="00B45851" w:rsidRPr="00F15E93">
        <w:rPr>
          <w:rFonts w:hAnsi="宋体" w:cs="宋体" w:hint="eastAsia"/>
          <w:sz w:val="24"/>
        </w:rPr>
        <w:t>本项目的特定资格条件</w:t>
      </w:r>
      <w:r>
        <w:rPr>
          <w:rFonts w:hAnsi="宋体" w:cs="宋体" w:hint="eastAsia"/>
          <w:sz w:val="24"/>
        </w:rPr>
        <w:t>：</w:t>
      </w:r>
      <w:r w:rsidR="00B45851" w:rsidRPr="009E24A9">
        <w:rPr>
          <w:rFonts w:hAnsi="宋体" w:cs="宋体" w:hint="eastAsia"/>
          <w:sz w:val="24"/>
          <w:szCs w:val="22"/>
        </w:rPr>
        <w:t>投标人为经营方的需提供《第二类医疗器械经营备案凭证》，投标人为生产方的还需提供《医疗器械生产许可证》</w:t>
      </w:r>
      <w:r>
        <w:rPr>
          <w:rFonts w:hAnsi="宋体" w:cs="宋体" w:hint="eastAsia"/>
          <w:sz w:val="24"/>
        </w:rPr>
        <w:t>。</w:t>
      </w:r>
    </w:p>
    <w:p w14:paraId="4F38F99D" w14:textId="77777777" w:rsidR="005A080B" w:rsidRDefault="005A080B" w:rsidP="005A080B">
      <w:pPr>
        <w:tabs>
          <w:tab w:val="left" w:pos="7665"/>
        </w:tabs>
        <w:spacing w:line="400" w:lineRule="exact"/>
        <w:ind w:firstLineChars="200" w:firstLine="480"/>
        <w:rPr>
          <w:rFonts w:hAnsi="宋体" w:hint="eastAsia"/>
          <w:sz w:val="24"/>
        </w:rPr>
      </w:pPr>
      <w:r>
        <w:rPr>
          <w:rFonts w:hAnsi="宋体" w:cs="宋体" w:hint="eastAsia"/>
          <w:sz w:val="24"/>
        </w:rPr>
        <w:t>10、投标人单位及其现任法定代表人/主要负责人不得具有行贿犯罪记录。</w:t>
      </w:r>
    </w:p>
    <w:p w14:paraId="57CCCC5B" w14:textId="77777777" w:rsidR="005A080B" w:rsidRPr="00013F98" w:rsidRDefault="005A080B" w:rsidP="005A080B">
      <w:pPr>
        <w:pStyle w:val="20"/>
        <w:spacing w:before="0" w:after="0" w:line="440" w:lineRule="exact"/>
        <w:rPr>
          <w:rFonts w:ascii="宋体" w:eastAsia="宋体" w:hAnsi="宋体" w:cs="宋体" w:hint="eastAsia"/>
          <w:b/>
          <w:bCs/>
          <w:color w:val="auto"/>
          <w:sz w:val="24"/>
          <w:szCs w:val="24"/>
          <w14:ligatures w14:val="none"/>
        </w:rPr>
      </w:pPr>
      <w:r w:rsidRPr="00013F98">
        <w:rPr>
          <w:rFonts w:ascii="宋体" w:eastAsia="宋体" w:hAnsi="宋体" w:cs="宋体" w:hint="eastAsia"/>
          <w:b/>
          <w:bCs/>
          <w:color w:val="auto"/>
          <w:sz w:val="24"/>
          <w:szCs w:val="24"/>
          <w14:ligatures w14:val="none"/>
        </w:rPr>
        <w:t>二、投标产品的资格、资质性及其他类似效力要求</w:t>
      </w:r>
      <w:bookmarkEnd w:id="508"/>
      <w:bookmarkEnd w:id="509"/>
      <w:bookmarkEnd w:id="510"/>
      <w:bookmarkEnd w:id="511"/>
      <w:bookmarkEnd w:id="512"/>
      <w:bookmarkEnd w:id="513"/>
      <w:bookmarkEnd w:id="514"/>
      <w:bookmarkEnd w:id="515"/>
      <w:bookmarkEnd w:id="516"/>
      <w:bookmarkEnd w:id="517"/>
      <w:bookmarkEnd w:id="518"/>
      <w:bookmarkEnd w:id="519"/>
    </w:p>
    <w:p w14:paraId="66C8B478" w14:textId="77777777" w:rsidR="005A080B" w:rsidRDefault="005A080B" w:rsidP="005A080B">
      <w:pPr>
        <w:pStyle w:val="affe"/>
        <w:spacing w:line="420" w:lineRule="exact"/>
        <w:ind w:firstLine="0"/>
        <w:rPr>
          <w:rFonts w:ascii="宋体" w:hAnsi="宋体" w:hint="eastAsia"/>
          <w:sz w:val="24"/>
        </w:rPr>
      </w:pPr>
      <w:r>
        <w:rPr>
          <w:rFonts w:ascii="宋体" w:hAnsi="宋体" w:hint="eastAsia"/>
          <w:sz w:val="24"/>
        </w:rPr>
        <w:t>（一）资格要求：无</w:t>
      </w:r>
    </w:p>
    <w:p w14:paraId="3CC051A3" w14:textId="77777777" w:rsidR="005A080B" w:rsidRDefault="005A080B" w:rsidP="005A080B">
      <w:pPr>
        <w:spacing w:line="440" w:lineRule="exact"/>
        <w:rPr>
          <w:rFonts w:hAnsi="宋体" w:cs="宋体" w:hint="eastAsia"/>
          <w:sz w:val="24"/>
        </w:rPr>
      </w:pPr>
      <w:r>
        <w:rPr>
          <w:rFonts w:hAnsi="宋体"/>
          <w:sz w:val="24"/>
        </w:rPr>
        <w:t>（二）</w:t>
      </w:r>
      <w:r>
        <w:rPr>
          <w:rFonts w:hAnsi="宋体" w:cs="宋体" w:hint="eastAsia"/>
          <w:sz w:val="24"/>
        </w:rPr>
        <w:t>资质性要求：</w:t>
      </w:r>
      <w:r>
        <w:rPr>
          <w:rFonts w:hAnsi="宋体" w:hint="eastAsia"/>
          <w:sz w:val="24"/>
        </w:rPr>
        <w:t>无</w:t>
      </w:r>
    </w:p>
    <w:p w14:paraId="39089F39" w14:textId="77777777" w:rsidR="005A080B" w:rsidRDefault="005A080B" w:rsidP="005A080B">
      <w:pPr>
        <w:spacing w:line="440" w:lineRule="exact"/>
        <w:rPr>
          <w:rFonts w:hAnsi="宋体" w:cs="宋体" w:hint="eastAsia"/>
          <w:sz w:val="24"/>
        </w:rPr>
      </w:pPr>
      <w:r>
        <w:rPr>
          <w:rFonts w:hAnsi="宋体" w:hint="eastAsia"/>
          <w:sz w:val="24"/>
        </w:rPr>
        <w:t>（三）</w:t>
      </w:r>
      <w:r>
        <w:rPr>
          <w:rFonts w:hAnsi="宋体" w:cs="宋体" w:hint="eastAsia"/>
          <w:sz w:val="24"/>
        </w:rPr>
        <w:t>其他类似效力要求：</w:t>
      </w:r>
    </w:p>
    <w:p w14:paraId="1AD132B7" w14:textId="77777777" w:rsidR="005A080B" w:rsidRDefault="005A080B" w:rsidP="005A080B">
      <w:pPr>
        <w:spacing w:line="440" w:lineRule="exact"/>
        <w:ind w:firstLineChars="209" w:firstLine="502"/>
        <w:rPr>
          <w:rFonts w:hAnsi="宋体" w:cs="宋体" w:hint="eastAsia"/>
          <w:sz w:val="24"/>
        </w:rPr>
      </w:pPr>
      <w:r>
        <w:rPr>
          <w:rFonts w:hAnsi="宋体" w:cs="宋体" w:hint="eastAsia"/>
          <w:sz w:val="24"/>
        </w:rPr>
        <w:t>（1）满足招标文件中关于资质、资格的其他要求；</w:t>
      </w:r>
    </w:p>
    <w:p w14:paraId="66934442" w14:textId="77777777" w:rsidR="005A080B" w:rsidRDefault="005A080B" w:rsidP="005A080B">
      <w:pPr>
        <w:spacing w:line="440" w:lineRule="exact"/>
        <w:ind w:firstLineChars="209" w:firstLine="502"/>
        <w:rPr>
          <w:rFonts w:hAnsi="宋体" w:cs="宋体" w:hint="eastAsia"/>
          <w:sz w:val="24"/>
        </w:rPr>
      </w:pPr>
      <w:r>
        <w:rPr>
          <w:rFonts w:hAnsi="宋体" w:cs="宋体" w:hint="eastAsia"/>
          <w:sz w:val="24"/>
        </w:rPr>
        <w:t>（2）投标人自行提供认为有利于本次投标的相关真实有效的证明文件及材料。</w:t>
      </w:r>
    </w:p>
    <w:p w14:paraId="3AAE9781" w14:textId="77777777" w:rsidR="005A080B" w:rsidRDefault="005A080B" w:rsidP="005A080B">
      <w:pPr>
        <w:spacing w:line="440" w:lineRule="exact"/>
        <w:ind w:firstLineChars="209" w:firstLine="502"/>
        <w:rPr>
          <w:rFonts w:hAnsi="宋体" w:cs="宋体" w:hint="eastAsia"/>
          <w:sz w:val="24"/>
        </w:rPr>
      </w:pPr>
      <w:bookmarkStart w:id="520" w:name="_Hlk534965288"/>
      <w:bookmarkStart w:id="521" w:name="_Hlk534906202"/>
      <w:r>
        <w:rPr>
          <w:rFonts w:hAnsi="宋体" w:cs="宋体" w:hint="eastAsia"/>
          <w:sz w:val="24"/>
        </w:rPr>
        <w:t>注：《中华人民共和国政府采购法实施条例》第十九条第一款规定的“较大数额罚款”认定为200万元以上的罚款，法律、行政法规以及国务院有关部门明确规定相关领域“较大数额罚款”标准高于200万元的，从其规定。</w:t>
      </w:r>
    </w:p>
    <w:p w14:paraId="20644B59" w14:textId="77777777" w:rsidR="005A080B" w:rsidRDefault="005A080B">
      <w:pPr>
        <w:widowControl/>
        <w:jc w:val="left"/>
        <w:rPr>
          <w:rFonts w:hAnsi="宋体" w:cs="宋体" w:hint="eastAsia"/>
          <w:b/>
          <w:bCs/>
          <w:color w:val="0F4761" w:themeColor="accent1" w:themeShade="BF"/>
          <w:sz w:val="30"/>
          <w:szCs w:val="30"/>
        </w:rPr>
      </w:pPr>
      <w:bookmarkStart w:id="522" w:name="_Toc4142"/>
      <w:bookmarkStart w:id="523" w:name="_Toc21257"/>
      <w:bookmarkStart w:id="524" w:name="_Toc9700"/>
      <w:bookmarkStart w:id="525" w:name="_Toc466298091"/>
      <w:bookmarkStart w:id="526" w:name="_Toc14795"/>
      <w:bookmarkStart w:id="527" w:name="_Toc465085393"/>
      <w:bookmarkStart w:id="528" w:name="_Toc360804506"/>
      <w:bookmarkEnd w:id="520"/>
      <w:bookmarkEnd w:id="521"/>
      <w:r>
        <w:rPr>
          <w:rFonts w:hAnsi="宋体" w:cs="宋体" w:hint="eastAsia"/>
          <w:b/>
          <w:bCs/>
          <w:sz w:val="30"/>
          <w:szCs w:val="30"/>
        </w:rPr>
        <w:br w:type="page"/>
      </w:r>
    </w:p>
    <w:p w14:paraId="5F1C45F9" w14:textId="6F1DB937" w:rsidR="005A080B" w:rsidRPr="00013F98" w:rsidRDefault="005A080B" w:rsidP="00013F98">
      <w:pPr>
        <w:pStyle w:val="1"/>
        <w:spacing w:before="0" w:afterLines="50" w:after="156" w:line="440" w:lineRule="exact"/>
        <w:jc w:val="center"/>
        <w:rPr>
          <w:rFonts w:ascii="宋体" w:eastAsia="宋体" w:hAnsi="宋体" w:cs="宋体" w:hint="eastAsia"/>
          <w:b/>
          <w:bCs/>
          <w:color w:val="auto"/>
          <w:kern w:val="44"/>
          <w:sz w:val="30"/>
          <w:szCs w:val="30"/>
          <w14:ligatures w14:val="none"/>
        </w:rPr>
      </w:pPr>
      <w:r w:rsidRPr="003B1744">
        <w:rPr>
          <w:rFonts w:ascii="宋体" w:eastAsia="宋体" w:hAnsi="宋体" w:cs="宋体" w:hint="eastAsia"/>
          <w:b/>
          <w:bCs/>
          <w:color w:val="auto"/>
          <w:kern w:val="44"/>
          <w:sz w:val="30"/>
          <w:szCs w:val="30"/>
          <w14:ligatures w14:val="none"/>
        </w:rPr>
        <w:lastRenderedPageBreak/>
        <w:t>第五章  投标人应当提供的资格、资质性及其他</w:t>
      </w:r>
      <w:bookmarkEnd w:id="522"/>
      <w:bookmarkEnd w:id="523"/>
      <w:bookmarkEnd w:id="524"/>
      <w:r w:rsidRPr="003B1744">
        <w:rPr>
          <w:rFonts w:ascii="宋体" w:eastAsia="宋体" w:hAnsi="宋体" w:cs="宋体" w:hint="eastAsia"/>
          <w:b/>
          <w:bCs/>
          <w:color w:val="auto"/>
          <w:kern w:val="44"/>
          <w:sz w:val="30"/>
          <w:szCs w:val="30"/>
          <w14:ligatures w14:val="none"/>
        </w:rPr>
        <w:t>类似</w:t>
      </w:r>
      <w:r w:rsidRPr="003B1744">
        <w:rPr>
          <w:rFonts w:ascii="宋体" w:eastAsia="宋体" w:hAnsi="宋体" w:cs="宋体"/>
          <w:b/>
          <w:bCs/>
          <w:color w:val="auto"/>
          <w:kern w:val="44"/>
          <w:sz w:val="30"/>
          <w:szCs w:val="30"/>
          <w14:ligatures w14:val="none"/>
        </w:rPr>
        <w:t>效力要求的相关证明材料</w:t>
      </w:r>
      <w:bookmarkEnd w:id="525"/>
      <w:bookmarkEnd w:id="526"/>
      <w:bookmarkEnd w:id="527"/>
      <w:bookmarkEnd w:id="528"/>
    </w:p>
    <w:p w14:paraId="5AB552AC" w14:textId="77777777" w:rsidR="005A080B" w:rsidRDefault="005A080B" w:rsidP="005A080B">
      <w:pPr>
        <w:rPr>
          <w:rFonts w:hAnsi="宋体" w:hint="eastAsia"/>
          <w:b/>
          <w:sz w:val="24"/>
          <w:szCs w:val="24"/>
        </w:rPr>
      </w:pPr>
      <w:bookmarkStart w:id="529" w:name="_Toc30806"/>
      <w:bookmarkStart w:id="530" w:name="_Toc29238"/>
      <w:bookmarkStart w:id="531" w:name="_Toc465085395"/>
      <w:bookmarkStart w:id="532" w:name="_Toc31487"/>
      <w:bookmarkStart w:id="533" w:name="_Toc10665"/>
      <w:bookmarkStart w:id="534" w:name="_Toc17321"/>
      <w:bookmarkStart w:id="535" w:name="_Toc29904"/>
      <w:bookmarkStart w:id="536" w:name="_Toc32687"/>
      <w:bookmarkStart w:id="537" w:name="_Toc24711"/>
      <w:bookmarkStart w:id="538" w:name="_Hlk534906298"/>
      <w:bookmarkStart w:id="539" w:name="_Toc19461"/>
      <w:bookmarkStart w:id="540" w:name="_Toc6778"/>
      <w:bookmarkStart w:id="541" w:name="_Toc27752"/>
      <w:bookmarkStart w:id="542" w:name="_Toc14211"/>
      <w:bookmarkStart w:id="543" w:name="_Toc466298094"/>
      <w:bookmarkStart w:id="544" w:name="_Toc6874"/>
      <w:bookmarkStart w:id="545" w:name="_Toc465085402"/>
      <w:bookmarkStart w:id="546" w:name="_Toc31118"/>
      <w:bookmarkStart w:id="547" w:name="_Toc3141"/>
      <w:bookmarkStart w:id="548" w:name="_Toc5757"/>
      <w:bookmarkStart w:id="549" w:name="_Toc19760"/>
      <w:bookmarkStart w:id="550" w:name="_Toc18877"/>
      <w:bookmarkStart w:id="551" w:name="_Toc29152"/>
      <w:r>
        <w:rPr>
          <w:rFonts w:hAnsi="宋体" w:hint="eastAsia"/>
          <w:b/>
          <w:sz w:val="24"/>
          <w:szCs w:val="24"/>
        </w:rPr>
        <w:t>一、投标人应当提供的资格、资质性文件及其他类似效力的要求的相关证明材料</w:t>
      </w:r>
      <w:r>
        <w:rPr>
          <w:rFonts w:hAnsi="宋体" w:cs="宋体" w:hint="eastAsia"/>
          <w:b/>
          <w:sz w:val="24"/>
          <w:szCs w:val="24"/>
        </w:rPr>
        <w:t>（有一项不通过，否决投标文件）</w:t>
      </w:r>
    </w:p>
    <w:bookmarkEnd w:id="529"/>
    <w:bookmarkEnd w:id="530"/>
    <w:bookmarkEnd w:id="531"/>
    <w:bookmarkEnd w:id="532"/>
    <w:bookmarkEnd w:id="533"/>
    <w:bookmarkEnd w:id="534"/>
    <w:bookmarkEnd w:id="535"/>
    <w:bookmarkEnd w:id="536"/>
    <w:bookmarkEnd w:id="537"/>
    <w:p w14:paraId="79317BEE" w14:textId="77777777" w:rsidR="005A080B" w:rsidRDefault="005A080B" w:rsidP="005A080B">
      <w:pPr>
        <w:rPr>
          <w:rFonts w:hAnsi="宋体" w:cs="宋体" w:hint="eastAsia"/>
          <w:b/>
          <w:sz w:val="24"/>
          <w:szCs w:val="24"/>
        </w:rPr>
      </w:pPr>
      <w:r>
        <w:rPr>
          <w:rFonts w:hAnsi="宋体" w:cs="宋体" w:hint="eastAsia"/>
          <w:b/>
          <w:sz w:val="24"/>
          <w:szCs w:val="24"/>
        </w:rPr>
        <w:t>（一） 资格要求相关证明材料：</w:t>
      </w:r>
    </w:p>
    <w:p w14:paraId="7A6C456E"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1、具有独立承担民事责任的能力的证明材料。</w:t>
      </w:r>
      <w:r>
        <w:rPr>
          <w:rFonts w:hAnsi="宋体" w:cs="宋体" w:hint="eastAsia"/>
          <w:sz w:val="24"/>
        </w:rPr>
        <w:t>（①若供应商为企业法人的，提供具有统一社会信用代码的“营业执照”，未换证的提供“营业执照、税务登记证、组织机构代码证”；②若供应商为事业法人的，提供统一社会信用代码的“事业单位法人证书”，未换证的提交“事业单位法人证书或组织机构代码证”；③若供应商为其他组织的，提供对应主管部门颁发的准许执业的证明文件或营业执照；）</w:t>
      </w:r>
    </w:p>
    <w:p w14:paraId="26B0836D"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2、具备良好商业信誉的承诺函</w:t>
      </w:r>
      <w:r>
        <w:rPr>
          <w:rFonts w:hAnsi="宋体" w:cs="宋体" w:hint="eastAsia"/>
          <w:sz w:val="24"/>
        </w:rPr>
        <w:t>（提供承诺函，格式详见第三章）；</w:t>
      </w:r>
    </w:p>
    <w:p w14:paraId="5CAEA6D1"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3、具备健全的财务会计制度的证明材料</w:t>
      </w:r>
      <w:r>
        <w:rPr>
          <w:rFonts w:hAnsi="宋体" w:cs="宋体" w:hint="eastAsia"/>
          <w:sz w:val="24"/>
        </w:rPr>
        <w:t>：（以下4项任选其一提供）</w:t>
      </w:r>
    </w:p>
    <w:p w14:paraId="33427EF0"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①提供2024年度经审计的财务报告；</w:t>
      </w:r>
    </w:p>
    <w:p w14:paraId="190C7CF4"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②提供2024年度供应商内部的财务报表复印件（至少包含资产负债表）；</w:t>
      </w:r>
    </w:p>
    <w:p w14:paraId="0F226639"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③提供截至投标文件递交截止日一年内银行出具的资信证明（复印件）；</w:t>
      </w:r>
    </w:p>
    <w:p w14:paraId="35B85A6C"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④供应商注册时间截至投标文件递交截止日不足一年的，也可提供在工商备案的公司章程（复印件）。</w:t>
      </w:r>
    </w:p>
    <w:p w14:paraId="7C71A02C" w14:textId="77777777" w:rsidR="005A080B" w:rsidRDefault="005A080B" w:rsidP="005A080B">
      <w:pPr>
        <w:spacing w:line="360" w:lineRule="auto"/>
        <w:ind w:firstLineChars="250" w:firstLine="602"/>
        <w:rPr>
          <w:rFonts w:hAnsi="宋体" w:cs="宋体" w:hint="eastAsia"/>
          <w:b/>
          <w:bCs/>
          <w:sz w:val="24"/>
        </w:rPr>
      </w:pPr>
      <w:r>
        <w:rPr>
          <w:rFonts w:hAnsi="宋体" w:cs="宋体" w:hint="eastAsia"/>
          <w:b/>
          <w:bCs/>
          <w:sz w:val="24"/>
        </w:rPr>
        <w:t>4、具有履行合同所必需的设备和专业技术能力的证明材料</w:t>
      </w:r>
    </w:p>
    <w:p w14:paraId="2E1AA801" w14:textId="77777777" w:rsidR="005A080B" w:rsidRDefault="005A080B" w:rsidP="005A080B">
      <w:pPr>
        <w:spacing w:line="360" w:lineRule="auto"/>
        <w:ind w:firstLineChars="250" w:firstLine="600"/>
        <w:rPr>
          <w:rFonts w:hAnsi="宋体" w:cs="宋体" w:hint="eastAsia"/>
          <w:sz w:val="24"/>
        </w:rPr>
      </w:pPr>
      <w:r>
        <w:rPr>
          <w:rFonts w:hAnsi="宋体" w:cs="宋体" w:hint="eastAsia"/>
          <w:sz w:val="24"/>
        </w:rPr>
        <w:t>投标人自行提供或提供承诺函（承诺函格式详见第三章）。</w:t>
      </w:r>
    </w:p>
    <w:p w14:paraId="4FABF71E"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5、具有依法缴纳税收和社会保障资金的良好记录</w:t>
      </w:r>
      <w:r>
        <w:rPr>
          <w:rFonts w:hAnsi="宋体" w:cs="宋体" w:hint="eastAsia"/>
          <w:sz w:val="24"/>
        </w:rPr>
        <w:t>（以下2项任选其一提供）</w:t>
      </w:r>
      <w:r>
        <w:rPr>
          <w:rFonts w:hAnsi="宋体" w:cs="宋体" w:hint="eastAsia"/>
          <w:b/>
          <w:bCs/>
          <w:sz w:val="24"/>
        </w:rPr>
        <w:t>：</w:t>
      </w:r>
    </w:p>
    <w:p w14:paraId="1334220D" w14:textId="12A1C060" w:rsidR="005A080B" w:rsidRDefault="005A080B" w:rsidP="005A080B">
      <w:pPr>
        <w:spacing w:line="360" w:lineRule="auto"/>
        <w:ind w:firstLineChars="250" w:firstLine="600"/>
        <w:rPr>
          <w:rFonts w:hAnsi="宋体" w:cs="宋体" w:hint="eastAsia"/>
          <w:sz w:val="24"/>
          <w:szCs w:val="22"/>
        </w:rPr>
      </w:pPr>
      <w:r>
        <w:rPr>
          <w:rFonts w:hAnsi="宋体" w:cs="宋体" w:hint="eastAsia"/>
          <w:sz w:val="24"/>
        </w:rPr>
        <w:t>①</w:t>
      </w:r>
      <w:r>
        <w:rPr>
          <w:rFonts w:hAnsi="宋体" w:cs="宋体" w:hint="eastAsia"/>
          <w:sz w:val="24"/>
          <w:szCs w:val="22"/>
        </w:rPr>
        <w:t>提供 202</w:t>
      </w:r>
      <w:r w:rsidR="0040672B">
        <w:rPr>
          <w:rFonts w:hAnsi="宋体" w:cs="宋体" w:hint="eastAsia"/>
          <w:sz w:val="24"/>
          <w:szCs w:val="22"/>
        </w:rPr>
        <w:t>6</w:t>
      </w:r>
      <w:r>
        <w:rPr>
          <w:rFonts w:hAnsi="宋体" w:cs="宋体" w:hint="eastAsia"/>
          <w:sz w:val="24"/>
          <w:szCs w:val="22"/>
        </w:rPr>
        <w:t>年以来任意一月税务部门出具的纳税证明和社保缴纳的证明材料；</w:t>
      </w:r>
    </w:p>
    <w:p w14:paraId="520B12A1" w14:textId="77777777" w:rsidR="005A080B" w:rsidRDefault="005A080B" w:rsidP="005A080B">
      <w:pPr>
        <w:spacing w:line="360" w:lineRule="auto"/>
        <w:ind w:firstLineChars="250" w:firstLine="600"/>
        <w:rPr>
          <w:rFonts w:hAnsi="宋体" w:cs="宋体" w:hint="eastAsia"/>
          <w:sz w:val="24"/>
          <w:szCs w:val="22"/>
        </w:rPr>
      </w:pPr>
      <w:r>
        <w:rPr>
          <w:rFonts w:hAnsi="宋体" w:cs="宋体" w:hint="eastAsia"/>
          <w:sz w:val="24"/>
          <w:szCs w:val="22"/>
        </w:rPr>
        <w:t>②提供承诺函（</w:t>
      </w:r>
      <w:r>
        <w:rPr>
          <w:rFonts w:hAnsi="宋体" w:cs="宋体" w:hint="eastAsia"/>
          <w:sz w:val="24"/>
        </w:rPr>
        <w:t>格式详见第三章</w:t>
      </w:r>
      <w:r>
        <w:rPr>
          <w:rFonts w:hAnsi="宋体" w:cs="宋体" w:hint="eastAsia"/>
          <w:sz w:val="24"/>
          <w:szCs w:val="22"/>
        </w:rPr>
        <w:t>）。</w:t>
      </w:r>
    </w:p>
    <w:p w14:paraId="0DD69663" w14:textId="77777777" w:rsidR="005A080B" w:rsidRDefault="005A080B" w:rsidP="005A080B">
      <w:pPr>
        <w:spacing w:line="360" w:lineRule="auto"/>
        <w:ind w:firstLineChars="250" w:firstLine="602"/>
        <w:rPr>
          <w:rFonts w:hAnsi="宋体" w:cs="宋体" w:hint="eastAsia"/>
          <w:b/>
          <w:bCs/>
          <w:sz w:val="24"/>
        </w:rPr>
      </w:pPr>
      <w:r>
        <w:rPr>
          <w:rFonts w:hAnsi="宋体" w:cs="宋体" w:hint="eastAsia"/>
          <w:b/>
          <w:bCs/>
          <w:sz w:val="24"/>
        </w:rPr>
        <w:t>6、参加本次政府采购活动前三年内，在经营活动中没有重大违法记录</w:t>
      </w:r>
    </w:p>
    <w:p w14:paraId="7C541D04" w14:textId="77777777" w:rsidR="005A080B" w:rsidRDefault="005A080B" w:rsidP="005A080B">
      <w:pPr>
        <w:spacing w:line="360" w:lineRule="auto"/>
        <w:ind w:firstLineChars="250" w:firstLine="600"/>
        <w:rPr>
          <w:rFonts w:hAnsi="宋体" w:cs="宋体" w:hint="eastAsia"/>
          <w:sz w:val="24"/>
          <w:szCs w:val="24"/>
        </w:rPr>
      </w:pPr>
      <w:r>
        <w:rPr>
          <w:rFonts w:hAnsi="宋体" w:cs="宋体" w:hint="eastAsia"/>
          <w:sz w:val="24"/>
          <w:szCs w:val="24"/>
        </w:rPr>
        <w:t>①未被列入“信用中国”网站中的“失信被执行名单”、“重大税收违法失信主体”；</w:t>
      </w:r>
    </w:p>
    <w:p w14:paraId="41EA267A" w14:textId="77777777" w:rsidR="005A080B" w:rsidRDefault="005A080B" w:rsidP="005A080B">
      <w:pPr>
        <w:spacing w:line="360" w:lineRule="auto"/>
        <w:ind w:firstLineChars="250" w:firstLine="600"/>
        <w:rPr>
          <w:rFonts w:hAnsi="宋体" w:cs="宋体" w:hint="eastAsia"/>
        </w:rPr>
      </w:pPr>
      <w:r>
        <w:rPr>
          <w:rFonts w:hAnsi="宋体" w:cs="宋体" w:hint="eastAsia"/>
          <w:sz w:val="24"/>
          <w:szCs w:val="24"/>
        </w:rPr>
        <w:t>②未被列入“中国政府采购网”中的“政府采购严重违法失信行为记录名单”。</w:t>
      </w:r>
    </w:p>
    <w:p w14:paraId="4ED2F242" w14:textId="77777777" w:rsidR="005A080B" w:rsidRDefault="005A080B" w:rsidP="005A080B">
      <w:pPr>
        <w:spacing w:line="360" w:lineRule="auto"/>
        <w:ind w:firstLineChars="250" w:firstLine="602"/>
        <w:rPr>
          <w:rFonts w:hAnsi="宋体" w:cs="宋体" w:hint="eastAsia"/>
          <w:sz w:val="24"/>
          <w:szCs w:val="22"/>
        </w:rPr>
      </w:pPr>
      <w:r>
        <w:rPr>
          <w:rFonts w:hAnsi="宋体" w:cs="宋体" w:hint="eastAsia"/>
          <w:b/>
          <w:bCs/>
          <w:sz w:val="24"/>
        </w:rPr>
        <w:lastRenderedPageBreak/>
        <w:t>7、投标人单位及其现任法定代表人/主要负责人不得具有行贿犯罪记录</w:t>
      </w:r>
      <w:r>
        <w:rPr>
          <w:rFonts w:hAnsi="宋体" w:cs="宋体" w:hint="eastAsia"/>
          <w:sz w:val="24"/>
        </w:rPr>
        <w:t>（提供投标人单位及其现任法定代表人/主要负责人无行贿犯罪记录书面承诺函,如果发现虚假承诺，作无效投标处理。）</w:t>
      </w:r>
    </w:p>
    <w:bookmarkEnd w:id="538"/>
    <w:p w14:paraId="0DA4A2F3" w14:textId="1C16B92C" w:rsidR="005A080B" w:rsidRDefault="005A080B" w:rsidP="005A080B">
      <w:pPr>
        <w:spacing w:line="360" w:lineRule="auto"/>
        <w:ind w:firstLineChars="250" w:firstLine="602"/>
        <w:rPr>
          <w:rFonts w:hAnsi="宋体" w:cs="宋体" w:hint="eastAsia"/>
          <w:b/>
          <w:bCs/>
          <w:sz w:val="24"/>
        </w:rPr>
      </w:pPr>
      <w:r>
        <w:rPr>
          <w:rFonts w:hAnsi="宋体" w:cs="宋体" w:hint="eastAsia"/>
          <w:b/>
          <w:bCs/>
          <w:sz w:val="24"/>
        </w:rPr>
        <w:t>8、有效投标保证金缴纳凭证（或保函）复印件</w:t>
      </w:r>
      <w:r w:rsidR="005B2AE0">
        <w:rPr>
          <w:rFonts w:hAnsi="宋体" w:cs="宋体" w:hint="eastAsia"/>
          <w:b/>
          <w:bCs/>
          <w:sz w:val="24"/>
        </w:rPr>
        <w:t>（本项目不涉及）</w:t>
      </w:r>
      <w:r>
        <w:rPr>
          <w:rFonts w:hAnsi="宋体" w:cs="宋体" w:hint="eastAsia"/>
          <w:b/>
          <w:bCs/>
          <w:sz w:val="24"/>
        </w:rPr>
        <w:t>；</w:t>
      </w:r>
    </w:p>
    <w:p w14:paraId="000BF702"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9、</w:t>
      </w:r>
      <w:bookmarkStart w:id="552" w:name="_Hlk534965443"/>
      <w:r>
        <w:rPr>
          <w:rFonts w:hAnsi="宋体" w:cs="宋体" w:hint="eastAsia"/>
          <w:b/>
          <w:bCs/>
          <w:sz w:val="24"/>
        </w:rPr>
        <w:t>有效的法定</w:t>
      </w:r>
      <w:r>
        <w:rPr>
          <w:rFonts w:hAnsi="宋体" w:cs="宋体" w:hint="eastAsia"/>
          <w:b/>
          <w:bCs/>
          <w:sz w:val="24"/>
          <w:szCs w:val="22"/>
        </w:rPr>
        <w:t>代表人</w:t>
      </w:r>
      <w:r>
        <w:rPr>
          <w:rFonts w:hAnsi="宋体" w:cs="宋体" w:hint="eastAsia"/>
          <w:b/>
          <w:bCs/>
          <w:sz w:val="24"/>
        </w:rPr>
        <w:t>授权书原件</w:t>
      </w:r>
      <w:r>
        <w:rPr>
          <w:rFonts w:hAnsi="宋体" w:cs="宋体" w:hint="eastAsia"/>
          <w:sz w:val="24"/>
        </w:rPr>
        <w:t>（分公司提供负责人授权书原件，经营部提供投资人授权书原件，其他组织提供单位负责人授权书，法定代表人/负责人/投资人亲自参加则不提供）</w:t>
      </w:r>
      <w:bookmarkEnd w:id="552"/>
      <w:r>
        <w:rPr>
          <w:rFonts w:hAnsi="宋体" w:cs="宋体" w:hint="eastAsia"/>
          <w:sz w:val="24"/>
        </w:rPr>
        <w:t>；</w:t>
      </w:r>
    </w:p>
    <w:p w14:paraId="660FBA14" w14:textId="77777777" w:rsidR="005A080B" w:rsidRDefault="005A080B" w:rsidP="005A080B">
      <w:pPr>
        <w:spacing w:line="360" w:lineRule="auto"/>
        <w:ind w:firstLineChars="250" w:firstLine="602"/>
        <w:rPr>
          <w:rFonts w:hAnsi="宋体" w:cs="宋体" w:hint="eastAsia"/>
          <w:sz w:val="24"/>
        </w:rPr>
      </w:pPr>
      <w:r>
        <w:rPr>
          <w:rFonts w:hAnsi="宋体" w:cs="宋体" w:hint="eastAsia"/>
          <w:b/>
          <w:bCs/>
          <w:sz w:val="24"/>
        </w:rPr>
        <w:t>10、有效的法定代表人和授权代表的身份证复印件</w:t>
      </w:r>
      <w:r>
        <w:rPr>
          <w:rFonts w:hAnsi="宋体" w:cs="宋体" w:hint="eastAsia"/>
          <w:sz w:val="24"/>
        </w:rPr>
        <w:t>（法定代表人/负责人/投资人亲自参加则只提供本人身份证复印件）；</w:t>
      </w:r>
    </w:p>
    <w:p w14:paraId="2DD18A25" w14:textId="74E05A9E" w:rsidR="004766E6" w:rsidRDefault="005A080B" w:rsidP="004766E6">
      <w:pPr>
        <w:spacing w:line="360" w:lineRule="auto"/>
        <w:ind w:firstLineChars="283" w:firstLine="682"/>
        <w:rPr>
          <w:rFonts w:hAnsi="宋体" w:cs="宋体" w:hint="eastAsia"/>
          <w:b/>
          <w:bCs/>
          <w:sz w:val="24"/>
          <w:szCs w:val="22"/>
        </w:rPr>
      </w:pPr>
      <w:r>
        <w:rPr>
          <w:rFonts w:hAnsi="宋体" w:cs="宋体" w:hint="eastAsia"/>
          <w:b/>
          <w:bCs/>
          <w:sz w:val="24"/>
          <w:szCs w:val="22"/>
        </w:rPr>
        <w:t>11、</w:t>
      </w:r>
      <w:r w:rsidR="004766E6">
        <w:rPr>
          <w:rFonts w:hAnsi="宋体" w:cs="宋体" w:hint="eastAsia"/>
          <w:b/>
          <w:bCs/>
          <w:sz w:val="24"/>
          <w:szCs w:val="22"/>
        </w:rPr>
        <w:t>本项目的特定资格条件</w:t>
      </w:r>
      <w:r>
        <w:rPr>
          <w:rFonts w:hAnsi="宋体" w:cs="宋体" w:hint="eastAsia"/>
          <w:b/>
          <w:bCs/>
          <w:sz w:val="24"/>
          <w:szCs w:val="22"/>
        </w:rPr>
        <w:t>：</w:t>
      </w:r>
      <w:r w:rsidR="00260510" w:rsidRPr="009E24A9">
        <w:rPr>
          <w:rFonts w:hAnsi="宋体" w:cs="宋体" w:hint="eastAsia"/>
          <w:sz w:val="24"/>
          <w:szCs w:val="22"/>
        </w:rPr>
        <w:t>投标人为经营方的需提供《第二类医疗器械经营备案凭证》，投标人为生产方的还需提供《医疗器械生产许可证》</w:t>
      </w:r>
      <w:r w:rsidR="00260510">
        <w:rPr>
          <w:rFonts w:hAnsi="宋体" w:cs="宋体" w:hint="eastAsia"/>
          <w:sz w:val="24"/>
          <w:szCs w:val="22"/>
        </w:rPr>
        <w:t>。</w:t>
      </w:r>
    </w:p>
    <w:p w14:paraId="7BDD0A55" w14:textId="50B8B6C5" w:rsidR="005B2AE0" w:rsidRPr="005B2AE0" w:rsidRDefault="005B2AE0" w:rsidP="005B2AE0">
      <w:pPr>
        <w:pStyle w:val="2"/>
        <w:ind w:leftChars="0" w:left="0" w:firstLineChars="300" w:firstLine="723"/>
        <w:rPr>
          <w:rFonts w:hAnsi="宋体" w:cs="宋体" w:hint="eastAsia"/>
          <w:b/>
          <w:bCs/>
          <w:sz w:val="24"/>
          <w:szCs w:val="22"/>
        </w:rPr>
      </w:pPr>
      <w:r w:rsidRPr="005B2AE0">
        <w:rPr>
          <w:rFonts w:hAnsi="宋体" w:cs="宋体" w:hint="eastAsia"/>
          <w:b/>
          <w:bCs/>
          <w:sz w:val="24"/>
          <w:szCs w:val="22"/>
        </w:rPr>
        <w:t>12、中小企业声明函</w:t>
      </w:r>
    </w:p>
    <w:p w14:paraId="4F0FC5FA" w14:textId="77777777" w:rsidR="005A080B" w:rsidRDefault="005A080B" w:rsidP="005A080B">
      <w:pPr>
        <w:spacing w:line="360" w:lineRule="auto"/>
        <w:rPr>
          <w:rFonts w:hAnsi="宋体" w:cs="宋体" w:hint="eastAsia"/>
          <w:b/>
          <w:sz w:val="24"/>
          <w:szCs w:val="24"/>
        </w:rPr>
      </w:pPr>
      <w:r>
        <w:rPr>
          <w:rFonts w:hAnsi="宋体" w:cs="宋体" w:hint="eastAsia"/>
          <w:b/>
          <w:sz w:val="24"/>
          <w:szCs w:val="24"/>
        </w:rPr>
        <w:t>二、符合性评审标准（有一项不通过，否决投标文件）：</w:t>
      </w: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7564"/>
      </w:tblGrid>
      <w:tr w:rsidR="005A080B" w14:paraId="2AA0B9B8" w14:textId="77777777" w:rsidTr="00FE6A1E">
        <w:trPr>
          <w:cantSplit/>
          <w:trHeight w:val="599"/>
          <w:jc w:val="center"/>
        </w:trPr>
        <w:tc>
          <w:tcPr>
            <w:tcW w:w="8137" w:type="dxa"/>
            <w:gridSpan w:val="2"/>
            <w:vAlign w:val="center"/>
          </w:tcPr>
          <w:p w14:paraId="2B2AF90A" w14:textId="77777777" w:rsidR="005A080B" w:rsidRDefault="005A080B" w:rsidP="00FE6A1E">
            <w:pPr>
              <w:jc w:val="center"/>
              <w:rPr>
                <w:rFonts w:hAnsi="宋体" w:cs="宋体" w:hint="eastAsia"/>
                <w:b/>
                <w:sz w:val="21"/>
                <w:szCs w:val="21"/>
              </w:rPr>
            </w:pPr>
            <w:r>
              <w:rPr>
                <w:rFonts w:hAnsi="宋体" w:cs="宋体" w:hint="eastAsia"/>
                <w:b/>
                <w:sz w:val="24"/>
                <w:szCs w:val="24"/>
              </w:rPr>
              <w:t>评  审  内  容</w:t>
            </w:r>
          </w:p>
        </w:tc>
      </w:tr>
      <w:tr w:rsidR="005A080B" w14:paraId="14C803CD" w14:textId="77777777" w:rsidTr="00FE6A1E">
        <w:trPr>
          <w:cantSplit/>
          <w:trHeight w:val="624"/>
          <w:jc w:val="center"/>
        </w:trPr>
        <w:tc>
          <w:tcPr>
            <w:tcW w:w="573" w:type="dxa"/>
            <w:vAlign w:val="center"/>
          </w:tcPr>
          <w:p w14:paraId="73018D73" w14:textId="77777777" w:rsidR="005A080B" w:rsidRDefault="005A080B" w:rsidP="00FE6A1E">
            <w:pPr>
              <w:jc w:val="center"/>
              <w:rPr>
                <w:rFonts w:hAnsi="宋体" w:cs="宋体" w:hint="eastAsia"/>
                <w:sz w:val="21"/>
                <w:szCs w:val="21"/>
              </w:rPr>
            </w:pPr>
            <w:r>
              <w:rPr>
                <w:rFonts w:hAnsi="宋体" w:cs="宋体" w:hint="eastAsia"/>
                <w:sz w:val="21"/>
                <w:szCs w:val="21"/>
              </w:rPr>
              <w:t>1</w:t>
            </w:r>
          </w:p>
        </w:tc>
        <w:tc>
          <w:tcPr>
            <w:tcW w:w="7564" w:type="dxa"/>
            <w:vAlign w:val="center"/>
          </w:tcPr>
          <w:p w14:paraId="1D9C6B2B" w14:textId="77777777" w:rsidR="005A080B" w:rsidRDefault="005A080B" w:rsidP="00FE6A1E">
            <w:pPr>
              <w:rPr>
                <w:rFonts w:hAnsi="宋体" w:cs="宋体" w:hint="eastAsia"/>
                <w:sz w:val="21"/>
                <w:szCs w:val="21"/>
              </w:rPr>
            </w:pPr>
            <w:r>
              <w:rPr>
                <w:rFonts w:hAnsi="宋体" w:cs="宋体" w:hint="eastAsia"/>
                <w:sz w:val="21"/>
                <w:szCs w:val="21"/>
              </w:rPr>
              <w:t>投标文件是否按照招标文件规定格式完整提供的，是否存在内容不全或关键字迹模糊，无法辨认。</w:t>
            </w:r>
          </w:p>
        </w:tc>
      </w:tr>
      <w:tr w:rsidR="005A080B" w14:paraId="00B29748" w14:textId="77777777" w:rsidTr="00FE6A1E">
        <w:trPr>
          <w:cantSplit/>
          <w:trHeight w:val="626"/>
          <w:jc w:val="center"/>
        </w:trPr>
        <w:tc>
          <w:tcPr>
            <w:tcW w:w="573" w:type="dxa"/>
            <w:vAlign w:val="center"/>
          </w:tcPr>
          <w:p w14:paraId="58468545" w14:textId="77777777" w:rsidR="005A080B" w:rsidRDefault="005A080B" w:rsidP="00FE6A1E">
            <w:pPr>
              <w:jc w:val="center"/>
              <w:rPr>
                <w:rFonts w:hAnsi="宋体" w:cs="宋体" w:hint="eastAsia"/>
                <w:sz w:val="21"/>
                <w:szCs w:val="21"/>
              </w:rPr>
            </w:pPr>
            <w:r>
              <w:rPr>
                <w:rFonts w:hAnsi="宋体" w:cs="宋体" w:hint="eastAsia"/>
                <w:sz w:val="21"/>
                <w:szCs w:val="21"/>
              </w:rPr>
              <w:t>2</w:t>
            </w:r>
          </w:p>
        </w:tc>
        <w:tc>
          <w:tcPr>
            <w:tcW w:w="7564" w:type="dxa"/>
            <w:vAlign w:val="center"/>
          </w:tcPr>
          <w:p w14:paraId="247391F1" w14:textId="77777777" w:rsidR="005A080B" w:rsidRDefault="005A080B" w:rsidP="00FE6A1E">
            <w:pPr>
              <w:kinsoku w:val="0"/>
              <w:overflowPunct w:val="0"/>
              <w:autoSpaceDE w:val="0"/>
              <w:autoSpaceDN w:val="0"/>
              <w:snapToGrid w:val="0"/>
              <w:spacing w:line="430" w:lineRule="exact"/>
              <w:rPr>
                <w:rFonts w:hAnsi="宋体" w:cs="宋体" w:hint="eastAsia"/>
                <w:sz w:val="21"/>
                <w:szCs w:val="21"/>
              </w:rPr>
            </w:pPr>
            <w:r>
              <w:rPr>
                <w:rFonts w:hAnsi="宋体" w:cs="宋体" w:hint="eastAsia"/>
                <w:sz w:val="21"/>
                <w:szCs w:val="21"/>
              </w:rPr>
              <w:t>投标报价是否符合招标文件规定的要求且不超过预算价或最高限价或单价限价的；</w:t>
            </w:r>
          </w:p>
        </w:tc>
      </w:tr>
      <w:tr w:rsidR="005A080B" w14:paraId="5759C988" w14:textId="77777777" w:rsidTr="00FE6A1E">
        <w:trPr>
          <w:cantSplit/>
          <w:trHeight w:val="626"/>
          <w:jc w:val="center"/>
        </w:trPr>
        <w:tc>
          <w:tcPr>
            <w:tcW w:w="573" w:type="dxa"/>
            <w:vAlign w:val="center"/>
          </w:tcPr>
          <w:p w14:paraId="5E6258A1" w14:textId="77777777" w:rsidR="005A080B" w:rsidRDefault="005A080B" w:rsidP="00FE6A1E">
            <w:pPr>
              <w:jc w:val="center"/>
              <w:rPr>
                <w:rFonts w:hAnsi="宋体" w:cs="宋体" w:hint="eastAsia"/>
                <w:sz w:val="21"/>
                <w:szCs w:val="21"/>
              </w:rPr>
            </w:pPr>
            <w:r>
              <w:rPr>
                <w:rFonts w:hAnsi="宋体" w:cs="宋体" w:hint="eastAsia"/>
                <w:sz w:val="21"/>
                <w:szCs w:val="21"/>
              </w:rPr>
              <w:t>3</w:t>
            </w:r>
          </w:p>
        </w:tc>
        <w:tc>
          <w:tcPr>
            <w:tcW w:w="7564" w:type="dxa"/>
            <w:vAlign w:val="center"/>
          </w:tcPr>
          <w:p w14:paraId="7DEF1085" w14:textId="77777777" w:rsidR="005A080B" w:rsidRDefault="005A080B" w:rsidP="00FE6A1E">
            <w:pPr>
              <w:kinsoku w:val="0"/>
              <w:overflowPunct w:val="0"/>
              <w:autoSpaceDE w:val="0"/>
              <w:autoSpaceDN w:val="0"/>
              <w:snapToGrid w:val="0"/>
              <w:spacing w:line="430" w:lineRule="exact"/>
              <w:rPr>
                <w:rFonts w:hAnsi="宋体" w:cs="宋体" w:hint="eastAsia"/>
                <w:sz w:val="21"/>
                <w:szCs w:val="21"/>
              </w:rPr>
            </w:pPr>
            <w:r>
              <w:rPr>
                <w:rFonts w:hAnsi="宋体" w:cs="宋体" w:hint="eastAsia"/>
                <w:sz w:val="21"/>
                <w:szCs w:val="21"/>
              </w:rPr>
              <w:t>投标文件载明的交货时间没有超过招标文件规定的期限；</w:t>
            </w:r>
          </w:p>
        </w:tc>
      </w:tr>
      <w:tr w:rsidR="005A080B" w14:paraId="2CC3BDCA" w14:textId="77777777" w:rsidTr="00FE6A1E">
        <w:trPr>
          <w:cantSplit/>
          <w:trHeight w:val="608"/>
          <w:jc w:val="center"/>
        </w:trPr>
        <w:tc>
          <w:tcPr>
            <w:tcW w:w="573" w:type="dxa"/>
            <w:vAlign w:val="center"/>
          </w:tcPr>
          <w:p w14:paraId="2A955321"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4</w:t>
            </w:r>
          </w:p>
        </w:tc>
        <w:tc>
          <w:tcPr>
            <w:tcW w:w="7564" w:type="dxa"/>
            <w:vAlign w:val="center"/>
          </w:tcPr>
          <w:p w14:paraId="3DA2E1F8" w14:textId="77777777" w:rsidR="005A080B" w:rsidRDefault="005A080B" w:rsidP="00FE6A1E">
            <w:pPr>
              <w:rPr>
                <w:rFonts w:hAnsi="宋体" w:cs="宋体" w:hint="eastAsia"/>
                <w:sz w:val="21"/>
                <w:szCs w:val="21"/>
              </w:rPr>
            </w:pPr>
            <w:r>
              <w:rPr>
                <w:rFonts w:hAnsi="宋体" w:cs="宋体" w:hint="eastAsia"/>
                <w:sz w:val="21"/>
                <w:szCs w:val="21"/>
              </w:rPr>
              <w:t>商务、技术偏离表是否按照要求提供；</w:t>
            </w:r>
          </w:p>
        </w:tc>
      </w:tr>
      <w:tr w:rsidR="005A080B" w14:paraId="53328FD3" w14:textId="77777777" w:rsidTr="00FE6A1E">
        <w:trPr>
          <w:cantSplit/>
          <w:trHeight w:val="586"/>
          <w:jc w:val="center"/>
        </w:trPr>
        <w:tc>
          <w:tcPr>
            <w:tcW w:w="573" w:type="dxa"/>
            <w:vAlign w:val="center"/>
          </w:tcPr>
          <w:p w14:paraId="6C54A7ED"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5</w:t>
            </w:r>
          </w:p>
        </w:tc>
        <w:tc>
          <w:tcPr>
            <w:tcW w:w="7564" w:type="dxa"/>
            <w:vAlign w:val="center"/>
          </w:tcPr>
          <w:p w14:paraId="06BB1C1F" w14:textId="77777777" w:rsidR="005A080B" w:rsidRDefault="005A080B" w:rsidP="00FE6A1E">
            <w:pPr>
              <w:rPr>
                <w:rFonts w:hAnsi="宋体" w:cs="宋体" w:hint="eastAsia"/>
                <w:sz w:val="21"/>
                <w:szCs w:val="21"/>
              </w:rPr>
            </w:pPr>
            <w:bookmarkStart w:id="553" w:name="OLE_LINK1"/>
            <w:r>
              <w:rPr>
                <w:rFonts w:hAnsi="宋体" w:cs="宋体" w:hint="eastAsia"/>
                <w:sz w:val="21"/>
                <w:szCs w:val="21"/>
              </w:rPr>
              <w:t>投标文件中没有采购人不能接受的附加条件的；</w:t>
            </w:r>
            <w:bookmarkEnd w:id="553"/>
          </w:p>
        </w:tc>
      </w:tr>
      <w:tr w:rsidR="005A080B" w14:paraId="19C2D94E" w14:textId="77777777" w:rsidTr="00FE6A1E">
        <w:trPr>
          <w:cantSplit/>
          <w:trHeight w:val="578"/>
          <w:jc w:val="center"/>
        </w:trPr>
        <w:tc>
          <w:tcPr>
            <w:tcW w:w="573" w:type="dxa"/>
            <w:vAlign w:val="center"/>
          </w:tcPr>
          <w:p w14:paraId="55C48531"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6</w:t>
            </w:r>
          </w:p>
        </w:tc>
        <w:tc>
          <w:tcPr>
            <w:tcW w:w="7564" w:type="dxa"/>
            <w:vAlign w:val="center"/>
          </w:tcPr>
          <w:p w14:paraId="6F368615" w14:textId="77777777" w:rsidR="005A080B" w:rsidRDefault="005A080B" w:rsidP="00FE6A1E">
            <w:pPr>
              <w:rPr>
                <w:rFonts w:hAnsi="宋体" w:cs="宋体" w:hint="eastAsia"/>
                <w:sz w:val="21"/>
                <w:szCs w:val="21"/>
              </w:rPr>
            </w:pPr>
            <w:r>
              <w:rPr>
                <w:rFonts w:hAnsi="宋体" w:cs="宋体" w:hint="eastAsia"/>
                <w:sz w:val="21"/>
                <w:szCs w:val="21"/>
              </w:rPr>
              <w:t>是否满足招标文件实质性要求的其他情形；</w:t>
            </w:r>
          </w:p>
        </w:tc>
      </w:tr>
      <w:tr w:rsidR="005A080B" w14:paraId="11CBA591" w14:textId="77777777" w:rsidTr="00FE6A1E">
        <w:trPr>
          <w:cantSplit/>
          <w:trHeight w:val="578"/>
          <w:jc w:val="center"/>
        </w:trPr>
        <w:tc>
          <w:tcPr>
            <w:tcW w:w="573" w:type="dxa"/>
            <w:vAlign w:val="center"/>
          </w:tcPr>
          <w:p w14:paraId="63173A9C" w14:textId="77777777" w:rsidR="005A080B" w:rsidRDefault="005A080B" w:rsidP="00FE6A1E">
            <w:pPr>
              <w:spacing w:line="360" w:lineRule="auto"/>
              <w:jc w:val="center"/>
              <w:rPr>
                <w:rFonts w:hAnsi="宋体" w:cs="宋体" w:hint="eastAsia"/>
                <w:sz w:val="21"/>
                <w:szCs w:val="21"/>
              </w:rPr>
            </w:pPr>
            <w:r>
              <w:rPr>
                <w:rFonts w:hAnsi="宋体" w:cs="宋体" w:hint="eastAsia"/>
                <w:sz w:val="21"/>
                <w:szCs w:val="21"/>
              </w:rPr>
              <w:t>7</w:t>
            </w:r>
          </w:p>
        </w:tc>
        <w:tc>
          <w:tcPr>
            <w:tcW w:w="7564" w:type="dxa"/>
            <w:vAlign w:val="center"/>
          </w:tcPr>
          <w:p w14:paraId="0D305222" w14:textId="062683F4" w:rsidR="005A080B" w:rsidRDefault="00260510" w:rsidP="00FE6A1E">
            <w:pPr>
              <w:rPr>
                <w:rFonts w:hAnsi="宋体" w:cs="宋体" w:hint="eastAsia"/>
                <w:sz w:val="21"/>
                <w:szCs w:val="21"/>
              </w:rPr>
            </w:pPr>
            <w:bookmarkStart w:id="554" w:name="OLE_LINK2"/>
            <w:r w:rsidRPr="008C0437">
              <w:rPr>
                <w:rFonts w:hAnsi="宋体" w:cs="宋体" w:hint="eastAsia"/>
                <w:sz w:val="21"/>
                <w:szCs w:val="21"/>
              </w:rPr>
              <w:t>投标人需提供《医疗器械生产许可证》、有效期内的二类《医疗器械产品注册证》（不接受受理通知单）；</w:t>
            </w:r>
            <w:bookmarkEnd w:id="554"/>
          </w:p>
        </w:tc>
      </w:tr>
    </w:tbl>
    <w:p w14:paraId="66DDFC5D" w14:textId="04A321B9" w:rsidR="005A080B" w:rsidRPr="00013F98" w:rsidRDefault="005A080B" w:rsidP="00013F98">
      <w:pPr>
        <w:spacing w:line="440" w:lineRule="exact"/>
        <w:rPr>
          <w:rFonts w:hAnsi="宋体" w:cs="宋体" w:hint="eastAsia"/>
          <w:b/>
          <w:bCs/>
          <w:sz w:val="24"/>
        </w:rPr>
      </w:pPr>
      <w:r>
        <w:rPr>
          <w:rFonts w:hAnsi="宋体" w:cs="宋体" w:hint="eastAsia"/>
          <w:b/>
          <w:bCs/>
          <w:sz w:val="24"/>
          <w:szCs w:val="22"/>
        </w:rPr>
        <w:t>注：以上要求</w:t>
      </w:r>
      <w:r>
        <w:rPr>
          <w:rFonts w:hAnsi="宋体" w:cs="宋体" w:hint="eastAsia"/>
          <w:b/>
          <w:bCs/>
          <w:sz w:val="24"/>
        </w:rPr>
        <w:t>提供的证明材料</w:t>
      </w:r>
      <w:r>
        <w:rPr>
          <w:rFonts w:hAnsi="宋体" w:cs="宋体" w:hint="eastAsia"/>
          <w:b/>
          <w:bCs/>
          <w:sz w:val="24"/>
          <w:szCs w:val="22"/>
        </w:rPr>
        <w:t>均须加盖投标单位的公章或电子章。（以上为实质性要求）</w:t>
      </w:r>
    </w:p>
    <w:p w14:paraId="6D275E2A" w14:textId="77777777" w:rsidR="005A080B" w:rsidRDefault="005A080B" w:rsidP="003B1744">
      <w:pPr>
        <w:pStyle w:val="1"/>
        <w:spacing w:before="0" w:afterLines="50" w:after="156" w:line="440" w:lineRule="exact"/>
        <w:jc w:val="center"/>
        <w:rPr>
          <w:rFonts w:ascii="宋体" w:eastAsia="宋体" w:hAnsi="宋体" w:hint="eastAsia"/>
        </w:rPr>
      </w:pPr>
      <w:r>
        <w:rPr>
          <w:rFonts w:ascii="宋体" w:eastAsia="宋体" w:hAnsi="宋体" w:hint="eastAsia"/>
        </w:rPr>
        <w:br w:type="page"/>
      </w:r>
      <w:r w:rsidRPr="003B1744">
        <w:rPr>
          <w:rFonts w:ascii="宋体" w:eastAsia="宋体" w:hAnsi="宋体" w:cs="宋体" w:hint="eastAsia"/>
          <w:b/>
          <w:bCs/>
          <w:color w:val="auto"/>
          <w:kern w:val="44"/>
          <w:sz w:val="30"/>
          <w:szCs w:val="30"/>
          <w14:ligatures w14:val="none"/>
        </w:rPr>
        <w:lastRenderedPageBreak/>
        <w:t>第六章</w:t>
      </w:r>
      <w:bookmarkStart w:id="555" w:name="_Toc360804507"/>
      <w:r w:rsidRPr="003B1744">
        <w:rPr>
          <w:rFonts w:ascii="宋体" w:eastAsia="宋体" w:hAnsi="宋体" w:cs="宋体"/>
          <w:b/>
          <w:bCs/>
          <w:color w:val="auto"/>
          <w:kern w:val="44"/>
          <w:sz w:val="30"/>
          <w:szCs w:val="30"/>
          <w14:ligatures w14:val="none"/>
        </w:rPr>
        <w:t xml:space="preserve"> </w:t>
      </w:r>
      <w:bookmarkStart w:id="556" w:name="_Toc28894"/>
      <w:r w:rsidRPr="003B1744">
        <w:rPr>
          <w:rFonts w:ascii="宋体" w:eastAsia="宋体" w:hAnsi="宋体" w:cs="宋体" w:hint="eastAsia"/>
          <w:b/>
          <w:bCs/>
          <w:color w:val="auto"/>
          <w:kern w:val="44"/>
          <w:sz w:val="30"/>
          <w:szCs w:val="30"/>
          <w14:ligatures w14:val="none"/>
        </w:rPr>
        <w:t>招标项目技术、商务及其他要求</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5"/>
      <w:bookmarkEnd w:id="556"/>
    </w:p>
    <w:p w14:paraId="1A545E0E" w14:textId="77777777" w:rsidR="005A080B" w:rsidRPr="00BA603B" w:rsidRDefault="005A080B" w:rsidP="005A080B">
      <w:pPr>
        <w:pStyle w:val="20"/>
        <w:spacing w:before="0" w:after="0" w:line="360" w:lineRule="auto"/>
        <w:rPr>
          <w:rFonts w:ascii="宋体" w:eastAsia="宋体" w:hAnsi="宋体" w:cs="Times New Roman" w:hint="eastAsia"/>
          <w:b/>
          <w:color w:val="auto"/>
          <w:sz w:val="24"/>
          <w:szCs w:val="32"/>
          <w14:ligatures w14:val="none"/>
        </w:rPr>
      </w:pPr>
      <w:bookmarkStart w:id="557" w:name="_Toc17631"/>
      <w:bookmarkStart w:id="558" w:name="_Toc217446094"/>
      <w:r w:rsidRPr="00BA603B">
        <w:rPr>
          <w:rFonts w:ascii="宋体" w:eastAsia="宋体" w:hAnsi="宋体" w:cs="Times New Roman" w:hint="eastAsia"/>
          <w:b/>
          <w:color w:val="auto"/>
          <w:sz w:val="24"/>
          <w:szCs w:val="32"/>
          <w14:ligatures w14:val="none"/>
        </w:rPr>
        <w:t>一、</w:t>
      </w:r>
      <w:r w:rsidRPr="00BA603B">
        <w:rPr>
          <w:rFonts w:ascii="宋体" w:eastAsia="宋体" w:hAnsi="宋体" w:cs="Times New Roman"/>
          <w:b/>
          <w:color w:val="auto"/>
          <w:sz w:val="24"/>
          <w:szCs w:val="32"/>
          <w14:ligatures w14:val="none"/>
        </w:rPr>
        <w:t>项目概况</w:t>
      </w:r>
      <w:r w:rsidRPr="00BA603B">
        <w:rPr>
          <w:rFonts w:ascii="宋体" w:eastAsia="宋体" w:hAnsi="宋体" w:cs="Times New Roman" w:hint="eastAsia"/>
          <w:b/>
          <w:color w:val="auto"/>
          <w:sz w:val="24"/>
          <w:szCs w:val="32"/>
          <w14:ligatures w14:val="none"/>
        </w:rPr>
        <w:t>：</w:t>
      </w:r>
      <w:bookmarkEnd w:id="557"/>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844"/>
        <w:gridCol w:w="918"/>
        <w:gridCol w:w="1093"/>
        <w:gridCol w:w="1407"/>
        <w:gridCol w:w="1406"/>
        <w:gridCol w:w="1369"/>
        <w:gridCol w:w="829"/>
        <w:gridCol w:w="9"/>
      </w:tblGrid>
      <w:tr w:rsidR="00790680" w14:paraId="52EB31FF" w14:textId="6CD98FB6" w:rsidTr="00790680">
        <w:trPr>
          <w:gridAfter w:val="1"/>
          <w:wAfter w:w="9" w:type="dxa"/>
          <w:trHeight w:val="913"/>
          <w:jc w:val="center"/>
        </w:trPr>
        <w:tc>
          <w:tcPr>
            <w:tcW w:w="850" w:type="dxa"/>
            <w:vAlign w:val="center"/>
          </w:tcPr>
          <w:p w14:paraId="31A90F09" w14:textId="77777777" w:rsidR="00E17AE0" w:rsidRDefault="00E17AE0" w:rsidP="00FE6A1E">
            <w:pPr>
              <w:jc w:val="center"/>
              <w:rPr>
                <w:rFonts w:hAnsi="宋体" w:cs="宋体" w:hint="eastAsia"/>
                <w:sz w:val="24"/>
                <w:szCs w:val="24"/>
              </w:rPr>
            </w:pPr>
            <w:bookmarkStart w:id="559" w:name="_Toc15009"/>
            <w:r>
              <w:rPr>
                <w:rFonts w:hAnsi="宋体" w:cs="宋体" w:hint="eastAsia"/>
                <w:sz w:val="24"/>
                <w:szCs w:val="24"/>
              </w:rPr>
              <w:t>序号</w:t>
            </w:r>
          </w:p>
        </w:tc>
        <w:tc>
          <w:tcPr>
            <w:tcW w:w="1844" w:type="dxa"/>
            <w:vAlign w:val="center"/>
          </w:tcPr>
          <w:p w14:paraId="3DB29ED7" w14:textId="77777777" w:rsidR="00E17AE0" w:rsidRDefault="00E17AE0" w:rsidP="00FE6A1E">
            <w:pPr>
              <w:jc w:val="center"/>
              <w:rPr>
                <w:rFonts w:hAnsi="宋体" w:cs="宋体" w:hint="eastAsia"/>
                <w:sz w:val="24"/>
                <w:szCs w:val="24"/>
              </w:rPr>
            </w:pPr>
            <w:r>
              <w:rPr>
                <w:rFonts w:hAnsi="宋体" w:cs="宋体" w:hint="eastAsia"/>
                <w:sz w:val="24"/>
                <w:szCs w:val="24"/>
              </w:rPr>
              <w:t>设备名称</w:t>
            </w:r>
          </w:p>
          <w:p w14:paraId="08847E64" w14:textId="77777777" w:rsidR="00E17AE0" w:rsidRDefault="00E17AE0" w:rsidP="00FE6A1E">
            <w:pPr>
              <w:jc w:val="center"/>
              <w:rPr>
                <w:rFonts w:hAnsi="宋体" w:cs="宋体" w:hint="eastAsia"/>
                <w:sz w:val="24"/>
                <w:szCs w:val="24"/>
              </w:rPr>
            </w:pPr>
            <w:r>
              <w:rPr>
                <w:rFonts w:hAnsi="宋体" w:cs="宋体" w:hint="eastAsia"/>
                <w:sz w:val="24"/>
                <w:szCs w:val="24"/>
              </w:rPr>
              <w:t>（标的名称）</w:t>
            </w:r>
          </w:p>
        </w:tc>
        <w:tc>
          <w:tcPr>
            <w:tcW w:w="918" w:type="dxa"/>
            <w:vAlign w:val="center"/>
          </w:tcPr>
          <w:p w14:paraId="5DF18576" w14:textId="211E3D69" w:rsidR="00E17AE0" w:rsidRDefault="00E17AE0" w:rsidP="00FE6A1E">
            <w:pPr>
              <w:jc w:val="center"/>
              <w:rPr>
                <w:rFonts w:hAnsi="宋体" w:cs="宋体" w:hint="eastAsia"/>
                <w:sz w:val="24"/>
                <w:szCs w:val="24"/>
              </w:rPr>
            </w:pPr>
            <w:r>
              <w:rPr>
                <w:rFonts w:hAnsi="宋体" w:cs="宋体" w:hint="eastAsia"/>
                <w:sz w:val="24"/>
                <w:szCs w:val="24"/>
              </w:rPr>
              <w:t>单位</w:t>
            </w:r>
          </w:p>
        </w:tc>
        <w:tc>
          <w:tcPr>
            <w:tcW w:w="1093" w:type="dxa"/>
            <w:vAlign w:val="center"/>
          </w:tcPr>
          <w:p w14:paraId="1599F67B" w14:textId="77777777" w:rsidR="00E17AE0" w:rsidRDefault="00E17AE0" w:rsidP="00FE6A1E">
            <w:pPr>
              <w:jc w:val="center"/>
              <w:rPr>
                <w:rFonts w:hAnsi="宋体" w:cs="宋体" w:hint="eastAsia"/>
                <w:sz w:val="24"/>
                <w:szCs w:val="24"/>
              </w:rPr>
            </w:pPr>
            <w:r>
              <w:rPr>
                <w:rFonts w:hAnsi="宋体" w:cs="宋体" w:hint="eastAsia"/>
                <w:sz w:val="24"/>
                <w:szCs w:val="24"/>
              </w:rPr>
              <w:t>数量</w:t>
            </w:r>
          </w:p>
        </w:tc>
        <w:tc>
          <w:tcPr>
            <w:tcW w:w="1407" w:type="dxa"/>
            <w:vAlign w:val="center"/>
          </w:tcPr>
          <w:p w14:paraId="3F77A14E" w14:textId="77777777" w:rsidR="00E17AE0" w:rsidRPr="00E17AE0" w:rsidRDefault="00E17AE0" w:rsidP="00E17AE0">
            <w:pPr>
              <w:jc w:val="center"/>
              <w:rPr>
                <w:rFonts w:hAnsi="宋体" w:cs="宋体" w:hint="eastAsia"/>
                <w:sz w:val="24"/>
                <w:szCs w:val="24"/>
              </w:rPr>
            </w:pPr>
            <w:r w:rsidRPr="00E17AE0">
              <w:rPr>
                <w:rFonts w:hAnsi="宋体" w:cs="宋体" w:hint="eastAsia"/>
                <w:sz w:val="24"/>
                <w:szCs w:val="24"/>
              </w:rPr>
              <w:t>采购预算</w:t>
            </w:r>
          </w:p>
          <w:p w14:paraId="4E9194C4" w14:textId="6B73F7D0" w:rsidR="00E17AE0" w:rsidRDefault="00E17AE0" w:rsidP="00E17AE0">
            <w:pPr>
              <w:jc w:val="center"/>
              <w:rPr>
                <w:rFonts w:hAnsi="宋体" w:cs="宋体" w:hint="eastAsia"/>
                <w:sz w:val="24"/>
                <w:szCs w:val="24"/>
              </w:rPr>
            </w:pPr>
            <w:r w:rsidRPr="00E17AE0">
              <w:rPr>
                <w:rFonts w:hAnsi="宋体" w:cs="宋体" w:hint="eastAsia"/>
                <w:sz w:val="24"/>
                <w:szCs w:val="24"/>
              </w:rPr>
              <w:t>（万元）</w:t>
            </w:r>
          </w:p>
        </w:tc>
        <w:tc>
          <w:tcPr>
            <w:tcW w:w="1406" w:type="dxa"/>
            <w:vAlign w:val="center"/>
          </w:tcPr>
          <w:p w14:paraId="4204F301" w14:textId="19B3E7DD" w:rsidR="00E17AE0" w:rsidRDefault="00E17AE0" w:rsidP="00FE6A1E">
            <w:pPr>
              <w:jc w:val="center"/>
              <w:rPr>
                <w:rFonts w:hAnsi="宋体" w:cs="宋体" w:hint="eastAsia"/>
                <w:sz w:val="24"/>
                <w:szCs w:val="24"/>
              </w:rPr>
            </w:pPr>
            <w:r w:rsidRPr="00E17AE0">
              <w:rPr>
                <w:rFonts w:hAnsi="宋体" w:cs="宋体" w:hint="eastAsia"/>
                <w:sz w:val="24"/>
                <w:szCs w:val="24"/>
              </w:rPr>
              <w:t>最高限价（万元）</w:t>
            </w:r>
          </w:p>
        </w:tc>
        <w:tc>
          <w:tcPr>
            <w:tcW w:w="1369" w:type="dxa"/>
            <w:vAlign w:val="center"/>
          </w:tcPr>
          <w:p w14:paraId="13B9C532" w14:textId="6C3D90CC" w:rsidR="00E17AE0" w:rsidRPr="00E17AE0" w:rsidRDefault="00E17AE0" w:rsidP="00FE6A1E">
            <w:pPr>
              <w:jc w:val="center"/>
              <w:rPr>
                <w:rFonts w:hAnsi="宋体" w:cs="宋体" w:hint="eastAsia"/>
                <w:sz w:val="24"/>
                <w:szCs w:val="24"/>
              </w:rPr>
            </w:pPr>
            <w:r w:rsidRPr="00E17AE0">
              <w:rPr>
                <w:rFonts w:hAnsi="宋体" w:cs="宋体" w:hint="eastAsia"/>
                <w:sz w:val="24"/>
                <w:szCs w:val="24"/>
              </w:rPr>
              <w:t>是否为核心产品</w:t>
            </w:r>
          </w:p>
        </w:tc>
        <w:tc>
          <w:tcPr>
            <w:tcW w:w="829" w:type="dxa"/>
            <w:vAlign w:val="center"/>
          </w:tcPr>
          <w:p w14:paraId="716B18A6" w14:textId="1F377249" w:rsidR="00E17AE0" w:rsidRPr="00E17AE0" w:rsidRDefault="00E17AE0" w:rsidP="00FE6A1E">
            <w:pPr>
              <w:jc w:val="center"/>
              <w:rPr>
                <w:rFonts w:hAnsi="宋体" w:cs="宋体" w:hint="eastAsia"/>
                <w:sz w:val="24"/>
                <w:szCs w:val="24"/>
              </w:rPr>
            </w:pPr>
            <w:r>
              <w:rPr>
                <w:rFonts w:hAnsi="宋体" w:cs="宋体" w:hint="eastAsia"/>
                <w:sz w:val="24"/>
                <w:szCs w:val="24"/>
              </w:rPr>
              <w:t>备注</w:t>
            </w:r>
          </w:p>
        </w:tc>
      </w:tr>
      <w:tr w:rsidR="00790680" w14:paraId="35E1E796" w14:textId="349D88EC" w:rsidTr="00790680">
        <w:trPr>
          <w:gridAfter w:val="1"/>
          <w:wAfter w:w="9" w:type="dxa"/>
          <w:trHeight w:val="517"/>
          <w:jc w:val="center"/>
        </w:trPr>
        <w:tc>
          <w:tcPr>
            <w:tcW w:w="850" w:type="dxa"/>
            <w:vAlign w:val="center"/>
          </w:tcPr>
          <w:p w14:paraId="23E9EC2A" w14:textId="77777777" w:rsidR="00E17AE0" w:rsidRDefault="00E17AE0" w:rsidP="00FE6A1E">
            <w:pPr>
              <w:jc w:val="center"/>
              <w:rPr>
                <w:rFonts w:hAnsi="宋体" w:cs="宋体" w:hint="eastAsia"/>
                <w:sz w:val="24"/>
                <w:szCs w:val="24"/>
              </w:rPr>
            </w:pPr>
            <w:r>
              <w:rPr>
                <w:rFonts w:hAnsi="宋体" w:cs="宋体" w:hint="eastAsia"/>
                <w:sz w:val="24"/>
                <w:szCs w:val="24"/>
              </w:rPr>
              <w:t>1</w:t>
            </w:r>
          </w:p>
        </w:tc>
        <w:tc>
          <w:tcPr>
            <w:tcW w:w="1844" w:type="dxa"/>
            <w:vAlign w:val="center"/>
          </w:tcPr>
          <w:p w14:paraId="6015C9A5" w14:textId="71051694" w:rsidR="00E17AE0" w:rsidRDefault="00E17AE0" w:rsidP="00FE6A1E">
            <w:pPr>
              <w:jc w:val="center"/>
              <w:rPr>
                <w:rFonts w:hAnsi="宋体" w:cs="宋体" w:hint="eastAsia"/>
                <w:sz w:val="24"/>
                <w:szCs w:val="24"/>
              </w:rPr>
            </w:pPr>
            <w:bookmarkStart w:id="560" w:name="OLE_LINK13"/>
            <w:r w:rsidRPr="00E17AE0">
              <w:rPr>
                <w:rFonts w:hAnsi="宋体" w:cs="宋体" w:hint="eastAsia"/>
                <w:sz w:val="24"/>
                <w:szCs w:val="24"/>
              </w:rPr>
              <w:t>酶标仪</w:t>
            </w:r>
            <w:bookmarkEnd w:id="560"/>
          </w:p>
        </w:tc>
        <w:tc>
          <w:tcPr>
            <w:tcW w:w="918" w:type="dxa"/>
            <w:vAlign w:val="center"/>
          </w:tcPr>
          <w:p w14:paraId="3EE5963C" w14:textId="2026A49C" w:rsidR="00E17AE0" w:rsidRDefault="00E17AE0" w:rsidP="00FE6A1E">
            <w:pPr>
              <w:jc w:val="center"/>
              <w:rPr>
                <w:rFonts w:hAnsi="宋体" w:cs="宋体" w:hint="eastAsia"/>
                <w:sz w:val="24"/>
                <w:szCs w:val="24"/>
              </w:rPr>
            </w:pPr>
            <w:r>
              <w:rPr>
                <w:rFonts w:hAnsi="宋体" w:cs="宋体" w:hint="eastAsia"/>
                <w:sz w:val="24"/>
                <w:szCs w:val="24"/>
              </w:rPr>
              <w:t>台</w:t>
            </w:r>
          </w:p>
        </w:tc>
        <w:tc>
          <w:tcPr>
            <w:tcW w:w="1093" w:type="dxa"/>
            <w:vAlign w:val="center"/>
          </w:tcPr>
          <w:p w14:paraId="08C146BB" w14:textId="2612E810" w:rsidR="00E17AE0" w:rsidRDefault="00E17AE0" w:rsidP="00FE6A1E">
            <w:pPr>
              <w:jc w:val="center"/>
              <w:rPr>
                <w:rFonts w:hAnsi="宋体" w:cs="宋体" w:hint="eastAsia"/>
                <w:sz w:val="24"/>
                <w:szCs w:val="24"/>
              </w:rPr>
            </w:pPr>
            <w:r>
              <w:rPr>
                <w:rFonts w:hAnsi="宋体" w:cs="宋体" w:hint="eastAsia"/>
                <w:sz w:val="24"/>
                <w:szCs w:val="24"/>
              </w:rPr>
              <w:t>1</w:t>
            </w:r>
          </w:p>
        </w:tc>
        <w:tc>
          <w:tcPr>
            <w:tcW w:w="1407" w:type="dxa"/>
            <w:vAlign w:val="center"/>
          </w:tcPr>
          <w:p w14:paraId="79C3199F" w14:textId="0C9F0EC3" w:rsidR="00E17AE0" w:rsidRDefault="00E17AE0" w:rsidP="00FE6A1E">
            <w:pPr>
              <w:jc w:val="center"/>
              <w:rPr>
                <w:rFonts w:hAnsi="宋体" w:cs="宋体" w:hint="eastAsia"/>
                <w:sz w:val="24"/>
                <w:szCs w:val="24"/>
              </w:rPr>
            </w:pPr>
            <w:r>
              <w:rPr>
                <w:rFonts w:hAnsi="宋体" w:cs="宋体" w:hint="eastAsia"/>
                <w:sz w:val="24"/>
                <w:szCs w:val="24"/>
              </w:rPr>
              <w:t>50</w:t>
            </w:r>
          </w:p>
        </w:tc>
        <w:tc>
          <w:tcPr>
            <w:tcW w:w="1406" w:type="dxa"/>
            <w:vAlign w:val="center"/>
          </w:tcPr>
          <w:p w14:paraId="4CBAD09D" w14:textId="6B3DFF40" w:rsidR="00E17AE0" w:rsidRDefault="00E17AE0" w:rsidP="00FE6A1E">
            <w:pPr>
              <w:jc w:val="center"/>
              <w:rPr>
                <w:rFonts w:hAnsi="宋体" w:cs="宋体" w:hint="eastAsia"/>
                <w:sz w:val="24"/>
                <w:szCs w:val="24"/>
              </w:rPr>
            </w:pPr>
            <w:r>
              <w:rPr>
                <w:rFonts w:hAnsi="宋体" w:cs="宋体" w:hint="eastAsia"/>
                <w:sz w:val="24"/>
                <w:szCs w:val="24"/>
              </w:rPr>
              <w:t>46</w:t>
            </w:r>
          </w:p>
        </w:tc>
        <w:tc>
          <w:tcPr>
            <w:tcW w:w="1369" w:type="dxa"/>
            <w:vAlign w:val="center"/>
          </w:tcPr>
          <w:p w14:paraId="12ED92A3" w14:textId="44762FAA" w:rsidR="00E17AE0" w:rsidRDefault="00E17AE0" w:rsidP="00FE6A1E">
            <w:pPr>
              <w:jc w:val="center"/>
              <w:rPr>
                <w:rFonts w:hAnsi="宋体" w:cs="宋体" w:hint="eastAsia"/>
                <w:sz w:val="24"/>
                <w:szCs w:val="24"/>
              </w:rPr>
            </w:pPr>
            <w:r>
              <w:rPr>
                <w:rFonts w:hAnsi="宋体" w:cs="宋体" w:hint="eastAsia"/>
                <w:sz w:val="24"/>
                <w:szCs w:val="24"/>
              </w:rPr>
              <w:t>是</w:t>
            </w:r>
          </w:p>
        </w:tc>
        <w:tc>
          <w:tcPr>
            <w:tcW w:w="829" w:type="dxa"/>
          </w:tcPr>
          <w:p w14:paraId="1A9A9FE0" w14:textId="77777777" w:rsidR="00E17AE0" w:rsidRDefault="00E17AE0" w:rsidP="00FE6A1E">
            <w:pPr>
              <w:jc w:val="center"/>
              <w:rPr>
                <w:rFonts w:hAnsi="宋体" w:cs="宋体" w:hint="eastAsia"/>
                <w:sz w:val="24"/>
                <w:szCs w:val="24"/>
              </w:rPr>
            </w:pPr>
          </w:p>
        </w:tc>
      </w:tr>
      <w:tr w:rsidR="00E17AE0" w14:paraId="2014C24F" w14:textId="38F41B8F" w:rsidTr="00790680">
        <w:trPr>
          <w:trHeight w:val="675"/>
          <w:jc w:val="center"/>
        </w:trPr>
        <w:tc>
          <w:tcPr>
            <w:tcW w:w="9725" w:type="dxa"/>
            <w:gridSpan w:val="9"/>
            <w:vAlign w:val="center"/>
          </w:tcPr>
          <w:p w14:paraId="07D205DC" w14:textId="330A0CB7" w:rsidR="00E17AE0" w:rsidRDefault="00601EA6" w:rsidP="00FE6A1E">
            <w:pPr>
              <w:spacing w:line="360" w:lineRule="auto"/>
              <w:jc w:val="left"/>
              <w:rPr>
                <w:sz w:val="24"/>
                <w:szCs w:val="24"/>
              </w:rPr>
            </w:pPr>
            <w:r w:rsidRPr="00601EA6">
              <w:rPr>
                <w:rFonts w:hint="eastAsia"/>
                <w:sz w:val="24"/>
                <w:szCs w:val="24"/>
              </w:rPr>
              <w:t>备注：1、所投国产设备生产日期与到货日期相差不得超过 6个月；同时单另报出设备配置清单及所涉及维修的备品、备件和耗材试剂的价格清单（如涉及）；2、投标人不得缺项、漏项，否则按废标处理。</w:t>
            </w:r>
          </w:p>
        </w:tc>
      </w:tr>
    </w:tbl>
    <w:p w14:paraId="5BCBC3D1" w14:textId="77777777" w:rsidR="005A080B" w:rsidRPr="00BA603B" w:rsidRDefault="005A080B" w:rsidP="00BA603B">
      <w:pPr>
        <w:pStyle w:val="20"/>
        <w:spacing w:before="0" w:after="0" w:line="360" w:lineRule="auto"/>
        <w:rPr>
          <w:rFonts w:ascii="宋体" w:eastAsia="宋体" w:hAnsi="宋体" w:cs="Times New Roman" w:hint="eastAsia"/>
          <w:b/>
          <w:color w:val="auto"/>
          <w:sz w:val="24"/>
          <w:szCs w:val="32"/>
          <w14:ligatures w14:val="none"/>
        </w:rPr>
      </w:pPr>
      <w:r w:rsidRPr="00BA603B">
        <w:rPr>
          <w:rFonts w:ascii="宋体" w:eastAsia="宋体" w:hAnsi="宋体" w:cs="Times New Roman" w:hint="eastAsia"/>
          <w:b/>
          <w:color w:val="auto"/>
          <w:sz w:val="24"/>
          <w:szCs w:val="32"/>
          <w14:ligatures w14:val="none"/>
        </w:rPr>
        <w:t>二、</w:t>
      </w:r>
      <w:bookmarkEnd w:id="558"/>
      <w:r w:rsidRPr="00BA603B">
        <w:rPr>
          <w:rFonts w:ascii="宋体" w:eastAsia="宋体" w:hAnsi="宋体" w:cs="Times New Roman" w:hint="eastAsia"/>
          <w:b/>
          <w:color w:val="auto"/>
          <w:sz w:val="24"/>
          <w:szCs w:val="32"/>
          <w14:ligatures w14:val="none"/>
        </w:rPr>
        <w:t>技术服务要求：</w:t>
      </w:r>
      <w:bookmarkEnd w:id="559"/>
    </w:p>
    <w:tbl>
      <w:tblPr>
        <w:tblW w:w="9747" w:type="dxa"/>
        <w:jc w:val="center"/>
        <w:tblLayout w:type="fixed"/>
        <w:tblLook w:val="0000" w:firstRow="0" w:lastRow="0" w:firstColumn="0" w:lastColumn="0" w:noHBand="0" w:noVBand="0"/>
      </w:tblPr>
      <w:tblGrid>
        <w:gridCol w:w="684"/>
        <w:gridCol w:w="1125"/>
        <w:gridCol w:w="6850"/>
        <w:gridCol w:w="1088"/>
      </w:tblGrid>
      <w:tr w:rsidR="00E17AE0" w14:paraId="0293493C" w14:textId="77777777" w:rsidTr="00E17AE0">
        <w:trPr>
          <w:trHeight w:val="916"/>
          <w:jc w:val="center"/>
        </w:trPr>
        <w:tc>
          <w:tcPr>
            <w:tcW w:w="684" w:type="dxa"/>
            <w:tcBorders>
              <w:top w:val="single" w:sz="4" w:space="0" w:color="000000"/>
              <w:left w:val="single" w:sz="4" w:space="0" w:color="000000"/>
              <w:right w:val="single" w:sz="4" w:space="0" w:color="000000"/>
            </w:tcBorders>
            <w:noWrap/>
            <w:vAlign w:val="center"/>
          </w:tcPr>
          <w:p w14:paraId="33240BFB" w14:textId="77777777" w:rsidR="00E17AE0" w:rsidRDefault="00E17AE0" w:rsidP="00FE6A1E">
            <w:pPr>
              <w:widowControl/>
              <w:jc w:val="center"/>
              <w:textAlignment w:val="center"/>
              <w:rPr>
                <w:rFonts w:hAnsi="宋体" w:cs="宋体" w:hint="eastAsia"/>
                <w:sz w:val="22"/>
                <w:szCs w:val="22"/>
                <w:lang w:bidi="ar"/>
              </w:rPr>
            </w:pPr>
            <w:bookmarkStart w:id="561" w:name="_Toc11193"/>
            <w:r>
              <w:rPr>
                <w:rFonts w:hAnsi="宋体" w:cs="宋体" w:hint="eastAsia"/>
                <w:sz w:val="21"/>
                <w:szCs w:val="21"/>
                <w:lang w:bidi="ar"/>
              </w:rPr>
              <w:t>序号</w:t>
            </w:r>
          </w:p>
        </w:tc>
        <w:tc>
          <w:tcPr>
            <w:tcW w:w="1125" w:type="dxa"/>
            <w:tcBorders>
              <w:top w:val="single" w:sz="4" w:space="0" w:color="000000"/>
              <w:left w:val="single" w:sz="4" w:space="0" w:color="000000"/>
              <w:right w:val="single" w:sz="4" w:space="0" w:color="000000"/>
            </w:tcBorders>
            <w:vAlign w:val="center"/>
          </w:tcPr>
          <w:p w14:paraId="73364D50" w14:textId="6943A0A7" w:rsidR="00E17AE0" w:rsidRPr="00E17AE0" w:rsidRDefault="00E17AE0" w:rsidP="00E17AE0">
            <w:pPr>
              <w:widowControl/>
              <w:jc w:val="center"/>
              <w:textAlignment w:val="center"/>
              <w:rPr>
                <w:rFonts w:hAnsi="宋体" w:cs="宋体" w:hint="eastAsia"/>
                <w:sz w:val="21"/>
                <w:szCs w:val="21"/>
                <w:lang w:bidi="ar"/>
              </w:rPr>
            </w:pPr>
            <w:r>
              <w:rPr>
                <w:rFonts w:hAnsi="宋体" w:cs="宋体" w:hint="eastAsia"/>
                <w:sz w:val="21"/>
                <w:szCs w:val="21"/>
                <w:lang w:bidi="ar"/>
              </w:rPr>
              <w:t>设备名称（标的名称）</w:t>
            </w:r>
          </w:p>
        </w:tc>
        <w:tc>
          <w:tcPr>
            <w:tcW w:w="6850" w:type="dxa"/>
            <w:tcBorders>
              <w:top w:val="single" w:sz="4" w:space="0" w:color="000000"/>
              <w:left w:val="single" w:sz="4" w:space="0" w:color="000000"/>
              <w:right w:val="single" w:sz="4" w:space="0" w:color="000000"/>
            </w:tcBorders>
            <w:vAlign w:val="center"/>
          </w:tcPr>
          <w:p w14:paraId="0540F25F" w14:textId="77777777" w:rsidR="00E17AE0" w:rsidRDefault="00E17AE0" w:rsidP="00FE6A1E">
            <w:pPr>
              <w:widowControl/>
              <w:jc w:val="center"/>
              <w:textAlignment w:val="center"/>
              <w:rPr>
                <w:rFonts w:hAnsi="宋体" w:cs="宋体" w:hint="eastAsia"/>
                <w:sz w:val="22"/>
                <w:szCs w:val="22"/>
                <w:lang w:bidi="ar"/>
              </w:rPr>
            </w:pPr>
            <w:r>
              <w:rPr>
                <w:rFonts w:hAnsi="宋体" w:cs="宋体" w:hint="eastAsia"/>
                <w:sz w:val="21"/>
                <w:szCs w:val="21"/>
                <w:lang w:bidi="ar"/>
              </w:rPr>
              <w:t>技术参数</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161779D3" w14:textId="77777777" w:rsidR="00E17AE0" w:rsidRDefault="00E17AE0" w:rsidP="00FE6A1E">
            <w:pPr>
              <w:widowControl/>
              <w:jc w:val="center"/>
              <w:textAlignment w:val="center"/>
              <w:rPr>
                <w:rFonts w:hAnsi="宋体" w:cs="宋体" w:hint="eastAsia"/>
                <w:sz w:val="21"/>
                <w:szCs w:val="21"/>
                <w:lang w:bidi="ar"/>
              </w:rPr>
            </w:pPr>
            <w:r>
              <w:rPr>
                <w:rFonts w:hAnsi="宋体" w:cs="宋体" w:hint="eastAsia"/>
                <w:sz w:val="21"/>
                <w:szCs w:val="21"/>
                <w:lang w:bidi="ar"/>
              </w:rPr>
              <w:t>单价限价（万元）</w:t>
            </w:r>
          </w:p>
        </w:tc>
      </w:tr>
      <w:tr w:rsidR="00E17AE0" w14:paraId="151D51F9" w14:textId="77777777" w:rsidTr="00E17AE0">
        <w:trPr>
          <w:trHeight w:val="916"/>
          <w:jc w:val="center"/>
        </w:trPr>
        <w:tc>
          <w:tcPr>
            <w:tcW w:w="684" w:type="dxa"/>
            <w:tcBorders>
              <w:top w:val="single" w:sz="4" w:space="0" w:color="000000"/>
              <w:left w:val="single" w:sz="4" w:space="0" w:color="000000"/>
              <w:bottom w:val="single" w:sz="4" w:space="0" w:color="000000"/>
              <w:right w:val="single" w:sz="4" w:space="0" w:color="000000"/>
            </w:tcBorders>
            <w:noWrap/>
            <w:vAlign w:val="center"/>
          </w:tcPr>
          <w:p w14:paraId="676D2231" w14:textId="77777777" w:rsidR="00E17AE0" w:rsidRDefault="00E17AE0" w:rsidP="00FE6A1E">
            <w:pPr>
              <w:widowControl/>
              <w:jc w:val="center"/>
              <w:textAlignment w:val="center"/>
              <w:rPr>
                <w:rFonts w:hAnsi="宋体" w:cs="宋体" w:hint="eastAsia"/>
                <w:sz w:val="22"/>
                <w:szCs w:val="22"/>
              </w:rPr>
            </w:pPr>
            <w:r>
              <w:rPr>
                <w:rFonts w:hAnsi="宋体" w:cs="宋体" w:hint="eastAsia"/>
                <w:sz w:val="22"/>
                <w:szCs w:val="22"/>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60C58FC3" w14:textId="33AEBC54" w:rsidR="00E17AE0" w:rsidRDefault="00E17AE0" w:rsidP="00FE6A1E">
            <w:pPr>
              <w:widowControl/>
              <w:jc w:val="center"/>
              <w:textAlignment w:val="center"/>
              <w:rPr>
                <w:rFonts w:hAnsi="宋体" w:cs="宋体" w:hint="eastAsia"/>
                <w:sz w:val="22"/>
                <w:szCs w:val="22"/>
              </w:rPr>
            </w:pPr>
            <w:r w:rsidRPr="00E17AE0">
              <w:rPr>
                <w:rFonts w:hAnsi="宋体" w:cs="宋体" w:hint="eastAsia"/>
                <w:sz w:val="24"/>
                <w:szCs w:val="24"/>
              </w:rPr>
              <w:t>酶标仪</w:t>
            </w:r>
          </w:p>
        </w:tc>
        <w:tc>
          <w:tcPr>
            <w:tcW w:w="6850" w:type="dxa"/>
            <w:tcBorders>
              <w:top w:val="single" w:sz="4" w:space="0" w:color="000000"/>
              <w:left w:val="single" w:sz="4" w:space="0" w:color="000000"/>
              <w:bottom w:val="single" w:sz="4" w:space="0" w:color="000000"/>
              <w:right w:val="single" w:sz="4" w:space="0" w:color="000000"/>
            </w:tcBorders>
            <w:vAlign w:val="center"/>
          </w:tcPr>
          <w:p w14:paraId="6CCD9622"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必须满足的技术及服务标准</w:t>
            </w:r>
          </w:p>
          <w:p w14:paraId="260598A7"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一、核心配置与兼容性</w:t>
            </w:r>
          </w:p>
          <w:p w14:paraId="3FBE13B6"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适配板型：支持 6、12、24、48、96、384 孔微孔板，更换不同板类型，无需更换板架，具有Z轴自动调节功能。</w:t>
            </w:r>
          </w:p>
          <w:p w14:paraId="7A070D2C"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▲检测器：</w:t>
            </w:r>
          </w:p>
          <w:p w14:paraId="7B914BF0"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吸收光检测器：2 个硅光电检测器（非 CMOS 检测器），一个用于测量，一个用于参比。</w:t>
            </w:r>
          </w:p>
          <w:p w14:paraId="101B393E"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荧光与发光检测器：制冷PMT，界面显示PMT检测器温度，检测探头高度可调，增益可调不小于100级。</w:t>
            </w:r>
          </w:p>
          <w:p w14:paraId="7F6FA728"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w:t>
            </w:r>
            <w:r w:rsidRPr="00E17AE0">
              <w:rPr>
                <w:rFonts w:hAnsi="宋体" w:cs="宋体" w:hint="eastAsia"/>
                <w:sz w:val="22"/>
                <w:szCs w:val="22"/>
              </w:rPr>
              <w:tab/>
              <w:t>检测光源：</w:t>
            </w:r>
          </w:p>
          <w:p w14:paraId="796CAD1A"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吸收光光源：氙灯。</w:t>
            </w:r>
          </w:p>
          <w:p w14:paraId="5939BD26"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荧光激发光源：氙灯。</w:t>
            </w:r>
          </w:p>
          <w:p w14:paraId="171A3AA4"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二、检测性能参数</w:t>
            </w:r>
          </w:p>
          <w:p w14:paraId="64486544"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（一）测量模式</w:t>
            </w:r>
          </w:p>
          <w:p w14:paraId="4861CAAD"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包含终点法、动力学、光谱扫描、孔扫描。</w:t>
            </w:r>
          </w:p>
          <w:p w14:paraId="6AA93B0B"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孔扫描功能：单孔可测≥5000个点。</w:t>
            </w:r>
          </w:p>
          <w:p w14:paraId="794AF9EC"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（二）振动与孵育</w:t>
            </w:r>
          </w:p>
          <w:p w14:paraId="4C62C646"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振动模式：支持包括但不限于：线性、环形、双环形等多种模式，模式速度均可调，动力学过程中可执行背景振荡模式。</w:t>
            </w:r>
          </w:p>
          <w:p w14:paraId="045D48DF"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孵育温度：</w:t>
            </w:r>
          </w:p>
          <w:p w14:paraId="09C13389"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温度范围：RT+4℃至65℃，具备防冷凝功能。</w:t>
            </w:r>
          </w:p>
          <w:p w14:paraId="53E2BBCD"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温度均匀性：±0.5℃。</w:t>
            </w:r>
          </w:p>
          <w:p w14:paraId="3C4B87AE"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（三）光吸收模式</w:t>
            </w:r>
          </w:p>
          <w:p w14:paraId="38A100BE"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波长参数：</w:t>
            </w:r>
          </w:p>
          <w:p w14:paraId="13A64D65"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波长范围：190-1000nm，1nm步进。</w:t>
            </w:r>
          </w:p>
          <w:p w14:paraId="6DF3E365"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波长准确性：2nm。</w:t>
            </w:r>
          </w:p>
          <w:p w14:paraId="40679360"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w:t>
            </w:r>
            <w:r w:rsidRPr="00E17AE0">
              <w:rPr>
                <w:rFonts w:hAnsi="宋体" w:cs="宋体" w:hint="eastAsia"/>
                <w:sz w:val="22"/>
                <w:szCs w:val="22"/>
              </w:rPr>
              <w:tab/>
              <w:t>波长重复性（SD）：0.2nm。</w:t>
            </w:r>
          </w:p>
          <w:p w14:paraId="608DA31D"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4)</w:t>
            </w:r>
            <w:r w:rsidRPr="00E17AE0">
              <w:rPr>
                <w:rFonts w:hAnsi="宋体" w:cs="宋体" w:hint="eastAsia"/>
                <w:sz w:val="22"/>
                <w:szCs w:val="22"/>
              </w:rPr>
              <w:tab/>
              <w:t>半峰宽（FWHM）：＜2.5nm。</w:t>
            </w:r>
          </w:p>
          <w:p w14:paraId="34B77630"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测量范围：0-4 OD。</w:t>
            </w:r>
          </w:p>
          <w:p w14:paraId="7D3DE36E"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w:t>
            </w:r>
            <w:r w:rsidRPr="00E17AE0">
              <w:rPr>
                <w:rFonts w:hAnsi="宋体" w:cs="宋体" w:hint="eastAsia"/>
                <w:sz w:val="22"/>
                <w:szCs w:val="22"/>
              </w:rPr>
              <w:tab/>
              <w:t>分辨率：0.0001 OD。</w:t>
            </w:r>
          </w:p>
          <w:p w14:paraId="4A4AE48D"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lastRenderedPageBreak/>
              <w:t>4.</w:t>
            </w:r>
            <w:r w:rsidRPr="00E17AE0">
              <w:rPr>
                <w:rFonts w:hAnsi="宋体" w:cs="宋体" w:hint="eastAsia"/>
                <w:sz w:val="22"/>
                <w:szCs w:val="22"/>
              </w:rPr>
              <w:tab/>
              <w:t>准确性：96孔-精确模式下，(0.0-2.0Abs] 范围内为 ±(1.0%+0.003Abs)；(2.0-3.0Abs] 范围内为 ±2.0%。</w:t>
            </w:r>
          </w:p>
          <w:p w14:paraId="362EDD26"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5.</w:t>
            </w:r>
            <w:r w:rsidRPr="00E17AE0">
              <w:rPr>
                <w:rFonts w:hAnsi="宋体" w:cs="宋体" w:hint="eastAsia"/>
                <w:sz w:val="22"/>
                <w:szCs w:val="22"/>
              </w:rPr>
              <w:tab/>
              <w:t>重复性：</w:t>
            </w:r>
          </w:p>
          <w:p w14:paraId="3EE6D22C"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快速模式：CV&lt;1.0% 或 SD＜0.003（0.0-3.0Abs]。</w:t>
            </w:r>
          </w:p>
          <w:p w14:paraId="3819B3E2"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精确模式：CV&lt;0.5% 或 SD＜0.003（0.0-3.0Abs]。</w:t>
            </w:r>
          </w:p>
          <w:p w14:paraId="4D16AD08"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6.</w:t>
            </w:r>
            <w:r w:rsidRPr="00E17AE0">
              <w:rPr>
                <w:rFonts w:hAnsi="宋体" w:cs="宋体" w:hint="eastAsia"/>
                <w:sz w:val="22"/>
                <w:szCs w:val="22"/>
              </w:rPr>
              <w:tab/>
              <w:t>杂散光：0.1%@220nm（符合≤0.1%@220nm的标准）。</w:t>
            </w:r>
          </w:p>
          <w:p w14:paraId="79F8F421"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7.</w:t>
            </w:r>
            <w:r w:rsidRPr="00E17AE0">
              <w:rPr>
                <w:rFonts w:hAnsi="宋体" w:cs="宋体" w:hint="eastAsia"/>
                <w:sz w:val="22"/>
                <w:szCs w:val="22"/>
              </w:rPr>
              <w:tab/>
              <w:t>线性：R2≥0.999 @ [0.0-3.0Abs]。</w:t>
            </w:r>
          </w:p>
          <w:p w14:paraId="5EBA893A"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8.</w:t>
            </w:r>
            <w:r w:rsidRPr="00E17AE0">
              <w:rPr>
                <w:rFonts w:hAnsi="宋体" w:cs="宋体" w:hint="eastAsia"/>
                <w:sz w:val="22"/>
                <w:szCs w:val="22"/>
              </w:rPr>
              <w:tab/>
              <w:t>检测速度：96孔板快速模式&lt;15s。</w:t>
            </w:r>
          </w:p>
          <w:p w14:paraId="352F5DFF"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（四）荧光模式</w:t>
            </w:r>
          </w:p>
          <w:p w14:paraId="7535D700"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波长范围：</w:t>
            </w:r>
          </w:p>
          <w:p w14:paraId="2D861343"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激发波长（EX）：190-1000nm。</w:t>
            </w:r>
          </w:p>
          <w:p w14:paraId="0B9DB959"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发射波长（EM）：270-850nm。</w:t>
            </w:r>
          </w:p>
          <w:p w14:paraId="3CDC542A"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滤光片配置：标配6组（EX365/EM420，EX470/EM525，EX525/EM620，EX625/EM690，EX405/EM495，增配1组原厂标准滤光片），支持升级8组，支持定制所需波长，且支持同时测6组荧光。</w:t>
            </w:r>
          </w:p>
          <w:p w14:paraId="6B959803"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w:t>
            </w:r>
            <w:r w:rsidRPr="00E17AE0">
              <w:rPr>
                <w:rFonts w:hAnsi="宋体" w:cs="宋体" w:hint="eastAsia"/>
                <w:sz w:val="22"/>
                <w:szCs w:val="22"/>
              </w:rPr>
              <w:tab/>
              <w:t>检出限：≤1pM。</w:t>
            </w:r>
          </w:p>
          <w:p w14:paraId="64F5933D"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4.</w:t>
            </w:r>
            <w:r w:rsidRPr="00E17AE0">
              <w:rPr>
                <w:rFonts w:hAnsi="宋体" w:cs="宋体" w:hint="eastAsia"/>
                <w:sz w:val="22"/>
                <w:szCs w:val="22"/>
              </w:rPr>
              <w:tab/>
              <w:t>线性动态范围：6 logs（即 6 个数量级）。</w:t>
            </w:r>
          </w:p>
          <w:p w14:paraId="3C1E7795"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（五）化学发光模式</w:t>
            </w:r>
          </w:p>
          <w:p w14:paraId="77DE6299"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检出限：≤15amol / 孔。</w:t>
            </w:r>
          </w:p>
          <w:p w14:paraId="29796EC3"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线性动态范围：6 logs（即 6 个数量级）。</w:t>
            </w:r>
          </w:p>
          <w:p w14:paraId="329AE6F6"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w:t>
            </w:r>
            <w:r w:rsidRPr="00E17AE0">
              <w:rPr>
                <w:rFonts w:hAnsi="宋体" w:cs="宋体" w:hint="eastAsia"/>
                <w:sz w:val="22"/>
                <w:szCs w:val="22"/>
              </w:rPr>
              <w:tab/>
              <w:t>串扰：≤0.005%。</w:t>
            </w:r>
          </w:p>
          <w:p w14:paraId="7B9B4713"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三、自动加样器参数</w:t>
            </w:r>
          </w:p>
          <w:p w14:paraId="0F02B0B2"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3.1 数量：2 个。</w:t>
            </w:r>
          </w:p>
          <w:p w14:paraId="75415BD3"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3.2 分液体积：5-1000μL，1μL 增量。</w:t>
            </w:r>
          </w:p>
          <w:p w14:paraId="676CB293"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3.3 注液速度：125-500μL/s。</w:t>
            </w:r>
          </w:p>
          <w:p w14:paraId="500B943B"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3.4 准确性：±1μL @ 5-50μL；±2% @ 51-1000μL。</w:t>
            </w:r>
          </w:p>
          <w:p w14:paraId="67428BAD"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3.5 废液收集：不小于50mL。</w:t>
            </w:r>
          </w:p>
          <w:p w14:paraId="7EF5496E"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四、软件功能</w:t>
            </w:r>
          </w:p>
          <w:p w14:paraId="230EFC25"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可直接设置未知、标品等。</w:t>
            </w:r>
          </w:p>
          <w:p w14:paraId="10EBE299"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算法支持：</w:t>
            </w:r>
          </w:p>
          <w:p w14:paraId="4460C22D"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内置多种算法：减去空白、标曲、定性、定量、质控、动力学、光谱分析等。</w:t>
            </w:r>
          </w:p>
          <w:p w14:paraId="4F0613D6"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支持算法自定义：可根据需求增加所需算法。</w:t>
            </w:r>
          </w:p>
          <w:p w14:paraId="3733CA44"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w:t>
            </w:r>
            <w:r w:rsidRPr="00E17AE0">
              <w:rPr>
                <w:rFonts w:hAnsi="宋体" w:cs="宋体" w:hint="eastAsia"/>
                <w:sz w:val="22"/>
                <w:szCs w:val="22"/>
              </w:rPr>
              <w:tab/>
              <w:t>共享与存储：</w:t>
            </w:r>
          </w:p>
          <w:p w14:paraId="58E35E28"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内置共享库：包含程序、标曲、结果共享。</w:t>
            </w:r>
          </w:p>
          <w:p w14:paraId="259FFB00"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w:t>
            </w:r>
            <w:r w:rsidRPr="00E17AE0">
              <w:rPr>
                <w:rFonts w:hAnsi="宋体" w:cs="宋体" w:hint="eastAsia"/>
                <w:sz w:val="22"/>
                <w:szCs w:val="22"/>
              </w:rPr>
              <w:tab/>
              <w:t>内置标准曲线库：标曲储存，无需每次现做标曲，调用即可进行浓度判断。</w:t>
            </w:r>
          </w:p>
          <w:p w14:paraId="056CFA02"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w:t>
            </w:r>
            <w:r w:rsidRPr="00E17AE0">
              <w:rPr>
                <w:rFonts w:hAnsi="宋体" w:cs="宋体" w:hint="eastAsia"/>
                <w:sz w:val="22"/>
                <w:szCs w:val="22"/>
              </w:rPr>
              <w:tab/>
              <w:t>数据容量：酶标仪内置≥256GB，工作站存储≥2TB+512GB，合计可存储≥200000条数据文件。</w:t>
            </w:r>
          </w:p>
          <w:p w14:paraId="40BFCB62"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4.</w:t>
            </w:r>
            <w:r w:rsidRPr="00E17AE0">
              <w:rPr>
                <w:rFonts w:hAnsi="宋体" w:cs="宋体" w:hint="eastAsia"/>
                <w:sz w:val="22"/>
                <w:szCs w:val="22"/>
              </w:rPr>
              <w:tab/>
              <w:t>微量板软件：微量板软件：内置独立微量板软件，直接给出样品（DNA、蛋白等）浓度与纯度报告，工作站端支持报告批量打印、导出。</w:t>
            </w:r>
          </w:p>
          <w:p w14:paraId="18EA5255"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5.</w:t>
            </w:r>
            <w:r w:rsidRPr="00E17AE0">
              <w:rPr>
                <w:rFonts w:hAnsi="宋体" w:cs="宋体" w:hint="eastAsia"/>
                <w:sz w:val="22"/>
                <w:szCs w:val="22"/>
              </w:rPr>
              <w:tab/>
              <w:t>工作站基础配置：为酶标仪原厂配套专用工作站，含专用工控电脑、高清专业显示器、医用专用键鼠、原厂数据分析软件、数据传输线，预装适配正版操作系统，全套硬件适配实验室使用环境。</w:t>
            </w:r>
          </w:p>
          <w:p w14:paraId="706557A6"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6.</w:t>
            </w:r>
            <w:r w:rsidRPr="00E17AE0">
              <w:rPr>
                <w:rFonts w:hAnsi="宋体" w:cs="宋体" w:hint="eastAsia"/>
                <w:sz w:val="22"/>
                <w:szCs w:val="22"/>
              </w:rPr>
              <w:tab/>
              <w:t>数据传输与导出：</w:t>
            </w:r>
          </w:p>
          <w:p w14:paraId="7AE07429"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w:t>
            </w:r>
            <w:r w:rsidRPr="00E17AE0">
              <w:rPr>
                <w:rFonts w:hAnsi="宋体" w:cs="宋体" w:hint="eastAsia"/>
                <w:sz w:val="22"/>
                <w:szCs w:val="22"/>
              </w:rPr>
              <w:tab/>
              <w:t>FTP文件传输功能：检测数据报告可通过FTP上传至 样本库服务器。</w:t>
            </w:r>
          </w:p>
          <w:p w14:paraId="0FD548A7"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lastRenderedPageBreak/>
              <w:t>2)</w:t>
            </w:r>
            <w:r w:rsidRPr="00E17AE0">
              <w:rPr>
                <w:rFonts w:hAnsi="宋体" w:cs="宋体" w:hint="eastAsia"/>
                <w:sz w:val="22"/>
                <w:szCs w:val="22"/>
              </w:rPr>
              <w:tab/>
              <w:t>数据导出格式：Excel、PDF、CSV 格式；兼容性支持PC软件Win10 64位以上。</w:t>
            </w:r>
          </w:p>
          <w:p w14:paraId="0450D69C"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五、仪器接口</w:t>
            </w:r>
          </w:p>
          <w:p w14:paraId="2C45CB08"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4 个 USB 型口、1 个以太网口、RS232 接口（加样器连接）。</w:t>
            </w:r>
          </w:p>
          <w:p w14:paraId="0C8AB9C4"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六、工作站软件功能</w:t>
            </w:r>
          </w:p>
          <w:p w14:paraId="41054F19"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（1）与酶标仪本机软件功能完全互通，支持在工作站专用电脑端完成所有检测参数设置、启动检测、实时监控检测全过程，数据同步显示。</w:t>
            </w:r>
          </w:p>
          <w:p w14:paraId="03B84315"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（2）具备数据深度分析功能，可对酶标仪检测数据进行多维度统计、自动制图（折线图、柱状图、散点图、饼图等），支持检测报告自定义编辑、批量生成。</w:t>
            </w:r>
          </w:p>
          <w:p w14:paraId="4EF23DAB" w14:textId="77777777" w:rsidR="00E17AE0" w:rsidRP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（3）数据安全：内置数据加密模块，检测数据自动双重备份（电脑本地硬盘+外接移动存储），支持数据溯源、操作日志全程记录，日志保存期限≥5年，支持账号密码+USBkey双重认证。</w:t>
            </w:r>
          </w:p>
          <w:p w14:paraId="16291425" w14:textId="5612EDD4" w:rsidR="00E17AE0" w:rsidRDefault="00E17AE0" w:rsidP="00E17AE0">
            <w:pPr>
              <w:widowControl/>
              <w:jc w:val="left"/>
              <w:textAlignment w:val="center"/>
              <w:rPr>
                <w:rFonts w:hAnsi="宋体" w:cs="宋体" w:hint="eastAsia"/>
                <w:sz w:val="22"/>
                <w:szCs w:val="22"/>
              </w:rPr>
            </w:pPr>
            <w:r w:rsidRPr="00E17AE0">
              <w:rPr>
                <w:rFonts w:hAnsi="宋体" w:cs="宋体" w:hint="eastAsia"/>
                <w:sz w:val="22"/>
                <w:szCs w:val="22"/>
              </w:rPr>
              <w:t>（4）兼容拓展：支持与医院LIS/HIS系统无缝对接，实现检测结果自动上传，开放标准数据接口，无额外对接费用，支持外接医用打印机直接打印检测报告。</w:t>
            </w:r>
          </w:p>
        </w:tc>
        <w:tc>
          <w:tcPr>
            <w:tcW w:w="1088" w:type="dxa"/>
            <w:tcBorders>
              <w:top w:val="single" w:sz="4" w:space="0" w:color="000000"/>
              <w:left w:val="single" w:sz="4" w:space="0" w:color="000000"/>
              <w:bottom w:val="single" w:sz="4" w:space="0" w:color="000000"/>
              <w:right w:val="single" w:sz="4" w:space="0" w:color="000000"/>
            </w:tcBorders>
            <w:noWrap/>
            <w:vAlign w:val="center"/>
          </w:tcPr>
          <w:p w14:paraId="4B234D63" w14:textId="32D9D16A" w:rsidR="00E17AE0" w:rsidRDefault="00E17AE0" w:rsidP="00FE6A1E">
            <w:pPr>
              <w:widowControl/>
              <w:jc w:val="center"/>
              <w:textAlignment w:val="center"/>
              <w:rPr>
                <w:rFonts w:hAnsi="宋体" w:cs="宋体" w:hint="eastAsia"/>
                <w:sz w:val="22"/>
                <w:szCs w:val="22"/>
                <w:lang w:bidi="ar"/>
              </w:rPr>
            </w:pPr>
            <w:r>
              <w:rPr>
                <w:rFonts w:hAnsi="宋体" w:cs="宋体" w:hint="eastAsia"/>
                <w:sz w:val="22"/>
                <w:szCs w:val="22"/>
                <w:lang w:bidi="ar"/>
              </w:rPr>
              <w:lastRenderedPageBreak/>
              <w:t>46</w:t>
            </w:r>
          </w:p>
        </w:tc>
      </w:tr>
    </w:tbl>
    <w:p w14:paraId="1FDFB4D7" w14:textId="77777777" w:rsidR="005A080B" w:rsidRPr="00BA603B" w:rsidRDefault="005A080B" w:rsidP="005A080B">
      <w:pPr>
        <w:pStyle w:val="20"/>
        <w:spacing w:before="0" w:after="0" w:line="360" w:lineRule="auto"/>
        <w:rPr>
          <w:rFonts w:ascii="宋体" w:eastAsia="宋体" w:hAnsi="宋体" w:cs="Times New Roman" w:hint="eastAsia"/>
          <w:b/>
          <w:color w:val="auto"/>
          <w:sz w:val="24"/>
          <w:szCs w:val="32"/>
          <w14:ligatures w14:val="none"/>
        </w:rPr>
      </w:pPr>
      <w:r w:rsidRPr="00BA603B">
        <w:rPr>
          <w:rFonts w:ascii="宋体" w:eastAsia="宋体" w:hAnsi="宋体" w:cs="Times New Roman" w:hint="eastAsia"/>
          <w:b/>
          <w:color w:val="auto"/>
          <w:sz w:val="24"/>
          <w:szCs w:val="32"/>
          <w14:ligatures w14:val="none"/>
        </w:rPr>
        <w:lastRenderedPageBreak/>
        <w:t>三、商务</w:t>
      </w:r>
      <w:r w:rsidRPr="00BA603B">
        <w:rPr>
          <w:rFonts w:ascii="宋体" w:eastAsia="宋体" w:hAnsi="宋体" w:cs="Times New Roman"/>
          <w:b/>
          <w:color w:val="auto"/>
          <w:sz w:val="24"/>
          <w:szCs w:val="32"/>
          <w14:ligatures w14:val="none"/>
        </w:rPr>
        <w:t>要求</w:t>
      </w:r>
      <w:bookmarkEnd w:id="561"/>
    </w:p>
    <w:p w14:paraId="642965D5" w14:textId="77777777" w:rsidR="005A080B" w:rsidRDefault="005A080B" w:rsidP="005A080B">
      <w:pPr>
        <w:spacing w:line="360" w:lineRule="auto"/>
        <w:rPr>
          <w:b/>
          <w:sz w:val="24"/>
        </w:rPr>
      </w:pPr>
      <w:r>
        <w:rPr>
          <w:rFonts w:hint="eastAsia"/>
          <w:b/>
          <w:sz w:val="24"/>
        </w:rPr>
        <w:t>（一）交货时间</w:t>
      </w:r>
      <w:r>
        <w:rPr>
          <w:b/>
          <w:sz w:val="24"/>
        </w:rPr>
        <w:t>：</w:t>
      </w:r>
      <w:r>
        <w:rPr>
          <w:rFonts w:hint="eastAsia"/>
          <w:bCs/>
          <w:sz w:val="24"/>
        </w:rPr>
        <w:t>合同签订之日起30天内交货并完成安装、调试、培训、验收（具体以签订合同为准）。</w:t>
      </w:r>
    </w:p>
    <w:p w14:paraId="23349265" w14:textId="7433AEDB" w:rsidR="005A080B" w:rsidRDefault="005A080B" w:rsidP="005A080B">
      <w:pPr>
        <w:spacing w:line="360" w:lineRule="auto"/>
        <w:rPr>
          <w:b/>
          <w:sz w:val="24"/>
        </w:rPr>
      </w:pPr>
      <w:r>
        <w:rPr>
          <w:rFonts w:hint="eastAsia"/>
          <w:b/>
          <w:sz w:val="24"/>
        </w:rPr>
        <w:t>（二）交货</w:t>
      </w:r>
      <w:r>
        <w:rPr>
          <w:b/>
          <w:sz w:val="24"/>
        </w:rPr>
        <w:t>地点：</w:t>
      </w:r>
      <w:r w:rsidR="00E17AE0" w:rsidRPr="00E17AE0">
        <w:rPr>
          <w:rFonts w:hAnsi="宋体" w:hint="eastAsia"/>
          <w:sz w:val="24"/>
        </w:rPr>
        <w:t>克拉玛依市中心医院</w:t>
      </w:r>
      <w:r>
        <w:rPr>
          <w:rFonts w:hAnsi="宋体" w:hint="eastAsia"/>
          <w:sz w:val="24"/>
        </w:rPr>
        <w:t>采购人指定地点。（具体以签订合同为准）</w:t>
      </w:r>
    </w:p>
    <w:p w14:paraId="292CCD81" w14:textId="77777777" w:rsidR="00610B35" w:rsidRDefault="005A080B" w:rsidP="00610B35">
      <w:pPr>
        <w:spacing w:line="360" w:lineRule="auto"/>
        <w:rPr>
          <w:b/>
          <w:sz w:val="24"/>
          <w:szCs w:val="24"/>
        </w:rPr>
      </w:pPr>
      <w:r>
        <w:rPr>
          <w:rFonts w:hint="eastAsia"/>
          <w:b/>
          <w:sz w:val="24"/>
          <w:szCs w:val="24"/>
        </w:rPr>
        <w:t>（三）付款方式：</w:t>
      </w:r>
    </w:p>
    <w:p w14:paraId="540131AD" w14:textId="77777777" w:rsidR="00995ACE" w:rsidRPr="00A070B5" w:rsidRDefault="00995ACE" w:rsidP="00995ACE">
      <w:pPr>
        <w:spacing w:line="360" w:lineRule="auto"/>
        <w:ind w:firstLineChars="200" w:firstLine="480"/>
        <w:rPr>
          <w:bCs/>
          <w:sz w:val="24"/>
          <w:szCs w:val="24"/>
        </w:rPr>
      </w:pPr>
      <w:r>
        <w:rPr>
          <w:rFonts w:hint="eastAsia"/>
          <w:bCs/>
          <w:sz w:val="24"/>
          <w:szCs w:val="24"/>
        </w:rPr>
        <w:t>①</w:t>
      </w:r>
      <w:r w:rsidRPr="00E30EF5">
        <w:rPr>
          <w:bCs/>
          <w:sz w:val="24"/>
          <w:szCs w:val="24"/>
        </w:rPr>
        <w:t>采购人与中标人双方确认的货款结算依据：投标文件、中标通知书，采购合同，中标人开具的发票，采购人出具的验收报告等</w:t>
      </w:r>
      <w:r w:rsidRPr="00A070B5">
        <w:rPr>
          <w:bCs/>
          <w:sz w:val="24"/>
          <w:szCs w:val="24"/>
        </w:rPr>
        <w:t>。</w:t>
      </w:r>
    </w:p>
    <w:p w14:paraId="32E0E364" w14:textId="1F50EE1B" w:rsidR="005A080B" w:rsidRPr="00995ACE" w:rsidRDefault="00995ACE" w:rsidP="00995ACE">
      <w:pPr>
        <w:spacing w:line="360" w:lineRule="auto"/>
        <w:ind w:firstLineChars="200" w:firstLine="480"/>
        <w:rPr>
          <w:rFonts w:hint="eastAsia"/>
          <w:bCs/>
          <w:sz w:val="24"/>
          <w:szCs w:val="24"/>
        </w:rPr>
      </w:pPr>
      <w:r>
        <w:rPr>
          <w:rFonts w:hint="eastAsia"/>
          <w:bCs/>
          <w:sz w:val="24"/>
          <w:szCs w:val="24"/>
        </w:rPr>
        <w:t>②</w:t>
      </w:r>
      <w:r w:rsidRPr="006C5DE1">
        <w:rPr>
          <w:rFonts w:hint="eastAsia"/>
          <w:bCs/>
          <w:sz w:val="24"/>
          <w:szCs w:val="24"/>
        </w:rPr>
        <w:t>货物验收合格，采购人出具验收报告后付款，支付方式须符合医院专项资金支付要求。（最终付款方式以和采购人单位签订合同为准）</w:t>
      </w:r>
      <w:r w:rsidRPr="00E30EF5">
        <w:rPr>
          <w:bCs/>
          <w:sz w:val="24"/>
          <w:szCs w:val="24"/>
        </w:rPr>
        <w:t>。</w:t>
      </w:r>
    </w:p>
    <w:p w14:paraId="78803DBB" w14:textId="69B9FC75" w:rsidR="005A080B" w:rsidRDefault="005A080B" w:rsidP="005A080B">
      <w:pPr>
        <w:spacing w:line="460" w:lineRule="exact"/>
        <w:rPr>
          <w:b/>
          <w:sz w:val="24"/>
          <w:szCs w:val="24"/>
        </w:rPr>
      </w:pPr>
      <w:r>
        <w:rPr>
          <w:rFonts w:hint="eastAsia"/>
          <w:b/>
          <w:sz w:val="24"/>
          <w:szCs w:val="24"/>
        </w:rPr>
        <w:t>（四）</w:t>
      </w:r>
      <w:r w:rsidR="00610B35">
        <w:rPr>
          <w:rFonts w:hint="eastAsia"/>
          <w:b/>
          <w:sz w:val="24"/>
          <w:szCs w:val="24"/>
        </w:rPr>
        <w:t>验收方式</w:t>
      </w:r>
      <w:r>
        <w:rPr>
          <w:rFonts w:hint="eastAsia"/>
          <w:b/>
          <w:sz w:val="24"/>
          <w:szCs w:val="24"/>
        </w:rPr>
        <w:t>：</w:t>
      </w:r>
    </w:p>
    <w:p w14:paraId="01FDE44F"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1、货物到达现场后，中标人应在使用单位人员在场情况下当面开箱，共同清点、检查外观，作出开箱记录，双方签字确认。</w:t>
      </w:r>
    </w:p>
    <w:p w14:paraId="042C4980"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2、中标人应保证货物到达采购人所在地完好无损，如有缺漏、损坏，由供应商负责调换、补齐或赔偿。</w:t>
      </w:r>
    </w:p>
    <w:p w14:paraId="320C59B8"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3、中标人应提供完备的技术资料、装箱单和合格证等，并派遣专业技术人员进行现场安装调试。验收合格条件如下：</w:t>
      </w:r>
    </w:p>
    <w:p w14:paraId="1EDAA461"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3.1设备技术参数与采购合同一致，性能指标达到规定的标准。</w:t>
      </w:r>
    </w:p>
    <w:p w14:paraId="44E0DED7"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3.2货物技术资料、装箱单、合格证等资料齐全。</w:t>
      </w:r>
    </w:p>
    <w:p w14:paraId="01D1A5C7"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lastRenderedPageBreak/>
        <w:t>3.3在系统试运行期间所出现的问题得到解决，并运行正常。</w:t>
      </w:r>
    </w:p>
    <w:p w14:paraId="62D17FFC"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3.4在规定时间内交货和验收，并经采购人确认。</w:t>
      </w:r>
    </w:p>
    <w:p w14:paraId="1A27C556"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4、产品在安装调试并试运行符合要求后，才作为最终验收。</w:t>
      </w:r>
    </w:p>
    <w:p w14:paraId="02CA361C"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5、供应商提供的货物未达到招标文件规定要求，且对采购人造成损失的，由供应商承担一切责任，并赔偿所造成的损失。</w:t>
      </w:r>
    </w:p>
    <w:p w14:paraId="228A76B0"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6、大型或者复杂的政府采购项目，采购人应当邀请国家认可的质量检测机构参加验收工作。</w:t>
      </w:r>
    </w:p>
    <w:p w14:paraId="34F7FF5A"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7、采购人需要制造商对中标人交付的产品（包括质量、技术参数等）进行确认的，制造商应予以配合，并出具书面意见。</w:t>
      </w:r>
    </w:p>
    <w:p w14:paraId="6400CBBE" w14:textId="4C6DC30F" w:rsidR="005A080B" w:rsidRDefault="00610B35" w:rsidP="00610B35">
      <w:pPr>
        <w:spacing w:line="460" w:lineRule="exact"/>
        <w:ind w:firstLineChars="200" w:firstLine="480"/>
        <w:rPr>
          <w:rFonts w:hAnsi="宋体" w:hint="eastAsia"/>
          <w:sz w:val="24"/>
          <w:szCs w:val="24"/>
        </w:rPr>
      </w:pPr>
      <w:r w:rsidRPr="00610B35">
        <w:rPr>
          <w:rFonts w:hAnsi="宋体" w:hint="eastAsia"/>
          <w:sz w:val="24"/>
          <w:szCs w:val="24"/>
        </w:rPr>
        <w:t>8、产品包装材料归采购人所有</w:t>
      </w:r>
      <w:r w:rsidR="005A080B">
        <w:rPr>
          <w:rFonts w:hAnsi="宋体" w:hint="eastAsia"/>
          <w:sz w:val="24"/>
          <w:szCs w:val="24"/>
        </w:rPr>
        <w:t>。</w:t>
      </w:r>
    </w:p>
    <w:p w14:paraId="0D952DAA" w14:textId="65AEDEB8" w:rsidR="005A080B" w:rsidRDefault="005A080B" w:rsidP="005A080B">
      <w:pPr>
        <w:spacing w:line="460" w:lineRule="exact"/>
        <w:rPr>
          <w:rFonts w:hAnsi="宋体" w:hint="eastAsia"/>
          <w:b/>
          <w:bCs/>
          <w:sz w:val="24"/>
          <w:szCs w:val="24"/>
        </w:rPr>
      </w:pPr>
      <w:bookmarkStart w:id="562" w:name="OLE_LINK15"/>
      <w:r>
        <w:rPr>
          <w:rFonts w:hAnsi="宋体" w:hint="eastAsia"/>
          <w:b/>
          <w:bCs/>
          <w:sz w:val="24"/>
          <w:szCs w:val="24"/>
        </w:rPr>
        <w:t>（五）</w:t>
      </w:r>
      <w:r w:rsidR="00610B35" w:rsidRPr="00610B35">
        <w:rPr>
          <w:rFonts w:hAnsi="宋体" w:hint="eastAsia"/>
          <w:b/>
          <w:bCs/>
          <w:sz w:val="24"/>
          <w:szCs w:val="24"/>
        </w:rPr>
        <w:t>产品质量保证期</w:t>
      </w:r>
      <w:r>
        <w:rPr>
          <w:rFonts w:hAnsi="宋体"/>
          <w:b/>
          <w:bCs/>
          <w:sz w:val="24"/>
          <w:szCs w:val="24"/>
        </w:rPr>
        <w:t>：</w:t>
      </w:r>
      <w:bookmarkEnd w:id="562"/>
    </w:p>
    <w:p w14:paraId="7974F72E" w14:textId="77777777" w:rsidR="00610B35" w:rsidRPr="00610B35" w:rsidRDefault="00610B35" w:rsidP="00610B35">
      <w:pPr>
        <w:spacing w:line="460" w:lineRule="exact"/>
        <w:ind w:firstLineChars="200" w:firstLine="480"/>
        <w:rPr>
          <w:rFonts w:hAnsi="宋体" w:hint="eastAsia"/>
          <w:sz w:val="24"/>
          <w:szCs w:val="24"/>
        </w:rPr>
      </w:pPr>
      <w:bookmarkStart w:id="563" w:name="_Toc465085407"/>
      <w:bookmarkStart w:id="564" w:name="_Toc9128"/>
      <w:bookmarkStart w:id="565" w:name="_Toc8897"/>
      <w:bookmarkStart w:id="566" w:name="_Toc466298099"/>
      <w:r w:rsidRPr="00610B35">
        <w:rPr>
          <w:rFonts w:hAnsi="宋体" w:hint="eastAsia"/>
          <w:sz w:val="24"/>
          <w:szCs w:val="24"/>
        </w:rPr>
        <w:t>1、投标产品质量保证期2年。</w:t>
      </w:r>
    </w:p>
    <w:p w14:paraId="173BA503"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2、投标产品属于国家规定“三包”范围的，其产品质量保证期不得低于“三包”规定。</w:t>
      </w:r>
    </w:p>
    <w:p w14:paraId="66361CF5" w14:textId="77777777" w:rsidR="00610B35" w:rsidRP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3、投标人的质量保证期承诺优于国家“三包”规定的，按投标人实际承诺执行。</w:t>
      </w:r>
    </w:p>
    <w:p w14:paraId="3D9E8808" w14:textId="77777777" w:rsidR="00610B35" w:rsidRDefault="00610B35" w:rsidP="00610B35">
      <w:pPr>
        <w:spacing w:line="460" w:lineRule="exact"/>
        <w:ind w:firstLineChars="200" w:firstLine="480"/>
        <w:rPr>
          <w:rFonts w:hAnsi="宋体" w:hint="eastAsia"/>
          <w:sz w:val="24"/>
          <w:szCs w:val="24"/>
        </w:rPr>
      </w:pPr>
      <w:r w:rsidRPr="00610B35">
        <w:rPr>
          <w:rFonts w:hAnsi="宋体" w:hint="eastAsia"/>
          <w:sz w:val="24"/>
          <w:szCs w:val="24"/>
        </w:rPr>
        <w:t>4、投标产品由制造商（指产品生产制造商，或其负责销售、售后服务机构，以下同）负责标准售后服务的，应当在投标文件中予以明确说明，并附制造商售后服务承诺。</w:t>
      </w:r>
    </w:p>
    <w:p w14:paraId="690F1381" w14:textId="1A243BA1" w:rsidR="00610B35" w:rsidRDefault="00610B35" w:rsidP="00610B35">
      <w:pPr>
        <w:pStyle w:val="2"/>
        <w:ind w:leftChars="0" w:left="0" w:firstLineChars="0" w:firstLine="0"/>
        <w:rPr>
          <w:rFonts w:hAnsi="宋体" w:hint="eastAsia"/>
          <w:b/>
          <w:bCs/>
          <w:sz w:val="24"/>
          <w:szCs w:val="24"/>
        </w:rPr>
      </w:pPr>
      <w:r>
        <w:rPr>
          <w:rFonts w:hAnsi="宋体" w:hint="eastAsia"/>
          <w:b/>
          <w:bCs/>
          <w:sz w:val="24"/>
          <w:szCs w:val="24"/>
        </w:rPr>
        <w:t>（六）售后服务内容</w:t>
      </w:r>
      <w:r>
        <w:rPr>
          <w:rFonts w:hAnsi="宋体"/>
          <w:b/>
          <w:bCs/>
          <w:sz w:val="24"/>
          <w:szCs w:val="24"/>
        </w:rPr>
        <w:t>：</w:t>
      </w:r>
    </w:p>
    <w:p w14:paraId="6DFBBB1F"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1、投标人和制造商在质量保证期内应当为采购人提供以下技术支持和服务：</w:t>
      </w:r>
    </w:p>
    <w:p w14:paraId="6D468DCC"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1.1电话咨询</w:t>
      </w:r>
    </w:p>
    <w:p w14:paraId="46BAAD7D"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中标人和制造商应当为采购人提供技术援助电话，解答采购人在使用中遇到的问题，及时为采购人提出解决问题的建议。</w:t>
      </w:r>
    </w:p>
    <w:p w14:paraId="029E8149"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1.2现场响应</w:t>
      </w:r>
    </w:p>
    <w:p w14:paraId="15D27E13"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采购人遇到使用及技术问题，电话咨询不能解决的，中标人和制造商应在24小时内到达现场进行处理，确保产品正常工作。</w:t>
      </w:r>
    </w:p>
    <w:p w14:paraId="473B6D5B"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1.3技术升级</w:t>
      </w:r>
    </w:p>
    <w:p w14:paraId="4DDF0D5B"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在质保期内，如果中标人和制造商的产品技术升级，供应商应及时通知采购人，如采购人有相应要求，中标人和制造商应对采购人购买的产品进行升级</w:t>
      </w:r>
      <w:r w:rsidRPr="00610B35">
        <w:rPr>
          <w:rFonts w:hAnsi="宋体" w:hint="eastAsia"/>
          <w:sz w:val="24"/>
          <w:szCs w:val="24"/>
        </w:rPr>
        <w:lastRenderedPageBreak/>
        <w:t>服务。</w:t>
      </w:r>
    </w:p>
    <w:p w14:paraId="011038F9"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2、质保期外服务要求</w:t>
      </w:r>
    </w:p>
    <w:p w14:paraId="666664EC"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2.1质量保证期过后，供应商和制造商应同样提供免费电话咨询服务，并应承诺提供产品上门维护服务。</w:t>
      </w:r>
    </w:p>
    <w:p w14:paraId="013AA1FB"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2.2质量保证期过后，采购人需要继续由原供应商和制造商提供售后服务的，该供应商和制造商应以优惠价格提供售后服务。</w:t>
      </w:r>
    </w:p>
    <w:p w14:paraId="4164DCDF" w14:textId="77777777" w:rsidR="00610B35" w:rsidRPr="00610B35" w:rsidRDefault="00610B35" w:rsidP="00610B35">
      <w:pPr>
        <w:spacing w:line="460" w:lineRule="exact"/>
        <w:ind w:firstLineChars="177" w:firstLine="425"/>
        <w:rPr>
          <w:rFonts w:hAnsi="宋体" w:hint="eastAsia"/>
          <w:sz w:val="24"/>
          <w:szCs w:val="24"/>
        </w:rPr>
      </w:pPr>
      <w:r w:rsidRPr="00610B35">
        <w:rPr>
          <w:rFonts w:hAnsi="宋体" w:hint="eastAsia"/>
          <w:sz w:val="24"/>
          <w:szCs w:val="24"/>
        </w:rPr>
        <w:t>3、备品备件及易损件</w:t>
      </w:r>
    </w:p>
    <w:p w14:paraId="557A23D0" w14:textId="77777777" w:rsidR="00610B35" w:rsidRDefault="00610B35" w:rsidP="00610B35">
      <w:pPr>
        <w:spacing w:line="460" w:lineRule="exact"/>
        <w:ind w:firstLineChars="177" w:firstLine="425"/>
        <w:rPr>
          <w:rFonts w:ascii="仿宋_GB2312" w:eastAsia="仿宋_GB2312" w:hAnsi="仿宋" w:hint="eastAsia"/>
          <w:color w:val="000000"/>
          <w:sz w:val="32"/>
          <w:szCs w:val="32"/>
        </w:rPr>
      </w:pPr>
      <w:r w:rsidRPr="00610B35">
        <w:rPr>
          <w:rFonts w:hAnsi="宋体"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14:paraId="21A22C6E" w14:textId="62AA5B26" w:rsidR="00610B35" w:rsidRDefault="00610B35" w:rsidP="00610B35">
      <w:pPr>
        <w:pStyle w:val="2"/>
        <w:ind w:leftChars="0" w:left="0" w:firstLineChars="0" w:firstLine="0"/>
        <w:rPr>
          <w:rFonts w:hAnsi="宋体" w:hint="eastAsia"/>
          <w:b/>
          <w:bCs/>
          <w:sz w:val="24"/>
          <w:szCs w:val="24"/>
        </w:rPr>
      </w:pPr>
      <w:r>
        <w:rPr>
          <w:rFonts w:hAnsi="宋体" w:hint="eastAsia"/>
          <w:b/>
          <w:bCs/>
          <w:sz w:val="24"/>
          <w:szCs w:val="24"/>
        </w:rPr>
        <w:t>（七）培训</w:t>
      </w:r>
      <w:r>
        <w:rPr>
          <w:rFonts w:hAnsi="宋体"/>
          <w:b/>
          <w:bCs/>
          <w:sz w:val="24"/>
          <w:szCs w:val="24"/>
        </w:rPr>
        <w:t>：</w:t>
      </w:r>
    </w:p>
    <w:p w14:paraId="26FD08ED"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hint="eastAsia"/>
          <w:sz w:val="24"/>
          <w:szCs w:val="24"/>
        </w:rPr>
        <w:t>（一）培训内容</w:t>
      </w:r>
    </w:p>
    <w:p w14:paraId="544C409E"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1、了解医疗设备的基本原理和功能。</w:t>
      </w:r>
    </w:p>
    <w:p w14:paraId="0C57DA0C"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2、掌握医疗设备的正确操作流程和注意事项。</w:t>
      </w:r>
    </w:p>
    <w:p w14:paraId="2154C060"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3、了解医疗设备的常见故障排除方法。</w:t>
      </w:r>
    </w:p>
    <w:p w14:paraId="4B64D753" w14:textId="77777777" w:rsidR="00610B35" w:rsidRPr="00610B35" w:rsidRDefault="00610B35" w:rsidP="00610B35">
      <w:pPr>
        <w:snapToGrid w:val="0"/>
        <w:spacing w:line="460" w:lineRule="exact"/>
        <w:ind w:firstLineChars="200" w:firstLine="480"/>
        <w:rPr>
          <w:rFonts w:hAnsi="宋体" w:hint="eastAsia"/>
          <w:sz w:val="24"/>
          <w:szCs w:val="24"/>
        </w:rPr>
      </w:pPr>
      <w:r w:rsidRPr="00610B35">
        <w:rPr>
          <w:rFonts w:hAnsi="宋体" w:hint="eastAsia"/>
          <w:sz w:val="24"/>
          <w:szCs w:val="24"/>
        </w:rPr>
        <w:t>4、医疗设备的日常维护和保养。</w:t>
      </w:r>
    </w:p>
    <w:p w14:paraId="76A56AAF"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hint="eastAsia"/>
          <w:sz w:val="24"/>
          <w:szCs w:val="24"/>
        </w:rPr>
        <w:t>（二）培训要求</w:t>
      </w:r>
    </w:p>
    <w:p w14:paraId="42FAAC1E"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sz w:val="24"/>
          <w:szCs w:val="24"/>
        </w:rPr>
        <w:t>设备安装完成后，厂家工程师及时培训，直至培训合格。后期需要再次培训的，厂家需积极配合培训。</w:t>
      </w:r>
    </w:p>
    <w:p w14:paraId="25A9CE25" w14:textId="77777777" w:rsidR="00610B35" w:rsidRPr="00610B35" w:rsidRDefault="00610B35" w:rsidP="00610B35">
      <w:pPr>
        <w:snapToGrid w:val="0"/>
        <w:spacing w:line="460" w:lineRule="exact"/>
        <w:ind w:firstLineChars="250" w:firstLine="600"/>
        <w:rPr>
          <w:rFonts w:hAnsi="宋体" w:hint="eastAsia"/>
          <w:sz w:val="24"/>
          <w:szCs w:val="24"/>
        </w:rPr>
      </w:pPr>
      <w:r w:rsidRPr="00610B35">
        <w:rPr>
          <w:rFonts w:hAnsi="宋体" w:hint="eastAsia"/>
          <w:sz w:val="24"/>
          <w:szCs w:val="24"/>
        </w:rPr>
        <w:t>（三）培训方式</w:t>
      </w:r>
    </w:p>
    <w:p w14:paraId="0708A962" w14:textId="77777777" w:rsidR="00630024" w:rsidRDefault="00610B35" w:rsidP="00630024">
      <w:pPr>
        <w:pStyle w:val="2"/>
        <w:ind w:leftChars="0" w:left="0" w:firstLineChars="0" w:firstLine="0"/>
        <w:rPr>
          <w:rFonts w:hAnsi="宋体" w:hint="eastAsia"/>
          <w:sz w:val="24"/>
          <w:szCs w:val="24"/>
        </w:rPr>
      </w:pPr>
      <w:r w:rsidRPr="00610B35">
        <w:rPr>
          <w:rFonts w:hAnsi="宋体" w:hint="eastAsia"/>
          <w:sz w:val="24"/>
          <w:szCs w:val="24"/>
        </w:rPr>
        <w:t>科室现场培训。</w:t>
      </w:r>
    </w:p>
    <w:p w14:paraId="6DED3E51" w14:textId="0A62B00D" w:rsidR="00630024" w:rsidRDefault="00630024" w:rsidP="00630024">
      <w:pPr>
        <w:pStyle w:val="2"/>
        <w:ind w:leftChars="0" w:left="0" w:firstLineChars="0" w:firstLine="0"/>
        <w:rPr>
          <w:rFonts w:hAnsi="宋体" w:hint="eastAsia"/>
          <w:b/>
          <w:bCs/>
          <w:sz w:val="24"/>
          <w:szCs w:val="24"/>
        </w:rPr>
      </w:pPr>
      <w:r>
        <w:rPr>
          <w:rFonts w:hAnsi="宋体" w:hint="eastAsia"/>
          <w:b/>
          <w:bCs/>
          <w:sz w:val="24"/>
          <w:szCs w:val="24"/>
        </w:rPr>
        <w:t>（八）技术服务标准</w:t>
      </w:r>
      <w:r>
        <w:rPr>
          <w:rFonts w:hAnsi="宋体"/>
          <w:b/>
          <w:bCs/>
          <w:sz w:val="24"/>
          <w:szCs w:val="24"/>
        </w:rPr>
        <w:t>：</w:t>
      </w:r>
    </w:p>
    <w:p w14:paraId="417C9061"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①供应商应确保其向设备购买方提供的产品、系统或服务能够与设备购买方现有信息系统及相关业务系统实现有效对接和兼容。供应商产品、系统或服务与设备购买方现有信息系统进行互联互通而产生的数据接口改造、系统适配、参数调整、兼容性测试或其他相关技术处理，应由供应商负责组织实施，并承担因此产生的全部费用和符合国家要求各类信息保密条款。</w:t>
      </w:r>
    </w:p>
    <w:p w14:paraId="62BBA2E4"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②按照甲方需要提供相关的存储硬盘。</w:t>
      </w:r>
    </w:p>
    <w:p w14:paraId="5364F3DF"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③报修故障1小时内电话响应；24小时内到医院现场，质保期过后，机器故障，先维修后付款。</w:t>
      </w:r>
    </w:p>
    <w:p w14:paraId="62EC9331"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④提供机器的操作和维修手册。</w:t>
      </w:r>
    </w:p>
    <w:p w14:paraId="28D7AF32"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⑤设备要有工作站的，均需标配工作站。</w:t>
      </w:r>
    </w:p>
    <w:p w14:paraId="7568D652"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lastRenderedPageBreak/>
        <w:t>⑥对负荷有特殊要求的设备，均标配不间断电源。</w:t>
      </w:r>
    </w:p>
    <w:p w14:paraId="51F2FABA" w14:textId="77777777" w:rsidR="00630024" w:rsidRPr="00066279" w:rsidRDefault="00630024" w:rsidP="00630024">
      <w:pPr>
        <w:pStyle w:val="2"/>
        <w:ind w:leftChars="123" w:left="418" w:firstLineChars="0"/>
        <w:rPr>
          <w:rFonts w:hAnsi="宋体" w:hint="eastAsia"/>
          <w:sz w:val="24"/>
          <w:szCs w:val="24"/>
        </w:rPr>
      </w:pPr>
      <w:r w:rsidRPr="00066279">
        <w:rPr>
          <w:rFonts w:hAnsi="宋体" w:hint="eastAsia"/>
          <w:sz w:val="24"/>
          <w:szCs w:val="24"/>
        </w:rPr>
        <w:t>⑦新进医疗设备安装调试后，由供应商完成首次检定，并提供检定报告，方可投入使用。</w:t>
      </w:r>
    </w:p>
    <w:p w14:paraId="3598C772" w14:textId="7189A3FC" w:rsidR="00610B35" w:rsidRPr="00630024" w:rsidRDefault="00610B35" w:rsidP="00610B35">
      <w:pPr>
        <w:pStyle w:val="a9"/>
        <w:spacing w:line="460" w:lineRule="exact"/>
        <w:ind w:left="640" w:firstLineChars="100" w:firstLine="240"/>
        <w:rPr>
          <w:rFonts w:hAnsi="宋体" w:hint="eastAsia"/>
          <w:sz w:val="24"/>
          <w:szCs w:val="24"/>
        </w:rPr>
      </w:pPr>
    </w:p>
    <w:p w14:paraId="6CCA7824" w14:textId="73AFE2D9" w:rsidR="005A080B" w:rsidRDefault="005A080B" w:rsidP="00610B35">
      <w:pPr>
        <w:spacing w:line="460" w:lineRule="exact"/>
        <w:ind w:firstLineChars="200" w:firstLine="600"/>
        <w:rPr>
          <w:rFonts w:hAnsi="宋体" w:hint="eastAsia"/>
          <w:b/>
          <w:sz w:val="24"/>
          <w:szCs w:val="32"/>
        </w:rPr>
      </w:pPr>
      <w:r>
        <w:rPr>
          <w:rFonts w:hAnsi="宋体" w:hint="eastAsia"/>
          <w:sz w:val="30"/>
          <w:szCs w:val="30"/>
        </w:rPr>
        <w:br w:type="page"/>
      </w:r>
      <w:bookmarkStart w:id="567" w:name="_Toc10823"/>
    </w:p>
    <w:p w14:paraId="2E6FED06" w14:textId="77777777"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r w:rsidRPr="003B1744">
        <w:rPr>
          <w:rFonts w:ascii="宋体" w:eastAsia="宋体" w:hAnsi="宋体" w:cs="宋体" w:hint="eastAsia"/>
          <w:b/>
          <w:bCs/>
          <w:color w:val="auto"/>
          <w:kern w:val="44"/>
          <w:sz w:val="30"/>
          <w:szCs w:val="30"/>
          <w14:ligatures w14:val="none"/>
        </w:rPr>
        <w:lastRenderedPageBreak/>
        <w:t>第七章  评标办法</w:t>
      </w:r>
      <w:bookmarkStart w:id="568" w:name="_Toc208849007"/>
      <w:bookmarkStart w:id="569" w:name="_Toc183582280"/>
      <w:bookmarkStart w:id="570" w:name="_Toc183682415"/>
      <w:bookmarkStart w:id="571" w:name="_Toc217446097"/>
      <w:bookmarkEnd w:id="563"/>
      <w:bookmarkEnd w:id="564"/>
      <w:bookmarkEnd w:id="565"/>
      <w:bookmarkEnd w:id="566"/>
      <w:bookmarkEnd w:id="567"/>
    </w:p>
    <w:p w14:paraId="16E4D7F9"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72" w:name="_Toc465085408"/>
      <w:bookmarkStart w:id="573" w:name="_Toc466298100"/>
      <w:bookmarkStart w:id="574" w:name="_Toc7751"/>
      <w:bookmarkStart w:id="575" w:name="_Toc472604652"/>
      <w:bookmarkEnd w:id="568"/>
      <w:bookmarkEnd w:id="569"/>
      <w:bookmarkEnd w:id="570"/>
      <w:bookmarkEnd w:id="571"/>
      <w:r w:rsidRPr="00BA603B">
        <w:rPr>
          <w:rFonts w:ascii="宋体" w:eastAsia="宋体" w:hAnsi="宋体" w:cs="宋体"/>
          <w:b/>
          <w:bCs/>
          <w:color w:val="auto"/>
          <w:sz w:val="24"/>
          <w:szCs w:val="24"/>
          <w14:ligatures w14:val="none"/>
        </w:rPr>
        <w:t>1</w:t>
      </w:r>
      <w:r w:rsidRPr="00BA603B">
        <w:rPr>
          <w:rFonts w:ascii="宋体" w:eastAsia="宋体" w:hAnsi="宋体" w:cs="宋体" w:hint="eastAsia"/>
          <w:b/>
          <w:bCs/>
          <w:color w:val="auto"/>
          <w:sz w:val="24"/>
          <w:szCs w:val="24"/>
          <w14:ligatures w14:val="none"/>
        </w:rPr>
        <w:t>.总则</w:t>
      </w:r>
      <w:bookmarkEnd w:id="572"/>
      <w:bookmarkEnd w:id="573"/>
      <w:bookmarkEnd w:id="574"/>
      <w:bookmarkEnd w:id="575"/>
    </w:p>
    <w:p w14:paraId="643E284C"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1.1</w:t>
      </w:r>
      <w:r>
        <w:rPr>
          <w:rFonts w:hAnsi="宋体" w:hint="eastAsia"/>
          <w:sz w:val="24"/>
        </w:rPr>
        <w:t>根据《中华人民共和国政府采购法》、《中华人民共和国政府采购法实施条例》、《政府采购货物和服务招标投标管理办法》等法律制度，结合采购项目特点制定本评标办法</w:t>
      </w:r>
      <w:r>
        <w:rPr>
          <w:rFonts w:hAnsi="宋体" w:cs="宋体" w:hint="eastAsia"/>
          <w:sz w:val="24"/>
        </w:rPr>
        <w:t>。</w:t>
      </w:r>
    </w:p>
    <w:p w14:paraId="3F9CD855"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 xml:space="preserve">1.2 </w:t>
      </w:r>
      <w:r>
        <w:rPr>
          <w:rFonts w:hAnsi="宋体" w:cs="宋体" w:hint="eastAsia"/>
          <w:bCs/>
          <w:sz w:val="24"/>
        </w:rPr>
        <w:t>评标工作由</w:t>
      </w:r>
      <w:r>
        <w:rPr>
          <w:rFonts w:hAnsi="宋体" w:hint="eastAsia"/>
          <w:bCs/>
          <w:sz w:val="24"/>
        </w:rPr>
        <w:t>采购代理机构</w:t>
      </w:r>
      <w:r>
        <w:rPr>
          <w:rFonts w:hAnsi="宋体" w:cs="宋体" w:hint="eastAsia"/>
          <w:bCs/>
          <w:sz w:val="24"/>
        </w:rPr>
        <w:t>负责组织，具体评标事务由</w:t>
      </w:r>
      <w:r>
        <w:rPr>
          <w:rFonts w:hAnsi="宋体" w:hint="eastAsia"/>
          <w:bCs/>
          <w:sz w:val="24"/>
        </w:rPr>
        <w:t>采购代理机构</w:t>
      </w:r>
      <w:r>
        <w:rPr>
          <w:rFonts w:hAnsi="宋体" w:cs="宋体" w:hint="eastAsia"/>
          <w:bCs/>
          <w:sz w:val="24"/>
        </w:rPr>
        <w:t>依法组建的评标委员会负责。评标委员会由采购人代表和有关技术、经济等方面的专家组成。</w:t>
      </w:r>
    </w:p>
    <w:p w14:paraId="7F23FDDB"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1.3 评标工作应遵循公平、公正、科学及择优的原则，并以相同的评标程序和标准对待所有的投标人。</w:t>
      </w:r>
    </w:p>
    <w:p w14:paraId="22CEB79E"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1.4 评标委员会按照招标文件规定的评标方法和标准进行评标，并独立履行下列职责：</w:t>
      </w:r>
      <w:bookmarkStart w:id="576" w:name="_Toc217446098"/>
    </w:p>
    <w:p w14:paraId="6F66E204" w14:textId="77777777" w:rsidR="005A080B" w:rsidRDefault="005A080B" w:rsidP="005A080B">
      <w:pPr>
        <w:spacing w:line="276" w:lineRule="auto"/>
        <w:ind w:firstLineChars="200" w:firstLine="480"/>
        <w:rPr>
          <w:rFonts w:hAnsi="宋体" w:cs="宋体" w:hint="eastAsia"/>
          <w:sz w:val="24"/>
        </w:rPr>
      </w:pPr>
      <w:r>
        <w:rPr>
          <w:rFonts w:hAnsi="宋体" w:cs="Arial" w:hint="eastAsia"/>
          <w:sz w:val="24"/>
          <w:szCs w:val="32"/>
        </w:rPr>
        <w:t>（一）</w:t>
      </w:r>
      <w:r>
        <w:rPr>
          <w:rFonts w:hAnsi="宋体" w:cs="Arial" w:hint="eastAsia"/>
          <w:sz w:val="24"/>
        </w:rPr>
        <w:t>审查、评价投标文件是否符合招标文件的商务、技术等实质性要求；</w:t>
      </w:r>
    </w:p>
    <w:p w14:paraId="58F9A77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（二）要求投标人对投标文件有关事项作出澄清或者说明；</w:t>
      </w:r>
    </w:p>
    <w:p w14:paraId="7C997AC8"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（三）对投标文件进行比较和评价；</w:t>
      </w:r>
    </w:p>
    <w:p w14:paraId="2708379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（四）确定中标候选人名单，以及根据采购人委托直接确定中标人；</w:t>
      </w:r>
    </w:p>
    <w:p w14:paraId="0149ECFC" w14:textId="77777777" w:rsidR="005A080B" w:rsidRDefault="005A080B" w:rsidP="005A080B">
      <w:pPr>
        <w:widowControl/>
        <w:shd w:val="clear" w:color="auto" w:fill="FFFFFF"/>
        <w:autoSpaceDE w:val="0"/>
        <w:spacing w:line="276" w:lineRule="auto"/>
        <w:rPr>
          <w:rFonts w:hAnsi="宋体" w:hint="eastAsia"/>
          <w:sz w:val="24"/>
        </w:rPr>
      </w:pPr>
      <w:r>
        <w:rPr>
          <w:rFonts w:hAnsi="宋体" w:cs="Arial" w:hint="eastAsia"/>
          <w:sz w:val="24"/>
        </w:rPr>
        <w:t xml:space="preserve">　　（五）向采购人、采购代理机构或者有关部门报告评标中发现的违法行为。</w:t>
      </w:r>
    </w:p>
    <w:p w14:paraId="0C153174" w14:textId="77777777" w:rsidR="005A080B" w:rsidRDefault="005A080B" w:rsidP="005A080B">
      <w:pPr>
        <w:spacing w:line="276" w:lineRule="auto"/>
        <w:ind w:firstLineChars="200" w:firstLine="480"/>
        <w:rPr>
          <w:rFonts w:hAnsi="宋体" w:hint="eastAsia"/>
          <w:sz w:val="24"/>
        </w:rPr>
      </w:pPr>
      <w:r>
        <w:rPr>
          <w:rFonts w:hAnsi="宋体" w:hint="eastAsia"/>
          <w:sz w:val="24"/>
        </w:rPr>
        <w:t>（六）法律、法规和规章规定的其他职责。</w:t>
      </w:r>
    </w:p>
    <w:p w14:paraId="2416E192"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1.5</w:t>
      </w:r>
      <w:r>
        <w:rPr>
          <w:rFonts w:hAnsi="宋体" w:hint="eastAsia"/>
          <w:sz w:val="24"/>
        </w:rPr>
        <w:t>评标过程独立、保密。投标人非法干预评标评标过程的行为将导致其投标文件作为无效处理。</w:t>
      </w:r>
    </w:p>
    <w:p w14:paraId="1CD86663" w14:textId="77777777" w:rsidR="005A080B" w:rsidRDefault="005A080B" w:rsidP="005A080B">
      <w:pPr>
        <w:spacing w:line="276" w:lineRule="auto"/>
        <w:ind w:firstLineChars="200" w:firstLine="480"/>
        <w:rPr>
          <w:rFonts w:hAnsi="宋体" w:hint="eastAsia"/>
          <w:sz w:val="24"/>
        </w:rPr>
      </w:pPr>
      <w:r>
        <w:rPr>
          <w:rFonts w:hAnsi="宋体" w:cs="宋体" w:hint="eastAsia"/>
          <w:sz w:val="24"/>
        </w:rPr>
        <w:t>1.6</w:t>
      </w:r>
      <w:r>
        <w:rPr>
          <w:rFonts w:hAnsi="宋体" w:hint="eastAsia"/>
          <w:sz w:val="24"/>
        </w:rPr>
        <w:t>评标委员会评价投标文件的响应性，对于投标人而言，除评标委员会要求其澄清、说明或者更正而提供的资料外，仅依据投标文件本身的内容，不寻求其他外部证据。</w:t>
      </w:r>
    </w:p>
    <w:p w14:paraId="34DC929C" w14:textId="77777777" w:rsidR="005A080B" w:rsidRDefault="005A080B" w:rsidP="005A080B">
      <w:pPr>
        <w:spacing w:line="276" w:lineRule="auto"/>
        <w:ind w:firstLineChars="200" w:firstLine="480"/>
        <w:rPr>
          <w:rFonts w:hAnsi="宋体" w:hint="eastAsia"/>
          <w:sz w:val="24"/>
        </w:rPr>
      </w:pPr>
      <w:r>
        <w:rPr>
          <w:rFonts w:hAnsi="宋体" w:hint="eastAsia"/>
          <w:sz w:val="24"/>
        </w:rPr>
        <w:t>1.7</w:t>
      </w:r>
      <w:r>
        <w:rPr>
          <w:rFonts w:hAnsi="宋体" w:cs="Arial" w:hint="eastAsia"/>
          <w:sz w:val="24"/>
        </w:rPr>
        <w:t>采购人或者采购代理机构负责组织评标工作，并履行下列职责：</w:t>
      </w:r>
    </w:p>
    <w:p w14:paraId="0CF1341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（一）核对评审专家身份和采购人代表授权函，对评审专家在政府采购活动中的职责履行情况予以记录，并及时将有关违法违规行为向财政部门报告；</w:t>
      </w:r>
    </w:p>
    <w:p w14:paraId="1C6733A7"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（二）宣布评标纪律；</w:t>
      </w:r>
    </w:p>
    <w:p w14:paraId="3E3543B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（三）公布投标人名单，告知评审专家应当回避的情形；</w:t>
      </w:r>
    </w:p>
    <w:p w14:paraId="1C7425A7"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（四）组织评标委员会推选评标组长，采购人代表不得担任组长；</w:t>
      </w:r>
    </w:p>
    <w:p w14:paraId="2ED5493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（五）在评标期间采取必要的通讯管理措施，保证评标活动不受外界干扰；</w:t>
      </w:r>
    </w:p>
    <w:p w14:paraId="4765A841"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（六）根据评标委员会的要求介绍政府采购相关政策法规、招标文件；</w:t>
      </w:r>
    </w:p>
    <w:p w14:paraId="21F49C15"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（七）维护评标秩序，监督评标委员会依照招标文件规定的评标程序、方法和标准进行独立评审，及时制止和纠正采购人代表、评审专家的倾向性言论或者违法违规行为；</w:t>
      </w:r>
    </w:p>
    <w:p w14:paraId="40149CA2"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（八）核对评标结果，有财政部87号令第六十四条规定情形的，要求评标委员会复核或者书面说明理由，评标委员会拒绝的，应予记录并向本级财政部门报告；</w:t>
      </w:r>
    </w:p>
    <w:p w14:paraId="71C9C5DF"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lastRenderedPageBreak/>
        <w:t xml:space="preserve">　　（九）评审工作完成后，按照规定向评审专家支付劳务报酬和异地评审差旅费，不得向评审专家以外的其他人员支付评审劳务报酬；</w:t>
      </w:r>
    </w:p>
    <w:p w14:paraId="64B8DFBD"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（十）处理与评标有关的其他事项。</w:t>
      </w:r>
    </w:p>
    <w:p w14:paraId="236C4CE0" w14:textId="77777777" w:rsidR="005A080B" w:rsidRDefault="005A080B" w:rsidP="005A080B">
      <w:pPr>
        <w:spacing w:line="276" w:lineRule="auto"/>
        <w:ind w:firstLineChars="200" w:firstLine="480"/>
        <w:rPr>
          <w:rFonts w:hAnsi="宋体" w:hint="eastAsia"/>
          <w:sz w:val="24"/>
        </w:rPr>
      </w:pPr>
      <w:r>
        <w:rPr>
          <w:rFonts w:hAnsi="宋体" w:cs="Arial" w:hint="eastAsia"/>
          <w:sz w:val="24"/>
        </w:rPr>
        <w:t>采购人可以在评标前说明项目背景和采购需求，说明内容不得含有歧视性、倾向性意见，不得超出招标文件所述范围。说明应当提交书面材料，并随采购文件一并存档。</w:t>
      </w:r>
    </w:p>
    <w:p w14:paraId="0CCDE07B"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77" w:name="_Toc466298101"/>
      <w:bookmarkStart w:id="578" w:name="_Toc955"/>
      <w:bookmarkStart w:id="579" w:name="_Toc472604653"/>
      <w:bookmarkStart w:id="580" w:name="_Toc465085409"/>
      <w:r w:rsidRPr="00BA603B">
        <w:rPr>
          <w:rFonts w:ascii="宋体" w:eastAsia="宋体" w:hAnsi="宋体" w:cs="宋体" w:hint="eastAsia"/>
          <w:b/>
          <w:bCs/>
          <w:color w:val="auto"/>
          <w:sz w:val="24"/>
          <w:szCs w:val="24"/>
          <w14:ligatures w14:val="none"/>
        </w:rPr>
        <w:t>2.评标方法</w:t>
      </w:r>
      <w:bookmarkEnd w:id="577"/>
      <w:bookmarkEnd w:id="578"/>
      <w:bookmarkEnd w:id="579"/>
      <w:bookmarkEnd w:id="580"/>
    </w:p>
    <w:p w14:paraId="51297D83"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本项目评标方法为：综合评分法。</w:t>
      </w:r>
    </w:p>
    <w:p w14:paraId="3FC0F896"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81" w:name="_Toc465085410"/>
      <w:bookmarkStart w:id="582" w:name="_Toc7604"/>
      <w:bookmarkStart w:id="583" w:name="_Toc472604654"/>
      <w:bookmarkStart w:id="584" w:name="_Toc466298102"/>
      <w:bookmarkEnd w:id="576"/>
      <w:r w:rsidRPr="00BA603B">
        <w:rPr>
          <w:rFonts w:ascii="宋体" w:eastAsia="宋体" w:hAnsi="宋体" w:cs="宋体"/>
          <w:b/>
          <w:bCs/>
          <w:color w:val="auto"/>
          <w:sz w:val="24"/>
          <w:szCs w:val="24"/>
          <w14:ligatures w14:val="none"/>
        </w:rPr>
        <w:t>3</w:t>
      </w:r>
      <w:r w:rsidRPr="00BA603B">
        <w:rPr>
          <w:rFonts w:ascii="宋体" w:eastAsia="宋体" w:hAnsi="宋体" w:cs="宋体" w:hint="eastAsia"/>
          <w:b/>
          <w:bCs/>
          <w:color w:val="auto"/>
          <w:sz w:val="24"/>
          <w:szCs w:val="24"/>
          <w14:ligatures w14:val="none"/>
        </w:rPr>
        <w:t>.评标程序</w:t>
      </w:r>
      <w:bookmarkEnd w:id="581"/>
      <w:bookmarkEnd w:id="582"/>
      <w:bookmarkEnd w:id="583"/>
      <w:bookmarkEnd w:id="584"/>
    </w:p>
    <w:p w14:paraId="690D5ED8" w14:textId="77777777" w:rsidR="005A080B" w:rsidRDefault="005A080B" w:rsidP="005A080B">
      <w:pPr>
        <w:spacing w:line="276" w:lineRule="auto"/>
        <w:ind w:firstLineChars="200" w:firstLine="480"/>
        <w:rPr>
          <w:rFonts w:hAnsi="宋体" w:hint="eastAsia"/>
          <w:sz w:val="24"/>
        </w:rPr>
      </w:pPr>
      <w:r>
        <w:rPr>
          <w:rFonts w:hAnsi="宋体" w:hint="eastAsia"/>
          <w:sz w:val="24"/>
        </w:rPr>
        <w:t>3.1熟悉和理解招标文件和停止评标。</w:t>
      </w:r>
    </w:p>
    <w:p w14:paraId="40FC61D4" w14:textId="77777777" w:rsidR="005A080B" w:rsidRDefault="005A080B" w:rsidP="005A080B">
      <w:pPr>
        <w:spacing w:line="276" w:lineRule="auto"/>
        <w:ind w:firstLineChars="200" w:firstLine="480"/>
        <w:rPr>
          <w:rFonts w:hAnsi="宋体" w:hint="eastAsia"/>
          <w:sz w:val="24"/>
        </w:rPr>
      </w:pPr>
      <w:r>
        <w:rPr>
          <w:rFonts w:hAnsi="宋体" w:hint="eastAsia"/>
          <w:sz w:val="24"/>
        </w:rPr>
        <w:t>评标委员会正式评标前，应当对招标文件进行熟悉和理解，内容主要包括招标文件中采购项目技术、服务和商务要求、评标方法和标准以及可能涉及签订政府采购合同的内容等。</w:t>
      </w:r>
    </w:p>
    <w:p w14:paraId="2D41E84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32"/>
          <w:szCs w:val="32"/>
        </w:rPr>
        <w:t xml:space="preserve">   </w:t>
      </w:r>
      <w:r>
        <w:rPr>
          <w:rFonts w:hAnsi="宋体" w:cs="Arial"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795CC3" w14:textId="77777777" w:rsidR="005A080B" w:rsidRDefault="005A080B" w:rsidP="005A080B">
      <w:pPr>
        <w:spacing w:line="276" w:lineRule="auto"/>
        <w:ind w:firstLineChars="200" w:firstLine="482"/>
        <w:rPr>
          <w:rFonts w:hAnsi="宋体" w:hint="eastAsia"/>
          <w:b/>
          <w:sz w:val="24"/>
        </w:rPr>
      </w:pPr>
      <w:r>
        <w:rPr>
          <w:rFonts w:hAnsi="宋体" w:hint="eastAsia"/>
          <w:b/>
          <w:sz w:val="24"/>
        </w:rPr>
        <w:t>3.2资格性检查。</w:t>
      </w:r>
    </w:p>
    <w:p w14:paraId="4EE884AC" w14:textId="77777777" w:rsidR="005A080B" w:rsidRDefault="005A080B" w:rsidP="005A080B">
      <w:pPr>
        <w:spacing w:line="276" w:lineRule="auto"/>
        <w:ind w:firstLineChars="200" w:firstLine="480"/>
        <w:rPr>
          <w:rFonts w:hAnsi="宋体" w:hint="eastAsia"/>
          <w:sz w:val="24"/>
        </w:rPr>
      </w:pPr>
      <w:r>
        <w:rPr>
          <w:rFonts w:hAnsi="宋体" w:hint="eastAsia"/>
          <w:sz w:val="24"/>
        </w:rPr>
        <w:t>采购人或者</w:t>
      </w:r>
      <w:r>
        <w:rPr>
          <w:rFonts w:hAnsi="宋体"/>
          <w:sz w:val="24"/>
        </w:rPr>
        <w:t>采购代理机构</w:t>
      </w:r>
      <w:r>
        <w:rPr>
          <w:rFonts w:hAnsi="宋体" w:hint="eastAsia"/>
          <w:sz w:val="24"/>
        </w:rPr>
        <w:t>应依据法律法规和本招标文件的规定，对投标文件是否按照规定要求提供资格性证明材料进行审查，以确定投标投标人是否具备投标资格。</w:t>
      </w:r>
    </w:p>
    <w:p w14:paraId="4936A089" w14:textId="77777777" w:rsidR="005A080B" w:rsidRDefault="005A080B" w:rsidP="005A080B">
      <w:pPr>
        <w:spacing w:line="276" w:lineRule="auto"/>
        <w:ind w:firstLineChars="200" w:firstLine="482"/>
        <w:rPr>
          <w:rFonts w:hAnsi="宋体" w:hint="eastAsia"/>
          <w:b/>
          <w:sz w:val="24"/>
        </w:rPr>
      </w:pPr>
      <w:r>
        <w:rPr>
          <w:rFonts w:hAnsi="宋体" w:hint="eastAsia"/>
          <w:b/>
          <w:sz w:val="24"/>
        </w:rPr>
        <w:t>3.3符合性检查。</w:t>
      </w:r>
    </w:p>
    <w:p w14:paraId="4FB990BE" w14:textId="77777777" w:rsidR="005A080B" w:rsidRDefault="005A080B" w:rsidP="005A080B">
      <w:pPr>
        <w:spacing w:line="276" w:lineRule="auto"/>
        <w:ind w:firstLineChars="200" w:firstLine="480"/>
        <w:rPr>
          <w:rFonts w:hAnsi="宋体" w:hint="eastAsia"/>
          <w:sz w:val="24"/>
        </w:rPr>
      </w:pPr>
      <w:r>
        <w:rPr>
          <w:rFonts w:hAnsi="宋体" w:hint="eastAsia"/>
          <w:sz w:val="24"/>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1CF2B539" w14:textId="77777777" w:rsidR="005A080B" w:rsidRDefault="005A080B" w:rsidP="005A080B">
      <w:pPr>
        <w:spacing w:line="276" w:lineRule="auto"/>
        <w:ind w:firstLineChars="200" w:firstLine="480"/>
        <w:rPr>
          <w:rFonts w:hAnsi="宋体" w:hint="eastAsia"/>
          <w:sz w:val="24"/>
        </w:rPr>
      </w:pPr>
      <w:r>
        <w:rPr>
          <w:rFonts w:hAnsi="宋体" w:hint="eastAsia"/>
          <w:sz w:val="24"/>
        </w:rPr>
        <w:t>3.3.2除政府采购法律制度规定的情形外，本项目投标人或者其投标文件有下列情形之一的，作为无效投标处理：</w:t>
      </w:r>
    </w:p>
    <w:p w14:paraId="261F0A46" w14:textId="77777777" w:rsidR="005A080B" w:rsidRDefault="005A080B" w:rsidP="005A080B">
      <w:pPr>
        <w:spacing w:line="276" w:lineRule="auto"/>
        <w:ind w:firstLineChars="200" w:firstLine="480"/>
        <w:rPr>
          <w:rFonts w:hAnsi="宋体" w:hint="eastAsia"/>
          <w:sz w:val="24"/>
        </w:rPr>
      </w:pPr>
      <w:r>
        <w:rPr>
          <w:rFonts w:hAnsi="宋体" w:hint="eastAsia"/>
          <w:sz w:val="24"/>
        </w:rPr>
        <w:t>（1）投标文件是否按照招标文件规定格式完整提供的；</w:t>
      </w:r>
    </w:p>
    <w:p w14:paraId="0FD9EC9C" w14:textId="77777777" w:rsidR="005A080B" w:rsidRDefault="005A080B" w:rsidP="005A080B">
      <w:pPr>
        <w:spacing w:line="276" w:lineRule="auto"/>
        <w:ind w:firstLineChars="200" w:firstLine="480"/>
        <w:rPr>
          <w:rFonts w:hAnsi="宋体" w:hint="eastAsia"/>
          <w:sz w:val="24"/>
        </w:rPr>
      </w:pPr>
      <w:r>
        <w:rPr>
          <w:rFonts w:hAnsi="宋体" w:hint="eastAsia"/>
          <w:sz w:val="24"/>
        </w:rPr>
        <w:t>（2）投标报价是否符合招标文件规定的要求且不超过预算价或最高限价的；</w:t>
      </w:r>
    </w:p>
    <w:p w14:paraId="3656D398" w14:textId="77777777" w:rsidR="005A080B" w:rsidRDefault="005A080B" w:rsidP="005A080B">
      <w:pPr>
        <w:spacing w:line="276" w:lineRule="auto"/>
        <w:ind w:firstLineChars="200" w:firstLine="480"/>
        <w:rPr>
          <w:rFonts w:hAnsi="宋体" w:hint="eastAsia"/>
          <w:sz w:val="24"/>
        </w:rPr>
      </w:pPr>
      <w:r>
        <w:rPr>
          <w:rFonts w:hAnsi="宋体" w:hint="eastAsia"/>
          <w:sz w:val="24"/>
        </w:rPr>
        <w:t>（3）投标文件载明的交付期限（合同履行期限）没有超过招标文件规定的期限；</w:t>
      </w:r>
    </w:p>
    <w:p w14:paraId="3C004D87" w14:textId="77777777" w:rsidR="005A080B" w:rsidRDefault="005A080B" w:rsidP="005A080B">
      <w:pPr>
        <w:spacing w:line="276" w:lineRule="auto"/>
        <w:ind w:firstLineChars="200" w:firstLine="480"/>
        <w:rPr>
          <w:rFonts w:hAnsi="宋体" w:hint="eastAsia"/>
          <w:sz w:val="24"/>
        </w:rPr>
      </w:pPr>
      <w:r>
        <w:rPr>
          <w:rFonts w:hAnsi="宋体" w:hint="eastAsia"/>
          <w:sz w:val="24"/>
        </w:rPr>
        <w:t>（4）商务、技术偏离表是否提供；</w:t>
      </w:r>
    </w:p>
    <w:p w14:paraId="72AB0FAD" w14:textId="77777777" w:rsidR="005A080B" w:rsidRDefault="005A080B" w:rsidP="005A080B">
      <w:pPr>
        <w:spacing w:line="276" w:lineRule="auto"/>
        <w:ind w:firstLineChars="200" w:firstLine="480"/>
        <w:rPr>
          <w:rFonts w:hAnsi="宋体" w:hint="eastAsia"/>
          <w:sz w:val="24"/>
        </w:rPr>
      </w:pPr>
      <w:r>
        <w:rPr>
          <w:rFonts w:hAnsi="宋体" w:hint="eastAsia"/>
          <w:sz w:val="24"/>
        </w:rPr>
        <w:t>（5）投标文件中没有采购人不能接受的附加条件的；</w:t>
      </w:r>
    </w:p>
    <w:p w14:paraId="278565AC" w14:textId="77777777" w:rsidR="005A080B" w:rsidRDefault="005A080B" w:rsidP="005A080B">
      <w:pPr>
        <w:spacing w:line="276" w:lineRule="auto"/>
        <w:ind w:firstLineChars="200" w:firstLine="480"/>
        <w:rPr>
          <w:rFonts w:hAnsi="宋体" w:hint="eastAsia"/>
          <w:sz w:val="24"/>
        </w:rPr>
      </w:pPr>
      <w:r>
        <w:rPr>
          <w:rFonts w:hAnsi="宋体" w:hint="eastAsia"/>
          <w:sz w:val="24"/>
        </w:rPr>
        <w:t>（6）是否满足招标文件实质性要求的其他情形；</w:t>
      </w:r>
    </w:p>
    <w:p w14:paraId="439A3AD8" w14:textId="77777777" w:rsidR="005A080B" w:rsidRDefault="005A080B" w:rsidP="005A080B">
      <w:pPr>
        <w:spacing w:line="276" w:lineRule="auto"/>
        <w:ind w:firstLineChars="200" w:firstLine="480"/>
        <w:rPr>
          <w:rFonts w:hAnsi="宋体" w:hint="eastAsia"/>
          <w:sz w:val="24"/>
        </w:rPr>
      </w:pPr>
      <w:r>
        <w:rPr>
          <w:rFonts w:hAnsi="宋体" w:hint="eastAsia"/>
          <w:sz w:val="24"/>
        </w:rPr>
        <w:t>（7）没有未按招标文件规定格式填写，内容不全或关键字迹模糊，无法辨认。</w:t>
      </w:r>
    </w:p>
    <w:p w14:paraId="0ED055A0" w14:textId="77777777" w:rsidR="005A080B" w:rsidRDefault="005A080B" w:rsidP="005A080B">
      <w:pPr>
        <w:spacing w:line="276" w:lineRule="auto"/>
        <w:ind w:firstLineChars="200" w:firstLine="480"/>
        <w:rPr>
          <w:rFonts w:hAnsi="宋体" w:hint="eastAsia"/>
          <w:sz w:val="24"/>
        </w:rPr>
      </w:pPr>
      <w:r>
        <w:rPr>
          <w:rFonts w:hAnsi="宋体" w:hint="eastAsia"/>
          <w:sz w:val="24"/>
        </w:rPr>
        <w:lastRenderedPageBreak/>
        <w:t>3.3.3投标人有下列情形之一的,评标委员会认定为投标人串通投标，其投标无效，书面报告财政部门：</w:t>
      </w:r>
    </w:p>
    <w:p w14:paraId="697196D7" w14:textId="77777777" w:rsidR="005A080B" w:rsidRDefault="005A080B" w:rsidP="005A080B">
      <w:pPr>
        <w:spacing w:line="276" w:lineRule="auto"/>
        <w:ind w:firstLineChars="200" w:firstLine="480"/>
        <w:rPr>
          <w:rFonts w:hAnsi="宋体" w:hint="eastAsia"/>
          <w:sz w:val="24"/>
        </w:rPr>
      </w:pPr>
      <w:r>
        <w:rPr>
          <w:rFonts w:hAnsi="宋体" w:hint="eastAsia"/>
          <w:sz w:val="24"/>
        </w:rPr>
        <w:t>（1）不同投标人的投标文件由同一单位或者个人编制；</w:t>
      </w:r>
    </w:p>
    <w:p w14:paraId="45B4AD64" w14:textId="77777777" w:rsidR="005A080B" w:rsidRDefault="005A080B" w:rsidP="005A080B">
      <w:pPr>
        <w:spacing w:line="276" w:lineRule="auto"/>
        <w:ind w:firstLineChars="200" w:firstLine="480"/>
        <w:rPr>
          <w:rFonts w:hAnsi="宋体" w:hint="eastAsia"/>
          <w:sz w:val="24"/>
        </w:rPr>
      </w:pPr>
      <w:r>
        <w:rPr>
          <w:rFonts w:hAnsi="宋体" w:hint="eastAsia"/>
          <w:sz w:val="24"/>
        </w:rPr>
        <w:t>（2）不同投标人委托同一单位或者个人办理投标事宜；</w:t>
      </w:r>
    </w:p>
    <w:p w14:paraId="3F6CB5C3" w14:textId="77777777" w:rsidR="005A080B" w:rsidRDefault="005A080B" w:rsidP="005A080B">
      <w:pPr>
        <w:spacing w:line="276" w:lineRule="auto"/>
        <w:ind w:firstLineChars="200" w:firstLine="480"/>
        <w:rPr>
          <w:rFonts w:hAnsi="宋体" w:hint="eastAsia"/>
          <w:sz w:val="24"/>
        </w:rPr>
      </w:pPr>
      <w:r>
        <w:rPr>
          <w:rFonts w:hAnsi="宋体" w:hint="eastAsia"/>
          <w:sz w:val="24"/>
        </w:rPr>
        <w:t>（3）不同投标人的投标文件载明的项目管理成员或者联系人员为同一人；</w:t>
      </w:r>
    </w:p>
    <w:p w14:paraId="4885CAE9" w14:textId="77777777" w:rsidR="005A080B" w:rsidRDefault="005A080B" w:rsidP="005A080B">
      <w:pPr>
        <w:spacing w:line="276" w:lineRule="auto"/>
        <w:ind w:firstLineChars="200" w:firstLine="480"/>
        <w:rPr>
          <w:rFonts w:hAnsi="宋体" w:hint="eastAsia"/>
          <w:sz w:val="24"/>
        </w:rPr>
      </w:pPr>
      <w:r>
        <w:rPr>
          <w:rFonts w:hAnsi="宋体" w:hint="eastAsia"/>
          <w:sz w:val="24"/>
        </w:rPr>
        <w:t>（4）不同投标人的投标文件异常一致或者投标报价呈规律性差异；</w:t>
      </w:r>
    </w:p>
    <w:p w14:paraId="4FC63B03" w14:textId="77777777" w:rsidR="005A080B" w:rsidRDefault="005A080B" w:rsidP="005A080B">
      <w:pPr>
        <w:spacing w:line="276" w:lineRule="auto"/>
        <w:ind w:firstLineChars="200" w:firstLine="480"/>
        <w:rPr>
          <w:rFonts w:hAnsi="宋体" w:hint="eastAsia"/>
          <w:sz w:val="24"/>
        </w:rPr>
      </w:pPr>
      <w:r>
        <w:rPr>
          <w:rFonts w:hAnsi="宋体" w:hint="eastAsia"/>
          <w:sz w:val="24"/>
        </w:rPr>
        <w:t>（5）不同投标人的投标文件相互混装；</w:t>
      </w:r>
    </w:p>
    <w:p w14:paraId="02D2D14A" w14:textId="77777777" w:rsidR="005A080B" w:rsidRDefault="005A080B" w:rsidP="005A080B">
      <w:pPr>
        <w:spacing w:line="276" w:lineRule="auto"/>
        <w:ind w:firstLineChars="200" w:firstLine="480"/>
        <w:rPr>
          <w:rFonts w:hAnsi="宋体" w:hint="eastAsia"/>
          <w:sz w:val="24"/>
        </w:rPr>
      </w:pPr>
      <w:r>
        <w:rPr>
          <w:rFonts w:hAnsi="宋体" w:hint="eastAsia"/>
          <w:sz w:val="24"/>
        </w:rPr>
        <w:t>3.4比较与评价。按招标文件中规定的评标方法和标准，对未作无效投标处理的投标文件进行技术、服务、商务等方面评估，综合比较与评价。</w:t>
      </w:r>
    </w:p>
    <w:p w14:paraId="6CB3A646" w14:textId="77777777" w:rsidR="005A080B" w:rsidRDefault="005A080B" w:rsidP="005A080B">
      <w:pPr>
        <w:spacing w:line="276" w:lineRule="auto"/>
        <w:ind w:firstLineChars="200" w:firstLine="480"/>
        <w:rPr>
          <w:rFonts w:hAnsi="宋体" w:hint="eastAsia"/>
          <w:sz w:val="24"/>
        </w:rPr>
      </w:pPr>
      <w:r>
        <w:rPr>
          <w:rFonts w:hAnsi="宋体" w:hint="eastAsia"/>
          <w:sz w:val="24"/>
        </w:rPr>
        <w:t>3.5复核。评分汇总结束后，评标委员会应当进行复核，特别要对拟推荐为中标候选投标人的、报价最低的、投标文件被认定为无效的进行重点复核。</w:t>
      </w:r>
    </w:p>
    <w:p w14:paraId="42FEB395" w14:textId="77777777" w:rsidR="005A080B" w:rsidRDefault="005A080B" w:rsidP="005A080B">
      <w:pPr>
        <w:spacing w:line="276" w:lineRule="auto"/>
        <w:ind w:firstLineChars="200" w:firstLine="480"/>
        <w:rPr>
          <w:rFonts w:hAnsi="宋体" w:hint="eastAsia"/>
          <w:sz w:val="24"/>
        </w:rPr>
      </w:pPr>
      <w:r>
        <w:rPr>
          <w:rFonts w:hAnsi="宋体" w:hint="eastAsia"/>
          <w:sz w:val="24"/>
        </w:rPr>
        <w:t>3.6推荐中标候选投标人。中标候选投标人应当排序。采用最低评标价法的，评标结果按投标报价由低到高顺序排列；投标报价相同的并列，投标文件满足招标文件全部实质性要求且投标报价最低的投标人为中标候选投标人；报价相同且满足招标文件全部实质性要求的并列，由采购人自主采取公平、择优的方式选择中标投标人。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投标人；报价相同且满足招标文件全部实质性要求且按照评审因素的量化指标评审得分也相同的并列，由采购人自主采取公平、择优的方式选择中标投标人。</w:t>
      </w:r>
    </w:p>
    <w:p w14:paraId="403C381D" w14:textId="77777777" w:rsidR="005A080B" w:rsidRDefault="005A080B" w:rsidP="005A080B">
      <w:pPr>
        <w:spacing w:line="276" w:lineRule="auto"/>
        <w:ind w:firstLineChars="200" w:firstLine="480"/>
        <w:rPr>
          <w:rFonts w:hAnsi="宋体" w:hint="eastAsia"/>
          <w:sz w:val="24"/>
        </w:rPr>
      </w:pPr>
      <w:r>
        <w:rPr>
          <w:rFonts w:hAnsi="宋体" w:hint="eastAsia"/>
          <w:sz w:val="24"/>
        </w:rPr>
        <w:t>评标委员会可推荐的中标候选投标人数量不能满足招标文件规定的数量的，只有在获得采购人书面同意后，可以根据实际情况推荐中标候选投标人。未获得采购人的书面同意,评标委员会不得在招标文件规定之外推荐中标候选投标人，否则，采购人可以不予认可。</w:t>
      </w:r>
    </w:p>
    <w:p w14:paraId="61419A55" w14:textId="77777777" w:rsidR="005A080B" w:rsidRDefault="005A080B" w:rsidP="005A080B">
      <w:pPr>
        <w:spacing w:line="276" w:lineRule="auto"/>
        <w:ind w:firstLineChars="200" w:firstLine="480"/>
        <w:rPr>
          <w:rFonts w:hAnsi="宋体" w:hint="eastAsia"/>
          <w:sz w:val="24"/>
        </w:rPr>
      </w:pPr>
      <w:r>
        <w:rPr>
          <w:rFonts w:hAnsi="宋体" w:hint="eastAsia"/>
          <w:sz w:val="24"/>
        </w:rPr>
        <w:t>3.7出具评标报告。评标委员会推荐中标候选投标人后，应当向招标采购单位出具评标报告。评标报告应当包括下列内容：</w:t>
      </w:r>
    </w:p>
    <w:p w14:paraId="2CCA9B00" w14:textId="77777777" w:rsidR="005A080B" w:rsidRDefault="005A080B" w:rsidP="005A080B">
      <w:pPr>
        <w:spacing w:line="276" w:lineRule="auto"/>
        <w:ind w:firstLineChars="200" w:firstLine="480"/>
        <w:rPr>
          <w:rFonts w:hAnsi="宋体" w:hint="eastAsia"/>
          <w:sz w:val="24"/>
        </w:rPr>
      </w:pPr>
      <w:r>
        <w:rPr>
          <w:rFonts w:hAnsi="宋体" w:hint="eastAsia"/>
          <w:sz w:val="24"/>
        </w:rPr>
        <w:t>（一）招标公告刊登的媒体名称、开标日期和地点；</w:t>
      </w:r>
    </w:p>
    <w:p w14:paraId="73A92CF5" w14:textId="77777777" w:rsidR="005A080B" w:rsidRDefault="005A080B" w:rsidP="005A080B">
      <w:pPr>
        <w:spacing w:line="276" w:lineRule="auto"/>
        <w:ind w:firstLineChars="200" w:firstLine="480"/>
        <w:rPr>
          <w:rFonts w:hAnsi="宋体" w:hint="eastAsia"/>
          <w:sz w:val="24"/>
        </w:rPr>
      </w:pPr>
      <w:r>
        <w:rPr>
          <w:rFonts w:hAnsi="宋体" w:hint="eastAsia"/>
          <w:sz w:val="24"/>
        </w:rPr>
        <w:t>（二）获取招标文件的投标人名单和评标委员会成员名单；</w:t>
      </w:r>
    </w:p>
    <w:p w14:paraId="3C2EAAAA" w14:textId="77777777" w:rsidR="005A080B" w:rsidRDefault="005A080B" w:rsidP="005A080B">
      <w:pPr>
        <w:spacing w:line="276" w:lineRule="auto"/>
        <w:ind w:firstLineChars="200" w:firstLine="480"/>
        <w:rPr>
          <w:rFonts w:hAnsi="宋体" w:hint="eastAsia"/>
          <w:sz w:val="24"/>
        </w:rPr>
      </w:pPr>
      <w:r>
        <w:rPr>
          <w:rFonts w:hAnsi="宋体" w:hint="eastAsia"/>
          <w:sz w:val="24"/>
        </w:rPr>
        <w:t>（三）评标方法和标准；</w:t>
      </w:r>
    </w:p>
    <w:p w14:paraId="655618BE" w14:textId="77777777" w:rsidR="005A080B" w:rsidRDefault="005A080B" w:rsidP="005A080B">
      <w:pPr>
        <w:spacing w:line="276" w:lineRule="auto"/>
        <w:ind w:firstLineChars="200" w:firstLine="480"/>
        <w:rPr>
          <w:rFonts w:hAnsi="宋体" w:hint="eastAsia"/>
          <w:sz w:val="24"/>
        </w:rPr>
      </w:pPr>
      <w:r>
        <w:rPr>
          <w:rFonts w:hAnsi="宋体" w:hint="eastAsia"/>
          <w:sz w:val="24"/>
        </w:rPr>
        <w:t>（四）开标记录和评标情况及说明，包括无效投标人名单及原因；</w:t>
      </w:r>
    </w:p>
    <w:p w14:paraId="33001AD3" w14:textId="77777777" w:rsidR="005A080B" w:rsidRDefault="005A080B" w:rsidP="005A080B">
      <w:pPr>
        <w:spacing w:line="276" w:lineRule="auto"/>
        <w:ind w:firstLineChars="200" w:firstLine="480"/>
        <w:rPr>
          <w:rFonts w:hAnsi="宋体" w:hint="eastAsia"/>
          <w:sz w:val="24"/>
        </w:rPr>
      </w:pPr>
      <w:r>
        <w:rPr>
          <w:rFonts w:hAnsi="宋体" w:hint="eastAsia"/>
          <w:sz w:val="24"/>
        </w:rPr>
        <w:t>（五）评标结果和中标候选投标人排序表；</w:t>
      </w:r>
    </w:p>
    <w:p w14:paraId="2611D66A" w14:textId="77777777" w:rsidR="005A080B" w:rsidRDefault="005A080B" w:rsidP="005A080B">
      <w:pPr>
        <w:spacing w:line="276" w:lineRule="auto"/>
        <w:ind w:firstLineChars="200" w:firstLine="480"/>
        <w:rPr>
          <w:rFonts w:hAnsi="宋体" w:hint="eastAsia"/>
          <w:sz w:val="24"/>
        </w:rPr>
      </w:pPr>
      <w:r>
        <w:rPr>
          <w:rFonts w:hAnsi="宋体" w:hint="eastAsia"/>
          <w:sz w:val="24"/>
        </w:rPr>
        <w:t>（六）评标委员会授标建议；</w:t>
      </w:r>
    </w:p>
    <w:p w14:paraId="155B581C" w14:textId="77777777" w:rsidR="005A080B" w:rsidRDefault="005A080B" w:rsidP="005A080B">
      <w:pPr>
        <w:spacing w:line="276" w:lineRule="auto"/>
        <w:ind w:firstLineChars="200" w:firstLine="480"/>
        <w:rPr>
          <w:rFonts w:hAnsi="宋体" w:hint="eastAsia"/>
          <w:sz w:val="24"/>
        </w:rPr>
      </w:pPr>
      <w:r>
        <w:rPr>
          <w:rFonts w:hAnsi="宋体" w:hint="eastAsia"/>
          <w:sz w:val="24"/>
        </w:rPr>
        <w:t>（七）报价最高的投标人为中标候选人的，评标委员会应当对其报价的合理性予以特别说明。</w:t>
      </w:r>
    </w:p>
    <w:p w14:paraId="6C4FD51A" w14:textId="77777777" w:rsidR="005A080B" w:rsidRDefault="005A080B" w:rsidP="005A080B">
      <w:pPr>
        <w:spacing w:line="276" w:lineRule="auto"/>
        <w:ind w:firstLineChars="200" w:firstLine="480"/>
        <w:rPr>
          <w:rFonts w:hAnsi="宋体" w:hint="eastAsia"/>
          <w:sz w:val="24"/>
        </w:rPr>
      </w:pPr>
      <w:r>
        <w:rPr>
          <w:rFonts w:hAnsi="宋体" w:hint="eastAsia"/>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w:t>
      </w:r>
      <w:r>
        <w:rPr>
          <w:rFonts w:hAnsi="宋体" w:hint="eastAsia"/>
          <w:sz w:val="24"/>
        </w:rPr>
        <w:lastRenderedPageBreak/>
        <w:t>同意评标结果。</w:t>
      </w:r>
    </w:p>
    <w:p w14:paraId="4DAF49B8" w14:textId="77777777" w:rsidR="005A080B" w:rsidRDefault="005A080B" w:rsidP="005A080B">
      <w:pPr>
        <w:spacing w:line="276" w:lineRule="auto"/>
        <w:ind w:firstLineChars="200" w:firstLine="480"/>
        <w:rPr>
          <w:rFonts w:hAnsi="宋体" w:hint="eastAsia"/>
          <w:sz w:val="24"/>
        </w:rPr>
      </w:pPr>
      <w:r>
        <w:rPr>
          <w:rFonts w:hAnsi="宋体" w:hint="eastAsia"/>
          <w:sz w:val="24"/>
        </w:rPr>
        <w:t>3.8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58ABFAAC" w14:textId="77777777" w:rsidR="005A080B" w:rsidRDefault="005A080B" w:rsidP="005A080B">
      <w:pPr>
        <w:spacing w:line="276" w:lineRule="auto"/>
        <w:ind w:firstLineChars="200" w:firstLine="480"/>
        <w:rPr>
          <w:rFonts w:hAnsi="宋体" w:hint="eastAsia"/>
          <w:sz w:val="24"/>
        </w:rPr>
      </w:pPr>
      <w:r>
        <w:rPr>
          <w:rFonts w:hAnsi="宋体" w:hint="eastAsia"/>
          <w:sz w:val="24"/>
        </w:rPr>
        <w:t>3.9投标人应当书面澄清、说明或者更正。</w:t>
      </w:r>
    </w:p>
    <w:p w14:paraId="58BC88BA" w14:textId="77777777" w:rsidR="005A080B" w:rsidRDefault="005A080B" w:rsidP="005A080B">
      <w:pPr>
        <w:spacing w:line="276" w:lineRule="auto"/>
        <w:ind w:firstLineChars="200" w:firstLine="480"/>
        <w:rPr>
          <w:rFonts w:hAnsi="宋体" w:hint="eastAsia"/>
          <w:sz w:val="24"/>
        </w:rPr>
      </w:pPr>
      <w:r>
        <w:rPr>
          <w:rFonts w:hAnsi="宋体" w:hint="eastAsia"/>
          <w:sz w:val="24"/>
        </w:rPr>
        <w:t>3.9.1</w:t>
      </w:r>
      <w:r>
        <w:rPr>
          <w:rFonts w:hAnsi="宋体" w:hint="eastAsia"/>
          <w:b/>
          <w:sz w:val="24"/>
        </w:rPr>
        <w:t>在评标过程中，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53D62528" w14:textId="77777777" w:rsidR="005A080B" w:rsidRDefault="005A080B" w:rsidP="005A080B">
      <w:pPr>
        <w:spacing w:line="276" w:lineRule="auto"/>
        <w:ind w:firstLineChars="200" w:firstLine="480"/>
        <w:rPr>
          <w:rFonts w:hAnsi="宋体" w:hint="eastAsia"/>
          <w:sz w:val="24"/>
        </w:rPr>
      </w:pPr>
      <w:r>
        <w:rPr>
          <w:rFonts w:hAnsi="宋体" w:hint="eastAsia"/>
          <w:sz w:val="24"/>
        </w:rPr>
        <w:t>3.9.2投标人应当书面澄清、说明或者更正，并加盖公章或签字确认（投标人为法人的，应当由其法定代表人或者代理人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但</w:t>
      </w:r>
      <w:r>
        <w:rPr>
          <w:rFonts w:hAnsi="宋体" w:cs="Arial" w:hint="eastAsia"/>
          <w:sz w:val="24"/>
        </w:rPr>
        <w:t>投标人的澄清、说明或者补正不得超出投标文件的范围或者改变投标文件的实质性内容。</w:t>
      </w:r>
    </w:p>
    <w:p w14:paraId="595C4459" w14:textId="77777777" w:rsidR="005A080B" w:rsidRDefault="005A080B" w:rsidP="005A080B">
      <w:pPr>
        <w:spacing w:line="276" w:lineRule="auto"/>
        <w:ind w:firstLineChars="200" w:firstLine="480"/>
        <w:rPr>
          <w:rFonts w:hAnsi="宋体" w:hint="eastAsia"/>
          <w:sz w:val="24"/>
        </w:rPr>
      </w:pPr>
      <w:r>
        <w:rPr>
          <w:rFonts w:hAnsi="宋体" w:hint="eastAsia"/>
          <w:sz w:val="24"/>
        </w:rPr>
        <w:t>3.9.3评标委员会要求投标人澄清、说明或者更正，不得超出招标文件的范围，不得以此让投标人实质改变投标文件的内容，不得影响投标人公平竞争。本项目下列内容不得澄清：</w:t>
      </w:r>
    </w:p>
    <w:p w14:paraId="43B6FBD9" w14:textId="77777777" w:rsidR="005A080B" w:rsidRDefault="005A080B" w:rsidP="005A080B">
      <w:pPr>
        <w:spacing w:line="276" w:lineRule="auto"/>
        <w:ind w:firstLineChars="200" w:firstLine="480"/>
        <w:rPr>
          <w:rFonts w:hAnsi="宋体" w:hint="eastAsia"/>
          <w:sz w:val="24"/>
        </w:rPr>
      </w:pPr>
      <w:r>
        <w:rPr>
          <w:rFonts w:hAnsi="宋体" w:hint="eastAsia"/>
          <w:sz w:val="24"/>
        </w:rPr>
        <w:t>（一）按财政部规定应当在评标时不予承认的投标文件内容事项；</w:t>
      </w:r>
    </w:p>
    <w:p w14:paraId="5DE894CA" w14:textId="77777777" w:rsidR="005A080B" w:rsidRDefault="005A080B" w:rsidP="005A080B">
      <w:pPr>
        <w:spacing w:line="276" w:lineRule="auto"/>
        <w:ind w:firstLineChars="200" w:firstLine="480"/>
        <w:rPr>
          <w:rFonts w:hAnsi="宋体" w:hint="eastAsia"/>
          <w:sz w:val="24"/>
        </w:rPr>
      </w:pPr>
      <w:r>
        <w:rPr>
          <w:rFonts w:hAnsi="宋体" w:hint="eastAsia"/>
          <w:sz w:val="24"/>
        </w:rPr>
        <w:t>（二）投标文件中已经明确的内容事项；</w:t>
      </w:r>
    </w:p>
    <w:p w14:paraId="3EA0E4DF" w14:textId="77777777" w:rsidR="005A080B" w:rsidRDefault="005A080B" w:rsidP="005A080B">
      <w:pPr>
        <w:spacing w:line="276" w:lineRule="auto"/>
        <w:ind w:firstLineChars="200" w:firstLine="480"/>
        <w:rPr>
          <w:rFonts w:hAnsi="宋体" w:hint="eastAsia"/>
          <w:sz w:val="24"/>
        </w:rPr>
      </w:pPr>
      <w:r>
        <w:rPr>
          <w:rFonts w:hAnsi="宋体" w:hint="eastAsia"/>
          <w:sz w:val="24"/>
        </w:rPr>
        <w:t>（三）投标文件未提供的材料。</w:t>
      </w:r>
    </w:p>
    <w:p w14:paraId="3D791089" w14:textId="77777777" w:rsidR="005A080B" w:rsidRDefault="005A080B" w:rsidP="005A080B">
      <w:pPr>
        <w:spacing w:line="276" w:lineRule="auto"/>
        <w:ind w:firstLineChars="200" w:firstLine="480"/>
        <w:rPr>
          <w:rFonts w:hAnsi="宋体" w:hint="eastAsia"/>
          <w:sz w:val="24"/>
        </w:rPr>
      </w:pPr>
      <w:r>
        <w:rPr>
          <w:rFonts w:hAnsi="宋体" w:hint="eastAsia"/>
          <w:sz w:val="24"/>
        </w:rPr>
        <w:t>3.9.4投标文件报价出现前后不一致的，除招标文件另有规定外，按照下列规定修正：</w:t>
      </w:r>
    </w:p>
    <w:p w14:paraId="687C2338" w14:textId="77777777" w:rsidR="005A080B" w:rsidRDefault="005A080B" w:rsidP="005A080B">
      <w:pPr>
        <w:spacing w:line="276" w:lineRule="auto"/>
        <w:ind w:firstLineChars="200" w:firstLine="480"/>
        <w:rPr>
          <w:rFonts w:hAnsi="宋体" w:hint="eastAsia"/>
          <w:sz w:val="24"/>
        </w:rPr>
      </w:pPr>
      <w:r>
        <w:rPr>
          <w:rFonts w:hAnsi="宋体" w:hint="eastAsia"/>
          <w:sz w:val="24"/>
        </w:rPr>
        <w:t>（一）投标文件中开标一览表（报价表）内容与投标文件中相应内容不一致的，以开标一览表（报价表）为准；</w:t>
      </w:r>
    </w:p>
    <w:p w14:paraId="7D60182C" w14:textId="77777777" w:rsidR="005A080B" w:rsidRDefault="005A080B" w:rsidP="005A080B">
      <w:pPr>
        <w:spacing w:line="276" w:lineRule="auto"/>
        <w:ind w:firstLineChars="200" w:firstLine="480"/>
        <w:rPr>
          <w:rFonts w:hAnsi="宋体" w:hint="eastAsia"/>
          <w:sz w:val="24"/>
        </w:rPr>
      </w:pPr>
      <w:r>
        <w:rPr>
          <w:rFonts w:hAnsi="宋体" w:hint="eastAsia"/>
          <w:sz w:val="24"/>
        </w:rPr>
        <w:t>（二）大写金额和小写金额不一致的，以大写金额为准；</w:t>
      </w:r>
    </w:p>
    <w:p w14:paraId="6A8C4159" w14:textId="77777777" w:rsidR="005A080B" w:rsidRDefault="005A080B" w:rsidP="005A080B">
      <w:pPr>
        <w:spacing w:line="276" w:lineRule="auto"/>
        <w:ind w:leftChars="140" w:left="476"/>
        <w:rPr>
          <w:rFonts w:hAnsi="宋体" w:hint="eastAsia"/>
          <w:sz w:val="24"/>
        </w:rPr>
      </w:pPr>
      <w:r>
        <w:rPr>
          <w:rFonts w:hAnsi="宋体" w:hint="eastAsia"/>
          <w:sz w:val="24"/>
        </w:rPr>
        <w:t>（三）单价金额小数点或者百分比有明显错位的，以开标一览表的总价为准。（四）总价金额与按单价汇总金额不一致的，以单价金额计算结果为准。</w:t>
      </w:r>
    </w:p>
    <w:p w14:paraId="21B3ECCB" w14:textId="77777777" w:rsidR="005A080B" w:rsidRDefault="005A080B" w:rsidP="005A080B">
      <w:pPr>
        <w:spacing w:line="276" w:lineRule="auto"/>
        <w:ind w:firstLineChars="200" w:firstLine="480"/>
        <w:rPr>
          <w:rFonts w:hAnsi="宋体" w:hint="eastAsia"/>
          <w:sz w:val="24"/>
        </w:rPr>
      </w:pPr>
      <w:r>
        <w:rPr>
          <w:rFonts w:hAnsi="宋体" w:hint="eastAsia"/>
          <w:sz w:val="24"/>
        </w:rPr>
        <w:t>同时出现两种以上不一致的，按照前款规定的顺序修正。修正后的报价按照财政部第87号令第五十一条第二款的规定经投标人确认后产生约束力，投标人不确认的，其投标无效。</w:t>
      </w:r>
    </w:p>
    <w:p w14:paraId="0E8FEC16" w14:textId="77777777" w:rsidR="005A080B" w:rsidRDefault="005A080B" w:rsidP="005A080B">
      <w:pPr>
        <w:spacing w:line="276" w:lineRule="auto"/>
        <w:ind w:firstLineChars="200" w:firstLine="482"/>
        <w:rPr>
          <w:rFonts w:hAnsi="宋体" w:hint="eastAsia"/>
          <w:b/>
          <w:sz w:val="24"/>
        </w:rPr>
      </w:pPr>
      <w:r>
        <w:rPr>
          <w:rFonts w:hAnsi="宋体" w:hint="eastAsia"/>
          <w:b/>
          <w:sz w:val="24"/>
        </w:rPr>
        <w:t>注：评标委员会当积极履行澄清、说明或者更正的职责，不得滥用权力。投标人的投标文件可以要求澄清、说明或者更正的，不得未经澄清、说明或者</w:t>
      </w:r>
      <w:r>
        <w:rPr>
          <w:rFonts w:hAnsi="宋体" w:hint="eastAsia"/>
          <w:b/>
          <w:sz w:val="24"/>
        </w:rPr>
        <w:lastRenderedPageBreak/>
        <w:t>更正而直接作无效投标处理。</w:t>
      </w:r>
    </w:p>
    <w:p w14:paraId="4260AE48" w14:textId="77777777" w:rsidR="005A080B" w:rsidRDefault="005A080B" w:rsidP="005A080B">
      <w:pPr>
        <w:pStyle w:val="afff6"/>
        <w:spacing w:line="276" w:lineRule="auto"/>
        <w:ind w:firstLineChars="200" w:firstLine="480"/>
        <w:jc w:val="both"/>
        <w:rPr>
          <w:rFonts w:hint="eastAsia"/>
        </w:rPr>
      </w:pPr>
      <w:r>
        <w:rPr>
          <w:rFonts w:hint="eastAsia"/>
        </w:rPr>
        <w:t>3.10 低于成本价投标处理。在评标过程中，评审</w:t>
      </w:r>
      <w:r>
        <w:t>委员会认为</w:t>
      </w:r>
      <w:r>
        <w:rPr>
          <w:rFonts w:hint="eastAsia"/>
        </w:rPr>
        <w:t>投标人报价低成本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120AD308" w14:textId="77777777" w:rsidR="005A080B" w:rsidRDefault="005A080B" w:rsidP="005A080B">
      <w:pPr>
        <w:pStyle w:val="afff6"/>
        <w:spacing w:line="276" w:lineRule="auto"/>
        <w:ind w:firstLineChars="200" w:firstLine="480"/>
        <w:jc w:val="both"/>
        <w:rPr>
          <w:rFonts w:hint="eastAsia"/>
        </w:rPr>
      </w:pPr>
      <w:r>
        <w:rPr>
          <w:rFonts w:hint="eastAsia"/>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444E8956" w14:textId="77777777" w:rsidR="005A080B" w:rsidRDefault="005A080B" w:rsidP="005A080B">
      <w:pPr>
        <w:pStyle w:val="afff6"/>
        <w:spacing w:line="276" w:lineRule="auto"/>
        <w:ind w:firstLineChars="200" w:firstLine="480"/>
        <w:jc w:val="both"/>
        <w:rPr>
          <w:rFonts w:hint="eastAsia"/>
        </w:rPr>
      </w:pPr>
      <w:r>
        <w:rPr>
          <w:rFonts w:hint="eastAsi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响应文件作为无效处理。</w:t>
      </w:r>
    </w:p>
    <w:p w14:paraId="13F78143" w14:textId="77777777" w:rsidR="005A080B" w:rsidRDefault="005A080B" w:rsidP="005A080B">
      <w:pPr>
        <w:pStyle w:val="afff6"/>
        <w:spacing w:line="276" w:lineRule="auto"/>
        <w:ind w:firstLineChars="200" w:firstLine="480"/>
        <w:jc w:val="both"/>
        <w:rPr>
          <w:rFonts w:hint="eastAsia"/>
        </w:rPr>
      </w:pPr>
      <w:r>
        <w:rPr>
          <w:rFonts w:hint="eastAsia"/>
        </w:rPr>
        <w:t>3.11招标采购单位现场复核评标结果。</w:t>
      </w:r>
    </w:p>
    <w:p w14:paraId="192692BA" w14:textId="77777777" w:rsidR="005A080B" w:rsidRDefault="005A080B" w:rsidP="005A080B">
      <w:pPr>
        <w:pStyle w:val="afff6"/>
        <w:spacing w:line="276" w:lineRule="auto"/>
        <w:ind w:firstLineChars="200" w:firstLine="482"/>
        <w:jc w:val="both"/>
        <w:rPr>
          <w:rFonts w:hint="eastAsia"/>
          <w:b/>
        </w:rPr>
      </w:pPr>
      <w:r>
        <w:rPr>
          <w:rFonts w:hint="eastAsia"/>
          <w:b/>
        </w:rPr>
        <w:t>评标结果汇总完成后，评标委员会拟出具评标报告前，招标采购单位应当组织2名以上的本单位工作人员，在采购现场监督人员的监督之下，依据有关的法律制度和采购文件对评标结果进行复核，出具复核报告。</w:t>
      </w:r>
    </w:p>
    <w:p w14:paraId="77D7A390" w14:textId="77777777" w:rsidR="005A080B" w:rsidRDefault="005A080B" w:rsidP="005A080B">
      <w:pPr>
        <w:widowControl/>
        <w:shd w:val="clear" w:color="auto" w:fill="FFFFFF"/>
        <w:autoSpaceDE w:val="0"/>
        <w:spacing w:line="276" w:lineRule="auto"/>
        <w:rPr>
          <w:rFonts w:hAnsi="宋体" w:hint="eastAsia"/>
          <w:b/>
          <w:sz w:val="24"/>
        </w:rPr>
      </w:pPr>
      <w:r>
        <w:rPr>
          <w:rFonts w:hAnsi="宋体" w:cs="Arial" w:hint="eastAsia"/>
          <w:sz w:val="24"/>
        </w:rPr>
        <w:t xml:space="preserve">    除下列情形外，任何人不得修改评标结果：</w:t>
      </w:r>
      <w:r>
        <w:rPr>
          <w:rFonts w:hAnsi="宋体" w:hint="eastAsia"/>
          <w:b/>
          <w:sz w:val="24"/>
        </w:rPr>
        <w:t xml:space="preserve"> </w:t>
      </w:r>
    </w:p>
    <w:p w14:paraId="26AABBC8"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（一）分值汇总计算错误的；</w:t>
      </w:r>
    </w:p>
    <w:p w14:paraId="7EF2B3DB"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（二）分项评分超出评分标准范围的；</w:t>
      </w:r>
    </w:p>
    <w:p w14:paraId="3FEACE59"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（三）评标委员会成员对客观评审因素评分不一致的；</w:t>
      </w:r>
    </w:p>
    <w:p w14:paraId="2DFAF47D"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（四）经评标委员会认定评分畸高、畸低的。</w:t>
      </w:r>
    </w:p>
    <w:p w14:paraId="0F82362E" w14:textId="77777777" w:rsidR="005A080B" w:rsidRDefault="005A080B" w:rsidP="005A080B">
      <w:pPr>
        <w:widowControl/>
        <w:shd w:val="clear" w:color="auto" w:fill="FFFFFF"/>
        <w:autoSpaceDE w:val="0"/>
        <w:spacing w:line="276" w:lineRule="auto"/>
        <w:rPr>
          <w:rFonts w:hAnsi="宋体" w:cs="Arial" w:hint="eastAsia"/>
          <w:sz w:val="24"/>
        </w:rPr>
      </w:pPr>
      <w:r>
        <w:rPr>
          <w:rFonts w:hAnsi="宋体" w:cs="Arial" w:hint="eastAsia"/>
          <w:sz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165433A" w14:textId="77777777" w:rsidR="005A080B" w:rsidRDefault="005A080B" w:rsidP="005A080B">
      <w:pPr>
        <w:pStyle w:val="afff6"/>
        <w:spacing w:line="276" w:lineRule="auto"/>
        <w:ind w:firstLineChars="200" w:firstLine="480"/>
        <w:jc w:val="both"/>
        <w:rPr>
          <w:rFonts w:hint="eastAsia"/>
        </w:rPr>
      </w:pPr>
      <w:r>
        <w:rPr>
          <w:rFonts w:cs="Arial" w:hint="eastAsia"/>
        </w:rPr>
        <w:t>投标人对本条第一款情形提出质疑的，采购人或者采购代理机构可以组织原评标委员会进行重新评审，重新评审改变评标结果的，应当书面报告本级财政部门。</w:t>
      </w:r>
    </w:p>
    <w:p w14:paraId="74D0CA9B"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585" w:name="_Toc472604655"/>
      <w:bookmarkStart w:id="586" w:name="_Toc465085411"/>
      <w:bookmarkStart w:id="587" w:name="_Toc13863"/>
      <w:bookmarkStart w:id="588" w:name="_Toc17018"/>
      <w:bookmarkStart w:id="589" w:name="_Toc28079"/>
      <w:bookmarkStart w:id="590" w:name="_Toc217446103"/>
      <w:bookmarkStart w:id="591" w:name="_Toc28539"/>
      <w:bookmarkStart w:id="592" w:name="_Toc2648"/>
      <w:bookmarkStart w:id="593" w:name="_Toc26694"/>
      <w:bookmarkStart w:id="594" w:name="_Toc4183"/>
      <w:bookmarkStart w:id="595" w:name="_Toc466298103"/>
      <w:bookmarkStart w:id="596" w:name="_Toc29450"/>
      <w:bookmarkStart w:id="597" w:name="_Toc1212"/>
      <w:r w:rsidRPr="00BA603B">
        <w:rPr>
          <w:rFonts w:ascii="宋体" w:eastAsia="宋体" w:hAnsi="宋体" w:cs="宋体" w:hint="eastAsia"/>
          <w:b/>
          <w:bCs/>
          <w:color w:val="auto"/>
          <w:sz w:val="24"/>
          <w:szCs w:val="24"/>
          <w14:ligatures w14:val="none"/>
        </w:rPr>
        <w:t>4</w:t>
      </w:r>
      <w:r w:rsidRPr="00BA603B">
        <w:rPr>
          <w:rFonts w:ascii="宋体" w:eastAsia="宋体" w:hAnsi="宋体" w:cs="宋体"/>
          <w:b/>
          <w:bCs/>
          <w:color w:val="auto"/>
          <w:sz w:val="24"/>
          <w:szCs w:val="24"/>
          <w14:ligatures w14:val="none"/>
        </w:rPr>
        <w:t>.</w:t>
      </w:r>
      <w:r w:rsidRPr="00BA603B">
        <w:rPr>
          <w:rFonts w:ascii="宋体" w:eastAsia="宋体" w:hAnsi="宋体" w:cs="宋体" w:hint="eastAsia"/>
          <w:b/>
          <w:bCs/>
          <w:color w:val="auto"/>
          <w:sz w:val="24"/>
          <w:szCs w:val="24"/>
          <w14:ligatures w14:val="none"/>
        </w:rPr>
        <w:t>评标细则及标准</w:t>
      </w:r>
      <w:bookmarkEnd w:id="585"/>
      <w:bookmarkEnd w:id="586"/>
      <w:bookmarkEnd w:id="587"/>
      <w:bookmarkEnd w:id="588"/>
      <w:bookmarkEnd w:id="589"/>
      <w:bookmarkEnd w:id="590"/>
      <w:bookmarkEnd w:id="591"/>
      <w:bookmarkEnd w:id="592"/>
      <w:bookmarkEnd w:id="593"/>
      <w:bookmarkEnd w:id="594"/>
      <w:bookmarkEnd w:id="595"/>
      <w:bookmarkEnd w:id="596"/>
      <w:bookmarkEnd w:id="597"/>
    </w:p>
    <w:p w14:paraId="08F9818A" w14:textId="77777777" w:rsidR="005A080B" w:rsidRDefault="005A080B" w:rsidP="005A080B">
      <w:pPr>
        <w:spacing w:line="276" w:lineRule="auto"/>
        <w:ind w:firstLineChars="200" w:firstLine="480"/>
        <w:rPr>
          <w:rFonts w:hAnsi="宋体" w:hint="eastAsia"/>
          <w:sz w:val="24"/>
        </w:rPr>
      </w:pPr>
      <w:r>
        <w:rPr>
          <w:rFonts w:hAnsi="宋体" w:hint="eastAsia"/>
          <w:sz w:val="24"/>
        </w:rPr>
        <w:t>4.1本次综合评分的因素是：</w:t>
      </w:r>
      <w:r>
        <w:rPr>
          <w:rFonts w:hAnsi="宋体" w:hint="eastAsia"/>
          <w:sz w:val="24"/>
          <w:szCs w:val="21"/>
        </w:rPr>
        <w:t>详见综合</w:t>
      </w:r>
      <w:r>
        <w:rPr>
          <w:rFonts w:hAnsi="宋体"/>
          <w:sz w:val="24"/>
          <w:szCs w:val="21"/>
        </w:rPr>
        <w:t>评分明细表。</w:t>
      </w:r>
    </w:p>
    <w:p w14:paraId="66EB4DE4" w14:textId="77777777" w:rsidR="005A080B" w:rsidRDefault="005A080B" w:rsidP="005A080B">
      <w:pPr>
        <w:pStyle w:val="afff6"/>
        <w:spacing w:line="276" w:lineRule="auto"/>
        <w:ind w:firstLineChars="200" w:firstLine="480"/>
        <w:jc w:val="both"/>
        <w:rPr>
          <w:rFonts w:hint="eastAsia"/>
        </w:rPr>
      </w:pPr>
      <w:r>
        <w:rPr>
          <w:rFonts w:hint="eastAsia"/>
        </w:rPr>
        <w:t>4.2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w:t>
      </w:r>
    </w:p>
    <w:p w14:paraId="6C181DF5" w14:textId="77777777" w:rsidR="005A080B" w:rsidRDefault="005A080B" w:rsidP="005A080B">
      <w:pPr>
        <w:pStyle w:val="af2"/>
        <w:tabs>
          <w:tab w:val="left" w:pos="600"/>
        </w:tabs>
        <w:spacing w:line="276" w:lineRule="auto"/>
        <w:ind w:left="680" w:firstLineChars="200" w:firstLine="480"/>
        <w:rPr>
          <w:rFonts w:hAnsi="宋体" w:hint="eastAsia"/>
          <w:sz w:val="24"/>
          <w:szCs w:val="24"/>
        </w:rPr>
      </w:pPr>
      <w:r>
        <w:rPr>
          <w:rFonts w:hAnsi="宋体" w:hint="eastAsia"/>
          <w:sz w:val="24"/>
          <w:szCs w:val="24"/>
        </w:rPr>
        <w:lastRenderedPageBreak/>
        <w:t>4.3综合评分明细表</w:t>
      </w:r>
    </w:p>
    <w:p w14:paraId="7442430D" w14:textId="77777777" w:rsidR="005A080B" w:rsidRDefault="005A080B" w:rsidP="005A080B">
      <w:pPr>
        <w:pStyle w:val="af2"/>
        <w:tabs>
          <w:tab w:val="left" w:pos="600"/>
        </w:tabs>
        <w:spacing w:line="276" w:lineRule="auto"/>
        <w:ind w:left="680" w:firstLineChars="200" w:firstLine="480"/>
        <w:rPr>
          <w:rFonts w:hAnsi="宋体" w:hint="eastAsia"/>
          <w:sz w:val="24"/>
          <w:szCs w:val="24"/>
        </w:rPr>
      </w:pPr>
      <w:r>
        <w:rPr>
          <w:rFonts w:hAnsi="宋体" w:hint="eastAsia"/>
          <w:sz w:val="24"/>
          <w:szCs w:val="24"/>
        </w:rPr>
        <w:t>4.3.1综合评分明细表的制定以科学合理、降低评委会自由裁量权为原则。</w:t>
      </w:r>
    </w:p>
    <w:p w14:paraId="145316F6" w14:textId="77777777" w:rsidR="00287318" w:rsidRDefault="005A080B" w:rsidP="00287318">
      <w:pPr>
        <w:spacing w:line="440" w:lineRule="exact"/>
        <w:ind w:firstLineChars="500" w:firstLine="1200"/>
        <w:rPr>
          <w:rFonts w:hAnsi="宋体" w:cs="宋体" w:hint="eastAsia"/>
          <w:sz w:val="24"/>
        </w:rPr>
      </w:pPr>
      <w:r>
        <w:rPr>
          <w:rFonts w:hAnsi="宋体" w:hint="eastAsia"/>
          <w:sz w:val="24"/>
        </w:rPr>
        <w:t>4.3.2</w:t>
      </w:r>
      <w:r>
        <w:rPr>
          <w:rFonts w:hAnsi="宋体" w:cs="宋体" w:hint="eastAsia"/>
          <w:sz w:val="24"/>
        </w:rPr>
        <w:t>综合评分明细表：</w:t>
      </w:r>
    </w:p>
    <w:p w14:paraId="5AE40844" w14:textId="770EF828" w:rsidR="00287318" w:rsidRDefault="00287318" w:rsidP="00287318">
      <w:pPr>
        <w:spacing w:line="440" w:lineRule="exact"/>
        <w:jc w:val="center"/>
        <w:rPr>
          <w:b/>
          <w:sz w:val="30"/>
          <w:szCs w:val="30"/>
        </w:rPr>
      </w:pPr>
      <w:r>
        <w:rPr>
          <w:rFonts w:hint="eastAsia"/>
          <w:b/>
          <w:sz w:val="30"/>
          <w:szCs w:val="30"/>
        </w:rPr>
        <w:t>评分标准100%（以下得分保留小数点后2位）</w:t>
      </w:r>
    </w:p>
    <w:p w14:paraId="791DF7C9" w14:textId="77777777" w:rsidR="00287318" w:rsidRPr="00066279" w:rsidRDefault="00287318" w:rsidP="00287318">
      <w:pPr>
        <w:spacing w:line="440" w:lineRule="exact"/>
        <w:jc w:val="center"/>
        <w:rPr>
          <w:rFonts w:hAnsi="宋体" w:hint="eastAsia"/>
          <w:sz w:val="24"/>
          <w:szCs w:val="24"/>
        </w:rPr>
      </w:pPr>
      <w:r w:rsidRPr="00066279">
        <w:rPr>
          <w:rFonts w:hAnsi="宋体" w:hint="eastAsia"/>
          <w:sz w:val="24"/>
          <w:szCs w:val="24"/>
        </w:rPr>
        <w:t>技术商务部分</w:t>
      </w:r>
    </w:p>
    <w:tbl>
      <w:tblPr>
        <w:tblW w:w="9854"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
        <w:gridCol w:w="1265"/>
        <w:gridCol w:w="1275"/>
        <w:gridCol w:w="6812"/>
      </w:tblGrid>
      <w:tr w:rsidR="00287318" w:rsidRPr="00066279" w14:paraId="6DA3DF36" w14:textId="77777777" w:rsidTr="00E020D1">
        <w:trPr>
          <w:cantSplit/>
          <w:trHeight w:val="593"/>
          <w:jc w:val="center"/>
        </w:trPr>
        <w:tc>
          <w:tcPr>
            <w:tcW w:w="502" w:type="dxa"/>
            <w:vAlign w:val="center"/>
          </w:tcPr>
          <w:p w14:paraId="0DB7C71E"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序号</w:t>
            </w:r>
          </w:p>
        </w:tc>
        <w:tc>
          <w:tcPr>
            <w:tcW w:w="1265" w:type="dxa"/>
            <w:vAlign w:val="center"/>
          </w:tcPr>
          <w:p w14:paraId="5E5E8F5B"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评审项目</w:t>
            </w:r>
          </w:p>
        </w:tc>
        <w:tc>
          <w:tcPr>
            <w:tcW w:w="1275" w:type="dxa"/>
            <w:vAlign w:val="center"/>
          </w:tcPr>
          <w:p w14:paraId="6CAE7E82"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分值</w:t>
            </w:r>
          </w:p>
        </w:tc>
        <w:tc>
          <w:tcPr>
            <w:tcW w:w="6812" w:type="dxa"/>
            <w:vAlign w:val="center"/>
          </w:tcPr>
          <w:p w14:paraId="7D382301"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评分标准</w:t>
            </w:r>
          </w:p>
        </w:tc>
      </w:tr>
      <w:tr w:rsidR="00287318" w:rsidRPr="00066279" w14:paraId="2214F8AC" w14:textId="77777777" w:rsidTr="00E020D1">
        <w:trPr>
          <w:cantSplit/>
          <w:trHeight w:val="593"/>
          <w:jc w:val="center"/>
        </w:trPr>
        <w:tc>
          <w:tcPr>
            <w:tcW w:w="502" w:type="dxa"/>
            <w:vAlign w:val="center"/>
          </w:tcPr>
          <w:p w14:paraId="42B71294" w14:textId="77777777" w:rsidR="00287318" w:rsidRPr="00066279" w:rsidRDefault="00287318" w:rsidP="00E020D1">
            <w:pPr>
              <w:pStyle w:val="afffa"/>
              <w:spacing w:line="340" w:lineRule="exact"/>
              <w:jc w:val="center"/>
              <w:rPr>
                <w:rFonts w:cs="Times New Roman" w:hint="eastAsia"/>
              </w:rPr>
            </w:pPr>
            <w:r w:rsidRPr="00066279">
              <w:rPr>
                <w:rFonts w:cs="Times New Roman"/>
              </w:rPr>
              <w:t>1</w:t>
            </w:r>
          </w:p>
        </w:tc>
        <w:tc>
          <w:tcPr>
            <w:tcW w:w="1265" w:type="dxa"/>
            <w:vAlign w:val="center"/>
          </w:tcPr>
          <w:p w14:paraId="04508A44"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配置及性能指标</w:t>
            </w:r>
          </w:p>
        </w:tc>
        <w:tc>
          <w:tcPr>
            <w:tcW w:w="1275" w:type="dxa"/>
            <w:vAlign w:val="center"/>
          </w:tcPr>
          <w:p w14:paraId="20D505A8" w14:textId="77777777" w:rsidR="00287318" w:rsidRPr="00066279" w:rsidRDefault="00287318" w:rsidP="00E020D1">
            <w:pPr>
              <w:pStyle w:val="21212"/>
              <w:spacing w:before="0" w:after="0" w:line="340" w:lineRule="exact"/>
              <w:ind w:firstLine="0"/>
              <w:jc w:val="center"/>
              <w:rPr>
                <w:rFonts w:cs="Times New Roman" w:hint="eastAsia"/>
              </w:rPr>
            </w:pPr>
            <w:r w:rsidRPr="00066279">
              <w:rPr>
                <w:rFonts w:cs="Times New Roman" w:hint="eastAsia"/>
              </w:rPr>
              <w:t>配置及性能指标（64分</w:t>
            </w:r>
            <w:r w:rsidRPr="00066279">
              <w:rPr>
                <w:rFonts w:cs="Times New Roman"/>
              </w:rPr>
              <w:t>）</w:t>
            </w:r>
          </w:p>
        </w:tc>
        <w:tc>
          <w:tcPr>
            <w:tcW w:w="6812" w:type="dxa"/>
            <w:vAlign w:val="center"/>
          </w:tcPr>
          <w:p w14:paraId="2746C54A" w14:textId="77777777" w:rsidR="00287318" w:rsidRDefault="00287318" w:rsidP="00E020D1">
            <w:pPr>
              <w:pStyle w:val="21212"/>
              <w:spacing w:before="0" w:after="0" w:line="340" w:lineRule="exact"/>
              <w:ind w:firstLine="0"/>
              <w:rPr>
                <w:rFonts w:cs="Times New Roman" w:hint="eastAsia"/>
              </w:rPr>
            </w:pPr>
            <w:r w:rsidRPr="00066279">
              <w:rPr>
                <w:rFonts w:cs="Times New Roman" w:hint="eastAsia"/>
              </w:rPr>
              <w:t>1、供应商须对照</w:t>
            </w:r>
            <w:r>
              <w:rPr>
                <w:rFonts w:cs="Times New Roman" w:hint="eastAsia"/>
              </w:rPr>
              <w:t>第六章</w:t>
            </w:r>
            <w:r w:rsidRPr="00066279">
              <w:rPr>
                <w:rFonts w:cs="Times New Roman" w:hint="eastAsia"/>
              </w:rPr>
              <w:t>《</w:t>
            </w:r>
            <w:bookmarkStart w:id="598" w:name="OLE_LINK8"/>
            <w:r>
              <w:rPr>
                <w:rFonts w:cs="Times New Roman" w:hint="eastAsia"/>
              </w:rPr>
              <w:t>技术服务要求</w:t>
            </w:r>
            <w:bookmarkEnd w:id="598"/>
            <w:r w:rsidRPr="00066279">
              <w:rPr>
                <w:rFonts w:cs="Times New Roman" w:hint="eastAsia"/>
              </w:rPr>
              <w:t>》全部内容逐条在《技术参数偏离表》中列明响应内容及是否偏离等情况，要求提供相关证明资料，须在“备注”栏说明证明资料在《投标文件》的具体位置或页码）</w:t>
            </w:r>
          </w:p>
          <w:p w14:paraId="349E7928" w14:textId="3C61A238" w:rsidR="005A59D1" w:rsidRPr="005A59D1" w:rsidRDefault="005A59D1" w:rsidP="00E020D1">
            <w:pPr>
              <w:pStyle w:val="21212"/>
              <w:spacing w:before="0" w:after="0" w:line="340" w:lineRule="exact"/>
              <w:ind w:firstLine="0"/>
              <w:rPr>
                <w:rFonts w:cs="Times New Roman" w:hint="eastAsia"/>
              </w:rPr>
            </w:pPr>
            <w:r>
              <w:rPr>
                <w:rFonts w:hint="eastAsia"/>
              </w:rPr>
              <w:t>2、</w:t>
            </w:r>
            <w:r>
              <w:t>对《</w:t>
            </w:r>
            <w:r w:rsidR="00B05634">
              <w:rPr>
                <w:rFonts w:cs="Times New Roman" w:hint="eastAsia"/>
              </w:rPr>
              <w:t>技术服务要求</w:t>
            </w:r>
            <w:r>
              <w:t>》中带“▲”条款，负偏离在</w:t>
            </w:r>
            <w:r w:rsidR="000D7AC5">
              <w:rPr>
                <w:rFonts w:hint="eastAsia"/>
              </w:rPr>
              <w:t>2</w:t>
            </w:r>
            <w:r>
              <w:t>条以内（含</w:t>
            </w:r>
            <w:r w:rsidR="000D7AC5">
              <w:rPr>
                <w:rFonts w:hint="eastAsia"/>
              </w:rPr>
              <w:t>2</w:t>
            </w:r>
            <w:r>
              <w:t>条）每出现一条负偏离扣</w:t>
            </w:r>
            <w:r w:rsidR="000D7AC5">
              <w:rPr>
                <w:rFonts w:hint="eastAsia"/>
              </w:rPr>
              <w:t>5</w:t>
            </w:r>
            <w:r>
              <w:t>分，超过</w:t>
            </w:r>
            <w:r w:rsidR="000D7AC5">
              <w:rPr>
                <w:rFonts w:hint="eastAsia"/>
              </w:rPr>
              <w:t>2</w:t>
            </w:r>
            <w:r>
              <w:t>条本项不得分，本项总分</w:t>
            </w:r>
            <w:r w:rsidR="000D7AC5">
              <w:rPr>
                <w:rFonts w:hint="eastAsia"/>
              </w:rPr>
              <w:t>10</w:t>
            </w:r>
            <w:r>
              <w:t>分。</w:t>
            </w:r>
          </w:p>
          <w:p w14:paraId="610B77C1" w14:textId="73C31A6F" w:rsidR="00287318" w:rsidRPr="00066279" w:rsidRDefault="000D7AC5" w:rsidP="00E020D1">
            <w:pPr>
              <w:pStyle w:val="21212"/>
              <w:spacing w:before="0" w:after="0" w:line="340" w:lineRule="exact"/>
              <w:ind w:firstLine="0"/>
              <w:rPr>
                <w:rFonts w:cs="Times New Roman" w:hint="eastAsia"/>
              </w:rPr>
            </w:pPr>
            <w:r>
              <w:rPr>
                <w:rFonts w:cs="Times New Roman" w:hint="eastAsia"/>
              </w:rPr>
              <w:t>3</w:t>
            </w:r>
            <w:r w:rsidR="00287318" w:rsidRPr="00066279">
              <w:rPr>
                <w:rFonts w:cs="Times New Roman"/>
              </w:rPr>
              <w:t>、</w:t>
            </w:r>
            <w:r>
              <w:rPr>
                <w:rFonts w:cs="Times New Roman" w:hint="eastAsia"/>
              </w:rPr>
              <w:t>对</w:t>
            </w:r>
            <w:r w:rsidR="00287318" w:rsidRPr="00066279">
              <w:rPr>
                <w:rFonts w:cs="Times New Roman"/>
              </w:rPr>
              <w:t>《</w:t>
            </w:r>
            <w:r w:rsidR="00287318" w:rsidRPr="00066279">
              <w:rPr>
                <w:rFonts w:cs="Times New Roman" w:hint="eastAsia"/>
              </w:rPr>
              <w:t>技术服务要求</w:t>
            </w:r>
            <w:r w:rsidR="00287318" w:rsidRPr="00066279">
              <w:rPr>
                <w:rFonts w:cs="Times New Roman"/>
              </w:rPr>
              <w:t>》</w:t>
            </w:r>
            <w:r w:rsidR="00B05634">
              <w:t>中除上述条款以外的其他条款（未标有 “▲”的技术参数条款）</w:t>
            </w:r>
            <w:r w:rsidR="00287318" w:rsidRPr="00066279">
              <w:rPr>
                <w:rFonts w:cs="Times New Roman"/>
              </w:rPr>
              <w:t>，每出现一条负偏离扣</w:t>
            </w:r>
            <w:r>
              <w:rPr>
                <w:rFonts w:cs="Times New Roman" w:hint="eastAsia"/>
              </w:rPr>
              <w:t>2</w:t>
            </w:r>
            <w:r w:rsidR="00287318" w:rsidRPr="00066279">
              <w:rPr>
                <w:rFonts w:cs="Times New Roman"/>
              </w:rPr>
              <w:t>分，</w:t>
            </w:r>
            <w:r>
              <w:rPr>
                <w:rFonts w:cs="Times New Roman" w:hint="eastAsia"/>
              </w:rPr>
              <w:t>扣完为止</w:t>
            </w:r>
            <w:r w:rsidR="00287318" w:rsidRPr="00066279">
              <w:rPr>
                <w:rFonts w:cs="Times New Roman"/>
              </w:rPr>
              <w:t>。</w:t>
            </w:r>
          </w:p>
          <w:p w14:paraId="0FFE1915" w14:textId="77777777" w:rsidR="00287318" w:rsidRPr="00066279" w:rsidRDefault="00287318" w:rsidP="00E020D1">
            <w:pPr>
              <w:pStyle w:val="21212"/>
              <w:spacing w:before="0" w:after="0" w:line="340" w:lineRule="exact"/>
              <w:ind w:firstLine="0"/>
              <w:rPr>
                <w:rFonts w:cs="Times New Roman" w:hint="eastAsia"/>
              </w:rPr>
            </w:pPr>
            <w:r w:rsidRPr="00066279">
              <w:rPr>
                <w:rFonts w:cs="Times New Roman" w:hint="eastAsia"/>
              </w:rPr>
              <w:t>注：投标人须对本采购文件技术要求进行点对点应答，根据本采购文件的要求,结合所投产品的实际参数值，进行逐条逐项答复、说明和解释，提供相关证明材料，如产品彩页、功能截图、证书、查询链接、检测报告等，未提供或不符合要求的，视为不响应技术参数。</w:t>
            </w:r>
          </w:p>
        </w:tc>
      </w:tr>
      <w:tr w:rsidR="00287318" w:rsidRPr="00066279" w14:paraId="5B47F1AE" w14:textId="77777777" w:rsidTr="00E020D1">
        <w:trPr>
          <w:cantSplit/>
          <w:trHeight w:val="2545"/>
          <w:jc w:val="center"/>
        </w:trPr>
        <w:tc>
          <w:tcPr>
            <w:tcW w:w="502" w:type="dxa"/>
            <w:vMerge w:val="restart"/>
            <w:vAlign w:val="center"/>
          </w:tcPr>
          <w:p w14:paraId="1994A140" w14:textId="77777777" w:rsidR="00287318" w:rsidRPr="00066279" w:rsidRDefault="00287318" w:rsidP="00E020D1">
            <w:pPr>
              <w:pStyle w:val="21212"/>
              <w:spacing w:line="340" w:lineRule="exact"/>
              <w:ind w:firstLine="72"/>
              <w:rPr>
                <w:rFonts w:cs="Times New Roman" w:hint="eastAsia"/>
              </w:rPr>
            </w:pPr>
            <w:r w:rsidRPr="00066279">
              <w:rPr>
                <w:rFonts w:cs="Times New Roman"/>
              </w:rPr>
              <w:t>2</w:t>
            </w:r>
          </w:p>
        </w:tc>
        <w:tc>
          <w:tcPr>
            <w:tcW w:w="1265" w:type="dxa"/>
            <w:vMerge w:val="restart"/>
            <w:vAlign w:val="center"/>
          </w:tcPr>
          <w:p w14:paraId="75FAC1A7" w14:textId="77777777" w:rsidR="00287318" w:rsidRPr="00066279" w:rsidRDefault="00287318" w:rsidP="00E020D1">
            <w:pPr>
              <w:spacing w:line="340" w:lineRule="exact"/>
              <w:rPr>
                <w:rFonts w:hAnsi="宋体" w:hint="eastAsia"/>
                <w:sz w:val="24"/>
                <w:szCs w:val="24"/>
              </w:rPr>
            </w:pPr>
            <w:r w:rsidRPr="00066279">
              <w:rPr>
                <w:rFonts w:hAnsi="宋体" w:hint="eastAsia"/>
                <w:sz w:val="24"/>
                <w:szCs w:val="24"/>
              </w:rPr>
              <w:t>质保承诺、售后服务体系及服务情况</w:t>
            </w:r>
          </w:p>
        </w:tc>
        <w:tc>
          <w:tcPr>
            <w:tcW w:w="1275" w:type="dxa"/>
            <w:tcBorders>
              <w:top w:val="single" w:sz="4" w:space="0" w:color="auto"/>
            </w:tcBorders>
            <w:vAlign w:val="center"/>
          </w:tcPr>
          <w:p w14:paraId="2FE426B8" w14:textId="77777777" w:rsidR="00287318" w:rsidRPr="00066279" w:rsidRDefault="00287318" w:rsidP="00E020D1">
            <w:pPr>
              <w:spacing w:line="340" w:lineRule="exact"/>
              <w:rPr>
                <w:rFonts w:hAnsi="宋体" w:hint="eastAsia"/>
                <w:sz w:val="24"/>
                <w:szCs w:val="24"/>
              </w:rPr>
            </w:pPr>
            <w:r w:rsidRPr="00066279">
              <w:rPr>
                <w:rFonts w:hAnsi="宋体" w:hint="eastAsia"/>
                <w:sz w:val="24"/>
                <w:szCs w:val="24"/>
              </w:rPr>
              <w:t>配送及安装实施方案（2分）</w:t>
            </w:r>
          </w:p>
        </w:tc>
        <w:tc>
          <w:tcPr>
            <w:tcW w:w="6812" w:type="dxa"/>
            <w:tcBorders>
              <w:top w:val="single" w:sz="4" w:space="0" w:color="auto"/>
              <w:bottom w:val="single" w:sz="4" w:space="0" w:color="auto"/>
            </w:tcBorders>
            <w:vAlign w:val="center"/>
          </w:tcPr>
          <w:p w14:paraId="5EAE2ED8" w14:textId="77777777" w:rsidR="00287318" w:rsidRPr="00066279" w:rsidRDefault="00287318" w:rsidP="00E020D1">
            <w:pPr>
              <w:rPr>
                <w:rFonts w:hAnsi="宋体" w:hint="eastAsia"/>
                <w:sz w:val="24"/>
                <w:szCs w:val="24"/>
              </w:rPr>
            </w:pPr>
            <w:r w:rsidRPr="00066279">
              <w:rPr>
                <w:rFonts w:hAnsi="宋体" w:hint="eastAsia"/>
                <w:sz w:val="24"/>
                <w:szCs w:val="24"/>
              </w:rPr>
              <w:t>根据投标人提供的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前后逻辑错误、涉及的规范及标准错误、地点区域错误、内容遗漏、不符合采购需求等)每项内容1分，扣完为止。</w:t>
            </w:r>
          </w:p>
        </w:tc>
      </w:tr>
      <w:tr w:rsidR="00287318" w:rsidRPr="00066279" w14:paraId="512E2EB6" w14:textId="77777777" w:rsidTr="00E020D1">
        <w:trPr>
          <w:cantSplit/>
          <w:trHeight w:val="985"/>
          <w:jc w:val="center"/>
        </w:trPr>
        <w:tc>
          <w:tcPr>
            <w:tcW w:w="502" w:type="dxa"/>
            <w:vMerge/>
            <w:vAlign w:val="center"/>
          </w:tcPr>
          <w:p w14:paraId="720F788C" w14:textId="77777777" w:rsidR="00287318" w:rsidRPr="00066279" w:rsidRDefault="00287318" w:rsidP="00E020D1">
            <w:pPr>
              <w:pStyle w:val="Char18"/>
              <w:spacing w:line="340" w:lineRule="exact"/>
              <w:ind w:firstLine="480"/>
              <w:rPr>
                <w:rFonts w:ascii="宋体" w:hAnsi="宋体" w:cs="Times New Roman" w:hint="eastAsia"/>
              </w:rPr>
            </w:pPr>
          </w:p>
        </w:tc>
        <w:tc>
          <w:tcPr>
            <w:tcW w:w="1265" w:type="dxa"/>
            <w:vMerge/>
            <w:vAlign w:val="center"/>
          </w:tcPr>
          <w:p w14:paraId="569098FB" w14:textId="77777777" w:rsidR="00287318" w:rsidRPr="00066279" w:rsidRDefault="00287318" w:rsidP="00E020D1">
            <w:pPr>
              <w:spacing w:line="340" w:lineRule="exact"/>
              <w:rPr>
                <w:rFonts w:hAnsi="宋体" w:hint="eastAsia"/>
                <w:sz w:val="24"/>
                <w:szCs w:val="24"/>
              </w:rPr>
            </w:pPr>
          </w:p>
        </w:tc>
        <w:tc>
          <w:tcPr>
            <w:tcW w:w="1275" w:type="dxa"/>
            <w:tcBorders>
              <w:top w:val="single" w:sz="4" w:space="0" w:color="auto"/>
              <w:bottom w:val="single" w:sz="4" w:space="0" w:color="auto"/>
            </w:tcBorders>
            <w:vAlign w:val="center"/>
          </w:tcPr>
          <w:p w14:paraId="0449B46C" w14:textId="77777777" w:rsidR="00287318" w:rsidRPr="00066279" w:rsidRDefault="00287318" w:rsidP="00E020D1">
            <w:pPr>
              <w:spacing w:line="340" w:lineRule="exact"/>
              <w:rPr>
                <w:rFonts w:hAnsi="宋体" w:hint="eastAsia"/>
                <w:sz w:val="24"/>
                <w:szCs w:val="24"/>
              </w:rPr>
            </w:pPr>
            <w:r w:rsidRPr="00066279">
              <w:rPr>
                <w:rFonts w:hAnsi="宋体" w:hint="eastAsia"/>
                <w:sz w:val="24"/>
                <w:szCs w:val="24"/>
              </w:rPr>
              <w:t>培训方案（1分）</w:t>
            </w:r>
          </w:p>
        </w:tc>
        <w:tc>
          <w:tcPr>
            <w:tcW w:w="6812" w:type="dxa"/>
            <w:tcBorders>
              <w:top w:val="single" w:sz="4" w:space="0" w:color="auto"/>
              <w:bottom w:val="single" w:sz="4" w:space="0" w:color="auto"/>
            </w:tcBorders>
            <w:vAlign w:val="center"/>
          </w:tcPr>
          <w:p w14:paraId="1A9B418B" w14:textId="77777777" w:rsidR="00287318" w:rsidRPr="00066279" w:rsidRDefault="00287318" w:rsidP="00E020D1">
            <w:pPr>
              <w:spacing w:line="340" w:lineRule="exact"/>
              <w:rPr>
                <w:rFonts w:hAnsi="宋体" w:hint="eastAsia"/>
                <w:sz w:val="24"/>
                <w:szCs w:val="24"/>
              </w:rPr>
            </w:pPr>
            <w:r w:rsidRPr="00066279">
              <w:rPr>
                <w:rFonts w:hAnsi="宋体" w:hint="eastAsia"/>
                <w:sz w:val="24"/>
                <w:szCs w:val="24"/>
              </w:rPr>
              <w:t>根据投标人提供的配送及安装实施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 前后逻辑错误、涉及的规范及标准错误、地点区域错误、内容遗漏、不符合采购需求等)每项内容0.25分，扣完为止。</w:t>
            </w:r>
          </w:p>
        </w:tc>
      </w:tr>
      <w:tr w:rsidR="00287318" w:rsidRPr="00066279" w14:paraId="74AD6F40" w14:textId="77777777" w:rsidTr="00E020D1">
        <w:trPr>
          <w:cantSplit/>
          <w:trHeight w:val="985"/>
          <w:jc w:val="center"/>
        </w:trPr>
        <w:tc>
          <w:tcPr>
            <w:tcW w:w="502" w:type="dxa"/>
            <w:vAlign w:val="center"/>
          </w:tcPr>
          <w:p w14:paraId="73C2E550" w14:textId="77777777" w:rsidR="00287318" w:rsidRPr="00066279" w:rsidRDefault="00287318" w:rsidP="00E020D1">
            <w:pPr>
              <w:pStyle w:val="Char18"/>
              <w:spacing w:line="340" w:lineRule="exact"/>
              <w:ind w:firstLine="480"/>
              <w:rPr>
                <w:rFonts w:ascii="宋体" w:hAnsi="宋体" w:cs="Times New Roman" w:hint="eastAsia"/>
              </w:rPr>
            </w:pPr>
            <w:r w:rsidRPr="00066279">
              <w:rPr>
                <w:rFonts w:ascii="宋体" w:hAnsi="宋体" w:cs="Times New Roman"/>
              </w:rPr>
              <w:lastRenderedPageBreak/>
              <w:t>3</w:t>
            </w:r>
          </w:p>
        </w:tc>
        <w:tc>
          <w:tcPr>
            <w:tcW w:w="1265" w:type="dxa"/>
            <w:vAlign w:val="center"/>
          </w:tcPr>
          <w:p w14:paraId="16E42F2B"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经营业绩</w:t>
            </w:r>
          </w:p>
        </w:tc>
        <w:tc>
          <w:tcPr>
            <w:tcW w:w="1275" w:type="dxa"/>
            <w:tcBorders>
              <w:top w:val="single" w:sz="4" w:space="0" w:color="auto"/>
              <w:bottom w:val="single" w:sz="4" w:space="0" w:color="auto"/>
            </w:tcBorders>
            <w:vAlign w:val="center"/>
          </w:tcPr>
          <w:p w14:paraId="4AF236E6"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经营业绩（2分）</w:t>
            </w:r>
          </w:p>
        </w:tc>
        <w:tc>
          <w:tcPr>
            <w:tcW w:w="6812" w:type="dxa"/>
            <w:tcBorders>
              <w:top w:val="single" w:sz="4" w:space="0" w:color="auto"/>
              <w:bottom w:val="single" w:sz="4" w:space="0" w:color="auto"/>
            </w:tcBorders>
            <w:vAlign w:val="center"/>
          </w:tcPr>
          <w:p w14:paraId="4930EAD3"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根据投标文件所提供投标截止日前三年内本项目所投产品销售业绩进行比较：（附合同或中标通知书复印件，每一份合同或中标通知书加1分，直至满2分。</w:t>
            </w:r>
          </w:p>
        </w:tc>
      </w:tr>
      <w:tr w:rsidR="00287318" w:rsidRPr="00066279" w14:paraId="7197C761" w14:textId="77777777" w:rsidTr="00E020D1">
        <w:trPr>
          <w:cantSplit/>
          <w:trHeight w:val="985"/>
          <w:jc w:val="center"/>
        </w:trPr>
        <w:tc>
          <w:tcPr>
            <w:tcW w:w="502" w:type="dxa"/>
            <w:vAlign w:val="center"/>
          </w:tcPr>
          <w:p w14:paraId="3C91D8D8" w14:textId="77777777" w:rsidR="00287318" w:rsidRPr="00066279" w:rsidRDefault="00287318" w:rsidP="00E020D1">
            <w:pPr>
              <w:pStyle w:val="Char18"/>
              <w:spacing w:line="340" w:lineRule="exact"/>
              <w:ind w:firstLine="480"/>
              <w:rPr>
                <w:rFonts w:ascii="宋体" w:hAnsi="宋体" w:cs="Times New Roman" w:hint="eastAsia"/>
              </w:rPr>
            </w:pPr>
            <w:r w:rsidRPr="00066279">
              <w:rPr>
                <w:rFonts w:ascii="宋体" w:hAnsi="宋体" w:cs="Times New Roman" w:hint="eastAsia"/>
              </w:rPr>
              <w:t>4</w:t>
            </w:r>
          </w:p>
        </w:tc>
        <w:tc>
          <w:tcPr>
            <w:tcW w:w="1265" w:type="dxa"/>
            <w:vAlign w:val="center"/>
          </w:tcPr>
          <w:p w14:paraId="4238B434" w14:textId="77777777" w:rsidR="00287318" w:rsidRPr="00066279" w:rsidRDefault="00287318" w:rsidP="00E020D1">
            <w:pPr>
              <w:spacing w:line="440" w:lineRule="exact"/>
              <w:rPr>
                <w:rFonts w:hAnsi="宋体" w:hint="eastAsia"/>
                <w:sz w:val="24"/>
                <w:szCs w:val="24"/>
              </w:rPr>
            </w:pPr>
            <w:bookmarkStart w:id="599" w:name="OLE_LINK3"/>
            <w:r w:rsidRPr="00066279">
              <w:rPr>
                <w:rFonts w:hAnsi="宋体" w:hint="eastAsia"/>
                <w:sz w:val="24"/>
                <w:szCs w:val="24"/>
              </w:rPr>
              <w:t>环保节能产品</w:t>
            </w:r>
            <w:bookmarkEnd w:id="599"/>
          </w:p>
        </w:tc>
        <w:tc>
          <w:tcPr>
            <w:tcW w:w="1275" w:type="dxa"/>
            <w:tcBorders>
              <w:top w:val="single" w:sz="4" w:space="0" w:color="auto"/>
              <w:bottom w:val="single" w:sz="4" w:space="0" w:color="auto"/>
            </w:tcBorders>
            <w:vAlign w:val="center"/>
          </w:tcPr>
          <w:p w14:paraId="146611A6"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环保节能产品（1分）</w:t>
            </w:r>
          </w:p>
        </w:tc>
        <w:tc>
          <w:tcPr>
            <w:tcW w:w="6812" w:type="dxa"/>
            <w:tcBorders>
              <w:top w:val="single" w:sz="4" w:space="0" w:color="auto"/>
              <w:bottom w:val="single" w:sz="4" w:space="0" w:color="auto"/>
            </w:tcBorders>
            <w:vAlign w:val="center"/>
          </w:tcPr>
          <w:p w14:paraId="2ABFD038"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w:t>
            </w:r>
          </w:p>
          <w:p w14:paraId="1BA3AFB1" w14:textId="77777777" w:rsidR="00287318" w:rsidRPr="00066279" w:rsidRDefault="00287318" w:rsidP="00E020D1">
            <w:pPr>
              <w:spacing w:line="440" w:lineRule="exact"/>
              <w:rPr>
                <w:rFonts w:hAnsi="宋体" w:hint="eastAsia"/>
                <w:sz w:val="24"/>
                <w:szCs w:val="24"/>
              </w:rPr>
            </w:pPr>
            <w:r w:rsidRPr="00066279">
              <w:rPr>
                <w:rFonts w:hAnsi="宋体" w:hint="eastAsia"/>
                <w:sz w:val="24"/>
                <w:szCs w:val="24"/>
              </w:rPr>
              <w:t>注：若节能、环境标志清单内的产品仅是构成投标产品的部件、组件或零件的，则该投标产品不予加分。</w:t>
            </w:r>
          </w:p>
        </w:tc>
      </w:tr>
    </w:tbl>
    <w:p w14:paraId="66C8C946" w14:textId="77777777" w:rsidR="00287318" w:rsidRPr="00066279" w:rsidRDefault="00287318" w:rsidP="00287318">
      <w:pPr>
        <w:jc w:val="center"/>
        <w:rPr>
          <w:rFonts w:hAnsi="宋体" w:hint="eastAsia"/>
          <w:sz w:val="24"/>
          <w:szCs w:val="24"/>
        </w:rPr>
      </w:pPr>
    </w:p>
    <w:p w14:paraId="3FDE7824" w14:textId="77777777" w:rsidR="00287318" w:rsidRPr="00066279" w:rsidRDefault="00287318" w:rsidP="00287318">
      <w:pPr>
        <w:jc w:val="center"/>
        <w:rPr>
          <w:rFonts w:hAnsi="宋体" w:hint="eastAsia"/>
          <w:sz w:val="24"/>
          <w:szCs w:val="24"/>
        </w:rPr>
      </w:pPr>
      <w:r w:rsidRPr="00066279">
        <w:rPr>
          <w:rFonts w:hAnsi="宋体" w:hint="eastAsia"/>
          <w:sz w:val="24"/>
          <w:szCs w:val="24"/>
        </w:rPr>
        <w:t>经济部分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8"/>
        <w:gridCol w:w="979"/>
        <w:gridCol w:w="796"/>
        <w:gridCol w:w="7549"/>
      </w:tblGrid>
      <w:tr w:rsidR="00287318" w:rsidRPr="00066279" w14:paraId="3A794615" w14:textId="77777777" w:rsidTr="00E020D1">
        <w:trPr>
          <w:trHeight w:val="607"/>
          <w:tblHeader/>
          <w:jc w:val="center"/>
        </w:trPr>
        <w:tc>
          <w:tcPr>
            <w:tcW w:w="528" w:type="dxa"/>
            <w:tcBorders>
              <w:top w:val="single" w:sz="4" w:space="0" w:color="auto"/>
              <w:bottom w:val="single" w:sz="4" w:space="0" w:color="auto"/>
              <w:right w:val="single" w:sz="4" w:space="0" w:color="auto"/>
            </w:tcBorders>
            <w:vAlign w:val="center"/>
          </w:tcPr>
          <w:p w14:paraId="54B3E4A1" w14:textId="77777777" w:rsidR="00287318" w:rsidRPr="00066279" w:rsidRDefault="00287318" w:rsidP="00E020D1">
            <w:pPr>
              <w:jc w:val="center"/>
              <w:rPr>
                <w:rFonts w:hAnsi="宋体" w:hint="eastAsia"/>
                <w:sz w:val="24"/>
                <w:szCs w:val="24"/>
              </w:rPr>
            </w:pPr>
            <w:r w:rsidRPr="00066279">
              <w:rPr>
                <w:rFonts w:hAnsi="宋体" w:hint="eastAsia"/>
                <w:sz w:val="24"/>
                <w:szCs w:val="24"/>
              </w:rPr>
              <w:t>序号</w:t>
            </w:r>
          </w:p>
        </w:tc>
        <w:tc>
          <w:tcPr>
            <w:tcW w:w="979" w:type="dxa"/>
            <w:tcBorders>
              <w:top w:val="single" w:sz="4" w:space="0" w:color="auto"/>
              <w:left w:val="single" w:sz="4" w:space="0" w:color="auto"/>
              <w:bottom w:val="single" w:sz="4" w:space="0" w:color="auto"/>
              <w:right w:val="single" w:sz="4" w:space="0" w:color="auto"/>
            </w:tcBorders>
            <w:vAlign w:val="center"/>
          </w:tcPr>
          <w:p w14:paraId="1456CF61" w14:textId="77777777" w:rsidR="00287318" w:rsidRPr="00066279" w:rsidRDefault="00287318" w:rsidP="00E020D1">
            <w:pPr>
              <w:jc w:val="center"/>
              <w:rPr>
                <w:rFonts w:hAnsi="宋体" w:hint="eastAsia"/>
                <w:sz w:val="24"/>
                <w:szCs w:val="24"/>
              </w:rPr>
            </w:pPr>
            <w:r w:rsidRPr="00066279">
              <w:rPr>
                <w:rFonts w:hAnsi="宋体" w:hint="eastAsia"/>
                <w:sz w:val="24"/>
                <w:szCs w:val="24"/>
              </w:rPr>
              <w:t>评审项目</w:t>
            </w:r>
          </w:p>
        </w:tc>
        <w:tc>
          <w:tcPr>
            <w:tcW w:w="796" w:type="dxa"/>
            <w:tcBorders>
              <w:top w:val="single" w:sz="4" w:space="0" w:color="auto"/>
              <w:left w:val="single" w:sz="4" w:space="0" w:color="auto"/>
              <w:bottom w:val="single" w:sz="4" w:space="0" w:color="auto"/>
              <w:right w:val="single" w:sz="4" w:space="0" w:color="auto"/>
            </w:tcBorders>
            <w:vAlign w:val="center"/>
          </w:tcPr>
          <w:p w14:paraId="615E7C60" w14:textId="77777777" w:rsidR="00287318" w:rsidRPr="00066279" w:rsidRDefault="00287318" w:rsidP="00E020D1">
            <w:pPr>
              <w:jc w:val="center"/>
              <w:rPr>
                <w:rFonts w:hAnsi="宋体" w:hint="eastAsia"/>
                <w:sz w:val="24"/>
                <w:szCs w:val="24"/>
              </w:rPr>
            </w:pPr>
            <w:r w:rsidRPr="00066279">
              <w:rPr>
                <w:rFonts w:hAnsi="宋体" w:hint="eastAsia"/>
                <w:sz w:val="24"/>
                <w:szCs w:val="24"/>
              </w:rPr>
              <w:t>分值</w:t>
            </w:r>
          </w:p>
        </w:tc>
        <w:tc>
          <w:tcPr>
            <w:tcW w:w="7549" w:type="dxa"/>
            <w:tcBorders>
              <w:top w:val="single" w:sz="4" w:space="0" w:color="auto"/>
              <w:left w:val="single" w:sz="4" w:space="0" w:color="auto"/>
              <w:bottom w:val="single" w:sz="4" w:space="0" w:color="auto"/>
            </w:tcBorders>
            <w:vAlign w:val="center"/>
          </w:tcPr>
          <w:p w14:paraId="00D65B4D" w14:textId="77777777" w:rsidR="00287318" w:rsidRPr="00066279" w:rsidRDefault="00287318" w:rsidP="00E020D1">
            <w:pPr>
              <w:jc w:val="center"/>
              <w:rPr>
                <w:rFonts w:hAnsi="宋体" w:hint="eastAsia"/>
                <w:sz w:val="24"/>
                <w:szCs w:val="24"/>
              </w:rPr>
            </w:pPr>
            <w:r w:rsidRPr="00066279">
              <w:rPr>
                <w:rFonts w:hAnsi="宋体" w:hint="eastAsia"/>
                <w:sz w:val="24"/>
                <w:szCs w:val="24"/>
              </w:rPr>
              <w:t>评分标准</w:t>
            </w:r>
          </w:p>
        </w:tc>
      </w:tr>
      <w:tr w:rsidR="00287318" w:rsidRPr="00066279" w14:paraId="2B9DE772" w14:textId="77777777" w:rsidTr="00E020D1">
        <w:trPr>
          <w:trHeight w:val="1867"/>
          <w:jc w:val="center"/>
        </w:trPr>
        <w:tc>
          <w:tcPr>
            <w:tcW w:w="528" w:type="dxa"/>
            <w:tcBorders>
              <w:top w:val="single" w:sz="4" w:space="0" w:color="auto"/>
              <w:bottom w:val="single" w:sz="4" w:space="0" w:color="auto"/>
              <w:right w:val="single" w:sz="4" w:space="0" w:color="auto"/>
            </w:tcBorders>
            <w:vAlign w:val="center"/>
          </w:tcPr>
          <w:p w14:paraId="59825471" w14:textId="77777777" w:rsidR="00287318" w:rsidRPr="00066279" w:rsidRDefault="00287318" w:rsidP="00E020D1">
            <w:pPr>
              <w:jc w:val="center"/>
              <w:rPr>
                <w:rFonts w:hAnsi="宋体" w:hint="eastAsia"/>
                <w:sz w:val="24"/>
                <w:szCs w:val="24"/>
              </w:rPr>
            </w:pPr>
            <w:r w:rsidRPr="00066279">
              <w:rPr>
                <w:rFonts w:hAnsi="宋体" w:hint="eastAsia"/>
                <w:sz w:val="24"/>
                <w:szCs w:val="24"/>
              </w:rPr>
              <w:t>1</w:t>
            </w:r>
          </w:p>
        </w:tc>
        <w:tc>
          <w:tcPr>
            <w:tcW w:w="979" w:type="dxa"/>
            <w:tcBorders>
              <w:top w:val="single" w:sz="4" w:space="0" w:color="auto"/>
              <w:left w:val="single" w:sz="4" w:space="0" w:color="auto"/>
              <w:bottom w:val="single" w:sz="4" w:space="0" w:color="auto"/>
              <w:right w:val="single" w:sz="4" w:space="0" w:color="auto"/>
            </w:tcBorders>
            <w:vAlign w:val="center"/>
          </w:tcPr>
          <w:p w14:paraId="77EE5CEC" w14:textId="77777777" w:rsidR="00287318" w:rsidRPr="00066279" w:rsidRDefault="00287318" w:rsidP="00E020D1">
            <w:pPr>
              <w:spacing w:line="360" w:lineRule="auto"/>
              <w:rPr>
                <w:rFonts w:hAnsi="宋体" w:hint="eastAsia"/>
                <w:sz w:val="24"/>
                <w:szCs w:val="24"/>
              </w:rPr>
            </w:pPr>
            <w:r w:rsidRPr="00066279">
              <w:rPr>
                <w:rFonts w:hAnsi="宋体" w:hint="eastAsia"/>
                <w:sz w:val="24"/>
                <w:szCs w:val="24"/>
              </w:rPr>
              <w:t>投标人报价</w:t>
            </w:r>
          </w:p>
        </w:tc>
        <w:tc>
          <w:tcPr>
            <w:tcW w:w="796" w:type="dxa"/>
            <w:tcBorders>
              <w:top w:val="single" w:sz="4" w:space="0" w:color="auto"/>
              <w:left w:val="single" w:sz="4" w:space="0" w:color="auto"/>
              <w:bottom w:val="single" w:sz="4" w:space="0" w:color="auto"/>
              <w:right w:val="single" w:sz="4" w:space="0" w:color="auto"/>
            </w:tcBorders>
            <w:vAlign w:val="center"/>
          </w:tcPr>
          <w:p w14:paraId="0E6FBCD4" w14:textId="77777777" w:rsidR="00287318" w:rsidRPr="00066279" w:rsidRDefault="00287318" w:rsidP="00E020D1">
            <w:pPr>
              <w:jc w:val="center"/>
              <w:rPr>
                <w:rFonts w:hAnsi="宋体" w:hint="eastAsia"/>
                <w:sz w:val="24"/>
                <w:szCs w:val="24"/>
              </w:rPr>
            </w:pPr>
            <w:r w:rsidRPr="00066279">
              <w:rPr>
                <w:rFonts w:hAnsi="宋体" w:hint="eastAsia"/>
                <w:sz w:val="24"/>
                <w:szCs w:val="24"/>
              </w:rPr>
              <w:t>30分</w:t>
            </w:r>
          </w:p>
        </w:tc>
        <w:tc>
          <w:tcPr>
            <w:tcW w:w="7549" w:type="dxa"/>
            <w:tcBorders>
              <w:top w:val="single" w:sz="4" w:space="0" w:color="auto"/>
              <w:left w:val="single" w:sz="4" w:space="0" w:color="auto"/>
              <w:bottom w:val="single" w:sz="4" w:space="0" w:color="auto"/>
            </w:tcBorders>
            <w:vAlign w:val="center"/>
          </w:tcPr>
          <w:p w14:paraId="6FABC47D" w14:textId="77777777" w:rsidR="00287318" w:rsidRPr="00066279" w:rsidRDefault="00287318" w:rsidP="00E020D1">
            <w:pPr>
              <w:jc w:val="left"/>
              <w:rPr>
                <w:rFonts w:hAnsi="宋体" w:hint="eastAsia"/>
                <w:sz w:val="24"/>
                <w:szCs w:val="24"/>
              </w:rPr>
            </w:pPr>
            <w:r w:rsidRPr="00066279">
              <w:rPr>
                <w:rFonts w:hAnsi="宋体" w:hint="eastAsia"/>
                <w:sz w:val="24"/>
                <w:szCs w:val="24"/>
              </w:rPr>
              <w:t>在满足招标文件要求的前提下，取各投标人有效报价的最低价作为评标基准价,满分为30分；价格分的计算投标报价得分=(评标基准价／投标报价)×0.30×100 。（计算分值时，百分比按四舍五入原则，保留小数点后二位数）</w:t>
            </w:r>
          </w:p>
        </w:tc>
      </w:tr>
    </w:tbl>
    <w:p w14:paraId="455549B9" w14:textId="63C4D9F4" w:rsidR="00287318" w:rsidRPr="00287318" w:rsidRDefault="00287318" w:rsidP="00287318">
      <w:pPr>
        <w:spacing w:line="276" w:lineRule="auto"/>
        <w:ind w:firstLineChars="200" w:firstLine="480"/>
        <w:rPr>
          <w:rFonts w:hAnsi="宋体" w:cs="宋体" w:hint="eastAsia"/>
          <w:sz w:val="24"/>
        </w:rPr>
      </w:pPr>
    </w:p>
    <w:p w14:paraId="397A4825"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00" w:name="_Toc472604656"/>
      <w:bookmarkStart w:id="601" w:name="_Toc466298104"/>
      <w:bookmarkStart w:id="602" w:name="_Toc13563"/>
      <w:r w:rsidRPr="00BA603B">
        <w:rPr>
          <w:rFonts w:ascii="宋体" w:eastAsia="宋体" w:hAnsi="宋体" w:cs="宋体" w:hint="eastAsia"/>
          <w:b/>
          <w:bCs/>
          <w:color w:val="auto"/>
          <w:sz w:val="24"/>
          <w:szCs w:val="24"/>
          <w14:ligatures w14:val="none"/>
        </w:rPr>
        <w:t>5.废标</w:t>
      </w:r>
      <w:bookmarkEnd w:id="600"/>
      <w:bookmarkEnd w:id="601"/>
      <w:bookmarkEnd w:id="602"/>
    </w:p>
    <w:p w14:paraId="232E8770"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5.1本次政府采购活动中，出现下列情形之一的，予以废标：</w:t>
      </w:r>
    </w:p>
    <w:p w14:paraId="4B0E9EEA"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（1）符合专业条件的投标人或者对招标文件作实质响应的投标人不足三家的；</w:t>
      </w:r>
    </w:p>
    <w:p w14:paraId="0AF35EF0"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（2）出现影响采购公正的违法、违规行为的；</w:t>
      </w:r>
    </w:p>
    <w:p w14:paraId="358DCE31"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（3） 投标人的报价均超过了采购预算，采购人不能支付的；</w:t>
      </w:r>
    </w:p>
    <w:p w14:paraId="1C2BFFB3"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（4）因重大变故，采购任务取消的。</w:t>
      </w:r>
    </w:p>
    <w:p w14:paraId="5EFD3DF5" w14:textId="77777777" w:rsidR="005A080B" w:rsidRDefault="005A080B" w:rsidP="005A080B">
      <w:pPr>
        <w:spacing w:line="276" w:lineRule="auto"/>
        <w:ind w:firstLineChars="200" w:firstLine="480"/>
        <w:rPr>
          <w:rFonts w:hAnsi="宋体" w:hint="eastAsia"/>
          <w:sz w:val="24"/>
        </w:rPr>
      </w:pPr>
      <w:r>
        <w:rPr>
          <w:rFonts w:hAnsi="宋体" w:cs="宋体" w:hint="eastAsia"/>
          <w:sz w:val="24"/>
        </w:rPr>
        <w:t>废标后，采购代理机构应在新疆政府采购网上公告，并公告废标的详细理由。</w:t>
      </w:r>
      <w:r>
        <w:rPr>
          <w:rFonts w:hAnsi="宋体" w:hint="eastAsia"/>
          <w:sz w:val="24"/>
        </w:rPr>
        <w:t>投标人需要知晓导致废标情形的具体原因和理由的，可以通过书面形式询问招标采购单位。</w:t>
      </w:r>
    </w:p>
    <w:p w14:paraId="343EC83B" w14:textId="77777777" w:rsidR="005A080B" w:rsidRDefault="005A080B" w:rsidP="005A080B">
      <w:pPr>
        <w:spacing w:line="276" w:lineRule="auto"/>
        <w:ind w:firstLineChars="200" w:firstLine="480"/>
        <w:rPr>
          <w:rFonts w:hAnsi="宋体" w:cs="宋体" w:hint="eastAsia"/>
          <w:sz w:val="24"/>
        </w:rPr>
      </w:pPr>
      <w:r>
        <w:rPr>
          <w:rFonts w:hAnsi="宋体" w:hint="eastAsia"/>
          <w:sz w:val="24"/>
        </w:rPr>
        <w:t>5.2对于评标过程中废标的采购项目，评标委员会应当对招标文件是否存在倾向性和歧视性、是否存在不合理条款进行论证，并出具书面论证意见。</w:t>
      </w:r>
    </w:p>
    <w:p w14:paraId="67944C4F"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03" w:name="_Toc5624"/>
      <w:bookmarkStart w:id="604" w:name="_Toc472604657"/>
      <w:bookmarkStart w:id="605" w:name="_Toc13968"/>
      <w:bookmarkStart w:id="606" w:name="_Toc10156"/>
      <w:bookmarkStart w:id="607" w:name="_Toc4345"/>
      <w:bookmarkStart w:id="608" w:name="_Toc17373"/>
      <w:bookmarkStart w:id="609" w:name="_Toc465085412"/>
      <w:bookmarkStart w:id="610" w:name="_Toc466298105"/>
      <w:bookmarkStart w:id="611" w:name="_Toc29625"/>
      <w:bookmarkStart w:id="612" w:name="_Toc24267"/>
      <w:bookmarkStart w:id="613" w:name="_Toc5620"/>
      <w:bookmarkStart w:id="614" w:name="_Toc29555"/>
      <w:r w:rsidRPr="00BA603B">
        <w:rPr>
          <w:rFonts w:ascii="宋体" w:eastAsia="宋体" w:hAnsi="宋体" w:cs="宋体" w:hint="eastAsia"/>
          <w:b/>
          <w:bCs/>
          <w:color w:val="auto"/>
          <w:sz w:val="24"/>
          <w:szCs w:val="24"/>
          <w14:ligatures w14:val="none"/>
        </w:rPr>
        <w:t>6.定标</w:t>
      </w:r>
      <w:bookmarkStart w:id="615" w:name="_Toc217446061"/>
      <w:bookmarkEnd w:id="603"/>
      <w:bookmarkEnd w:id="604"/>
      <w:bookmarkEnd w:id="605"/>
      <w:bookmarkEnd w:id="606"/>
      <w:bookmarkEnd w:id="607"/>
      <w:bookmarkEnd w:id="608"/>
      <w:bookmarkEnd w:id="609"/>
      <w:bookmarkEnd w:id="610"/>
      <w:bookmarkEnd w:id="611"/>
      <w:bookmarkEnd w:id="612"/>
      <w:bookmarkEnd w:id="613"/>
      <w:bookmarkEnd w:id="614"/>
    </w:p>
    <w:p w14:paraId="3F405A7A" w14:textId="77777777" w:rsidR="005A080B" w:rsidRDefault="005A080B" w:rsidP="005A080B">
      <w:pPr>
        <w:spacing w:line="276" w:lineRule="auto"/>
        <w:ind w:firstLineChars="200" w:firstLine="480"/>
        <w:rPr>
          <w:rFonts w:hAnsi="宋体" w:cs="宋体" w:hint="eastAsia"/>
          <w:sz w:val="24"/>
        </w:rPr>
      </w:pPr>
      <w:r>
        <w:rPr>
          <w:rFonts w:hAnsi="宋体" w:cs="宋体" w:hint="eastAsia"/>
          <w:sz w:val="24"/>
        </w:rPr>
        <w:t>6.1. 定标原则</w:t>
      </w:r>
      <w:bookmarkEnd w:id="615"/>
      <w:r>
        <w:rPr>
          <w:rFonts w:hAnsi="宋体" w:cs="宋体" w:hint="eastAsia"/>
          <w:sz w:val="24"/>
        </w:rPr>
        <w:t>：本项目根据评委会推荐的中标候选人名单，按顺序确定中标人。</w:t>
      </w:r>
    </w:p>
    <w:p w14:paraId="22DBC3C1" w14:textId="77777777" w:rsidR="005A080B" w:rsidRDefault="005A080B" w:rsidP="005A080B">
      <w:pPr>
        <w:spacing w:line="276" w:lineRule="auto"/>
        <w:ind w:firstLineChars="200" w:firstLine="480"/>
        <w:rPr>
          <w:rFonts w:hAnsi="宋体" w:cs="宋体" w:hint="eastAsia"/>
          <w:sz w:val="24"/>
        </w:rPr>
      </w:pPr>
      <w:bookmarkStart w:id="616" w:name="_Toc217446062"/>
      <w:r>
        <w:rPr>
          <w:rFonts w:hAnsi="宋体" w:cs="宋体" w:hint="eastAsia"/>
          <w:sz w:val="24"/>
        </w:rPr>
        <w:t>6.2. 定标程序</w:t>
      </w:r>
      <w:bookmarkEnd w:id="616"/>
    </w:p>
    <w:p w14:paraId="63F176E3" w14:textId="77777777" w:rsidR="005A080B" w:rsidRDefault="005A080B" w:rsidP="005A080B">
      <w:pPr>
        <w:spacing w:line="276" w:lineRule="auto"/>
        <w:ind w:firstLineChars="200" w:firstLine="480"/>
        <w:rPr>
          <w:rFonts w:hAnsi="宋体" w:hint="eastAsia"/>
          <w:sz w:val="24"/>
        </w:rPr>
      </w:pPr>
      <w:r>
        <w:rPr>
          <w:rFonts w:hAnsi="宋体" w:hint="eastAsia"/>
          <w:sz w:val="24"/>
        </w:rPr>
        <w:lastRenderedPageBreak/>
        <w:t>6.2.1 评标委员会将评标情况写出书面报告，推荐中标候选投标人。</w:t>
      </w:r>
    </w:p>
    <w:p w14:paraId="416AD003" w14:textId="77777777" w:rsidR="005A080B" w:rsidRDefault="005A080B" w:rsidP="005A080B">
      <w:pPr>
        <w:spacing w:line="276" w:lineRule="auto"/>
        <w:ind w:firstLineChars="200" w:firstLine="480"/>
        <w:rPr>
          <w:rFonts w:hAnsi="宋体" w:hint="eastAsia"/>
          <w:sz w:val="24"/>
        </w:rPr>
      </w:pPr>
      <w:r>
        <w:rPr>
          <w:rFonts w:hAnsi="宋体" w:hint="eastAsia"/>
          <w:sz w:val="24"/>
        </w:rPr>
        <w:t>6.2.2 采购代理机构在评标结束后2个工作日内将评标报告送采购人。</w:t>
      </w:r>
    </w:p>
    <w:p w14:paraId="39BACBFF" w14:textId="77777777" w:rsidR="005A080B" w:rsidRDefault="005A080B" w:rsidP="005A080B">
      <w:pPr>
        <w:spacing w:line="276" w:lineRule="auto"/>
        <w:ind w:firstLineChars="200" w:firstLine="480"/>
        <w:rPr>
          <w:rFonts w:hAnsi="宋体" w:hint="eastAsia"/>
          <w:sz w:val="24"/>
        </w:rPr>
      </w:pPr>
      <w:r>
        <w:rPr>
          <w:rFonts w:hAnsi="宋体" w:hint="eastAsia"/>
          <w:sz w:val="24"/>
        </w:rPr>
        <w:t>6.2.3 采购人在收到评标报告后5个工作日内，按照评标报告中推荐的中标候选投标人顺序确定中标投标人。采用最低评标价法的，评标结果按投标报价由低到高顺序排列；投标报价相同的并列，投标文件满足招标文件全部实质性要求且投标报价最低的投标人为中标候选投标人；报价相同且满足招标文件全部实质性要求的并列，由采购人自主采取公平、择优的方式选择中标投标人。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投标人；报价相同且满足招标文件全部实质性要求且按照评审因素的量化指标评审得分也相同的并列，由采购人自主采取公平、择优的方式选择中标投标人。</w:t>
      </w:r>
    </w:p>
    <w:p w14:paraId="4E30C55C" w14:textId="77777777" w:rsidR="005A080B" w:rsidRDefault="005A080B" w:rsidP="005A080B">
      <w:pPr>
        <w:spacing w:line="276" w:lineRule="auto"/>
        <w:ind w:firstLineChars="200" w:firstLine="482"/>
        <w:rPr>
          <w:rFonts w:hAnsi="宋体" w:hint="eastAsia"/>
          <w:b/>
          <w:sz w:val="24"/>
        </w:rPr>
      </w:pPr>
      <w:r>
        <w:rPr>
          <w:rFonts w:hAnsi="宋体" w:hint="eastAsia"/>
          <w:b/>
          <w:sz w:val="24"/>
        </w:rPr>
        <w:t>注意，采购人按照推荐的中标候选投标人顺序确定中标投标人，不能认为采购人只能确定第一中标候选投标人为中标投标人，采购人有正当理由的，可以确定后一顺序中标候选投标人为中标投标人，依次类推。</w:t>
      </w:r>
    </w:p>
    <w:p w14:paraId="40103E74" w14:textId="77777777" w:rsidR="005A080B" w:rsidRDefault="005A080B" w:rsidP="005A080B">
      <w:pPr>
        <w:spacing w:line="276" w:lineRule="auto"/>
        <w:ind w:firstLineChars="200" w:firstLine="480"/>
        <w:rPr>
          <w:rFonts w:hAnsi="宋体" w:hint="eastAsia"/>
          <w:sz w:val="24"/>
        </w:rPr>
      </w:pPr>
      <w:r>
        <w:rPr>
          <w:rFonts w:hAnsi="宋体" w:hint="eastAsia"/>
          <w:sz w:val="24"/>
        </w:rPr>
        <w:t>6.2.4 根据采购人确定的中标投标人，采购代理机构在</w:t>
      </w:r>
      <w:r>
        <w:rPr>
          <w:rFonts w:hAnsi="宋体" w:cs="宋体" w:hint="eastAsia"/>
          <w:sz w:val="24"/>
        </w:rPr>
        <w:t>新疆政府采购网</w:t>
      </w:r>
      <w:r>
        <w:rPr>
          <w:rFonts w:hAnsi="宋体" w:hint="eastAsia"/>
          <w:sz w:val="24"/>
        </w:rPr>
        <w:t>上发布中标公告，并自采购人确定中标之日起2个工作日内向中标投标人发出中标通知书。</w:t>
      </w:r>
    </w:p>
    <w:p w14:paraId="4A38AE6C" w14:textId="77777777" w:rsidR="005A080B" w:rsidRDefault="005A080B" w:rsidP="005A080B">
      <w:pPr>
        <w:spacing w:line="276" w:lineRule="auto"/>
        <w:ind w:firstLineChars="200" w:firstLine="480"/>
        <w:rPr>
          <w:rFonts w:hAnsi="宋体" w:cs="宋体" w:hint="eastAsia"/>
          <w:sz w:val="24"/>
        </w:rPr>
      </w:pPr>
      <w:r>
        <w:rPr>
          <w:rFonts w:hAnsi="宋体" w:hint="eastAsia"/>
          <w:sz w:val="24"/>
        </w:rPr>
        <w:t>6.2.5 招标采购单位不退回投标人投标文件和其他投标资料。</w:t>
      </w:r>
    </w:p>
    <w:p w14:paraId="7B884D9B"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17" w:name="_Toc183582297"/>
      <w:bookmarkStart w:id="618" w:name="_Toc183682432"/>
      <w:bookmarkStart w:id="619" w:name="_Toc217446105"/>
      <w:bookmarkStart w:id="620" w:name="_Toc208849022"/>
      <w:bookmarkStart w:id="621" w:name="_Toc472604658"/>
      <w:bookmarkStart w:id="622" w:name="_Toc27391"/>
      <w:bookmarkStart w:id="623" w:name="_Toc11339"/>
      <w:bookmarkStart w:id="624" w:name="_Toc3997"/>
      <w:bookmarkStart w:id="625" w:name="_Toc18592"/>
      <w:bookmarkStart w:id="626" w:name="_Toc28677"/>
      <w:bookmarkStart w:id="627" w:name="_Toc466298106"/>
      <w:bookmarkStart w:id="628" w:name="_Toc2558"/>
      <w:bookmarkStart w:id="629" w:name="_Toc22443"/>
      <w:bookmarkStart w:id="630" w:name="_Toc6283"/>
      <w:bookmarkStart w:id="631" w:name="_Toc465085413"/>
      <w:bookmarkStart w:id="632" w:name="_Toc17167"/>
      <w:r w:rsidRPr="00BA603B">
        <w:rPr>
          <w:rFonts w:ascii="宋体" w:eastAsia="宋体" w:hAnsi="宋体" w:cs="宋体" w:hint="eastAsia"/>
          <w:b/>
          <w:bCs/>
          <w:color w:val="auto"/>
          <w:sz w:val="24"/>
          <w:szCs w:val="24"/>
          <w14:ligatures w14:val="none"/>
        </w:rPr>
        <w:t>7.</w:t>
      </w:r>
      <w:bookmarkEnd w:id="617"/>
      <w:bookmarkEnd w:id="618"/>
      <w:bookmarkEnd w:id="619"/>
      <w:bookmarkEnd w:id="620"/>
      <w:r w:rsidRPr="00BA603B">
        <w:rPr>
          <w:rFonts w:ascii="宋体" w:eastAsia="宋体" w:hAnsi="宋体" w:cs="宋体" w:hint="eastAsia"/>
          <w:b/>
          <w:bCs/>
          <w:color w:val="auto"/>
          <w:sz w:val="24"/>
          <w:szCs w:val="24"/>
          <w14:ligatures w14:val="none"/>
        </w:rPr>
        <w:t>评标专家在政府采购活动中承担以下义务：</w:t>
      </w:r>
      <w:bookmarkEnd w:id="621"/>
      <w:bookmarkEnd w:id="622"/>
      <w:bookmarkEnd w:id="623"/>
      <w:bookmarkEnd w:id="624"/>
      <w:bookmarkEnd w:id="625"/>
      <w:bookmarkEnd w:id="626"/>
      <w:bookmarkEnd w:id="627"/>
      <w:bookmarkEnd w:id="628"/>
      <w:bookmarkEnd w:id="629"/>
      <w:bookmarkEnd w:id="630"/>
      <w:bookmarkEnd w:id="631"/>
      <w:bookmarkEnd w:id="632"/>
    </w:p>
    <w:p w14:paraId="3716347C" w14:textId="77777777" w:rsidR="005A080B" w:rsidRDefault="005A080B" w:rsidP="005A080B">
      <w:pPr>
        <w:spacing w:line="276" w:lineRule="auto"/>
        <w:ind w:firstLineChars="200" w:firstLine="480"/>
        <w:rPr>
          <w:rFonts w:hAnsi="宋体" w:hint="eastAsia"/>
          <w:sz w:val="24"/>
        </w:rPr>
      </w:pPr>
      <w:r>
        <w:rPr>
          <w:rFonts w:hAnsi="宋体" w:hint="eastAsia"/>
          <w:sz w:val="24"/>
        </w:rPr>
        <w:t xml:space="preserve">（一）遵守评审工作纪律； </w:t>
      </w:r>
    </w:p>
    <w:p w14:paraId="69E85894" w14:textId="77777777" w:rsidR="005A080B" w:rsidRDefault="005A080B" w:rsidP="005A080B">
      <w:pPr>
        <w:spacing w:line="276" w:lineRule="auto"/>
        <w:ind w:firstLineChars="200" w:firstLine="480"/>
        <w:rPr>
          <w:rFonts w:hAnsi="宋体" w:hint="eastAsia"/>
          <w:sz w:val="24"/>
        </w:rPr>
      </w:pPr>
      <w:r>
        <w:rPr>
          <w:rFonts w:hAnsi="宋体" w:hint="eastAsia"/>
          <w:sz w:val="24"/>
        </w:rPr>
        <w:t>（二）按照客观、公正、审慎的原则，根据采购文件规定的评审程序、评审方法和评审标准进行独立评审；</w:t>
      </w:r>
    </w:p>
    <w:p w14:paraId="119B1650" w14:textId="77777777" w:rsidR="005A080B" w:rsidRDefault="005A080B" w:rsidP="005A080B">
      <w:pPr>
        <w:spacing w:line="276" w:lineRule="auto"/>
        <w:ind w:firstLineChars="200" w:firstLine="480"/>
        <w:rPr>
          <w:rFonts w:hAnsi="宋体" w:hint="eastAsia"/>
          <w:sz w:val="24"/>
        </w:rPr>
      </w:pPr>
      <w:r>
        <w:rPr>
          <w:rFonts w:hAnsi="宋体" w:hint="eastAsia"/>
          <w:sz w:val="24"/>
        </w:rPr>
        <w:t>（三）不得泄露评审文件、评审情况和在评审过程中获悉的商业秘密；</w:t>
      </w:r>
    </w:p>
    <w:p w14:paraId="05B3A7CC" w14:textId="77777777" w:rsidR="005A080B" w:rsidRDefault="005A080B" w:rsidP="005A080B">
      <w:pPr>
        <w:spacing w:line="276" w:lineRule="auto"/>
        <w:ind w:firstLineChars="200" w:firstLine="480"/>
        <w:rPr>
          <w:rFonts w:hAnsi="宋体" w:hint="eastAsia"/>
          <w:sz w:val="24"/>
        </w:rPr>
      </w:pPr>
      <w:r>
        <w:rPr>
          <w:rFonts w:hAnsi="宋体" w:hint="eastAsia"/>
          <w:sz w:val="24"/>
        </w:rPr>
        <w:t>（四）及时向监督部门报告评审过程中采购组织单位向评审专家做倾向性、误导性的解释或者说明，投标人行贿、提供虚假材料或者串通、受到的非法干预情况等违法违规行为；</w:t>
      </w:r>
    </w:p>
    <w:p w14:paraId="58390171" w14:textId="77777777" w:rsidR="005A080B" w:rsidRDefault="005A080B" w:rsidP="005A080B">
      <w:pPr>
        <w:spacing w:line="276" w:lineRule="auto"/>
        <w:ind w:firstLineChars="200" w:firstLine="480"/>
        <w:rPr>
          <w:rFonts w:hAnsi="宋体" w:hint="eastAsia"/>
          <w:sz w:val="24"/>
        </w:rPr>
      </w:pPr>
      <w:r>
        <w:rPr>
          <w:rFonts w:hAnsi="宋体" w:hint="eastAsia"/>
          <w:sz w:val="24"/>
        </w:rPr>
        <w:t>（五）发现采购文件内容违反国家有关强制性规定或者存在歧义、重大缺陷导致评审工作无法进行时，停止评审并向采购组织单位书面说明情况；</w:t>
      </w:r>
    </w:p>
    <w:p w14:paraId="1DF93F11" w14:textId="77777777" w:rsidR="005A080B" w:rsidRDefault="005A080B" w:rsidP="005A080B">
      <w:pPr>
        <w:spacing w:line="276" w:lineRule="auto"/>
        <w:ind w:firstLineChars="200" w:firstLine="480"/>
        <w:rPr>
          <w:rFonts w:hAnsi="宋体" w:hint="eastAsia"/>
          <w:sz w:val="24"/>
        </w:rPr>
      </w:pPr>
      <w:r>
        <w:rPr>
          <w:rFonts w:hAnsi="宋体" w:hint="eastAsia"/>
          <w:sz w:val="24"/>
        </w:rPr>
        <w:t>（六）配合答复处理投标人的询问、质疑和投诉等事项；</w:t>
      </w:r>
    </w:p>
    <w:p w14:paraId="7DF5420B" w14:textId="77777777" w:rsidR="005A080B" w:rsidRDefault="005A080B" w:rsidP="005A080B">
      <w:pPr>
        <w:widowControl/>
        <w:autoSpaceDE w:val="0"/>
        <w:autoSpaceDN w:val="0"/>
        <w:spacing w:line="276" w:lineRule="auto"/>
        <w:ind w:right="53" w:firstLineChars="200" w:firstLine="480"/>
        <w:textAlignment w:val="bottom"/>
        <w:rPr>
          <w:rFonts w:hAnsi="宋体" w:cs="宋体" w:hint="eastAsia"/>
          <w:sz w:val="24"/>
        </w:rPr>
      </w:pPr>
      <w:r>
        <w:rPr>
          <w:rFonts w:hAnsi="宋体" w:hint="eastAsia"/>
          <w:sz w:val="24"/>
        </w:rPr>
        <w:t>（七）法律、法规和规章规定的其他义务</w:t>
      </w:r>
      <w:r>
        <w:rPr>
          <w:rFonts w:hAnsi="宋体" w:cs="宋体" w:hint="eastAsia"/>
          <w:sz w:val="24"/>
        </w:rPr>
        <w:t>。</w:t>
      </w:r>
    </w:p>
    <w:p w14:paraId="44F39C27" w14:textId="77777777" w:rsidR="005A080B" w:rsidRPr="00BA603B" w:rsidRDefault="005A080B" w:rsidP="00BA603B">
      <w:pPr>
        <w:pStyle w:val="20"/>
        <w:spacing w:before="0" w:after="0" w:line="440" w:lineRule="exact"/>
        <w:ind w:firstLineChars="200" w:firstLine="482"/>
        <w:rPr>
          <w:rFonts w:ascii="宋体" w:eastAsia="宋体" w:hAnsi="宋体" w:cs="宋体" w:hint="eastAsia"/>
          <w:b/>
          <w:bCs/>
          <w:color w:val="auto"/>
          <w:sz w:val="24"/>
          <w:szCs w:val="24"/>
          <w14:ligatures w14:val="none"/>
        </w:rPr>
      </w:pPr>
      <w:bookmarkStart w:id="633" w:name="_Toc7617"/>
      <w:bookmarkStart w:id="634" w:name="_Toc472604659"/>
      <w:bookmarkStart w:id="635" w:name="_Toc466298107"/>
      <w:bookmarkStart w:id="636" w:name="_Toc465085414"/>
      <w:r w:rsidRPr="00BA603B">
        <w:rPr>
          <w:rFonts w:ascii="宋体" w:eastAsia="宋体" w:hAnsi="宋体" w:cs="宋体"/>
          <w:b/>
          <w:bCs/>
          <w:color w:val="auto"/>
          <w:sz w:val="24"/>
          <w:szCs w:val="24"/>
          <w14:ligatures w14:val="none"/>
        </w:rPr>
        <w:t>8</w:t>
      </w:r>
      <w:r w:rsidRPr="00BA603B">
        <w:rPr>
          <w:rFonts w:ascii="宋体" w:eastAsia="宋体" w:hAnsi="宋体" w:cs="宋体" w:hint="eastAsia"/>
          <w:b/>
          <w:bCs/>
          <w:color w:val="auto"/>
          <w:sz w:val="24"/>
          <w:szCs w:val="24"/>
          <w14:ligatures w14:val="none"/>
        </w:rPr>
        <w:t>.评审专家在政府采购活动中应当遵守以下工作纪律：</w:t>
      </w:r>
      <w:bookmarkEnd w:id="633"/>
      <w:bookmarkEnd w:id="634"/>
      <w:bookmarkEnd w:id="635"/>
      <w:bookmarkEnd w:id="636"/>
    </w:p>
    <w:p w14:paraId="50BA5D42" w14:textId="77777777" w:rsidR="005A080B" w:rsidRDefault="005A080B" w:rsidP="005A080B">
      <w:pPr>
        <w:spacing w:line="276" w:lineRule="auto"/>
        <w:ind w:firstLineChars="200" w:firstLine="480"/>
        <w:rPr>
          <w:rFonts w:hAnsi="宋体" w:hint="eastAsia"/>
          <w:sz w:val="24"/>
        </w:rPr>
      </w:pPr>
      <w:r>
        <w:rPr>
          <w:rFonts w:hAnsi="宋体" w:hint="eastAsia"/>
          <w:sz w:val="24"/>
        </w:rPr>
        <w:t>（一）遵行《政府采购法》第十二条和《政府采购法实施条例》第九条及财政部关于回避的规定。</w:t>
      </w:r>
    </w:p>
    <w:p w14:paraId="189885B2" w14:textId="77777777" w:rsidR="005A080B" w:rsidRDefault="005A080B" w:rsidP="005A080B">
      <w:pPr>
        <w:spacing w:line="276" w:lineRule="auto"/>
        <w:ind w:firstLineChars="200" w:firstLine="480"/>
        <w:rPr>
          <w:rFonts w:hAnsi="宋体" w:hint="eastAsia"/>
          <w:sz w:val="24"/>
        </w:rPr>
      </w:pPr>
      <w:r>
        <w:rPr>
          <w:rFonts w:hAnsi="宋体" w:hint="eastAsia"/>
          <w:sz w:val="24"/>
        </w:rPr>
        <w:t>（二）评标前，应当将通讯工具或者相关电子设备交由招标采购单位统一保管。</w:t>
      </w:r>
    </w:p>
    <w:p w14:paraId="2E4DB38A" w14:textId="77777777" w:rsidR="005A080B" w:rsidRDefault="005A080B" w:rsidP="005A080B">
      <w:pPr>
        <w:spacing w:line="276" w:lineRule="auto"/>
        <w:ind w:firstLineChars="200" w:firstLine="480"/>
        <w:rPr>
          <w:rFonts w:hAnsi="宋体" w:hint="eastAsia"/>
          <w:sz w:val="24"/>
        </w:rPr>
      </w:pPr>
      <w:r>
        <w:rPr>
          <w:rFonts w:hAnsi="宋体" w:hint="eastAsia"/>
          <w:sz w:val="24"/>
        </w:rPr>
        <w:t>（三）评标过程中，不得与外界联系，因发生不可预见情况，确实需要与</w:t>
      </w:r>
      <w:r>
        <w:rPr>
          <w:rFonts w:hAnsi="宋体" w:hint="eastAsia"/>
          <w:sz w:val="24"/>
        </w:rPr>
        <w:lastRenderedPageBreak/>
        <w:t>外界联系的，应当在监督人员监督之下办理。</w:t>
      </w:r>
    </w:p>
    <w:p w14:paraId="75ED7F9C" w14:textId="77777777" w:rsidR="005A080B" w:rsidRDefault="005A080B" w:rsidP="005A080B">
      <w:pPr>
        <w:spacing w:line="276" w:lineRule="auto"/>
        <w:ind w:firstLineChars="200" w:firstLine="480"/>
        <w:rPr>
          <w:rFonts w:hAnsi="宋体" w:hint="eastAsia"/>
          <w:sz w:val="24"/>
        </w:rPr>
      </w:pPr>
      <w:r>
        <w:rPr>
          <w:rFonts w:hAnsi="宋体" w:hint="eastAsia"/>
          <w:sz w:val="24"/>
        </w:rPr>
        <w:t>（四）评标过程中，不得干预或者影响正常评标工作，不得发表倾向性、引导性意见，不得修改或细化招标文件确定的评标程序、评标方法、评标因素和评标标准，不得接受投标人主动提出的澄清和解释，不得征询采购人代表的意见，不得协商评分，不得违反规定的评标格式评分和撰写评标意见，不得拒绝对自己的评标意见签字确认。</w:t>
      </w:r>
    </w:p>
    <w:p w14:paraId="334572A4" w14:textId="77777777" w:rsidR="005A080B" w:rsidRDefault="005A080B" w:rsidP="005A080B">
      <w:pPr>
        <w:spacing w:line="276" w:lineRule="auto"/>
        <w:ind w:firstLineChars="200" w:firstLine="480"/>
        <w:rPr>
          <w:rFonts w:hAnsi="宋体" w:hint="eastAsia"/>
          <w:sz w:val="24"/>
        </w:rPr>
      </w:pPr>
      <w:r>
        <w:rPr>
          <w:rFonts w:hAnsi="宋体" w:hint="eastAsia"/>
          <w:sz w:val="24"/>
        </w:rPr>
        <w:t>（五）在评标过程中和评标结束后，不得记录、复制或带走任何评标资料，除因规定的义务外，不得向外界透露评标内容。</w:t>
      </w:r>
    </w:p>
    <w:p w14:paraId="0A4BD7DF" w14:textId="77777777" w:rsidR="005A080B" w:rsidRDefault="005A080B" w:rsidP="005A080B">
      <w:pPr>
        <w:spacing w:line="276" w:lineRule="auto"/>
        <w:ind w:firstLineChars="200" w:firstLine="480"/>
        <w:rPr>
          <w:rFonts w:hAnsi="宋体" w:hint="eastAsia"/>
          <w:sz w:val="24"/>
        </w:rPr>
      </w:pPr>
      <w:r>
        <w:rPr>
          <w:rFonts w:hAnsi="宋体" w:hint="eastAsia"/>
          <w:sz w:val="24"/>
        </w:rPr>
        <w:t>（六）服从评标现场招标采购单位的现场秩序管理，接受评标现场监督人员的合法监督，</w:t>
      </w:r>
      <w:r>
        <w:rPr>
          <w:rFonts w:hAnsi="宋体" w:cs="Arial" w:hint="eastAsia"/>
          <w:sz w:val="24"/>
        </w:rPr>
        <w:t>在评标过程中不得擅离职守，影响评标程序正常进行。</w:t>
      </w:r>
    </w:p>
    <w:p w14:paraId="1AA534C5" w14:textId="77777777" w:rsidR="005A080B" w:rsidRDefault="005A080B" w:rsidP="005A080B">
      <w:pPr>
        <w:spacing w:line="276" w:lineRule="auto"/>
        <w:ind w:firstLineChars="200" w:firstLine="480"/>
        <w:rPr>
          <w:rFonts w:hAnsi="宋体" w:hint="eastAsia"/>
          <w:sz w:val="24"/>
        </w:rPr>
      </w:pPr>
      <w:r>
        <w:rPr>
          <w:rFonts w:hAnsi="宋体" w:hint="eastAsia"/>
          <w:sz w:val="24"/>
        </w:rPr>
        <w:t>（七）遵守有关廉洁自律规定，不得私下接触投标人，不得收受投标人及有关业务单位和个人的财物或好处，不得接受采购组织单位的请托。</w:t>
      </w:r>
    </w:p>
    <w:p w14:paraId="4EE62A3B" w14:textId="77777777" w:rsidR="005A080B" w:rsidRDefault="005A080B" w:rsidP="005A080B">
      <w:pPr>
        <w:spacing w:line="400" w:lineRule="exact"/>
        <w:ind w:firstLineChars="200" w:firstLine="480"/>
        <w:rPr>
          <w:rFonts w:hAnsi="宋体" w:hint="eastAsia"/>
          <w:sz w:val="24"/>
        </w:rPr>
      </w:pPr>
      <w:r>
        <w:rPr>
          <w:rFonts w:hAnsi="宋体"/>
          <w:sz w:val="24"/>
        </w:rPr>
        <w:br w:type="page"/>
      </w:r>
    </w:p>
    <w:p w14:paraId="6EEEE9E7" w14:textId="2E04F840" w:rsidR="005A080B" w:rsidRPr="003B1744" w:rsidRDefault="005A080B" w:rsidP="003B1744">
      <w:pPr>
        <w:pStyle w:val="1"/>
        <w:spacing w:before="0" w:afterLines="50" w:after="156" w:line="440" w:lineRule="exact"/>
        <w:jc w:val="center"/>
        <w:rPr>
          <w:rFonts w:ascii="宋体" w:eastAsia="宋体" w:hAnsi="宋体" w:cs="宋体" w:hint="eastAsia"/>
          <w:b/>
          <w:bCs/>
          <w:color w:val="auto"/>
          <w:kern w:val="44"/>
          <w:sz w:val="30"/>
          <w:szCs w:val="30"/>
          <w14:ligatures w14:val="none"/>
        </w:rPr>
      </w:pPr>
      <w:bookmarkStart w:id="637" w:name="_Toc25210"/>
      <w:r w:rsidRPr="003B1744">
        <w:rPr>
          <w:rFonts w:ascii="宋体" w:eastAsia="宋体" w:hAnsi="宋体" w:cs="宋体" w:hint="eastAsia"/>
          <w:b/>
          <w:bCs/>
          <w:color w:val="auto"/>
          <w:kern w:val="44"/>
          <w:sz w:val="30"/>
          <w:szCs w:val="30"/>
          <w14:ligatures w14:val="none"/>
        </w:rPr>
        <w:lastRenderedPageBreak/>
        <w:t>第八章  政府采购</w:t>
      </w:r>
      <w:r w:rsidRPr="003B1744">
        <w:rPr>
          <w:rFonts w:ascii="宋体" w:eastAsia="宋体" w:hAnsi="宋体" w:cs="宋体"/>
          <w:b/>
          <w:bCs/>
          <w:color w:val="auto"/>
          <w:kern w:val="44"/>
          <w:sz w:val="30"/>
          <w:szCs w:val="30"/>
          <w14:ligatures w14:val="none"/>
        </w:rPr>
        <w:t>合同（</w:t>
      </w:r>
      <w:r w:rsidRPr="003B1744">
        <w:rPr>
          <w:rFonts w:ascii="宋体" w:eastAsia="宋体" w:hAnsi="宋体" w:cs="宋体" w:hint="eastAsia"/>
          <w:b/>
          <w:bCs/>
          <w:color w:val="auto"/>
          <w:kern w:val="44"/>
          <w:sz w:val="30"/>
          <w:szCs w:val="30"/>
          <w14:ligatures w14:val="none"/>
        </w:rPr>
        <w:t>货物</w:t>
      </w:r>
      <w:r w:rsidRPr="003B1744">
        <w:rPr>
          <w:rFonts w:ascii="宋体" w:eastAsia="宋体" w:hAnsi="宋体" w:cs="宋体"/>
          <w:b/>
          <w:bCs/>
          <w:color w:val="auto"/>
          <w:kern w:val="44"/>
          <w:sz w:val="30"/>
          <w:szCs w:val="30"/>
          <w14:ligatures w14:val="none"/>
        </w:rPr>
        <w:t>）</w:t>
      </w:r>
      <w:bookmarkEnd w:id="637"/>
    </w:p>
    <w:p w14:paraId="3C6ABA3A" w14:textId="77777777" w:rsidR="004F747E" w:rsidRDefault="004F747E" w:rsidP="004F747E">
      <w:pPr>
        <w:tabs>
          <w:tab w:val="left" w:pos="3570"/>
        </w:tabs>
        <w:wordWrap w:val="0"/>
        <w:adjustRightInd w:val="0"/>
        <w:snapToGrid w:val="0"/>
        <w:spacing w:line="360" w:lineRule="auto"/>
        <w:ind w:right="46"/>
        <w:jc w:val="center"/>
        <w:rPr>
          <w:sz w:val="20"/>
          <w:szCs w:val="22"/>
          <w:u w:val="single"/>
        </w:rPr>
      </w:pPr>
      <w:r>
        <w:rPr>
          <w:rFonts w:ascii="楷体" w:eastAsia="楷体" w:hAnsi="楷体" w:cs="楷体" w:hint="eastAsia"/>
          <w:b/>
          <w:sz w:val="28"/>
          <w:szCs w:val="28"/>
        </w:rPr>
        <w:t xml:space="preserve">                  </w:t>
      </w:r>
      <w:r>
        <w:rPr>
          <w:rFonts w:ascii="楷体" w:eastAsia="楷体" w:hAnsi="楷体" w:cs="楷体"/>
          <w:b/>
          <w:sz w:val="28"/>
          <w:szCs w:val="28"/>
        </w:rPr>
        <w:t xml:space="preserve">          </w:t>
      </w:r>
      <w:r>
        <w:rPr>
          <w:rFonts w:ascii="楷体" w:eastAsia="楷体" w:hAnsi="楷体" w:cs="楷体" w:hint="eastAsia"/>
          <w:b/>
          <w:sz w:val="28"/>
          <w:szCs w:val="28"/>
        </w:rPr>
        <w:t xml:space="preserve"> 合同编号：</w:t>
      </w:r>
      <w:r>
        <w:rPr>
          <w:rFonts w:ascii="楷体" w:eastAsia="楷体" w:hAnsi="楷体" w:cs="楷体" w:hint="eastAsia"/>
          <w:b/>
          <w:sz w:val="28"/>
          <w:szCs w:val="28"/>
          <w:u w:val="single"/>
        </w:rPr>
        <w:t xml:space="preserve"> </w:t>
      </w:r>
      <w:r>
        <w:rPr>
          <w:rFonts w:ascii="楷体" w:eastAsia="楷体" w:hAnsi="楷体" w:cs="楷体"/>
          <w:b/>
          <w:sz w:val="28"/>
          <w:szCs w:val="28"/>
          <w:u w:val="single"/>
        </w:rPr>
        <w:t xml:space="preserve">           </w:t>
      </w:r>
    </w:p>
    <w:p w14:paraId="65772A3F" w14:textId="77777777" w:rsidR="004F747E" w:rsidRDefault="004F747E" w:rsidP="004F747E">
      <w:pPr>
        <w:spacing w:line="360" w:lineRule="auto"/>
        <w:ind w:right="32"/>
        <w:rPr>
          <w:rFonts w:ascii="楷体" w:eastAsia="楷体" w:hAnsi="楷体" w:cs="楷体" w:hint="eastAsia"/>
          <w:b/>
          <w:sz w:val="28"/>
          <w:szCs w:val="28"/>
        </w:rPr>
      </w:pPr>
    </w:p>
    <w:p w14:paraId="279C914C" w14:textId="77777777" w:rsidR="004F747E" w:rsidRDefault="004F747E" w:rsidP="004F747E">
      <w:pPr>
        <w:spacing w:line="360" w:lineRule="auto"/>
        <w:ind w:right="32"/>
        <w:rPr>
          <w:rFonts w:ascii="楷体" w:eastAsia="楷体" w:hAnsi="楷体" w:cs="楷体" w:hint="eastAsia"/>
          <w:b/>
          <w:bCs/>
          <w:sz w:val="28"/>
          <w:szCs w:val="28"/>
        </w:rPr>
      </w:pPr>
    </w:p>
    <w:p w14:paraId="3C7EE55B" w14:textId="77777777" w:rsidR="004F747E" w:rsidRDefault="004F747E" w:rsidP="004F747E">
      <w:pPr>
        <w:spacing w:line="360" w:lineRule="auto"/>
        <w:rPr>
          <w:rFonts w:ascii="楷体" w:eastAsia="楷体" w:hAnsi="楷体" w:cs="楷体" w:hint="eastAsia"/>
          <w:b/>
          <w:bCs/>
          <w:sz w:val="40"/>
          <w:szCs w:val="40"/>
        </w:rPr>
      </w:pPr>
    </w:p>
    <w:p w14:paraId="6B31983E" w14:textId="77777777" w:rsidR="004F747E" w:rsidRDefault="004F747E" w:rsidP="004F747E">
      <w:pPr>
        <w:spacing w:line="360" w:lineRule="auto"/>
        <w:jc w:val="center"/>
        <w:rPr>
          <w:rFonts w:ascii="楷体" w:eastAsia="楷体" w:hAnsi="楷体" w:cs="楷体" w:hint="eastAsia"/>
          <w:b/>
          <w:bCs/>
          <w:sz w:val="40"/>
          <w:szCs w:val="40"/>
        </w:rPr>
      </w:pPr>
    </w:p>
    <w:p w14:paraId="68AA6799" w14:textId="77777777" w:rsidR="004F747E" w:rsidRDefault="004F747E" w:rsidP="004F747E">
      <w:pPr>
        <w:spacing w:line="360" w:lineRule="auto"/>
        <w:jc w:val="center"/>
        <w:rPr>
          <w:rFonts w:ascii="楷体" w:eastAsia="楷体" w:hAnsi="楷体" w:cs="楷体" w:hint="eastAsia"/>
          <w:b/>
          <w:bCs/>
          <w:sz w:val="40"/>
          <w:szCs w:val="40"/>
        </w:rPr>
      </w:pPr>
    </w:p>
    <w:p w14:paraId="6C555A21" w14:textId="77777777" w:rsidR="004F747E" w:rsidRDefault="004F747E" w:rsidP="004F747E">
      <w:pPr>
        <w:spacing w:line="360" w:lineRule="auto"/>
        <w:jc w:val="center"/>
        <w:rPr>
          <w:rFonts w:ascii="楷体" w:eastAsia="楷体" w:hAnsi="楷体" w:cs="楷体" w:hint="eastAsia"/>
          <w:b/>
          <w:bCs/>
          <w:sz w:val="40"/>
          <w:szCs w:val="40"/>
        </w:rPr>
      </w:pPr>
    </w:p>
    <w:p w14:paraId="216FA65E" w14:textId="77777777" w:rsidR="004F747E" w:rsidRDefault="004F747E" w:rsidP="004F747E">
      <w:pPr>
        <w:spacing w:line="360" w:lineRule="auto"/>
        <w:rPr>
          <w:rFonts w:ascii="楷体" w:eastAsia="楷体" w:hAnsi="楷体" w:cs="楷体" w:hint="eastAsia"/>
          <w:b/>
          <w:bCs/>
          <w:sz w:val="40"/>
          <w:szCs w:val="40"/>
        </w:rPr>
      </w:pPr>
    </w:p>
    <w:p w14:paraId="534E19B9" w14:textId="77777777" w:rsidR="004F747E" w:rsidRDefault="004F747E" w:rsidP="004F747E">
      <w:pPr>
        <w:jc w:val="center"/>
        <w:rPr>
          <w:rFonts w:ascii="楷体" w:eastAsia="楷体" w:hAnsi="楷体" w:cs="楷体" w:hint="eastAsia"/>
          <w:b/>
          <w:bCs/>
          <w:sz w:val="28"/>
          <w:szCs w:val="28"/>
        </w:rPr>
      </w:pPr>
      <w:r>
        <w:rPr>
          <w:rFonts w:ascii="楷体" w:eastAsia="楷体" w:hAnsi="楷体" w:cs="楷体" w:hint="eastAsia"/>
          <w:b/>
          <w:bCs/>
          <w:sz w:val="28"/>
          <w:szCs w:val="28"/>
        </w:rPr>
        <w:t>XXXXXXX项目及安装合同</w:t>
      </w:r>
    </w:p>
    <w:p w14:paraId="763DA32C" w14:textId="77777777" w:rsidR="004F747E" w:rsidRDefault="004F747E" w:rsidP="004F747E">
      <w:pPr>
        <w:spacing w:line="360" w:lineRule="auto"/>
        <w:jc w:val="center"/>
        <w:rPr>
          <w:rFonts w:ascii="楷体" w:eastAsia="楷体" w:hAnsi="楷体" w:cs="楷体" w:hint="eastAsia"/>
          <w:b/>
          <w:bCs/>
          <w:sz w:val="28"/>
          <w:szCs w:val="28"/>
        </w:rPr>
      </w:pPr>
    </w:p>
    <w:p w14:paraId="35A9CE70" w14:textId="77777777" w:rsidR="004F747E" w:rsidRDefault="004F747E" w:rsidP="004F747E">
      <w:pPr>
        <w:spacing w:line="360" w:lineRule="auto"/>
        <w:jc w:val="center"/>
        <w:rPr>
          <w:rFonts w:ascii="楷体" w:eastAsia="楷体" w:hAnsi="楷体" w:cs="楷体" w:hint="eastAsia"/>
          <w:b/>
          <w:bCs/>
          <w:sz w:val="28"/>
          <w:szCs w:val="28"/>
        </w:rPr>
      </w:pPr>
    </w:p>
    <w:p w14:paraId="4E61777A" w14:textId="77777777" w:rsidR="004F747E" w:rsidRDefault="004F747E" w:rsidP="004F747E">
      <w:pPr>
        <w:spacing w:line="360" w:lineRule="auto"/>
        <w:rPr>
          <w:rFonts w:ascii="楷体" w:eastAsia="楷体" w:hAnsi="楷体" w:cs="楷体" w:hint="eastAsia"/>
          <w:b/>
          <w:bCs/>
          <w:sz w:val="28"/>
          <w:szCs w:val="28"/>
        </w:rPr>
      </w:pPr>
    </w:p>
    <w:p w14:paraId="0C316687" w14:textId="77777777" w:rsidR="004F747E" w:rsidRDefault="004F747E" w:rsidP="004F747E">
      <w:pPr>
        <w:spacing w:line="360" w:lineRule="auto"/>
        <w:jc w:val="center"/>
        <w:rPr>
          <w:rFonts w:ascii="楷体" w:eastAsia="楷体" w:hAnsi="楷体" w:cs="楷体" w:hint="eastAsia"/>
          <w:b/>
          <w:bCs/>
          <w:sz w:val="28"/>
          <w:szCs w:val="28"/>
        </w:rPr>
      </w:pPr>
    </w:p>
    <w:p w14:paraId="5E370F66" w14:textId="77777777" w:rsidR="004F747E" w:rsidRDefault="004F747E" w:rsidP="004F747E">
      <w:pPr>
        <w:spacing w:line="360" w:lineRule="auto"/>
        <w:jc w:val="center"/>
        <w:rPr>
          <w:rFonts w:ascii="楷体" w:eastAsia="楷体" w:hAnsi="楷体" w:cs="楷体" w:hint="eastAsia"/>
          <w:b/>
          <w:bCs/>
          <w:sz w:val="28"/>
          <w:szCs w:val="28"/>
        </w:rPr>
      </w:pPr>
    </w:p>
    <w:p w14:paraId="0156AB67" w14:textId="77777777" w:rsidR="004F747E" w:rsidRDefault="004F747E" w:rsidP="004F747E">
      <w:pPr>
        <w:spacing w:line="360" w:lineRule="auto"/>
        <w:rPr>
          <w:rFonts w:ascii="楷体" w:eastAsia="楷体" w:hAnsi="楷体" w:cs="楷体" w:hint="eastAsia"/>
          <w:b/>
          <w:bCs/>
          <w:sz w:val="28"/>
          <w:szCs w:val="28"/>
        </w:rPr>
      </w:pPr>
    </w:p>
    <w:p w14:paraId="74FA3EBE" w14:textId="77777777" w:rsidR="004F747E" w:rsidRDefault="004F747E" w:rsidP="004F747E">
      <w:pPr>
        <w:spacing w:line="360" w:lineRule="auto"/>
        <w:ind w:firstLineChars="200" w:firstLine="562"/>
        <w:rPr>
          <w:rFonts w:ascii="楷体" w:eastAsia="楷体" w:hAnsi="楷体" w:cs="楷体" w:hint="eastAsia"/>
          <w:b/>
          <w:bCs/>
          <w:sz w:val="28"/>
          <w:szCs w:val="28"/>
          <w:u w:val="single"/>
        </w:rPr>
      </w:pPr>
      <w:r>
        <w:rPr>
          <w:rFonts w:ascii="楷体" w:eastAsia="楷体" w:hAnsi="楷体" w:cs="楷体" w:hint="eastAsia"/>
          <w:b/>
          <w:bCs/>
          <w:sz w:val="28"/>
          <w:szCs w:val="28"/>
        </w:rPr>
        <w:t>买方：</w:t>
      </w:r>
      <w:r>
        <w:rPr>
          <w:rFonts w:ascii="楷体" w:eastAsia="楷体" w:hAnsi="楷体" w:cs="楷体" w:hint="eastAsia"/>
          <w:b/>
          <w:sz w:val="28"/>
          <w:szCs w:val="28"/>
          <w:u w:val="single"/>
        </w:rPr>
        <w:t>克拉玛依市中心医院</w:t>
      </w:r>
    </w:p>
    <w:p w14:paraId="3F46054C" w14:textId="77777777" w:rsidR="004F747E" w:rsidRDefault="004F747E" w:rsidP="004F747E">
      <w:pPr>
        <w:spacing w:line="360" w:lineRule="auto"/>
        <w:ind w:firstLineChars="200" w:firstLine="562"/>
        <w:rPr>
          <w:rFonts w:ascii="楷体" w:eastAsia="楷体" w:hAnsi="楷体" w:cs="楷体" w:hint="eastAsia"/>
          <w:b/>
          <w:bCs/>
          <w:sz w:val="28"/>
          <w:szCs w:val="28"/>
          <w:u w:val="single"/>
        </w:rPr>
      </w:pPr>
      <w:r>
        <w:rPr>
          <w:rFonts w:ascii="楷体" w:eastAsia="楷体" w:hAnsi="楷体" w:cs="楷体" w:hint="eastAsia"/>
          <w:b/>
          <w:bCs/>
          <w:sz w:val="28"/>
          <w:szCs w:val="28"/>
        </w:rPr>
        <w:t>卖方：</w:t>
      </w:r>
      <w:r>
        <w:rPr>
          <w:rFonts w:ascii="楷体" w:eastAsia="楷体" w:hAnsi="楷体" w:cs="楷体" w:hint="eastAsia"/>
          <w:b/>
          <w:bCs/>
          <w:sz w:val="28"/>
          <w:szCs w:val="28"/>
          <w:u w:val="single"/>
        </w:rPr>
        <w:t xml:space="preserve"> </w:t>
      </w:r>
      <w:r>
        <w:rPr>
          <w:rFonts w:ascii="楷体" w:eastAsia="楷体" w:hAnsi="楷体" w:cs="楷体"/>
          <w:b/>
          <w:bCs/>
          <w:sz w:val="28"/>
          <w:szCs w:val="28"/>
          <w:u w:val="single"/>
        </w:rPr>
        <w:t xml:space="preserve">                  </w:t>
      </w:r>
    </w:p>
    <w:p w14:paraId="7C4606CD" w14:textId="77777777" w:rsidR="004F747E" w:rsidRDefault="004F747E" w:rsidP="004F747E">
      <w:pPr>
        <w:spacing w:line="360" w:lineRule="auto"/>
        <w:ind w:firstLineChars="200" w:firstLine="562"/>
        <w:rPr>
          <w:rFonts w:ascii="楷体" w:eastAsia="楷体" w:hAnsi="楷体" w:cs="楷体" w:hint="eastAsia"/>
          <w:b/>
          <w:bCs/>
          <w:sz w:val="28"/>
          <w:szCs w:val="28"/>
        </w:rPr>
      </w:pPr>
      <w:r>
        <w:rPr>
          <w:rFonts w:ascii="楷体" w:eastAsia="楷体" w:hAnsi="楷体" w:cs="楷体" w:hint="eastAsia"/>
          <w:b/>
          <w:bCs/>
          <w:sz w:val="28"/>
          <w:szCs w:val="28"/>
        </w:rPr>
        <w:t>签订日期：</w:t>
      </w:r>
      <w:r>
        <w:rPr>
          <w:rFonts w:ascii="楷体" w:eastAsia="楷体" w:hAnsi="楷体" w:cs="楷体"/>
          <w:b/>
          <w:bCs/>
          <w:sz w:val="28"/>
          <w:szCs w:val="28"/>
          <w:u w:val="single"/>
        </w:rPr>
        <w:t xml:space="preserve">   </w:t>
      </w:r>
      <w:r>
        <w:rPr>
          <w:rFonts w:ascii="楷体" w:eastAsia="楷体" w:hAnsi="楷体" w:cs="楷体" w:hint="eastAsia"/>
          <w:b/>
          <w:bCs/>
          <w:sz w:val="28"/>
          <w:szCs w:val="28"/>
        </w:rPr>
        <w:t>年</w:t>
      </w:r>
      <w:r>
        <w:rPr>
          <w:rFonts w:ascii="楷体" w:eastAsia="楷体" w:hAnsi="楷体" w:cs="楷体" w:hint="eastAsia"/>
          <w:b/>
          <w:bCs/>
          <w:sz w:val="28"/>
          <w:szCs w:val="28"/>
          <w:u w:val="single"/>
        </w:rPr>
        <w:t xml:space="preserve">  </w:t>
      </w:r>
      <w:r>
        <w:rPr>
          <w:rFonts w:ascii="楷体" w:eastAsia="楷体" w:hAnsi="楷体" w:cs="楷体" w:hint="eastAsia"/>
          <w:b/>
          <w:bCs/>
          <w:sz w:val="28"/>
          <w:szCs w:val="28"/>
        </w:rPr>
        <w:t>月</w:t>
      </w:r>
      <w:r>
        <w:rPr>
          <w:rFonts w:ascii="楷体" w:eastAsia="楷体" w:hAnsi="楷体" w:cs="楷体" w:hint="eastAsia"/>
          <w:b/>
          <w:bCs/>
          <w:sz w:val="28"/>
          <w:szCs w:val="28"/>
          <w:u w:val="single"/>
        </w:rPr>
        <w:t xml:space="preserve">  </w:t>
      </w:r>
      <w:r>
        <w:rPr>
          <w:rFonts w:ascii="楷体" w:eastAsia="楷体" w:hAnsi="楷体" w:cs="楷体" w:hint="eastAsia"/>
          <w:b/>
          <w:bCs/>
          <w:sz w:val="28"/>
          <w:szCs w:val="28"/>
        </w:rPr>
        <w:t>日</w:t>
      </w:r>
    </w:p>
    <w:p w14:paraId="257FF0A4" w14:textId="77777777" w:rsidR="004F747E" w:rsidRDefault="004F747E" w:rsidP="004F747E">
      <w:pPr>
        <w:spacing w:line="360" w:lineRule="auto"/>
        <w:ind w:firstLineChars="200" w:firstLine="562"/>
        <w:rPr>
          <w:rFonts w:ascii="楷体" w:eastAsia="楷体" w:hAnsi="楷体" w:cs="楷体" w:hint="eastAsia"/>
          <w:b/>
          <w:bCs/>
          <w:sz w:val="28"/>
          <w:szCs w:val="28"/>
        </w:rPr>
        <w:sectPr w:rsidR="004F747E" w:rsidSect="004F747E">
          <w:footerReference w:type="even" r:id="rId11"/>
          <w:pgSz w:w="11906" w:h="16838"/>
          <w:pgMar w:top="1440" w:right="1800" w:bottom="1440" w:left="1800" w:header="851" w:footer="992" w:gutter="0"/>
          <w:cols w:space="720"/>
          <w:docGrid w:type="lines" w:linePitch="312"/>
        </w:sectPr>
      </w:pPr>
      <w:r>
        <w:rPr>
          <w:rFonts w:ascii="楷体" w:eastAsia="楷体" w:hAnsi="楷体" w:cs="楷体" w:hint="eastAsia"/>
          <w:b/>
          <w:bCs/>
          <w:sz w:val="28"/>
          <w:szCs w:val="28"/>
        </w:rPr>
        <w:t>签订地点：克拉玛依市克拉玛依区</w:t>
      </w:r>
    </w:p>
    <w:p w14:paraId="383F9B52" w14:textId="77777777" w:rsidR="004F747E" w:rsidRDefault="004F747E" w:rsidP="004F747E">
      <w:pPr>
        <w:spacing w:line="360" w:lineRule="auto"/>
        <w:rPr>
          <w:rFonts w:ascii="楷体" w:eastAsia="楷体" w:hAnsi="楷体" w:cs="楷体" w:hint="eastAsia"/>
          <w:sz w:val="20"/>
          <w:szCs w:val="22"/>
        </w:rPr>
      </w:pPr>
    </w:p>
    <w:p w14:paraId="7B366729" w14:textId="77777777" w:rsidR="004F747E" w:rsidRDefault="004F747E" w:rsidP="004F747E">
      <w:pPr>
        <w:spacing w:line="360" w:lineRule="auto"/>
        <w:jc w:val="center"/>
        <w:rPr>
          <w:rFonts w:ascii="楷体" w:eastAsia="楷体" w:hAnsi="楷体" w:cs="楷体" w:hint="eastAsia"/>
          <w:b/>
          <w:sz w:val="28"/>
          <w:szCs w:val="28"/>
        </w:rPr>
      </w:pPr>
      <w:r>
        <w:rPr>
          <w:rFonts w:ascii="楷体" w:eastAsia="楷体" w:hAnsi="楷体" w:cs="楷体" w:hint="eastAsia"/>
          <w:b/>
          <w:sz w:val="28"/>
          <w:szCs w:val="28"/>
        </w:rPr>
        <w:t>XXXXXXX项目及安装合同</w:t>
      </w:r>
    </w:p>
    <w:p w14:paraId="71208FF2" w14:textId="77777777" w:rsidR="004F747E" w:rsidRDefault="004F747E" w:rsidP="004F747E">
      <w:pPr>
        <w:spacing w:line="360" w:lineRule="auto"/>
        <w:jc w:val="center"/>
        <w:rPr>
          <w:rFonts w:ascii="楷体" w:eastAsia="楷体" w:hAnsi="楷体" w:cs="楷体" w:hint="eastAsia"/>
          <w:bCs/>
        </w:rPr>
      </w:pPr>
    </w:p>
    <w:p w14:paraId="093F2117"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买方（简称“甲方”）： 克拉玛依市中心医院</w:t>
      </w:r>
    </w:p>
    <w:p w14:paraId="55E531AA"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住所地：克拉玛依市安定路120号</w:t>
      </w:r>
    </w:p>
    <w:p w14:paraId="54AF3D71"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统一社会信用代码：12650200928900209A</w:t>
      </w:r>
    </w:p>
    <w:p w14:paraId="61D50D76"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法定代表人（负责人）：      </w:t>
      </w:r>
    </w:p>
    <w:p w14:paraId="457259E8"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联系人：         </w:t>
      </w:r>
    </w:p>
    <w:p w14:paraId="4EF004A7"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联系电话：         </w:t>
      </w:r>
    </w:p>
    <w:p w14:paraId="68EF5FAB"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p>
    <w:p w14:paraId="42361DA1"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卖方（简称“乙方”）：                       </w:t>
      </w:r>
    </w:p>
    <w:p w14:paraId="311B82A7"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住所地：                            </w:t>
      </w:r>
    </w:p>
    <w:p w14:paraId="0770205B"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统一社会信用代码：                    </w:t>
      </w:r>
    </w:p>
    <w:p w14:paraId="7395F4CF"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法定代表人（负责人）：               </w:t>
      </w:r>
    </w:p>
    <w:p w14:paraId="5ADD9A6A"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联系人（委托代理人）：               </w:t>
      </w:r>
    </w:p>
    <w:p w14:paraId="0279C009" w14:textId="77777777" w:rsidR="004F747E" w:rsidRPr="004F747E" w:rsidRDefault="004F747E" w:rsidP="004F747E">
      <w:pPr>
        <w:adjustRightInd w:val="0"/>
        <w:snapToGrid w:val="0"/>
        <w:spacing w:line="360" w:lineRule="auto"/>
        <w:rPr>
          <w:rStyle w:val="afff9"/>
          <w:rFonts w:ascii="楷体" w:eastAsia="楷体" w:hAnsi="楷体" w:cs="楷体" w:hint="default"/>
          <w:sz w:val="24"/>
        </w:rPr>
      </w:pPr>
      <w:r w:rsidRPr="004F747E">
        <w:rPr>
          <w:rStyle w:val="afff9"/>
          <w:rFonts w:ascii="楷体" w:eastAsia="楷体" w:hAnsi="楷体" w:cs="楷体" w:hint="default"/>
          <w:sz w:val="24"/>
        </w:rPr>
        <w:t xml:space="preserve">联系电话：                   </w:t>
      </w:r>
    </w:p>
    <w:p w14:paraId="13C8BF7C" w14:textId="77777777" w:rsidR="004F747E" w:rsidRDefault="004F747E" w:rsidP="004F747E">
      <w:pPr>
        <w:adjustRightInd w:val="0"/>
        <w:snapToGrid w:val="0"/>
        <w:spacing w:line="360" w:lineRule="auto"/>
        <w:rPr>
          <w:rFonts w:ascii="楷体" w:eastAsia="楷体" w:hAnsi="楷体" w:hint="eastAsia"/>
        </w:rPr>
      </w:pPr>
      <w:r w:rsidRPr="004F747E">
        <w:rPr>
          <w:rStyle w:val="afff9"/>
          <w:rFonts w:ascii="楷体" w:eastAsia="楷体" w:hAnsi="楷体" w:cs="楷体" w:hint="default"/>
          <w:sz w:val="24"/>
        </w:rPr>
        <w:t xml:space="preserve">邮箱：      </w:t>
      </w:r>
      <w:r>
        <w:rPr>
          <w:rFonts w:ascii="楷体" w:eastAsia="楷体" w:hAnsi="楷体"/>
          <w:u w:val="single"/>
        </w:rPr>
        <w:t xml:space="preserve">             </w:t>
      </w:r>
    </w:p>
    <w:p w14:paraId="1766C3F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买方和卖方以下合称为“双方”，单独称为“买方（买受人）”、“卖方（出卖人）”或“甲方”、“乙方”。</w:t>
      </w:r>
    </w:p>
    <w:p w14:paraId="5C78323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根据</w:t>
      </w:r>
      <w:r>
        <w:rPr>
          <w:rStyle w:val="afff9"/>
          <w:rFonts w:ascii="楷体" w:eastAsia="楷体" w:hAnsi="楷体" w:cs="楷体" w:hint="default"/>
          <w:sz w:val="24"/>
          <w:u w:val="single"/>
        </w:rPr>
        <w:t>《中华人民共和国民法典》</w:t>
      </w:r>
      <w:r>
        <w:rPr>
          <w:rStyle w:val="afff9"/>
          <w:rFonts w:ascii="楷体" w:eastAsia="楷体" w:hAnsi="楷体" w:cs="楷体" w:hint="default"/>
          <w:sz w:val="24"/>
        </w:rPr>
        <w:t>及相关法律法规的规定，双方本着自愿、平等、公平、诚实信用的原则，甲方就【</w:t>
      </w:r>
      <w:r>
        <w:rPr>
          <w:rFonts w:ascii="楷体" w:eastAsia="楷体" w:hAnsi="楷体" w:cs="楷体" w:hint="eastAsia"/>
          <w:u w:val="single"/>
        </w:rPr>
        <w:t>XXXXXXX项目及安装</w:t>
      </w:r>
      <w:r>
        <w:rPr>
          <w:rStyle w:val="afff9"/>
          <w:rFonts w:ascii="楷体" w:eastAsia="楷体" w:hAnsi="楷体" w:cs="楷体" w:hint="default"/>
          <w:sz w:val="24"/>
          <w:u w:val="single"/>
        </w:rPr>
        <w:t>】</w:t>
      </w:r>
      <w:r>
        <w:rPr>
          <w:rStyle w:val="afff9"/>
          <w:rFonts w:ascii="楷体" w:eastAsia="楷体" w:hAnsi="楷体" w:cs="楷体" w:hint="default"/>
          <w:sz w:val="24"/>
        </w:rPr>
        <w:t>事宜协商一致，订立本合同，以资共同遵守。</w:t>
      </w:r>
    </w:p>
    <w:p w14:paraId="0A2A77BE"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甲乙双方已就本合同项下条款进行了充分协商，甲方对本合同条款已经尽到了说明的义务,乙方对本合同的所有条款均已充分注意并详细了解了双方的合同权利和义务,特别是对甲方免责、乙方放弃权利主张、乙方对违约责任的承担、合同的解除及终止等条款以及本合同文本中加粗字体内容,乙方也已充分了解并同意。</w:t>
      </w:r>
    </w:p>
    <w:p w14:paraId="1A4063C1" w14:textId="77777777" w:rsidR="004F747E" w:rsidRPr="004F747E" w:rsidRDefault="004F747E" w:rsidP="004F747E">
      <w:pPr>
        <w:spacing w:line="360" w:lineRule="auto"/>
        <w:outlineLvl w:val="0"/>
        <w:rPr>
          <w:rStyle w:val="afff9"/>
          <w:rFonts w:ascii="楷体" w:eastAsia="楷体" w:hAnsi="楷体" w:cs="楷体" w:hint="default"/>
          <w:sz w:val="24"/>
        </w:rPr>
      </w:pPr>
      <w:bookmarkStart w:id="638" w:name="_Toc460587736"/>
      <w:bookmarkStart w:id="639" w:name="_Toc460920302"/>
      <w:bookmarkStart w:id="640" w:name="_Toc460851391"/>
      <w:r w:rsidRPr="004F747E">
        <w:rPr>
          <w:rStyle w:val="afff9"/>
          <w:rFonts w:ascii="楷体" w:eastAsia="楷体" w:hAnsi="楷体" w:cs="楷体" w:hint="default"/>
          <w:sz w:val="24"/>
        </w:rPr>
        <w:t>1、合同标的及质量要求</w:t>
      </w:r>
      <w:bookmarkEnd w:id="638"/>
      <w:bookmarkEnd w:id="639"/>
      <w:bookmarkEnd w:id="640"/>
    </w:p>
    <w:p w14:paraId="333FB1A4"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1.1合同标的</w:t>
      </w:r>
    </w:p>
    <w:p w14:paraId="2D8EA1D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lastRenderedPageBreak/>
        <w:t>本合同的标的为【XXXXXX</w:t>
      </w:r>
      <w:r>
        <w:rPr>
          <w:rStyle w:val="afff9"/>
          <w:rFonts w:ascii="楷体" w:eastAsia="楷体" w:hAnsi="楷体" w:cs="楷体" w:hint="default"/>
          <w:sz w:val="24"/>
          <w:szCs w:val="22"/>
          <w:u w:val="single"/>
        </w:rPr>
        <w:t>】(详见附件一、附件二）</w:t>
      </w:r>
    </w:p>
    <w:p w14:paraId="53E396F6" w14:textId="77777777" w:rsidR="004F747E" w:rsidRDefault="004F747E" w:rsidP="004F747E">
      <w:pPr>
        <w:spacing w:line="360" w:lineRule="auto"/>
        <w:outlineLvl w:val="1"/>
        <w:rPr>
          <w:rStyle w:val="afff9"/>
          <w:rFonts w:ascii="楷体" w:eastAsia="楷体" w:hAnsi="楷体" w:cs="楷体" w:hint="default"/>
          <w:sz w:val="24"/>
        </w:rPr>
      </w:pPr>
      <w:r>
        <w:rPr>
          <w:rStyle w:val="afff9"/>
          <w:rFonts w:ascii="楷体" w:eastAsia="楷体" w:hAnsi="楷体" w:cs="楷体" w:hint="default"/>
          <w:sz w:val="24"/>
        </w:rPr>
        <w:t>1.2数量</w:t>
      </w:r>
    </w:p>
    <w:p w14:paraId="5D233DB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买方在本合同项下向卖方采购的货物数量为：</w:t>
      </w:r>
      <w:r>
        <w:rPr>
          <w:rStyle w:val="afff9"/>
          <w:rFonts w:ascii="楷体" w:eastAsia="楷体" w:hAnsi="楷体" w:cs="楷体" w:hint="default"/>
          <w:sz w:val="24"/>
          <w:u w:val="single"/>
        </w:rPr>
        <w:t>见附件一《货物明细表》。</w:t>
      </w:r>
    </w:p>
    <w:p w14:paraId="2C04B52F"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1.3质量要求</w:t>
      </w:r>
    </w:p>
    <w:p w14:paraId="4BA79C06"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1.3.1</w:t>
      </w:r>
      <w:r>
        <w:rPr>
          <w:rStyle w:val="afff9"/>
          <w:rFonts w:ascii="楷体" w:eastAsia="楷体" w:hAnsi="楷体" w:cs="楷体" w:hint="default"/>
          <w:b/>
          <w:sz w:val="24"/>
        </w:rPr>
        <w:t>货物的质量标准必须符合下列标准</w:t>
      </w:r>
      <w:r>
        <w:rPr>
          <w:rStyle w:val="afff9"/>
          <w:rFonts w:ascii="楷体" w:eastAsia="楷体" w:hAnsi="楷体" w:cs="楷体" w:hint="default"/>
          <w:sz w:val="24"/>
        </w:rPr>
        <w:t>：</w:t>
      </w:r>
    </w:p>
    <w:p w14:paraId="781964B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1.3.1.1 买方提出的产品接收标准及要求(详见附件一《货物明细表》、附件二《货物技术参数及配置》);</w:t>
      </w:r>
    </w:p>
    <w:p w14:paraId="013AFA0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1.3.1.2 国家及产品生产、运输及出售地有关部门法律、法规、规章、规范性文件等规定的标准及要求;</w:t>
      </w:r>
    </w:p>
    <w:p w14:paraId="4E96EE7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1.3.1.3 行业通用的或者依照产品性质应具备的质量、技术标准及要求;</w:t>
      </w:r>
    </w:p>
    <w:p w14:paraId="0F47BBE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1.3.1.4 以上各标准及要求不一致的,以较高者为准。</w:t>
      </w:r>
    </w:p>
    <w:p w14:paraId="4E005C57"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1.3.2卖方应从生产商或指定生产商采购符合法律规定及双方约定的标准及技术参数的货物，向买方提供产品合格证明，并对货物的质量负责。卖方是代理商而非生产商的，应当提供相应生产商的授权销售证明并提供复印件在买方处备案；</w:t>
      </w:r>
    </w:p>
    <w:p w14:paraId="7EE3641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1.3.3卖方应保证提供的货物（含配套货物（如有）等）均为全新、未经使用；</w:t>
      </w:r>
    </w:p>
    <w:p w14:paraId="7484F664" w14:textId="77777777" w:rsidR="004F747E" w:rsidRDefault="004F747E" w:rsidP="004F747E">
      <w:pPr>
        <w:spacing w:line="360" w:lineRule="auto"/>
        <w:ind w:firstLineChars="200" w:firstLine="482"/>
        <w:rPr>
          <w:rStyle w:val="afff9"/>
          <w:rFonts w:ascii="楷体" w:eastAsia="楷体" w:hAnsi="楷体" w:cs="楷体" w:hint="default"/>
          <w:b/>
          <w:bCs/>
          <w:sz w:val="24"/>
        </w:rPr>
      </w:pPr>
      <w:r>
        <w:rPr>
          <w:rStyle w:val="afff9"/>
          <w:rFonts w:ascii="楷体" w:eastAsia="楷体" w:hAnsi="楷体" w:cs="楷体" w:hint="default"/>
          <w:b/>
          <w:bCs/>
          <w:sz w:val="24"/>
        </w:rPr>
        <w:t>1.3.4卖方承诺本合同项下的产品与投标文件、书面/口头承诺、谈判过程中的展示样品（如有）完全一致或更好。</w:t>
      </w:r>
    </w:p>
    <w:p w14:paraId="2BED415B" w14:textId="77777777" w:rsidR="004F747E" w:rsidRDefault="004F747E" w:rsidP="004F747E">
      <w:pPr>
        <w:spacing w:line="360" w:lineRule="auto"/>
        <w:ind w:firstLineChars="200" w:firstLine="482"/>
        <w:outlineLvl w:val="1"/>
        <w:rPr>
          <w:rStyle w:val="afff9"/>
          <w:rFonts w:ascii="楷体" w:eastAsia="楷体" w:hAnsi="楷体" w:cs="楷体" w:hint="default"/>
          <w:b/>
          <w:sz w:val="24"/>
        </w:rPr>
      </w:pPr>
      <w:r>
        <w:rPr>
          <w:rStyle w:val="afff9"/>
          <w:rFonts w:ascii="楷体" w:eastAsia="楷体" w:hAnsi="楷体" w:cs="楷体" w:hint="default"/>
          <w:b/>
          <w:sz w:val="24"/>
        </w:rPr>
        <w:t>1.4 质量保证</w:t>
      </w:r>
    </w:p>
    <w:p w14:paraId="47F1109B"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1.4.1 卖方应保证其向买方提供的产品质量,不给买方造成名誉、商誉等方面的负面影响,如卖方产品发生问题,买方应于得知后以书面、邮件、微信等方式通知卖方。卖方应予积极协调解决,否则,因此导致买方下列商誉损失的,卖方除赔偿实际损失外,还应按买方实际损失的2倍向买方承担违约金。买方商誉损失包括:</w:t>
      </w:r>
    </w:p>
    <w:p w14:paraId="0616EE44"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1.4.1.1司法机关出具判处买方因此承担责任的生效判决书、裁定书或向买方发出司法建议函；</w:t>
      </w:r>
    </w:p>
    <w:p w14:paraId="38BF6605"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1.4.1.2 买方因此被行政机关下达处罚通知书; </w:t>
      </w:r>
    </w:p>
    <w:p w14:paraId="21B993F4"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1.4.1.3 买方因此被媒体曝光;或虽未被曝光,但社会公众已知悉卖方提供</w:t>
      </w:r>
      <w:r w:rsidRPr="004F747E">
        <w:rPr>
          <w:rStyle w:val="afff9"/>
          <w:rFonts w:ascii="楷体" w:eastAsia="楷体" w:hAnsi="楷体" w:hint="default"/>
          <w:bCs/>
          <w:sz w:val="24"/>
        </w:rPr>
        <w:lastRenderedPageBreak/>
        <w:t xml:space="preserve">的产品或服务存在问题的; </w:t>
      </w:r>
    </w:p>
    <w:p w14:paraId="676DABB7"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1.4.1.4 所涉产品或服务可能被有关部门、机构、质量监督部门等公告的; </w:t>
      </w:r>
    </w:p>
    <w:p w14:paraId="75616E88"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1.4.1.5 累计造成三起或以上的投诉且经买方初步判定投诉成立。 </w:t>
      </w:r>
    </w:p>
    <w:p w14:paraId="35DA5C8E"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1.4.2 为避免损失的扩大,买方有权自行与第三方在国家司法机关,或行政机关或其他有关部门主持下达成调解或和解(买方应通知卖方参与调解或和解过程,卖方应予以参加)。同时买方有权从卖方未结货款中直接扣除前述调解或和解相应金额款项直接支付给第三方, 如卖方未结货款不足以支付前述调解或和解款项的,买方有权根据调解书或和解书要求卖方直接付款给第三方。但无论买方是否自行和解,均不免除卖方赔偿买方实际损失和商誉损失(如有)的义务。</w:t>
      </w:r>
    </w:p>
    <w:p w14:paraId="151D84E3"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1.4.3 卖方了解并同意,买方对卖方产品及相关资质证明、权利文件等的要求、审查、检测, 均属于形式审查,并不能排除或减轻卖方产品质量问题及相关资质证明、权利文件虚假等违约责任,由此给买方及其他相关方造成损失的,卖方应按本合同约定承担全部赔偿责任, 且不得以经过买方相关审查、检测等作为其责任减免的理由。</w:t>
      </w:r>
    </w:p>
    <w:p w14:paraId="287FAF04" w14:textId="77777777" w:rsidR="004F747E" w:rsidRPr="004F747E" w:rsidRDefault="004F747E" w:rsidP="004F747E">
      <w:pPr>
        <w:spacing w:line="360" w:lineRule="auto"/>
        <w:ind w:firstLineChars="200" w:firstLine="480"/>
        <w:rPr>
          <w:rStyle w:val="afff9"/>
          <w:rFonts w:ascii="楷体" w:eastAsia="楷体" w:hAnsi="楷体" w:hint="default"/>
          <w:bCs/>
          <w:sz w:val="24"/>
        </w:rPr>
      </w:pPr>
      <w:r w:rsidRPr="004F747E">
        <w:rPr>
          <w:rStyle w:val="afff9"/>
          <w:rFonts w:ascii="楷体" w:eastAsia="楷体" w:hAnsi="楷体" w:hint="default"/>
          <w:bCs/>
          <w:sz w:val="24"/>
        </w:rPr>
        <w:t xml:space="preserve">1.4.4 买方有权自行或委托有资质的检验机构,不定期地对卖方供应的产品进行采样抽检，对抽检不合格的产品,卖方承担检测费用。且买方有权立即取消卖方供应商资格。 </w:t>
      </w:r>
    </w:p>
    <w:p w14:paraId="4569E8EC" w14:textId="77777777" w:rsidR="004F747E" w:rsidRDefault="004F747E" w:rsidP="004F747E">
      <w:pPr>
        <w:spacing w:line="360" w:lineRule="auto"/>
        <w:ind w:firstLineChars="200" w:firstLine="482"/>
        <w:rPr>
          <w:rStyle w:val="afff9"/>
          <w:rFonts w:ascii="楷体" w:eastAsia="楷体" w:hAnsi="楷体" w:cs="楷体" w:hint="default"/>
          <w:b/>
          <w:sz w:val="24"/>
        </w:rPr>
      </w:pPr>
    </w:p>
    <w:p w14:paraId="0B196F9E" w14:textId="77777777" w:rsidR="004F747E" w:rsidRDefault="004F747E" w:rsidP="004F747E">
      <w:pPr>
        <w:spacing w:line="360" w:lineRule="auto"/>
        <w:outlineLvl w:val="0"/>
        <w:rPr>
          <w:rStyle w:val="afff9"/>
          <w:rFonts w:ascii="楷体" w:eastAsia="楷体" w:hAnsi="楷体" w:cs="楷体" w:hint="default"/>
          <w:b/>
          <w:sz w:val="24"/>
        </w:rPr>
      </w:pPr>
      <w:bookmarkStart w:id="641" w:name="_Toc460587737"/>
      <w:bookmarkStart w:id="642" w:name="_Toc460920303"/>
      <w:bookmarkStart w:id="643" w:name="_Toc460851392"/>
      <w:r>
        <w:rPr>
          <w:rStyle w:val="afff9"/>
          <w:rFonts w:ascii="楷体" w:eastAsia="楷体" w:hAnsi="楷体" w:cs="楷体" w:hint="default"/>
          <w:b/>
          <w:sz w:val="24"/>
        </w:rPr>
        <w:t>2、货物包装</w:t>
      </w:r>
      <w:bookmarkEnd w:id="641"/>
      <w:bookmarkEnd w:id="642"/>
      <w:bookmarkEnd w:id="643"/>
    </w:p>
    <w:p w14:paraId="69DBB79E" w14:textId="77777777" w:rsidR="004F747E" w:rsidRDefault="004F747E" w:rsidP="004F747E">
      <w:pPr>
        <w:spacing w:line="360" w:lineRule="auto"/>
        <w:ind w:firstLineChars="200" w:firstLine="480"/>
        <w:rPr>
          <w:rStyle w:val="afff9"/>
          <w:rFonts w:ascii="楷体" w:eastAsia="楷体" w:hAnsi="楷体" w:cs="楷体" w:hint="default"/>
          <w:b/>
          <w:bCs/>
          <w:sz w:val="24"/>
        </w:rPr>
      </w:pPr>
      <w:r>
        <w:rPr>
          <w:rStyle w:val="afff9"/>
          <w:rFonts w:ascii="楷体" w:eastAsia="楷体" w:hAnsi="楷体" w:cs="楷体" w:hint="default"/>
          <w:sz w:val="24"/>
        </w:rPr>
        <w:t>2.1包装标准：本合同中约定的货物包装【必须符合国家规定的包装标准】，货物必须使用适于原厂标准出厂包装。包装费用由卖方单独承担,不得向买方另计另收。包装必须坚固，适合远程及多次搬运，适宜于长途运输，防湿、防潮、防锈、防蚀、防震荡。</w:t>
      </w:r>
      <w:r>
        <w:rPr>
          <w:rStyle w:val="afff9"/>
          <w:rFonts w:ascii="楷体" w:eastAsia="楷体" w:hAnsi="楷体" w:cs="楷体" w:hint="default"/>
          <w:b/>
          <w:bCs/>
          <w:sz w:val="24"/>
        </w:rPr>
        <w:t>凡由于对货物包装不当或采取防护措施不充分致使货物损坏、丢失以致影响买方对货物的使用时，买方有权选择要求卖方降低价格或者在收到买方通知后</w:t>
      </w:r>
      <w:r>
        <w:rPr>
          <w:rStyle w:val="afff9"/>
          <w:rFonts w:ascii="楷体" w:eastAsia="楷体" w:hAnsi="楷体" w:cs="楷体" w:hint="default"/>
          <w:b/>
          <w:bCs/>
          <w:sz w:val="24"/>
          <w:u w:val="single"/>
        </w:rPr>
        <w:t>3</w:t>
      </w:r>
      <w:r>
        <w:rPr>
          <w:rStyle w:val="afff9"/>
          <w:rFonts w:ascii="楷体" w:eastAsia="楷体" w:hAnsi="楷体" w:cs="楷体" w:hint="default"/>
          <w:b/>
          <w:bCs/>
          <w:sz w:val="24"/>
        </w:rPr>
        <w:t>日内予以免费的修理、更换或补发货，并承担因此给买方造成的全部损失。</w:t>
      </w:r>
    </w:p>
    <w:p w14:paraId="2D202395"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2.2 包装物及标识的具体要求：</w:t>
      </w:r>
    </w:p>
    <w:p w14:paraId="4501D64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2.2.1包括松散配件在内的所有包装箱应由卖方做出标记，注明合同号且应在包装箱的两侧显著标明下列内容：合同号、货物名称及件数、运输标记、</w:t>
      </w:r>
      <w:r>
        <w:rPr>
          <w:rStyle w:val="afff9"/>
          <w:rFonts w:ascii="楷体" w:eastAsia="楷体" w:hAnsi="楷体" w:cs="楷体" w:hint="default"/>
          <w:sz w:val="24"/>
        </w:rPr>
        <w:lastRenderedPageBreak/>
        <w:t>收货人、目的地、箱号、毛重／净重、尺寸。此外，包装箱内应附有产品合格证或报关单、商检证、使用说明书或操作指南等说明。</w:t>
      </w:r>
    </w:p>
    <w:p w14:paraId="7286691C"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2.2.2按运输中每个集装箱的特性及不同要求，包装还应标明“小心轻放”，“此面向上”，“保持干燥”等中文字样。</w:t>
      </w:r>
    </w:p>
    <w:p w14:paraId="297B5906"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2.2.3卖方应对包装箱内的每种配件和辅料（如有）进行标签，注明“备件”或“工具”，并注明合同号、箱号，如任何配件与标的物分装，则该配件须注明配件名称、相应的标的物名称及其在安装图纸的编号。</w:t>
      </w:r>
    </w:p>
    <w:p w14:paraId="7C130CC6"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2.2.4如果包装箱内货物较重或体积较大，卖方应在包装箱上用行业贸易中通用的运输标志标出其重心位置和起吊位置，便于装卸和搬运。</w:t>
      </w:r>
    </w:p>
    <w:p w14:paraId="01DE00B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2.2.5如果卖方供应的货物属于易燃、易爆、有毒、有腐蚀性、有放射性的危险货物，则卖方应按国家有关危险货物规定对危险物品妥善包装，作出危险物的标志和标签，并将有关危险物品的名称、性质和防范措施书面材料提交买方。</w:t>
      </w:r>
    </w:p>
    <w:p w14:paraId="3CCE3ED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2.3每个包装箱应由卖方附装箱清单。</w:t>
      </w:r>
    </w:p>
    <w:p w14:paraId="4F4D1665"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2.4</w:t>
      </w:r>
      <w:r>
        <w:rPr>
          <w:rStyle w:val="afff9"/>
          <w:rFonts w:ascii="楷体" w:eastAsia="楷体" w:hAnsi="楷体" w:cs="楷体" w:hint="default"/>
          <w:b/>
          <w:sz w:val="24"/>
        </w:rPr>
        <w:t>除双方另有约定外，上述货物包装费用由卖方承担。</w:t>
      </w:r>
    </w:p>
    <w:p w14:paraId="345DCF39" w14:textId="04F6C3F0" w:rsidR="004F747E" w:rsidRPr="004F747E" w:rsidRDefault="004F747E" w:rsidP="004F747E">
      <w:pPr>
        <w:spacing w:line="360" w:lineRule="auto"/>
        <w:ind w:firstLineChars="200" w:firstLine="482"/>
        <w:rPr>
          <w:rStyle w:val="afff9"/>
          <w:rFonts w:ascii="楷体" w:eastAsia="楷体" w:hAnsi="楷体" w:hint="default"/>
          <w:sz w:val="24"/>
        </w:rPr>
      </w:pPr>
      <w:r>
        <w:rPr>
          <w:rStyle w:val="afff9"/>
          <w:rFonts w:ascii="楷体" w:eastAsia="楷体" w:hAnsi="楷体" w:cs="楷体" w:hint="default"/>
          <w:b/>
          <w:sz w:val="24"/>
        </w:rPr>
        <w:t xml:space="preserve">2.5 </w:t>
      </w:r>
      <w:r w:rsidRPr="004F747E">
        <w:rPr>
          <w:rStyle w:val="afff9"/>
          <w:rFonts w:ascii="楷体" w:eastAsia="楷体" w:hAnsi="楷体" w:hint="default"/>
          <w:sz w:val="24"/>
        </w:rPr>
        <w:t>包装物的回收由卖方负责，卖方未按照约定回收包装物或回收不当的，买方有权委托第三方对包装物进行回收，由此产生的回收费用由卖方承担，同时买方有权按照合同金额5%要求卖方支付违约金。</w:t>
      </w:r>
    </w:p>
    <w:p w14:paraId="0DE3912E" w14:textId="77777777" w:rsidR="004F747E" w:rsidRDefault="004F747E" w:rsidP="004F747E">
      <w:pPr>
        <w:spacing w:line="360" w:lineRule="auto"/>
        <w:outlineLvl w:val="0"/>
        <w:rPr>
          <w:rStyle w:val="afff9"/>
          <w:rFonts w:ascii="楷体" w:eastAsia="楷体" w:hAnsi="楷体" w:cs="楷体" w:hint="default"/>
          <w:b/>
          <w:sz w:val="24"/>
        </w:rPr>
      </w:pPr>
      <w:bookmarkStart w:id="644" w:name="_Toc460851393"/>
      <w:bookmarkStart w:id="645" w:name="_Toc460587738"/>
      <w:bookmarkStart w:id="646" w:name="_Toc460920304"/>
      <w:r>
        <w:rPr>
          <w:rStyle w:val="afff9"/>
          <w:rFonts w:ascii="楷体" w:eastAsia="楷体" w:hAnsi="楷体" w:cs="楷体" w:hint="default"/>
          <w:b/>
          <w:sz w:val="24"/>
        </w:rPr>
        <w:t>3、货物运输和保险</w:t>
      </w:r>
      <w:bookmarkEnd w:id="644"/>
      <w:bookmarkEnd w:id="645"/>
      <w:bookmarkEnd w:id="646"/>
    </w:p>
    <w:p w14:paraId="6E45528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3.1运输方式：本合同下货物运输方式为【</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747BBD16"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3.2货运信息：</w:t>
      </w:r>
    </w:p>
    <w:p w14:paraId="4A11F019"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3.2.1货物发送地点：【</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2D34D9B5"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3.2.2货物到达地点：【</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5F90BA70"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3.2.3收货人名称：【</w:t>
      </w:r>
      <w:r>
        <w:rPr>
          <w:rStyle w:val="afff9"/>
          <w:rFonts w:ascii="楷体" w:eastAsia="楷体" w:hAnsi="楷体" w:cs="楷体" w:hint="default"/>
          <w:sz w:val="24"/>
          <w:u w:val="single"/>
        </w:rPr>
        <w:t xml:space="preserve">     】</w:t>
      </w:r>
      <w:r>
        <w:rPr>
          <w:rStyle w:val="afff9"/>
          <w:rFonts w:ascii="楷体" w:eastAsia="楷体" w:hAnsi="楷体" w:cs="楷体" w:hint="default"/>
          <w:sz w:val="24"/>
        </w:rPr>
        <w:t>。</w:t>
      </w:r>
    </w:p>
    <w:p w14:paraId="4E4D31AE"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3.2.4卖方交货时间（到货时间）：</w:t>
      </w:r>
      <w:r>
        <w:rPr>
          <w:rStyle w:val="afff9"/>
          <w:rFonts w:ascii="楷体" w:eastAsia="楷体" w:hAnsi="楷体" w:cs="楷体" w:hint="default"/>
          <w:sz w:val="24"/>
          <w:u w:val="single"/>
        </w:rPr>
        <w:t>详见附件一《货物明细表》</w:t>
      </w:r>
    </w:p>
    <w:p w14:paraId="0277B5A2"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3.3装运条款</w:t>
      </w:r>
    </w:p>
    <w:p w14:paraId="457FBE06"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3.3.1未经买方书面同意，卖方不得改变约定的或通常的运输路线、收货人及收货地点，否则引起的一切费用应由卖方承担。</w:t>
      </w:r>
    </w:p>
    <w:p w14:paraId="50A9D289" w14:textId="77777777" w:rsidR="004F747E" w:rsidRDefault="004F747E" w:rsidP="004F747E">
      <w:pPr>
        <w:pStyle w:val="Instruction-Caution"/>
        <w:tabs>
          <w:tab w:val="left" w:pos="360"/>
        </w:tabs>
        <w:spacing w:before="0" w:after="0" w:line="360" w:lineRule="auto"/>
        <w:ind w:firstLineChars="200" w:firstLine="480"/>
        <w:rPr>
          <w:rFonts w:ascii="楷体" w:eastAsia="楷体" w:hAnsi="楷体" w:cs="楷体" w:hint="eastAsia"/>
          <w:color w:val="auto"/>
          <w:kern w:val="2"/>
          <w:sz w:val="24"/>
          <w:szCs w:val="24"/>
          <w:lang w:eastAsia="zh-CN"/>
        </w:rPr>
      </w:pPr>
      <w:r>
        <w:rPr>
          <w:rStyle w:val="afff9"/>
          <w:rFonts w:ascii="楷体" w:eastAsia="楷体" w:hAnsi="楷体" w:cs="楷体" w:hint="default"/>
          <w:color w:val="auto"/>
          <w:sz w:val="24"/>
          <w:szCs w:val="24"/>
          <w:lang w:eastAsia="zh-CN"/>
        </w:rPr>
        <w:lastRenderedPageBreak/>
        <w:t>3.3.2</w:t>
      </w:r>
      <w:r>
        <w:rPr>
          <w:rFonts w:ascii="楷体" w:eastAsia="楷体" w:hAnsi="楷体" w:cs="楷体" w:hint="eastAsia"/>
          <w:color w:val="auto"/>
          <w:sz w:val="24"/>
          <w:szCs w:val="24"/>
          <w:lang w:eastAsia="zh-CN"/>
        </w:rPr>
        <w:t>卖方</w:t>
      </w:r>
      <w:r>
        <w:rPr>
          <w:rStyle w:val="afff9"/>
          <w:rFonts w:ascii="楷体" w:eastAsia="楷体" w:hAnsi="楷体" w:cs="楷体" w:hint="default"/>
          <w:color w:val="auto"/>
          <w:sz w:val="24"/>
          <w:szCs w:val="24"/>
          <w:lang w:eastAsia="zh-CN"/>
        </w:rPr>
        <w:t>应于完成货物装运后</w:t>
      </w:r>
      <w:r>
        <w:rPr>
          <w:rStyle w:val="afff9"/>
          <w:rFonts w:ascii="楷体" w:eastAsia="楷体" w:hAnsi="楷体" w:cs="楷体" w:hint="default"/>
          <w:color w:val="auto"/>
          <w:sz w:val="24"/>
          <w:szCs w:val="24"/>
          <w:u w:val="single"/>
          <w:lang w:eastAsia="zh-CN"/>
        </w:rPr>
        <w:t>24</w:t>
      </w:r>
      <w:r>
        <w:rPr>
          <w:rStyle w:val="afff9"/>
          <w:rFonts w:ascii="楷体" w:eastAsia="楷体" w:hAnsi="楷体" w:cs="楷体" w:hint="default"/>
          <w:color w:val="auto"/>
          <w:sz w:val="24"/>
          <w:szCs w:val="24"/>
          <w:lang w:eastAsia="zh-CN"/>
        </w:rPr>
        <w:t>小时内发出装运通知，通知包括买方合同号、货物名称、数量、包装件数、毛重、净重、尺寸、运载工具名称、启运日期、单证号、承运人联系方式以及预计抵达目的地（港）日期等，</w:t>
      </w:r>
      <w:r>
        <w:rPr>
          <w:rFonts w:ascii="楷体" w:eastAsia="楷体" w:hAnsi="楷体" w:cs="楷体" w:hint="eastAsia"/>
          <w:color w:val="auto"/>
          <w:sz w:val="24"/>
          <w:szCs w:val="24"/>
          <w:lang w:eastAsia="zh-CN"/>
        </w:rPr>
        <w:t>以便买方安排接收货物。</w:t>
      </w:r>
      <w:r>
        <w:rPr>
          <w:rStyle w:val="afff9"/>
          <w:rFonts w:ascii="楷体" w:eastAsia="楷体" w:hAnsi="楷体" w:cs="楷体" w:hint="default"/>
          <w:color w:val="auto"/>
          <w:sz w:val="24"/>
          <w:szCs w:val="24"/>
          <w:lang w:eastAsia="zh-CN"/>
        </w:rPr>
        <w:t>如因卖方未按时发出装运通知造成买方无法安排通关和接收货物等相关事宜，买方由此受到的所有损失和产生的所有费用应由卖方承担。</w:t>
      </w:r>
    </w:p>
    <w:p w14:paraId="1DFEA0E5" w14:textId="77777777" w:rsidR="004F747E" w:rsidRDefault="004F747E" w:rsidP="004F747E">
      <w:pPr>
        <w:tabs>
          <w:tab w:val="left" w:pos="900"/>
        </w:tabs>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 xml:space="preserve">3.3.3 </w:t>
      </w:r>
      <w:r>
        <w:rPr>
          <w:rStyle w:val="afff9"/>
          <w:rFonts w:ascii="楷体" w:eastAsia="楷体" w:hAnsi="楷体" w:cs="楷体" w:hint="default"/>
          <w:b/>
          <w:sz w:val="24"/>
        </w:rPr>
        <w:t>本合同项下的货物由卖方自行或委托有资质的第三方装运送货，卖方应按照本合同约定将货物运至【克拉玛依市中心医院或买方指定地点】，并承担货物交付前的全部风险和费用。因卖方的原因导致货物在运输过程中受损的，卖方应赔偿因此给买方造成的全部损失。</w:t>
      </w:r>
    </w:p>
    <w:p w14:paraId="4C6F43D6" w14:textId="77777777" w:rsidR="004F747E" w:rsidRDefault="004F747E" w:rsidP="004F747E">
      <w:pPr>
        <w:tabs>
          <w:tab w:val="left" w:pos="900"/>
        </w:tabs>
        <w:spacing w:line="360" w:lineRule="auto"/>
        <w:ind w:firstLineChars="200" w:firstLine="482"/>
        <w:rPr>
          <w:rStyle w:val="afff9"/>
          <w:rFonts w:ascii="楷体" w:eastAsia="楷体" w:hAnsi="楷体" w:cs="楷体" w:hint="default"/>
          <w:sz w:val="24"/>
        </w:rPr>
      </w:pPr>
      <w:r>
        <w:rPr>
          <w:rStyle w:val="afff9"/>
          <w:rFonts w:ascii="楷体" w:eastAsia="楷体" w:hAnsi="楷体" w:cs="楷体" w:hint="default"/>
          <w:b/>
          <w:sz w:val="24"/>
        </w:rPr>
        <w:t>3.3.4 装卸：卖方在送货和取货时,需要自行负责货物的运输和装卸,并自行承担相应的费用,并根据买方的指令或订单要求将货物送至指定地点,买方有权根据实际情况对交货地点予以变更或新增,卖方对此不持有异议。</w:t>
      </w:r>
    </w:p>
    <w:p w14:paraId="638A4FFE" w14:textId="77777777" w:rsidR="004F747E" w:rsidRDefault="004F747E" w:rsidP="004F747E">
      <w:pPr>
        <w:spacing w:line="360" w:lineRule="auto"/>
        <w:outlineLvl w:val="0"/>
        <w:rPr>
          <w:rStyle w:val="afff9"/>
          <w:rFonts w:ascii="楷体" w:eastAsia="楷体" w:hAnsi="楷体" w:cs="楷体" w:hint="default"/>
          <w:b/>
          <w:sz w:val="24"/>
        </w:rPr>
      </w:pPr>
      <w:bookmarkStart w:id="647" w:name="_Toc460851394"/>
      <w:bookmarkStart w:id="648" w:name="_Toc460587739"/>
      <w:bookmarkStart w:id="649" w:name="_Toc460920305"/>
      <w:r>
        <w:rPr>
          <w:rStyle w:val="afff9"/>
          <w:rFonts w:ascii="楷体" w:eastAsia="楷体" w:hAnsi="楷体" w:cs="楷体" w:hint="default"/>
          <w:b/>
          <w:sz w:val="24"/>
        </w:rPr>
        <w:t>4、货物交付</w:t>
      </w:r>
      <w:bookmarkEnd w:id="647"/>
      <w:bookmarkEnd w:id="648"/>
      <w:bookmarkEnd w:id="649"/>
      <w:r>
        <w:rPr>
          <w:rStyle w:val="afff9"/>
          <w:rFonts w:ascii="楷体" w:eastAsia="楷体" w:hAnsi="楷体" w:cs="楷体" w:hint="default"/>
          <w:b/>
          <w:sz w:val="24"/>
        </w:rPr>
        <w:t>与安装</w:t>
      </w:r>
    </w:p>
    <w:p w14:paraId="4C2BA8A7" w14:textId="77777777" w:rsidR="004F747E" w:rsidRDefault="004F747E" w:rsidP="004F747E">
      <w:pPr>
        <w:pStyle w:val="Instruction-Caution"/>
        <w:tabs>
          <w:tab w:val="left" w:pos="360"/>
        </w:tabs>
        <w:spacing w:before="0" w:after="0" w:line="360" w:lineRule="auto"/>
        <w:ind w:firstLineChars="200" w:firstLine="480"/>
        <w:rPr>
          <w:rStyle w:val="afff9"/>
          <w:rFonts w:ascii="楷体" w:eastAsia="楷体" w:hAnsi="楷体" w:cs="楷体" w:hint="default"/>
          <w:color w:val="auto"/>
          <w:sz w:val="24"/>
          <w:szCs w:val="24"/>
          <w:lang w:eastAsia="zh-CN"/>
        </w:rPr>
      </w:pPr>
      <w:r>
        <w:rPr>
          <w:rStyle w:val="afff9"/>
          <w:rFonts w:ascii="楷体" w:eastAsia="楷体" w:hAnsi="楷体" w:cs="楷体" w:hint="default"/>
          <w:color w:val="auto"/>
          <w:sz w:val="24"/>
          <w:szCs w:val="24"/>
          <w:lang w:eastAsia="zh-CN"/>
        </w:rPr>
        <w:t>4.1在交付货物时，卖方应同时向买方提供货物出厂测试记录、质量合格证和产地证明，涉及该等货物安装、测试、运行、使用与维护等方面的技术文件，以及其他应当具备的附随单证。</w:t>
      </w:r>
    </w:p>
    <w:p w14:paraId="41F1DF4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4.2 如果卖方交付的货物不符合合同约定的，买方有权选择完全拒收已交付货物，或接受已交付货物并要求卖方在买方要求的特定时间内补足交货不足部分。卖方补足交货不足部分应被视作本合同项下的延迟交货，买方有权根据本合同约定要求卖方承担违约责任。</w:t>
      </w:r>
    </w:p>
    <w:p w14:paraId="771004CD" w14:textId="77777777" w:rsidR="004F747E" w:rsidRDefault="004F747E" w:rsidP="004F747E">
      <w:pPr>
        <w:spacing w:line="360" w:lineRule="auto"/>
        <w:ind w:firstLineChars="200" w:firstLine="480"/>
        <w:rPr>
          <w:sz w:val="20"/>
          <w:szCs w:val="22"/>
        </w:rPr>
      </w:pPr>
      <w:r>
        <w:rPr>
          <w:rStyle w:val="afff9"/>
          <w:rFonts w:ascii="楷体" w:eastAsia="楷体" w:hAnsi="楷体" w:cs="楷体" w:hint="default"/>
          <w:sz w:val="24"/>
        </w:rPr>
        <w:t>4.3卖方分批交付货物的，卖方对其中一批货物不交付或者交付不符合约定，致使该批货物不能实现合同目的的，买方有权就该批货物解除合同；卖方不交付其中一批货物或者交付不符合约定，致使今后其他各批货物的交付不能实现合同目的的，买方有权就该批以及今后其他各批货物解除本合同；买方如果就其中一批货物解除合同，该批货物与其他各批货物相互依存的，有权就已经交付和未交付的各批货物解除合同。</w:t>
      </w:r>
    </w:p>
    <w:p w14:paraId="3C953465" w14:textId="77777777" w:rsidR="004F747E" w:rsidRDefault="004F747E" w:rsidP="004F747E">
      <w:pPr>
        <w:spacing w:line="360" w:lineRule="auto"/>
        <w:ind w:firstLineChars="200" w:firstLine="480"/>
        <w:rPr>
          <w:rStyle w:val="afff9"/>
          <w:rFonts w:ascii="楷体" w:eastAsia="楷体" w:hAnsi="楷体" w:cs="楷体" w:hint="default"/>
          <w:sz w:val="24"/>
        </w:rPr>
      </w:pPr>
      <w:r w:rsidRPr="004F747E">
        <w:rPr>
          <w:rStyle w:val="afff9"/>
          <w:rFonts w:ascii="楷体" w:eastAsia="楷体" w:hAnsi="楷体" w:cs="楷体" w:hint="default"/>
          <w:sz w:val="24"/>
        </w:rPr>
        <w:t>4.4 交付后的保管：</w:t>
      </w:r>
      <w:r w:rsidRPr="004F747E">
        <w:rPr>
          <w:rStyle w:val="afff9"/>
          <w:rFonts w:ascii="楷体" w:eastAsia="楷体" w:hAnsi="楷体" w:hint="default"/>
          <w:sz w:val="24"/>
        </w:rPr>
        <w:t>在货物安装调试完毕、通过验收并移交买方（即“正式交付”）之前，卖方自行负责货物的保管并承担相关费用。非因买方原因导</w:t>
      </w:r>
      <w:r w:rsidRPr="004F747E">
        <w:rPr>
          <w:rStyle w:val="afff9"/>
          <w:rFonts w:ascii="楷体" w:eastAsia="楷体" w:hAnsi="楷体" w:hint="default"/>
          <w:sz w:val="24"/>
        </w:rPr>
        <w:lastRenderedPageBreak/>
        <w:t>致货物在卖方保护期间发生污染、损坏、失窃的，由卖方负责自行予以修复并承担相应费用。</w:t>
      </w:r>
    </w:p>
    <w:p w14:paraId="4307CD59" w14:textId="77777777" w:rsidR="004F747E" w:rsidRPr="004F747E" w:rsidRDefault="004F747E" w:rsidP="004F747E">
      <w:pPr>
        <w:spacing w:line="360" w:lineRule="auto"/>
        <w:ind w:firstLineChars="200" w:firstLine="480"/>
        <w:rPr>
          <w:rStyle w:val="afff9"/>
          <w:rFonts w:ascii="楷体" w:eastAsia="楷体" w:hAnsi="楷体" w:hint="default"/>
          <w:sz w:val="24"/>
        </w:rPr>
      </w:pPr>
      <w:r>
        <w:rPr>
          <w:rStyle w:val="afff9"/>
          <w:rFonts w:ascii="楷体" w:eastAsia="楷体" w:hAnsi="楷体" w:cs="楷体" w:hint="default"/>
          <w:sz w:val="24"/>
        </w:rPr>
        <w:t>4.5</w:t>
      </w:r>
      <w:r w:rsidRPr="004F747E">
        <w:rPr>
          <w:rStyle w:val="afff9"/>
          <w:rFonts w:ascii="楷体" w:eastAsia="楷体" w:hAnsi="楷体" w:hint="default"/>
          <w:sz w:val="24"/>
        </w:rPr>
        <w:t>安装前准备：</w:t>
      </w:r>
    </w:p>
    <w:p w14:paraId="1D5DB430"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卖方应在货物到场前，实地考察各个接口的水管管道、燃气管道、电缆铺设、配电箱（包含分支配电箱）、排风管道、确保能够使货物连接到指定的接驳点。原则上各接驳点的改造工作由卖方负责，如为工程配套设备，接驳点改造工作属于第三方工作内容，卖方保证在足够充分的时间内，以书面形式向第三方提出相关土建同步预埋、管线铺设等安装前的全部要求。且卖方在安装前有责任和义务对图纸上的问题进行仔细核查，对各专业、不同专业各类图纸之间的错、漏、自相矛盾等问题至少在该道工序施工前三日以书面形式向第三方提出。因未及时向第三方进行书面明示、图纸查阅不仔细、或不及时提出而造成返工或误工的，返工或误工费用及其他损失由卖方自行承担，且工期不得顺延。</w:t>
      </w:r>
    </w:p>
    <w:p w14:paraId="2ED65BA6" w14:textId="77777777" w:rsidR="004F747E" w:rsidRPr="004F747E" w:rsidRDefault="004F747E" w:rsidP="004F747E">
      <w:pPr>
        <w:pStyle w:val="afd"/>
        <w:spacing w:line="360" w:lineRule="auto"/>
        <w:ind w:firstLineChars="200" w:firstLine="480"/>
        <w:rPr>
          <w:rStyle w:val="afff9"/>
          <w:rFonts w:ascii="楷体" w:eastAsia="楷体" w:hAnsi="楷体" w:hint="default"/>
          <w:kern w:val="0"/>
          <w:sz w:val="24"/>
          <w:szCs w:val="20"/>
        </w:rPr>
      </w:pPr>
      <w:r w:rsidRPr="004F747E">
        <w:rPr>
          <w:rStyle w:val="afff9"/>
          <w:rFonts w:ascii="楷体" w:eastAsia="楷体" w:hAnsi="楷体" w:hint="default"/>
          <w:kern w:val="0"/>
          <w:sz w:val="24"/>
          <w:szCs w:val="20"/>
        </w:rPr>
        <w:t>若货物的安装调试需要获得有关政府部门的批准或备案，卖方应当在安装开始前完成报批、备案工作，买方应当积极配合。报批、备案中产生的费用已包含在合同价款内。</w:t>
      </w:r>
    </w:p>
    <w:p w14:paraId="7086AA58"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4.6安装调试：</w:t>
      </w:r>
    </w:p>
    <w:p w14:paraId="7941F743"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货物交货后，卖方应在货物到场后 10日内，完成安装调试工作。安装调试所需的机械工具、人员均由卖方负责，卖方须派代表到现场进行技术服务，进行安装、调试和启动，并负责解决货物在安装调试、试运行中发现的制造质量及性能等有关问题。安装调试期间发生的一切安全事故、违法违规事件，均由卖方负责处理并承担相应的责任和费用。</w:t>
      </w:r>
    </w:p>
    <w:p w14:paraId="72B7CAEF"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安装结束后，卖方应当按照买方的要求，将所用的机械工具搬出安装现场并拆除临时设施。安装调试结束前，卖方负责安装现场的卫生及垃圾清运。</w:t>
      </w:r>
    </w:p>
    <w:p w14:paraId="0FF12DEF" w14:textId="77777777" w:rsidR="004F747E" w:rsidRPr="004F747E" w:rsidRDefault="004F747E" w:rsidP="004F747E">
      <w:pPr>
        <w:pStyle w:val="afd"/>
        <w:spacing w:line="360" w:lineRule="auto"/>
        <w:rPr>
          <w:rStyle w:val="afff9"/>
          <w:rFonts w:ascii="楷体" w:eastAsia="楷体" w:hAnsi="楷体" w:cs="楷体" w:hint="default"/>
          <w:kern w:val="0"/>
          <w:sz w:val="24"/>
          <w:szCs w:val="20"/>
        </w:rPr>
      </w:pPr>
    </w:p>
    <w:p w14:paraId="327BEE16"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4.7试运行</w:t>
      </w:r>
    </w:p>
    <w:p w14:paraId="576987AD" w14:textId="77777777" w:rsidR="004F747E" w:rsidRPr="004F747E" w:rsidRDefault="004F747E" w:rsidP="004F747E">
      <w:pPr>
        <w:spacing w:line="360" w:lineRule="auto"/>
        <w:ind w:firstLineChars="200" w:firstLine="480"/>
        <w:rPr>
          <w:rStyle w:val="afff9"/>
          <w:rFonts w:ascii="楷体" w:eastAsia="楷体" w:hAnsi="楷体" w:hint="default"/>
          <w:sz w:val="24"/>
        </w:rPr>
      </w:pPr>
      <w:r w:rsidRPr="004F747E">
        <w:rPr>
          <w:rStyle w:val="afff9"/>
          <w:rFonts w:ascii="楷体" w:eastAsia="楷体" w:hAnsi="楷体" w:hint="default"/>
          <w:sz w:val="24"/>
        </w:rPr>
        <w:t>卖方应当在货物安装调试完毕后通知买方进入试运行阶段。试运行阶段为：7个日历天，自卖方完成货物安装调试并通知买方进入试运行阶段之日起算。试运行阶段由买方指定人员与卖方人员共同操作，试运行指标为试运行期间内</w:t>
      </w:r>
      <w:r w:rsidRPr="004F747E">
        <w:rPr>
          <w:rStyle w:val="afff9"/>
          <w:rFonts w:ascii="楷体" w:eastAsia="楷体" w:hAnsi="楷体" w:hint="default"/>
          <w:sz w:val="24"/>
        </w:rPr>
        <w:lastRenderedPageBreak/>
        <w:t>平稳运行，无任何故障，试运行指标完成后，双方进入最终验收阶段。</w:t>
      </w:r>
    </w:p>
    <w:p w14:paraId="0686CED8" w14:textId="77777777" w:rsidR="004F747E" w:rsidRDefault="004F747E" w:rsidP="004F747E">
      <w:pPr>
        <w:spacing w:line="360" w:lineRule="auto"/>
        <w:outlineLvl w:val="0"/>
        <w:rPr>
          <w:rStyle w:val="afff9"/>
          <w:rFonts w:ascii="楷体" w:eastAsia="楷体" w:hAnsi="楷体" w:cs="楷体" w:hint="default"/>
          <w:b/>
          <w:sz w:val="24"/>
        </w:rPr>
      </w:pPr>
      <w:bookmarkStart w:id="650" w:name="_Toc460587740"/>
      <w:bookmarkStart w:id="651" w:name="_Toc460851395"/>
      <w:bookmarkStart w:id="652" w:name="_Toc460920306"/>
      <w:r>
        <w:rPr>
          <w:rStyle w:val="afff9"/>
          <w:rFonts w:ascii="楷体" w:eastAsia="楷体" w:hAnsi="楷体" w:cs="楷体" w:hint="default"/>
          <w:b/>
          <w:sz w:val="24"/>
        </w:rPr>
        <w:t>5、合同价款及支付方式</w:t>
      </w:r>
      <w:bookmarkEnd w:id="650"/>
      <w:bookmarkEnd w:id="651"/>
      <w:bookmarkEnd w:id="652"/>
    </w:p>
    <w:p w14:paraId="7CB9E385"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5.1双方确认，本合同附件一中所列明的货物单价即为本合同约定的货物单价。本合同价款总计为人民币</w:t>
      </w:r>
      <w:r>
        <w:rPr>
          <w:rFonts w:eastAsia="楷体"/>
          <w:b/>
          <w:u w:val="single"/>
        </w:rPr>
        <w:t xml:space="preserve">     </w:t>
      </w:r>
      <w:r>
        <w:rPr>
          <w:rFonts w:eastAsia="楷体" w:hint="eastAsia"/>
          <w:b/>
          <w:u w:val="single"/>
        </w:rPr>
        <w:t>元</w:t>
      </w:r>
      <w:r>
        <w:rPr>
          <w:rFonts w:eastAsia="楷体" w:hint="eastAsia"/>
          <w:b/>
        </w:rPr>
        <w:t>整</w:t>
      </w:r>
      <w:r>
        <w:rPr>
          <w:rStyle w:val="afff9"/>
          <w:rFonts w:ascii="楷体" w:eastAsia="楷体" w:hAnsi="楷体" w:cs="楷体" w:hint="default"/>
          <w:b/>
          <w:sz w:val="24"/>
        </w:rPr>
        <w:t>（大写：</w:t>
      </w:r>
      <w:r>
        <w:rPr>
          <w:rFonts w:eastAsia="楷体" w:hint="eastAsia"/>
          <w:b/>
          <w:u w:val="single"/>
        </w:rPr>
        <w:t xml:space="preserve"> </w:t>
      </w:r>
      <w:r>
        <w:rPr>
          <w:rFonts w:eastAsia="楷体"/>
          <w:b/>
          <w:u w:val="single"/>
        </w:rPr>
        <w:t xml:space="preserve">      </w:t>
      </w:r>
      <w:r>
        <w:rPr>
          <w:rFonts w:eastAsia="楷体" w:hint="eastAsia"/>
          <w:b/>
          <w:u w:val="single"/>
        </w:rPr>
        <w:t>整</w:t>
      </w:r>
      <w:r>
        <w:rPr>
          <w:rStyle w:val="afff9"/>
          <w:rFonts w:ascii="楷体" w:eastAsia="楷体" w:hAnsi="楷体" w:cs="楷体" w:hint="default"/>
          <w:b/>
          <w:sz w:val="24"/>
        </w:rPr>
        <w:t>）（</w:t>
      </w:r>
      <w:r>
        <w:rPr>
          <w:rStyle w:val="afff9"/>
          <w:rFonts w:ascii="楷体" w:eastAsia="楷体" w:hAnsi="楷体" w:cs="楷体" w:hint="default"/>
          <w:sz w:val="24"/>
        </w:rPr>
        <w:t>“合同价款”含</w:t>
      </w:r>
      <w:r>
        <w:rPr>
          <w:rStyle w:val="afff9"/>
          <w:rFonts w:ascii="楷体" w:eastAsia="楷体" w:hAnsi="楷体" w:cs="楷体" w:hint="default"/>
          <w:sz w:val="24"/>
          <w:u w:val="single"/>
        </w:rPr>
        <w:t xml:space="preserve">  </w:t>
      </w:r>
      <w:r>
        <w:rPr>
          <w:rStyle w:val="afff9"/>
          <w:rFonts w:ascii="楷体" w:eastAsia="楷体" w:hAnsi="楷体" w:cs="楷体" w:hint="default"/>
          <w:sz w:val="24"/>
        </w:rPr>
        <w:t>%增值税）。</w:t>
      </w:r>
      <w:r>
        <w:rPr>
          <w:rStyle w:val="afff9"/>
          <w:rFonts w:ascii="楷体" w:eastAsia="楷体" w:hAnsi="楷体" w:cs="楷体" w:hint="default"/>
          <w:b/>
          <w:sz w:val="24"/>
        </w:rPr>
        <w:t>包括本合同项下货物及相关配件、辅件的价格、增值税及其他相关税费、运输费、保险费、装卸费、测试费、包装费、安装费、包装物回收费以及安装及调试、售后培训、技术服务、维修等过程中发生的一切费用。</w:t>
      </w:r>
    </w:p>
    <w:p w14:paraId="025A6838" w14:textId="77777777" w:rsidR="004F747E" w:rsidRPr="004F747E" w:rsidRDefault="004F747E" w:rsidP="00C20AD5">
      <w:pPr>
        <w:spacing w:line="360" w:lineRule="auto"/>
        <w:ind w:firstLineChars="200" w:firstLine="480"/>
        <w:rPr>
          <w:rStyle w:val="afff9"/>
          <w:rFonts w:ascii="楷体" w:eastAsia="楷体" w:hAnsi="楷体" w:cs="楷体" w:hint="default"/>
          <w:sz w:val="24"/>
        </w:rPr>
      </w:pPr>
      <w:r w:rsidRPr="004F747E">
        <w:rPr>
          <w:rStyle w:val="afff9"/>
          <w:rFonts w:ascii="楷体" w:eastAsia="楷体" w:hAnsi="楷体" w:cs="楷体" w:hint="default"/>
          <w:sz w:val="24"/>
        </w:rPr>
        <w:t>5.2双方确认，合同价款按如下进度支付：</w:t>
      </w:r>
      <w:r w:rsidRPr="004F747E">
        <w:rPr>
          <w:rStyle w:val="afff9"/>
          <w:rFonts w:ascii="楷体" w:eastAsia="楷体" w:hAnsi="楷体" w:cs="楷体" w:hint="default"/>
          <w:sz w:val="24"/>
        </w:rPr>
        <w:br/>
        <w:t>5.2.1自合同签订完成后，且卖方向买方提供了如下文件后【三十（30）】日内，买方应向卖方支付合同价款的XX%人民币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】元整）,买方依据付款方式选择相应付款账号,具体支付方式为银行转账。</w:t>
      </w:r>
      <w:r w:rsidRPr="004F747E">
        <w:rPr>
          <w:rStyle w:val="afff9"/>
          <w:rFonts w:ascii="楷体" w:eastAsia="楷体" w:hAnsi="楷体" w:cs="楷体" w:hint="default"/>
          <w:sz w:val="24"/>
        </w:rPr>
        <w:br/>
        <w:t>5.2.1.1卖方出具的全额增值税普通发票验证单、货物40%首付款收据。</w:t>
      </w:r>
      <w:r w:rsidRPr="004F747E">
        <w:rPr>
          <w:rStyle w:val="afff9"/>
          <w:rFonts w:ascii="楷体" w:eastAsia="楷体" w:hAnsi="楷体" w:cs="楷体" w:hint="default"/>
          <w:sz w:val="24"/>
        </w:rPr>
        <w:br/>
        <w:t>5.2.2自全部货物安装完毕且验收合格后，且卖方向买方提供了如下文件后【三十（30）】日内，买方应向卖方支付合同价款的XX%人民币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】元整）,买方依据付款方式选择相应付款账号,具体支付方式为银行转账。</w:t>
      </w:r>
      <w:r w:rsidRPr="004F747E">
        <w:rPr>
          <w:rStyle w:val="afff9"/>
          <w:rFonts w:ascii="楷体" w:eastAsia="楷体" w:hAnsi="楷体" w:cs="楷体" w:hint="default"/>
          <w:sz w:val="24"/>
        </w:rPr>
        <w:br/>
        <w:t>5.2.2.1买方签发的《中心医院固定资产验收单》；</w:t>
      </w:r>
      <w:r w:rsidRPr="004F747E">
        <w:rPr>
          <w:rStyle w:val="afff9"/>
          <w:rFonts w:ascii="楷体" w:eastAsia="楷体" w:hAnsi="楷体" w:cs="楷体" w:hint="default"/>
          <w:sz w:val="24"/>
        </w:rPr>
        <w:br/>
        <w:t>5.2.2.2</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符合国家规定的全额增值税普通发票；</w:t>
      </w:r>
      <w:r w:rsidRPr="004F747E">
        <w:rPr>
          <w:rStyle w:val="afff9"/>
          <w:rFonts w:ascii="楷体" w:eastAsia="楷体" w:hAnsi="楷体" w:cs="楷体" w:hint="default"/>
          <w:sz w:val="24"/>
        </w:rPr>
        <w:br/>
        <w:t>5.2.2.3</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其他：卖方出具的全额增值税普通发票验证单、货物50%付款收据。</w:t>
      </w:r>
      <w:r w:rsidRPr="004F747E">
        <w:rPr>
          <w:rStyle w:val="afff9"/>
          <w:rFonts w:ascii="楷体" w:eastAsia="楷体" w:hAnsi="楷体" w:cs="楷体" w:hint="default"/>
          <w:sz w:val="24"/>
        </w:rPr>
        <w:br/>
        <w:t>5.2.3剩余的相当于合同价款的5%人民币【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】元整）,在保修期满一年后且卖方向买方提供了如下文件后【三十（30）】日内，买方应向卖方支付扣除依据本合同第8条而应扣减的保修期内的维修费用（如有）后的余额）</w:t>
      </w:r>
      <w:r w:rsidRPr="004F747E">
        <w:rPr>
          <w:rStyle w:val="afff9"/>
          <w:rFonts w:ascii="楷体" w:eastAsia="楷体" w:hAnsi="楷体" w:cs="楷体" w:hint="default"/>
          <w:sz w:val="24"/>
        </w:rPr>
        <w:br/>
        <w:t>5.2.3.1</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买方签发的《中心医院物资尾款到期验收报告单》；</w:t>
      </w:r>
      <w:r w:rsidRPr="004F747E">
        <w:rPr>
          <w:rStyle w:val="afff9"/>
          <w:rFonts w:ascii="楷体" w:eastAsia="楷体" w:hAnsi="楷体" w:cs="楷体" w:hint="default"/>
          <w:sz w:val="24"/>
        </w:rPr>
        <w:br/>
        <w:t>5.2.3.2其他：卖方出具的货物5%结款收据。</w:t>
      </w:r>
      <w:r w:rsidRPr="004F747E">
        <w:rPr>
          <w:rStyle w:val="afff9"/>
          <w:rFonts w:ascii="楷体" w:eastAsia="楷体" w:hAnsi="楷体" w:cs="楷体" w:hint="default"/>
          <w:sz w:val="24"/>
        </w:rPr>
        <w:br/>
        <w:t>5.2.4剩余的相当于合同价款的5%人民币【</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】元整（大写：【</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】元整）,在保修期满后且卖方向买方提供了如下文件后【三十（30）】日内，买方应向卖方支付扣除依据本合同第8条而应扣减的保修期内的维修费用（如有）后的</w:t>
      </w:r>
      <w:r w:rsidRPr="004F747E">
        <w:rPr>
          <w:rStyle w:val="afff9"/>
          <w:rFonts w:ascii="楷体" w:eastAsia="楷体" w:hAnsi="楷体" w:cs="楷体" w:hint="default"/>
          <w:sz w:val="24"/>
        </w:rPr>
        <w:lastRenderedPageBreak/>
        <w:t>余额）</w:t>
      </w:r>
      <w:r w:rsidRPr="004F747E">
        <w:rPr>
          <w:rStyle w:val="afff9"/>
          <w:rFonts w:ascii="楷体" w:eastAsia="楷体" w:hAnsi="楷体" w:cs="楷体" w:hint="default"/>
          <w:sz w:val="24"/>
        </w:rPr>
        <w:br/>
        <w:t>5.2.4.1</w:t>
      </w:r>
      <w:r w:rsidRPr="004F747E">
        <w:rPr>
          <w:rStyle w:val="afff9"/>
          <w:rFonts w:ascii="Calibri" w:eastAsia="楷体" w:hAnsi="Calibri" w:cs="Calibri" w:hint="default"/>
          <w:sz w:val="24"/>
        </w:rPr>
        <w:t> </w:t>
      </w:r>
      <w:r w:rsidRPr="004F747E">
        <w:rPr>
          <w:rStyle w:val="afff9"/>
          <w:rFonts w:ascii="楷体" w:eastAsia="楷体" w:hAnsi="楷体" w:cs="楷体" w:hint="default"/>
          <w:sz w:val="24"/>
        </w:rPr>
        <w:t>买方签发的《中心医院物资尾款到期验收报告单》；</w:t>
      </w:r>
      <w:r w:rsidRPr="004F747E">
        <w:rPr>
          <w:rStyle w:val="afff9"/>
          <w:rFonts w:ascii="楷体" w:eastAsia="楷体" w:hAnsi="楷体" w:cs="楷体" w:hint="default"/>
          <w:sz w:val="24"/>
        </w:rPr>
        <w:br/>
        <w:t>5.2.4.2其他：卖方出具的货物5%结尾款收据。</w:t>
      </w:r>
    </w:p>
    <w:p w14:paraId="615CEC68" w14:textId="77777777" w:rsidR="004F747E" w:rsidRDefault="004F747E" w:rsidP="004F747E">
      <w:pPr>
        <w:spacing w:line="360" w:lineRule="auto"/>
        <w:ind w:firstLineChars="200" w:firstLine="482"/>
        <w:rPr>
          <w:rStyle w:val="afff9"/>
          <w:rFonts w:ascii="楷体" w:eastAsia="楷体" w:hAnsi="楷体" w:cs="楷体" w:hint="default"/>
          <w:b/>
          <w:bCs/>
          <w:sz w:val="24"/>
        </w:rPr>
      </w:pPr>
      <w:r>
        <w:rPr>
          <w:rStyle w:val="afff9"/>
          <w:rFonts w:ascii="楷体" w:eastAsia="楷体" w:hAnsi="楷体" w:cs="楷体" w:hint="default"/>
          <w:b/>
          <w:bCs/>
          <w:sz w:val="24"/>
        </w:rPr>
        <w:t>5.3卖方提交单证的数量及内容应完整准确。如因卖方未按本合同约定提供单证致使买方不能通关及接收货物，买方由此受到的所有损失和产生的所有费用应由卖方承担。</w:t>
      </w:r>
    </w:p>
    <w:p w14:paraId="44E6373D"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5.4本合同项下的价款由买方通过银行转账方式支付至卖方指定的下述银行账户，卖方应对其指定的下列账户信息的真实性、安全性、准确性负责。</w:t>
      </w:r>
    </w:p>
    <w:p w14:paraId="4EE1E764" w14:textId="77777777" w:rsidR="004F747E" w:rsidRDefault="004F747E" w:rsidP="004F747E">
      <w:pPr>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收款人：</w:t>
      </w:r>
      <w:r>
        <w:rPr>
          <w:rFonts w:ascii="楷体" w:eastAsia="楷体" w:hAnsi="楷体" w:hint="eastAsia"/>
          <w:u w:val="single"/>
        </w:rPr>
        <w:t xml:space="preserve"> </w:t>
      </w:r>
      <w:r>
        <w:rPr>
          <w:rFonts w:ascii="楷体" w:eastAsia="楷体" w:hAnsi="楷体"/>
          <w:u w:val="single"/>
        </w:rPr>
        <w:t xml:space="preserve">                          </w:t>
      </w:r>
    </w:p>
    <w:p w14:paraId="4B76C510" w14:textId="77777777" w:rsidR="004F747E" w:rsidRDefault="004F747E" w:rsidP="004F747E">
      <w:pPr>
        <w:adjustRightInd w:val="0"/>
        <w:snapToGrid w:val="0"/>
        <w:spacing w:line="360" w:lineRule="auto"/>
        <w:ind w:firstLineChars="200" w:firstLine="480"/>
        <w:rPr>
          <w:rStyle w:val="afff9"/>
          <w:rFonts w:ascii="楷体" w:eastAsia="楷体" w:hAnsi="楷体" w:cs="楷体" w:hint="default"/>
          <w:sz w:val="24"/>
          <w:u w:val="single"/>
        </w:rPr>
      </w:pPr>
      <w:r>
        <w:rPr>
          <w:rStyle w:val="afff9"/>
          <w:rFonts w:ascii="楷体" w:eastAsia="楷体" w:hAnsi="楷体" w:cs="楷体" w:hint="default"/>
          <w:sz w:val="24"/>
        </w:rPr>
        <w:t>开户行：</w:t>
      </w:r>
      <w:r>
        <w:rPr>
          <w:rFonts w:ascii="楷体" w:eastAsia="楷体" w:hAnsi="楷体" w:hint="eastAsia"/>
          <w:u w:val="single"/>
        </w:rPr>
        <w:t xml:space="preserve"> </w:t>
      </w:r>
      <w:r>
        <w:rPr>
          <w:rFonts w:ascii="楷体" w:eastAsia="楷体" w:hAnsi="楷体"/>
          <w:u w:val="single"/>
        </w:rPr>
        <w:t xml:space="preserve">                          </w:t>
      </w:r>
    </w:p>
    <w:p w14:paraId="2672D992" w14:textId="77777777" w:rsidR="004F747E" w:rsidRDefault="004F747E" w:rsidP="004F747E">
      <w:pPr>
        <w:spacing w:line="360" w:lineRule="auto"/>
        <w:ind w:firstLineChars="200" w:firstLine="480"/>
        <w:rPr>
          <w:rFonts w:ascii="楷体" w:eastAsia="楷体" w:hAnsi="楷体" w:hint="eastAsia"/>
          <w:u w:val="single"/>
        </w:rPr>
      </w:pPr>
      <w:r>
        <w:rPr>
          <w:rStyle w:val="afff9"/>
          <w:rFonts w:ascii="楷体" w:eastAsia="楷体" w:hAnsi="楷体" w:cs="楷体" w:hint="default"/>
          <w:sz w:val="24"/>
        </w:rPr>
        <w:t>帐  号：</w:t>
      </w:r>
      <w:r>
        <w:rPr>
          <w:rFonts w:ascii="楷体" w:eastAsia="楷体" w:hAnsi="楷体"/>
          <w:u w:val="single"/>
        </w:rPr>
        <w:t xml:space="preserve">                   </w:t>
      </w:r>
    </w:p>
    <w:p w14:paraId="1F1178F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税  号：</w:t>
      </w:r>
      <w:r>
        <w:rPr>
          <w:rFonts w:ascii="楷体" w:eastAsia="楷体" w:hAnsi="楷体"/>
          <w:u w:val="single"/>
        </w:rPr>
        <w:t xml:space="preserve">                   </w:t>
      </w:r>
    </w:p>
    <w:p w14:paraId="7C59E3FB"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如果卖方的开户银行和/或账号发生变更，卖方应于本合同约定的买方相关付款期限</w:t>
      </w:r>
      <w:r>
        <w:rPr>
          <w:rStyle w:val="afff9"/>
          <w:rFonts w:ascii="楷体" w:eastAsia="楷体" w:hAnsi="楷体" w:cs="楷体" w:hint="default"/>
          <w:sz w:val="24"/>
          <w:u w:val="single"/>
        </w:rPr>
        <w:t>30</w:t>
      </w:r>
      <w:r>
        <w:rPr>
          <w:rStyle w:val="afff9"/>
          <w:rFonts w:ascii="楷体" w:eastAsia="楷体" w:hAnsi="楷体" w:cs="楷体" w:hint="default"/>
          <w:sz w:val="24"/>
        </w:rPr>
        <w:t>日前，就该变化书面通知买方。</w:t>
      </w:r>
      <w:r>
        <w:rPr>
          <w:rStyle w:val="afff9"/>
          <w:rFonts w:ascii="楷体" w:eastAsia="楷体" w:hAnsi="楷体" w:cs="楷体" w:hint="default"/>
          <w:b/>
          <w:sz w:val="24"/>
        </w:rPr>
        <w:t>如因卖方未及时通知或通知有误而影响买方支付相应款项，买方将不承担逾期付款的任何责任。如因卖方未及时通知，导致买方按上述约定开户银行名称、地址和帐号完成付款后即视为买方已向卖方履行完付款义务。</w:t>
      </w:r>
    </w:p>
    <w:p w14:paraId="1F8C0EFE"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5.5 买卖双方签订的合同及协议中所列费用、违约金及其它卖方应付款项以账扣方式实现,并且买方不需另行通知卖方。买方支付给卖方的货款可先扣除已对账的卖方应付款项(包括但不限于:各项费用、违约金,退货款等)及双方确认的尾款,若卖方结算后的账款余额不足抵扣尾款和未支付的卖方应付款项(即结算时,已发生但未对账的费用),则不足部分的金额由卖方于 10 日内另行支付。但买卖双方另有约定适用付款方式的不适用本条。</w:t>
      </w:r>
    </w:p>
    <w:p w14:paraId="5B27F506"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5.6 卖方在收到买方付款后的 60 日内对当期付款中进货、退货、已扣除款项应详细审核,若有异议应在该 60 日内向买方书面提出异议,若卖方没有在该 60 日内提出任何异议,即视为卖方接受且放弃向买方再主张该款项的权利</w:t>
      </w:r>
    </w:p>
    <w:p w14:paraId="26EFBD59" w14:textId="77777777" w:rsidR="004F747E" w:rsidRDefault="004F747E" w:rsidP="004F747E">
      <w:pPr>
        <w:spacing w:line="360" w:lineRule="auto"/>
        <w:ind w:firstLineChars="200" w:firstLine="482"/>
        <w:outlineLvl w:val="0"/>
        <w:rPr>
          <w:rStyle w:val="afff9"/>
          <w:rFonts w:ascii="楷体" w:eastAsia="楷体" w:hAnsi="楷体" w:cs="楷体" w:hint="default"/>
          <w:b/>
          <w:sz w:val="24"/>
        </w:rPr>
      </w:pPr>
      <w:bookmarkStart w:id="653" w:name="_Toc460851396"/>
      <w:bookmarkStart w:id="654" w:name="_Toc460920307"/>
      <w:bookmarkStart w:id="655" w:name="_Toc460587741"/>
      <w:r>
        <w:rPr>
          <w:rStyle w:val="afff9"/>
          <w:rFonts w:ascii="楷体" w:eastAsia="楷体" w:hAnsi="楷体" w:cs="楷体" w:hint="default"/>
          <w:b/>
          <w:sz w:val="24"/>
        </w:rPr>
        <w:t>6、验收</w:t>
      </w:r>
      <w:bookmarkEnd w:id="653"/>
      <w:bookmarkEnd w:id="654"/>
      <w:bookmarkEnd w:id="655"/>
    </w:p>
    <w:p w14:paraId="563FD4D3"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6.1买卖双方应在货物交付后进行外观验收，买方如发现货物有短缺、损坏或不符合本合同及其附件规定的情形，双方应作详细的记录并签字。该记录</w:t>
      </w:r>
      <w:r>
        <w:rPr>
          <w:rStyle w:val="afff9"/>
          <w:rFonts w:ascii="楷体" w:eastAsia="楷体" w:hAnsi="楷体" w:cs="楷体" w:hint="default"/>
          <w:sz w:val="24"/>
        </w:rPr>
        <w:lastRenderedPageBreak/>
        <w:t>应被视作买方向卖方提出减少合同价格、更换、修理、补充或索赔的有效依据。买卖双方均认可,双方在安装调试前的验收仅是初步的,买方初步验收并签发《货物验收合格证明》的行为,仅系对所提交货物的数量、外箱包装、品项等表面状态的确认,不应被视为认可卖方所送产品合格，货物最终的验收依据以安装调试完成且正常运行为准。</w:t>
      </w:r>
    </w:p>
    <w:p w14:paraId="69D4862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6.2如发现因非买方的原因导致的短缺、损坏或不符合本合同及其附件规定的质量标准的情形，买方有权选择要求卖方减少合同价格、更换、修理或补充。如卖方未能在交货期内更换、修理或补充合同货物，则被视为迟延交付，卖方应承担违约责任。因更换，修理或补充货物所发生的所有运输费、风险和检验费用均将由卖方承担。因迟延交付给买方造成的全部损失，应由卖方承担。</w:t>
      </w:r>
    </w:p>
    <w:p w14:paraId="192B8EC4"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6.3</w:t>
      </w:r>
      <w:r>
        <w:rPr>
          <w:rStyle w:val="afff9"/>
          <w:rFonts w:ascii="楷体" w:eastAsia="楷体" w:hAnsi="楷体" w:cs="楷体" w:hint="default"/>
          <w:b/>
          <w:sz w:val="24"/>
        </w:rPr>
        <w:t>如果买方有合理的初步证据表明，货物不符合标准，买方有权委托公证、商检机构对所交付的所有货物进行商检，卖方无条件认可买方所选择的公证、商检机构。对不符合标准的货物，有权要求卖方承担违约责任并就因此所受损失向卖方要求赔偿，买方所支付的公证、商检费用应由卖方承担。</w:t>
      </w:r>
    </w:p>
    <w:p w14:paraId="3710ADB3"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6.4</w:t>
      </w:r>
      <w:r>
        <w:rPr>
          <w:rStyle w:val="afff9"/>
          <w:rFonts w:ascii="楷体" w:eastAsia="楷体" w:hAnsi="楷体" w:cs="楷体" w:hint="default"/>
          <w:b/>
          <w:sz w:val="24"/>
        </w:rPr>
        <w:t>如果卖方不能在开箱检验日参加开箱检验，将被视为委托买方检验并认同买方单方开箱检验的结果，买方将有权单方开箱检验，检验的法律效力等同于本合同第6.1款约定的双方检验。</w:t>
      </w:r>
    </w:p>
    <w:p w14:paraId="15E48439"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6.5</w:t>
      </w:r>
      <w:r>
        <w:rPr>
          <w:rStyle w:val="afff9"/>
          <w:rFonts w:ascii="楷体" w:eastAsia="楷体" w:hAnsi="楷体" w:cs="楷体" w:hint="default"/>
          <w:b/>
          <w:sz w:val="24"/>
        </w:rPr>
        <w:t>如开箱验收后买方发现货物不符合本合同约定，买方以书面的形式通知卖方。卖方应在接到通知后</w:t>
      </w:r>
      <w:r>
        <w:rPr>
          <w:rStyle w:val="afff9"/>
          <w:rFonts w:ascii="楷体" w:eastAsia="楷体" w:hAnsi="楷体" w:cs="楷体" w:hint="default"/>
          <w:b/>
          <w:sz w:val="24"/>
          <w:u w:val="single"/>
        </w:rPr>
        <w:t>3</w:t>
      </w:r>
      <w:r>
        <w:rPr>
          <w:rStyle w:val="afff9"/>
          <w:rFonts w:ascii="楷体" w:eastAsia="楷体" w:hAnsi="楷体" w:cs="楷体" w:hint="default"/>
          <w:b/>
          <w:sz w:val="24"/>
        </w:rPr>
        <w:t>日内答复，如逾期没有答复，以买方验收结果为准。如卖方对买方提出的索赔要求有异议，应在收到索赔通知的</w:t>
      </w:r>
      <w:r>
        <w:rPr>
          <w:rStyle w:val="afff9"/>
          <w:rFonts w:ascii="楷体" w:eastAsia="楷体" w:hAnsi="楷体" w:cs="楷体" w:hint="default"/>
          <w:b/>
          <w:sz w:val="24"/>
          <w:u w:val="single"/>
        </w:rPr>
        <w:t>2</w:t>
      </w:r>
      <w:r>
        <w:rPr>
          <w:rStyle w:val="afff9"/>
          <w:rFonts w:ascii="楷体" w:eastAsia="楷体" w:hAnsi="楷体" w:cs="楷体" w:hint="default"/>
          <w:b/>
          <w:sz w:val="24"/>
        </w:rPr>
        <w:t>日内采用书面的方式提出异议。如卖方未能在上述期限内提出书面异议，卖方将被视为接受了买方提出的上述索赔要求。</w:t>
      </w:r>
    </w:p>
    <w:p w14:paraId="7AB12A2A"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6.6买方依据本合同拒收的货物应由卖方自费运回，买方可以协助保管这些货物直到卖方做好运输准备（不得超过7日），但是买方无此等协助保管的义务，且买方协助保管所发生的场地占用费、人员看管费等全部费用应由卖方承担。</w:t>
      </w:r>
    </w:p>
    <w:p w14:paraId="79AB7495"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6.7 最终验收：设备试运行正常后，买卖双方对设备进行最终验收，如该设备安装调试完需要通过有关政府部门的验收、检验的，则报请政府部门验收、检验事宜由卖方负责。甲、乙双方都应积极参与、配合完成政府部门验收、检</w:t>
      </w:r>
      <w:r>
        <w:rPr>
          <w:rStyle w:val="afff9"/>
          <w:rFonts w:ascii="楷体" w:eastAsia="楷体" w:hAnsi="楷体" w:cs="楷体" w:hint="default"/>
          <w:b/>
          <w:sz w:val="24"/>
        </w:rPr>
        <w:lastRenderedPageBreak/>
        <w:t>验。验收、检验所发生的费用由卖方承担。经最终验收合格后买卖双方应及时办理设备的正式移交手续，作为设备的正式交付。</w:t>
      </w:r>
    </w:p>
    <w:p w14:paraId="41A4648D"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6.8 验收不通过：设备的安装调试未通过买方或政府部门验收，则卖方应当负责整改直至通过买方和政府部门验收。整改费用由卖方承担。如卖方拒绝整改的，买方有权另请第三方整改，由此发生的整改费用从未付货款中直接扣除，不足部分买方有权向卖方追偿。经卖方两次整改仍无法通过或卖方拒绝整改的，买方有权解除本合同。除此之外，卖方应按照合同约定内容向买方承担违约责任。</w:t>
      </w:r>
    </w:p>
    <w:p w14:paraId="5AB248C4" w14:textId="77777777" w:rsidR="004F747E" w:rsidRDefault="004F747E" w:rsidP="004F747E">
      <w:pPr>
        <w:spacing w:line="360" w:lineRule="auto"/>
        <w:ind w:firstLineChars="200" w:firstLine="482"/>
        <w:rPr>
          <w:rFonts w:ascii="楷体" w:eastAsia="楷体" w:hAnsi="楷体" w:hint="eastAsia"/>
          <w:b/>
        </w:rPr>
      </w:pPr>
      <w:r>
        <w:rPr>
          <w:rStyle w:val="afff9"/>
          <w:rFonts w:ascii="楷体" w:eastAsia="楷体" w:hAnsi="楷体" w:hint="default"/>
          <w:b/>
          <w:sz w:val="24"/>
        </w:rPr>
        <w:t xml:space="preserve">6.9 </w:t>
      </w:r>
      <w:r>
        <w:rPr>
          <w:rFonts w:ascii="楷体" w:eastAsia="楷体" w:hAnsi="楷体" w:hint="eastAsia"/>
          <w:b/>
        </w:rPr>
        <w:t>设备正式移交买方后，设备由买方保管与运营，买方应承担设备毁损、灭失的风险。在此之前货物的毁损、灭失均由卖方承担。</w:t>
      </w:r>
    </w:p>
    <w:p w14:paraId="049E755A" w14:textId="77777777" w:rsidR="004F747E" w:rsidRDefault="004F747E" w:rsidP="004F747E">
      <w:pPr>
        <w:spacing w:line="360" w:lineRule="auto"/>
        <w:outlineLvl w:val="0"/>
        <w:rPr>
          <w:rStyle w:val="afff9"/>
          <w:rFonts w:ascii="楷体" w:eastAsia="楷体" w:hAnsi="楷体" w:cs="楷体" w:hint="default"/>
          <w:b/>
          <w:sz w:val="24"/>
        </w:rPr>
      </w:pPr>
      <w:bookmarkStart w:id="656" w:name="_Toc460587743"/>
      <w:bookmarkStart w:id="657" w:name="_Toc460920308"/>
      <w:bookmarkStart w:id="658" w:name="_Toc460851397"/>
      <w:r>
        <w:rPr>
          <w:rStyle w:val="afff9"/>
          <w:rFonts w:ascii="楷体" w:eastAsia="楷体" w:hAnsi="楷体" w:cs="楷体" w:hint="default"/>
          <w:b/>
          <w:sz w:val="24"/>
        </w:rPr>
        <w:t>7、双方的一般权利义务</w:t>
      </w:r>
      <w:bookmarkEnd w:id="656"/>
      <w:bookmarkEnd w:id="657"/>
      <w:bookmarkEnd w:id="658"/>
    </w:p>
    <w:p w14:paraId="4E08B19F"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7.1买方的权利义务</w:t>
      </w:r>
    </w:p>
    <w:p w14:paraId="3E92F5E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7.1.1要求卖方按照本合同确定的时间、地点、数量、价格、质量标准交付货物。</w:t>
      </w:r>
    </w:p>
    <w:p w14:paraId="26EF9FC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7.1.2卖方或其委托的第三方将货物交付收货人之前，买方有权要求卖方中止运输、变更到达地或变更收货人，由此而导致的运输或储存费用变动的，按照多退少补的原则处理。</w:t>
      </w:r>
    </w:p>
    <w:p w14:paraId="51D0F2AD"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7.1.3要求卖方按照本合同第2条的约定妥善包装货物。</w:t>
      </w:r>
    </w:p>
    <w:p w14:paraId="57FAB3D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7.1.4买方有权根据本合同第6条的约定，就卖方提供货物存在的所有瑕疵通知卖方，并要求卖方承担相应的赔偿、更换、修理或补充责任。</w:t>
      </w:r>
    </w:p>
    <w:p w14:paraId="47D1DC2D"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7.1.5按约定支付货物价款。</w:t>
      </w:r>
    </w:p>
    <w:p w14:paraId="58F89678"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7.1.6买方有权在设备出厂前派遣技术人员前往卖方工厂进行检验和/或参与出厂测试。买方的上述行为并不免除卖方根据本合同及其附件应当承担的任何责任，并且买方检验人员届时对设备表示的任何意见，均不代表买方对设备质量的认可。</w:t>
      </w:r>
    </w:p>
    <w:p w14:paraId="53B1578E"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7.1.7买方有权委任【</w:t>
      </w:r>
      <w:r>
        <w:rPr>
          <w:rStyle w:val="afff9"/>
          <w:rFonts w:ascii="楷体" w:eastAsia="楷体" w:hAnsi="楷体" w:cs="楷体" w:hint="default"/>
          <w:sz w:val="24"/>
          <w:u w:val="single"/>
        </w:rPr>
        <w:t xml:space="preserve">     】</w:t>
      </w:r>
      <w:r>
        <w:rPr>
          <w:rStyle w:val="afff9"/>
          <w:rFonts w:ascii="楷体" w:eastAsia="楷体" w:hAnsi="楷体" w:cs="楷体" w:hint="default"/>
          <w:sz w:val="24"/>
        </w:rPr>
        <w:t>作为买方的授权代表，在本合同有效期内决定与本合同履行有关的事项，具体授权范围为：本合同第七条项下的权利义务。</w:t>
      </w:r>
      <w:r>
        <w:rPr>
          <w:rStyle w:val="afff9"/>
          <w:rFonts w:ascii="楷体" w:eastAsia="楷体" w:hAnsi="楷体" w:cs="楷体" w:hint="default"/>
          <w:sz w:val="24"/>
        </w:rPr>
        <w:lastRenderedPageBreak/>
        <w:t>买方及买方的授权代表以外的任何第三方对卖方及卖方的授权代表作出的意思表示对本合同当事人均无约束力。</w:t>
      </w:r>
    </w:p>
    <w:p w14:paraId="5578B3E2"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7.2卖方的权利义务</w:t>
      </w:r>
    </w:p>
    <w:p w14:paraId="1299C20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7.2.1按照约定的时间、质量标准交付货物，并向买方发出到货通知，办理相应的交接手续。如果卖方没有通知或没有及时通知，对因没有通知或没有及时通知造成的损失应承担责任。</w:t>
      </w:r>
    </w:p>
    <w:p w14:paraId="2FB4CFEC" w14:textId="77777777" w:rsidR="004F747E" w:rsidRDefault="004F747E" w:rsidP="004F747E">
      <w:pPr>
        <w:spacing w:line="360" w:lineRule="auto"/>
        <w:ind w:firstLineChars="200" w:firstLine="480"/>
        <w:outlineLvl w:val="2"/>
        <w:rPr>
          <w:rStyle w:val="afff9"/>
          <w:rFonts w:ascii="楷体" w:eastAsia="楷体" w:hAnsi="楷体" w:cs="楷体" w:hint="default"/>
          <w:sz w:val="24"/>
        </w:rPr>
      </w:pPr>
      <w:r>
        <w:rPr>
          <w:rStyle w:val="afff9"/>
          <w:rFonts w:ascii="楷体" w:eastAsia="楷体" w:hAnsi="楷体" w:cs="楷体" w:hint="default"/>
          <w:sz w:val="24"/>
        </w:rPr>
        <w:t>7.2.2 按照本合同第2条的约定妥善包装、保管货物。</w:t>
      </w:r>
    </w:p>
    <w:p w14:paraId="46995A9D"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7.2.3应就双方约定的某种货物和备品备件保持足够库存，以确保买方对该货物的必要使用量。</w:t>
      </w:r>
    </w:p>
    <w:p w14:paraId="043616A0"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7.2.4卖方保证拥有货物的完整所有权（对货物中涉及/包括的部分第三方软件，卖方已取得其权利人合法有效授权，并有权转许可给买方使用），卖方有权将货物及货物中涉及/包括的部分第三方软件出售/许可给买方并具有提供货物及安装、技术支持等服务的本合同规定的履约能力。任何第三人不会基于所有权、抵押权、质押权、留置权或任何其他对货物的担保利益而向买方主张对货物的权利。并保证货物无任何偷漏税、走私、其他能够造成任何行政扣押或者司法冻结、查封的违法行为，否则卖方应自行承担因此而产生的法律责任，并赔偿买方的全部损失。</w:t>
      </w:r>
    </w:p>
    <w:p w14:paraId="2A0EA69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7.2.5卖方承诺，其出售的货物为全新的，适合本合同的目的并符合本合同及技术协议（若有）规定的技术规格和质量标准。</w:t>
      </w:r>
    </w:p>
    <w:p w14:paraId="0F196D4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7.2.6卖方应及时参加货物（安装、调试）验收。否则，由此而造成的货物不能按期投入正常运行的责任，应由卖方承担。</w:t>
      </w:r>
    </w:p>
    <w:p w14:paraId="5D82441D" w14:textId="77777777" w:rsidR="004F747E" w:rsidRDefault="004F747E" w:rsidP="004F747E">
      <w:pPr>
        <w:spacing w:line="360" w:lineRule="auto"/>
        <w:ind w:firstLineChars="200" w:firstLine="480"/>
        <w:rPr>
          <w:rStyle w:val="afff9"/>
          <w:rFonts w:ascii="楷体" w:eastAsia="楷体" w:hAnsi="楷体" w:cs="楷体" w:hint="default"/>
          <w:b/>
          <w:bCs/>
          <w:sz w:val="24"/>
        </w:rPr>
      </w:pPr>
      <w:r>
        <w:rPr>
          <w:rStyle w:val="afff9"/>
          <w:rFonts w:ascii="楷体" w:eastAsia="楷体" w:hAnsi="楷体" w:cs="楷体" w:hint="default"/>
          <w:sz w:val="24"/>
        </w:rPr>
        <w:t>7.2.7卖方有权委任</w:t>
      </w:r>
      <w:r>
        <w:rPr>
          <w:rStyle w:val="afff9"/>
          <w:rFonts w:ascii="楷体" w:eastAsia="楷体" w:hAnsi="楷体" w:cs="楷体" w:hint="default"/>
          <w:sz w:val="24"/>
          <w:u w:val="single"/>
        </w:rPr>
        <w:t>【      】</w:t>
      </w:r>
      <w:r>
        <w:rPr>
          <w:rStyle w:val="afff9"/>
          <w:rFonts w:ascii="楷体" w:eastAsia="楷体" w:hAnsi="楷体" w:cs="楷体" w:hint="default"/>
          <w:sz w:val="24"/>
        </w:rPr>
        <w:t>作为卖方的授权代表，在本合同有效期内决定与本合同履行有关的事项，</w:t>
      </w:r>
      <w:r>
        <w:rPr>
          <w:rStyle w:val="afff9"/>
          <w:rFonts w:ascii="楷体" w:eastAsia="楷体" w:hAnsi="楷体" w:cs="楷体" w:hint="default"/>
          <w:b/>
          <w:bCs/>
          <w:sz w:val="24"/>
        </w:rPr>
        <w:t>具体授权事宜由卖方向买方提交授权委托书。卖方应对其授权代表的行为承担责任。卖方更换授权代表，应在3日内以书面形式通知买方。</w:t>
      </w:r>
    </w:p>
    <w:p w14:paraId="697BE80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7.2.8在产品的合理使用期内，对未经使用不能被发现的隐藏质量瑕疵或缺陷，卖方应承担产品质量保证责任。</w:t>
      </w:r>
    </w:p>
    <w:p w14:paraId="5180FFB3"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7.2.9 卖方</w:t>
      </w:r>
      <w:r w:rsidRPr="00C20AD5">
        <w:rPr>
          <w:rStyle w:val="afff9"/>
          <w:rFonts w:ascii="楷体" w:eastAsia="楷体" w:hAnsi="楷体" w:hint="default"/>
          <w:sz w:val="24"/>
        </w:rPr>
        <w:t>应在安装调试完成后，提供相应的配套服务，包括但不限于技术指导、技术配合、技术培训等全过程的服务。卖方应在调试期间对买方员工</w:t>
      </w:r>
      <w:r w:rsidRPr="00C20AD5">
        <w:rPr>
          <w:rStyle w:val="afff9"/>
          <w:rFonts w:ascii="楷体" w:eastAsia="楷体" w:hAnsi="楷体" w:hint="default"/>
          <w:sz w:val="24"/>
        </w:rPr>
        <w:lastRenderedPageBreak/>
        <w:t>进行实际操作培训。由安装调试工程师负责培训买方操作、维修人员，直至能熟练操作为止。</w:t>
      </w:r>
    </w:p>
    <w:p w14:paraId="5CDE67D8" w14:textId="77777777" w:rsidR="004F747E" w:rsidRDefault="004F747E" w:rsidP="004F747E">
      <w:pPr>
        <w:spacing w:line="360" w:lineRule="auto"/>
        <w:outlineLvl w:val="0"/>
        <w:rPr>
          <w:rStyle w:val="afff9"/>
          <w:rFonts w:ascii="楷体" w:eastAsia="楷体" w:hAnsi="楷体" w:cs="楷体" w:hint="default"/>
          <w:b/>
          <w:sz w:val="24"/>
        </w:rPr>
      </w:pPr>
      <w:bookmarkStart w:id="659" w:name="_Toc460920309"/>
      <w:bookmarkStart w:id="660" w:name="_Toc460851398"/>
      <w:bookmarkStart w:id="661" w:name="_Toc460587744"/>
      <w:r>
        <w:rPr>
          <w:rStyle w:val="afff9"/>
          <w:rFonts w:ascii="楷体" w:eastAsia="楷体" w:hAnsi="楷体" w:cs="楷体" w:hint="default"/>
          <w:b/>
          <w:sz w:val="24"/>
        </w:rPr>
        <w:t>8、技术服务与保修</w:t>
      </w:r>
      <w:bookmarkEnd w:id="659"/>
      <w:bookmarkEnd w:id="660"/>
      <w:bookmarkEnd w:id="661"/>
    </w:p>
    <w:p w14:paraId="5B429FE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8.1卖方保证对合同项下的货物提供技术服务与保修。保修期为买方按照技术规范书、本合同及买方签发《中心医院固定资产验收单》之日起【</w:t>
      </w:r>
      <w:r>
        <w:rPr>
          <w:rStyle w:val="afff9"/>
          <w:rFonts w:ascii="楷体" w:eastAsia="楷体" w:hAnsi="楷体" w:cs="楷体" w:hint="default"/>
          <w:sz w:val="24"/>
          <w:u w:val="single"/>
        </w:rPr>
        <w:t xml:space="preserve">    】</w:t>
      </w:r>
      <w:r>
        <w:rPr>
          <w:rStyle w:val="afff9"/>
          <w:rFonts w:ascii="楷体" w:eastAsia="楷体" w:hAnsi="楷体" w:cs="楷体" w:hint="default"/>
          <w:sz w:val="24"/>
        </w:rPr>
        <w:t>个月。</w:t>
      </w:r>
    </w:p>
    <w:p w14:paraId="25FE853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8.2.保修期内，卖方提供免费技术服务与保修服务，不论是否因卖方原因，只要卖方提供的货物出现任何技术问题、任何毁损、故障以及任何其他可能或者已经影响该货物的通常用途的情形，卖方均应在买方发出通知之后</w:t>
      </w:r>
      <w:r>
        <w:rPr>
          <w:rStyle w:val="afff9"/>
          <w:rFonts w:ascii="楷体" w:eastAsia="楷体" w:hAnsi="楷体" w:cs="楷体" w:hint="default"/>
          <w:sz w:val="24"/>
          <w:u w:val="single"/>
        </w:rPr>
        <w:t>24</w:t>
      </w:r>
      <w:r>
        <w:rPr>
          <w:rStyle w:val="afff9"/>
          <w:rFonts w:ascii="楷体" w:eastAsia="楷体" w:hAnsi="楷体" w:cs="楷体" w:hint="default"/>
          <w:sz w:val="24"/>
        </w:rPr>
        <w:t>小时之内予以响应，并负责在收到买方书面通知</w:t>
      </w:r>
      <w:r>
        <w:rPr>
          <w:rStyle w:val="afff9"/>
          <w:rFonts w:ascii="楷体" w:eastAsia="楷体" w:hAnsi="楷体" w:cs="楷体" w:hint="default"/>
          <w:sz w:val="24"/>
          <w:u w:val="single"/>
        </w:rPr>
        <w:t>3</w:t>
      </w:r>
      <w:r>
        <w:rPr>
          <w:rStyle w:val="afff9"/>
          <w:rFonts w:ascii="楷体" w:eastAsia="楷体" w:hAnsi="楷体" w:cs="楷体" w:hint="default"/>
          <w:sz w:val="24"/>
        </w:rPr>
        <w:t>日之内将该货物的技术问题予以解决、故障修复恢复使用。此外，卖方应负责在修理该货物期间，根据具体情况，向买方提供替代货物或部件，以确保满足买方的正常使用，否则，卖方应赔偿买方因此遭受的一切损失。发生部件损坏返修的情况时，该部件的保修期将重新起算。如果因为人为造成的货物毁损，买方应承担相应的费用。</w:t>
      </w:r>
    </w:p>
    <w:p w14:paraId="30487BD3"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8.3若卖方未能按照前款约定及时开始或完成维修工作，买方可聘请第三方完成该等工作，相应的费用从尾款中双倍扣除，尾款不足以支付该等维修费用的，不足部分应由卖方承担，于发生后15日内向买方支付。</w:t>
      </w:r>
    </w:p>
    <w:p w14:paraId="67C30B04"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8.4在保修期结束后的</w:t>
      </w:r>
      <w:r>
        <w:rPr>
          <w:rStyle w:val="afff9"/>
          <w:rFonts w:ascii="楷体" w:eastAsia="楷体" w:hAnsi="楷体" w:cs="楷体" w:hint="default"/>
          <w:sz w:val="24"/>
          <w:u w:val="single"/>
        </w:rPr>
        <w:t>30</w:t>
      </w:r>
      <w:r>
        <w:rPr>
          <w:rStyle w:val="afff9"/>
          <w:rFonts w:ascii="楷体" w:eastAsia="楷体" w:hAnsi="楷体" w:cs="楷体" w:hint="default"/>
          <w:sz w:val="24"/>
        </w:rPr>
        <w:t>日内，卖方应协助买方完成对货物及货物的运行状况的全面检修，检修后确认货物处于良好运行状态的，买方应在检修完成后的</w:t>
      </w:r>
      <w:r>
        <w:rPr>
          <w:rStyle w:val="afff9"/>
          <w:rFonts w:ascii="楷体" w:eastAsia="楷体" w:hAnsi="楷体" w:cs="楷体" w:hint="default"/>
          <w:sz w:val="24"/>
          <w:u w:val="single"/>
        </w:rPr>
        <w:t>7</w:t>
      </w:r>
      <w:r>
        <w:rPr>
          <w:rStyle w:val="afff9"/>
          <w:rFonts w:ascii="楷体" w:eastAsia="楷体" w:hAnsi="楷体" w:cs="楷体" w:hint="default"/>
          <w:sz w:val="24"/>
        </w:rPr>
        <w:t>日内，向卖方签发《</w:t>
      </w:r>
      <w:r>
        <w:rPr>
          <w:rFonts w:ascii="楷体" w:eastAsia="楷体" w:hAnsi="楷体" w:hint="eastAsia"/>
          <w:u w:val="single"/>
        </w:rPr>
        <w:t>中心医院物资尾款到期验收报告单</w:t>
      </w:r>
      <w:r>
        <w:rPr>
          <w:rStyle w:val="afff9"/>
          <w:rFonts w:ascii="楷体" w:eastAsia="楷体" w:hAnsi="楷体" w:cs="楷体" w:hint="default"/>
          <w:sz w:val="24"/>
        </w:rPr>
        <w:t>》。</w:t>
      </w:r>
    </w:p>
    <w:p w14:paraId="408A8F97" w14:textId="77777777" w:rsidR="004F747E" w:rsidRDefault="004F747E" w:rsidP="004F747E">
      <w:pPr>
        <w:spacing w:line="360" w:lineRule="auto"/>
        <w:outlineLvl w:val="0"/>
        <w:rPr>
          <w:rStyle w:val="afff9"/>
          <w:rFonts w:ascii="楷体" w:eastAsia="楷体" w:hAnsi="楷体" w:cs="楷体" w:hint="default"/>
          <w:b/>
          <w:sz w:val="24"/>
        </w:rPr>
      </w:pPr>
      <w:bookmarkStart w:id="662" w:name="_Toc460851399"/>
      <w:bookmarkStart w:id="663" w:name="_Toc460587746"/>
      <w:bookmarkStart w:id="664" w:name="_Toc460920310"/>
      <w:r>
        <w:rPr>
          <w:rStyle w:val="afff9"/>
          <w:rFonts w:ascii="楷体" w:eastAsia="楷体" w:hAnsi="楷体" w:cs="楷体" w:hint="default"/>
          <w:b/>
          <w:sz w:val="24"/>
        </w:rPr>
        <w:t>9、</w:t>
      </w:r>
      <w:bookmarkStart w:id="665" w:name="_Toc460851400"/>
      <w:bookmarkStart w:id="666" w:name="_Toc460920311"/>
      <w:bookmarkStart w:id="667" w:name="_Toc460587747"/>
      <w:bookmarkEnd w:id="662"/>
      <w:bookmarkEnd w:id="663"/>
      <w:bookmarkEnd w:id="664"/>
      <w:r>
        <w:rPr>
          <w:rStyle w:val="afff9"/>
          <w:rFonts w:ascii="楷体" w:eastAsia="楷体" w:hAnsi="楷体" w:cs="楷体" w:hint="default"/>
          <w:b/>
          <w:sz w:val="24"/>
        </w:rPr>
        <w:t>税费</w:t>
      </w:r>
      <w:bookmarkEnd w:id="665"/>
      <w:bookmarkEnd w:id="666"/>
      <w:bookmarkEnd w:id="667"/>
    </w:p>
    <w:p w14:paraId="1EB3665B" w14:textId="77777777" w:rsidR="004F747E" w:rsidRDefault="004F747E" w:rsidP="004F747E">
      <w:pPr>
        <w:spacing w:line="360" w:lineRule="auto"/>
        <w:ind w:firstLineChars="200" w:firstLine="480"/>
        <w:outlineLvl w:val="0"/>
        <w:rPr>
          <w:rStyle w:val="afff9"/>
          <w:rFonts w:ascii="楷体" w:eastAsia="楷体" w:hAnsi="楷体" w:cs="楷体" w:hint="default"/>
          <w:sz w:val="24"/>
        </w:rPr>
      </w:pPr>
      <w:r>
        <w:rPr>
          <w:rStyle w:val="afff9"/>
          <w:rFonts w:ascii="楷体" w:eastAsia="楷体" w:hAnsi="楷体" w:cs="楷体" w:hint="default"/>
          <w:sz w:val="24"/>
        </w:rPr>
        <w:t>9.1主管政府部门依据中国法律和规定向买方所征缴的与本合同的签订及对货物的购买、占有及使用有关的税费将由买方承担并缴纳。</w:t>
      </w:r>
    </w:p>
    <w:p w14:paraId="636A6402"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9.2主管政府部门依据中国法律和规定向卖方征收的与本合同有关的或在本合同履行过程中向卖方征收的所有税费将由卖方承担并缴纳。</w:t>
      </w:r>
    </w:p>
    <w:p w14:paraId="038B8E5A"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9.3主管政府部门向卖方征收的与本合同有关的或在本合同履行过程中向卖方征收的所有税费，按照中国有关部门的规定，需要由买方代扣代缴的，买方将按有关规定从应支付给卖方的款项中预扣并代扣代缴。</w:t>
      </w:r>
    </w:p>
    <w:p w14:paraId="1BE0BC35"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9.4在中国境外产生的与本合同有关的和/或与本合同执行有关的一切税费</w:t>
      </w:r>
      <w:r>
        <w:rPr>
          <w:rStyle w:val="afff9"/>
          <w:rFonts w:ascii="楷体" w:eastAsia="楷体" w:hAnsi="楷体" w:cs="楷体" w:hint="default"/>
          <w:sz w:val="24"/>
        </w:rPr>
        <w:lastRenderedPageBreak/>
        <w:t>将由卖方承担并缴纳。</w:t>
      </w:r>
    </w:p>
    <w:p w14:paraId="17A108DC" w14:textId="77777777" w:rsidR="004F747E" w:rsidRDefault="004F747E" w:rsidP="004F747E">
      <w:pPr>
        <w:spacing w:line="360" w:lineRule="auto"/>
        <w:outlineLvl w:val="0"/>
        <w:rPr>
          <w:rStyle w:val="afff9"/>
          <w:rFonts w:ascii="楷体" w:eastAsia="楷体" w:hAnsi="楷体" w:cs="楷体" w:hint="default"/>
          <w:b/>
          <w:sz w:val="24"/>
        </w:rPr>
      </w:pPr>
      <w:bookmarkStart w:id="668" w:name="_Toc460587748"/>
      <w:bookmarkStart w:id="669" w:name="_Toc460851401"/>
      <w:bookmarkStart w:id="670" w:name="_Toc460920312"/>
      <w:r>
        <w:rPr>
          <w:rStyle w:val="afff9"/>
          <w:rFonts w:ascii="楷体" w:eastAsia="楷体" w:hAnsi="楷体" w:cs="楷体" w:hint="default"/>
          <w:b/>
          <w:sz w:val="24"/>
        </w:rPr>
        <w:t>10、保密</w:t>
      </w:r>
      <w:bookmarkEnd w:id="668"/>
      <w:bookmarkEnd w:id="669"/>
      <w:bookmarkEnd w:id="670"/>
    </w:p>
    <w:p w14:paraId="17DD9DF7"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双方对因订立和履行本合同所知悉的对方商业秘密互负保密义务。未经对方书面同意，一方不得以任何形式将其所知悉的对方商业秘密泄露给第三方，一方违反本约定应承担违约责任，并赔偿对方因此遭受的全部损失。本合同的变更、解除、履行完毕等不影响本条款的效力，在发生上述情形下，双方仍应履行保密义务。保密期限为自合同生效之日起十年。</w:t>
      </w:r>
    </w:p>
    <w:p w14:paraId="2C01CF7E" w14:textId="77777777" w:rsidR="004F747E" w:rsidRDefault="004F747E" w:rsidP="004F747E">
      <w:pPr>
        <w:spacing w:line="360" w:lineRule="auto"/>
        <w:outlineLvl w:val="0"/>
        <w:rPr>
          <w:rStyle w:val="afff9"/>
          <w:rFonts w:ascii="楷体" w:eastAsia="楷体" w:hAnsi="楷体" w:cs="楷体" w:hint="default"/>
          <w:b/>
          <w:sz w:val="24"/>
        </w:rPr>
      </w:pPr>
      <w:bookmarkStart w:id="671" w:name="_Toc460587749"/>
      <w:bookmarkStart w:id="672" w:name="_Toc460920313"/>
      <w:bookmarkStart w:id="673" w:name="_Toc460851402"/>
      <w:r>
        <w:rPr>
          <w:rStyle w:val="afff9"/>
          <w:rFonts w:ascii="楷体" w:eastAsia="楷体" w:hAnsi="楷体" w:cs="楷体" w:hint="default"/>
          <w:b/>
          <w:sz w:val="24"/>
        </w:rPr>
        <w:t>11、知识产权</w:t>
      </w:r>
      <w:bookmarkEnd w:id="671"/>
      <w:bookmarkEnd w:id="672"/>
      <w:bookmarkEnd w:id="673"/>
    </w:p>
    <w:p w14:paraId="5C81E88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11.1卖方确认，卖方基于本合同的约定向买方提供的货物（包括硬件和软件）的知识产权是卖方合法拥有/或经合法授权的权利，不会侵犯任何第三方的合法知识产权。卖方保证，卖方将采取措施保持上述权利的持续有效，并将积极地对侵犯卖方知识产权的侵权人采取各种反侵权措施（包括但不限于通过司法和行政等公力救济途径、谈判和发送警告等私力救济途径打击侵权行为）打击对卖方知识产权的侵害，因上述软件的知识产权侵权引发的一切法律后果由卖方自行承担。</w:t>
      </w:r>
    </w:p>
    <w:p w14:paraId="7EC2F92E"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11.2卖方承诺在本合同中所采用的和提供给买方所有和/或使用的一切软件、硬件设备以及技术、方法、手段不存在任何权利瑕疵，不侵犯任何第三方的合法权益。卖方应承担因此给买方造成的一切损失。</w:t>
      </w:r>
    </w:p>
    <w:p w14:paraId="18DE4E01" w14:textId="77777777" w:rsidR="004F747E" w:rsidRDefault="004F747E" w:rsidP="004F747E">
      <w:pPr>
        <w:spacing w:line="360" w:lineRule="auto"/>
        <w:outlineLvl w:val="0"/>
        <w:rPr>
          <w:rStyle w:val="afff9"/>
          <w:rFonts w:ascii="楷体" w:eastAsia="楷体" w:hAnsi="楷体" w:cs="楷体" w:hint="default"/>
          <w:b/>
          <w:sz w:val="24"/>
        </w:rPr>
      </w:pPr>
      <w:bookmarkStart w:id="674" w:name="_Toc460920314"/>
      <w:bookmarkStart w:id="675" w:name="_Toc460851403"/>
      <w:bookmarkStart w:id="676" w:name="_Toc460587750"/>
      <w:r>
        <w:rPr>
          <w:rStyle w:val="afff9"/>
          <w:rFonts w:ascii="楷体" w:eastAsia="楷体" w:hAnsi="楷体" w:cs="楷体" w:hint="default"/>
          <w:b/>
          <w:sz w:val="24"/>
        </w:rPr>
        <w:t>12、不可抗力</w:t>
      </w:r>
      <w:bookmarkEnd w:id="674"/>
      <w:bookmarkEnd w:id="675"/>
      <w:bookmarkEnd w:id="676"/>
    </w:p>
    <w:p w14:paraId="23632C3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12.1本合同所称不可抗力事件指合同当事人不能预见、不能避免、不能克服的客观情况，包括但不限于地震、水灾、雷击、雪灾等天灾，战争、恐怖袭击、内乱、严重威胁健康或安全的情形，火灾、极端恶劣天气。</w:t>
      </w:r>
    </w:p>
    <w:p w14:paraId="2EA522FD"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12.2由于不可抗力原因，使双方或任何一方不能履行合同义务时，应采取有效措施，尽量避免或减少损失，将损失降低到最低程度。并在不可抗力发生后二十四小时内以书面形式通知对方，并在其后十日内向对方提供有效证明文件。</w:t>
      </w:r>
      <w:r w:rsidRPr="00C20AD5">
        <w:rPr>
          <w:rStyle w:val="afff9"/>
          <w:rFonts w:ascii="楷体" w:eastAsia="楷体" w:hAnsi="楷体" w:cs="楷体" w:hint="default"/>
          <w:sz w:val="24"/>
        </w:rPr>
        <w:t>一方未尽通知义务或未采取措施避免、减少损失的，应就扩大的损失承担相应的赔偿责任。</w:t>
      </w:r>
    </w:p>
    <w:p w14:paraId="103BFCEF" w14:textId="77777777" w:rsidR="004F747E" w:rsidRPr="00C20AD5" w:rsidRDefault="004F747E" w:rsidP="004F747E">
      <w:pPr>
        <w:spacing w:line="360" w:lineRule="auto"/>
        <w:ind w:firstLineChars="150" w:firstLine="360"/>
        <w:rPr>
          <w:rStyle w:val="afff9"/>
          <w:rFonts w:ascii="楷体" w:eastAsia="楷体" w:hAnsi="楷体" w:cs="楷体" w:hint="default"/>
          <w:sz w:val="24"/>
        </w:rPr>
      </w:pPr>
      <w:r>
        <w:rPr>
          <w:rStyle w:val="afff9"/>
          <w:rFonts w:ascii="楷体" w:eastAsia="楷体" w:hAnsi="楷体" w:cs="楷体" w:hint="default"/>
          <w:sz w:val="24"/>
        </w:rPr>
        <w:t>12.3</w:t>
      </w:r>
      <w:r w:rsidRPr="00C20AD5">
        <w:rPr>
          <w:rStyle w:val="afff9"/>
          <w:rFonts w:ascii="楷体" w:eastAsia="楷体" w:hAnsi="楷体" w:cs="楷体" w:hint="default"/>
          <w:sz w:val="24"/>
        </w:rPr>
        <w:t>因不可抗力无法按期履行或不能履行本合同的，根据不可抗力的影响，部分或全部免除责任，但法律另有规定的除外。如发生延迟履行，在延迟履行</w:t>
      </w:r>
      <w:r w:rsidRPr="00C20AD5">
        <w:rPr>
          <w:rStyle w:val="afff9"/>
          <w:rFonts w:ascii="楷体" w:eastAsia="楷体" w:hAnsi="楷体" w:cs="楷体" w:hint="default"/>
          <w:sz w:val="24"/>
        </w:rPr>
        <w:lastRenderedPageBreak/>
        <w:t>期间发生不可抗力事件导致延迟履行方无法履行其合同义务，延迟履行方不能就延迟履行期间的不可抗力事件免责。</w:t>
      </w:r>
    </w:p>
    <w:p w14:paraId="68631910"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12.4因不可抗力致使合同无法按期履行或不能履行所造成的损失由双方各自承担。一方未尽通知义务或未采取措施避免、减少损失的，应就扩大的损失承担相应的赔偿责任。如果因不可抗力的影响致使本合同中止履行六十日或六十日以上时，双方应就继续履行本合同进行协商，协商不成则双方均有权终止本合同。当一方因上述原因终止本合同时，应当以书面的方式通知另一方。通知送达另一方时本合同终止。</w:t>
      </w:r>
    </w:p>
    <w:p w14:paraId="3CC57C84" w14:textId="77777777" w:rsidR="004F747E" w:rsidRDefault="004F747E" w:rsidP="004F747E">
      <w:pPr>
        <w:spacing w:line="360" w:lineRule="auto"/>
        <w:outlineLvl w:val="0"/>
        <w:rPr>
          <w:rStyle w:val="afff9"/>
          <w:rFonts w:ascii="楷体" w:eastAsia="楷体" w:hAnsi="楷体" w:cs="楷体" w:hint="default"/>
          <w:b/>
          <w:sz w:val="24"/>
        </w:rPr>
      </w:pPr>
      <w:bookmarkStart w:id="677" w:name="_Toc460587751"/>
      <w:bookmarkStart w:id="678" w:name="_Toc460920315"/>
      <w:bookmarkStart w:id="679" w:name="_Toc460851404"/>
      <w:r>
        <w:rPr>
          <w:rStyle w:val="afff9"/>
          <w:rFonts w:ascii="楷体" w:eastAsia="楷体" w:hAnsi="楷体" w:cs="楷体" w:hint="default"/>
          <w:b/>
          <w:sz w:val="24"/>
        </w:rPr>
        <w:t>13、违约责任</w:t>
      </w:r>
      <w:bookmarkEnd w:id="677"/>
      <w:bookmarkEnd w:id="678"/>
      <w:bookmarkEnd w:id="679"/>
    </w:p>
    <w:p w14:paraId="7F469789"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13.1在检验、验收和保修期内，如发现货物存在质量瑕疵或不符合合同约定，买方有权采取下列一种或几种方式相结合解决上述索赔：</w:t>
      </w:r>
    </w:p>
    <w:p w14:paraId="52305CD4"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13.1.1卖方重新发货或补货：卖方应在收到买方通知后3日内或在买方提出要求之日起3日内修补或更换存在质量问题的货物，承担由此产生的一切费用，由此造成的工期延误按照逾期交货承担违约责任。</w:t>
      </w:r>
    </w:p>
    <w:p w14:paraId="246606CF"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13.1.2买方向第三方进行采购或委托第三方进行维修，因此导致买方增加的费用由卖方承担。除此之外，卖方还应赔偿买方受到的全部损失，并承担合同总金额20%的违约金。</w:t>
      </w:r>
    </w:p>
    <w:p w14:paraId="79200C36" w14:textId="77777777" w:rsidR="004F747E" w:rsidRDefault="004F747E" w:rsidP="004F747E">
      <w:pPr>
        <w:spacing w:line="360" w:lineRule="auto"/>
        <w:ind w:firstLineChars="200" w:firstLine="482"/>
        <w:rPr>
          <w:rStyle w:val="afff9"/>
          <w:rFonts w:ascii="楷体" w:eastAsia="楷体" w:hAnsi="楷体" w:cs="楷体" w:hint="default"/>
          <w:b/>
          <w:bCs/>
          <w:sz w:val="24"/>
        </w:rPr>
      </w:pPr>
      <w:r>
        <w:rPr>
          <w:rStyle w:val="afff9"/>
          <w:rFonts w:ascii="楷体" w:eastAsia="楷体" w:hAnsi="楷体" w:cs="楷体" w:hint="default"/>
          <w:b/>
          <w:sz w:val="24"/>
        </w:rPr>
        <w:t xml:space="preserve">13.1.3 </w:t>
      </w:r>
      <w:r w:rsidRPr="00C20AD5">
        <w:rPr>
          <w:rStyle w:val="afff9"/>
          <w:rFonts w:ascii="楷体" w:eastAsia="楷体" w:hAnsi="楷体" w:hint="default"/>
          <w:b/>
          <w:bCs/>
          <w:sz w:val="24"/>
        </w:rPr>
        <w:t>卖方设备质量不符合要求，根据本合同约定买方有权解除的，卖方应将买方支付的全部货款退回给买方，并承担由此发生的一切损失和费用，包括利息、银行手续费、运费、保险费、检验费、仓储费、装卸费以及为保管和保护退回货物所需的其他必要费用，并承担合同总金额20%的违约金。</w:t>
      </w:r>
    </w:p>
    <w:p w14:paraId="5D816BBA"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13.2如卖方自接到买方索赔通知之日起</w:t>
      </w:r>
      <w:r>
        <w:rPr>
          <w:rStyle w:val="afff9"/>
          <w:rFonts w:ascii="楷体" w:eastAsia="楷体" w:hAnsi="楷体" w:cs="楷体" w:hint="default"/>
          <w:b/>
          <w:sz w:val="24"/>
          <w:u w:val="single"/>
        </w:rPr>
        <w:t>5</w:t>
      </w:r>
      <w:r>
        <w:rPr>
          <w:rStyle w:val="afff9"/>
          <w:rFonts w:ascii="楷体" w:eastAsia="楷体" w:hAnsi="楷体" w:cs="楷体" w:hint="default"/>
          <w:b/>
          <w:sz w:val="24"/>
        </w:rPr>
        <w:t>日内未做出任何答复，则视为卖方已接受买方提出的索赔。</w:t>
      </w:r>
    </w:p>
    <w:p w14:paraId="490E9F01"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13.3除不可抗力外，如因卖方原因造成迟延交货、安装调试的，每迟延</w:t>
      </w:r>
      <w:r>
        <w:rPr>
          <w:rStyle w:val="afff9"/>
          <w:rFonts w:ascii="楷体" w:eastAsia="楷体" w:hAnsi="楷体" w:cs="楷体" w:hint="default"/>
          <w:b/>
          <w:sz w:val="24"/>
          <w:u w:val="single"/>
        </w:rPr>
        <w:t>1</w:t>
      </w:r>
      <w:r>
        <w:rPr>
          <w:rStyle w:val="afff9"/>
          <w:rFonts w:ascii="楷体" w:eastAsia="楷体" w:hAnsi="楷体" w:cs="楷体" w:hint="default"/>
          <w:b/>
          <w:sz w:val="24"/>
        </w:rPr>
        <w:t>日，卖方应向买方支付相当于迟延货物总价的</w:t>
      </w:r>
      <w:r>
        <w:rPr>
          <w:rStyle w:val="afff9"/>
          <w:rFonts w:ascii="楷体" w:eastAsia="楷体" w:hAnsi="楷体" w:cs="楷体" w:hint="default"/>
          <w:b/>
          <w:sz w:val="24"/>
          <w:u w:val="single"/>
        </w:rPr>
        <w:t>万分之五</w:t>
      </w:r>
      <w:r>
        <w:rPr>
          <w:rStyle w:val="afff9"/>
          <w:rFonts w:ascii="楷体" w:eastAsia="楷体" w:hAnsi="楷体" w:cs="楷体" w:hint="default"/>
          <w:b/>
          <w:sz w:val="24"/>
        </w:rPr>
        <w:t>的违约金。上述违约金的支付不解除卖方的发货/交货责任。如果卖方未能在约定的发货/交货期内按时交货，如该等违约金不足以弥补买方因此遭受的损失，卖方还应赔偿买方因此遭受的一切损失。</w:t>
      </w:r>
    </w:p>
    <w:p w14:paraId="50F6BA6F"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13.4如果迟延交货超过</w:t>
      </w:r>
      <w:r>
        <w:rPr>
          <w:rStyle w:val="afff9"/>
          <w:rFonts w:ascii="楷体" w:eastAsia="楷体" w:hAnsi="楷体" w:cs="楷体" w:hint="default"/>
          <w:b/>
          <w:sz w:val="24"/>
          <w:u w:val="single"/>
        </w:rPr>
        <w:t>30</w:t>
      </w:r>
      <w:r>
        <w:rPr>
          <w:rStyle w:val="afff9"/>
          <w:rFonts w:ascii="楷体" w:eastAsia="楷体" w:hAnsi="楷体" w:cs="楷体" w:hint="default"/>
          <w:b/>
          <w:sz w:val="24"/>
        </w:rPr>
        <w:t>日，则买方有权解除本合同。在买方解除本合</w:t>
      </w:r>
      <w:r>
        <w:rPr>
          <w:rStyle w:val="afff9"/>
          <w:rFonts w:ascii="楷体" w:eastAsia="楷体" w:hAnsi="楷体" w:cs="楷体" w:hint="default"/>
          <w:b/>
          <w:sz w:val="24"/>
        </w:rPr>
        <w:lastRenderedPageBreak/>
        <w:t>同的情况下，卖方应退还买方已支付全部款项及自付款之日起至返还之日间的利息（按全国银行间同业拆借中心公布的贷款市场报价利率（LPR），赔偿买方受到的其他全部损失，并承担合同总金额20%的违约金。</w:t>
      </w:r>
    </w:p>
    <w:p w14:paraId="245B22B2" w14:textId="77777777" w:rsidR="004F747E" w:rsidRPr="00C20AD5"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13.5 卖方未按合同约定时限提供培训、技术服务或保修服务的，每逾期一日，应按合同金额万分</w:t>
      </w:r>
      <w:r w:rsidRPr="00C20AD5">
        <w:rPr>
          <w:rStyle w:val="afff9"/>
          <w:rFonts w:ascii="楷体" w:eastAsia="楷体" w:hAnsi="楷体" w:cs="楷体" w:hint="default"/>
          <w:b/>
          <w:sz w:val="24"/>
        </w:rPr>
        <w:t>之五</w:t>
      </w:r>
      <w:r w:rsidRPr="00C20AD5">
        <w:rPr>
          <w:rStyle w:val="afff9"/>
          <w:rFonts w:ascii="楷体" w:eastAsia="楷体" w:hAnsi="楷体" w:hint="default"/>
          <w:b/>
          <w:sz w:val="24"/>
        </w:rPr>
        <w:t>的违约金。上述违约金的支付不解除卖方的上述责任。合同期内，卖方的上述售后服务逾期累计超过五次的，买方有权解除本合同，并不支付卖方尾款，卖方应赔偿买方受到的其他全部损失，并承担合同总金额20%的违约金</w:t>
      </w:r>
      <w:r w:rsidRPr="00C20AD5">
        <w:rPr>
          <w:rStyle w:val="afff9"/>
          <w:rFonts w:ascii="楷体" w:eastAsia="楷体" w:hAnsi="楷体" w:cs="楷体" w:hint="default"/>
          <w:b/>
          <w:sz w:val="24"/>
        </w:rPr>
        <w:t>。</w:t>
      </w:r>
    </w:p>
    <w:p w14:paraId="574ECF7E" w14:textId="77777777" w:rsidR="004F747E" w:rsidRDefault="004F747E" w:rsidP="004F747E">
      <w:pPr>
        <w:spacing w:line="360" w:lineRule="auto"/>
        <w:ind w:firstLineChars="200" w:firstLine="482"/>
        <w:rPr>
          <w:rFonts w:ascii="楷体" w:eastAsia="楷体" w:hAnsi="楷体" w:cs="楷体" w:hint="eastAsia"/>
          <w:b/>
        </w:rPr>
      </w:pPr>
      <w:r>
        <w:rPr>
          <w:rStyle w:val="afff9"/>
          <w:rFonts w:ascii="楷体" w:eastAsia="楷体" w:hAnsi="楷体" w:cs="楷体" w:hint="default"/>
          <w:b/>
          <w:sz w:val="24"/>
        </w:rPr>
        <w:t>13.6合同期内，非因卖方原因，买方无理由逾期付款的，卖方有权以未付金额为基数，按照全国银行间同业拆借中心公布的贷款市场报价利率（LPR）的标准计算至款项付清为止</w:t>
      </w:r>
      <w:r>
        <w:rPr>
          <w:rFonts w:ascii="楷体" w:eastAsia="楷体" w:hAnsi="楷体" w:cs="楷体" w:hint="eastAsia"/>
          <w:b/>
        </w:rPr>
        <w:t>。</w:t>
      </w:r>
    </w:p>
    <w:p w14:paraId="057B03E5" w14:textId="77777777" w:rsidR="004F747E" w:rsidRDefault="004F747E" w:rsidP="004F747E">
      <w:pPr>
        <w:spacing w:line="360" w:lineRule="auto"/>
        <w:ind w:firstLineChars="200" w:firstLine="482"/>
        <w:rPr>
          <w:rFonts w:ascii="楷体" w:eastAsia="楷体" w:hAnsi="楷体" w:cs="楷体" w:hint="eastAsia"/>
          <w:b/>
        </w:rPr>
      </w:pPr>
      <w:r>
        <w:rPr>
          <w:rStyle w:val="afff9"/>
          <w:rFonts w:ascii="楷体" w:eastAsia="楷体" w:hAnsi="楷体" w:hint="default"/>
          <w:b/>
          <w:sz w:val="24"/>
        </w:rPr>
        <w:t>13.7 买卖双方确认,本合同项下买方的损失包括全部直接和间接损失,赔偿范围包括但不限于因卖方的违约使买方产生或支出的赔偿金、罚款罚金、和解费用、诉讼费、仲裁费、律师费、公证费、调查费、差旅费、食宿费等。</w:t>
      </w:r>
    </w:p>
    <w:p w14:paraId="5B5129FA" w14:textId="77777777" w:rsidR="004F747E" w:rsidRDefault="004F747E" w:rsidP="004F747E">
      <w:pPr>
        <w:spacing w:line="360" w:lineRule="auto"/>
        <w:outlineLvl w:val="0"/>
        <w:rPr>
          <w:rStyle w:val="afff9"/>
          <w:rFonts w:ascii="楷体" w:eastAsia="楷体" w:hAnsi="楷体" w:cs="楷体" w:hint="default"/>
          <w:b/>
          <w:sz w:val="24"/>
        </w:rPr>
      </w:pPr>
      <w:bookmarkStart w:id="680" w:name="_Toc460587752"/>
      <w:bookmarkStart w:id="681" w:name="_Toc460851405"/>
      <w:bookmarkStart w:id="682" w:name="_Toc460920316"/>
      <w:r>
        <w:rPr>
          <w:rStyle w:val="afff9"/>
          <w:rFonts w:ascii="楷体" w:eastAsia="楷体" w:hAnsi="楷体" w:cs="楷体" w:hint="default"/>
          <w:b/>
          <w:sz w:val="24"/>
        </w:rPr>
        <w:t>14、合同的变更与解除</w:t>
      </w:r>
      <w:bookmarkEnd w:id="680"/>
      <w:bookmarkEnd w:id="681"/>
      <w:bookmarkEnd w:id="682"/>
    </w:p>
    <w:p w14:paraId="53C44817"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14.1经双方协商一致，可对本合同的条款和条件做出变更。合同变更应以书面方式作出。</w:t>
      </w:r>
    </w:p>
    <w:p w14:paraId="2C0E8641" w14:textId="77777777" w:rsidR="004F747E" w:rsidRDefault="004F747E" w:rsidP="004F747E">
      <w:pPr>
        <w:spacing w:line="360" w:lineRule="auto"/>
        <w:ind w:firstLineChars="200" w:firstLine="482"/>
        <w:rPr>
          <w:rStyle w:val="afff9"/>
          <w:rFonts w:ascii="楷体" w:eastAsia="楷体" w:hAnsi="楷体" w:cs="楷体" w:hint="default"/>
          <w:b/>
          <w:sz w:val="24"/>
        </w:rPr>
      </w:pPr>
      <w:r>
        <w:rPr>
          <w:rStyle w:val="afff9"/>
          <w:rFonts w:ascii="楷体" w:eastAsia="楷体" w:hAnsi="楷体" w:cs="楷体" w:hint="default"/>
          <w:b/>
          <w:sz w:val="24"/>
        </w:rPr>
        <w:t>14.2卖方严重违反其在本合同项下的义务或责任，自收到买方的违约通知之日起</w:t>
      </w:r>
      <w:r>
        <w:rPr>
          <w:rStyle w:val="afff9"/>
          <w:rFonts w:ascii="楷体" w:eastAsia="楷体" w:hAnsi="楷体" w:cs="楷体" w:hint="default"/>
          <w:b/>
          <w:sz w:val="24"/>
          <w:u w:val="single"/>
        </w:rPr>
        <w:t>10</w:t>
      </w:r>
      <w:r>
        <w:rPr>
          <w:rStyle w:val="afff9"/>
          <w:rFonts w:ascii="楷体" w:eastAsia="楷体" w:hAnsi="楷体" w:cs="楷体" w:hint="default"/>
          <w:b/>
          <w:sz w:val="24"/>
        </w:rPr>
        <w:t>日内仍未能改正的，买方有权书面通知卖方全部或部分解除本合同。</w:t>
      </w:r>
    </w:p>
    <w:p w14:paraId="444134A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14.3本合同全部或部分终止并不免除违约方应承担的违约责任，包括但不限于定金罚则、支付违约金、赔偿金。</w:t>
      </w:r>
    </w:p>
    <w:p w14:paraId="148E61C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14.4卖方破产或因其他原因丧失清偿能力，在不损害或影响买方的任何行动权利和已采取或将采取的对买方补救措施的条件下，买方可在任何时候书面通知卖方终止合同而无须向卖方作任何补偿。</w:t>
      </w:r>
    </w:p>
    <w:p w14:paraId="354A1172" w14:textId="77777777" w:rsidR="004F747E" w:rsidRDefault="004F747E" w:rsidP="004F747E">
      <w:pPr>
        <w:spacing w:line="360" w:lineRule="auto"/>
        <w:ind w:firstLineChars="200" w:firstLine="482"/>
        <w:rPr>
          <w:rStyle w:val="afff9"/>
          <w:rFonts w:ascii="楷体" w:eastAsia="楷体" w:hAnsi="楷体" w:hint="default"/>
          <w:b/>
          <w:sz w:val="24"/>
        </w:rPr>
      </w:pPr>
      <w:r>
        <w:rPr>
          <w:rStyle w:val="afff9"/>
          <w:rFonts w:ascii="楷体" w:eastAsia="楷体" w:hAnsi="楷体" w:cs="楷体" w:hint="default"/>
          <w:b/>
          <w:sz w:val="24"/>
        </w:rPr>
        <w:t xml:space="preserve">14.5 </w:t>
      </w:r>
      <w:r>
        <w:rPr>
          <w:rStyle w:val="afff9"/>
          <w:rFonts w:ascii="楷体" w:eastAsia="楷体" w:hAnsi="楷体" w:hint="default"/>
          <w:b/>
          <w:sz w:val="24"/>
        </w:rPr>
        <w:t xml:space="preserve">本合同因任何原因终止或解除后,双方均应办理退货/对账/结算等手续。具体包括: </w:t>
      </w:r>
    </w:p>
    <w:p w14:paraId="758C0971" w14:textId="77777777" w:rsidR="004F747E" w:rsidRDefault="004F747E" w:rsidP="004F747E">
      <w:pPr>
        <w:spacing w:line="360" w:lineRule="auto"/>
        <w:ind w:firstLineChars="200" w:firstLine="480"/>
        <w:rPr>
          <w:rStyle w:val="afff9"/>
          <w:rFonts w:ascii="楷体" w:eastAsia="楷体" w:hAnsi="楷体" w:hint="default"/>
          <w:sz w:val="24"/>
        </w:rPr>
      </w:pPr>
      <w:r>
        <w:rPr>
          <w:rStyle w:val="afff9"/>
          <w:rFonts w:ascii="楷体" w:eastAsia="楷体" w:hAnsi="楷体" w:hint="default"/>
          <w:sz w:val="24"/>
        </w:rPr>
        <w:t xml:space="preserve">14.5.1卖方应办理完毕产品清退事宜并经与买方对账后,向买方提交卖方盖章的《账款确认函》; </w:t>
      </w:r>
    </w:p>
    <w:p w14:paraId="18533BC0" w14:textId="77777777" w:rsidR="004F747E" w:rsidRDefault="004F747E" w:rsidP="004F747E">
      <w:pPr>
        <w:spacing w:line="360" w:lineRule="auto"/>
        <w:ind w:firstLineChars="200" w:firstLine="480"/>
        <w:rPr>
          <w:rStyle w:val="afff9"/>
          <w:rFonts w:ascii="楷体" w:eastAsia="楷体" w:hAnsi="楷体" w:hint="default"/>
          <w:sz w:val="24"/>
        </w:rPr>
      </w:pPr>
      <w:r>
        <w:rPr>
          <w:rStyle w:val="afff9"/>
          <w:rFonts w:ascii="楷体" w:eastAsia="楷体" w:hAnsi="楷体" w:hint="default"/>
          <w:sz w:val="24"/>
        </w:rPr>
        <w:t>14.5.2 如有未结货款,在卖方办理完毕产品清退事宜并且提交《账款确认</w:t>
      </w:r>
      <w:r>
        <w:rPr>
          <w:rStyle w:val="afff9"/>
          <w:rFonts w:ascii="楷体" w:eastAsia="楷体" w:hAnsi="楷体" w:hint="default"/>
          <w:sz w:val="24"/>
        </w:rPr>
        <w:lastRenderedPageBreak/>
        <w:t xml:space="preserve">函》及相应未结货款的增值税票及本合同约定的其它结算手续(如有)后,买方按照合同规定付款期限支付。 </w:t>
      </w:r>
    </w:p>
    <w:p w14:paraId="4C27E66D" w14:textId="77777777" w:rsidR="004F747E" w:rsidRDefault="004F747E" w:rsidP="004F747E">
      <w:pPr>
        <w:spacing w:line="360" w:lineRule="auto"/>
        <w:ind w:firstLineChars="200" w:firstLine="482"/>
        <w:rPr>
          <w:rFonts w:ascii="楷体" w:eastAsia="楷体" w:hAnsi="楷体" w:cs="楷体" w:hint="eastAsia"/>
          <w:b/>
        </w:rPr>
      </w:pPr>
      <w:r>
        <w:rPr>
          <w:rStyle w:val="afff9"/>
          <w:rFonts w:ascii="楷体" w:eastAsia="楷体" w:hAnsi="楷体" w:hint="default"/>
          <w:b/>
          <w:sz w:val="24"/>
        </w:rPr>
        <w:t>卖方未办理完毕产品清退手续、未提交相应增值税票及其它约定手续或者未提交《账款确认函》的,买方有权暂停向卖方支</w:t>
      </w:r>
      <w:r>
        <w:rPr>
          <w:rFonts w:ascii="楷体" w:eastAsia="楷体" w:hAnsi="楷体" w:cs="楷体"/>
          <w:b/>
        </w:rPr>
        <w:t>付货款,买方不属于违约不需承担延迟付款的责任。</w:t>
      </w:r>
    </w:p>
    <w:p w14:paraId="31BFCDD9" w14:textId="77777777" w:rsidR="004F747E" w:rsidRPr="00C20AD5" w:rsidRDefault="004F747E" w:rsidP="004F747E">
      <w:pPr>
        <w:spacing w:line="360" w:lineRule="auto"/>
        <w:ind w:firstLineChars="200" w:firstLine="482"/>
        <w:rPr>
          <w:rStyle w:val="afff9"/>
          <w:rFonts w:ascii="楷体" w:eastAsia="楷体" w:hAnsi="楷体" w:hint="default"/>
          <w:b/>
          <w:bCs/>
          <w:sz w:val="24"/>
        </w:rPr>
      </w:pPr>
      <w:r w:rsidRPr="00C20AD5">
        <w:rPr>
          <w:rStyle w:val="afff9"/>
          <w:rFonts w:ascii="楷体" w:eastAsia="楷体" w:hAnsi="楷体" w:hint="default"/>
          <w:b/>
          <w:bCs/>
          <w:sz w:val="24"/>
        </w:rPr>
        <w:t>14.5.3 《账款确认函》需明确未结货款金额(如有),卖方承诺,除该笔未结货款外(如有),其它包括但不限于货款、费用、退货等问题均已核对清楚并已结清,卖方已无异议, 卖方若仍有遗漏或未核对的业务往来票据、单据一律作废,卖方放弃前述票据、单据所代表的全部债权。本承诺为不可撤销及不可更改。</w:t>
      </w:r>
    </w:p>
    <w:p w14:paraId="2648C70A" w14:textId="77777777" w:rsidR="004F747E" w:rsidRDefault="004F747E" w:rsidP="004F747E">
      <w:pPr>
        <w:spacing w:line="360" w:lineRule="auto"/>
        <w:outlineLvl w:val="0"/>
        <w:rPr>
          <w:rStyle w:val="afff9"/>
          <w:rFonts w:ascii="楷体" w:eastAsia="楷体" w:hAnsi="楷体" w:cs="楷体" w:hint="default"/>
          <w:b/>
          <w:sz w:val="24"/>
        </w:rPr>
      </w:pPr>
      <w:bookmarkStart w:id="683" w:name="_Toc460587753"/>
      <w:bookmarkStart w:id="684" w:name="_Toc460851406"/>
      <w:bookmarkStart w:id="685" w:name="_Toc460920317"/>
      <w:r>
        <w:rPr>
          <w:rStyle w:val="afff9"/>
          <w:rFonts w:ascii="楷体" w:eastAsia="楷体" w:hAnsi="楷体" w:cs="楷体" w:hint="default"/>
          <w:b/>
          <w:sz w:val="24"/>
        </w:rPr>
        <w:t>15、完整性</w:t>
      </w:r>
      <w:bookmarkEnd w:id="683"/>
      <w:bookmarkEnd w:id="684"/>
      <w:bookmarkEnd w:id="685"/>
    </w:p>
    <w:p w14:paraId="51088FDE"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招标文件、投标文件、评标过程中的承诺文件、中标/入围通知书及本合同提及的相关文件或附于本合同的附件是本合同的组成部分，且与本合同约定具有同等法律效力，本合同及其附件构成完整协议，并取代双方先前就本合同标的做出的一切口头及书面协议、传真和会议纪要。如附件与本合同不一致，以本合同为准。</w:t>
      </w:r>
    </w:p>
    <w:p w14:paraId="50840B31" w14:textId="77777777" w:rsidR="004F747E" w:rsidRDefault="004F747E" w:rsidP="004F747E">
      <w:pPr>
        <w:spacing w:line="360" w:lineRule="auto"/>
        <w:outlineLvl w:val="0"/>
        <w:rPr>
          <w:rStyle w:val="afff9"/>
          <w:rFonts w:ascii="楷体" w:eastAsia="楷体" w:hAnsi="楷体" w:cs="楷体" w:hint="default"/>
          <w:b/>
          <w:sz w:val="24"/>
        </w:rPr>
      </w:pPr>
      <w:bookmarkStart w:id="686" w:name="_Toc460587754"/>
      <w:bookmarkStart w:id="687" w:name="_Toc460851407"/>
      <w:bookmarkStart w:id="688" w:name="_Toc460920318"/>
      <w:r>
        <w:rPr>
          <w:rStyle w:val="afff9"/>
          <w:rFonts w:ascii="楷体" w:eastAsia="楷体" w:hAnsi="楷体" w:cs="楷体" w:hint="default"/>
          <w:b/>
          <w:sz w:val="24"/>
        </w:rPr>
        <w:t>16、修订</w:t>
      </w:r>
      <w:bookmarkEnd w:id="686"/>
      <w:bookmarkEnd w:id="687"/>
      <w:bookmarkEnd w:id="688"/>
    </w:p>
    <w:p w14:paraId="74AE44F1" w14:textId="77777777" w:rsidR="004F747E" w:rsidRDefault="004F747E" w:rsidP="004F747E">
      <w:pPr>
        <w:spacing w:line="360" w:lineRule="auto"/>
        <w:ind w:firstLineChars="200" w:firstLine="480"/>
        <w:rPr>
          <w:rStyle w:val="afff9"/>
          <w:rFonts w:ascii="楷体" w:eastAsia="楷体" w:hAnsi="楷体" w:cs="楷体" w:hint="default"/>
          <w:b/>
          <w:sz w:val="24"/>
        </w:rPr>
      </w:pPr>
      <w:r>
        <w:rPr>
          <w:rStyle w:val="afff9"/>
          <w:rFonts w:ascii="楷体" w:eastAsia="楷体" w:hAnsi="楷体" w:cs="楷体" w:hint="default"/>
          <w:sz w:val="24"/>
        </w:rPr>
        <w:t>任何对本合同的补充和条款的修改，都应经双方协商一致后，由双方授权代表签署书面协议。</w:t>
      </w:r>
    </w:p>
    <w:p w14:paraId="5C97D234" w14:textId="77777777" w:rsidR="004F747E" w:rsidRDefault="004F747E" w:rsidP="004F747E">
      <w:pPr>
        <w:spacing w:line="360" w:lineRule="auto"/>
        <w:outlineLvl w:val="0"/>
        <w:rPr>
          <w:rStyle w:val="afff9"/>
          <w:rFonts w:ascii="楷体" w:eastAsia="楷体" w:hAnsi="楷体" w:cs="楷体" w:hint="default"/>
          <w:b/>
          <w:sz w:val="24"/>
        </w:rPr>
      </w:pPr>
      <w:bookmarkStart w:id="689" w:name="_Toc460851408"/>
      <w:bookmarkStart w:id="690" w:name="_Toc460920319"/>
      <w:bookmarkStart w:id="691" w:name="_Toc460587755"/>
      <w:r>
        <w:rPr>
          <w:rStyle w:val="afff9"/>
          <w:rFonts w:ascii="楷体" w:eastAsia="楷体" w:hAnsi="楷体" w:cs="楷体" w:hint="default"/>
          <w:b/>
          <w:sz w:val="24"/>
        </w:rPr>
        <w:t>17、适用法律及争议解决</w:t>
      </w:r>
      <w:bookmarkEnd w:id="689"/>
      <w:bookmarkEnd w:id="690"/>
      <w:bookmarkEnd w:id="691"/>
    </w:p>
    <w:p w14:paraId="4767EA15"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17.1本合同的订立、解释、履行及效力均受中国法律管辖。</w:t>
      </w:r>
    </w:p>
    <w:p w14:paraId="788C159F"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17.2凡因执行本合同发生的与本合同有关的一切争议，双方应首先尽最大努力友好协商解决。</w:t>
      </w:r>
    </w:p>
    <w:p w14:paraId="3126677A" w14:textId="77777777" w:rsidR="004F747E" w:rsidRPr="00C20AD5"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17.3</w:t>
      </w:r>
      <w:r w:rsidRPr="00C20AD5">
        <w:rPr>
          <w:rStyle w:val="afff9"/>
          <w:rFonts w:ascii="楷体" w:eastAsia="楷体" w:hAnsi="楷体" w:cs="楷体" w:hint="default"/>
          <w:sz w:val="24"/>
        </w:rPr>
        <w:t>因本合同引起的或与本合同有关的任何争议，双方自行协商解决；协商不成的，按以下第（1）种方式解决：</w:t>
      </w:r>
    </w:p>
    <w:p w14:paraId="295C90C2" w14:textId="77777777" w:rsidR="004F747E" w:rsidRPr="00C20AD5"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（1）向买方住所地人民法院提起诉讼。</w:t>
      </w:r>
    </w:p>
    <w:p w14:paraId="5F2A295B" w14:textId="77777777" w:rsidR="004F747E"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（2）因关联交易合同发生争议，提交双方上级机关协调解决</w:t>
      </w:r>
    </w:p>
    <w:p w14:paraId="6F8181D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17.4在仲裁或诉讼期间或调解期间，除提交仲裁或诉讼或调解的争议事项外，双方应继续履行本合同及本合同附件的其他内容。</w:t>
      </w:r>
    </w:p>
    <w:p w14:paraId="565E0F22" w14:textId="77777777" w:rsidR="004F747E" w:rsidRPr="00C20AD5" w:rsidRDefault="004F747E" w:rsidP="00C20AD5">
      <w:pPr>
        <w:spacing w:line="360" w:lineRule="auto"/>
        <w:ind w:firstLineChars="200" w:firstLine="480"/>
        <w:rPr>
          <w:rStyle w:val="afff9"/>
          <w:rFonts w:ascii="楷体" w:eastAsia="楷体" w:hAnsi="楷体" w:cs="楷体" w:hint="default"/>
          <w:sz w:val="24"/>
        </w:rPr>
      </w:pPr>
      <w:bookmarkStart w:id="692" w:name="_Toc460587756"/>
      <w:bookmarkStart w:id="693" w:name="_Toc460851409"/>
      <w:bookmarkStart w:id="694" w:name="_Toc460920320"/>
      <w:r w:rsidRPr="00C20AD5">
        <w:rPr>
          <w:rStyle w:val="afff9"/>
          <w:rFonts w:ascii="楷体" w:eastAsia="楷体" w:hAnsi="楷体" w:cs="楷体" w:hint="default"/>
          <w:sz w:val="24"/>
        </w:rPr>
        <w:lastRenderedPageBreak/>
        <w:t>18、通知</w:t>
      </w:r>
      <w:bookmarkEnd w:id="692"/>
      <w:bookmarkEnd w:id="693"/>
      <w:bookmarkEnd w:id="694"/>
    </w:p>
    <w:p w14:paraId="71776DE1" w14:textId="77777777" w:rsidR="004F747E" w:rsidRPr="00C20AD5"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任何与本合同有关的各类文书（包括但不限于函件、通知、法律文书等）应按照合同扉页填写的联系信息以书面形式作出，由本合同一方以专人递送、电子邮件、邮递方式发出。上述地址同时作为有效司法送达地址。通知以专人递送，于递交时视为送达；以电子邮件方式发出，于发件人邮箱显示邮件已发出时视为送达；以邮递方式发出，于邮件寄出后的第3个工作日视为送达。任何通知一经送达即行生效。</w:t>
      </w:r>
    </w:p>
    <w:p w14:paraId="0DBF4B79" w14:textId="77777777" w:rsidR="004F747E" w:rsidRDefault="004F747E" w:rsidP="00C20AD5">
      <w:pPr>
        <w:spacing w:line="360" w:lineRule="auto"/>
        <w:ind w:firstLineChars="200" w:firstLine="480"/>
        <w:rPr>
          <w:rStyle w:val="afff9"/>
          <w:rFonts w:ascii="楷体" w:eastAsia="楷体" w:hAnsi="楷体" w:cs="楷体" w:hint="default"/>
          <w:sz w:val="24"/>
        </w:rPr>
      </w:pPr>
      <w:r w:rsidRPr="00C20AD5">
        <w:rPr>
          <w:rStyle w:val="afff9"/>
          <w:rFonts w:ascii="楷体" w:eastAsia="楷体" w:hAnsi="楷体" w:cs="楷体" w:hint="default"/>
          <w:sz w:val="24"/>
        </w:rPr>
        <w:t>任何一方对以上记载的联络及通讯方式信息作出修改、更换或变更的，必须3日内书面通知对方。如未书面通知的，任何一方以合同中记载的联络及通讯方式信息进行通知、函告、邮寄等活动均视为送达。</w:t>
      </w:r>
    </w:p>
    <w:p w14:paraId="7EBF28CF" w14:textId="77777777" w:rsidR="004F747E" w:rsidRDefault="004F747E" w:rsidP="004F747E">
      <w:pPr>
        <w:spacing w:line="360" w:lineRule="auto"/>
        <w:outlineLvl w:val="0"/>
        <w:rPr>
          <w:rStyle w:val="afff9"/>
          <w:rFonts w:ascii="楷体" w:eastAsia="楷体" w:hAnsi="楷体" w:cs="楷体" w:hint="default"/>
          <w:b/>
          <w:sz w:val="24"/>
        </w:rPr>
      </w:pPr>
      <w:bookmarkStart w:id="695" w:name="_Toc460920321"/>
      <w:bookmarkStart w:id="696" w:name="_Toc460851410"/>
      <w:bookmarkStart w:id="697" w:name="_Toc460587757"/>
      <w:r>
        <w:rPr>
          <w:rStyle w:val="afff9"/>
          <w:rFonts w:ascii="楷体" w:eastAsia="楷体" w:hAnsi="楷体" w:cs="楷体" w:hint="default"/>
          <w:b/>
          <w:sz w:val="24"/>
        </w:rPr>
        <w:t>19、合同效力及其他约定</w:t>
      </w:r>
      <w:bookmarkEnd w:id="695"/>
      <w:bookmarkEnd w:id="696"/>
      <w:bookmarkEnd w:id="697"/>
    </w:p>
    <w:p w14:paraId="068D94D3"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19.1本合同的履行地为</w:t>
      </w:r>
      <w:r>
        <w:rPr>
          <w:rStyle w:val="afff9"/>
          <w:rFonts w:ascii="楷体" w:eastAsia="楷体" w:hAnsi="楷体" w:cs="楷体" w:hint="default"/>
          <w:sz w:val="24"/>
          <w:u w:val="single"/>
        </w:rPr>
        <w:t>新疆克拉玛依市克拉玛依区</w:t>
      </w:r>
      <w:r>
        <w:rPr>
          <w:rStyle w:val="afff9"/>
          <w:rFonts w:ascii="楷体" w:eastAsia="楷体" w:hAnsi="楷体" w:cs="楷体" w:hint="default"/>
          <w:sz w:val="24"/>
        </w:rPr>
        <w:t>。</w:t>
      </w:r>
    </w:p>
    <w:p w14:paraId="00930D7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19.2本合同自双方法定代表人/负责人或其授权代表签字并加盖合同专用章之日起生效，至双方合同权利义务全部履行完毕之日终止。</w:t>
      </w:r>
    </w:p>
    <w:p w14:paraId="247750AA"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19.3本合同附件是本合同的组成部分，具有与本合同同等的法律效力。</w:t>
      </w:r>
    </w:p>
    <w:p w14:paraId="105E4E79"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19.4本合同有效存续期内，卖方应严格防控卖方或其员工进行的各类商业贿赂行为。一经发现，买方有权单方面解除本合同，并要求卖方赔偿买方因合同解除所造成的损失。</w:t>
      </w:r>
    </w:p>
    <w:p w14:paraId="0CF5263B"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19.5未经双方一致同意，任何一方不得将本合同项下的任何权利、义务转让与任何第三方。</w:t>
      </w:r>
    </w:p>
    <w:p w14:paraId="33C84BFC" w14:textId="77777777" w:rsidR="004F747E" w:rsidRDefault="004F747E" w:rsidP="004F747E">
      <w:pPr>
        <w:spacing w:line="360" w:lineRule="auto"/>
        <w:ind w:firstLineChars="200" w:firstLine="480"/>
        <w:outlineLvl w:val="1"/>
        <w:rPr>
          <w:rStyle w:val="afff9"/>
          <w:rFonts w:ascii="楷体" w:eastAsia="楷体" w:hAnsi="楷体" w:cs="楷体" w:hint="default"/>
          <w:sz w:val="24"/>
        </w:rPr>
      </w:pPr>
      <w:r>
        <w:rPr>
          <w:rStyle w:val="afff9"/>
          <w:rFonts w:ascii="楷体" w:eastAsia="楷体" w:hAnsi="楷体" w:cs="楷体" w:hint="default"/>
          <w:sz w:val="24"/>
        </w:rPr>
        <w:t>19.6本合同未尽事宜，由买卖双方另行协商。</w:t>
      </w:r>
    </w:p>
    <w:p w14:paraId="2617DAA1"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19.7对于本合同项下的任何修改、补充及变更，均应由本合同的双方协商一致并以书面形式作出，经本合同的双方授权的代表签字并加盖各自的合同专用章后方为有效。该等修改、补充及变更的书面协议将构成本合同的组成部分，与本合同具有同等法律效力</w:t>
      </w:r>
    </w:p>
    <w:p w14:paraId="7C2B06AC" w14:textId="77777777" w:rsidR="004F747E" w:rsidRDefault="004F747E" w:rsidP="004F747E">
      <w:pPr>
        <w:spacing w:line="360" w:lineRule="auto"/>
        <w:ind w:firstLineChars="200" w:firstLine="480"/>
        <w:rPr>
          <w:rStyle w:val="afff9"/>
          <w:rFonts w:ascii="楷体" w:eastAsia="楷体" w:hAnsi="楷体" w:cs="楷体" w:hint="default"/>
          <w:sz w:val="24"/>
        </w:rPr>
      </w:pPr>
      <w:r>
        <w:rPr>
          <w:rStyle w:val="afff9"/>
          <w:rFonts w:ascii="楷体" w:eastAsia="楷体" w:hAnsi="楷体" w:cs="楷体" w:hint="default"/>
          <w:sz w:val="24"/>
        </w:rPr>
        <w:t>19.8本合同一式</w:t>
      </w:r>
      <w:r>
        <w:rPr>
          <w:rStyle w:val="afff9"/>
          <w:rFonts w:ascii="楷体" w:eastAsia="楷体" w:hAnsi="楷体" w:cs="楷体" w:hint="default"/>
          <w:sz w:val="24"/>
          <w:u w:val="single"/>
        </w:rPr>
        <w:t>陆</w:t>
      </w:r>
      <w:r>
        <w:rPr>
          <w:rStyle w:val="afff9"/>
          <w:rFonts w:ascii="楷体" w:eastAsia="楷体" w:hAnsi="楷体" w:cs="楷体" w:hint="default"/>
          <w:sz w:val="24"/>
        </w:rPr>
        <w:t>份，买方执</w:t>
      </w:r>
      <w:r>
        <w:rPr>
          <w:rStyle w:val="afff9"/>
          <w:rFonts w:ascii="楷体" w:eastAsia="楷体" w:hAnsi="楷体" w:cs="楷体" w:hint="default"/>
          <w:sz w:val="24"/>
          <w:u w:val="single"/>
        </w:rPr>
        <w:t>叁</w:t>
      </w:r>
      <w:r>
        <w:rPr>
          <w:rStyle w:val="afff9"/>
          <w:rFonts w:ascii="楷体" w:eastAsia="楷体" w:hAnsi="楷体" w:cs="楷体" w:hint="default"/>
          <w:sz w:val="24"/>
        </w:rPr>
        <w:t>份，卖方</w:t>
      </w:r>
      <w:r>
        <w:rPr>
          <w:rStyle w:val="afff9"/>
          <w:rFonts w:ascii="楷体" w:eastAsia="楷体" w:hAnsi="楷体" w:cs="楷体" w:hint="default"/>
          <w:sz w:val="24"/>
          <w:u w:val="single"/>
        </w:rPr>
        <w:t>叁</w:t>
      </w:r>
      <w:r>
        <w:rPr>
          <w:rStyle w:val="afff9"/>
          <w:rFonts w:ascii="楷体" w:eastAsia="楷体" w:hAnsi="楷体" w:cs="楷体" w:hint="default"/>
          <w:sz w:val="24"/>
        </w:rPr>
        <w:t>份，各份具有同等法律效力。</w:t>
      </w:r>
    </w:p>
    <w:p w14:paraId="19ABF52D" w14:textId="77777777" w:rsidR="004F747E" w:rsidRDefault="004F747E" w:rsidP="004F747E">
      <w:pPr>
        <w:spacing w:line="360" w:lineRule="auto"/>
        <w:ind w:firstLineChars="200" w:firstLine="480"/>
        <w:rPr>
          <w:rFonts w:ascii="楷体" w:eastAsia="楷体" w:hAnsi="楷体" w:cs="楷体" w:hint="eastAsia"/>
        </w:rPr>
      </w:pPr>
      <w:r>
        <w:rPr>
          <w:rStyle w:val="afff9"/>
          <w:rFonts w:ascii="楷体" w:eastAsia="楷体" w:hAnsi="楷体" w:cs="楷体" w:hint="default"/>
          <w:sz w:val="24"/>
        </w:rPr>
        <w:t>19.9其他约定：</w:t>
      </w:r>
      <w:r>
        <w:rPr>
          <w:rStyle w:val="afff9"/>
          <w:rFonts w:ascii="楷体" w:eastAsia="楷体" w:hAnsi="楷体" w:cs="楷体" w:hint="default"/>
          <w:sz w:val="24"/>
          <w:u w:val="single"/>
        </w:rPr>
        <w:t xml:space="preserve">            无                   </w:t>
      </w:r>
      <w:r>
        <w:rPr>
          <w:rFonts w:ascii="楷体" w:eastAsia="楷体" w:hAnsi="楷体" w:cs="楷体" w:hint="eastAsia"/>
        </w:rPr>
        <w:t>。</w:t>
      </w:r>
    </w:p>
    <w:p w14:paraId="74E984CE" w14:textId="77777777" w:rsidR="004F747E" w:rsidRDefault="004F747E" w:rsidP="004F747E">
      <w:pPr>
        <w:pStyle w:val="afd"/>
        <w:spacing w:line="360" w:lineRule="auto"/>
        <w:rPr>
          <w:sz w:val="18"/>
          <w:szCs w:val="18"/>
        </w:rPr>
      </w:pPr>
      <w:r>
        <w:rPr>
          <w:sz w:val="18"/>
          <w:szCs w:val="18"/>
        </w:rPr>
        <w:br w:type="page"/>
      </w:r>
    </w:p>
    <w:p w14:paraId="3D98BB49"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2755C174"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（以下无正文，为合同签署页及附件）</w:t>
      </w:r>
    </w:p>
    <w:p w14:paraId="1FEB4221"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1F54AE4D"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甲方（盖章）： 克拉玛依市中心医院</w:t>
      </w:r>
    </w:p>
    <w:p w14:paraId="0EAF904D"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003F82AA"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 xml:space="preserve">授权代理人（签字）：        </w:t>
      </w:r>
    </w:p>
    <w:p w14:paraId="1F845913"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3359F2EA"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日期：    年   月   日</w:t>
      </w:r>
    </w:p>
    <w:p w14:paraId="1CC8C809"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5DAED09E"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168624F4"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3344592B"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 xml:space="preserve"> 乙方（盖章</w:t>
      </w:r>
      <w:r w:rsidRPr="00C20AD5">
        <w:rPr>
          <w:rFonts w:ascii="楷体" w:eastAsia="楷体" w:hAnsi="楷体" w:cs="宋体"/>
          <w:sz w:val="24"/>
          <w:szCs w:val="24"/>
          <w14:ligatures w14:val="none"/>
        </w:rPr>
        <w:t>）</w:t>
      </w:r>
      <w:r w:rsidRPr="00C20AD5">
        <w:rPr>
          <w:rFonts w:ascii="楷体" w:eastAsia="楷体" w:hAnsi="楷体" w:cs="宋体" w:hint="eastAsia"/>
          <w:sz w:val="24"/>
          <w:szCs w:val="24"/>
          <w14:ligatures w14:val="none"/>
        </w:rPr>
        <w:t xml:space="preserve">： </w:t>
      </w:r>
      <w:r w:rsidRPr="00C20AD5">
        <w:rPr>
          <w:rFonts w:ascii="楷体" w:eastAsia="楷体" w:hAnsi="楷体" w:cs="宋体"/>
          <w:sz w:val="24"/>
          <w:szCs w:val="24"/>
          <w14:ligatures w14:val="none"/>
        </w:rPr>
        <w:t xml:space="preserve">                   </w:t>
      </w:r>
    </w:p>
    <w:p w14:paraId="601D86C2"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67C7ACE5"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 xml:space="preserve">法定代表人或授权代理人(负责人)（签字）：            </w:t>
      </w:r>
    </w:p>
    <w:p w14:paraId="7240C706"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p>
    <w:p w14:paraId="3A20185B" w14:textId="77777777" w:rsidR="004F747E" w:rsidRPr="00C20AD5" w:rsidRDefault="004F747E" w:rsidP="00C20AD5">
      <w:pPr>
        <w:widowControl/>
        <w:spacing w:line="360" w:lineRule="auto"/>
        <w:jc w:val="left"/>
        <w:rPr>
          <w:rFonts w:ascii="楷体" w:eastAsia="楷体" w:hAnsi="楷体" w:cs="宋体" w:hint="eastAsia"/>
          <w:sz w:val="24"/>
          <w:szCs w:val="24"/>
          <w14:ligatures w14:val="none"/>
        </w:rPr>
      </w:pPr>
      <w:r w:rsidRPr="00C20AD5">
        <w:rPr>
          <w:rFonts w:ascii="楷体" w:eastAsia="楷体" w:hAnsi="楷体" w:cs="宋体" w:hint="eastAsia"/>
          <w:sz w:val="24"/>
          <w:szCs w:val="24"/>
          <w14:ligatures w14:val="none"/>
        </w:rPr>
        <w:t>日期：    年   月   日</w:t>
      </w:r>
    </w:p>
    <w:p w14:paraId="1BB46045" w14:textId="31EE2F3D" w:rsidR="005A080B" w:rsidRPr="00C20AD5" w:rsidRDefault="005A080B" w:rsidP="00C20AD5">
      <w:pPr>
        <w:widowControl/>
        <w:spacing w:line="360" w:lineRule="auto"/>
        <w:jc w:val="left"/>
        <w:rPr>
          <w:rFonts w:ascii="楷体" w:eastAsia="楷体" w:hAnsi="楷体" w:cs="宋体" w:hint="eastAsia"/>
          <w:sz w:val="24"/>
          <w:szCs w:val="24"/>
          <w14:ligatures w14:val="none"/>
        </w:rPr>
      </w:pPr>
    </w:p>
    <w:p w14:paraId="71DDF674" w14:textId="77777777" w:rsidR="005A080B" w:rsidRDefault="005A080B" w:rsidP="005A080B">
      <w:pPr>
        <w:spacing w:line="276" w:lineRule="auto"/>
        <w:ind w:firstLineChars="200" w:firstLine="680"/>
        <w:rPr>
          <w:rFonts w:hAnsi="宋体" w:cs="宋体" w:hint="eastAsia"/>
        </w:rPr>
      </w:pPr>
    </w:p>
    <w:p w14:paraId="20490B55" w14:textId="77777777" w:rsidR="004657C0" w:rsidRDefault="004657C0">
      <w:pPr>
        <w:widowControl/>
        <w:jc w:val="left"/>
        <w:rPr>
          <w:rFonts w:ascii="楷体" w:eastAsia="楷体" w:hAnsi="楷体" w:cs="楷体" w:hint="eastAsia"/>
          <w:b/>
          <w:sz w:val="24"/>
          <w:szCs w:val="24"/>
          <w14:ligatures w14:val="none"/>
        </w:rPr>
      </w:pPr>
      <w:bookmarkStart w:id="698" w:name="_Toc460587759"/>
      <w:bookmarkStart w:id="699" w:name="_Toc460851412"/>
      <w:bookmarkStart w:id="700" w:name="_Toc290842500"/>
      <w:bookmarkStart w:id="701" w:name="_Toc359080255"/>
      <w:bookmarkStart w:id="702" w:name="_Toc460920323"/>
      <w:r>
        <w:rPr>
          <w:rFonts w:ascii="楷体" w:eastAsia="楷体" w:hAnsi="楷体" w:cs="楷体" w:hint="eastAsia"/>
          <w:sz w:val="24"/>
          <w:szCs w:val="24"/>
        </w:rPr>
        <w:br w:type="page"/>
      </w:r>
    </w:p>
    <w:p w14:paraId="79617964" w14:textId="77777777" w:rsidR="004657C0" w:rsidRDefault="004657C0" w:rsidP="004657C0">
      <w:pPr>
        <w:pStyle w:val="KWheading1"/>
        <w:spacing w:line="360" w:lineRule="auto"/>
        <w:rPr>
          <w:rFonts w:ascii="楷体" w:eastAsia="楷体" w:hAnsi="楷体" w:cs="楷体" w:hint="eastAsia"/>
          <w:sz w:val="24"/>
          <w:szCs w:val="24"/>
          <w:lang w:eastAsia="zh-CN"/>
        </w:rPr>
        <w:sectPr w:rsidR="004657C0" w:rsidSect="001807DC">
          <w:headerReference w:type="default" r:id="rId12"/>
          <w:footerReference w:type="default" r:id="rId13"/>
          <w:pgSz w:w="11906" w:h="16838"/>
          <w:pgMar w:top="1440" w:right="1800" w:bottom="1440" w:left="1800" w:header="794" w:footer="1077" w:gutter="0"/>
          <w:pgBorders>
            <w:top w:val="none" w:sz="0" w:space="1" w:color="auto"/>
            <w:left w:val="none" w:sz="0" w:space="4" w:color="auto"/>
            <w:bottom w:val="none" w:sz="0" w:space="1" w:color="auto"/>
            <w:right w:val="none" w:sz="0" w:space="4" w:color="auto"/>
          </w:pgBorders>
          <w:pgNumType w:start="1"/>
          <w:cols w:space="720"/>
          <w:docGrid w:type="lines" w:linePitch="312"/>
        </w:sectPr>
      </w:pPr>
    </w:p>
    <w:p w14:paraId="251F5AC2" w14:textId="49677039" w:rsidR="004657C0" w:rsidRDefault="004657C0" w:rsidP="004657C0">
      <w:pPr>
        <w:pStyle w:val="KWheading1"/>
        <w:spacing w:line="360" w:lineRule="auto"/>
        <w:rPr>
          <w:rFonts w:ascii="楷体" w:eastAsia="楷体" w:hAnsi="楷体" w:cs="楷体" w:hint="eastAsia"/>
          <w:sz w:val="24"/>
          <w:szCs w:val="24"/>
          <w:lang w:eastAsia="zh-CN"/>
        </w:rPr>
      </w:pPr>
      <w:r>
        <w:rPr>
          <w:rFonts w:ascii="楷体" w:eastAsia="楷体" w:hAnsi="楷体" w:cs="楷体" w:hint="eastAsia"/>
          <w:sz w:val="24"/>
          <w:szCs w:val="24"/>
          <w:lang w:eastAsia="zh-CN"/>
        </w:rPr>
        <w:lastRenderedPageBreak/>
        <w:t>附件一：货物明细</w:t>
      </w:r>
      <w:bookmarkEnd w:id="698"/>
      <w:bookmarkEnd w:id="699"/>
      <w:bookmarkEnd w:id="700"/>
      <w:bookmarkEnd w:id="701"/>
      <w:bookmarkEnd w:id="702"/>
      <w:r>
        <w:rPr>
          <w:rFonts w:ascii="楷体" w:eastAsia="楷体" w:hAnsi="楷体" w:cs="楷体" w:hint="eastAsia"/>
          <w:sz w:val="24"/>
          <w:szCs w:val="24"/>
          <w:lang w:eastAsia="zh-CN"/>
        </w:rPr>
        <w:t>表</w:t>
      </w:r>
    </w:p>
    <w:tbl>
      <w:tblPr>
        <w:tblW w:w="13711" w:type="dxa"/>
        <w:tblLayout w:type="fixed"/>
        <w:tblLook w:val="0000" w:firstRow="0" w:lastRow="0" w:firstColumn="0" w:lastColumn="0" w:noHBand="0" w:noVBand="0"/>
      </w:tblPr>
      <w:tblGrid>
        <w:gridCol w:w="774"/>
        <w:gridCol w:w="1672"/>
        <w:gridCol w:w="1682"/>
        <w:gridCol w:w="1773"/>
        <w:gridCol w:w="1452"/>
        <w:gridCol w:w="1330"/>
        <w:gridCol w:w="1773"/>
        <w:gridCol w:w="1625"/>
        <w:gridCol w:w="1630"/>
      </w:tblGrid>
      <w:tr w:rsidR="004657C0" w:rsidRPr="004657C0" w14:paraId="49A46F2D" w14:textId="77777777" w:rsidTr="004657C0">
        <w:trPr>
          <w:trHeight w:val="733"/>
        </w:trPr>
        <w:tc>
          <w:tcPr>
            <w:tcW w:w="774" w:type="dxa"/>
            <w:tcBorders>
              <w:top w:val="single" w:sz="4" w:space="0" w:color="auto"/>
              <w:left w:val="single" w:sz="4" w:space="0" w:color="auto"/>
              <w:bottom w:val="single" w:sz="4" w:space="0" w:color="auto"/>
              <w:right w:val="single" w:sz="4" w:space="0" w:color="auto"/>
            </w:tcBorders>
            <w:vAlign w:val="center"/>
          </w:tcPr>
          <w:p w14:paraId="3EE98C2F"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序号</w:t>
            </w:r>
          </w:p>
        </w:tc>
        <w:tc>
          <w:tcPr>
            <w:tcW w:w="1672" w:type="dxa"/>
            <w:tcBorders>
              <w:top w:val="single" w:sz="4" w:space="0" w:color="auto"/>
              <w:left w:val="single" w:sz="4" w:space="0" w:color="auto"/>
              <w:bottom w:val="single" w:sz="4" w:space="0" w:color="auto"/>
              <w:right w:val="single" w:sz="4" w:space="0" w:color="auto"/>
            </w:tcBorders>
            <w:vAlign w:val="center"/>
          </w:tcPr>
          <w:p w14:paraId="20B3BA66"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设备名称</w:t>
            </w:r>
          </w:p>
        </w:tc>
        <w:tc>
          <w:tcPr>
            <w:tcW w:w="1682" w:type="dxa"/>
            <w:tcBorders>
              <w:top w:val="single" w:sz="4" w:space="0" w:color="auto"/>
              <w:left w:val="single" w:sz="4" w:space="0" w:color="auto"/>
              <w:bottom w:val="single" w:sz="4" w:space="0" w:color="auto"/>
              <w:right w:val="single" w:sz="4" w:space="0" w:color="auto"/>
            </w:tcBorders>
            <w:vAlign w:val="center"/>
          </w:tcPr>
          <w:p w14:paraId="2A028DEF"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规格型号</w:t>
            </w:r>
          </w:p>
        </w:tc>
        <w:tc>
          <w:tcPr>
            <w:tcW w:w="1773" w:type="dxa"/>
            <w:tcBorders>
              <w:top w:val="single" w:sz="4" w:space="0" w:color="auto"/>
              <w:left w:val="nil"/>
              <w:bottom w:val="single" w:sz="4" w:space="0" w:color="auto"/>
              <w:right w:val="single" w:sz="4" w:space="0" w:color="auto"/>
            </w:tcBorders>
            <w:vAlign w:val="center"/>
          </w:tcPr>
          <w:p w14:paraId="3F0BCA1D"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生产厂家</w:t>
            </w:r>
          </w:p>
        </w:tc>
        <w:tc>
          <w:tcPr>
            <w:tcW w:w="1452" w:type="dxa"/>
            <w:tcBorders>
              <w:top w:val="single" w:sz="4" w:space="0" w:color="auto"/>
              <w:left w:val="nil"/>
              <w:bottom w:val="single" w:sz="4" w:space="0" w:color="auto"/>
              <w:right w:val="single" w:sz="4" w:space="0" w:color="auto"/>
            </w:tcBorders>
            <w:vAlign w:val="center"/>
          </w:tcPr>
          <w:p w14:paraId="42558E88"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出厂日期</w:t>
            </w:r>
          </w:p>
        </w:tc>
        <w:tc>
          <w:tcPr>
            <w:tcW w:w="1330" w:type="dxa"/>
            <w:tcBorders>
              <w:top w:val="single" w:sz="4" w:space="0" w:color="auto"/>
              <w:left w:val="nil"/>
              <w:bottom w:val="single" w:sz="4" w:space="0" w:color="auto"/>
              <w:right w:val="single" w:sz="4" w:space="0" w:color="auto"/>
            </w:tcBorders>
            <w:vAlign w:val="center"/>
          </w:tcPr>
          <w:p w14:paraId="6749C2A2"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数量（单位）</w:t>
            </w:r>
          </w:p>
        </w:tc>
        <w:tc>
          <w:tcPr>
            <w:tcW w:w="1773" w:type="dxa"/>
            <w:tcBorders>
              <w:top w:val="single" w:sz="4" w:space="0" w:color="auto"/>
              <w:left w:val="nil"/>
              <w:bottom w:val="single" w:sz="4" w:space="0" w:color="auto"/>
              <w:right w:val="single" w:sz="4" w:space="0" w:color="auto"/>
            </w:tcBorders>
            <w:vAlign w:val="center"/>
          </w:tcPr>
          <w:p w14:paraId="13BCA8C8"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单价（含税）（元）</w:t>
            </w:r>
          </w:p>
        </w:tc>
        <w:tc>
          <w:tcPr>
            <w:tcW w:w="1625" w:type="dxa"/>
            <w:tcBorders>
              <w:top w:val="single" w:sz="4" w:space="0" w:color="auto"/>
              <w:left w:val="nil"/>
              <w:bottom w:val="single" w:sz="4" w:space="0" w:color="auto"/>
              <w:right w:val="single" w:sz="4" w:space="0" w:color="auto"/>
            </w:tcBorders>
            <w:vAlign w:val="center"/>
          </w:tcPr>
          <w:p w14:paraId="47A3B1A9"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金额（元）</w:t>
            </w:r>
          </w:p>
        </w:tc>
        <w:tc>
          <w:tcPr>
            <w:tcW w:w="1625" w:type="dxa"/>
            <w:tcBorders>
              <w:top w:val="single" w:sz="4" w:space="0" w:color="auto"/>
              <w:left w:val="nil"/>
              <w:bottom w:val="single" w:sz="4" w:space="0" w:color="auto"/>
              <w:right w:val="single" w:sz="4" w:space="0" w:color="auto"/>
            </w:tcBorders>
            <w:vAlign w:val="center"/>
          </w:tcPr>
          <w:p w14:paraId="6DE3724A"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交货时间</w:t>
            </w:r>
          </w:p>
        </w:tc>
      </w:tr>
      <w:tr w:rsidR="004657C0" w:rsidRPr="004657C0" w14:paraId="0464DDC4" w14:textId="77777777" w:rsidTr="004657C0">
        <w:trPr>
          <w:trHeight w:val="733"/>
        </w:trPr>
        <w:tc>
          <w:tcPr>
            <w:tcW w:w="774" w:type="dxa"/>
            <w:tcBorders>
              <w:top w:val="nil"/>
              <w:left w:val="single" w:sz="4" w:space="0" w:color="auto"/>
              <w:bottom w:val="single" w:sz="4" w:space="0" w:color="auto"/>
              <w:right w:val="single" w:sz="4" w:space="0" w:color="auto"/>
            </w:tcBorders>
            <w:vAlign w:val="center"/>
          </w:tcPr>
          <w:p w14:paraId="4449F993"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1</w:t>
            </w:r>
          </w:p>
        </w:tc>
        <w:tc>
          <w:tcPr>
            <w:tcW w:w="1672" w:type="dxa"/>
            <w:tcBorders>
              <w:top w:val="nil"/>
              <w:left w:val="single" w:sz="4" w:space="0" w:color="auto"/>
              <w:bottom w:val="single" w:sz="4" w:space="0" w:color="auto"/>
              <w:right w:val="single" w:sz="4" w:space="0" w:color="auto"/>
            </w:tcBorders>
            <w:vAlign w:val="center"/>
          </w:tcPr>
          <w:p w14:paraId="64F84947"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nil"/>
              <w:left w:val="single" w:sz="4" w:space="0" w:color="auto"/>
              <w:bottom w:val="single" w:sz="4" w:space="0" w:color="auto"/>
              <w:right w:val="single" w:sz="4" w:space="0" w:color="auto"/>
            </w:tcBorders>
            <w:vAlign w:val="center"/>
          </w:tcPr>
          <w:p w14:paraId="24201092"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7D287A77"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top w:val="nil"/>
              <w:left w:val="nil"/>
              <w:bottom w:val="single" w:sz="4" w:space="0" w:color="auto"/>
              <w:right w:val="single" w:sz="4" w:space="0" w:color="auto"/>
            </w:tcBorders>
            <w:vAlign w:val="center"/>
          </w:tcPr>
          <w:p w14:paraId="14EF27BC"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top w:val="nil"/>
              <w:left w:val="nil"/>
              <w:bottom w:val="single" w:sz="4" w:space="0" w:color="auto"/>
              <w:right w:val="single" w:sz="4" w:space="0" w:color="auto"/>
            </w:tcBorders>
            <w:vAlign w:val="center"/>
          </w:tcPr>
          <w:p w14:paraId="35D41E8E" w14:textId="77777777" w:rsidR="004657C0" w:rsidRPr="004657C0" w:rsidRDefault="004657C0" w:rsidP="00457255">
            <w:pPr>
              <w:tabs>
                <w:tab w:val="left" w:pos="1134"/>
              </w:tabs>
              <w:snapToGrid w:val="0"/>
              <w:spacing w:line="360" w:lineRule="auto"/>
              <w:rPr>
                <w:rFonts w:ascii="楷体" w:eastAsia="楷体" w:hAnsi="楷体" w:cs="楷体" w:hint="eastAsia"/>
                <w:b/>
                <w:sz w:val="28"/>
                <w:szCs w:val="28"/>
              </w:rPr>
            </w:pPr>
            <w:r w:rsidRPr="004657C0">
              <w:rPr>
                <w:rFonts w:ascii="楷体" w:eastAsia="楷体" w:hAnsi="楷体" w:cs="楷体"/>
                <w:b/>
                <w:sz w:val="28"/>
                <w:szCs w:val="28"/>
              </w:rPr>
              <w:t xml:space="preserve"> </w:t>
            </w:r>
          </w:p>
        </w:tc>
        <w:tc>
          <w:tcPr>
            <w:tcW w:w="1773" w:type="dxa"/>
            <w:tcBorders>
              <w:top w:val="nil"/>
              <w:left w:val="nil"/>
              <w:bottom w:val="single" w:sz="4" w:space="0" w:color="auto"/>
              <w:right w:val="single" w:sz="4" w:space="0" w:color="auto"/>
            </w:tcBorders>
            <w:vAlign w:val="center"/>
          </w:tcPr>
          <w:p w14:paraId="25A4FD76"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top w:val="nil"/>
              <w:left w:val="nil"/>
              <w:bottom w:val="single" w:sz="4" w:space="0" w:color="auto"/>
              <w:right w:val="single" w:sz="4" w:space="0" w:color="auto"/>
            </w:tcBorders>
            <w:vAlign w:val="center"/>
          </w:tcPr>
          <w:p w14:paraId="459C6378"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val="restart"/>
            <w:tcBorders>
              <w:top w:val="nil"/>
              <w:left w:val="nil"/>
              <w:right w:val="single" w:sz="4" w:space="0" w:color="auto"/>
            </w:tcBorders>
            <w:vAlign w:val="center"/>
          </w:tcPr>
          <w:p w14:paraId="1BA0D700"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68A10654" w14:textId="77777777" w:rsidTr="004657C0">
        <w:trPr>
          <w:trHeight w:val="733"/>
        </w:trPr>
        <w:tc>
          <w:tcPr>
            <w:tcW w:w="774" w:type="dxa"/>
            <w:tcBorders>
              <w:top w:val="nil"/>
              <w:left w:val="single" w:sz="4" w:space="0" w:color="auto"/>
              <w:bottom w:val="single" w:sz="4" w:space="0" w:color="auto"/>
              <w:right w:val="single" w:sz="4" w:space="0" w:color="auto"/>
            </w:tcBorders>
            <w:vAlign w:val="center"/>
          </w:tcPr>
          <w:p w14:paraId="2C9C559C"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2</w:t>
            </w:r>
          </w:p>
        </w:tc>
        <w:tc>
          <w:tcPr>
            <w:tcW w:w="1672" w:type="dxa"/>
            <w:tcBorders>
              <w:top w:val="nil"/>
              <w:left w:val="single" w:sz="4" w:space="0" w:color="auto"/>
              <w:bottom w:val="single" w:sz="4" w:space="0" w:color="auto"/>
              <w:right w:val="single" w:sz="4" w:space="0" w:color="auto"/>
            </w:tcBorders>
            <w:vAlign w:val="center"/>
          </w:tcPr>
          <w:p w14:paraId="048D1E5D"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nil"/>
              <w:left w:val="single" w:sz="4" w:space="0" w:color="auto"/>
              <w:bottom w:val="single" w:sz="4" w:space="0" w:color="auto"/>
              <w:right w:val="single" w:sz="4" w:space="0" w:color="auto"/>
            </w:tcBorders>
            <w:vAlign w:val="center"/>
          </w:tcPr>
          <w:p w14:paraId="34D27D59"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0A1F9594"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top w:val="nil"/>
              <w:left w:val="nil"/>
              <w:bottom w:val="single" w:sz="4" w:space="0" w:color="auto"/>
              <w:right w:val="single" w:sz="4" w:space="0" w:color="auto"/>
            </w:tcBorders>
            <w:vAlign w:val="center"/>
          </w:tcPr>
          <w:p w14:paraId="78BA04DC"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top w:val="nil"/>
              <w:left w:val="nil"/>
              <w:bottom w:val="single" w:sz="4" w:space="0" w:color="auto"/>
              <w:right w:val="single" w:sz="4" w:space="0" w:color="auto"/>
            </w:tcBorders>
            <w:vAlign w:val="center"/>
          </w:tcPr>
          <w:p w14:paraId="135971AC"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696A8FCD"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top w:val="nil"/>
              <w:left w:val="nil"/>
              <w:bottom w:val="single" w:sz="4" w:space="0" w:color="auto"/>
              <w:right w:val="single" w:sz="4" w:space="0" w:color="auto"/>
            </w:tcBorders>
            <w:vAlign w:val="center"/>
          </w:tcPr>
          <w:p w14:paraId="381B8DC8"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tcBorders>
              <w:left w:val="nil"/>
              <w:right w:val="single" w:sz="4" w:space="0" w:color="auto"/>
            </w:tcBorders>
          </w:tcPr>
          <w:p w14:paraId="141AF120"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202C2A08" w14:textId="77777777" w:rsidTr="004657C0">
        <w:trPr>
          <w:trHeight w:val="733"/>
        </w:trPr>
        <w:tc>
          <w:tcPr>
            <w:tcW w:w="774" w:type="dxa"/>
            <w:tcBorders>
              <w:top w:val="nil"/>
              <w:left w:val="single" w:sz="4" w:space="0" w:color="auto"/>
              <w:bottom w:val="single" w:sz="4" w:space="0" w:color="auto"/>
              <w:right w:val="single" w:sz="4" w:space="0" w:color="auto"/>
            </w:tcBorders>
            <w:vAlign w:val="center"/>
          </w:tcPr>
          <w:p w14:paraId="047CBD14"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3</w:t>
            </w:r>
          </w:p>
        </w:tc>
        <w:tc>
          <w:tcPr>
            <w:tcW w:w="1672" w:type="dxa"/>
            <w:tcBorders>
              <w:top w:val="nil"/>
              <w:left w:val="single" w:sz="4" w:space="0" w:color="auto"/>
              <w:bottom w:val="single" w:sz="4" w:space="0" w:color="auto"/>
              <w:right w:val="single" w:sz="4" w:space="0" w:color="auto"/>
            </w:tcBorders>
            <w:vAlign w:val="center"/>
          </w:tcPr>
          <w:p w14:paraId="406E65B5"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nil"/>
              <w:left w:val="single" w:sz="4" w:space="0" w:color="auto"/>
              <w:bottom w:val="single" w:sz="4" w:space="0" w:color="auto"/>
              <w:right w:val="single" w:sz="4" w:space="0" w:color="auto"/>
            </w:tcBorders>
            <w:vAlign w:val="center"/>
          </w:tcPr>
          <w:p w14:paraId="6640A87E"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598CDE83"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top w:val="nil"/>
              <w:left w:val="nil"/>
              <w:bottom w:val="single" w:sz="4" w:space="0" w:color="auto"/>
              <w:right w:val="single" w:sz="4" w:space="0" w:color="auto"/>
            </w:tcBorders>
            <w:vAlign w:val="center"/>
          </w:tcPr>
          <w:p w14:paraId="0C412148"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top w:val="nil"/>
              <w:left w:val="nil"/>
              <w:bottom w:val="single" w:sz="4" w:space="0" w:color="auto"/>
              <w:right w:val="single" w:sz="4" w:space="0" w:color="auto"/>
            </w:tcBorders>
            <w:vAlign w:val="center"/>
          </w:tcPr>
          <w:p w14:paraId="39A68AE4"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773" w:type="dxa"/>
            <w:tcBorders>
              <w:top w:val="nil"/>
              <w:left w:val="nil"/>
              <w:bottom w:val="single" w:sz="4" w:space="0" w:color="auto"/>
              <w:right w:val="single" w:sz="4" w:space="0" w:color="auto"/>
            </w:tcBorders>
            <w:vAlign w:val="center"/>
          </w:tcPr>
          <w:p w14:paraId="452B2E76"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top w:val="nil"/>
              <w:left w:val="nil"/>
              <w:bottom w:val="single" w:sz="4" w:space="0" w:color="auto"/>
              <w:right w:val="single" w:sz="4" w:space="0" w:color="auto"/>
            </w:tcBorders>
            <w:vAlign w:val="center"/>
          </w:tcPr>
          <w:p w14:paraId="24A23258"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tcBorders>
              <w:left w:val="nil"/>
              <w:right w:val="single" w:sz="4" w:space="0" w:color="auto"/>
            </w:tcBorders>
          </w:tcPr>
          <w:p w14:paraId="7D722CC3"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5E2A6172" w14:textId="77777777" w:rsidTr="004657C0">
        <w:trPr>
          <w:trHeight w:val="700"/>
        </w:trPr>
        <w:tc>
          <w:tcPr>
            <w:tcW w:w="774" w:type="dxa"/>
            <w:tcBorders>
              <w:left w:val="single" w:sz="4" w:space="0" w:color="auto"/>
              <w:bottom w:val="single" w:sz="4" w:space="0" w:color="auto"/>
              <w:right w:val="single" w:sz="4" w:space="0" w:color="auto"/>
            </w:tcBorders>
            <w:vAlign w:val="center"/>
          </w:tcPr>
          <w:p w14:paraId="59552BAD"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4</w:t>
            </w:r>
          </w:p>
        </w:tc>
        <w:tc>
          <w:tcPr>
            <w:tcW w:w="1672" w:type="dxa"/>
            <w:tcBorders>
              <w:left w:val="single" w:sz="4" w:space="0" w:color="auto"/>
              <w:bottom w:val="single" w:sz="4" w:space="0" w:color="auto"/>
              <w:right w:val="single" w:sz="4" w:space="0" w:color="auto"/>
            </w:tcBorders>
            <w:vAlign w:val="center"/>
          </w:tcPr>
          <w:p w14:paraId="33798396"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682" w:type="dxa"/>
            <w:tcBorders>
              <w:top w:val="single" w:sz="4" w:space="0" w:color="auto"/>
              <w:left w:val="single" w:sz="4" w:space="0" w:color="auto"/>
              <w:bottom w:val="single" w:sz="4" w:space="0" w:color="auto"/>
              <w:right w:val="single" w:sz="4" w:space="0" w:color="auto"/>
            </w:tcBorders>
            <w:vAlign w:val="center"/>
          </w:tcPr>
          <w:p w14:paraId="57B9CF02"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773" w:type="dxa"/>
            <w:tcBorders>
              <w:left w:val="nil"/>
              <w:bottom w:val="single" w:sz="4" w:space="0" w:color="auto"/>
              <w:right w:val="single" w:sz="4" w:space="0" w:color="auto"/>
            </w:tcBorders>
            <w:vAlign w:val="center"/>
          </w:tcPr>
          <w:p w14:paraId="0E475E70" w14:textId="77777777" w:rsidR="004657C0" w:rsidRPr="004657C0" w:rsidRDefault="004657C0" w:rsidP="00457255">
            <w:pPr>
              <w:spacing w:line="360" w:lineRule="auto"/>
              <w:jc w:val="center"/>
              <w:textAlignment w:val="center"/>
              <w:rPr>
                <w:rFonts w:ascii="楷体" w:eastAsia="楷体" w:hAnsi="楷体" w:cs="楷体" w:hint="eastAsia"/>
                <w:b/>
                <w:sz w:val="28"/>
                <w:szCs w:val="28"/>
              </w:rPr>
            </w:pPr>
          </w:p>
        </w:tc>
        <w:tc>
          <w:tcPr>
            <w:tcW w:w="1452" w:type="dxa"/>
            <w:tcBorders>
              <w:left w:val="nil"/>
              <w:bottom w:val="single" w:sz="4" w:space="0" w:color="auto"/>
              <w:right w:val="single" w:sz="4" w:space="0" w:color="auto"/>
            </w:tcBorders>
            <w:vAlign w:val="center"/>
          </w:tcPr>
          <w:p w14:paraId="62FEB8F1"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330" w:type="dxa"/>
            <w:tcBorders>
              <w:left w:val="nil"/>
              <w:bottom w:val="single" w:sz="4" w:space="0" w:color="auto"/>
              <w:right w:val="single" w:sz="4" w:space="0" w:color="auto"/>
            </w:tcBorders>
            <w:vAlign w:val="center"/>
          </w:tcPr>
          <w:p w14:paraId="6109CF9D" w14:textId="77777777" w:rsidR="004657C0" w:rsidRPr="004657C0" w:rsidRDefault="004657C0" w:rsidP="00457255">
            <w:pPr>
              <w:tabs>
                <w:tab w:val="left" w:pos="1134"/>
              </w:tabs>
              <w:snapToGrid w:val="0"/>
              <w:spacing w:line="360" w:lineRule="auto"/>
              <w:jc w:val="center"/>
              <w:rPr>
                <w:rFonts w:ascii="楷体" w:eastAsia="楷体" w:hAnsi="楷体" w:cs="楷体" w:hint="eastAsia"/>
                <w:b/>
                <w:sz w:val="28"/>
                <w:szCs w:val="28"/>
              </w:rPr>
            </w:pPr>
          </w:p>
        </w:tc>
        <w:tc>
          <w:tcPr>
            <w:tcW w:w="1773" w:type="dxa"/>
            <w:tcBorders>
              <w:left w:val="nil"/>
              <w:bottom w:val="single" w:sz="4" w:space="0" w:color="auto"/>
              <w:right w:val="single" w:sz="4" w:space="0" w:color="auto"/>
            </w:tcBorders>
            <w:vAlign w:val="center"/>
          </w:tcPr>
          <w:p w14:paraId="506EA09C"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tcBorders>
              <w:left w:val="nil"/>
              <w:bottom w:val="single" w:sz="4" w:space="0" w:color="auto"/>
              <w:right w:val="single" w:sz="4" w:space="0" w:color="auto"/>
            </w:tcBorders>
            <w:vAlign w:val="center"/>
          </w:tcPr>
          <w:p w14:paraId="3F147410" w14:textId="77777777" w:rsidR="004657C0" w:rsidRPr="004657C0" w:rsidRDefault="004657C0" w:rsidP="00457255">
            <w:pPr>
              <w:spacing w:line="360" w:lineRule="auto"/>
              <w:jc w:val="center"/>
              <w:rPr>
                <w:rFonts w:ascii="楷体" w:eastAsia="楷体" w:hAnsi="楷体" w:cs="楷体" w:hint="eastAsia"/>
                <w:b/>
                <w:sz w:val="28"/>
                <w:szCs w:val="28"/>
              </w:rPr>
            </w:pPr>
          </w:p>
        </w:tc>
        <w:tc>
          <w:tcPr>
            <w:tcW w:w="1625" w:type="dxa"/>
            <w:vMerge/>
            <w:tcBorders>
              <w:left w:val="nil"/>
              <w:bottom w:val="single" w:sz="4" w:space="0" w:color="auto"/>
              <w:right w:val="single" w:sz="4" w:space="0" w:color="auto"/>
            </w:tcBorders>
          </w:tcPr>
          <w:p w14:paraId="0EB5592A" w14:textId="77777777" w:rsidR="004657C0" w:rsidRPr="004657C0" w:rsidRDefault="004657C0" w:rsidP="00457255">
            <w:pPr>
              <w:spacing w:line="360" w:lineRule="auto"/>
              <w:rPr>
                <w:rFonts w:ascii="楷体" w:eastAsia="楷体" w:hAnsi="楷体" w:cs="楷体" w:hint="eastAsia"/>
                <w:b/>
                <w:sz w:val="28"/>
                <w:szCs w:val="28"/>
              </w:rPr>
            </w:pPr>
          </w:p>
        </w:tc>
      </w:tr>
      <w:tr w:rsidR="004657C0" w:rsidRPr="004657C0" w14:paraId="6DED1360" w14:textId="77777777" w:rsidTr="004657C0">
        <w:trPr>
          <w:trHeight w:val="744"/>
        </w:trPr>
        <w:tc>
          <w:tcPr>
            <w:tcW w:w="774" w:type="dxa"/>
            <w:tcBorders>
              <w:top w:val="nil"/>
              <w:left w:val="single" w:sz="4" w:space="0" w:color="auto"/>
              <w:bottom w:val="single" w:sz="4" w:space="0" w:color="auto"/>
              <w:right w:val="single" w:sz="4" w:space="0" w:color="auto"/>
            </w:tcBorders>
            <w:vAlign w:val="center"/>
          </w:tcPr>
          <w:p w14:paraId="1AE92D4E" w14:textId="77777777" w:rsidR="004657C0" w:rsidRPr="004657C0" w:rsidRDefault="004657C0" w:rsidP="00457255">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合计</w:t>
            </w:r>
          </w:p>
        </w:tc>
        <w:tc>
          <w:tcPr>
            <w:tcW w:w="12937" w:type="dxa"/>
            <w:gridSpan w:val="8"/>
            <w:tcBorders>
              <w:top w:val="nil"/>
              <w:left w:val="single" w:sz="4" w:space="0" w:color="auto"/>
              <w:bottom w:val="single" w:sz="4" w:space="0" w:color="auto"/>
              <w:right w:val="single" w:sz="4" w:space="0" w:color="auto"/>
            </w:tcBorders>
            <w:vAlign w:val="center"/>
          </w:tcPr>
          <w:p w14:paraId="7E7BC979" w14:textId="77777777" w:rsidR="004657C0" w:rsidRPr="004657C0" w:rsidRDefault="004657C0" w:rsidP="00457255">
            <w:pPr>
              <w:spacing w:line="360" w:lineRule="auto"/>
              <w:rPr>
                <w:rFonts w:ascii="楷体" w:eastAsia="楷体" w:hAnsi="楷体" w:cs="楷体" w:hint="eastAsia"/>
                <w:b/>
                <w:sz w:val="28"/>
                <w:szCs w:val="28"/>
              </w:rPr>
            </w:pPr>
            <w:r w:rsidRPr="004657C0">
              <w:rPr>
                <w:rFonts w:ascii="楷体" w:eastAsia="楷体" w:hAnsi="楷体" w:cs="楷体" w:hint="eastAsia"/>
                <w:b/>
                <w:sz w:val="28"/>
                <w:szCs w:val="28"/>
              </w:rPr>
              <w:t xml:space="preserve"> 总金额：</w:t>
            </w:r>
            <w:r w:rsidRPr="004657C0">
              <w:rPr>
                <w:rFonts w:ascii="楷体" w:eastAsia="楷体" w:hAnsi="楷体" w:cs="楷体"/>
                <w:b/>
                <w:sz w:val="28"/>
                <w:szCs w:val="28"/>
              </w:rPr>
              <w:t xml:space="preserve">     </w:t>
            </w:r>
            <w:r w:rsidRPr="004657C0">
              <w:rPr>
                <w:rFonts w:ascii="楷体" w:eastAsia="楷体" w:hAnsi="楷体" w:cs="楷体" w:hint="eastAsia"/>
                <w:b/>
                <w:sz w:val="28"/>
                <w:szCs w:val="28"/>
              </w:rPr>
              <w:t xml:space="preserve">元（大写： </w:t>
            </w:r>
            <w:r w:rsidRPr="004657C0">
              <w:rPr>
                <w:rFonts w:ascii="楷体" w:eastAsia="楷体" w:hAnsi="楷体" w:cs="楷体"/>
                <w:b/>
                <w:sz w:val="28"/>
                <w:szCs w:val="28"/>
              </w:rPr>
              <w:t xml:space="preserve">      </w:t>
            </w:r>
            <w:r w:rsidRPr="004657C0">
              <w:rPr>
                <w:rFonts w:ascii="楷体" w:eastAsia="楷体" w:hAnsi="楷体" w:cs="楷体" w:hint="eastAsia"/>
                <w:b/>
                <w:sz w:val="28"/>
                <w:szCs w:val="28"/>
              </w:rPr>
              <w:t>元整 ）</w:t>
            </w:r>
          </w:p>
        </w:tc>
      </w:tr>
    </w:tbl>
    <w:p w14:paraId="3B0D43C9" w14:textId="77777777" w:rsidR="004657C0" w:rsidRDefault="004657C0" w:rsidP="004657C0">
      <w:pPr>
        <w:spacing w:line="360" w:lineRule="auto"/>
        <w:rPr>
          <w:rFonts w:ascii="楷体" w:eastAsia="楷体" w:hAnsi="楷体" w:cs="楷体" w:hint="eastAsia"/>
          <w:b/>
        </w:rPr>
      </w:pPr>
    </w:p>
    <w:p w14:paraId="06EE3DE1" w14:textId="77777777" w:rsidR="004657C0" w:rsidRDefault="004657C0" w:rsidP="004657C0">
      <w:pPr>
        <w:pStyle w:val="afd"/>
        <w:spacing w:line="360" w:lineRule="auto"/>
        <w:rPr>
          <w:rFonts w:ascii="楷体" w:eastAsia="楷体" w:hAnsi="楷体" w:cs="楷体" w:hint="eastAsia"/>
          <w:b/>
          <w:kern w:val="0"/>
          <w:sz w:val="24"/>
          <w:szCs w:val="24"/>
        </w:rPr>
      </w:pPr>
    </w:p>
    <w:p w14:paraId="2460BAF9" w14:textId="77777777" w:rsidR="004657C0" w:rsidRDefault="004657C0" w:rsidP="004657C0">
      <w:pPr>
        <w:pStyle w:val="afd"/>
      </w:pPr>
    </w:p>
    <w:p w14:paraId="38002A3F" w14:textId="77777777" w:rsidR="004657C0" w:rsidRDefault="004657C0">
      <w:pPr>
        <w:widowControl/>
        <w:jc w:val="left"/>
        <w:rPr>
          <w:rFonts w:ascii="楷体" w:eastAsia="楷体" w:hAnsi="楷体" w:cs="楷体" w:hint="eastAsia"/>
          <w:b/>
          <w:sz w:val="24"/>
          <w:szCs w:val="24"/>
          <w14:ligatures w14:val="none"/>
        </w:rPr>
      </w:pPr>
      <w:r>
        <w:rPr>
          <w:rFonts w:ascii="楷体" w:eastAsia="楷体" w:hAnsi="楷体" w:cs="楷体" w:hint="eastAsia"/>
          <w:b/>
          <w:szCs w:val="24"/>
        </w:rPr>
        <w:br w:type="page"/>
      </w:r>
    </w:p>
    <w:p w14:paraId="2DF1BB40" w14:textId="2D448071" w:rsidR="004657C0" w:rsidRDefault="004657C0" w:rsidP="004657C0">
      <w:pPr>
        <w:pStyle w:val="KWheading2"/>
        <w:numPr>
          <w:ilvl w:val="1"/>
          <w:numId w:val="0"/>
        </w:numPr>
        <w:spacing w:line="360" w:lineRule="auto"/>
        <w:outlineLvl w:val="0"/>
        <w:rPr>
          <w:rFonts w:ascii="楷体" w:eastAsia="楷体" w:hAnsi="楷体" w:cs="楷体" w:hint="eastAsia"/>
          <w:b/>
          <w:szCs w:val="24"/>
          <w:lang w:eastAsia="zh-CN"/>
        </w:rPr>
      </w:pPr>
      <w:r>
        <w:rPr>
          <w:rFonts w:ascii="楷体" w:eastAsia="楷体" w:hAnsi="楷体" w:cs="楷体" w:hint="eastAsia"/>
          <w:b/>
          <w:szCs w:val="24"/>
          <w:lang w:eastAsia="zh-CN"/>
        </w:rPr>
        <w:lastRenderedPageBreak/>
        <w:t>附件二、货物技术参数及配置</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886"/>
        <w:gridCol w:w="792"/>
        <w:gridCol w:w="740"/>
        <w:gridCol w:w="8026"/>
        <w:gridCol w:w="3113"/>
      </w:tblGrid>
      <w:tr w:rsidR="004657C0" w14:paraId="6F049EB7" w14:textId="77777777" w:rsidTr="00457255">
        <w:trPr>
          <w:trHeight w:val="771"/>
        </w:trPr>
        <w:tc>
          <w:tcPr>
            <w:tcW w:w="617" w:type="dxa"/>
          </w:tcPr>
          <w:p w14:paraId="2DA94318"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序号</w:t>
            </w:r>
          </w:p>
        </w:tc>
        <w:tc>
          <w:tcPr>
            <w:tcW w:w="886" w:type="dxa"/>
          </w:tcPr>
          <w:p w14:paraId="517FB613"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名称</w:t>
            </w:r>
          </w:p>
        </w:tc>
        <w:tc>
          <w:tcPr>
            <w:tcW w:w="792" w:type="dxa"/>
          </w:tcPr>
          <w:p w14:paraId="2B78E63F"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数量</w:t>
            </w:r>
          </w:p>
        </w:tc>
        <w:tc>
          <w:tcPr>
            <w:tcW w:w="740" w:type="dxa"/>
          </w:tcPr>
          <w:p w14:paraId="5825D594"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单位</w:t>
            </w:r>
          </w:p>
        </w:tc>
        <w:tc>
          <w:tcPr>
            <w:tcW w:w="8026" w:type="dxa"/>
          </w:tcPr>
          <w:p w14:paraId="3E7F6EAD"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设备说明及技术参数</w:t>
            </w:r>
          </w:p>
        </w:tc>
        <w:tc>
          <w:tcPr>
            <w:tcW w:w="3113" w:type="dxa"/>
          </w:tcPr>
          <w:p w14:paraId="39C5A981" w14:textId="77777777" w:rsidR="004657C0" w:rsidRPr="004657C0" w:rsidRDefault="004657C0" w:rsidP="004657C0">
            <w:pPr>
              <w:spacing w:line="360" w:lineRule="auto"/>
              <w:jc w:val="center"/>
              <w:rPr>
                <w:rFonts w:ascii="楷体" w:eastAsia="楷体" w:hAnsi="楷体" w:cs="楷体" w:hint="eastAsia"/>
                <w:b/>
                <w:sz w:val="28"/>
                <w:szCs w:val="28"/>
              </w:rPr>
            </w:pPr>
            <w:r w:rsidRPr="004657C0">
              <w:rPr>
                <w:rFonts w:ascii="楷体" w:eastAsia="楷体" w:hAnsi="楷体" w:cs="楷体" w:hint="eastAsia"/>
                <w:b/>
                <w:sz w:val="28"/>
                <w:szCs w:val="28"/>
              </w:rPr>
              <w:t>图片彩页</w:t>
            </w:r>
          </w:p>
        </w:tc>
      </w:tr>
      <w:tr w:rsidR="004657C0" w14:paraId="310F6A73" w14:textId="77777777" w:rsidTr="00457255">
        <w:tc>
          <w:tcPr>
            <w:tcW w:w="617" w:type="dxa"/>
          </w:tcPr>
          <w:p w14:paraId="1F49BF0E"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6B333734"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r>
              <w:rPr>
                <w:rFonts w:ascii="楷体" w:eastAsia="楷体" w:hAnsi="楷体" w:cs="楷体" w:hint="eastAsia"/>
                <w:bCs/>
                <w:sz w:val="20"/>
                <w:lang w:eastAsia="zh-CN"/>
              </w:rPr>
              <w:t>1</w:t>
            </w:r>
          </w:p>
        </w:tc>
        <w:tc>
          <w:tcPr>
            <w:tcW w:w="886" w:type="dxa"/>
            <w:vAlign w:val="center"/>
          </w:tcPr>
          <w:p w14:paraId="26D9ABCC" w14:textId="77777777" w:rsidR="004657C0" w:rsidRDefault="004657C0" w:rsidP="00457255">
            <w:pPr>
              <w:spacing w:line="360" w:lineRule="auto"/>
              <w:jc w:val="center"/>
              <w:textAlignment w:val="center"/>
              <w:rPr>
                <w:rFonts w:ascii="楷体" w:eastAsia="楷体" w:hAnsi="楷体" w:cs="楷体" w:hint="eastAsia"/>
                <w:bCs/>
                <w:sz w:val="20"/>
              </w:rPr>
            </w:pPr>
          </w:p>
        </w:tc>
        <w:tc>
          <w:tcPr>
            <w:tcW w:w="792" w:type="dxa"/>
          </w:tcPr>
          <w:p w14:paraId="07A065CA"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740" w:type="dxa"/>
          </w:tcPr>
          <w:p w14:paraId="2F6D9E19"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8026" w:type="dxa"/>
            <w:vAlign w:val="center"/>
          </w:tcPr>
          <w:p w14:paraId="1B56E2E7" w14:textId="77777777" w:rsidR="004657C0" w:rsidRDefault="004657C0" w:rsidP="00457255">
            <w:pPr>
              <w:pStyle w:val="afd"/>
              <w:spacing w:line="360" w:lineRule="auto"/>
              <w:ind w:left="600" w:hangingChars="300" w:hanging="600"/>
              <w:rPr>
                <w:rFonts w:hAnsi="宋体" w:cs="宋体" w:hint="eastAsia"/>
                <w:bCs/>
                <w:sz w:val="20"/>
              </w:rPr>
            </w:pPr>
          </w:p>
          <w:p w14:paraId="6F4B65C6" w14:textId="77777777" w:rsidR="004657C0" w:rsidRDefault="004657C0" w:rsidP="00457255">
            <w:pPr>
              <w:spacing w:line="360" w:lineRule="auto"/>
              <w:rPr>
                <w:bCs/>
                <w:sz w:val="22"/>
                <w:szCs w:val="22"/>
              </w:rPr>
            </w:pPr>
          </w:p>
        </w:tc>
        <w:tc>
          <w:tcPr>
            <w:tcW w:w="3113" w:type="dxa"/>
          </w:tcPr>
          <w:p w14:paraId="3A8C3D10" w14:textId="77777777" w:rsidR="004657C0" w:rsidRDefault="004657C0" w:rsidP="00457255">
            <w:pPr>
              <w:spacing w:line="360" w:lineRule="auto"/>
              <w:rPr>
                <w:bCs/>
                <w:sz w:val="20"/>
                <w:szCs w:val="22"/>
              </w:rPr>
            </w:pPr>
          </w:p>
        </w:tc>
      </w:tr>
      <w:tr w:rsidR="004657C0" w14:paraId="7B1E6B98" w14:textId="77777777" w:rsidTr="00457255">
        <w:trPr>
          <w:trHeight w:val="90"/>
        </w:trPr>
        <w:tc>
          <w:tcPr>
            <w:tcW w:w="617" w:type="dxa"/>
          </w:tcPr>
          <w:p w14:paraId="37739D3D"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6963F05E"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r>
              <w:rPr>
                <w:rFonts w:ascii="楷体" w:eastAsia="楷体" w:hAnsi="楷体" w:cs="楷体" w:hint="eastAsia"/>
                <w:bCs/>
                <w:sz w:val="20"/>
                <w:lang w:eastAsia="zh-CN"/>
              </w:rPr>
              <w:t>2</w:t>
            </w:r>
          </w:p>
          <w:p w14:paraId="3A0943BB"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tc>
        <w:tc>
          <w:tcPr>
            <w:tcW w:w="886" w:type="dxa"/>
            <w:vAlign w:val="center"/>
          </w:tcPr>
          <w:p w14:paraId="107820E6" w14:textId="77777777" w:rsidR="004657C0" w:rsidRDefault="004657C0" w:rsidP="00457255">
            <w:pPr>
              <w:spacing w:line="360" w:lineRule="auto"/>
              <w:jc w:val="center"/>
              <w:textAlignment w:val="center"/>
              <w:rPr>
                <w:rFonts w:ascii="楷体" w:eastAsia="楷体" w:hAnsi="楷体" w:cs="楷体" w:hint="eastAsia"/>
                <w:bCs/>
                <w:sz w:val="20"/>
              </w:rPr>
            </w:pPr>
          </w:p>
        </w:tc>
        <w:tc>
          <w:tcPr>
            <w:tcW w:w="792" w:type="dxa"/>
          </w:tcPr>
          <w:p w14:paraId="6B92C15D"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7810F442"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3D778256"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740" w:type="dxa"/>
          </w:tcPr>
          <w:p w14:paraId="2CCFE88C"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3F190B64" w14:textId="77777777" w:rsidR="004657C0" w:rsidRDefault="004657C0" w:rsidP="00457255">
            <w:pPr>
              <w:pStyle w:val="KWheading2"/>
              <w:widowControl w:val="0"/>
              <w:numPr>
                <w:ilvl w:val="1"/>
                <w:numId w:val="0"/>
              </w:numPr>
              <w:spacing w:line="360" w:lineRule="auto"/>
              <w:jc w:val="both"/>
              <w:outlineLvl w:val="9"/>
              <w:rPr>
                <w:rFonts w:ascii="楷体" w:eastAsia="楷体" w:hAnsi="楷体" w:cs="楷体" w:hint="eastAsia"/>
                <w:bCs/>
                <w:sz w:val="20"/>
                <w:lang w:eastAsia="zh-CN"/>
              </w:rPr>
            </w:pPr>
          </w:p>
          <w:p w14:paraId="3ED6CE93" w14:textId="77777777" w:rsidR="004657C0" w:rsidRDefault="004657C0" w:rsidP="00457255">
            <w:pPr>
              <w:pStyle w:val="KWheading2"/>
              <w:widowControl w:val="0"/>
              <w:numPr>
                <w:ilvl w:val="1"/>
                <w:numId w:val="0"/>
              </w:numPr>
              <w:spacing w:line="360" w:lineRule="auto"/>
              <w:jc w:val="both"/>
              <w:rPr>
                <w:rFonts w:ascii="楷体" w:eastAsia="楷体" w:hAnsi="楷体" w:cs="楷体" w:hint="eastAsia"/>
                <w:bCs/>
                <w:sz w:val="20"/>
                <w:lang w:eastAsia="zh-CN"/>
              </w:rPr>
            </w:pPr>
          </w:p>
        </w:tc>
        <w:tc>
          <w:tcPr>
            <w:tcW w:w="8026" w:type="dxa"/>
            <w:vAlign w:val="center"/>
          </w:tcPr>
          <w:p w14:paraId="51BFAFAC" w14:textId="77777777" w:rsidR="004657C0" w:rsidRDefault="004657C0" w:rsidP="00457255">
            <w:pPr>
              <w:spacing w:line="360" w:lineRule="auto"/>
              <w:rPr>
                <w:bCs/>
                <w:sz w:val="20"/>
                <w:szCs w:val="22"/>
              </w:rPr>
            </w:pPr>
          </w:p>
        </w:tc>
        <w:tc>
          <w:tcPr>
            <w:tcW w:w="3113" w:type="dxa"/>
          </w:tcPr>
          <w:p w14:paraId="41C34442" w14:textId="77777777" w:rsidR="004657C0" w:rsidRDefault="004657C0" w:rsidP="00457255">
            <w:pPr>
              <w:spacing w:line="360" w:lineRule="auto"/>
              <w:rPr>
                <w:bCs/>
                <w:sz w:val="20"/>
                <w:szCs w:val="22"/>
              </w:rPr>
            </w:pPr>
          </w:p>
        </w:tc>
      </w:tr>
    </w:tbl>
    <w:p w14:paraId="59129B55" w14:textId="77777777" w:rsidR="004657C0" w:rsidRDefault="004657C0" w:rsidP="004657C0">
      <w:pPr>
        <w:spacing w:line="440" w:lineRule="exact"/>
        <w:outlineLvl w:val="0"/>
        <w:rPr>
          <w:b/>
          <w:bCs/>
          <w:sz w:val="36"/>
        </w:rPr>
      </w:pPr>
      <w:bookmarkStart w:id="703" w:name="_Toc25959"/>
      <w:r>
        <w:rPr>
          <w:rFonts w:hint="eastAsia"/>
          <w:b/>
          <w:bCs/>
        </w:rPr>
        <w:t>注：最终合同以实际签订为准。</w:t>
      </w:r>
      <w:bookmarkEnd w:id="703"/>
    </w:p>
    <w:p w14:paraId="10407C95" w14:textId="77777777" w:rsidR="007F4D12" w:rsidRPr="004657C0" w:rsidRDefault="007F4D12" w:rsidP="005A080B"/>
    <w:sectPr w:rsidR="007F4D12" w:rsidRPr="004657C0" w:rsidSect="004657C0">
      <w:pgSz w:w="16838" w:h="11906" w:orient="landscape"/>
      <w:pgMar w:top="1797" w:right="1440" w:bottom="1797" w:left="1440" w:header="794" w:footer="1077" w:gutter="0"/>
      <w:pgBorders>
        <w:top w:val="none" w:sz="0" w:space="1" w:color="auto"/>
        <w:left w:val="none" w:sz="0" w:space="4" w:color="auto"/>
        <w:bottom w:val="none" w:sz="0" w:space="1" w:color="auto"/>
        <w:right w:val="none" w:sz="0" w:space="4" w:color="auto"/>
      </w:pgBorders>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6739" w14:textId="77777777" w:rsidR="00C87B93" w:rsidRDefault="00C87B93" w:rsidP="001807DC">
      <w:r>
        <w:separator/>
      </w:r>
    </w:p>
  </w:endnote>
  <w:endnote w:type="continuationSeparator" w:id="0">
    <w:p w14:paraId="42C81C80" w14:textId="77777777" w:rsidR="00C87B93" w:rsidRDefault="00C87B93" w:rsidP="0018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398A" w14:textId="77777777" w:rsidR="004F747E" w:rsidRDefault="004F747E">
    <w:pPr>
      <w:pStyle w:val="af0"/>
      <w:framePr w:wrap="around" w:vAnchor="text" w:hAnchor="margin" w:xAlign="center" w:y="1"/>
      <w:rPr>
        <w:rStyle w:val="aff9"/>
      </w:rPr>
    </w:pPr>
    <w:r>
      <w:fldChar w:fldCharType="begin"/>
    </w:r>
    <w:r>
      <w:rPr>
        <w:rStyle w:val="aff9"/>
      </w:rPr>
      <w:instrText xml:space="preserve">PAGE  </w:instrText>
    </w:r>
    <w:r>
      <w:fldChar w:fldCharType="end"/>
    </w:r>
  </w:p>
  <w:p w14:paraId="1FD36536" w14:textId="77777777" w:rsidR="004F747E" w:rsidRDefault="004F747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0F87" w14:textId="77777777" w:rsidR="001807DC" w:rsidRDefault="001807DC" w:rsidP="00F658F5">
    <w:pPr>
      <w:pStyle w:val="af0"/>
    </w:pPr>
    <w:r>
      <w:rPr>
        <w:rFonts w:hAnsi="宋体" w:cs="宋体" w:hint="eastAsia"/>
        <w:szCs w:val="21"/>
      </w:rPr>
      <w:t xml:space="preserve">                                             </w:t>
    </w:r>
    <w:r>
      <w:rPr>
        <w:rFonts w:hAnsi="宋体" w:cs="宋体" w:hint="eastAsia"/>
      </w:rPr>
      <w:fldChar w:fldCharType="begin"/>
    </w:r>
    <w:r>
      <w:rPr>
        <w:rFonts w:hAnsi="宋体" w:cs="宋体" w:hint="eastAsia"/>
      </w:rPr>
      <w:instrText>PAGE   \* MERGEFORMAT</w:instrText>
    </w:r>
    <w:r>
      <w:rPr>
        <w:rFonts w:hAnsi="宋体" w:cs="宋体" w:hint="eastAsia"/>
      </w:rPr>
      <w:fldChar w:fldCharType="separate"/>
    </w:r>
    <w:r>
      <w:rPr>
        <w:rFonts w:hAnsi="宋体" w:cs="宋体"/>
        <w:lang w:val="zh-CN"/>
      </w:rPr>
      <w:t>71</w:t>
    </w:r>
    <w:r>
      <w:rPr>
        <w:rFonts w:hAnsi="宋体" w:cs="宋体" w:hint="eastAsia"/>
      </w:rPr>
      <w:fldChar w:fldCharType="end"/>
    </w:r>
    <w:r>
      <w:rPr>
        <w:rFonts w:hAnsi="宋体" w:cs="宋体" w:hint="eastAsia"/>
      </w:rPr>
      <w:t xml:space="preserve">  </w:t>
    </w:r>
    <w:r>
      <w:t xml:space="preserve">        </w:t>
    </w: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56F8" w14:textId="77777777" w:rsidR="00C87B93" w:rsidRDefault="00C87B93" w:rsidP="001807DC">
      <w:r>
        <w:separator/>
      </w:r>
    </w:p>
  </w:footnote>
  <w:footnote w:type="continuationSeparator" w:id="0">
    <w:p w14:paraId="609A1F32" w14:textId="77777777" w:rsidR="00C87B93" w:rsidRDefault="00C87B93" w:rsidP="0018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B39A" w14:textId="77777777" w:rsidR="005A080B" w:rsidRDefault="005A080B">
    <w:pPr>
      <w:pStyle w:val="ae"/>
      <w:jc w:val="left"/>
      <w:rPr>
        <w:rFonts w:ascii="华文楷体" w:eastAsia="华文楷体" w:hAnsi="华文楷体"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1880" w14:textId="77777777" w:rsidR="005A080B" w:rsidRDefault="005A080B">
    <w:pPr>
      <w:pStyle w:val="ae"/>
      <w:ind w:left="4760"/>
      <w:jc w:val="left"/>
      <w:rPr>
        <w:rFonts w:ascii="华文楷体" w:eastAsia="华文楷体" w:hAnsi="华文楷体"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3FF1" w14:textId="77777777" w:rsidR="001807DC" w:rsidRPr="00013F98" w:rsidRDefault="001807DC" w:rsidP="00013F9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A3290"/>
    <w:multiLevelType w:val="singleLevel"/>
    <w:tmpl w:val="896A3290"/>
    <w:lvl w:ilvl="0">
      <w:start w:val="2"/>
      <w:numFmt w:val="decimal"/>
      <w:suff w:val="nothing"/>
      <w:lvlText w:val="%1、"/>
      <w:lvlJc w:val="left"/>
    </w:lvl>
  </w:abstractNum>
  <w:abstractNum w:abstractNumId="1" w15:restartNumberingAfterBreak="0">
    <w:nsid w:val="B255765D"/>
    <w:multiLevelType w:val="singleLevel"/>
    <w:tmpl w:val="B255765D"/>
    <w:lvl w:ilvl="0">
      <w:start w:val="1"/>
      <w:numFmt w:val="chineseCounting"/>
      <w:pStyle w:val="KWheading2"/>
      <w:suff w:val="nothing"/>
      <w:lvlText w:val="%1、"/>
      <w:lvlJc w:val="left"/>
      <w:rPr>
        <w:rFonts w:hint="eastAsia"/>
      </w:rPr>
    </w:lvl>
  </w:abstractNum>
  <w:abstractNum w:abstractNumId="2" w15:restartNumberingAfterBreak="0">
    <w:nsid w:val="C9AD57AB"/>
    <w:multiLevelType w:val="singleLevel"/>
    <w:tmpl w:val="C9AD57AB"/>
    <w:lvl w:ilvl="0">
      <w:start w:val="1"/>
      <w:numFmt w:val="decimal"/>
      <w:suff w:val="nothing"/>
      <w:lvlText w:val="%1、"/>
      <w:lvlJc w:val="left"/>
    </w:lvl>
  </w:abstractNum>
  <w:abstractNum w:abstractNumId="3" w15:restartNumberingAfterBreak="0">
    <w:nsid w:val="00000006"/>
    <w:multiLevelType w:val="multilevel"/>
    <w:tmpl w:val="00000006"/>
    <w:lvl w:ilvl="0">
      <w:start w:val="1"/>
      <w:numFmt w:val="chineseCountingThousand"/>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eastAsia"/>
        <w:b w:val="0"/>
        <w:color w:val="000000"/>
      </w:rPr>
    </w:lvl>
    <w:lvl w:ilvl="2">
      <w:start w:val="1"/>
      <w:numFmt w:val="lowerLetter"/>
      <w:lvlText w:val="(%3)"/>
      <w:lvlJc w:val="left"/>
      <w:pPr>
        <w:tabs>
          <w:tab w:val="num" w:pos="1701"/>
        </w:tabs>
        <w:ind w:left="1701" w:hanging="567"/>
      </w:pPr>
      <w:rPr>
        <w:rFonts w:ascii="Arial" w:hAnsi="Arial" w:hint="default"/>
        <w:sz w:val="24"/>
        <w:szCs w:val="24"/>
      </w:rPr>
    </w:lvl>
    <w:lvl w:ilvl="3">
      <w:start w:val="1"/>
      <w:numFmt w:val="lowerRoman"/>
      <w:lvlText w:val="(%4)"/>
      <w:lvlJc w:val="left"/>
      <w:pPr>
        <w:tabs>
          <w:tab w:val="num" w:pos="2268"/>
        </w:tabs>
        <w:ind w:left="2268" w:hanging="567"/>
      </w:pPr>
      <w:rPr>
        <w:rFonts w:ascii="Arial" w:hAnsi="Arial" w:hint="default"/>
        <w:b w:val="0"/>
        <w:i w:val="0"/>
        <w:sz w:val="20"/>
      </w:rPr>
    </w:lvl>
    <w:lvl w:ilvl="4">
      <w:start w:val="1"/>
      <w:numFmt w:val="upperLetter"/>
      <w:lvlText w:val="(%5)"/>
      <w:lvlJc w:val="left"/>
      <w:pPr>
        <w:tabs>
          <w:tab w:val="num" w:pos="2835"/>
        </w:tabs>
        <w:ind w:left="2835" w:hanging="567"/>
      </w:pPr>
      <w:rPr>
        <w:rFonts w:ascii="Arial" w:hAnsi="Arial" w:hint="default"/>
        <w:sz w:val="20"/>
      </w:rPr>
    </w:lvl>
    <w:lvl w:ilvl="5">
      <w:start w:val="1"/>
      <w:numFmt w:val="chineseCountingThousand"/>
      <w:lvlText w:val="附录 %6"/>
      <w:lvlJc w:val="left"/>
      <w:pPr>
        <w:tabs>
          <w:tab w:val="num" w:pos="567"/>
        </w:tabs>
        <w:ind w:left="567" w:hanging="567"/>
      </w:pPr>
      <w:rPr>
        <w:rFonts w:hint="eastAsia"/>
      </w:rPr>
    </w:lvl>
    <w:lvl w:ilvl="6">
      <w:start w:val="1"/>
      <w:numFmt w:val="decimal"/>
      <w:lvlText w:val="%7"/>
      <w:lvlJc w:val="left"/>
      <w:pPr>
        <w:tabs>
          <w:tab w:val="num" w:pos="567"/>
        </w:tabs>
        <w:ind w:left="1134" w:hanging="567"/>
      </w:pPr>
      <w:rPr>
        <w:rFonts w:hint="eastAsia"/>
      </w:rPr>
    </w:lvl>
    <w:lvl w:ilvl="7">
      <w:start w:val="1"/>
      <w:numFmt w:val="upperLetter"/>
      <w:lvlText w:val="附件 %8"/>
      <w:lvlJc w:val="left"/>
      <w:pPr>
        <w:tabs>
          <w:tab w:val="num" w:pos="567"/>
        </w:tabs>
        <w:ind w:left="0" w:firstLine="0"/>
      </w:pPr>
      <w:rPr>
        <w:rFonts w:hint="eastAsia"/>
      </w:rPr>
    </w:lvl>
    <w:lvl w:ilvl="8">
      <w:start w:val="1"/>
      <w:numFmt w:val="chineseCountingThousand"/>
      <w:lvlText w:val="第%9部分"/>
      <w:lvlJc w:val="left"/>
      <w:pPr>
        <w:tabs>
          <w:tab w:val="num" w:pos="567"/>
        </w:tabs>
        <w:ind w:left="567" w:hanging="567"/>
      </w:pPr>
      <w:rPr>
        <w:rFonts w:hint="eastAsia"/>
      </w:rPr>
    </w:lvl>
  </w:abstractNum>
  <w:abstractNum w:abstractNumId="4" w15:restartNumberingAfterBreak="0">
    <w:nsid w:val="03AE1829"/>
    <w:multiLevelType w:val="singleLevel"/>
    <w:tmpl w:val="03AE1829"/>
    <w:lvl w:ilvl="0">
      <w:start w:val="8"/>
      <w:numFmt w:val="chineseCounting"/>
      <w:suff w:val="nothing"/>
      <w:lvlText w:val="%1、"/>
      <w:lvlJc w:val="left"/>
      <w:rPr>
        <w:rFonts w:hint="eastAsia"/>
      </w:rPr>
    </w:lvl>
  </w:abstractNum>
  <w:abstractNum w:abstractNumId="5" w15:restartNumberingAfterBreak="0">
    <w:nsid w:val="12A03D3D"/>
    <w:multiLevelType w:val="multilevel"/>
    <w:tmpl w:val="12A03D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448188D"/>
    <w:multiLevelType w:val="hybridMultilevel"/>
    <w:tmpl w:val="2C66A8B6"/>
    <w:lvl w:ilvl="0" w:tplc="F69EA9CA">
      <w:start w:val="1"/>
      <w:numFmt w:val="decimal"/>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7" w15:restartNumberingAfterBreak="0">
    <w:nsid w:val="5FA5F541"/>
    <w:multiLevelType w:val="singleLevel"/>
    <w:tmpl w:val="5FA5F541"/>
    <w:lvl w:ilvl="0">
      <w:start w:val="13"/>
      <w:numFmt w:val="decimal"/>
      <w:suff w:val="nothing"/>
      <w:lvlText w:val="%1、"/>
      <w:lvlJc w:val="left"/>
    </w:lvl>
  </w:abstractNum>
  <w:abstractNum w:abstractNumId="8" w15:restartNumberingAfterBreak="0">
    <w:nsid w:val="5FDBEEF2"/>
    <w:multiLevelType w:val="singleLevel"/>
    <w:tmpl w:val="5FDBEEF2"/>
    <w:lvl w:ilvl="0">
      <w:start w:val="4"/>
      <w:numFmt w:val="decimal"/>
      <w:suff w:val="nothing"/>
      <w:lvlText w:val="%1、"/>
      <w:lvlJc w:val="left"/>
    </w:lvl>
  </w:abstractNum>
  <w:abstractNum w:abstractNumId="9" w15:restartNumberingAfterBreak="0">
    <w:nsid w:val="6A977BCC"/>
    <w:multiLevelType w:val="hybridMultilevel"/>
    <w:tmpl w:val="84040F0E"/>
    <w:lvl w:ilvl="0" w:tplc="F39C4AB6">
      <w:start w:val="1"/>
      <w:numFmt w:val="decimal"/>
      <w:lvlText w:val="%1、"/>
      <w:lvlJc w:val="left"/>
      <w:pPr>
        <w:ind w:left="2160" w:hanging="720"/>
      </w:pPr>
      <w:rPr>
        <w:rFonts w:hint="default"/>
      </w:rPr>
    </w:lvl>
    <w:lvl w:ilvl="1" w:tplc="04090019" w:tentative="1">
      <w:start w:val="1"/>
      <w:numFmt w:val="lowerLetter"/>
      <w:lvlText w:val="%2)"/>
      <w:lvlJc w:val="left"/>
      <w:pPr>
        <w:ind w:left="2320" w:hanging="440"/>
      </w:pPr>
    </w:lvl>
    <w:lvl w:ilvl="2" w:tplc="0409001B" w:tentative="1">
      <w:start w:val="1"/>
      <w:numFmt w:val="lowerRoman"/>
      <w:lvlText w:val="%3."/>
      <w:lvlJc w:val="right"/>
      <w:pPr>
        <w:ind w:left="2760" w:hanging="440"/>
      </w:pPr>
    </w:lvl>
    <w:lvl w:ilvl="3" w:tplc="0409000F" w:tentative="1">
      <w:start w:val="1"/>
      <w:numFmt w:val="decimal"/>
      <w:lvlText w:val="%4."/>
      <w:lvlJc w:val="left"/>
      <w:pPr>
        <w:ind w:left="3200" w:hanging="440"/>
      </w:pPr>
    </w:lvl>
    <w:lvl w:ilvl="4" w:tplc="04090019" w:tentative="1">
      <w:start w:val="1"/>
      <w:numFmt w:val="lowerLetter"/>
      <w:lvlText w:val="%5)"/>
      <w:lvlJc w:val="left"/>
      <w:pPr>
        <w:ind w:left="3640" w:hanging="440"/>
      </w:pPr>
    </w:lvl>
    <w:lvl w:ilvl="5" w:tplc="0409001B" w:tentative="1">
      <w:start w:val="1"/>
      <w:numFmt w:val="lowerRoman"/>
      <w:lvlText w:val="%6."/>
      <w:lvlJc w:val="right"/>
      <w:pPr>
        <w:ind w:left="4080" w:hanging="440"/>
      </w:pPr>
    </w:lvl>
    <w:lvl w:ilvl="6" w:tplc="0409000F" w:tentative="1">
      <w:start w:val="1"/>
      <w:numFmt w:val="decimal"/>
      <w:lvlText w:val="%7."/>
      <w:lvlJc w:val="left"/>
      <w:pPr>
        <w:ind w:left="4520" w:hanging="440"/>
      </w:pPr>
    </w:lvl>
    <w:lvl w:ilvl="7" w:tplc="04090019" w:tentative="1">
      <w:start w:val="1"/>
      <w:numFmt w:val="lowerLetter"/>
      <w:lvlText w:val="%8)"/>
      <w:lvlJc w:val="left"/>
      <w:pPr>
        <w:ind w:left="4960" w:hanging="440"/>
      </w:pPr>
    </w:lvl>
    <w:lvl w:ilvl="8" w:tplc="0409001B" w:tentative="1">
      <w:start w:val="1"/>
      <w:numFmt w:val="lowerRoman"/>
      <w:lvlText w:val="%9."/>
      <w:lvlJc w:val="right"/>
      <w:pPr>
        <w:ind w:left="5400" w:hanging="440"/>
      </w:pPr>
    </w:lvl>
  </w:abstractNum>
  <w:abstractNum w:abstractNumId="10" w15:restartNumberingAfterBreak="0">
    <w:nsid w:val="6E173C94"/>
    <w:multiLevelType w:val="hybridMultilevel"/>
    <w:tmpl w:val="DFDA3BF4"/>
    <w:lvl w:ilvl="0" w:tplc="483EC07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7FC3117"/>
    <w:multiLevelType w:val="singleLevel"/>
    <w:tmpl w:val="77FC3117"/>
    <w:lvl w:ilvl="0">
      <w:start w:val="1"/>
      <w:numFmt w:val="decimal"/>
      <w:lvlText w:val="%1."/>
      <w:lvlJc w:val="left"/>
      <w:pPr>
        <w:tabs>
          <w:tab w:val="num" w:pos="312"/>
        </w:tabs>
      </w:pPr>
    </w:lvl>
  </w:abstractNum>
  <w:abstractNum w:abstractNumId="12" w15:restartNumberingAfterBreak="0">
    <w:nsid w:val="79FE6F20"/>
    <w:multiLevelType w:val="singleLevel"/>
    <w:tmpl w:val="79FE6F20"/>
    <w:lvl w:ilvl="0">
      <w:start w:val="1"/>
      <w:numFmt w:val="decimal"/>
      <w:suff w:val="nothing"/>
      <w:lvlText w:val="%1、"/>
      <w:lvlJc w:val="left"/>
    </w:lvl>
  </w:abstractNum>
  <w:num w:numId="1" w16cid:durableId="2108889562">
    <w:abstractNumId w:val="4"/>
  </w:num>
  <w:num w:numId="2" w16cid:durableId="1904215168">
    <w:abstractNumId w:val="5"/>
  </w:num>
  <w:num w:numId="3" w16cid:durableId="1547567239">
    <w:abstractNumId w:val="8"/>
  </w:num>
  <w:num w:numId="4" w16cid:durableId="1672948499">
    <w:abstractNumId w:val="1"/>
  </w:num>
  <w:num w:numId="5" w16cid:durableId="841241730">
    <w:abstractNumId w:val="12"/>
  </w:num>
  <w:num w:numId="6" w16cid:durableId="913583926">
    <w:abstractNumId w:val="0"/>
  </w:num>
  <w:num w:numId="7" w16cid:durableId="1962220740">
    <w:abstractNumId w:val="11"/>
  </w:num>
  <w:num w:numId="8" w16cid:durableId="1186754648">
    <w:abstractNumId w:val="2"/>
  </w:num>
  <w:num w:numId="9" w16cid:durableId="1079596119">
    <w:abstractNumId w:val="7"/>
  </w:num>
  <w:num w:numId="10" w16cid:durableId="2132673479">
    <w:abstractNumId w:val="10"/>
  </w:num>
  <w:num w:numId="11" w16cid:durableId="1334647622">
    <w:abstractNumId w:val="6"/>
  </w:num>
  <w:num w:numId="12" w16cid:durableId="1163466579">
    <w:abstractNumId w:val="9"/>
  </w:num>
  <w:num w:numId="13" w16cid:durableId="72930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0E1A"/>
    <w:rsid w:val="00013F98"/>
    <w:rsid w:val="00075A8E"/>
    <w:rsid w:val="000B3CF2"/>
    <w:rsid w:val="000D7AC5"/>
    <w:rsid w:val="000F42CC"/>
    <w:rsid w:val="001031D3"/>
    <w:rsid w:val="001164AD"/>
    <w:rsid w:val="001807DC"/>
    <w:rsid w:val="00185222"/>
    <w:rsid w:val="001E58D7"/>
    <w:rsid w:val="001F6D29"/>
    <w:rsid w:val="00215A80"/>
    <w:rsid w:val="00233473"/>
    <w:rsid w:val="00260510"/>
    <w:rsid w:val="00287318"/>
    <w:rsid w:val="002B770B"/>
    <w:rsid w:val="003045B0"/>
    <w:rsid w:val="00377AE6"/>
    <w:rsid w:val="00380E92"/>
    <w:rsid w:val="00390427"/>
    <w:rsid w:val="003B1744"/>
    <w:rsid w:val="003B73B0"/>
    <w:rsid w:val="0040672B"/>
    <w:rsid w:val="00455E72"/>
    <w:rsid w:val="004657C0"/>
    <w:rsid w:val="004766E6"/>
    <w:rsid w:val="00482D33"/>
    <w:rsid w:val="004A5B42"/>
    <w:rsid w:val="004A746F"/>
    <w:rsid w:val="004B507C"/>
    <w:rsid w:val="004C5FEF"/>
    <w:rsid w:val="004D3088"/>
    <w:rsid w:val="004F747E"/>
    <w:rsid w:val="00515133"/>
    <w:rsid w:val="00567201"/>
    <w:rsid w:val="00582CC8"/>
    <w:rsid w:val="00584082"/>
    <w:rsid w:val="005A080B"/>
    <w:rsid w:val="005A2077"/>
    <w:rsid w:val="005A59D1"/>
    <w:rsid w:val="005B2AE0"/>
    <w:rsid w:val="005B658A"/>
    <w:rsid w:val="005C68DA"/>
    <w:rsid w:val="005E7440"/>
    <w:rsid w:val="005F3C51"/>
    <w:rsid w:val="00601EA6"/>
    <w:rsid w:val="00610B35"/>
    <w:rsid w:val="00630024"/>
    <w:rsid w:val="00670E5E"/>
    <w:rsid w:val="00703626"/>
    <w:rsid w:val="00783EF5"/>
    <w:rsid w:val="00790680"/>
    <w:rsid w:val="00790BFF"/>
    <w:rsid w:val="007E5B24"/>
    <w:rsid w:val="007E6C79"/>
    <w:rsid w:val="007F4D12"/>
    <w:rsid w:val="0080257C"/>
    <w:rsid w:val="00805BBF"/>
    <w:rsid w:val="00823437"/>
    <w:rsid w:val="008564E9"/>
    <w:rsid w:val="00895E81"/>
    <w:rsid w:val="008E4547"/>
    <w:rsid w:val="008F0982"/>
    <w:rsid w:val="00910A90"/>
    <w:rsid w:val="00950125"/>
    <w:rsid w:val="00995ACE"/>
    <w:rsid w:val="009E5399"/>
    <w:rsid w:val="00A02F86"/>
    <w:rsid w:val="00AC525F"/>
    <w:rsid w:val="00AF60FA"/>
    <w:rsid w:val="00AF7526"/>
    <w:rsid w:val="00B05634"/>
    <w:rsid w:val="00B34618"/>
    <w:rsid w:val="00B45851"/>
    <w:rsid w:val="00B52C4E"/>
    <w:rsid w:val="00BA603B"/>
    <w:rsid w:val="00BE46AA"/>
    <w:rsid w:val="00C14655"/>
    <w:rsid w:val="00C20AD5"/>
    <w:rsid w:val="00C23571"/>
    <w:rsid w:val="00C36665"/>
    <w:rsid w:val="00C402D3"/>
    <w:rsid w:val="00C87B93"/>
    <w:rsid w:val="00CB3579"/>
    <w:rsid w:val="00CD078C"/>
    <w:rsid w:val="00DA06A7"/>
    <w:rsid w:val="00DE3C48"/>
    <w:rsid w:val="00E17AE0"/>
    <w:rsid w:val="00E31C76"/>
    <w:rsid w:val="00E56C6E"/>
    <w:rsid w:val="00EA615A"/>
    <w:rsid w:val="00ED44D5"/>
    <w:rsid w:val="00ED4B05"/>
    <w:rsid w:val="00F02796"/>
    <w:rsid w:val="00F02B3C"/>
    <w:rsid w:val="00F175DC"/>
    <w:rsid w:val="00F375C2"/>
    <w:rsid w:val="00F70E1A"/>
    <w:rsid w:val="00FF13AF"/>
    <w:rsid w:val="00FF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68305"/>
  <w15:chartTrackingRefBased/>
  <w15:docId w15:val="{DB17AAF4-D972-4258-802C-51D7D6FD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8" w:qFormat="1"/>
    <w:lsdException w:name="heading 2" w:semiHidden="1" w:uiPriority="98" w:unhideWhenUsed="1" w:qFormat="1"/>
    <w:lsdException w:name="heading 3" w:semiHidden="1"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98"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iPriority="98"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98"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8"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807DC"/>
    <w:pPr>
      <w:widowControl w:val="0"/>
      <w:jc w:val="both"/>
    </w:pPr>
    <w:rPr>
      <w:rFonts w:ascii="宋体" w:eastAsia="宋体" w:hAnsi="Times New Roman" w:cs="Times New Roman"/>
      <w:kern w:val="0"/>
      <w:sz w:val="34"/>
      <w:szCs w:val="20"/>
    </w:rPr>
  </w:style>
  <w:style w:type="paragraph" w:styleId="1">
    <w:name w:val="heading 1"/>
    <w:basedOn w:val="a"/>
    <w:next w:val="a"/>
    <w:link w:val="10"/>
    <w:uiPriority w:val="98"/>
    <w:qFormat/>
    <w:rsid w:val="00F70E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8"/>
    <w:unhideWhenUsed/>
    <w:qFormat/>
    <w:rsid w:val="00F70E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9"/>
    <w:unhideWhenUsed/>
    <w:qFormat/>
    <w:rsid w:val="00F70E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8"/>
    <w:unhideWhenUsed/>
    <w:qFormat/>
    <w:rsid w:val="00F70E1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8"/>
    <w:unhideWhenUsed/>
    <w:qFormat/>
    <w:rsid w:val="00F70E1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8"/>
    <w:unhideWhenUsed/>
    <w:qFormat/>
    <w:rsid w:val="00F70E1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8"/>
    <w:unhideWhenUsed/>
    <w:qFormat/>
    <w:rsid w:val="00F70E1A"/>
    <w:pPr>
      <w:keepNext/>
      <w:keepLines/>
      <w:spacing w:before="40"/>
      <w:outlineLvl w:val="6"/>
    </w:pPr>
    <w:rPr>
      <w:rFonts w:cstheme="majorBidi"/>
      <w:b/>
      <w:bCs/>
      <w:color w:val="595959" w:themeColor="text1" w:themeTint="A6"/>
    </w:rPr>
  </w:style>
  <w:style w:type="paragraph" w:styleId="8">
    <w:name w:val="heading 8"/>
    <w:basedOn w:val="a"/>
    <w:next w:val="a"/>
    <w:link w:val="80"/>
    <w:uiPriority w:val="98"/>
    <w:unhideWhenUsed/>
    <w:qFormat/>
    <w:rsid w:val="00F70E1A"/>
    <w:pPr>
      <w:keepNext/>
      <w:keepLines/>
      <w:outlineLvl w:val="7"/>
    </w:pPr>
    <w:rPr>
      <w:rFonts w:cstheme="majorBidi"/>
      <w:color w:val="595959" w:themeColor="text1" w:themeTint="A6"/>
    </w:rPr>
  </w:style>
  <w:style w:type="paragraph" w:styleId="9">
    <w:name w:val="heading 9"/>
    <w:basedOn w:val="a"/>
    <w:next w:val="a"/>
    <w:link w:val="90"/>
    <w:uiPriority w:val="98"/>
    <w:unhideWhenUsed/>
    <w:qFormat/>
    <w:rsid w:val="00F70E1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8"/>
    <w:rsid w:val="00F70E1A"/>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8"/>
    <w:rsid w:val="00F70E1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9"/>
    <w:rsid w:val="00F70E1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8"/>
    <w:rsid w:val="00F70E1A"/>
    <w:rPr>
      <w:rFonts w:cstheme="majorBidi"/>
      <w:color w:val="0F4761" w:themeColor="accent1" w:themeShade="BF"/>
      <w:sz w:val="28"/>
      <w:szCs w:val="28"/>
    </w:rPr>
  </w:style>
  <w:style w:type="character" w:customStyle="1" w:styleId="50">
    <w:name w:val="标题 5 字符"/>
    <w:basedOn w:val="a0"/>
    <w:link w:val="5"/>
    <w:uiPriority w:val="98"/>
    <w:rsid w:val="00F70E1A"/>
    <w:rPr>
      <w:rFonts w:cstheme="majorBidi"/>
      <w:color w:val="0F4761" w:themeColor="accent1" w:themeShade="BF"/>
      <w:sz w:val="24"/>
      <w:szCs w:val="24"/>
    </w:rPr>
  </w:style>
  <w:style w:type="character" w:customStyle="1" w:styleId="60">
    <w:name w:val="标题 6 字符"/>
    <w:basedOn w:val="a0"/>
    <w:link w:val="6"/>
    <w:uiPriority w:val="98"/>
    <w:rsid w:val="00F70E1A"/>
    <w:rPr>
      <w:rFonts w:cstheme="majorBidi"/>
      <w:b/>
      <w:bCs/>
      <w:color w:val="0F4761" w:themeColor="accent1" w:themeShade="BF"/>
    </w:rPr>
  </w:style>
  <w:style w:type="character" w:customStyle="1" w:styleId="70">
    <w:name w:val="标题 7 字符"/>
    <w:basedOn w:val="a0"/>
    <w:link w:val="7"/>
    <w:uiPriority w:val="98"/>
    <w:rsid w:val="00F70E1A"/>
    <w:rPr>
      <w:rFonts w:cstheme="majorBidi"/>
      <w:b/>
      <w:bCs/>
      <w:color w:val="595959" w:themeColor="text1" w:themeTint="A6"/>
    </w:rPr>
  </w:style>
  <w:style w:type="character" w:customStyle="1" w:styleId="80">
    <w:name w:val="标题 8 字符"/>
    <w:basedOn w:val="a0"/>
    <w:link w:val="8"/>
    <w:uiPriority w:val="98"/>
    <w:rsid w:val="00F70E1A"/>
    <w:rPr>
      <w:rFonts w:cstheme="majorBidi"/>
      <w:color w:val="595959" w:themeColor="text1" w:themeTint="A6"/>
    </w:rPr>
  </w:style>
  <w:style w:type="character" w:customStyle="1" w:styleId="90">
    <w:name w:val="标题 9 字符"/>
    <w:basedOn w:val="a0"/>
    <w:link w:val="9"/>
    <w:uiPriority w:val="98"/>
    <w:rsid w:val="00F70E1A"/>
    <w:rPr>
      <w:rFonts w:eastAsiaTheme="majorEastAsia" w:cstheme="majorBidi"/>
      <w:color w:val="595959" w:themeColor="text1" w:themeTint="A6"/>
    </w:rPr>
  </w:style>
  <w:style w:type="paragraph" w:styleId="a3">
    <w:name w:val="Title"/>
    <w:basedOn w:val="a"/>
    <w:next w:val="a"/>
    <w:link w:val="a4"/>
    <w:uiPriority w:val="98"/>
    <w:qFormat/>
    <w:rsid w:val="00F70E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8"/>
    <w:rsid w:val="00F70E1A"/>
    <w:rPr>
      <w:rFonts w:asciiTheme="majorHAnsi" w:eastAsiaTheme="majorEastAsia" w:hAnsiTheme="majorHAnsi" w:cstheme="majorBidi"/>
      <w:spacing w:val="-10"/>
      <w:kern w:val="28"/>
      <w:sz w:val="56"/>
      <w:szCs w:val="56"/>
    </w:rPr>
  </w:style>
  <w:style w:type="paragraph" w:styleId="a5">
    <w:name w:val="Subtitle"/>
    <w:basedOn w:val="a"/>
    <w:next w:val="a"/>
    <w:link w:val="a6"/>
    <w:uiPriority w:val="3"/>
    <w:qFormat/>
    <w:rsid w:val="00F70E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rsid w:val="00F70E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E1A"/>
    <w:pPr>
      <w:spacing w:before="160" w:after="160"/>
      <w:jc w:val="center"/>
    </w:pPr>
    <w:rPr>
      <w:i/>
      <w:iCs/>
      <w:color w:val="404040" w:themeColor="text1" w:themeTint="BF"/>
    </w:rPr>
  </w:style>
  <w:style w:type="character" w:customStyle="1" w:styleId="a8">
    <w:name w:val="引用 字符"/>
    <w:basedOn w:val="a0"/>
    <w:link w:val="a7"/>
    <w:uiPriority w:val="29"/>
    <w:rsid w:val="00F70E1A"/>
    <w:rPr>
      <w:i/>
      <w:iCs/>
      <w:color w:val="404040" w:themeColor="text1" w:themeTint="BF"/>
    </w:rPr>
  </w:style>
  <w:style w:type="paragraph" w:styleId="a9">
    <w:name w:val="List Paragraph"/>
    <w:basedOn w:val="a"/>
    <w:uiPriority w:val="34"/>
    <w:qFormat/>
    <w:rsid w:val="00F70E1A"/>
    <w:pPr>
      <w:ind w:left="720"/>
      <w:contextualSpacing/>
    </w:pPr>
  </w:style>
  <w:style w:type="character" w:styleId="aa">
    <w:name w:val="Intense Emphasis"/>
    <w:basedOn w:val="a0"/>
    <w:uiPriority w:val="21"/>
    <w:qFormat/>
    <w:rsid w:val="00F70E1A"/>
    <w:rPr>
      <w:i/>
      <w:iCs/>
      <w:color w:val="0F4761" w:themeColor="accent1" w:themeShade="BF"/>
    </w:rPr>
  </w:style>
  <w:style w:type="paragraph" w:styleId="ab">
    <w:name w:val="Intense Quote"/>
    <w:basedOn w:val="a"/>
    <w:next w:val="a"/>
    <w:link w:val="ac"/>
    <w:uiPriority w:val="30"/>
    <w:qFormat/>
    <w:rsid w:val="00F70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70E1A"/>
    <w:rPr>
      <w:i/>
      <w:iCs/>
      <w:color w:val="0F4761" w:themeColor="accent1" w:themeShade="BF"/>
    </w:rPr>
  </w:style>
  <w:style w:type="character" w:styleId="ad">
    <w:name w:val="Intense Reference"/>
    <w:basedOn w:val="a0"/>
    <w:uiPriority w:val="32"/>
    <w:qFormat/>
    <w:rsid w:val="00F70E1A"/>
    <w:rPr>
      <w:b/>
      <w:bCs/>
      <w:smallCaps/>
      <w:color w:val="0F4761" w:themeColor="accent1" w:themeShade="BF"/>
      <w:spacing w:val="5"/>
    </w:rPr>
  </w:style>
  <w:style w:type="paragraph" w:styleId="ae">
    <w:name w:val="header"/>
    <w:basedOn w:val="a"/>
    <w:link w:val="af"/>
    <w:unhideWhenUsed/>
    <w:rsid w:val="001807DC"/>
    <w:pPr>
      <w:tabs>
        <w:tab w:val="center" w:pos="4153"/>
        <w:tab w:val="right" w:pos="8306"/>
      </w:tabs>
      <w:snapToGrid w:val="0"/>
      <w:jc w:val="center"/>
    </w:pPr>
    <w:rPr>
      <w:sz w:val="18"/>
      <w:szCs w:val="18"/>
    </w:rPr>
  </w:style>
  <w:style w:type="character" w:customStyle="1" w:styleId="af">
    <w:name w:val="页眉 字符"/>
    <w:basedOn w:val="a0"/>
    <w:link w:val="ae"/>
    <w:uiPriority w:val="98"/>
    <w:rsid w:val="001807DC"/>
    <w:rPr>
      <w:sz w:val="18"/>
      <w:szCs w:val="18"/>
    </w:rPr>
  </w:style>
  <w:style w:type="paragraph" w:styleId="af0">
    <w:name w:val="footer"/>
    <w:basedOn w:val="a"/>
    <w:link w:val="af1"/>
    <w:uiPriority w:val="99"/>
    <w:unhideWhenUsed/>
    <w:rsid w:val="001807DC"/>
    <w:pPr>
      <w:tabs>
        <w:tab w:val="center" w:pos="4153"/>
        <w:tab w:val="right" w:pos="8306"/>
      </w:tabs>
      <w:snapToGrid w:val="0"/>
      <w:jc w:val="left"/>
    </w:pPr>
    <w:rPr>
      <w:sz w:val="18"/>
      <w:szCs w:val="18"/>
    </w:rPr>
  </w:style>
  <w:style w:type="character" w:customStyle="1" w:styleId="af1">
    <w:name w:val="页脚 字符"/>
    <w:basedOn w:val="a0"/>
    <w:link w:val="af0"/>
    <w:uiPriority w:val="99"/>
    <w:rsid w:val="001807DC"/>
    <w:rPr>
      <w:sz w:val="18"/>
      <w:szCs w:val="18"/>
    </w:rPr>
  </w:style>
  <w:style w:type="paragraph" w:styleId="af2">
    <w:name w:val="Body Text Indent"/>
    <w:basedOn w:val="a"/>
    <w:link w:val="af3"/>
    <w:uiPriority w:val="99"/>
    <w:unhideWhenUsed/>
    <w:rsid w:val="001807DC"/>
    <w:pPr>
      <w:spacing w:after="120"/>
      <w:ind w:leftChars="200" w:left="420"/>
    </w:pPr>
  </w:style>
  <w:style w:type="character" w:customStyle="1" w:styleId="af3">
    <w:name w:val="正文文本缩进 字符"/>
    <w:basedOn w:val="a0"/>
    <w:link w:val="af2"/>
    <w:uiPriority w:val="99"/>
    <w:rsid w:val="001807DC"/>
    <w:rPr>
      <w:rFonts w:ascii="宋体" w:eastAsia="宋体" w:hAnsi="Times New Roman" w:cs="Times New Roman"/>
      <w:kern w:val="0"/>
      <w:sz w:val="34"/>
      <w:szCs w:val="20"/>
    </w:rPr>
  </w:style>
  <w:style w:type="paragraph" w:styleId="2">
    <w:name w:val="Body Text First Indent 2"/>
    <w:basedOn w:val="af2"/>
    <w:link w:val="22"/>
    <w:unhideWhenUsed/>
    <w:qFormat/>
    <w:rsid w:val="001807DC"/>
    <w:pPr>
      <w:ind w:firstLineChars="200" w:firstLine="420"/>
    </w:pPr>
  </w:style>
  <w:style w:type="character" w:customStyle="1" w:styleId="22">
    <w:name w:val="正文文本首行缩进 2 字符"/>
    <w:basedOn w:val="af3"/>
    <w:link w:val="2"/>
    <w:rsid w:val="001807DC"/>
    <w:rPr>
      <w:rFonts w:ascii="宋体" w:eastAsia="宋体" w:hAnsi="Times New Roman" w:cs="Times New Roman"/>
      <w:kern w:val="0"/>
      <w:sz w:val="34"/>
      <w:szCs w:val="20"/>
    </w:rPr>
  </w:style>
  <w:style w:type="character" w:customStyle="1" w:styleId="31">
    <w:name w:val="正文文本缩进 字符3"/>
    <w:uiPriority w:val="99"/>
    <w:rsid w:val="001807DC"/>
    <w:rPr>
      <w:kern w:val="2"/>
      <w:sz w:val="32"/>
    </w:rPr>
  </w:style>
  <w:style w:type="paragraph" w:styleId="af4">
    <w:name w:val="Normal (Web)"/>
    <w:basedOn w:val="a"/>
    <w:uiPriority w:val="99"/>
    <w:unhideWhenUsed/>
    <w:rsid w:val="001807DC"/>
    <w:pPr>
      <w:widowControl/>
      <w:spacing w:before="100" w:beforeAutospacing="1" w:after="100" w:afterAutospacing="1"/>
    </w:pPr>
    <w:rPr>
      <w:rFonts w:cs="宋体"/>
      <w:sz w:val="24"/>
    </w:rPr>
  </w:style>
  <w:style w:type="paragraph" w:styleId="TOC7">
    <w:name w:val="toc 7"/>
    <w:basedOn w:val="a"/>
    <w:next w:val="a"/>
    <w:uiPriority w:val="39"/>
    <w:unhideWhenUsed/>
    <w:rsid w:val="001807DC"/>
    <w:pPr>
      <w:ind w:leftChars="1200" w:left="2520"/>
    </w:pPr>
    <w:rPr>
      <w:rFonts w:ascii="Calibri" w:hAnsi="Calibri"/>
      <w:szCs w:val="22"/>
    </w:rPr>
  </w:style>
  <w:style w:type="paragraph" w:styleId="af5">
    <w:name w:val="Normal Indent"/>
    <w:basedOn w:val="a"/>
    <w:link w:val="23"/>
    <w:unhideWhenUsed/>
    <w:rsid w:val="001807DC"/>
    <w:pPr>
      <w:ind w:firstLine="420"/>
    </w:pPr>
    <w:rPr>
      <w:rFonts w:ascii="Times New Roman"/>
      <w:kern w:val="2"/>
      <w:sz w:val="21"/>
      <w:szCs w:val="24"/>
    </w:rPr>
  </w:style>
  <w:style w:type="character" w:customStyle="1" w:styleId="23">
    <w:name w:val="正文缩进 字符2"/>
    <w:link w:val="af5"/>
    <w:rsid w:val="001807DC"/>
    <w:rPr>
      <w:rFonts w:ascii="Times New Roman" w:eastAsia="宋体" w:hAnsi="Times New Roman" w:cs="Times New Roman"/>
      <w:szCs w:val="24"/>
    </w:rPr>
  </w:style>
  <w:style w:type="paragraph" w:styleId="af6">
    <w:name w:val="Document Map"/>
    <w:basedOn w:val="a"/>
    <w:link w:val="32"/>
    <w:uiPriority w:val="98"/>
    <w:rsid w:val="001807DC"/>
    <w:rPr>
      <w:rFonts w:hAnsi="宋体"/>
      <w:color w:val="000000"/>
      <w:kern w:val="2"/>
      <w:sz w:val="18"/>
      <w:szCs w:val="18"/>
    </w:rPr>
  </w:style>
  <w:style w:type="character" w:customStyle="1" w:styleId="af7">
    <w:name w:val="文档结构图 字符"/>
    <w:basedOn w:val="a0"/>
    <w:uiPriority w:val="99"/>
    <w:semiHidden/>
    <w:rsid w:val="001807DC"/>
    <w:rPr>
      <w:rFonts w:ascii="Microsoft YaHei UI" w:eastAsia="Microsoft YaHei UI" w:hAnsi="Times New Roman" w:cs="Times New Roman"/>
      <w:kern w:val="0"/>
      <w:sz w:val="18"/>
      <w:szCs w:val="18"/>
      <w14:ligatures w14:val="none"/>
    </w:rPr>
  </w:style>
  <w:style w:type="character" w:customStyle="1" w:styleId="32">
    <w:name w:val="文档结构图 字符3"/>
    <w:link w:val="af6"/>
    <w:uiPriority w:val="98"/>
    <w:rsid w:val="001807DC"/>
    <w:rPr>
      <w:rFonts w:ascii="宋体" w:eastAsia="宋体" w:hAnsi="宋体" w:cs="Times New Roman"/>
      <w:color w:val="000000"/>
      <w:sz w:val="18"/>
      <w:szCs w:val="18"/>
    </w:rPr>
  </w:style>
  <w:style w:type="paragraph" w:styleId="af8">
    <w:name w:val="toa heading"/>
    <w:basedOn w:val="a"/>
    <w:next w:val="a"/>
    <w:unhideWhenUsed/>
    <w:qFormat/>
    <w:rsid w:val="001807DC"/>
    <w:pPr>
      <w:spacing w:before="120"/>
    </w:pPr>
    <w:rPr>
      <w:rFonts w:ascii="Cambria" w:hAnsi="Cambria"/>
      <w:sz w:val="24"/>
      <w:szCs w:val="24"/>
    </w:rPr>
  </w:style>
  <w:style w:type="paragraph" w:styleId="af9">
    <w:name w:val="annotation text"/>
    <w:basedOn w:val="a"/>
    <w:link w:val="afa"/>
    <w:uiPriority w:val="98"/>
    <w:rsid w:val="001807DC"/>
    <w:rPr>
      <w:rFonts w:hAnsi="宋体"/>
      <w:sz w:val="21"/>
    </w:rPr>
  </w:style>
  <w:style w:type="character" w:customStyle="1" w:styleId="afa">
    <w:name w:val="批注文字 字符"/>
    <w:basedOn w:val="a0"/>
    <w:link w:val="af9"/>
    <w:uiPriority w:val="98"/>
    <w:rsid w:val="001807DC"/>
    <w:rPr>
      <w:rFonts w:ascii="宋体" w:eastAsia="宋体" w:hAnsi="宋体" w:cs="Times New Roman"/>
      <w:kern w:val="0"/>
      <w:szCs w:val="20"/>
    </w:rPr>
  </w:style>
  <w:style w:type="paragraph" w:styleId="61">
    <w:name w:val="index 6"/>
    <w:basedOn w:val="a"/>
    <w:next w:val="a"/>
    <w:uiPriority w:val="99"/>
    <w:qFormat/>
    <w:rsid w:val="001807DC"/>
    <w:pPr>
      <w:ind w:left="2100"/>
    </w:pPr>
  </w:style>
  <w:style w:type="paragraph" w:styleId="afb">
    <w:name w:val="Body Text"/>
    <w:basedOn w:val="a"/>
    <w:link w:val="afc"/>
    <w:uiPriority w:val="98"/>
    <w:rsid w:val="001807DC"/>
    <w:pPr>
      <w:spacing w:after="120"/>
    </w:pPr>
  </w:style>
  <w:style w:type="character" w:customStyle="1" w:styleId="afc">
    <w:name w:val="正文文本 字符"/>
    <w:basedOn w:val="a0"/>
    <w:link w:val="afb"/>
    <w:uiPriority w:val="98"/>
    <w:rsid w:val="001807DC"/>
    <w:rPr>
      <w:rFonts w:ascii="宋体" w:eastAsia="宋体" w:hAnsi="Times New Roman" w:cs="Times New Roman"/>
      <w:kern w:val="0"/>
      <w:sz w:val="34"/>
      <w:szCs w:val="20"/>
    </w:rPr>
  </w:style>
  <w:style w:type="paragraph" w:styleId="TOC5">
    <w:name w:val="toc 5"/>
    <w:basedOn w:val="a"/>
    <w:next w:val="a"/>
    <w:uiPriority w:val="39"/>
    <w:unhideWhenUsed/>
    <w:rsid w:val="001807DC"/>
    <w:pPr>
      <w:ind w:leftChars="800" w:left="1680"/>
    </w:pPr>
    <w:rPr>
      <w:rFonts w:ascii="Calibri" w:hAnsi="Calibri"/>
      <w:szCs w:val="22"/>
    </w:rPr>
  </w:style>
  <w:style w:type="paragraph" w:styleId="TOC3">
    <w:name w:val="toc 3"/>
    <w:basedOn w:val="a"/>
    <w:next w:val="a"/>
    <w:uiPriority w:val="39"/>
    <w:unhideWhenUsed/>
    <w:rsid w:val="001807DC"/>
    <w:pPr>
      <w:spacing w:line="300" w:lineRule="auto"/>
      <w:ind w:leftChars="400" w:left="400"/>
    </w:pPr>
    <w:rPr>
      <w:iCs/>
    </w:rPr>
  </w:style>
  <w:style w:type="paragraph" w:styleId="afd">
    <w:name w:val="Plain Text"/>
    <w:basedOn w:val="a"/>
    <w:link w:val="41"/>
    <w:uiPriority w:val="99"/>
    <w:unhideWhenUsed/>
    <w:qFormat/>
    <w:rsid w:val="001807DC"/>
    <w:rPr>
      <w:rFonts w:hAnsi="Courier New"/>
      <w:kern w:val="2"/>
      <w:sz w:val="21"/>
      <w:szCs w:val="21"/>
    </w:rPr>
  </w:style>
  <w:style w:type="character" w:customStyle="1" w:styleId="afe">
    <w:name w:val="纯文本 字符"/>
    <w:basedOn w:val="a0"/>
    <w:uiPriority w:val="99"/>
    <w:rsid w:val="001807DC"/>
    <w:rPr>
      <w:rFonts w:asciiTheme="minorEastAsia" w:hAnsi="Courier New" w:cs="Courier New"/>
      <w:kern w:val="0"/>
      <w:sz w:val="34"/>
      <w:szCs w:val="20"/>
      <w14:ligatures w14:val="none"/>
    </w:rPr>
  </w:style>
  <w:style w:type="character" w:customStyle="1" w:styleId="41">
    <w:name w:val="纯文本 字符4"/>
    <w:link w:val="afd"/>
    <w:rsid w:val="001807DC"/>
    <w:rPr>
      <w:rFonts w:ascii="宋体" w:eastAsia="宋体" w:hAnsi="Courier New" w:cs="Times New Roman"/>
      <w:szCs w:val="21"/>
    </w:rPr>
  </w:style>
  <w:style w:type="paragraph" w:styleId="TOC8">
    <w:name w:val="toc 8"/>
    <w:basedOn w:val="a"/>
    <w:next w:val="a"/>
    <w:uiPriority w:val="39"/>
    <w:unhideWhenUsed/>
    <w:rsid w:val="001807DC"/>
    <w:pPr>
      <w:ind w:leftChars="1400" w:left="2940"/>
    </w:pPr>
    <w:rPr>
      <w:rFonts w:ascii="Calibri" w:hAnsi="Calibri"/>
      <w:szCs w:val="22"/>
    </w:rPr>
  </w:style>
  <w:style w:type="paragraph" w:styleId="aff">
    <w:name w:val="Date"/>
    <w:basedOn w:val="a"/>
    <w:next w:val="a"/>
    <w:link w:val="33"/>
    <w:uiPriority w:val="98"/>
    <w:rsid w:val="001807DC"/>
    <w:pPr>
      <w:autoSpaceDE w:val="0"/>
      <w:autoSpaceDN w:val="0"/>
      <w:adjustRightInd w:val="0"/>
    </w:pPr>
    <w:rPr>
      <w:rFonts w:ascii="Times New Roman"/>
      <w:sz w:val="36"/>
    </w:rPr>
  </w:style>
  <w:style w:type="character" w:customStyle="1" w:styleId="aff0">
    <w:name w:val="日期 字符"/>
    <w:basedOn w:val="a0"/>
    <w:uiPriority w:val="99"/>
    <w:semiHidden/>
    <w:rsid w:val="001807DC"/>
    <w:rPr>
      <w:rFonts w:ascii="宋体" w:eastAsia="宋体" w:hAnsi="Times New Roman" w:cs="Times New Roman"/>
      <w:kern w:val="0"/>
      <w:sz w:val="34"/>
      <w:szCs w:val="20"/>
      <w14:ligatures w14:val="none"/>
    </w:rPr>
  </w:style>
  <w:style w:type="character" w:customStyle="1" w:styleId="33">
    <w:name w:val="日期 字符3"/>
    <w:link w:val="aff"/>
    <w:uiPriority w:val="98"/>
    <w:rsid w:val="001807DC"/>
    <w:rPr>
      <w:rFonts w:ascii="Times New Roman" w:eastAsia="宋体" w:hAnsi="Times New Roman" w:cs="Times New Roman"/>
      <w:kern w:val="0"/>
      <w:sz w:val="36"/>
      <w:szCs w:val="20"/>
    </w:rPr>
  </w:style>
  <w:style w:type="paragraph" w:styleId="24">
    <w:name w:val="Body Text Indent 2"/>
    <w:basedOn w:val="a"/>
    <w:link w:val="230"/>
    <w:uiPriority w:val="98"/>
    <w:unhideWhenUsed/>
    <w:rsid w:val="001807DC"/>
    <w:pPr>
      <w:spacing w:after="120" w:line="480" w:lineRule="auto"/>
      <w:ind w:leftChars="200" w:left="420"/>
    </w:pPr>
    <w:rPr>
      <w:rFonts w:ascii="Times New Roman"/>
      <w:kern w:val="2"/>
      <w:sz w:val="21"/>
      <w:szCs w:val="24"/>
    </w:rPr>
  </w:style>
  <w:style w:type="character" w:customStyle="1" w:styleId="25">
    <w:name w:val="正文文本缩进 2 字符"/>
    <w:basedOn w:val="a0"/>
    <w:uiPriority w:val="99"/>
    <w:semiHidden/>
    <w:rsid w:val="001807DC"/>
    <w:rPr>
      <w:rFonts w:ascii="宋体" w:eastAsia="宋体" w:hAnsi="Times New Roman" w:cs="Times New Roman"/>
      <w:kern w:val="0"/>
      <w:sz w:val="34"/>
      <w:szCs w:val="20"/>
      <w14:ligatures w14:val="none"/>
    </w:rPr>
  </w:style>
  <w:style w:type="character" w:customStyle="1" w:styleId="230">
    <w:name w:val="正文文本缩进 2 字符3"/>
    <w:link w:val="24"/>
    <w:uiPriority w:val="98"/>
    <w:rsid w:val="001807DC"/>
    <w:rPr>
      <w:rFonts w:ascii="Times New Roman" w:eastAsia="宋体" w:hAnsi="Times New Roman" w:cs="Times New Roman"/>
      <w:szCs w:val="24"/>
    </w:rPr>
  </w:style>
  <w:style w:type="paragraph" w:styleId="aff1">
    <w:name w:val="Balloon Text"/>
    <w:basedOn w:val="a"/>
    <w:link w:val="34"/>
    <w:uiPriority w:val="99"/>
    <w:unhideWhenUsed/>
    <w:rsid w:val="001807DC"/>
    <w:rPr>
      <w:rFonts w:ascii="Times New Roman"/>
      <w:kern w:val="2"/>
      <w:sz w:val="18"/>
      <w:szCs w:val="18"/>
    </w:rPr>
  </w:style>
  <w:style w:type="character" w:customStyle="1" w:styleId="aff2">
    <w:name w:val="批注框文本 字符"/>
    <w:basedOn w:val="a0"/>
    <w:uiPriority w:val="99"/>
    <w:semiHidden/>
    <w:rsid w:val="001807DC"/>
    <w:rPr>
      <w:rFonts w:ascii="宋体" w:eastAsia="宋体" w:hAnsi="Times New Roman" w:cs="Times New Roman"/>
      <w:kern w:val="0"/>
      <w:sz w:val="18"/>
      <w:szCs w:val="18"/>
      <w14:ligatures w14:val="none"/>
    </w:rPr>
  </w:style>
  <w:style w:type="character" w:customStyle="1" w:styleId="34">
    <w:name w:val="批注框文本 字符3"/>
    <w:link w:val="aff1"/>
    <w:uiPriority w:val="99"/>
    <w:rsid w:val="001807DC"/>
    <w:rPr>
      <w:rFonts w:ascii="Times New Roman" w:eastAsia="宋体" w:hAnsi="Times New Roman" w:cs="Times New Roman"/>
      <w:sz w:val="18"/>
      <w:szCs w:val="18"/>
    </w:rPr>
  </w:style>
  <w:style w:type="character" w:customStyle="1" w:styleId="35">
    <w:name w:val="页脚 字符3"/>
    <w:uiPriority w:val="99"/>
    <w:rsid w:val="001807DC"/>
    <w:rPr>
      <w:kern w:val="2"/>
      <w:sz w:val="18"/>
      <w:szCs w:val="24"/>
    </w:rPr>
  </w:style>
  <w:style w:type="character" w:customStyle="1" w:styleId="42">
    <w:name w:val="页眉 字符4"/>
    <w:rsid w:val="001807DC"/>
    <w:rPr>
      <w:kern w:val="2"/>
      <w:sz w:val="18"/>
      <w:szCs w:val="24"/>
    </w:rPr>
  </w:style>
  <w:style w:type="paragraph" w:styleId="TOC1">
    <w:name w:val="toc 1"/>
    <w:basedOn w:val="a"/>
    <w:next w:val="a"/>
    <w:uiPriority w:val="39"/>
    <w:unhideWhenUsed/>
    <w:rsid w:val="001807DC"/>
    <w:pPr>
      <w:tabs>
        <w:tab w:val="right" w:leader="dot" w:pos="8303"/>
      </w:tabs>
      <w:spacing w:line="300" w:lineRule="auto"/>
      <w:jc w:val="center"/>
    </w:pPr>
    <w:rPr>
      <w:b/>
    </w:rPr>
  </w:style>
  <w:style w:type="paragraph" w:styleId="TOC4">
    <w:name w:val="toc 4"/>
    <w:basedOn w:val="a"/>
    <w:next w:val="a"/>
    <w:uiPriority w:val="39"/>
    <w:unhideWhenUsed/>
    <w:rsid w:val="001807DC"/>
    <w:pPr>
      <w:ind w:leftChars="600" w:left="1260"/>
    </w:pPr>
    <w:rPr>
      <w:rFonts w:ascii="Calibri" w:hAnsi="Calibri"/>
      <w:szCs w:val="22"/>
    </w:rPr>
  </w:style>
  <w:style w:type="character" w:customStyle="1" w:styleId="11">
    <w:name w:val="副标题 字符1"/>
    <w:uiPriority w:val="3"/>
    <w:rsid w:val="001807DC"/>
    <w:rPr>
      <w:rFonts w:ascii="黑体" w:eastAsia="黑体" w:hAnsi="黑体"/>
      <w:b/>
      <w:bCs/>
      <w:kern w:val="28"/>
      <w:sz w:val="30"/>
      <w:szCs w:val="22"/>
    </w:rPr>
  </w:style>
  <w:style w:type="paragraph" w:styleId="TOC6">
    <w:name w:val="toc 6"/>
    <w:basedOn w:val="a"/>
    <w:next w:val="a"/>
    <w:uiPriority w:val="39"/>
    <w:unhideWhenUsed/>
    <w:rsid w:val="001807DC"/>
    <w:pPr>
      <w:ind w:leftChars="1000" w:left="2100"/>
    </w:pPr>
    <w:rPr>
      <w:rFonts w:ascii="Calibri" w:hAnsi="Calibri"/>
      <w:szCs w:val="22"/>
    </w:rPr>
  </w:style>
  <w:style w:type="paragraph" w:styleId="TOC2">
    <w:name w:val="toc 2"/>
    <w:basedOn w:val="a"/>
    <w:next w:val="a"/>
    <w:uiPriority w:val="39"/>
    <w:unhideWhenUsed/>
    <w:rsid w:val="001807DC"/>
    <w:pPr>
      <w:spacing w:line="300" w:lineRule="auto"/>
      <w:ind w:leftChars="200" w:left="200"/>
    </w:pPr>
  </w:style>
  <w:style w:type="paragraph" w:styleId="TOC9">
    <w:name w:val="toc 9"/>
    <w:basedOn w:val="a"/>
    <w:next w:val="a"/>
    <w:uiPriority w:val="39"/>
    <w:unhideWhenUsed/>
    <w:rsid w:val="001807DC"/>
    <w:pPr>
      <w:ind w:leftChars="1600" w:left="3360"/>
    </w:pPr>
    <w:rPr>
      <w:rFonts w:ascii="Calibri" w:hAnsi="Calibri"/>
      <w:szCs w:val="22"/>
    </w:rPr>
  </w:style>
  <w:style w:type="paragraph" w:styleId="aff3">
    <w:name w:val="annotation subject"/>
    <w:basedOn w:val="af9"/>
    <w:next w:val="af9"/>
    <w:link w:val="aff4"/>
    <w:uiPriority w:val="98"/>
    <w:rsid w:val="001807DC"/>
    <w:rPr>
      <w:b/>
      <w:bCs/>
    </w:rPr>
  </w:style>
  <w:style w:type="character" w:customStyle="1" w:styleId="aff4">
    <w:name w:val="批注主题 字符"/>
    <w:basedOn w:val="afa"/>
    <w:link w:val="aff3"/>
    <w:uiPriority w:val="98"/>
    <w:rsid w:val="001807DC"/>
    <w:rPr>
      <w:rFonts w:ascii="宋体" w:eastAsia="宋体" w:hAnsi="宋体" w:cs="Times New Roman"/>
      <w:b/>
      <w:bCs/>
      <w:kern w:val="0"/>
      <w:szCs w:val="20"/>
    </w:rPr>
  </w:style>
  <w:style w:type="paragraph" w:styleId="aff5">
    <w:name w:val="Body Text First Indent"/>
    <w:basedOn w:val="afb"/>
    <w:link w:val="aff6"/>
    <w:qFormat/>
    <w:rsid w:val="001807DC"/>
    <w:pPr>
      <w:ind w:firstLineChars="100" w:firstLine="420"/>
    </w:pPr>
  </w:style>
  <w:style w:type="character" w:customStyle="1" w:styleId="aff6">
    <w:name w:val="正文文本首行缩进 字符"/>
    <w:basedOn w:val="afc"/>
    <w:link w:val="aff5"/>
    <w:rsid w:val="001807DC"/>
    <w:rPr>
      <w:rFonts w:ascii="宋体" w:eastAsia="宋体" w:hAnsi="Times New Roman" w:cs="Times New Roman"/>
      <w:kern w:val="0"/>
      <w:sz w:val="34"/>
      <w:szCs w:val="20"/>
    </w:rPr>
  </w:style>
  <w:style w:type="table" w:styleId="aff7">
    <w:name w:val="Table Grid"/>
    <w:basedOn w:val="a1"/>
    <w:uiPriority w:val="59"/>
    <w:rsid w:val="001807D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99"/>
    <w:qFormat/>
    <w:rsid w:val="001807DC"/>
    <w:rPr>
      <w:b/>
      <w:bCs/>
      <w:kern w:val="0"/>
      <w:szCs w:val="21"/>
    </w:rPr>
  </w:style>
  <w:style w:type="character" w:styleId="aff9">
    <w:name w:val="page number"/>
    <w:unhideWhenUsed/>
    <w:rsid w:val="001807DC"/>
    <w:rPr>
      <w:kern w:val="0"/>
      <w:szCs w:val="21"/>
    </w:rPr>
  </w:style>
  <w:style w:type="character" w:styleId="affa">
    <w:name w:val="FollowedHyperlink"/>
    <w:uiPriority w:val="99"/>
    <w:unhideWhenUsed/>
    <w:rsid w:val="001807DC"/>
    <w:rPr>
      <w:color w:val="954F72"/>
      <w:u w:val="single"/>
    </w:rPr>
  </w:style>
  <w:style w:type="character" w:styleId="affb">
    <w:name w:val="Hyperlink"/>
    <w:uiPriority w:val="99"/>
    <w:unhideWhenUsed/>
    <w:rsid w:val="001807DC"/>
    <w:rPr>
      <w:color w:val="0563C1"/>
      <w:u w:val="single"/>
    </w:rPr>
  </w:style>
  <w:style w:type="character" w:styleId="affc">
    <w:name w:val="annotation reference"/>
    <w:uiPriority w:val="98"/>
    <w:rsid w:val="001807DC"/>
    <w:rPr>
      <w:sz w:val="21"/>
      <w:szCs w:val="21"/>
    </w:rPr>
  </w:style>
  <w:style w:type="character" w:customStyle="1" w:styleId="4Char">
    <w:name w:val="标题 4 Char"/>
    <w:uiPriority w:val="98"/>
    <w:rsid w:val="001807DC"/>
    <w:rPr>
      <w:rFonts w:ascii="Arial" w:eastAsia="黑体" w:hAnsi="Arial"/>
      <w:b/>
      <w:bCs/>
      <w:kern w:val="2"/>
      <w:sz w:val="28"/>
      <w:szCs w:val="28"/>
    </w:rPr>
  </w:style>
  <w:style w:type="paragraph" w:customStyle="1" w:styleId="Heading3">
    <w:name w:val="Heading3"/>
    <w:basedOn w:val="a"/>
    <w:next w:val="a"/>
    <w:qFormat/>
    <w:rsid w:val="001807DC"/>
    <w:pPr>
      <w:spacing w:after="50" w:line="360" w:lineRule="auto"/>
      <w:ind w:left="-4"/>
      <w:jc w:val="left"/>
    </w:pPr>
    <w:rPr>
      <w:rFonts w:hAnsi="宋体"/>
      <w:b/>
      <w:color w:val="000000"/>
      <w:sz w:val="30"/>
      <w:lang w:val="en-GB"/>
    </w:rPr>
  </w:style>
  <w:style w:type="paragraph" w:customStyle="1" w:styleId="Default">
    <w:name w:val="Default"/>
    <w:basedOn w:val="a3"/>
    <w:next w:val="1"/>
    <w:rsid w:val="001807DC"/>
    <w:pPr>
      <w:autoSpaceDE w:val="0"/>
      <w:autoSpaceDN w:val="0"/>
      <w:adjustRightInd w:val="0"/>
      <w:spacing w:before="240" w:after="60"/>
      <w:contextualSpacing w:val="0"/>
      <w:outlineLvl w:val="0"/>
    </w:pPr>
    <w:rPr>
      <w:rFonts w:ascii="......." w:eastAsia="......." w:hAnsi="......." w:cs="......."/>
      <w:b/>
      <w:bCs/>
      <w:color w:val="000000"/>
      <w:spacing w:val="0"/>
      <w:kern w:val="0"/>
      <w:sz w:val="24"/>
      <w:szCs w:val="24"/>
    </w:rPr>
  </w:style>
  <w:style w:type="paragraph" w:customStyle="1" w:styleId="BodyText1I">
    <w:name w:val="BodyText1I"/>
    <w:basedOn w:val="BodyText"/>
    <w:next w:val="a"/>
    <w:qFormat/>
    <w:rsid w:val="001807DC"/>
    <w:pPr>
      <w:spacing w:line="360" w:lineRule="auto"/>
    </w:pPr>
    <w:rPr>
      <w:rFonts w:ascii="仿宋_GB2312" w:eastAsia="仿宋_GB2312" w:hAnsi="Times New Roman"/>
      <w:sz w:val="30"/>
      <w:szCs w:val="30"/>
    </w:rPr>
  </w:style>
  <w:style w:type="paragraph" w:customStyle="1" w:styleId="BodyText">
    <w:name w:val="BodyText"/>
    <w:basedOn w:val="a"/>
    <w:next w:val="180"/>
    <w:qFormat/>
    <w:rsid w:val="001807DC"/>
    <w:pPr>
      <w:widowControl/>
      <w:spacing w:before="156"/>
      <w:ind w:firstLineChars="200" w:firstLine="200"/>
      <w:textAlignment w:val="baseline"/>
    </w:pPr>
    <w:rPr>
      <w:rFonts w:ascii="楷体_GB2312" w:eastAsia="楷体_GB2312" w:hAnsi="Arial"/>
      <w:kern w:val="2"/>
      <w:sz w:val="28"/>
      <w:szCs w:val="28"/>
    </w:rPr>
  </w:style>
  <w:style w:type="paragraph" w:customStyle="1" w:styleId="180">
    <w:name w:val="180"/>
    <w:basedOn w:val="a"/>
    <w:next w:val="a"/>
    <w:qFormat/>
    <w:rsid w:val="001807DC"/>
    <w:pPr>
      <w:spacing w:after="160" w:line="259" w:lineRule="auto"/>
      <w:textAlignment w:val="baseline"/>
    </w:pPr>
    <w:rPr>
      <w:rFonts w:ascii="Calibri" w:hAnsi="Calibri"/>
      <w:i/>
      <w:iCs/>
      <w:color w:val="000000"/>
      <w:kern w:val="2"/>
      <w:sz w:val="21"/>
      <w:szCs w:val="24"/>
    </w:rPr>
  </w:style>
  <w:style w:type="character" w:customStyle="1" w:styleId="font31">
    <w:name w:val="font31"/>
    <w:uiPriority w:val="98"/>
    <w:rsid w:val="001807DC"/>
    <w:rPr>
      <w:rFonts w:ascii="宋体" w:eastAsia="宋体" w:hAnsi="宋体" w:cs="宋体" w:hint="eastAsia"/>
      <w:i w:val="0"/>
      <w:color w:val="000000"/>
      <w:sz w:val="20"/>
      <w:szCs w:val="20"/>
    </w:rPr>
  </w:style>
  <w:style w:type="character" w:customStyle="1" w:styleId="12">
    <w:name w:val="日期 字符1"/>
    <w:uiPriority w:val="99"/>
    <w:rsid w:val="001807DC"/>
    <w:rPr>
      <w:rFonts w:ascii="Times New Roman" w:hAnsi="Times New Roman"/>
      <w:sz w:val="36"/>
    </w:rPr>
  </w:style>
  <w:style w:type="character" w:customStyle="1" w:styleId="36">
    <w:name w:val="页眉 字符3"/>
    <w:uiPriority w:val="98"/>
    <w:rsid w:val="001807DC"/>
    <w:rPr>
      <w:kern w:val="2"/>
      <w:sz w:val="18"/>
      <w:szCs w:val="24"/>
    </w:rPr>
  </w:style>
  <w:style w:type="character" w:customStyle="1" w:styleId="26">
    <w:name w:val="首行2字符 字符"/>
    <w:link w:val="27"/>
    <w:uiPriority w:val="9"/>
    <w:rsid w:val="001807DC"/>
    <w:rPr>
      <w:rFonts w:ascii="宋体" w:hAnsi="宋体"/>
      <w:sz w:val="24"/>
    </w:rPr>
  </w:style>
  <w:style w:type="paragraph" w:customStyle="1" w:styleId="27">
    <w:name w:val="首行2字符"/>
    <w:basedOn w:val="a"/>
    <w:link w:val="26"/>
    <w:uiPriority w:val="9"/>
    <w:qFormat/>
    <w:rsid w:val="001807DC"/>
    <w:pPr>
      <w:spacing w:line="360" w:lineRule="auto"/>
      <w:ind w:firstLineChars="200" w:firstLine="200"/>
    </w:pPr>
    <w:rPr>
      <w:rFonts w:eastAsiaTheme="minorEastAsia" w:hAnsi="宋体" w:cstheme="minorBidi"/>
      <w:kern w:val="2"/>
      <w:sz w:val="24"/>
      <w:szCs w:val="22"/>
    </w:rPr>
  </w:style>
  <w:style w:type="character" w:customStyle="1" w:styleId="Char">
    <w:name w:val="引用 Char"/>
    <w:uiPriority w:val="29"/>
    <w:rsid w:val="001807DC"/>
    <w:rPr>
      <w:rFonts w:ascii="宋体" w:hAnsi="宋体"/>
      <w:i/>
      <w:iCs/>
      <w:color w:val="404040"/>
      <w:sz w:val="21"/>
    </w:rPr>
  </w:style>
  <w:style w:type="character" w:customStyle="1" w:styleId="param-name">
    <w:name w:val="param-name"/>
    <w:uiPriority w:val="98"/>
    <w:rsid w:val="001807DC"/>
  </w:style>
  <w:style w:type="character" w:customStyle="1" w:styleId="Char0">
    <w:name w:val="着重四号 Char"/>
    <w:link w:val="affd"/>
    <w:uiPriority w:val="10"/>
    <w:rsid w:val="001807DC"/>
    <w:rPr>
      <w:rFonts w:ascii="宋体" w:hAnsi="宋体"/>
      <w:b/>
      <w:sz w:val="24"/>
      <w:szCs w:val="24"/>
      <w:u w:val="double"/>
    </w:rPr>
  </w:style>
  <w:style w:type="paragraph" w:customStyle="1" w:styleId="affd">
    <w:name w:val="着重四号"/>
    <w:basedOn w:val="a"/>
    <w:link w:val="Char0"/>
    <w:uiPriority w:val="10"/>
    <w:qFormat/>
    <w:rsid w:val="001807DC"/>
    <w:pPr>
      <w:spacing w:line="360" w:lineRule="auto"/>
    </w:pPr>
    <w:rPr>
      <w:rFonts w:eastAsiaTheme="minorEastAsia" w:hAnsi="宋体" w:cstheme="minorBidi"/>
      <w:b/>
      <w:kern w:val="2"/>
      <w:sz w:val="24"/>
      <w:szCs w:val="24"/>
      <w:u w:val="double"/>
      <w:shd w:val="pct10" w:color="auto" w:fill="FFFFFF"/>
    </w:rPr>
  </w:style>
  <w:style w:type="character" w:customStyle="1" w:styleId="13">
    <w:name w:val="页眉 字符1"/>
    <w:uiPriority w:val="99"/>
    <w:semiHidden/>
    <w:rsid w:val="001807DC"/>
    <w:rPr>
      <w:sz w:val="18"/>
      <w:szCs w:val="18"/>
    </w:rPr>
  </w:style>
  <w:style w:type="character" w:customStyle="1" w:styleId="210">
    <w:name w:val="正文文本缩进 2 字符1"/>
    <w:uiPriority w:val="99"/>
    <w:rsid w:val="001807DC"/>
    <w:rPr>
      <w:rFonts w:ascii="Times New Roman" w:hAnsi="Times New Roman"/>
      <w:sz w:val="21"/>
      <w:szCs w:val="24"/>
    </w:rPr>
  </w:style>
  <w:style w:type="character" w:customStyle="1" w:styleId="CharChar">
    <w:name w:val="正文首行缩进两字符 Char Char"/>
    <w:link w:val="affe"/>
    <w:uiPriority w:val="98"/>
    <w:rsid w:val="001807DC"/>
  </w:style>
  <w:style w:type="paragraph" w:customStyle="1" w:styleId="affe">
    <w:name w:val="正文首行缩进两字符"/>
    <w:basedOn w:val="a"/>
    <w:link w:val="CharChar"/>
    <w:uiPriority w:val="98"/>
    <w:qFormat/>
    <w:rsid w:val="001807DC"/>
    <w:pPr>
      <w:autoSpaceDE w:val="0"/>
      <w:autoSpaceDN w:val="0"/>
      <w:adjustRightInd w:val="0"/>
      <w:spacing w:line="360" w:lineRule="atLeast"/>
      <w:ind w:firstLine="200"/>
    </w:pPr>
    <w:rPr>
      <w:rFonts w:asciiTheme="minorHAnsi" w:eastAsiaTheme="minorEastAsia" w:hAnsiTheme="minorHAnsi" w:cstheme="minorBidi"/>
      <w:kern w:val="2"/>
      <w:sz w:val="21"/>
      <w:szCs w:val="22"/>
    </w:rPr>
  </w:style>
  <w:style w:type="character" w:customStyle="1" w:styleId="6Char">
    <w:name w:val="标题 6 Char"/>
    <w:uiPriority w:val="98"/>
    <w:rsid w:val="001807DC"/>
    <w:rPr>
      <w:rFonts w:ascii="Arial" w:eastAsia="黑体" w:hAnsi="Arial"/>
      <w:b/>
      <w:kern w:val="2"/>
      <w:sz w:val="24"/>
      <w:szCs w:val="24"/>
    </w:rPr>
  </w:style>
  <w:style w:type="character" w:customStyle="1" w:styleId="14">
    <w:name w:val="文档结构图 字符1"/>
    <w:uiPriority w:val="99"/>
    <w:rsid w:val="001807DC"/>
    <w:rPr>
      <w:sz w:val="18"/>
      <w:szCs w:val="18"/>
    </w:rPr>
  </w:style>
  <w:style w:type="character" w:customStyle="1" w:styleId="Char1">
    <w:name w:val="页脚 Char1"/>
    <w:uiPriority w:val="99"/>
    <w:semiHidden/>
    <w:rsid w:val="001807DC"/>
    <w:rPr>
      <w:kern w:val="2"/>
      <w:sz w:val="18"/>
      <w:szCs w:val="18"/>
    </w:rPr>
  </w:style>
  <w:style w:type="character" w:customStyle="1" w:styleId="Char10">
    <w:name w:val="批注框文本 Char1"/>
    <w:uiPriority w:val="99"/>
    <w:semiHidden/>
    <w:rsid w:val="001807DC"/>
    <w:rPr>
      <w:kern w:val="2"/>
      <w:sz w:val="18"/>
      <w:szCs w:val="18"/>
    </w:rPr>
  </w:style>
  <w:style w:type="character" w:customStyle="1" w:styleId="28">
    <w:name w:val="页脚 字符2"/>
    <w:uiPriority w:val="99"/>
    <w:rsid w:val="001807DC"/>
    <w:rPr>
      <w:kern w:val="2"/>
      <w:sz w:val="18"/>
      <w:szCs w:val="24"/>
    </w:rPr>
  </w:style>
  <w:style w:type="character" w:customStyle="1" w:styleId="afff">
    <w:name w:val="图片 字符"/>
    <w:link w:val="afff0"/>
    <w:rsid w:val="001807DC"/>
    <w:rPr>
      <w:rFonts w:ascii="宋体" w:hAnsi="宋体"/>
    </w:rPr>
  </w:style>
  <w:style w:type="paragraph" w:customStyle="1" w:styleId="afff0">
    <w:name w:val="图片"/>
    <w:basedOn w:val="a"/>
    <w:link w:val="afff"/>
    <w:qFormat/>
    <w:rsid w:val="001807DC"/>
    <w:pPr>
      <w:ind w:leftChars="-200" w:left="-200"/>
    </w:pPr>
    <w:rPr>
      <w:rFonts w:eastAsiaTheme="minorEastAsia" w:hAnsi="宋体" w:cstheme="minorBidi"/>
      <w:kern w:val="2"/>
      <w:sz w:val="21"/>
      <w:szCs w:val="22"/>
    </w:rPr>
  </w:style>
  <w:style w:type="character" w:customStyle="1" w:styleId="15">
    <w:name w:val="正文文本缩进 字符1"/>
    <w:uiPriority w:val="99"/>
    <w:rsid w:val="001807DC"/>
    <w:rPr>
      <w:rFonts w:ascii="Times New Roman" w:hAnsi="Times New Roman"/>
      <w:sz w:val="32"/>
    </w:rPr>
  </w:style>
  <w:style w:type="character" w:customStyle="1" w:styleId="Char2">
    <w:name w:val="三级标题 Char"/>
    <w:link w:val="afff1"/>
    <w:uiPriority w:val="4"/>
    <w:rsid w:val="001807DC"/>
    <w:rPr>
      <w:rFonts w:ascii="黑体" w:eastAsia="黑体" w:hAnsi="黑体"/>
      <w:b/>
      <w:smallCaps/>
      <w:sz w:val="28"/>
      <w:szCs w:val="28"/>
    </w:rPr>
  </w:style>
  <w:style w:type="paragraph" w:customStyle="1" w:styleId="afff1">
    <w:name w:val="三级标题"/>
    <w:basedOn w:val="a"/>
    <w:next w:val="a"/>
    <w:link w:val="Char2"/>
    <w:uiPriority w:val="4"/>
    <w:qFormat/>
    <w:rsid w:val="001807DC"/>
    <w:pPr>
      <w:jc w:val="center"/>
      <w:outlineLvl w:val="2"/>
    </w:pPr>
    <w:rPr>
      <w:rFonts w:ascii="黑体" w:eastAsia="黑体" w:hAnsi="黑体" w:cstheme="minorBidi"/>
      <w:b/>
      <w:smallCaps/>
      <w:kern w:val="2"/>
      <w:sz w:val="28"/>
      <w:szCs w:val="28"/>
    </w:rPr>
  </w:style>
  <w:style w:type="character" w:customStyle="1" w:styleId="16">
    <w:name w:val="正文缩进 字符1"/>
    <w:uiPriority w:val="99"/>
    <w:rsid w:val="001807DC"/>
    <w:rPr>
      <w:kern w:val="2"/>
      <w:sz w:val="21"/>
      <w:szCs w:val="24"/>
    </w:rPr>
  </w:style>
  <w:style w:type="character" w:customStyle="1" w:styleId="15Char">
    <w:name w:val="小四1.5 Char"/>
    <w:link w:val="150"/>
    <w:uiPriority w:val="4"/>
    <w:rsid w:val="001807DC"/>
    <w:rPr>
      <w:rFonts w:ascii="宋体" w:hAnsi="宋体"/>
      <w:sz w:val="24"/>
      <w:szCs w:val="24"/>
      <w:shd w:val="solid" w:color="FFFFFF" w:fill="auto"/>
    </w:rPr>
  </w:style>
  <w:style w:type="paragraph" w:customStyle="1" w:styleId="150">
    <w:name w:val="小四1.5"/>
    <w:basedOn w:val="a"/>
    <w:link w:val="15Char"/>
    <w:uiPriority w:val="4"/>
    <w:qFormat/>
    <w:rsid w:val="001807DC"/>
    <w:pPr>
      <w:shd w:val="solid" w:color="FFFFFF" w:fill="auto"/>
      <w:autoSpaceDN w:val="0"/>
      <w:spacing w:line="360" w:lineRule="auto"/>
    </w:pPr>
    <w:rPr>
      <w:rFonts w:eastAsiaTheme="minorEastAsia" w:hAnsi="宋体" w:cstheme="minorBidi"/>
      <w:kern w:val="2"/>
      <w:sz w:val="24"/>
      <w:szCs w:val="24"/>
      <w:shd w:val="clear" w:color="auto" w:fill="FFFFFF"/>
    </w:rPr>
  </w:style>
  <w:style w:type="character" w:customStyle="1" w:styleId="Char3">
    <w:name w:val="副标题 Char"/>
    <w:uiPriority w:val="99"/>
    <w:rsid w:val="001807DC"/>
    <w:rPr>
      <w:rFonts w:ascii="黑体" w:eastAsia="黑体" w:hAnsi="黑体"/>
      <w:b/>
      <w:bCs/>
      <w:color w:val="000000"/>
      <w:kern w:val="28"/>
      <w:sz w:val="28"/>
      <w:szCs w:val="22"/>
    </w:rPr>
  </w:style>
  <w:style w:type="character" w:customStyle="1" w:styleId="Char11">
    <w:name w:val="页眉 Char1"/>
    <w:uiPriority w:val="99"/>
    <w:semiHidden/>
    <w:rsid w:val="001807DC"/>
    <w:rPr>
      <w:kern w:val="2"/>
      <w:sz w:val="18"/>
      <w:szCs w:val="18"/>
    </w:rPr>
  </w:style>
  <w:style w:type="character" w:customStyle="1" w:styleId="17">
    <w:name w:val="引用 字符1"/>
    <w:basedOn w:val="a0"/>
    <w:uiPriority w:val="29"/>
    <w:rsid w:val="001807DC"/>
    <w:rPr>
      <w:rFonts w:ascii="宋体"/>
      <w:i/>
      <w:iCs/>
      <w:color w:val="404040" w:themeColor="text1" w:themeTint="BF"/>
      <w:sz w:val="34"/>
    </w:rPr>
  </w:style>
  <w:style w:type="character" w:customStyle="1" w:styleId="afff2">
    <w:name w:val="着重四号 字符"/>
    <w:uiPriority w:val="99"/>
    <w:rsid w:val="001807DC"/>
    <w:rPr>
      <w:rFonts w:ascii="宋体" w:hAnsi="宋体"/>
      <w:b/>
      <w:color w:val="000000"/>
      <w:sz w:val="24"/>
      <w:szCs w:val="24"/>
      <w:shd w:val="clear" w:color="auto" w:fill="FFFFFF"/>
    </w:rPr>
  </w:style>
  <w:style w:type="character" w:customStyle="1" w:styleId="1Char">
    <w:name w:val="标题 1 Char"/>
    <w:uiPriority w:val="98"/>
    <w:rsid w:val="001807DC"/>
    <w:rPr>
      <w:b/>
      <w:bCs/>
      <w:kern w:val="44"/>
      <w:sz w:val="44"/>
      <w:szCs w:val="44"/>
    </w:rPr>
  </w:style>
  <w:style w:type="character" w:customStyle="1" w:styleId="37">
    <w:name w:val="纯文本 字符3"/>
    <w:uiPriority w:val="99"/>
    <w:rsid w:val="001807DC"/>
    <w:rPr>
      <w:rFonts w:ascii="宋体" w:hAnsi="Courier New"/>
      <w:kern w:val="2"/>
      <w:sz w:val="21"/>
      <w:szCs w:val="21"/>
    </w:rPr>
  </w:style>
  <w:style w:type="character" w:customStyle="1" w:styleId="Char30">
    <w:name w:val="副标题 Char3"/>
    <w:aliases w:val="二级标题 Char"/>
    <w:uiPriority w:val="3"/>
    <w:rsid w:val="001807DC"/>
    <w:rPr>
      <w:rFonts w:ascii="黑体" w:eastAsia="黑体" w:hAnsi="黑体"/>
      <w:b/>
      <w:bCs/>
      <w:kern w:val="28"/>
      <w:sz w:val="30"/>
      <w:szCs w:val="22"/>
    </w:rPr>
  </w:style>
  <w:style w:type="character" w:customStyle="1" w:styleId="Char12">
    <w:name w:val="正文文本缩进 Char1"/>
    <w:uiPriority w:val="99"/>
    <w:semiHidden/>
    <w:rsid w:val="001807DC"/>
    <w:rPr>
      <w:kern w:val="2"/>
      <w:sz w:val="21"/>
      <w:szCs w:val="22"/>
    </w:rPr>
  </w:style>
  <w:style w:type="character" w:customStyle="1" w:styleId="9Char">
    <w:name w:val="标题 9 Char"/>
    <w:uiPriority w:val="98"/>
    <w:rsid w:val="001807DC"/>
    <w:rPr>
      <w:rFonts w:ascii="Arial" w:eastAsia="黑体" w:hAnsi="Arial"/>
      <w:kern w:val="2"/>
      <w:sz w:val="21"/>
      <w:szCs w:val="24"/>
    </w:rPr>
  </w:style>
  <w:style w:type="character" w:customStyle="1" w:styleId="ariticlecontent">
    <w:name w:val="ariticlecontent"/>
    <w:uiPriority w:val="98"/>
    <w:rsid w:val="001807DC"/>
    <w:rPr>
      <w:kern w:val="0"/>
      <w:szCs w:val="21"/>
    </w:rPr>
  </w:style>
  <w:style w:type="character" w:customStyle="1" w:styleId="Char13">
    <w:name w:val="标题 Char1"/>
    <w:uiPriority w:val="99"/>
    <w:rsid w:val="001807DC"/>
    <w:rPr>
      <w:rFonts w:ascii="Calibri Light" w:hAnsi="Calibri Light" w:cs="Times New Roman"/>
      <w:b/>
      <w:bCs/>
      <w:color w:val="000000"/>
      <w:kern w:val="2"/>
      <w:sz w:val="32"/>
      <w:szCs w:val="32"/>
    </w:rPr>
  </w:style>
  <w:style w:type="character" w:customStyle="1" w:styleId="100">
    <w:name w:val="四号1.0 字符"/>
    <w:link w:val="101"/>
    <w:uiPriority w:val="8"/>
    <w:rsid w:val="001807DC"/>
    <w:rPr>
      <w:rFonts w:ascii="宋体" w:hAnsi="宋体"/>
      <w:b/>
      <w:sz w:val="28"/>
    </w:rPr>
  </w:style>
  <w:style w:type="paragraph" w:customStyle="1" w:styleId="101">
    <w:name w:val="四号1.0"/>
    <w:basedOn w:val="a"/>
    <w:link w:val="100"/>
    <w:uiPriority w:val="8"/>
    <w:qFormat/>
    <w:rsid w:val="001807DC"/>
    <w:pPr>
      <w:jc w:val="center"/>
    </w:pPr>
    <w:rPr>
      <w:rFonts w:eastAsiaTheme="minorEastAsia" w:hAnsi="宋体" w:cstheme="minorBidi"/>
      <w:b/>
      <w:kern w:val="2"/>
      <w:sz w:val="28"/>
      <w:szCs w:val="22"/>
    </w:rPr>
  </w:style>
  <w:style w:type="character" w:customStyle="1" w:styleId="29">
    <w:name w:val="批注框文本 字符2"/>
    <w:uiPriority w:val="99"/>
    <w:rsid w:val="001807DC"/>
    <w:rPr>
      <w:kern w:val="2"/>
      <w:sz w:val="18"/>
      <w:szCs w:val="18"/>
    </w:rPr>
  </w:style>
  <w:style w:type="character" w:customStyle="1" w:styleId="18">
    <w:name w:val="页脚 字符1"/>
    <w:uiPriority w:val="99"/>
    <w:rsid w:val="001807DC"/>
    <w:rPr>
      <w:rFonts w:ascii="Times New Roman" w:hAnsi="Times New Roman"/>
      <w:sz w:val="18"/>
      <w:szCs w:val="24"/>
    </w:rPr>
  </w:style>
  <w:style w:type="character" w:customStyle="1" w:styleId="200">
    <w:name w:val="小四2.0 字符"/>
    <w:link w:val="201"/>
    <w:uiPriority w:val="7"/>
    <w:rsid w:val="001807DC"/>
    <w:rPr>
      <w:rFonts w:ascii="宋体" w:hAnsi="宋体"/>
      <w:sz w:val="24"/>
    </w:rPr>
  </w:style>
  <w:style w:type="paragraph" w:customStyle="1" w:styleId="201">
    <w:name w:val="小四2.0"/>
    <w:basedOn w:val="a"/>
    <w:link w:val="200"/>
    <w:uiPriority w:val="7"/>
    <w:qFormat/>
    <w:rsid w:val="001807DC"/>
    <w:pPr>
      <w:spacing w:line="480" w:lineRule="auto"/>
    </w:pPr>
    <w:rPr>
      <w:rFonts w:eastAsiaTheme="minorEastAsia" w:hAnsi="宋体" w:cstheme="minorBidi"/>
      <w:kern w:val="2"/>
      <w:sz w:val="24"/>
      <w:szCs w:val="22"/>
    </w:rPr>
  </w:style>
  <w:style w:type="character" w:customStyle="1" w:styleId="2a">
    <w:name w:val="纯文本 字符2"/>
    <w:uiPriority w:val="99"/>
    <w:rsid w:val="001807DC"/>
    <w:rPr>
      <w:rFonts w:hAnsi="Courier New"/>
      <w:sz w:val="21"/>
      <w:szCs w:val="21"/>
    </w:rPr>
  </w:style>
  <w:style w:type="character" w:customStyle="1" w:styleId="Char4">
    <w:name w:val="标题 Char"/>
    <w:uiPriority w:val="98"/>
    <w:rsid w:val="001807DC"/>
    <w:rPr>
      <w:rFonts w:ascii="黑体" w:eastAsia="黑体" w:hAnsi="黑体"/>
      <w:b/>
      <w:bCs/>
      <w:color w:val="000000"/>
      <w:kern w:val="2"/>
      <w:sz w:val="32"/>
      <w:szCs w:val="32"/>
    </w:rPr>
  </w:style>
  <w:style w:type="character" w:customStyle="1" w:styleId="Char20">
    <w:name w:val="副标题 Char2"/>
    <w:uiPriority w:val="11"/>
    <w:rsid w:val="001807DC"/>
    <w:rPr>
      <w:rFonts w:ascii="Calibri Light" w:hAnsi="Calibri Light" w:cs="Times New Roman"/>
      <w:b/>
      <w:bCs/>
      <w:kern w:val="28"/>
      <w:sz w:val="32"/>
      <w:szCs w:val="32"/>
    </w:rPr>
  </w:style>
  <w:style w:type="character" w:customStyle="1" w:styleId="Char21">
    <w:name w:val="日期 Char2"/>
    <w:uiPriority w:val="99"/>
    <w:semiHidden/>
    <w:rsid w:val="001807DC"/>
    <w:rPr>
      <w:kern w:val="2"/>
      <w:sz w:val="21"/>
      <w:szCs w:val="22"/>
    </w:rPr>
  </w:style>
  <w:style w:type="character" w:customStyle="1" w:styleId="5Char">
    <w:name w:val="标题 5 Char"/>
    <w:uiPriority w:val="98"/>
    <w:rsid w:val="001807DC"/>
    <w:rPr>
      <w:b/>
      <w:kern w:val="2"/>
      <w:sz w:val="28"/>
      <w:szCs w:val="24"/>
    </w:rPr>
  </w:style>
  <w:style w:type="character" w:customStyle="1" w:styleId="Char14">
    <w:name w:val="文档结构图 Char1"/>
    <w:uiPriority w:val="99"/>
    <w:semiHidden/>
    <w:rsid w:val="001807DC"/>
    <w:rPr>
      <w:rFonts w:ascii="Microsoft YaHei UI" w:eastAsia="Microsoft YaHei UI"/>
      <w:kern w:val="2"/>
      <w:sz w:val="18"/>
      <w:szCs w:val="18"/>
    </w:rPr>
  </w:style>
  <w:style w:type="character" w:customStyle="1" w:styleId="apple-converted-space">
    <w:name w:val="apple-converted-space"/>
    <w:uiPriority w:val="98"/>
    <w:rsid w:val="001807DC"/>
  </w:style>
  <w:style w:type="character" w:customStyle="1" w:styleId="Char5">
    <w:name w:val="一级标题 Char"/>
    <w:link w:val="afff3"/>
    <w:uiPriority w:val="2"/>
    <w:rsid w:val="001807DC"/>
    <w:rPr>
      <w:rFonts w:ascii="黑体" w:eastAsia="黑体" w:hAnsi="黑体"/>
      <w:b/>
      <w:bCs/>
      <w:sz w:val="32"/>
      <w:szCs w:val="36"/>
    </w:rPr>
  </w:style>
  <w:style w:type="paragraph" w:customStyle="1" w:styleId="afff3">
    <w:name w:val="一级标题"/>
    <w:basedOn w:val="a"/>
    <w:link w:val="Char5"/>
    <w:uiPriority w:val="2"/>
    <w:qFormat/>
    <w:rsid w:val="001807DC"/>
    <w:pPr>
      <w:jc w:val="center"/>
      <w:outlineLvl w:val="0"/>
    </w:pPr>
    <w:rPr>
      <w:rFonts w:ascii="黑体" w:eastAsia="黑体" w:hAnsi="黑体" w:cstheme="minorBidi"/>
      <w:b/>
      <w:bCs/>
      <w:kern w:val="2"/>
      <w:sz w:val="32"/>
      <w:szCs w:val="36"/>
    </w:rPr>
  </w:style>
  <w:style w:type="character" w:customStyle="1" w:styleId="8Char">
    <w:name w:val="标题 8 Char"/>
    <w:uiPriority w:val="98"/>
    <w:rsid w:val="001807DC"/>
    <w:rPr>
      <w:rFonts w:ascii="Arial" w:eastAsia="黑体" w:hAnsi="Arial"/>
      <w:kern w:val="2"/>
      <w:sz w:val="24"/>
      <w:szCs w:val="24"/>
    </w:rPr>
  </w:style>
  <w:style w:type="character" w:customStyle="1" w:styleId="Char22">
    <w:name w:val="标题 Char2"/>
    <w:uiPriority w:val="99"/>
    <w:rsid w:val="001807DC"/>
    <w:rPr>
      <w:rFonts w:ascii="Calibri Light" w:hAnsi="Calibri Light" w:cs="Times New Roman"/>
      <w:b/>
      <w:bCs/>
      <w:sz w:val="32"/>
      <w:szCs w:val="32"/>
    </w:rPr>
  </w:style>
  <w:style w:type="character" w:customStyle="1" w:styleId="2b">
    <w:name w:val="文档结构图 字符2"/>
    <w:uiPriority w:val="98"/>
    <w:rsid w:val="001807DC"/>
    <w:rPr>
      <w:rFonts w:ascii="宋体" w:hAnsi="宋体"/>
      <w:color w:val="000000"/>
      <w:kern w:val="2"/>
      <w:sz w:val="18"/>
      <w:szCs w:val="18"/>
    </w:rPr>
  </w:style>
  <w:style w:type="character" w:customStyle="1" w:styleId="10Char">
    <w:name w:val="小四1.0 Char"/>
    <w:link w:val="102"/>
    <w:uiPriority w:val="6"/>
    <w:rsid w:val="001807DC"/>
    <w:rPr>
      <w:rFonts w:ascii="宋体" w:hAnsi="宋体"/>
      <w:sz w:val="24"/>
      <w:szCs w:val="24"/>
      <w:shd w:val="solid" w:color="FFFFFF" w:fill="auto"/>
    </w:rPr>
  </w:style>
  <w:style w:type="paragraph" w:customStyle="1" w:styleId="102">
    <w:name w:val="小四1.0"/>
    <w:basedOn w:val="150"/>
    <w:link w:val="10Char"/>
    <w:uiPriority w:val="6"/>
    <w:qFormat/>
    <w:rsid w:val="001807DC"/>
    <w:pPr>
      <w:spacing w:line="240" w:lineRule="auto"/>
    </w:pPr>
  </w:style>
  <w:style w:type="character" w:customStyle="1" w:styleId="2c">
    <w:name w:val="日期 字符2"/>
    <w:uiPriority w:val="98"/>
    <w:rsid w:val="001807DC"/>
    <w:rPr>
      <w:sz w:val="36"/>
    </w:rPr>
  </w:style>
  <w:style w:type="character" w:customStyle="1" w:styleId="19">
    <w:name w:val="纯文本 字符1"/>
    <w:uiPriority w:val="99"/>
    <w:semiHidden/>
    <w:rsid w:val="001807DC"/>
    <w:rPr>
      <w:rFonts w:hAnsi="Courier New" w:cs="Courier New"/>
      <w:sz w:val="21"/>
      <w:szCs w:val="21"/>
    </w:rPr>
  </w:style>
  <w:style w:type="character" w:customStyle="1" w:styleId="2d">
    <w:name w:val="页眉 字符2"/>
    <w:uiPriority w:val="99"/>
    <w:rsid w:val="001807DC"/>
    <w:rPr>
      <w:rFonts w:ascii="Times New Roman" w:hAnsi="Times New Roman"/>
      <w:sz w:val="18"/>
      <w:szCs w:val="24"/>
    </w:rPr>
  </w:style>
  <w:style w:type="character" w:customStyle="1" w:styleId="3Char">
    <w:name w:val="标题 3 Char"/>
    <w:uiPriority w:val="99"/>
    <w:rsid w:val="001807DC"/>
    <w:rPr>
      <w:rFonts w:ascii="宋体" w:hAnsi="宋体"/>
      <w:b/>
      <w:bCs/>
      <w:kern w:val="2"/>
      <w:sz w:val="32"/>
      <w:szCs w:val="32"/>
    </w:rPr>
  </w:style>
  <w:style w:type="character" w:customStyle="1" w:styleId="2Char">
    <w:name w:val="标题 2 Char"/>
    <w:uiPriority w:val="98"/>
    <w:rsid w:val="001807DC"/>
    <w:rPr>
      <w:rFonts w:ascii="Calibri Light" w:hAnsi="Calibri Light"/>
      <w:b/>
      <w:bCs/>
      <w:kern w:val="2"/>
      <w:sz w:val="32"/>
      <w:szCs w:val="32"/>
    </w:rPr>
  </w:style>
  <w:style w:type="character" w:customStyle="1" w:styleId="220">
    <w:name w:val="正文文本缩进 2 字符2"/>
    <w:uiPriority w:val="98"/>
    <w:rsid w:val="001807DC"/>
    <w:rPr>
      <w:kern w:val="2"/>
      <w:sz w:val="21"/>
      <w:szCs w:val="24"/>
    </w:rPr>
  </w:style>
  <w:style w:type="character" w:customStyle="1" w:styleId="Char15">
    <w:name w:val="纯文本 Char1"/>
    <w:uiPriority w:val="99"/>
    <w:semiHidden/>
    <w:rsid w:val="001807DC"/>
    <w:rPr>
      <w:rFonts w:ascii="宋体" w:hAnsi="Courier New" w:cs="Courier New"/>
      <w:kern w:val="2"/>
      <w:sz w:val="21"/>
      <w:szCs w:val="21"/>
    </w:rPr>
  </w:style>
  <w:style w:type="character" w:customStyle="1" w:styleId="Char6">
    <w:name w:val="表格 Char"/>
    <w:link w:val="afff4"/>
    <w:rsid w:val="001807DC"/>
    <w:rPr>
      <w:sz w:val="24"/>
      <w:szCs w:val="24"/>
    </w:rPr>
  </w:style>
  <w:style w:type="paragraph" w:customStyle="1" w:styleId="afff4">
    <w:name w:val="表格"/>
    <w:basedOn w:val="a"/>
    <w:link w:val="Char6"/>
    <w:rsid w:val="001807DC"/>
    <w:pPr>
      <w:spacing w:line="400" w:lineRule="exact"/>
    </w:pPr>
    <w:rPr>
      <w:rFonts w:asciiTheme="minorHAnsi" w:eastAsiaTheme="minorEastAsia" w:hAnsiTheme="minorHAnsi" w:cstheme="minorBidi"/>
      <w:kern w:val="2"/>
      <w:sz w:val="24"/>
      <w:szCs w:val="24"/>
    </w:rPr>
  </w:style>
  <w:style w:type="character" w:customStyle="1" w:styleId="2e">
    <w:name w:val="正文文本缩进 字符2"/>
    <w:uiPriority w:val="99"/>
    <w:rsid w:val="001807DC"/>
    <w:rPr>
      <w:kern w:val="2"/>
      <w:sz w:val="32"/>
    </w:rPr>
  </w:style>
  <w:style w:type="character" w:customStyle="1" w:styleId="Char16">
    <w:name w:val="日期 Char1"/>
    <w:uiPriority w:val="98"/>
    <w:rsid w:val="001807DC"/>
    <w:rPr>
      <w:rFonts w:ascii="宋体" w:hAnsi="宋体"/>
      <w:color w:val="000000"/>
      <w:kern w:val="2"/>
      <w:sz w:val="21"/>
    </w:rPr>
  </w:style>
  <w:style w:type="character" w:customStyle="1" w:styleId="1a">
    <w:name w:val="批注框文本 字符1"/>
    <w:uiPriority w:val="99"/>
    <w:rsid w:val="001807DC"/>
    <w:rPr>
      <w:rFonts w:ascii="Times New Roman" w:hAnsi="Times New Roman"/>
      <w:sz w:val="18"/>
      <w:szCs w:val="18"/>
    </w:rPr>
  </w:style>
  <w:style w:type="character" w:customStyle="1" w:styleId="2Char1">
    <w:name w:val="正文文本缩进 2 Char1"/>
    <w:uiPriority w:val="99"/>
    <w:semiHidden/>
    <w:rsid w:val="001807DC"/>
    <w:rPr>
      <w:kern w:val="2"/>
      <w:sz w:val="21"/>
      <w:szCs w:val="22"/>
    </w:rPr>
  </w:style>
  <w:style w:type="character" w:customStyle="1" w:styleId="Char17">
    <w:name w:val="副标题 Char1"/>
    <w:uiPriority w:val="11"/>
    <w:rsid w:val="001807DC"/>
    <w:rPr>
      <w:rFonts w:ascii="Calibri Light" w:hAnsi="Calibri Light" w:cs="Times New Roman"/>
      <w:b/>
      <w:bCs/>
      <w:color w:val="000000"/>
      <w:kern w:val="28"/>
      <w:sz w:val="32"/>
      <w:szCs w:val="32"/>
    </w:rPr>
  </w:style>
  <w:style w:type="character" w:customStyle="1" w:styleId="7Char">
    <w:name w:val="标题 7 Char"/>
    <w:uiPriority w:val="98"/>
    <w:rsid w:val="001807DC"/>
    <w:rPr>
      <w:b/>
      <w:kern w:val="2"/>
      <w:sz w:val="24"/>
      <w:szCs w:val="24"/>
    </w:rPr>
  </w:style>
  <w:style w:type="character" w:customStyle="1" w:styleId="afff5">
    <w:name w:val="正文缩进 字符"/>
    <w:uiPriority w:val="99"/>
    <w:rsid w:val="001807DC"/>
    <w:rPr>
      <w:rFonts w:eastAsia="宋体"/>
      <w:kern w:val="2"/>
      <w:sz w:val="21"/>
      <w:szCs w:val="24"/>
      <w:lang w:val="en-US" w:eastAsia="zh-CN" w:bidi="ar-SA"/>
    </w:rPr>
  </w:style>
  <w:style w:type="paragraph" w:customStyle="1" w:styleId="xl78">
    <w:name w:val="xl78"/>
    <w:basedOn w:val="a"/>
    <w:uiPriority w:val="98"/>
    <w:rsid w:val="001807DC"/>
    <w:pPr>
      <w:widowControl/>
      <w:pBdr>
        <w:top w:val="single" w:sz="4" w:space="0" w:color="auto"/>
        <w:left w:val="single" w:sz="4" w:space="0" w:color="auto"/>
        <w:right w:val="single" w:sz="4" w:space="0" w:color="auto"/>
      </w:pBdr>
      <w:spacing w:before="100" w:beforeAutospacing="1" w:after="100" w:afterAutospacing="1"/>
      <w:jc w:val="center"/>
    </w:pPr>
    <w:rPr>
      <w:rFonts w:cs="宋体"/>
      <w:szCs w:val="28"/>
    </w:rPr>
  </w:style>
  <w:style w:type="paragraph" w:customStyle="1" w:styleId="afff6">
    <w:name w:val="样式"/>
    <w:rsid w:val="001807DC"/>
    <w:pPr>
      <w:widowControl w:val="0"/>
      <w:autoSpaceDE w:val="0"/>
      <w:autoSpaceDN w:val="0"/>
      <w:adjustRightInd w:val="0"/>
    </w:pPr>
    <w:rPr>
      <w:rFonts w:ascii="宋体" w:eastAsia="宋体" w:hAnsi="宋体" w:cs="宋体"/>
      <w:kern w:val="0"/>
      <w:sz w:val="24"/>
      <w:szCs w:val="24"/>
    </w:rPr>
  </w:style>
  <w:style w:type="paragraph" w:customStyle="1" w:styleId="New">
    <w:name w:val="正文 New"/>
    <w:uiPriority w:val="98"/>
    <w:rsid w:val="001807DC"/>
    <w:pPr>
      <w:widowControl w:val="0"/>
      <w:jc w:val="both"/>
    </w:pPr>
    <w:rPr>
      <w:rFonts w:ascii="Times New Roman" w:eastAsia="宋体" w:hAnsi="Times New Roman" w:cs="Times New Roman"/>
      <w:szCs w:val="24"/>
    </w:rPr>
  </w:style>
  <w:style w:type="paragraph" w:customStyle="1" w:styleId="font1">
    <w:name w:val="font1"/>
    <w:basedOn w:val="a"/>
    <w:uiPriority w:val="99"/>
    <w:rsid w:val="001807DC"/>
    <w:pPr>
      <w:widowControl/>
      <w:spacing w:before="100" w:beforeAutospacing="1" w:after="100" w:afterAutospacing="1"/>
    </w:pPr>
    <w:rPr>
      <w:rFonts w:cs="宋体"/>
      <w:color w:val="000000"/>
      <w:sz w:val="20"/>
    </w:rPr>
  </w:style>
  <w:style w:type="paragraph" w:customStyle="1" w:styleId="1b">
    <w:name w:val="列出段落1"/>
    <w:basedOn w:val="a"/>
    <w:rsid w:val="001807DC"/>
    <w:pPr>
      <w:ind w:firstLineChars="200" w:firstLine="420"/>
    </w:pPr>
    <w:rPr>
      <w:rFonts w:ascii="Calibri" w:hAnsi="Calibri"/>
      <w:szCs w:val="22"/>
    </w:rPr>
  </w:style>
  <w:style w:type="paragraph" w:customStyle="1" w:styleId="xl72">
    <w:name w:val="xl72"/>
    <w:basedOn w:val="a"/>
    <w:uiPriority w:val="98"/>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color w:val="FF0000"/>
      <w:szCs w:val="28"/>
    </w:rPr>
  </w:style>
  <w:style w:type="paragraph" w:customStyle="1" w:styleId="1c">
    <w:name w:val="正文1"/>
    <w:rsid w:val="001807DC"/>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3New">
    <w:name w:val="标题 3 New"/>
    <w:basedOn w:val="a"/>
    <w:next w:val="a"/>
    <w:rsid w:val="001807DC"/>
    <w:pPr>
      <w:keepNext/>
      <w:keepLines/>
      <w:spacing w:before="260" w:after="260" w:line="413" w:lineRule="auto"/>
      <w:outlineLvl w:val="2"/>
    </w:pPr>
    <w:rPr>
      <w:b/>
      <w:bCs/>
      <w:sz w:val="32"/>
      <w:szCs w:val="32"/>
    </w:rPr>
  </w:style>
  <w:style w:type="paragraph" w:customStyle="1" w:styleId="xl70">
    <w:name w:val="xl70"/>
    <w:basedOn w:val="a"/>
    <w:uiPriority w:val="98"/>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xl76">
    <w:name w:val="xl76"/>
    <w:basedOn w:val="a"/>
    <w:uiPriority w:val="98"/>
    <w:rsid w:val="001807DC"/>
    <w:pPr>
      <w:widowControl/>
      <w:pBdr>
        <w:top w:val="single" w:sz="4" w:space="0" w:color="auto"/>
        <w:left w:val="single" w:sz="4" w:space="0" w:color="auto"/>
        <w:right w:val="single" w:sz="4" w:space="0" w:color="auto"/>
      </w:pBdr>
      <w:spacing w:before="100" w:beforeAutospacing="1" w:after="100" w:afterAutospacing="1"/>
      <w:jc w:val="center"/>
    </w:pPr>
    <w:rPr>
      <w:rFonts w:cs="宋体"/>
      <w:szCs w:val="28"/>
    </w:rPr>
  </w:style>
  <w:style w:type="paragraph" w:customStyle="1" w:styleId="Style48">
    <w:name w:val="_Style 48"/>
    <w:basedOn w:val="a"/>
    <w:uiPriority w:val="99"/>
    <w:rsid w:val="001807DC"/>
  </w:style>
  <w:style w:type="paragraph" w:customStyle="1" w:styleId="xl69">
    <w:name w:val="xl69"/>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cs="宋体"/>
      <w:b/>
      <w:bCs/>
      <w:szCs w:val="28"/>
    </w:rPr>
  </w:style>
  <w:style w:type="paragraph" w:customStyle="1" w:styleId="xl74">
    <w:name w:val="xl74"/>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szCs w:val="28"/>
    </w:rPr>
  </w:style>
  <w:style w:type="paragraph" w:customStyle="1" w:styleId="Char1CharCharChar1">
    <w:name w:val="Char1 Char Char Char1"/>
    <w:basedOn w:val="a"/>
    <w:next w:val="a"/>
    <w:uiPriority w:val="99"/>
    <w:rsid w:val="001807DC"/>
    <w:pPr>
      <w:spacing w:line="240" w:lineRule="atLeast"/>
      <w:ind w:left="420" w:firstLine="420"/>
    </w:pPr>
    <w:rPr>
      <w:sz w:val="20"/>
      <w:szCs w:val="21"/>
    </w:rPr>
  </w:style>
  <w:style w:type="paragraph" w:customStyle="1" w:styleId="afff7">
    <w:name w:val="报告正文"/>
    <w:basedOn w:val="a"/>
    <w:qFormat/>
    <w:rsid w:val="001807DC"/>
    <w:pPr>
      <w:adjustRightInd w:val="0"/>
      <w:spacing w:line="360" w:lineRule="auto"/>
      <w:ind w:firstLineChars="200" w:firstLine="200"/>
    </w:pPr>
    <w:rPr>
      <w:sz w:val="24"/>
      <w:szCs w:val="28"/>
    </w:rPr>
  </w:style>
  <w:style w:type="paragraph" w:customStyle="1" w:styleId="xl67">
    <w:name w:val="xl67"/>
    <w:basedOn w:val="a"/>
    <w:uiPriority w:val="98"/>
    <w:rsid w:val="001807DC"/>
    <w:pPr>
      <w:widowControl/>
      <w:spacing w:before="100" w:beforeAutospacing="1" w:after="100" w:afterAutospacing="1"/>
      <w:jc w:val="center"/>
    </w:pPr>
    <w:rPr>
      <w:rFonts w:cs="宋体"/>
      <w:sz w:val="24"/>
    </w:rPr>
  </w:style>
  <w:style w:type="paragraph" w:customStyle="1" w:styleId="font9">
    <w:name w:val="font9"/>
    <w:basedOn w:val="a"/>
    <w:uiPriority w:val="99"/>
    <w:rsid w:val="001807DC"/>
    <w:pPr>
      <w:widowControl/>
      <w:spacing w:before="100" w:beforeAutospacing="1" w:after="100" w:afterAutospacing="1"/>
    </w:pPr>
    <w:rPr>
      <w:rFonts w:cs="宋体"/>
      <w:color w:val="000000"/>
      <w:szCs w:val="28"/>
    </w:rPr>
  </w:style>
  <w:style w:type="paragraph" w:customStyle="1" w:styleId="xl66">
    <w:name w:val="xl66"/>
    <w:basedOn w:val="a"/>
    <w:uiPriority w:val="98"/>
    <w:rsid w:val="001807DC"/>
    <w:pPr>
      <w:widowControl/>
      <w:spacing w:before="100" w:beforeAutospacing="1" w:after="100" w:afterAutospacing="1"/>
      <w:jc w:val="center"/>
    </w:pPr>
    <w:rPr>
      <w:rFonts w:cs="宋体"/>
      <w:sz w:val="24"/>
    </w:rPr>
  </w:style>
  <w:style w:type="paragraph" w:customStyle="1" w:styleId="BodyText21">
    <w:name w:val="Body Text 21"/>
    <w:basedOn w:val="a"/>
    <w:uiPriority w:val="98"/>
    <w:rsid w:val="001807DC"/>
    <w:pPr>
      <w:adjustRightInd w:val="0"/>
      <w:spacing w:line="300" w:lineRule="auto"/>
      <w:jc w:val="center"/>
      <w:textAlignment w:val="baseline"/>
    </w:pPr>
    <w:rPr>
      <w:sz w:val="24"/>
    </w:rPr>
  </w:style>
  <w:style w:type="paragraph" w:customStyle="1" w:styleId="xl73">
    <w:name w:val="xl73"/>
    <w:basedOn w:val="a"/>
    <w:uiPriority w:val="98"/>
    <w:rsid w:val="001807DC"/>
    <w:pPr>
      <w:widowControl/>
      <w:spacing w:before="100" w:beforeAutospacing="1" w:after="100" w:afterAutospacing="1"/>
      <w:jc w:val="center"/>
    </w:pPr>
    <w:rPr>
      <w:rFonts w:cs="宋体"/>
      <w:szCs w:val="28"/>
    </w:rPr>
  </w:style>
  <w:style w:type="paragraph" w:styleId="TOC">
    <w:name w:val="TOC Heading"/>
    <w:basedOn w:val="1"/>
    <w:next w:val="a"/>
    <w:uiPriority w:val="39"/>
    <w:qFormat/>
    <w:rsid w:val="001807DC"/>
    <w:pPr>
      <w:spacing w:before="340" w:after="330" w:line="578" w:lineRule="auto"/>
      <w:jc w:val="center"/>
      <w:outlineLvl w:val="9"/>
    </w:pPr>
    <w:rPr>
      <w:rFonts w:ascii="宋体" w:eastAsia="宋体" w:hAnsi="宋体" w:cs="Times New Roman"/>
      <w:color w:val="000000"/>
      <w:kern w:val="44"/>
      <w:sz w:val="44"/>
      <w:szCs w:val="44"/>
    </w:rPr>
  </w:style>
  <w:style w:type="paragraph" w:customStyle="1" w:styleId="font8">
    <w:name w:val="font8"/>
    <w:basedOn w:val="a"/>
    <w:uiPriority w:val="99"/>
    <w:rsid w:val="001807DC"/>
    <w:pPr>
      <w:widowControl/>
      <w:spacing w:before="100" w:beforeAutospacing="1" w:after="100" w:afterAutospacing="1"/>
    </w:pPr>
    <w:rPr>
      <w:rFonts w:cs="宋体"/>
      <w:color w:val="000000"/>
      <w:szCs w:val="28"/>
    </w:rPr>
  </w:style>
  <w:style w:type="paragraph" w:customStyle="1" w:styleId="p0">
    <w:name w:val="p0"/>
    <w:basedOn w:val="a"/>
    <w:uiPriority w:val="98"/>
    <w:rsid w:val="001807DC"/>
    <w:pPr>
      <w:widowControl/>
      <w:spacing w:before="100" w:beforeAutospacing="1" w:after="100" w:afterAutospacing="1"/>
    </w:pPr>
    <w:rPr>
      <w:rFonts w:cs="宋体"/>
      <w:sz w:val="24"/>
    </w:rPr>
  </w:style>
  <w:style w:type="paragraph" w:customStyle="1" w:styleId="xl79">
    <w:name w:val="xl79"/>
    <w:basedOn w:val="a"/>
    <w:uiPriority w:val="98"/>
    <w:rsid w:val="001807DC"/>
    <w:pPr>
      <w:widowControl/>
      <w:pBdr>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Style2">
    <w:name w:val="_Style 2"/>
    <w:basedOn w:val="a"/>
    <w:uiPriority w:val="34"/>
    <w:rsid w:val="001807DC"/>
    <w:pPr>
      <w:autoSpaceDE w:val="0"/>
      <w:autoSpaceDN w:val="0"/>
      <w:adjustRightInd w:val="0"/>
      <w:spacing w:after="120"/>
      <w:ind w:firstLineChars="200" w:firstLine="420"/>
    </w:pPr>
    <w:rPr>
      <w:szCs w:val="21"/>
    </w:rPr>
  </w:style>
  <w:style w:type="paragraph" w:customStyle="1" w:styleId="font6">
    <w:name w:val="font6"/>
    <w:basedOn w:val="a"/>
    <w:uiPriority w:val="98"/>
    <w:rsid w:val="001807DC"/>
    <w:pPr>
      <w:widowControl/>
      <w:spacing w:before="100" w:beforeAutospacing="1" w:after="100" w:afterAutospacing="1"/>
    </w:pPr>
    <w:rPr>
      <w:rFonts w:cs="宋体"/>
      <w:color w:val="000000"/>
      <w:szCs w:val="28"/>
    </w:rPr>
  </w:style>
  <w:style w:type="paragraph" w:customStyle="1" w:styleId="xl75">
    <w:name w:val="xl75"/>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宋体"/>
      <w:szCs w:val="28"/>
    </w:rPr>
  </w:style>
  <w:style w:type="paragraph" w:customStyle="1" w:styleId="Char1CharCharChar">
    <w:name w:val="Char1 Char Char Char"/>
    <w:basedOn w:val="a"/>
    <w:next w:val="a"/>
    <w:uiPriority w:val="99"/>
    <w:rsid w:val="001807DC"/>
    <w:pPr>
      <w:spacing w:line="240" w:lineRule="atLeast"/>
      <w:ind w:left="420" w:firstLine="420"/>
    </w:pPr>
    <w:rPr>
      <w:sz w:val="20"/>
      <w:szCs w:val="21"/>
    </w:rPr>
  </w:style>
  <w:style w:type="paragraph" w:customStyle="1" w:styleId="xl71">
    <w:name w:val="xl71"/>
    <w:basedOn w:val="a"/>
    <w:uiPriority w:val="98"/>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2f">
    <w:name w:val="样式 首行缩进:  2 字符"/>
    <w:basedOn w:val="a"/>
    <w:rsid w:val="001807DC"/>
    <w:pPr>
      <w:spacing w:line="400" w:lineRule="exact"/>
      <w:ind w:firstLineChars="200" w:firstLine="200"/>
    </w:pPr>
    <w:rPr>
      <w:rFonts w:cs="宋体"/>
      <w:sz w:val="24"/>
    </w:rPr>
  </w:style>
  <w:style w:type="paragraph" w:customStyle="1" w:styleId="msonormal0">
    <w:name w:val="msonormal"/>
    <w:basedOn w:val="a"/>
    <w:uiPriority w:val="98"/>
    <w:rsid w:val="001807DC"/>
    <w:pPr>
      <w:widowControl/>
      <w:spacing w:before="100" w:beforeAutospacing="1" w:after="100" w:afterAutospacing="1"/>
    </w:pPr>
    <w:rPr>
      <w:rFonts w:cs="宋体"/>
      <w:sz w:val="24"/>
    </w:rPr>
  </w:style>
  <w:style w:type="paragraph" w:customStyle="1" w:styleId="font5">
    <w:name w:val="font5"/>
    <w:basedOn w:val="a"/>
    <w:uiPriority w:val="98"/>
    <w:rsid w:val="001807DC"/>
    <w:pPr>
      <w:widowControl/>
      <w:spacing w:before="100" w:beforeAutospacing="1" w:after="100" w:afterAutospacing="1"/>
    </w:pPr>
    <w:rPr>
      <w:rFonts w:cs="宋体"/>
      <w:sz w:val="18"/>
      <w:szCs w:val="18"/>
    </w:rPr>
  </w:style>
  <w:style w:type="paragraph" w:customStyle="1" w:styleId="xl68">
    <w:name w:val="xl68"/>
    <w:basedOn w:val="a"/>
    <w:uiPriority w:val="98"/>
    <w:rsid w:val="001807DC"/>
    <w:pPr>
      <w:widowControl/>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cs="宋体"/>
      <w:b/>
      <w:bCs/>
      <w:szCs w:val="28"/>
    </w:rPr>
  </w:style>
  <w:style w:type="paragraph" w:customStyle="1" w:styleId="xl77">
    <w:name w:val="xl77"/>
    <w:basedOn w:val="a"/>
    <w:uiPriority w:val="98"/>
    <w:rsid w:val="001807DC"/>
    <w:pPr>
      <w:widowControl/>
      <w:pBdr>
        <w:left w:val="single" w:sz="4" w:space="0" w:color="auto"/>
        <w:bottom w:val="single" w:sz="4" w:space="0" w:color="auto"/>
        <w:right w:val="single" w:sz="4" w:space="0" w:color="auto"/>
      </w:pBdr>
      <w:spacing w:before="100" w:beforeAutospacing="1" w:after="100" w:afterAutospacing="1"/>
      <w:jc w:val="center"/>
    </w:pPr>
    <w:rPr>
      <w:rFonts w:cs="宋体"/>
      <w:szCs w:val="28"/>
    </w:rPr>
  </w:style>
  <w:style w:type="paragraph" w:customStyle="1" w:styleId="TableParagraph">
    <w:name w:val="Table Paragraph"/>
    <w:basedOn w:val="a"/>
    <w:uiPriority w:val="1"/>
    <w:qFormat/>
    <w:rsid w:val="001807DC"/>
  </w:style>
  <w:style w:type="paragraph" w:customStyle="1" w:styleId="xl95">
    <w:name w:val="xl95"/>
    <w:basedOn w:val="a"/>
    <w:rsid w:val="001807D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Char1CharCharChar2">
    <w:name w:val="Char1 Char Char Char2"/>
    <w:basedOn w:val="a"/>
    <w:next w:val="a"/>
    <w:uiPriority w:val="98"/>
    <w:rsid w:val="001807DC"/>
    <w:pPr>
      <w:spacing w:line="240" w:lineRule="atLeast"/>
      <w:ind w:left="420" w:firstLine="420"/>
    </w:pPr>
    <w:rPr>
      <w:szCs w:val="21"/>
    </w:rPr>
  </w:style>
  <w:style w:type="paragraph" w:customStyle="1" w:styleId="font7">
    <w:name w:val="font7"/>
    <w:basedOn w:val="a"/>
    <w:uiPriority w:val="98"/>
    <w:rsid w:val="001807DC"/>
    <w:pPr>
      <w:widowControl/>
      <w:spacing w:before="100" w:beforeAutospacing="1" w:after="100" w:afterAutospacing="1"/>
    </w:pPr>
    <w:rPr>
      <w:rFonts w:cs="宋体"/>
      <w:color w:val="000000"/>
      <w:szCs w:val="28"/>
    </w:rPr>
  </w:style>
  <w:style w:type="table" w:styleId="51">
    <w:name w:val="Plain Table 5"/>
    <w:basedOn w:val="a1"/>
    <w:uiPriority w:val="45"/>
    <w:rsid w:val="001807DC"/>
    <w:rPr>
      <w:rFonts w:ascii="Times New Roman" w:eastAsia="宋体" w:hAnsi="Times New Roman" w:cs="Times New Roman"/>
      <w:kern w:val="0"/>
      <w:sz w:val="20"/>
      <w:szCs w:val="20"/>
    </w:rPr>
    <w:tblPr>
      <w:tblStyleRowBandSize w:val="1"/>
      <w:tblStyleColBandSize w:val="1"/>
      <w:tblInd w:w="0" w:type="nil"/>
    </w:tblPr>
    <w:tblStylePr w:type="firstRow">
      <w:rPr>
        <w:rFonts w:eastAsia="PMingLiU" w:cs="Times New Roman"/>
        <w:i/>
        <w:iCs/>
        <w:sz w:val="26"/>
      </w:rPr>
      <w:tblPr/>
      <w:tcPr>
        <w:tcBorders>
          <w:top w:val="nil"/>
          <w:left w:val="nil"/>
          <w:bottom w:val="single" w:sz="4" w:space="0" w:color="7F7F7F"/>
          <w:right w:val="nil"/>
          <w:insideH w:val="nil"/>
          <w:insideV w:val="nil"/>
          <w:tl2br w:val="nil"/>
          <w:tr2bl w:val="nil"/>
        </w:tcBorders>
        <w:shd w:val="clear" w:color="auto" w:fill="FFFFFF"/>
      </w:tcPr>
    </w:tblStylePr>
    <w:tblStylePr w:type="lastRow">
      <w:rPr>
        <w:rFonts w:eastAsia="PMingLiU" w:cs="Times New Roman"/>
        <w:i/>
        <w:iCs/>
        <w:sz w:val="26"/>
      </w:rPr>
      <w:tblPr/>
      <w:tcPr>
        <w:tcBorders>
          <w:top w:val="single" w:sz="4" w:space="0" w:color="7F7F7F"/>
          <w:left w:val="nil"/>
          <w:bottom w:val="nil"/>
          <w:right w:val="nil"/>
          <w:insideH w:val="nil"/>
          <w:insideV w:val="nil"/>
          <w:tl2br w:val="nil"/>
          <w:tr2bl w:val="nil"/>
        </w:tcBorders>
        <w:shd w:val="clear" w:color="auto" w:fill="FFFFFF"/>
      </w:tcPr>
    </w:tblStylePr>
    <w:tblStylePr w:type="firstCol">
      <w:pPr>
        <w:jc w:val="right"/>
      </w:pPr>
      <w:rPr>
        <w:rFonts w:eastAsia="PMingLiU" w:cs="Times New Roman"/>
        <w:i/>
        <w:iCs/>
        <w:sz w:val="26"/>
      </w:rPr>
      <w:tblPr/>
      <w:tcPr>
        <w:tcBorders>
          <w:top w:val="nil"/>
          <w:left w:val="nil"/>
          <w:bottom w:val="nil"/>
          <w:right w:val="single" w:sz="4" w:space="0" w:color="7F7F7F"/>
          <w:insideH w:val="nil"/>
          <w:insideV w:val="nil"/>
          <w:tl2br w:val="nil"/>
          <w:tr2bl w:val="nil"/>
        </w:tcBorders>
        <w:shd w:val="clear" w:color="auto" w:fill="FFFFFF"/>
      </w:tcPr>
    </w:tblStylePr>
    <w:tblStylePr w:type="lastCol">
      <w:rPr>
        <w:rFonts w:eastAsia="PMingLiU" w:cs="Times New Roman"/>
        <w:i/>
        <w:iCs/>
        <w:sz w:val="26"/>
      </w:rPr>
      <w:tblPr/>
      <w:tcPr>
        <w:tcBorders>
          <w:top w:val="nil"/>
          <w:left w:val="single" w:sz="4" w:space="0" w:color="7F7F7F"/>
          <w:bottom w:val="nil"/>
          <w:right w:val="nil"/>
          <w:insideH w:val="nil"/>
          <w:insideV w:val="nil"/>
          <w:tl2br w:val="nil"/>
          <w:tr2bl w:val="nil"/>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38">
    <w:name w:val="表格3（粗线边框）"/>
    <w:basedOn w:val="a1"/>
    <w:uiPriority w:val="99"/>
    <w:rsid w:val="001807DC"/>
    <w:pPr>
      <w:jc w:val="center"/>
    </w:pPr>
    <w:rPr>
      <w:rFonts w:ascii="宋体" w:eastAsia="宋体" w:hAnsi="宋体" w:cs="Times New Roman"/>
      <w:kern w:val="0"/>
      <w:sz w:val="24"/>
      <w:szCs w:val="20"/>
    </w:rPr>
    <w:tblPr>
      <w:tblInd w:w="0" w:type="nil"/>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
    <w:tcPr>
      <w:vAlign w:val="center"/>
    </w:tcPr>
    <w:tblStylePr w:type="firstRow">
      <w:rPr>
        <w:rFonts w:eastAsia="MS Gothic"/>
        <w:b/>
        <w:sz w:val="24"/>
      </w:rPr>
      <w:tblPr/>
      <w:tcPr>
        <w:tcBorders>
          <w:top w:val="single" w:sz="12" w:space="0" w:color="000000"/>
          <w:left w:val="single" w:sz="12" w:space="0" w:color="000000"/>
          <w:bottom w:val="single" w:sz="4" w:space="0" w:color="000000"/>
          <w:right w:val="single" w:sz="12" w:space="0" w:color="000000"/>
          <w:insideH w:val="single" w:sz="4" w:space="0" w:color="000000"/>
          <w:insideV w:val="single" w:sz="4" w:space="0" w:color="000000"/>
          <w:tl2br w:val="nil"/>
          <w:tr2bl w:val="nil"/>
        </w:tcBorders>
      </w:tcPr>
    </w:tblStylePr>
  </w:style>
  <w:style w:type="table" w:customStyle="1" w:styleId="2f0">
    <w:name w:val="表格2（边框）"/>
    <w:basedOn w:val="a1"/>
    <w:uiPriority w:val="99"/>
    <w:rsid w:val="001807DC"/>
    <w:pPr>
      <w:jc w:val="center"/>
    </w:pPr>
    <w:rPr>
      <w:rFonts w:ascii="宋体" w:eastAsia="宋体" w:hAnsi="宋体" w:cs="Times New Roman"/>
      <w:kern w:val="0"/>
      <w:sz w:val="24"/>
      <w:szCs w:val="20"/>
    </w:rPr>
    <w:tblPr>
      <w:tblInd w:w="0" w:type="nil"/>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rFonts w:ascii="MS Gothic" w:eastAsia="MS Gothic" w:hAnsi="MS Gothic"/>
        <w:b/>
        <w:i w:val="0"/>
        <w:sz w:val="24"/>
      </w:rPr>
      <w:tblPr/>
      <w:tcPr>
        <w:shd w:val="clear" w:color="auto" w:fill="BFBFBF"/>
      </w:tcPr>
    </w:tblStylePr>
  </w:style>
  <w:style w:type="table" w:styleId="3-4">
    <w:name w:val="Grid Table 3 Accent 4"/>
    <w:basedOn w:val="a1"/>
    <w:uiPriority w:val="48"/>
    <w:rsid w:val="001807DC"/>
    <w:rPr>
      <w:rFonts w:ascii="Times New Roman" w:eastAsia="宋体" w:hAnsi="Times New Roman" w:cs="Times New Roman"/>
      <w:kern w:val="0"/>
      <w:sz w:val="20"/>
      <w:szCs w:val="20"/>
    </w:rPr>
    <w:tblPr>
      <w:tblStyleRowBandSize w:val="1"/>
      <w:tblStyleColBandSize w:val="1"/>
      <w:tblInd w:w="0" w:type="nil"/>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top w:val="nil"/>
          <w:left w:val="nil"/>
          <w:bottom w:val="single" w:sz="4" w:space="0" w:color="FFD966"/>
          <w:right w:val="nil"/>
          <w:insideH w:val="nil"/>
          <w:insideV w:val="nil"/>
          <w:tl2br w:val="nil"/>
          <w:tr2bl w:val="nil"/>
        </w:tcBorders>
      </w:tcPr>
    </w:tblStylePr>
    <w:tblStylePr w:type="nwCell">
      <w:tblPr/>
      <w:tcPr>
        <w:tcBorders>
          <w:top w:val="nil"/>
          <w:left w:val="nil"/>
          <w:bottom w:val="single" w:sz="4" w:space="0" w:color="FFD966"/>
          <w:right w:val="nil"/>
          <w:insideH w:val="nil"/>
          <w:insideV w:val="nil"/>
          <w:tl2br w:val="nil"/>
          <w:tr2bl w:val="nil"/>
        </w:tcBorders>
      </w:tcPr>
    </w:tblStylePr>
    <w:tblStylePr w:type="seCell">
      <w:tblPr/>
      <w:tcPr>
        <w:tcBorders>
          <w:top w:val="single" w:sz="4" w:space="0" w:color="FFD966"/>
          <w:left w:val="nil"/>
          <w:bottom w:val="nil"/>
          <w:right w:val="nil"/>
          <w:insideH w:val="nil"/>
          <w:insideV w:val="nil"/>
          <w:tl2br w:val="nil"/>
          <w:tr2bl w:val="nil"/>
        </w:tcBorders>
      </w:tcPr>
    </w:tblStylePr>
    <w:tblStylePr w:type="swCell">
      <w:tblPr/>
      <w:tcPr>
        <w:tcBorders>
          <w:top w:val="single" w:sz="4" w:space="0" w:color="FFD966"/>
          <w:left w:val="nil"/>
          <w:bottom w:val="nil"/>
          <w:right w:val="nil"/>
          <w:insideH w:val="nil"/>
          <w:insideV w:val="nil"/>
          <w:tl2br w:val="nil"/>
          <w:tr2bl w:val="nil"/>
        </w:tcBorders>
      </w:tcPr>
    </w:tblStylePr>
  </w:style>
  <w:style w:type="paragraph" w:customStyle="1" w:styleId="Afff8">
    <w:name w:val="正文 A"/>
    <w:qFormat/>
    <w:rsid w:val="001807DC"/>
    <w:pPr>
      <w:widowControl w:val="0"/>
      <w:jc w:val="both"/>
    </w:pPr>
    <w:rPr>
      <w:rFonts w:ascii="Arial Unicode MS" w:eastAsia="Times New Roman" w:hAnsi="Arial Unicode MS" w:cs="Arial Unicode MS" w:hint="eastAsia"/>
      <w:color w:val="000000"/>
      <w:szCs w:val="21"/>
    </w:rPr>
  </w:style>
  <w:style w:type="character" w:customStyle="1" w:styleId="font21">
    <w:name w:val="font21"/>
    <w:rsid w:val="001807DC"/>
    <w:rPr>
      <w:rFonts w:ascii="宋体" w:eastAsia="宋体" w:hAnsi="宋体" w:cs="宋体" w:hint="eastAsia"/>
      <w:color w:val="FF0000"/>
      <w:sz w:val="20"/>
      <w:szCs w:val="20"/>
      <w:u w:val="none"/>
    </w:rPr>
  </w:style>
  <w:style w:type="paragraph" w:customStyle="1" w:styleId="null3">
    <w:name w:val="null3"/>
    <w:qFormat/>
    <w:rsid w:val="001807DC"/>
    <w:rPr>
      <w:rFonts w:ascii="Calibri" w:eastAsia="宋体" w:hAnsi="Calibri" w:cs="Times New Roman" w:hint="eastAsia"/>
      <w:kern w:val="0"/>
      <w:sz w:val="20"/>
      <w:szCs w:val="20"/>
      <w:lang w:eastAsia="zh-Hans"/>
    </w:rPr>
  </w:style>
  <w:style w:type="character" w:customStyle="1" w:styleId="NormalCharacter">
    <w:name w:val="NormalCharacter"/>
    <w:qFormat/>
    <w:rsid w:val="001807DC"/>
  </w:style>
  <w:style w:type="paragraph" w:customStyle="1" w:styleId="1d">
    <w:name w:val="正文缩进1"/>
    <w:basedOn w:val="a"/>
    <w:next w:val="af2"/>
    <w:qFormat/>
    <w:rsid w:val="001807DC"/>
    <w:pPr>
      <w:ind w:firstLineChars="200" w:firstLine="420"/>
    </w:pPr>
  </w:style>
  <w:style w:type="character" w:customStyle="1" w:styleId="font11">
    <w:name w:val="font11"/>
    <w:rsid w:val="001807DC"/>
    <w:rPr>
      <w:rFonts w:ascii="宋体" w:eastAsia="宋体" w:hAnsi="宋体" w:cs="宋体" w:hint="eastAsia"/>
      <w:i w:val="0"/>
      <w:iCs w:val="0"/>
      <w:color w:val="000000"/>
      <w:sz w:val="21"/>
      <w:szCs w:val="21"/>
      <w:u w:val="none"/>
    </w:rPr>
  </w:style>
  <w:style w:type="paragraph" w:customStyle="1" w:styleId="Style30">
    <w:name w:val="_Style 30"/>
    <w:basedOn w:val="a"/>
    <w:next w:val="a9"/>
    <w:uiPriority w:val="34"/>
    <w:qFormat/>
    <w:rsid w:val="001807DC"/>
    <w:pPr>
      <w:ind w:firstLineChars="200" w:firstLine="420"/>
    </w:pPr>
    <w:rPr>
      <w:rFonts w:ascii="Calibri" w:hAnsi="Calibri"/>
    </w:rPr>
  </w:style>
  <w:style w:type="paragraph" w:customStyle="1" w:styleId="Bodytext2">
    <w:name w:val="Body text|2"/>
    <w:basedOn w:val="a"/>
    <w:rsid w:val="001807DC"/>
    <w:pPr>
      <w:kinsoku w:val="0"/>
      <w:autoSpaceDE w:val="0"/>
      <w:autoSpaceDN w:val="0"/>
      <w:adjustRightInd w:val="0"/>
      <w:snapToGrid w:val="0"/>
      <w:spacing w:after="460"/>
      <w:ind w:firstLine="860"/>
      <w:jc w:val="left"/>
      <w:textAlignment w:val="baseline"/>
    </w:pPr>
    <w:rPr>
      <w:rFonts w:hAnsi="宋体" w:hint="eastAsia"/>
      <w:color w:val="000000"/>
      <w:sz w:val="18"/>
      <w:szCs w:val="18"/>
    </w:rPr>
  </w:style>
  <w:style w:type="table" w:customStyle="1" w:styleId="TableNormal">
    <w:name w:val="Table Normal"/>
    <w:basedOn w:val="a1"/>
    <w:rsid w:val="001807DC"/>
    <w:rPr>
      <w:rFonts w:ascii="Times New Roman" w:eastAsia="宋体" w:hAnsi="Times New Roman" w:cs="Times New Roman"/>
      <w:kern w:val="0"/>
      <w:sz w:val="20"/>
      <w:szCs w:val="20"/>
    </w:rPr>
    <w:tblPr>
      <w:tblInd w:w="0" w:type="nil"/>
      <w:tblCellMar>
        <w:left w:w="0" w:type="dxa"/>
        <w:right w:w="0" w:type="dxa"/>
      </w:tblCellMar>
    </w:tblPr>
  </w:style>
  <w:style w:type="paragraph" w:customStyle="1" w:styleId="2f1">
    <w:name w:val="正文2"/>
    <w:rsid w:val="005A080B"/>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paragraph">
    <w:name w:val="paragraph"/>
    <w:basedOn w:val="a"/>
    <w:semiHidden/>
    <w:rsid w:val="005B2AE0"/>
    <w:pPr>
      <w:widowControl/>
      <w:spacing w:before="100" w:beforeAutospacing="1" w:after="100" w:afterAutospacing="1"/>
      <w:jc w:val="left"/>
    </w:pPr>
    <w:rPr>
      <w:rFonts w:ascii="等线" w:eastAsia="等线" w:hAnsi="等线"/>
      <w:sz w:val="24"/>
      <w:szCs w:val="24"/>
    </w:rPr>
  </w:style>
  <w:style w:type="character" w:customStyle="1" w:styleId="afff9">
    <w:name w:val="样式 宋体 四号"/>
    <w:qFormat/>
    <w:rsid w:val="004F747E"/>
    <w:rPr>
      <w:rFonts w:ascii="宋体" w:eastAsia="仿宋_GB2312" w:hAnsi="宋体" w:hint="eastAsia"/>
      <w:sz w:val="28"/>
    </w:rPr>
  </w:style>
  <w:style w:type="paragraph" w:customStyle="1" w:styleId="Instruction-Caution">
    <w:name w:val="Instruction - Caution"/>
    <w:basedOn w:val="afb"/>
    <w:qFormat/>
    <w:rsid w:val="004F747E"/>
    <w:pPr>
      <w:widowControl/>
      <w:spacing w:before="60" w:beforeAutospacing="1" w:after="60" w:afterAutospacing="1" w:line="200" w:lineRule="atLeast"/>
      <w:jc w:val="left"/>
    </w:pPr>
    <w:rPr>
      <w:rFonts w:ascii="Arial" w:hAnsi="Arial"/>
      <w:color w:val="000000"/>
      <w:sz w:val="16"/>
      <w:lang w:eastAsia="en-US"/>
      <w14:ligatures w14:val="none"/>
    </w:rPr>
  </w:style>
  <w:style w:type="paragraph" w:customStyle="1" w:styleId="KWheading1">
    <w:name w:val="K&amp;W heading 1"/>
    <w:basedOn w:val="a"/>
    <w:next w:val="KWheading2"/>
    <w:qFormat/>
    <w:rsid w:val="004657C0"/>
    <w:pPr>
      <w:widowControl/>
      <w:tabs>
        <w:tab w:val="left" w:pos="567"/>
      </w:tabs>
      <w:spacing w:after="360" w:line="320" w:lineRule="exact"/>
      <w:jc w:val="left"/>
      <w:outlineLvl w:val="0"/>
    </w:pPr>
    <w:rPr>
      <w:rFonts w:ascii="Arial" w:eastAsia="楷体_GB2312" w:hAnsi="Arial" w:cs="宋体"/>
      <w:b/>
      <w:sz w:val="28"/>
      <w:lang w:eastAsia="en-US"/>
      <w14:ligatures w14:val="none"/>
    </w:rPr>
  </w:style>
  <w:style w:type="paragraph" w:customStyle="1" w:styleId="KWheading2">
    <w:name w:val="K&amp;W heading 2"/>
    <w:basedOn w:val="a"/>
    <w:qFormat/>
    <w:rsid w:val="004657C0"/>
    <w:pPr>
      <w:widowControl/>
      <w:numPr>
        <w:ilvl w:val="1"/>
        <w:numId w:val="4"/>
      </w:numPr>
      <w:tabs>
        <w:tab w:val="left" w:pos="1134"/>
      </w:tabs>
      <w:spacing w:after="360" w:line="320" w:lineRule="exact"/>
      <w:jc w:val="left"/>
      <w:outlineLvl w:val="1"/>
    </w:pPr>
    <w:rPr>
      <w:rFonts w:ascii="Arial" w:eastAsia="楷体_GB2312" w:hAnsi="Arial" w:cs="宋体"/>
      <w:sz w:val="24"/>
      <w:lang w:eastAsia="en-US"/>
      <w14:ligatures w14:val="none"/>
    </w:rPr>
  </w:style>
  <w:style w:type="paragraph" w:customStyle="1" w:styleId="Char18">
    <w:name w:val="Char1"/>
    <w:basedOn w:val="a"/>
    <w:rsid w:val="00287318"/>
    <w:pPr>
      <w:widowControl/>
      <w:jc w:val="left"/>
    </w:pPr>
    <w:rPr>
      <w:rFonts w:ascii="Tahoma" w:hAnsi="Tahoma" w:cs="宋体"/>
      <w:sz w:val="24"/>
      <w:szCs w:val="24"/>
    </w:rPr>
  </w:style>
  <w:style w:type="paragraph" w:customStyle="1" w:styleId="afffa">
    <w:name w:val="样式 宋体 五号 行距: 单倍行距"/>
    <w:basedOn w:val="a"/>
    <w:rsid w:val="00287318"/>
    <w:pPr>
      <w:widowControl/>
      <w:adjustRightInd w:val="0"/>
      <w:jc w:val="left"/>
      <w:textAlignment w:val="baseline"/>
    </w:pPr>
    <w:rPr>
      <w:rFonts w:hAnsi="宋体" w:cs="宋体"/>
      <w:sz w:val="24"/>
      <w:szCs w:val="24"/>
    </w:rPr>
  </w:style>
  <w:style w:type="paragraph" w:customStyle="1" w:styleId="21212">
    <w:name w:val="样式 样式 样式 左侧:  2 字符1 + 首行缩进:  2 字符1 + 首行缩进:  2 字符"/>
    <w:basedOn w:val="a"/>
    <w:rsid w:val="00287318"/>
    <w:pPr>
      <w:widowControl/>
      <w:adjustRightInd w:val="0"/>
      <w:spacing w:before="60" w:after="120" w:line="440" w:lineRule="atLeast"/>
      <w:ind w:firstLine="480"/>
      <w:jc w:val="left"/>
      <w:textAlignment w:val="baseline"/>
    </w:pPr>
    <w:rPr>
      <w:rFonts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cygov.cn/&#65289;,&#22312;&#32447;&#30003;&#35831;&#33719;&#21462;&#37319;&#36141;&#25991;&#20214;&#65288;&#30331;&#24405;&#25919;&#24220;&#37319;&#36141;&#20113;&#24179;&#21488;&#8594;&#37319;&#36141;&#39033;&#30446;&#8594;&#33719;&#21462;&#37319;&#36141;&#25991;&#20214;&#8594;&#30003;&#35831;&#65292;&#23457;&#26680;&#36890;&#36807;&#21518;&#21487;&#19979;&#36733;&#25307;&#26631;&#25991;&#20214;&#65292;&#22914;&#26377;&#25805;&#20316;&#24615;&#38382;&#39064;&#65292;&#21487;&#19982;&#25919;&#37319;&#20113;&#22312;&#32447;&#23458;&#26381;&#36827;&#34892;&#21672;&#35810;&#65292;&#21672;&#35810;&#30005;&#35805;400-881-7190&#65289;&#122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7EBF-1068-41CC-B828-2CBF7721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85</Pages>
  <Words>7518</Words>
  <Characters>42859</Characters>
  <Application>Microsoft Office Word</Application>
  <DocSecurity>0</DocSecurity>
  <Lines>357</Lines>
  <Paragraphs>100</Paragraphs>
  <ScaleCrop>false</ScaleCrop>
  <Company/>
  <LinksUpToDate>false</LinksUpToDate>
  <CharactersWithSpaces>50277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鹏飞 王</dc:creator>
  <cp:keywords/>
  <dc:description/>
  <cp:lastModifiedBy>鹏飞 王</cp:lastModifiedBy>
  <cp:revision>49</cp:revision>
  <dcterms:created xsi:type="dcterms:W3CDTF">2026-03-30T08:33:00Z</dcterms:created>
  <dcterms:modified xsi:type="dcterms:W3CDTF">2026-04-30T11:22:00Z</dcterms:modified>
</cp:coreProperties>
</file>