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26C1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C3DB1F3">
      <w:pPr>
        <w:rPr>
          <w:rFonts w:hint="eastAsia"/>
        </w:rPr>
      </w:pPr>
    </w:p>
    <w:p w14:paraId="2F47282E">
      <w:pPr>
        <w:rPr>
          <w:b/>
        </w:rPr>
      </w:pPr>
      <w:r>
        <w:rPr>
          <w:rFonts w:hint="eastAsia"/>
          <w:b/>
        </w:rPr>
        <w:t>标段编号：HCZX-ZC-[2026]0342</w:t>
      </w:r>
    </w:p>
    <w:p w14:paraId="51EC0159">
      <w:pPr>
        <w:rPr>
          <w:rFonts w:hint="eastAsia"/>
          <w:b/>
        </w:rPr>
      </w:pPr>
      <w:r>
        <w:rPr>
          <w:rFonts w:hint="eastAsia"/>
          <w:b/>
        </w:rPr>
        <w:t>标段名称：杭州市公安局公安业务网网络运维服务项目</w:t>
      </w:r>
    </w:p>
    <w:p w14:paraId="1839A7FA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425"/>
        <w:gridCol w:w="4120"/>
      </w:tblGrid>
      <w:tr w14:paraId="5628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7A2C141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425" w:type="dxa"/>
          </w:tcPr>
          <w:p w14:paraId="66BAD1D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  <w:bookmarkStart w:id="0" w:name="_GoBack"/>
            <w:bookmarkEnd w:id="0"/>
          </w:p>
        </w:tc>
        <w:tc>
          <w:tcPr>
            <w:tcW w:w="4120" w:type="dxa"/>
          </w:tcPr>
          <w:p w14:paraId="79F85C9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D1E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588B1B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25" w:type="dxa"/>
          </w:tcPr>
          <w:p w14:paraId="464478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杭州盾毅电子科技有限公司</w:t>
            </w:r>
          </w:p>
        </w:tc>
        <w:tc>
          <w:tcPr>
            <w:tcW w:w="4120" w:type="dxa"/>
          </w:tcPr>
          <w:p w14:paraId="06A506E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总得分81.80，排名第二</w:t>
            </w:r>
          </w:p>
        </w:tc>
      </w:tr>
      <w:tr w14:paraId="098D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792C30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425" w:type="dxa"/>
          </w:tcPr>
          <w:p w14:paraId="5098C8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浙江尚视佳安信息技术有限公司</w:t>
            </w:r>
          </w:p>
        </w:tc>
        <w:tc>
          <w:tcPr>
            <w:tcW w:w="4120" w:type="dxa"/>
          </w:tcPr>
          <w:p w14:paraId="172321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总得分80.20，排名第三</w:t>
            </w:r>
          </w:p>
        </w:tc>
      </w:tr>
      <w:tr w14:paraId="276F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A2A16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425" w:type="dxa"/>
          </w:tcPr>
          <w:p w14:paraId="2D53E6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浙江瑞翔信息系统集成有限公司</w:t>
            </w:r>
          </w:p>
        </w:tc>
        <w:tc>
          <w:tcPr>
            <w:tcW w:w="4120" w:type="dxa"/>
          </w:tcPr>
          <w:p w14:paraId="6AC1E2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总得分58.53，排名第四</w:t>
            </w:r>
          </w:p>
        </w:tc>
      </w:tr>
    </w:tbl>
    <w:p w14:paraId="0D508194"/>
    <w:p w14:paraId="041869A6">
      <w:pPr>
        <w:rPr>
          <w:rFonts w:hint="eastAsia"/>
        </w:rPr>
      </w:pPr>
    </w:p>
    <w:p w14:paraId="726FA1A3"/>
    <w:p w14:paraId="5B9D6F7A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5A1A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1</TotalTime>
  <ScaleCrop>false</ScaleCrop>
  <LinksUpToDate>false</LinksUpToDate>
  <CharactersWithSpaces>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JYang、Z</cp:lastModifiedBy>
  <dcterms:modified xsi:type="dcterms:W3CDTF">2026-05-29T08:33:55Z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eyJoZGlkIjoiYjhjZDM5N2ExMzgwZGY3NTZlYWMzMTYyMGMzNjNhNjkiLCJ1c2VySWQiOiIyNTM3MDI0ODAifQ==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31BA65EA9EFB4C7388283247AA5B8AE0_12</vt:lpwstr>
  </property>
</Properties>
</file>