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8FEF5">
      <w:pPr>
        <w:overflowPunct w:val="0"/>
        <w:spacing w:line="360" w:lineRule="auto"/>
        <w:rPr>
          <w:rFonts w:hint="eastAsia" w:ascii="宋体" w:hAnsi="宋体" w:eastAsia="宋体" w:cs="宋体"/>
          <w:b/>
          <w:color w:val="auto"/>
          <w:sz w:val="48"/>
          <w:szCs w:val="48"/>
          <w:highlight w:val="none"/>
        </w:rPr>
      </w:pPr>
    </w:p>
    <w:p w14:paraId="6022E16E">
      <w:pPr>
        <w:overflowPunct w:val="0"/>
        <w:spacing w:line="360" w:lineRule="auto"/>
        <w:jc w:val="center"/>
        <w:outlineLvl w:val="9"/>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eastAsia="zh-CN"/>
        </w:rPr>
        <w:t>云南省水产技术推广站禁捕智能监管系统2026年运行维护服务项目</w:t>
      </w:r>
    </w:p>
    <w:p w14:paraId="40C30EAA">
      <w:pPr>
        <w:overflowPunct w:val="0"/>
        <w:spacing w:line="360" w:lineRule="auto"/>
        <w:jc w:val="center"/>
        <w:outlineLvl w:val="9"/>
        <w:rPr>
          <w:rFonts w:hint="eastAsia" w:ascii="宋体" w:hAnsi="宋体" w:eastAsia="宋体" w:cs="宋体"/>
          <w:b/>
          <w:color w:val="auto"/>
          <w:sz w:val="48"/>
          <w:szCs w:val="48"/>
          <w:highlight w:val="none"/>
        </w:rPr>
      </w:pPr>
    </w:p>
    <w:p w14:paraId="20CFDD52">
      <w:pPr>
        <w:pStyle w:val="25"/>
        <w:outlineLvl w:val="9"/>
        <w:rPr>
          <w:rFonts w:hint="eastAsia" w:ascii="宋体" w:hAnsi="宋体" w:eastAsia="宋体" w:cs="宋体"/>
          <w:color w:val="auto"/>
          <w:highlight w:val="none"/>
        </w:rPr>
      </w:pPr>
    </w:p>
    <w:p w14:paraId="71F5B162">
      <w:pPr>
        <w:overflowPunct w:val="0"/>
        <w:spacing w:line="360" w:lineRule="auto"/>
        <w:jc w:val="center"/>
        <w:outlineLvl w:val="9"/>
        <w:rPr>
          <w:rFonts w:hint="eastAsia" w:ascii="宋体" w:hAnsi="宋体" w:eastAsia="宋体" w:cs="宋体"/>
          <w:b/>
          <w:color w:val="auto"/>
          <w:sz w:val="48"/>
          <w:szCs w:val="48"/>
          <w:highlight w:val="none"/>
        </w:rPr>
      </w:pPr>
    </w:p>
    <w:p w14:paraId="6F01FBA5">
      <w:pPr>
        <w:pStyle w:val="25"/>
        <w:rPr>
          <w:rFonts w:hint="eastAsia" w:ascii="宋体" w:hAnsi="宋体" w:eastAsia="宋体" w:cs="宋体"/>
          <w:color w:val="auto"/>
          <w:highlight w:val="none"/>
        </w:rPr>
      </w:pPr>
    </w:p>
    <w:p w14:paraId="77AA85C5">
      <w:pPr>
        <w:pStyle w:val="25"/>
        <w:rPr>
          <w:rFonts w:hint="eastAsia" w:ascii="宋体" w:hAnsi="宋体" w:eastAsia="宋体" w:cs="宋体"/>
          <w:color w:val="auto"/>
          <w:highlight w:val="none"/>
        </w:rPr>
      </w:pPr>
    </w:p>
    <w:p w14:paraId="617EF9EC">
      <w:pPr>
        <w:overflowPunct w:val="0"/>
        <w:spacing w:line="360" w:lineRule="auto"/>
        <w:jc w:val="center"/>
        <w:outlineLvl w:val="9"/>
        <w:rPr>
          <w:rFonts w:hint="eastAsia" w:ascii="宋体" w:hAnsi="宋体" w:eastAsia="宋体" w:cs="宋体"/>
          <w:b/>
          <w:color w:val="auto"/>
          <w:sz w:val="48"/>
          <w:szCs w:val="48"/>
          <w:highlight w:val="none"/>
        </w:rPr>
      </w:pPr>
    </w:p>
    <w:p w14:paraId="2D4DEBF7">
      <w:pPr>
        <w:overflowPunct w:val="0"/>
        <w:spacing w:line="360" w:lineRule="auto"/>
        <w:jc w:val="center"/>
        <w:outlineLvl w:val="9"/>
        <w:rPr>
          <w:rFonts w:hint="eastAsia" w:ascii="宋体" w:hAnsi="宋体" w:eastAsia="宋体" w:cs="宋体"/>
          <w:b/>
          <w:bCs/>
          <w:color w:val="auto"/>
          <w:sz w:val="84"/>
          <w:szCs w:val="84"/>
          <w:highlight w:val="none"/>
          <w:lang w:eastAsia="zh-CN"/>
        </w:rPr>
      </w:pPr>
      <w:r>
        <w:rPr>
          <w:rFonts w:hint="eastAsia" w:ascii="宋体" w:hAnsi="宋体" w:cs="宋体"/>
          <w:b/>
          <w:bCs/>
          <w:color w:val="auto"/>
          <w:sz w:val="84"/>
          <w:szCs w:val="84"/>
          <w:highlight w:val="none"/>
          <w:lang w:eastAsia="zh-CN"/>
        </w:rPr>
        <w:t>采购文件</w:t>
      </w:r>
    </w:p>
    <w:p w14:paraId="4DEBBA7A">
      <w:pPr>
        <w:overflowPunct w:val="0"/>
        <w:spacing w:line="360" w:lineRule="auto"/>
        <w:jc w:val="center"/>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项目编号：</w:t>
      </w:r>
      <w:r>
        <w:rPr>
          <w:rFonts w:hint="eastAsia" w:ascii="宋体" w:hAnsi="宋体" w:cs="宋体"/>
          <w:color w:val="auto"/>
          <w:sz w:val="32"/>
          <w:szCs w:val="32"/>
          <w:highlight w:val="none"/>
          <w:lang w:eastAsia="zh-CN"/>
        </w:rPr>
        <w:t>YNJZZB20260423</w:t>
      </w:r>
    </w:p>
    <w:p w14:paraId="65FFB3B2">
      <w:pPr>
        <w:overflowPunct w:val="0"/>
        <w:spacing w:line="360" w:lineRule="auto"/>
        <w:jc w:val="center"/>
        <w:outlineLvl w:val="9"/>
        <w:rPr>
          <w:rFonts w:hint="eastAsia" w:ascii="宋体" w:hAnsi="宋体" w:eastAsia="宋体" w:cs="宋体"/>
          <w:color w:val="auto"/>
          <w:szCs w:val="21"/>
          <w:highlight w:val="none"/>
        </w:rPr>
      </w:pPr>
    </w:p>
    <w:p w14:paraId="46020233">
      <w:pPr>
        <w:overflowPunct w:val="0"/>
        <w:spacing w:line="360" w:lineRule="auto"/>
        <w:jc w:val="center"/>
        <w:outlineLvl w:val="9"/>
        <w:rPr>
          <w:rFonts w:hint="eastAsia" w:ascii="宋体" w:hAnsi="宋体" w:eastAsia="宋体" w:cs="宋体"/>
          <w:color w:val="auto"/>
          <w:szCs w:val="21"/>
          <w:highlight w:val="none"/>
          <w:lang w:val="en-US" w:eastAsia="zh-CN"/>
        </w:rPr>
      </w:pPr>
    </w:p>
    <w:p w14:paraId="3B377E91">
      <w:pPr>
        <w:overflowPunct w:val="0"/>
        <w:spacing w:line="360" w:lineRule="auto"/>
        <w:jc w:val="center"/>
        <w:outlineLvl w:val="9"/>
        <w:rPr>
          <w:rFonts w:hint="eastAsia" w:ascii="宋体" w:hAnsi="宋体" w:eastAsia="宋体" w:cs="宋体"/>
          <w:color w:val="auto"/>
          <w:szCs w:val="21"/>
          <w:highlight w:val="none"/>
        </w:rPr>
      </w:pPr>
    </w:p>
    <w:p w14:paraId="542C778D">
      <w:pPr>
        <w:overflowPunct w:val="0"/>
        <w:spacing w:line="360" w:lineRule="auto"/>
        <w:jc w:val="center"/>
        <w:outlineLvl w:val="9"/>
        <w:rPr>
          <w:rFonts w:hint="eastAsia" w:ascii="宋体" w:hAnsi="宋体" w:eastAsia="宋体" w:cs="宋体"/>
          <w:color w:val="auto"/>
          <w:szCs w:val="21"/>
          <w:highlight w:val="none"/>
        </w:rPr>
      </w:pPr>
    </w:p>
    <w:p w14:paraId="57074322">
      <w:pPr>
        <w:pStyle w:val="25"/>
        <w:outlineLvl w:val="9"/>
        <w:rPr>
          <w:rFonts w:hint="eastAsia" w:ascii="宋体" w:hAnsi="宋体" w:eastAsia="宋体" w:cs="宋体"/>
          <w:color w:val="auto"/>
          <w:highlight w:val="none"/>
        </w:rPr>
      </w:pPr>
    </w:p>
    <w:p w14:paraId="45102ACB">
      <w:pPr>
        <w:overflowPunct w:val="0"/>
        <w:spacing w:line="360" w:lineRule="auto"/>
        <w:jc w:val="center"/>
        <w:outlineLvl w:val="9"/>
        <w:rPr>
          <w:rFonts w:hint="eastAsia" w:ascii="宋体" w:hAnsi="宋体" w:eastAsia="宋体" w:cs="宋体"/>
          <w:color w:val="auto"/>
          <w:szCs w:val="21"/>
          <w:highlight w:val="none"/>
        </w:rPr>
      </w:pPr>
    </w:p>
    <w:p w14:paraId="445E86E3">
      <w:pPr>
        <w:overflowPunct w:val="0"/>
        <w:spacing w:line="360" w:lineRule="auto"/>
        <w:jc w:val="center"/>
        <w:outlineLvl w:val="9"/>
        <w:rPr>
          <w:rFonts w:hint="eastAsia" w:ascii="宋体" w:hAnsi="宋体" w:eastAsia="宋体" w:cs="宋体"/>
          <w:color w:val="auto"/>
          <w:szCs w:val="21"/>
          <w:highlight w:val="none"/>
        </w:rPr>
      </w:pPr>
    </w:p>
    <w:p w14:paraId="40A79F7D">
      <w:pPr>
        <w:pStyle w:val="25"/>
        <w:outlineLvl w:val="9"/>
        <w:rPr>
          <w:rFonts w:hint="eastAsia" w:ascii="宋体" w:hAnsi="宋体" w:eastAsia="宋体" w:cs="宋体"/>
          <w:color w:val="auto"/>
          <w:highlight w:val="none"/>
        </w:rPr>
      </w:pPr>
    </w:p>
    <w:p w14:paraId="44829AEF">
      <w:pPr>
        <w:overflowPunct w:val="0"/>
        <w:spacing w:line="360" w:lineRule="auto"/>
        <w:ind w:firstLine="1920" w:firstLineChars="600"/>
        <w:jc w:val="both"/>
        <w:outlineLvl w:val="9"/>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购</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人</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云南省水产技术推广站</w:t>
      </w:r>
    </w:p>
    <w:p w14:paraId="37E8BBCE">
      <w:pPr>
        <w:overflowPunct w:val="0"/>
        <w:spacing w:line="360" w:lineRule="auto"/>
        <w:ind w:firstLine="1920" w:firstLineChars="600"/>
        <w:jc w:val="both"/>
        <w:outlineLvl w:val="9"/>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代理机构：</w:t>
      </w:r>
      <w:r>
        <w:rPr>
          <w:rFonts w:hint="eastAsia" w:ascii="宋体" w:hAnsi="宋体" w:cs="宋体"/>
          <w:color w:val="auto"/>
          <w:sz w:val="32"/>
          <w:szCs w:val="32"/>
          <w:highlight w:val="none"/>
          <w:lang w:eastAsia="zh-CN"/>
        </w:rPr>
        <w:t>云南均浙工程咨询有限公司</w:t>
      </w:r>
    </w:p>
    <w:p w14:paraId="15444F8D">
      <w:pPr>
        <w:overflowPunct w:val="0"/>
        <w:spacing w:line="360" w:lineRule="auto"/>
        <w:ind w:firstLine="1920" w:firstLineChars="600"/>
        <w:jc w:val="both"/>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日</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期：</w:t>
      </w:r>
      <w:r>
        <w:rPr>
          <w:rFonts w:hint="eastAsia" w:ascii="宋体" w:hAnsi="宋体" w:cs="宋体"/>
          <w:color w:val="auto"/>
          <w:sz w:val="32"/>
          <w:szCs w:val="32"/>
          <w:highlight w:val="none"/>
          <w:lang w:val="en-US" w:eastAsia="zh-CN"/>
        </w:rPr>
        <w:t>2026</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月</w:t>
      </w:r>
    </w:p>
    <w:p w14:paraId="4ED64319">
      <w:pPr>
        <w:overflowPunct w:val="0"/>
        <w:spacing w:line="360" w:lineRule="auto"/>
        <w:ind w:firstLine="1600" w:firstLineChars="500"/>
        <w:jc w:val="both"/>
        <w:rPr>
          <w:rFonts w:hint="eastAsia" w:ascii="宋体" w:hAnsi="宋体" w:eastAsia="宋体" w:cs="宋体"/>
          <w:color w:val="auto"/>
          <w:sz w:val="32"/>
          <w:szCs w:val="32"/>
          <w:highlight w:val="none"/>
          <w:lang w:val="zh-CN"/>
        </w:rPr>
        <w:sectPr>
          <w:headerReference r:id="rId4" w:type="first"/>
          <w:footerReference r:id="rId6" w:type="first"/>
          <w:headerReference r:id="rId3" w:type="default"/>
          <w:footerReference r:id="rId5" w:type="even"/>
          <w:pgSz w:w="11906" w:h="16838"/>
          <w:pgMar w:top="1020" w:right="1191" w:bottom="1020" w:left="1191" w:header="720" w:footer="720" w:gutter="0"/>
          <w:pgNumType w:fmt="upperRoman" w:start="1"/>
          <w:cols w:space="720" w:num="1"/>
          <w:rtlGutter w:val="0"/>
          <w:docGrid w:type="lines" w:linePitch="331" w:charSpace="0"/>
        </w:sectPr>
      </w:pPr>
      <w:bookmarkStart w:id="0" w:name="_Toc26726"/>
      <w:bookmarkStart w:id="1" w:name="_Toc10246"/>
      <w:bookmarkStart w:id="2" w:name="_Toc11350"/>
      <w:bookmarkStart w:id="3" w:name="_Toc526"/>
      <w:bookmarkStart w:id="4" w:name="_Toc26875"/>
      <w:bookmarkStart w:id="5" w:name="_Toc19432"/>
      <w:bookmarkStart w:id="6" w:name="_Toc12226"/>
      <w:bookmarkStart w:id="7" w:name="_Toc83"/>
      <w:bookmarkStart w:id="8" w:name="_Toc4551"/>
      <w:bookmarkStart w:id="9" w:name="_Toc25284"/>
      <w:bookmarkStart w:id="10" w:name="_Toc427306777"/>
      <w:bookmarkStart w:id="11" w:name="_Toc427339158"/>
      <w:bookmarkStart w:id="12" w:name="_Toc456775140"/>
    </w:p>
    <w:bookmarkEnd w:id="0"/>
    <w:bookmarkEnd w:id="1"/>
    <w:bookmarkEnd w:id="2"/>
    <w:bookmarkEnd w:id="3"/>
    <w:bookmarkEnd w:id="4"/>
    <w:bookmarkEnd w:id="5"/>
    <w:bookmarkEnd w:id="6"/>
    <w:bookmarkEnd w:id="7"/>
    <w:bookmarkEnd w:id="8"/>
    <w:bookmarkEnd w:id="9"/>
    <w:sdt>
      <w:sdtPr>
        <w:rPr>
          <w:rFonts w:hint="eastAsia" w:ascii="宋体" w:hAnsi="宋体" w:eastAsia="宋体" w:cs="宋体"/>
          <w:color w:val="auto"/>
          <w:kern w:val="2"/>
          <w:sz w:val="21"/>
          <w:highlight w:val="none"/>
          <w:lang w:val="en-US" w:eastAsia="zh-CN" w:bidi="ar-SA"/>
        </w:rPr>
        <w:id w:val="147483413"/>
        <w15:color w:val="DBDBDB"/>
        <w:docPartObj>
          <w:docPartGallery w:val="Table of Contents"/>
          <w:docPartUnique/>
        </w:docPartObj>
      </w:sdtPr>
      <w:sdtEndPr>
        <w:rPr>
          <w:rFonts w:hint="eastAsia" w:ascii="宋体" w:hAnsi="宋体" w:eastAsia="宋体" w:cs="宋体"/>
          <w:bCs/>
          <w:color w:val="auto"/>
          <w:kern w:val="2"/>
          <w:sz w:val="21"/>
          <w:szCs w:val="32"/>
          <w:highlight w:val="none"/>
          <w:lang w:val="en-US" w:eastAsia="zh-CN" w:bidi="ar-SA"/>
        </w:rPr>
      </w:sdtEndPr>
      <w:sdtContent>
        <w:p w14:paraId="6388F641">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录</w:t>
          </w:r>
        </w:p>
        <w:p w14:paraId="4265CF54">
          <w:pPr>
            <w:pStyle w:val="43"/>
            <w:tabs>
              <w:tab w:val="right" w:leader="dot" w:pos="9524"/>
              <w:tab w:val="clear" w:pos="9240"/>
            </w:tabs>
            <w:spacing w:line="360" w:lineRule="auto"/>
            <w:rPr>
              <w:color w:val="auto"/>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"1-2" \h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_Toc13829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highlight w:val="none"/>
            </w:rPr>
            <w:t xml:space="preserve">第一章 </w:t>
          </w:r>
          <w:r>
            <w:rPr>
              <w:rFonts w:hint="eastAsia" w:hAnsi="宋体" w:cs="宋体"/>
              <w:bCs/>
              <w:color w:val="auto"/>
              <w:highlight w:val="none"/>
              <w:lang w:eastAsia="zh-CN"/>
            </w:rPr>
            <w:t>采购公告</w:t>
          </w:r>
          <w:r>
            <w:rPr>
              <w:color w:val="auto"/>
              <w:highlight w:val="none"/>
            </w:rPr>
            <w:tab/>
          </w:r>
          <w:r>
            <w:rPr>
              <w:color w:val="auto"/>
              <w:highlight w:val="none"/>
            </w:rPr>
            <w:fldChar w:fldCharType="begin"/>
          </w:r>
          <w:r>
            <w:rPr>
              <w:color w:val="auto"/>
              <w:highlight w:val="none"/>
            </w:rPr>
            <w:instrText xml:space="preserve"> PAGEREF _Toc13829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bCs/>
              <w:color w:val="auto"/>
              <w:szCs w:val="24"/>
              <w:highlight w:val="none"/>
            </w:rPr>
            <w:fldChar w:fldCharType="end"/>
          </w:r>
        </w:p>
        <w:p w14:paraId="3B41B92B">
          <w:pPr>
            <w:pStyle w:val="50"/>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_Toc31791 </w:instrText>
          </w:r>
          <w:r>
            <w:rPr>
              <w:rFonts w:hint="eastAsia" w:ascii="宋体" w:hAnsi="宋体" w:eastAsia="宋体" w:cs="宋体"/>
              <w:bCs/>
              <w:color w:val="auto"/>
              <w:szCs w:val="24"/>
              <w:highlight w:val="none"/>
            </w:rPr>
            <w:fldChar w:fldCharType="separate"/>
          </w:r>
          <w:r>
            <w:rPr>
              <w:rFonts w:hint="eastAsia" w:ascii="宋体" w:hAnsi="宋体" w:eastAsia="宋体" w:cs="宋体"/>
              <w:bCs w:val="0"/>
              <w:color w:val="auto"/>
              <w:szCs w:val="24"/>
              <w:highlight w:val="none"/>
            </w:rPr>
            <w:t>一、项目基本情况</w:t>
          </w:r>
          <w:r>
            <w:rPr>
              <w:color w:val="auto"/>
              <w:highlight w:val="none"/>
            </w:rPr>
            <w:tab/>
          </w:r>
          <w:r>
            <w:rPr>
              <w:color w:val="auto"/>
              <w:highlight w:val="none"/>
            </w:rPr>
            <w:fldChar w:fldCharType="begin"/>
          </w:r>
          <w:r>
            <w:rPr>
              <w:color w:val="auto"/>
              <w:highlight w:val="none"/>
            </w:rPr>
            <w:instrText xml:space="preserve"> PAGEREF _Toc31791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bCs/>
              <w:color w:val="auto"/>
              <w:szCs w:val="24"/>
              <w:highlight w:val="none"/>
            </w:rPr>
            <w:fldChar w:fldCharType="end"/>
          </w:r>
        </w:p>
        <w:p w14:paraId="7AE38412">
          <w:pPr>
            <w:pStyle w:val="50"/>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_Toc4884 </w:instrText>
          </w:r>
          <w:r>
            <w:rPr>
              <w:rFonts w:hint="eastAsia" w:ascii="宋体" w:hAnsi="宋体" w:eastAsia="宋体" w:cs="宋体"/>
              <w:bCs/>
              <w:color w:val="auto"/>
              <w:szCs w:val="24"/>
              <w:highlight w:val="none"/>
            </w:rPr>
            <w:fldChar w:fldCharType="separate"/>
          </w:r>
          <w:r>
            <w:rPr>
              <w:rFonts w:hint="eastAsia" w:ascii="宋体" w:hAnsi="宋体" w:eastAsia="宋体" w:cs="宋体"/>
              <w:bCs w:val="0"/>
              <w:color w:val="auto"/>
              <w:szCs w:val="24"/>
              <w:highlight w:val="none"/>
            </w:rPr>
            <w:t>二、</w:t>
          </w:r>
          <w:r>
            <w:rPr>
              <w:rFonts w:hint="eastAsia" w:ascii="宋体" w:hAnsi="宋体" w:eastAsia="宋体" w:cs="宋体"/>
              <w:bCs w:val="0"/>
              <w:color w:val="auto"/>
              <w:szCs w:val="24"/>
              <w:highlight w:val="none"/>
              <w:lang w:eastAsia="zh-CN"/>
            </w:rPr>
            <w:t>投标人</w:t>
          </w:r>
          <w:r>
            <w:rPr>
              <w:rFonts w:hint="eastAsia" w:ascii="宋体" w:hAnsi="宋体" w:eastAsia="宋体" w:cs="宋体"/>
              <w:bCs w:val="0"/>
              <w:color w:val="auto"/>
              <w:szCs w:val="24"/>
              <w:highlight w:val="none"/>
            </w:rPr>
            <w:t>的资格要求：</w:t>
          </w:r>
          <w:r>
            <w:rPr>
              <w:color w:val="auto"/>
              <w:highlight w:val="none"/>
            </w:rPr>
            <w:tab/>
          </w:r>
          <w:r>
            <w:rPr>
              <w:color w:val="auto"/>
              <w:highlight w:val="none"/>
            </w:rPr>
            <w:fldChar w:fldCharType="begin"/>
          </w:r>
          <w:r>
            <w:rPr>
              <w:color w:val="auto"/>
              <w:highlight w:val="none"/>
            </w:rPr>
            <w:instrText xml:space="preserve"> PAGEREF _Toc4884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bCs/>
              <w:color w:val="auto"/>
              <w:szCs w:val="24"/>
              <w:highlight w:val="none"/>
            </w:rPr>
            <w:fldChar w:fldCharType="end"/>
          </w:r>
        </w:p>
        <w:p w14:paraId="06825D4C">
          <w:pPr>
            <w:pStyle w:val="50"/>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_Toc12076 </w:instrText>
          </w:r>
          <w:r>
            <w:rPr>
              <w:rFonts w:hint="eastAsia" w:ascii="宋体" w:hAnsi="宋体" w:eastAsia="宋体" w:cs="宋体"/>
              <w:bCs/>
              <w:color w:val="auto"/>
              <w:szCs w:val="24"/>
              <w:highlight w:val="none"/>
            </w:rPr>
            <w:fldChar w:fldCharType="separate"/>
          </w:r>
          <w:r>
            <w:rPr>
              <w:rFonts w:hint="eastAsia" w:ascii="宋体" w:hAnsi="宋体" w:eastAsia="宋体" w:cs="宋体"/>
              <w:bCs w:val="0"/>
              <w:color w:val="auto"/>
              <w:szCs w:val="24"/>
              <w:highlight w:val="none"/>
              <w:lang w:eastAsia="zh-CN"/>
            </w:rPr>
            <w:t>三</w:t>
          </w:r>
          <w:r>
            <w:rPr>
              <w:rFonts w:hint="eastAsia" w:ascii="宋体" w:hAnsi="宋体" w:eastAsia="宋体" w:cs="宋体"/>
              <w:bCs w:val="0"/>
              <w:color w:val="auto"/>
              <w:szCs w:val="24"/>
              <w:highlight w:val="none"/>
            </w:rPr>
            <w:t>、获取采购文件</w:t>
          </w:r>
          <w:r>
            <w:rPr>
              <w:color w:val="auto"/>
              <w:highlight w:val="none"/>
            </w:rPr>
            <w:tab/>
          </w:r>
          <w:r>
            <w:rPr>
              <w:color w:val="auto"/>
              <w:highlight w:val="none"/>
            </w:rPr>
            <w:fldChar w:fldCharType="begin"/>
          </w:r>
          <w:r>
            <w:rPr>
              <w:color w:val="auto"/>
              <w:highlight w:val="none"/>
            </w:rPr>
            <w:instrText xml:space="preserve"> PAGEREF _Toc12076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bCs/>
              <w:color w:val="auto"/>
              <w:szCs w:val="24"/>
              <w:highlight w:val="none"/>
            </w:rPr>
            <w:fldChar w:fldCharType="end"/>
          </w:r>
        </w:p>
        <w:p w14:paraId="025A0873">
          <w:pPr>
            <w:pStyle w:val="50"/>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_Toc8635 </w:instrText>
          </w:r>
          <w:r>
            <w:rPr>
              <w:rFonts w:hint="eastAsia" w:ascii="宋体" w:hAnsi="宋体" w:eastAsia="宋体" w:cs="宋体"/>
              <w:bCs/>
              <w:color w:val="auto"/>
              <w:szCs w:val="24"/>
              <w:highlight w:val="none"/>
            </w:rPr>
            <w:fldChar w:fldCharType="separate"/>
          </w:r>
          <w:r>
            <w:rPr>
              <w:rFonts w:hint="eastAsia" w:ascii="宋体" w:hAnsi="宋体" w:eastAsia="宋体" w:cs="宋体"/>
              <w:bCs w:val="0"/>
              <w:color w:val="auto"/>
              <w:szCs w:val="24"/>
              <w:highlight w:val="none"/>
              <w:lang w:eastAsia="zh-CN"/>
            </w:rPr>
            <w:t>四</w:t>
          </w:r>
          <w:r>
            <w:rPr>
              <w:rFonts w:hint="eastAsia" w:ascii="宋体" w:hAnsi="宋体" w:eastAsia="宋体" w:cs="宋体"/>
              <w:bCs w:val="0"/>
              <w:color w:val="auto"/>
              <w:szCs w:val="24"/>
              <w:highlight w:val="none"/>
            </w:rPr>
            <w:t>、</w:t>
          </w:r>
          <w:r>
            <w:rPr>
              <w:rFonts w:hint="eastAsia" w:ascii="宋体" w:hAnsi="宋体" w:cs="宋体"/>
              <w:color w:val="auto"/>
              <w:szCs w:val="24"/>
              <w:highlight w:val="none"/>
              <w:lang w:val="en-US" w:eastAsia="zh-CN"/>
            </w:rPr>
            <w:t>投标文件</w:t>
          </w:r>
          <w:r>
            <w:rPr>
              <w:rFonts w:hint="eastAsia" w:ascii="宋体" w:hAnsi="宋体" w:eastAsia="宋体" w:cs="宋体"/>
              <w:bCs w:val="0"/>
              <w:color w:val="auto"/>
              <w:szCs w:val="24"/>
              <w:highlight w:val="none"/>
            </w:rPr>
            <w:t>提交</w:t>
          </w:r>
          <w:r>
            <w:rPr>
              <w:color w:val="auto"/>
              <w:highlight w:val="none"/>
            </w:rPr>
            <w:tab/>
          </w:r>
          <w:r>
            <w:rPr>
              <w:color w:val="auto"/>
              <w:highlight w:val="none"/>
            </w:rPr>
            <w:fldChar w:fldCharType="begin"/>
          </w:r>
          <w:r>
            <w:rPr>
              <w:color w:val="auto"/>
              <w:highlight w:val="none"/>
            </w:rPr>
            <w:instrText xml:space="preserve"> PAGEREF _Toc8635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bCs/>
              <w:color w:val="auto"/>
              <w:szCs w:val="24"/>
              <w:highlight w:val="none"/>
            </w:rPr>
            <w:fldChar w:fldCharType="end"/>
          </w:r>
        </w:p>
        <w:p w14:paraId="1BF025E7">
          <w:pPr>
            <w:pStyle w:val="50"/>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_Toc31226 </w:instrText>
          </w:r>
          <w:r>
            <w:rPr>
              <w:rFonts w:hint="eastAsia" w:ascii="宋体" w:hAnsi="宋体" w:eastAsia="宋体" w:cs="宋体"/>
              <w:bCs/>
              <w:color w:val="auto"/>
              <w:szCs w:val="24"/>
              <w:highlight w:val="none"/>
            </w:rPr>
            <w:fldChar w:fldCharType="separate"/>
          </w:r>
          <w:r>
            <w:rPr>
              <w:rFonts w:hint="eastAsia" w:ascii="宋体" w:hAnsi="宋体" w:eastAsia="宋体" w:cs="宋体"/>
              <w:bCs w:val="0"/>
              <w:color w:val="auto"/>
              <w:szCs w:val="24"/>
              <w:highlight w:val="none"/>
              <w:lang w:eastAsia="zh-CN"/>
            </w:rPr>
            <w:t>五</w:t>
          </w:r>
          <w:r>
            <w:rPr>
              <w:rFonts w:hint="eastAsia" w:ascii="宋体" w:hAnsi="宋体" w:eastAsia="宋体" w:cs="宋体"/>
              <w:bCs w:val="0"/>
              <w:color w:val="auto"/>
              <w:szCs w:val="24"/>
              <w:highlight w:val="none"/>
            </w:rPr>
            <w:t>、开启</w:t>
          </w:r>
          <w:r>
            <w:rPr>
              <w:color w:val="auto"/>
              <w:highlight w:val="none"/>
            </w:rPr>
            <w:tab/>
          </w:r>
          <w:r>
            <w:rPr>
              <w:color w:val="auto"/>
              <w:highlight w:val="none"/>
            </w:rPr>
            <w:fldChar w:fldCharType="begin"/>
          </w:r>
          <w:r>
            <w:rPr>
              <w:color w:val="auto"/>
              <w:highlight w:val="none"/>
            </w:rPr>
            <w:instrText xml:space="preserve"> PAGEREF _Toc31226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bCs/>
              <w:color w:val="auto"/>
              <w:szCs w:val="24"/>
              <w:highlight w:val="none"/>
            </w:rPr>
            <w:fldChar w:fldCharType="end"/>
          </w:r>
        </w:p>
        <w:p w14:paraId="4EC6060E">
          <w:pPr>
            <w:pStyle w:val="50"/>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_Toc5159 </w:instrText>
          </w:r>
          <w:r>
            <w:rPr>
              <w:rFonts w:hint="eastAsia" w:ascii="宋体" w:hAnsi="宋体" w:eastAsia="宋体" w:cs="宋体"/>
              <w:bCs/>
              <w:color w:val="auto"/>
              <w:szCs w:val="24"/>
              <w:highlight w:val="none"/>
            </w:rPr>
            <w:fldChar w:fldCharType="separate"/>
          </w:r>
          <w:r>
            <w:rPr>
              <w:rFonts w:hint="eastAsia" w:ascii="宋体" w:hAnsi="宋体" w:eastAsia="宋体" w:cs="宋体"/>
              <w:bCs w:val="0"/>
              <w:color w:val="auto"/>
              <w:szCs w:val="24"/>
              <w:highlight w:val="none"/>
              <w:lang w:eastAsia="zh-CN"/>
            </w:rPr>
            <w:t>六、</w:t>
          </w:r>
          <w:r>
            <w:rPr>
              <w:rFonts w:hint="eastAsia" w:ascii="宋体" w:hAnsi="宋体" w:eastAsia="宋体" w:cs="宋体"/>
              <w:bCs w:val="0"/>
              <w:color w:val="auto"/>
              <w:szCs w:val="24"/>
              <w:highlight w:val="none"/>
            </w:rPr>
            <w:t>公告期限</w:t>
          </w:r>
          <w:r>
            <w:rPr>
              <w:color w:val="auto"/>
              <w:highlight w:val="none"/>
            </w:rPr>
            <w:tab/>
          </w:r>
          <w:r>
            <w:rPr>
              <w:color w:val="auto"/>
              <w:highlight w:val="none"/>
            </w:rPr>
            <w:fldChar w:fldCharType="begin"/>
          </w:r>
          <w:r>
            <w:rPr>
              <w:color w:val="auto"/>
              <w:highlight w:val="none"/>
            </w:rPr>
            <w:instrText xml:space="preserve"> PAGEREF _Toc5159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bCs/>
              <w:color w:val="auto"/>
              <w:szCs w:val="24"/>
              <w:highlight w:val="none"/>
            </w:rPr>
            <w:fldChar w:fldCharType="end"/>
          </w:r>
        </w:p>
        <w:p w14:paraId="719B5ABA">
          <w:pPr>
            <w:pStyle w:val="50"/>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_Toc1237 </w:instrText>
          </w:r>
          <w:r>
            <w:rPr>
              <w:rFonts w:hint="eastAsia" w:ascii="宋体" w:hAnsi="宋体" w:eastAsia="宋体" w:cs="宋体"/>
              <w:bCs/>
              <w:color w:val="auto"/>
              <w:szCs w:val="24"/>
              <w:highlight w:val="none"/>
            </w:rPr>
            <w:fldChar w:fldCharType="separate"/>
          </w:r>
          <w:r>
            <w:rPr>
              <w:rFonts w:hint="eastAsia" w:ascii="宋体" w:hAnsi="宋体" w:eastAsia="宋体" w:cs="宋体"/>
              <w:bCs w:val="0"/>
              <w:color w:val="auto"/>
              <w:szCs w:val="24"/>
              <w:highlight w:val="none"/>
              <w:lang w:eastAsia="zh-CN"/>
            </w:rPr>
            <w:t>七</w:t>
          </w:r>
          <w:r>
            <w:rPr>
              <w:rFonts w:hint="eastAsia" w:ascii="宋体" w:hAnsi="宋体" w:eastAsia="宋体" w:cs="宋体"/>
              <w:bCs w:val="0"/>
              <w:color w:val="auto"/>
              <w:szCs w:val="24"/>
              <w:highlight w:val="none"/>
            </w:rPr>
            <w:t>、其他补充事宜</w:t>
          </w:r>
          <w:r>
            <w:rPr>
              <w:color w:val="auto"/>
              <w:highlight w:val="none"/>
            </w:rPr>
            <w:tab/>
          </w:r>
          <w:r>
            <w:rPr>
              <w:color w:val="auto"/>
              <w:highlight w:val="none"/>
            </w:rPr>
            <w:fldChar w:fldCharType="begin"/>
          </w:r>
          <w:r>
            <w:rPr>
              <w:color w:val="auto"/>
              <w:highlight w:val="none"/>
            </w:rPr>
            <w:instrText xml:space="preserve"> PAGEREF _Toc1237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bCs/>
              <w:color w:val="auto"/>
              <w:szCs w:val="24"/>
              <w:highlight w:val="none"/>
            </w:rPr>
            <w:fldChar w:fldCharType="end"/>
          </w:r>
        </w:p>
        <w:p w14:paraId="0AA29178">
          <w:pPr>
            <w:pStyle w:val="50"/>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_Toc15710 </w:instrText>
          </w:r>
          <w:r>
            <w:rPr>
              <w:rFonts w:hint="eastAsia" w:ascii="宋体" w:hAnsi="宋体" w:eastAsia="宋体" w:cs="宋体"/>
              <w:bCs/>
              <w:color w:val="auto"/>
              <w:szCs w:val="24"/>
              <w:highlight w:val="none"/>
            </w:rPr>
            <w:fldChar w:fldCharType="separate"/>
          </w:r>
          <w:r>
            <w:rPr>
              <w:rFonts w:hint="eastAsia" w:ascii="宋体" w:hAnsi="宋体" w:eastAsia="宋体" w:cs="宋体"/>
              <w:bCs w:val="0"/>
              <w:color w:val="auto"/>
              <w:szCs w:val="24"/>
              <w:highlight w:val="none"/>
              <w:lang w:eastAsia="zh-CN"/>
            </w:rPr>
            <w:t>八</w:t>
          </w:r>
          <w:r>
            <w:rPr>
              <w:rFonts w:hint="eastAsia" w:ascii="宋体" w:hAnsi="宋体" w:eastAsia="宋体" w:cs="宋体"/>
              <w:bCs w:val="0"/>
              <w:color w:val="auto"/>
              <w:szCs w:val="24"/>
              <w:highlight w:val="none"/>
            </w:rPr>
            <w:t>、凡对本次采购提出询问，请按以下方式联系</w:t>
          </w:r>
          <w:r>
            <w:rPr>
              <w:color w:val="auto"/>
              <w:highlight w:val="none"/>
            </w:rPr>
            <w:tab/>
          </w:r>
          <w:r>
            <w:rPr>
              <w:color w:val="auto"/>
              <w:highlight w:val="none"/>
            </w:rPr>
            <w:fldChar w:fldCharType="begin"/>
          </w:r>
          <w:r>
            <w:rPr>
              <w:color w:val="auto"/>
              <w:highlight w:val="none"/>
            </w:rPr>
            <w:instrText xml:space="preserve"> PAGEREF _Toc15710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bCs/>
              <w:color w:val="auto"/>
              <w:szCs w:val="24"/>
              <w:highlight w:val="none"/>
            </w:rPr>
            <w:fldChar w:fldCharType="end"/>
          </w:r>
        </w:p>
        <w:p w14:paraId="05EA0BC4">
          <w:pPr>
            <w:pStyle w:val="43"/>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_Toc23417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highlight w:val="none"/>
            </w:rPr>
            <w:t xml:space="preserve">第二章 </w:t>
          </w:r>
          <w:r>
            <w:rPr>
              <w:rFonts w:hint="eastAsia" w:ascii="宋体" w:hAnsi="宋体" w:cs="宋体"/>
              <w:bCs/>
              <w:color w:val="auto"/>
              <w:highlight w:val="none"/>
              <w:lang w:eastAsia="zh-CN"/>
            </w:rPr>
            <w:t>投标人</w:t>
          </w:r>
          <w:r>
            <w:rPr>
              <w:rFonts w:hint="eastAsia" w:ascii="宋体" w:hAnsi="宋体" w:eastAsia="宋体" w:cs="宋体"/>
              <w:bCs/>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_Toc23417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bCs/>
              <w:color w:val="auto"/>
              <w:szCs w:val="24"/>
              <w:highlight w:val="none"/>
            </w:rPr>
            <w:fldChar w:fldCharType="end"/>
          </w:r>
        </w:p>
        <w:p w14:paraId="5A9E6D51">
          <w:pPr>
            <w:pStyle w:val="50"/>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_Toc13236 </w:instrText>
          </w:r>
          <w:r>
            <w:rPr>
              <w:rFonts w:hint="eastAsia" w:ascii="宋体" w:hAnsi="宋体" w:eastAsia="宋体" w:cs="宋体"/>
              <w:bCs/>
              <w:color w:val="auto"/>
              <w:szCs w:val="24"/>
              <w:highlight w:val="none"/>
            </w:rPr>
            <w:fldChar w:fldCharType="separate"/>
          </w:r>
          <w:r>
            <w:rPr>
              <w:rFonts w:hint="eastAsia" w:ascii="宋体" w:hAnsi="宋体" w:eastAsia="宋体" w:cs="宋体"/>
              <w:color w:val="auto"/>
              <w:szCs w:val="28"/>
              <w:highlight w:val="none"/>
              <w:lang w:eastAsia="zh-CN"/>
            </w:rPr>
            <w:t>投标人</w:t>
          </w:r>
          <w:r>
            <w:rPr>
              <w:rFonts w:hint="eastAsia" w:ascii="宋体" w:hAnsi="宋体" w:eastAsia="宋体" w:cs="宋体"/>
              <w:color w:val="auto"/>
              <w:szCs w:val="28"/>
              <w:highlight w:val="none"/>
            </w:rPr>
            <w:t>须知前附表</w:t>
          </w:r>
          <w:r>
            <w:rPr>
              <w:color w:val="auto"/>
              <w:highlight w:val="none"/>
            </w:rPr>
            <w:tab/>
          </w:r>
          <w:r>
            <w:rPr>
              <w:color w:val="auto"/>
              <w:highlight w:val="none"/>
            </w:rPr>
            <w:fldChar w:fldCharType="begin"/>
          </w:r>
          <w:r>
            <w:rPr>
              <w:color w:val="auto"/>
              <w:highlight w:val="none"/>
            </w:rPr>
            <w:instrText xml:space="preserve"> PAGEREF _Toc13236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bCs/>
              <w:color w:val="auto"/>
              <w:szCs w:val="24"/>
              <w:highlight w:val="none"/>
            </w:rPr>
            <w:fldChar w:fldCharType="end"/>
          </w:r>
        </w:p>
        <w:p w14:paraId="04C87B0C">
          <w:pPr>
            <w:pStyle w:val="50"/>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_Toc13902 </w:instrText>
          </w:r>
          <w:r>
            <w:rPr>
              <w:rFonts w:hint="eastAsia" w:ascii="宋体" w:hAnsi="宋体" w:eastAsia="宋体" w:cs="宋体"/>
              <w:bCs/>
              <w:color w:val="auto"/>
              <w:szCs w:val="24"/>
              <w:highlight w:val="none"/>
            </w:rPr>
            <w:fldChar w:fldCharType="separate"/>
          </w:r>
          <w:r>
            <w:rPr>
              <w:rFonts w:hint="eastAsia" w:ascii="宋体" w:hAnsi="宋体" w:eastAsia="宋体" w:cs="宋体"/>
              <w:color w:val="auto"/>
              <w:szCs w:val="32"/>
              <w:highlight w:val="none"/>
            </w:rPr>
            <w:t>一、总则</w:t>
          </w:r>
          <w:r>
            <w:rPr>
              <w:color w:val="auto"/>
              <w:highlight w:val="none"/>
            </w:rPr>
            <w:tab/>
          </w:r>
          <w:r>
            <w:rPr>
              <w:color w:val="auto"/>
              <w:highlight w:val="none"/>
            </w:rPr>
            <w:fldChar w:fldCharType="begin"/>
          </w:r>
          <w:r>
            <w:rPr>
              <w:color w:val="auto"/>
              <w:highlight w:val="none"/>
            </w:rPr>
            <w:instrText xml:space="preserve"> PAGEREF _Toc13902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bCs/>
              <w:color w:val="auto"/>
              <w:szCs w:val="24"/>
              <w:highlight w:val="none"/>
            </w:rPr>
            <w:fldChar w:fldCharType="end"/>
          </w:r>
        </w:p>
        <w:p w14:paraId="124CB483">
          <w:pPr>
            <w:pStyle w:val="50"/>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_Toc25549 </w:instrText>
          </w:r>
          <w:r>
            <w:rPr>
              <w:rFonts w:hint="eastAsia" w:ascii="宋体" w:hAnsi="宋体" w:eastAsia="宋体" w:cs="宋体"/>
              <w:bCs/>
              <w:color w:val="auto"/>
              <w:szCs w:val="24"/>
              <w:highlight w:val="none"/>
            </w:rPr>
            <w:fldChar w:fldCharType="separate"/>
          </w:r>
          <w:r>
            <w:rPr>
              <w:rFonts w:hint="eastAsia" w:ascii="宋体" w:hAnsi="宋体" w:eastAsia="宋体" w:cs="宋体"/>
              <w:color w:val="auto"/>
              <w:szCs w:val="32"/>
              <w:highlight w:val="none"/>
            </w:rPr>
            <w:t>二、</w:t>
          </w:r>
          <w:r>
            <w:rPr>
              <w:rFonts w:hint="eastAsia" w:ascii="宋体" w:hAnsi="宋体" w:eastAsia="宋体" w:cs="宋体"/>
              <w:color w:val="auto"/>
              <w:szCs w:val="32"/>
              <w:highlight w:val="none"/>
              <w:lang w:val="en-US" w:eastAsia="zh-CN"/>
            </w:rPr>
            <w:t>采购</w:t>
          </w:r>
          <w:r>
            <w:rPr>
              <w:rFonts w:hint="eastAsia" w:ascii="宋体" w:hAnsi="宋体" w:eastAsia="宋体" w:cs="宋体"/>
              <w:color w:val="auto"/>
              <w:szCs w:val="32"/>
              <w:highlight w:val="none"/>
            </w:rPr>
            <w:t>文件</w:t>
          </w:r>
          <w:r>
            <w:rPr>
              <w:color w:val="auto"/>
              <w:highlight w:val="none"/>
            </w:rPr>
            <w:tab/>
          </w:r>
          <w:r>
            <w:rPr>
              <w:color w:val="auto"/>
              <w:highlight w:val="none"/>
            </w:rPr>
            <w:fldChar w:fldCharType="begin"/>
          </w:r>
          <w:r>
            <w:rPr>
              <w:color w:val="auto"/>
              <w:highlight w:val="none"/>
            </w:rPr>
            <w:instrText xml:space="preserve"> PAGEREF _Toc25549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bCs/>
              <w:color w:val="auto"/>
              <w:szCs w:val="24"/>
              <w:highlight w:val="none"/>
            </w:rPr>
            <w:fldChar w:fldCharType="end"/>
          </w:r>
        </w:p>
        <w:p w14:paraId="74443ABF">
          <w:pPr>
            <w:pStyle w:val="50"/>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_Toc30173 </w:instrText>
          </w:r>
          <w:r>
            <w:rPr>
              <w:rFonts w:hint="eastAsia" w:ascii="宋体" w:hAnsi="宋体" w:eastAsia="宋体" w:cs="宋体"/>
              <w:bCs/>
              <w:color w:val="auto"/>
              <w:szCs w:val="24"/>
              <w:highlight w:val="none"/>
            </w:rPr>
            <w:fldChar w:fldCharType="separate"/>
          </w:r>
          <w:r>
            <w:rPr>
              <w:rFonts w:hint="eastAsia" w:ascii="宋体" w:hAnsi="宋体" w:eastAsia="宋体" w:cs="宋体"/>
              <w:color w:val="auto"/>
              <w:szCs w:val="32"/>
              <w:highlight w:val="none"/>
              <w:lang w:val="en-US" w:eastAsia="zh-CN"/>
            </w:rPr>
            <w:t>三</w:t>
          </w:r>
          <w:r>
            <w:rPr>
              <w:rFonts w:hint="eastAsia" w:ascii="宋体" w:hAnsi="宋体" w:eastAsia="宋体" w:cs="宋体"/>
              <w:color w:val="auto"/>
              <w:szCs w:val="32"/>
              <w:highlight w:val="none"/>
            </w:rPr>
            <w:t>、</w:t>
          </w:r>
          <w:r>
            <w:rPr>
              <w:rFonts w:hint="eastAsia" w:ascii="宋体" w:hAnsi="宋体" w:eastAsia="宋体" w:cs="宋体"/>
              <w:color w:val="auto"/>
              <w:szCs w:val="32"/>
              <w:highlight w:val="none"/>
              <w:lang w:val="en-US" w:eastAsia="zh-CN"/>
            </w:rPr>
            <w:t>投标文件</w:t>
          </w:r>
          <w:r>
            <w:rPr>
              <w:rFonts w:hint="eastAsia" w:ascii="宋体" w:hAnsi="宋体" w:eastAsia="宋体" w:cs="宋体"/>
              <w:color w:val="auto"/>
              <w:szCs w:val="32"/>
              <w:highlight w:val="none"/>
            </w:rPr>
            <w:t>的提交</w:t>
          </w:r>
          <w:r>
            <w:rPr>
              <w:color w:val="auto"/>
              <w:highlight w:val="none"/>
            </w:rPr>
            <w:tab/>
          </w:r>
          <w:r>
            <w:rPr>
              <w:color w:val="auto"/>
              <w:highlight w:val="none"/>
            </w:rPr>
            <w:fldChar w:fldCharType="begin"/>
          </w:r>
          <w:r>
            <w:rPr>
              <w:color w:val="auto"/>
              <w:highlight w:val="none"/>
            </w:rPr>
            <w:instrText xml:space="preserve"> PAGEREF _Toc30173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bCs/>
              <w:color w:val="auto"/>
              <w:szCs w:val="24"/>
              <w:highlight w:val="none"/>
            </w:rPr>
            <w:fldChar w:fldCharType="end"/>
          </w:r>
        </w:p>
        <w:p w14:paraId="04FA6D9C">
          <w:pPr>
            <w:pStyle w:val="50"/>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_Toc181 </w:instrText>
          </w:r>
          <w:r>
            <w:rPr>
              <w:rFonts w:hint="eastAsia" w:ascii="宋体" w:hAnsi="宋体" w:eastAsia="宋体" w:cs="宋体"/>
              <w:bCs/>
              <w:color w:val="auto"/>
              <w:szCs w:val="24"/>
              <w:highlight w:val="none"/>
            </w:rPr>
            <w:fldChar w:fldCharType="separate"/>
          </w:r>
          <w:r>
            <w:rPr>
              <w:rFonts w:hint="eastAsia" w:ascii="宋体" w:hAnsi="宋体" w:eastAsia="宋体" w:cs="宋体"/>
              <w:color w:val="auto"/>
              <w:szCs w:val="32"/>
              <w:highlight w:val="none"/>
              <w:lang w:val="en-US" w:eastAsia="zh-CN"/>
            </w:rPr>
            <w:t>四</w:t>
          </w:r>
          <w:r>
            <w:rPr>
              <w:rFonts w:hint="eastAsia" w:ascii="宋体" w:hAnsi="宋体" w:eastAsia="宋体" w:cs="宋体"/>
              <w:color w:val="auto"/>
              <w:szCs w:val="32"/>
              <w:highlight w:val="none"/>
            </w:rPr>
            <w:t>、成交结果</w:t>
          </w:r>
          <w:r>
            <w:rPr>
              <w:color w:val="auto"/>
              <w:highlight w:val="none"/>
            </w:rPr>
            <w:tab/>
          </w:r>
          <w:r>
            <w:rPr>
              <w:color w:val="auto"/>
              <w:highlight w:val="none"/>
            </w:rPr>
            <w:fldChar w:fldCharType="begin"/>
          </w:r>
          <w:r>
            <w:rPr>
              <w:color w:val="auto"/>
              <w:highlight w:val="none"/>
            </w:rPr>
            <w:instrText xml:space="preserve"> PAGEREF _Toc181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bCs/>
              <w:color w:val="auto"/>
              <w:szCs w:val="24"/>
              <w:highlight w:val="none"/>
            </w:rPr>
            <w:fldChar w:fldCharType="end"/>
          </w:r>
        </w:p>
        <w:p w14:paraId="541D98C3">
          <w:pPr>
            <w:pStyle w:val="50"/>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_Toc11005 </w:instrText>
          </w:r>
          <w:r>
            <w:rPr>
              <w:rFonts w:hint="eastAsia" w:ascii="宋体" w:hAnsi="宋体" w:eastAsia="宋体" w:cs="宋体"/>
              <w:bCs/>
              <w:color w:val="auto"/>
              <w:szCs w:val="24"/>
              <w:highlight w:val="none"/>
            </w:rPr>
            <w:fldChar w:fldCharType="separate"/>
          </w:r>
          <w:r>
            <w:rPr>
              <w:rFonts w:hint="eastAsia" w:ascii="宋体" w:hAnsi="宋体" w:eastAsia="宋体" w:cs="宋体"/>
              <w:color w:val="auto"/>
              <w:szCs w:val="32"/>
              <w:highlight w:val="none"/>
              <w:lang w:val="en-US" w:eastAsia="zh-CN"/>
            </w:rPr>
            <w:t>五</w:t>
          </w:r>
          <w:r>
            <w:rPr>
              <w:rFonts w:hint="eastAsia" w:ascii="宋体" w:hAnsi="宋体" w:eastAsia="宋体" w:cs="宋体"/>
              <w:color w:val="auto"/>
              <w:szCs w:val="32"/>
              <w:highlight w:val="none"/>
            </w:rPr>
            <w:t>、其他事项</w:t>
          </w:r>
          <w:r>
            <w:rPr>
              <w:color w:val="auto"/>
              <w:highlight w:val="none"/>
            </w:rPr>
            <w:tab/>
          </w:r>
          <w:r>
            <w:rPr>
              <w:color w:val="auto"/>
              <w:highlight w:val="none"/>
            </w:rPr>
            <w:fldChar w:fldCharType="begin"/>
          </w:r>
          <w:r>
            <w:rPr>
              <w:color w:val="auto"/>
              <w:highlight w:val="none"/>
            </w:rPr>
            <w:instrText xml:space="preserve"> PAGEREF _Toc11005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bCs/>
              <w:color w:val="auto"/>
              <w:szCs w:val="24"/>
              <w:highlight w:val="none"/>
            </w:rPr>
            <w:fldChar w:fldCharType="end"/>
          </w:r>
        </w:p>
        <w:p w14:paraId="3018BA7A">
          <w:pPr>
            <w:pStyle w:val="43"/>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_Toc25062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highlight w:val="none"/>
            </w:rPr>
            <w:t>第三章 合同书样式及主要条款</w:t>
          </w:r>
          <w:r>
            <w:rPr>
              <w:color w:val="auto"/>
              <w:highlight w:val="none"/>
            </w:rPr>
            <w:tab/>
          </w:r>
          <w:r>
            <w:rPr>
              <w:color w:val="auto"/>
              <w:highlight w:val="none"/>
            </w:rPr>
            <w:fldChar w:fldCharType="begin"/>
          </w:r>
          <w:r>
            <w:rPr>
              <w:color w:val="auto"/>
              <w:highlight w:val="none"/>
            </w:rPr>
            <w:instrText xml:space="preserve"> PAGEREF _Toc25062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bCs/>
              <w:color w:val="auto"/>
              <w:szCs w:val="24"/>
              <w:highlight w:val="none"/>
            </w:rPr>
            <w:fldChar w:fldCharType="end"/>
          </w:r>
        </w:p>
        <w:p w14:paraId="3C6C737C">
          <w:pPr>
            <w:pStyle w:val="43"/>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_Toc12563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highlight w:val="none"/>
            </w:rPr>
            <w:t xml:space="preserve">第四章 </w:t>
          </w:r>
          <w:r>
            <w:rPr>
              <w:rFonts w:hint="eastAsia" w:hAnsi="宋体" w:cs="宋体"/>
              <w:bCs/>
              <w:color w:val="auto"/>
              <w:highlight w:val="none"/>
              <w:lang w:val="en-US" w:eastAsia="zh-CN"/>
            </w:rPr>
            <w:t>投标</w:t>
          </w:r>
          <w:r>
            <w:rPr>
              <w:rFonts w:hint="eastAsia" w:hAnsi="宋体" w:cs="宋体"/>
              <w:bCs/>
              <w:color w:val="auto"/>
              <w:highlight w:val="none"/>
              <w:lang w:eastAsia="zh-CN"/>
            </w:rPr>
            <w:t>文件</w:t>
          </w:r>
          <w:r>
            <w:rPr>
              <w:color w:val="auto"/>
              <w:highlight w:val="none"/>
            </w:rPr>
            <w:tab/>
          </w:r>
          <w:r>
            <w:rPr>
              <w:color w:val="auto"/>
              <w:highlight w:val="none"/>
            </w:rPr>
            <w:fldChar w:fldCharType="begin"/>
          </w:r>
          <w:r>
            <w:rPr>
              <w:color w:val="auto"/>
              <w:highlight w:val="none"/>
            </w:rPr>
            <w:instrText xml:space="preserve"> PAGEREF _Toc12563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bCs/>
              <w:color w:val="auto"/>
              <w:szCs w:val="24"/>
              <w:highlight w:val="none"/>
            </w:rPr>
            <w:fldChar w:fldCharType="end"/>
          </w:r>
        </w:p>
        <w:p w14:paraId="61A1574C">
          <w:pPr>
            <w:pStyle w:val="43"/>
            <w:tabs>
              <w:tab w:val="right" w:leader="dot" w:pos="9524"/>
              <w:tab w:val="clear" w:pos="9240"/>
            </w:tabs>
            <w:spacing w:line="360" w:lineRule="auto"/>
            <w:rPr>
              <w:rFonts w:hint="eastAsia" w:ascii="宋体" w:hAnsi="宋体" w:eastAsia="宋体" w:cs="宋体"/>
              <w:bCs/>
              <w:color w:val="auto"/>
              <w:szCs w:val="24"/>
              <w:highlight w:val="none"/>
              <w:lang w:val="en-US" w:eastAsia="zh-CN"/>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_Toc15578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highlight w:val="none"/>
            </w:rPr>
            <w:t>第</w:t>
          </w:r>
          <w:r>
            <w:rPr>
              <w:rFonts w:hint="eastAsia" w:ascii="宋体" w:hAnsi="宋体" w:cs="宋体"/>
              <w:bCs/>
              <w:color w:val="auto"/>
              <w:highlight w:val="none"/>
              <w:lang w:val="en-US" w:eastAsia="zh-CN"/>
            </w:rPr>
            <w:t>五</w:t>
          </w:r>
          <w:r>
            <w:rPr>
              <w:rFonts w:hint="eastAsia" w:ascii="宋体" w:hAnsi="宋体" w:eastAsia="宋体" w:cs="宋体"/>
              <w:bCs/>
              <w:color w:val="auto"/>
              <w:highlight w:val="none"/>
            </w:rPr>
            <w:t xml:space="preserve">章 </w:t>
          </w:r>
          <w:r>
            <w:rPr>
              <w:rFonts w:hint="eastAsia" w:ascii="宋体" w:hAnsi="宋体" w:cs="宋体"/>
              <w:bCs/>
              <w:color w:val="auto"/>
              <w:highlight w:val="none"/>
              <w:lang w:val="en-US" w:eastAsia="zh-CN"/>
            </w:rPr>
            <w:t>采购需求</w:t>
          </w:r>
          <w:r>
            <w:rPr>
              <w:color w:val="auto"/>
              <w:highlight w:val="none"/>
            </w:rPr>
            <w:tab/>
          </w:r>
          <w:r>
            <w:rPr>
              <w:rFonts w:hint="eastAsia"/>
              <w:color w:val="auto"/>
              <w:highlight w:val="none"/>
              <w:lang w:val="en-US" w:eastAsia="zh-CN"/>
            </w:rPr>
            <w:t>4</w:t>
          </w:r>
          <w:r>
            <w:rPr>
              <w:rFonts w:hint="eastAsia" w:ascii="宋体" w:hAnsi="宋体" w:eastAsia="宋体" w:cs="宋体"/>
              <w:bCs/>
              <w:color w:val="auto"/>
              <w:szCs w:val="24"/>
              <w:highlight w:val="none"/>
            </w:rPr>
            <w:fldChar w:fldCharType="end"/>
          </w:r>
          <w:r>
            <w:rPr>
              <w:rFonts w:hint="eastAsia" w:ascii="宋体" w:hAnsi="宋体" w:cs="宋体"/>
              <w:bCs/>
              <w:color w:val="auto"/>
              <w:szCs w:val="24"/>
              <w:highlight w:val="none"/>
              <w:lang w:val="en-US" w:eastAsia="zh-CN"/>
            </w:rPr>
            <w:t>7</w:t>
          </w:r>
        </w:p>
        <w:p w14:paraId="200AA892">
          <w:pPr>
            <w:pStyle w:val="43"/>
            <w:tabs>
              <w:tab w:val="right" w:leader="dot" w:pos="9524"/>
              <w:tab w:val="clear" w:pos="9240"/>
            </w:tabs>
            <w:spacing w:line="360" w:lineRule="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_Toc15578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highlight w:val="none"/>
            </w:rPr>
            <w:t xml:space="preserve">第六章 </w:t>
          </w:r>
          <w:r>
            <w:rPr>
              <w:rFonts w:hint="eastAsia" w:ascii="宋体" w:hAnsi="宋体" w:cs="宋体"/>
              <w:bCs/>
              <w:color w:val="auto"/>
              <w:highlight w:val="none"/>
              <w:lang w:val="en-US" w:eastAsia="zh-CN"/>
            </w:rPr>
            <w:t>评审</w:t>
          </w:r>
          <w:r>
            <w:rPr>
              <w:rFonts w:hint="eastAsia" w:ascii="宋体" w:hAnsi="宋体" w:eastAsia="宋体" w:cs="宋体"/>
              <w:bCs/>
              <w:color w:val="auto"/>
              <w:highlight w:val="none"/>
            </w:rPr>
            <w:t>方法</w:t>
          </w:r>
          <w:r>
            <w:rPr>
              <w:color w:val="auto"/>
              <w:highlight w:val="none"/>
            </w:rPr>
            <w:tab/>
          </w:r>
          <w:r>
            <w:rPr>
              <w:color w:val="auto"/>
              <w:highlight w:val="none"/>
            </w:rPr>
            <w:fldChar w:fldCharType="begin"/>
          </w:r>
          <w:r>
            <w:rPr>
              <w:color w:val="auto"/>
              <w:highlight w:val="none"/>
            </w:rPr>
            <w:instrText xml:space="preserve"> PAGEREF _Toc15578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bCs/>
              <w:color w:val="auto"/>
              <w:szCs w:val="24"/>
              <w:highlight w:val="none"/>
            </w:rPr>
            <w:fldChar w:fldCharType="end"/>
          </w:r>
        </w:p>
        <w:p w14:paraId="7312EB82">
          <w:pPr>
            <w:spacing w:before="0" w:beforeLines="0" w:after="0" w:afterLines="0" w:line="360" w:lineRule="auto"/>
            <w:ind w:left="0" w:leftChars="0" w:right="0" w:rightChars="0" w:firstLine="0" w:firstLineChars="0"/>
            <w:jc w:val="center"/>
            <w:rPr>
              <w:rFonts w:hint="eastAsia" w:ascii="宋体" w:hAnsi="宋体" w:eastAsia="宋体" w:cs="宋体"/>
              <w:bCs/>
              <w:color w:val="auto"/>
              <w:kern w:val="2"/>
              <w:sz w:val="21"/>
              <w:szCs w:val="32"/>
              <w:highlight w:val="none"/>
              <w:lang w:val="en-US" w:eastAsia="zh-CN" w:bidi="ar-SA"/>
            </w:rPr>
          </w:pPr>
          <w:r>
            <w:rPr>
              <w:rFonts w:hint="eastAsia" w:ascii="宋体" w:hAnsi="宋体" w:eastAsia="宋体" w:cs="宋体"/>
              <w:bCs/>
              <w:color w:val="auto"/>
              <w:szCs w:val="24"/>
              <w:highlight w:val="none"/>
            </w:rPr>
            <w:fldChar w:fldCharType="end"/>
          </w:r>
        </w:p>
      </w:sdtContent>
    </w:sdt>
    <w:p w14:paraId="2C13ADB8">
      <w:pPr>
        <w:pStyle w:val="28"/>
        <w:rPr>
          <w:rFonts w:hint="eastAsia" w:ascii="宋体" w:hAnsi="宋体" w:eastAsia="宋体" w:cs="宋体"/>
          <w:color w:val="auto"/>
          <w:highlight w:val="none"/>
        </w:rPr>
      </w:pPr>
    </w:p>
    <w:p w14:paraId="0B2CEB23">
      <w:pPr>
        <w:pStyle w:val="50"/>
        <w:keepNext w:val="0"/>
        <w:keepLines w:val="0"/>
        <w:pageBreakBefore w:val="0"/>
        <w:widowControl w:val="0"/>
        <w:tabs>
          <w:tab w:val="right" w:leader="dot" w:pos="9921"/>
          <w:tab w:val="clear" w:pos="9240"/>
        </w:tabs>
        <w:kinsoku/>
        <w:wordWrap/>
        <w:overflowPunct/>
        <w:topLinePunct w:val="0"/>
        <w:autoSpaceDE/>
        <w:autoSpaceDN/>
        <w:bidi w:val="0"/>
        <w:adjustRightInd/>
        <w:snapToGrid w:val="0"/>
        <w:spacing w:line="480" w:lineRule="auto"/>
        <w:ind w:left="0" w:leftChars="0"/>
        <w:textAlignment w:val="auto"/>
        <w:rPr>
          <w:rFonts w:hint="eastAsia" w:ascii="宋体" w:hAnsi="宋体" w:eastAsia="宋体" w:cs="宋体"/>
          <w:color w:val="auto"/>
          <w:highlight w:val="none"/>
        </w:rPr>
      </w:pPr>
    </w:p>
    <w:p w14:paraId="2FABB6DB">
      <w:pPr>
        <w:rPr>
          <w:rFonts w:hint="eastAsia" w:ascii="宋体" w:hAnsi="宋体" w:eastAsia="宋体" w:cs="宋体"/>
          <w:color w:val="auto"/>
          <w:highlight w:val="none"/>
        </w:rPr>
      </w:pPr>
    </w:p>
    <w:p w14:paraId="36F0FADC">
      <w:pPr>
        <w:rPr>
          <w:rFonts w:hint="eastAsia" w:ascii="宋体" w:hAnsi="宋体" w:eastAsia="宋体" w:cs="宋体"/>
          <w:color w:val="auto"/>
          <w:highlight w:val="none"/>
        </w:rPr>
        <w:sectPr>
          <w:headerReference r:id="rId8" w:type="first"/>
          <w:footerReference r:id="rId10" w:type="first"/>
          <w:headerReference r:id="rId7" w:type="default"/>
          <w:footerReference r:id="rId9" w:type="default"/>
          <w:pgSz w:w="11906" w:h="16838"/>
          <w:pgMar w:top="1020" w:right="1191" w:bottom="1020" w:left="1191" w:header="720" w:footer="720" w:gutter="0"/>
          <w:pgNumType w:fmt="upperRoman" w:start="1"/>
          <w:cols w:space="720" w:num="1"/>
          <w:titlePg/>
          <w:docGrid w:type="lines" w:linePitch="331" w:charSpace="0"/>
        </w:sectPr>
      </w:pPr>
    </w:p>
    <w:p w14:paraId="305951EC">
      <w:pPr>
        <w:pStyle w:val="2"/>
        <w:overflowPunct w:val="0"/>
        <w:spacing w:line="360" w:lineRule="auto"/>
        <w:rPr>
          <w:rFonts w:hint="eastAsia" w:ascii="宋体" w:hAnsi="宋体" w:eastAsia="宋体" w:cs="宋体"/>
          <w:b/>
          <w:bCs/>
          <w:color w:val="auto"/>
          <w:sz w:val="36"/>
          <w:highlight w:val="none"/>
          <w:lang w:eastAsia="zh-CN"/>
        </w:rPr>
      </w:pPr>
      <w:bookmarkStart w:id="13" w:name="_Toc164075338"/>
      <w:bookmarkStart w:id="14" w:name="_Toc9917"/>
      <w:bookmarkStart w:id="15" w:name="_Toc13829"/>
      <w:r>
        <w:rPr>
          <w:rFonts w:hint="eastAsia" w:ascii="宋体" w:hAnsi="宋体" w:eastAsia="宋体" w:cs="宋体"/>
          <w:b/>
          <w:bCs/>
          <w:color w:val="auto"/>
          <w:sz w:val="36"/>
          <w:highlight w:val="none"/>
        </w:rPr>
        <w:t xml:space="preserve">第一章 </w:t>
      </w:r>
      <w:bookmarkEnd w:id="10"/>
      <w:bookmarkEnd w:id="11"/>
      <w:bookmarkEnd w:id="12"/>
      <w:bookmarkEnd w:id="13"/>
      <w:bookmarkEnd w:id="14"/>
      <w:bookmarkStart w:id="16" w:name="OLE_LINK6"/>
      <w:r>
        <w:rPr>
          <w:rFonts w:hint="eastAsia" w:hAnsi="宋体" w:cs="宋体"/>
          <w:b/>
          <w:bCs/>
          <w:color w:val="auto"/>
          <w:sz w:val="36"/>
          <w:highlight w:val="none"/>
          <w:lang w:eastAsia="zh-CN"/>
        </w:rPr>
        <w:t>采购公告</w:t>
      </w:r>
      <w:bookmarkEnd w:id="15"/>
    </w:p>
    <w:bookmarkEnd w:id="16"/>
    <w:p w14:paraId="3C5137FD">
      <w:pPr>
        <w:pBdr>
          <w:top w:val="single" w:color="auto" w:sz="4" w:space="1"/>
          <w:left w:val="single" w:color="auto" w:sz="4" w:space="4"/>
          <w:bottom w:val="single" w:color="auto" w:sz="4" w:space="0"/>
          <w:right w:val="single" w:color="auto" w:sz="4" w:space="4"/>
        </w:pBdr>
        <w:overflowPunct w:val="0"/>
        <w:spacing w:line="360" w:lineRule="auto"/>
        <w:rPr>
          <w:rFonts w:hint="eastAsia" w:ascii="宋体" w:hAnsi="宋体" w:eastAsia="宋体" w:cs="宋体"/>
          <w:color w:val="auto"/>
          <w:sz w:val="24"/>
          <w:szCs w:val="24"/>
          <w:highlight w:val="none"/>
        </w:rPr>
      </w:pPr>
      <w:bookmarkStart w:id="17" w:name="_Toc427306785"/>
      <w:bookmarkStart w:id="18" w:name="_Toc209516062"/>
      <w:bookmarkStart w:id="19" w:name="_Toc427339166"/>
      <w:bookmarkStart w:id="20" w:name="_Toc183075141"/>
      <w:bookmarkStart w:id="21" w:name="_Toc185539565"/>
      <w:bookmarkStart w:id="22" w:name="_Toc185540023"/>
      <w:bookmarkStart w:id="23" w:name="_Toc456775149"/>
      <w:bookmarkStart w:id="24" w:name="_Toc171930040"/>
      <w:r>
        <w:rPr>
          <w:rFonts w:hint="eastAsia" w:ascii="宋体" w:hAnsi="宋体" w:eastAsia="宋体" w:cs="宋体"/>
          <w:color w:val="auto"/>
          <w:sz w:val="24"/>
          <w:szCs w:val="24"/>
          <w:highlight w:val="none"/>
        </w:rPr>
        <w:t>项目概况</w:t>
      </w:r>
    </w:p>
    <w:p w14:paraId="2CA4AE03">
      <w:pPr>
        <w:pBdr>
          <w:top w:val="single" w:color="auto" w:sz="4" w:space="1"/>
          <w:left w:val="single" w:color="auto" w:sz="4" w:space="4"/>
          <w:bottom w:val="single" w:color="auto" w:sz="4" w:space="0"/>
          <w:right w:val="single" w:color="auto" w:sz="4" w:space="4"/>
        </w:pBd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云南省水产技术推广站禁捕智能监管系统2026年运行维护服务项目</w:t>
      </w:r>
      <w:r>
        <w:rPr>
          <w:rFonts w:hint="eastAsia" w:ascii="宋体" w:hAnsi="宋体" w:eastAsia="宋体" w:cs="宋体"/>
          <w:color w:val="auto"/>
          <w:sz w:val="24"/>
          <w:szCs w:val="24"/>
          <w:highlight w:val="none"/>
        </w:rPr>
        <w:t>的潜在</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应在</w:t>
      </w:r>
      <w:r>
        <w:rPr>
          <w:rFonts w:hint="eastAsia" w:ascii="宋体" w:hAnsi="宋体" w:eastAsia="宋体" w:cs="宋体"/>
          <w:b/>
          <w:bCs/>
          <w:color w:val="auto"/>
          <w:sz w:val="24"/>
          <w:szCs w:val="24"/>
          <w:highlight w:val="none"/>
          <w:u w:val="single"/>
        </w:rPr>
        <w:t>政采云平台https://www.zcygov.cn</w:t>
      </w:r>
      <w:r>
        <w:rPr>
          <w:rFonts w:hint="eastAsia" w:ascii="宋体" w:hAnsi="宋体" w:eastAsia="宋体" w:cs="宋体"/>
          <w:color w:val="auto"/>
          <w:sz w:val="24"/>
          <w:szCs w:val="24"/>
          <w:highlight w:val="none"/>
        </w:rPr>
        <w:t>获取采购文件，并于</w:t>
      </w:r>
      <w:r>
        <w:rPr>
          <w:rFonts w:hint="eastAsia" w:ascii="宋体" w:hAnsi="宋体" w:eastAsia="宋体" w:cs="宋体"/>
          <w:b/>
          <w:bCs/>
          <w:color w:val="auto"/>
          <w:sz w:val="24"/>
          <w:szCs w:val="24"/>
          <w:highlight w:val="none"/>
          <w:u w:val="single"/>
        </w:rPr>
        <w:t>202</w:t>
      </w:r>
      <w:r>
        <w:rPr>
          <w:rFonts w:hint="eastAsia" w:ascii="宋体" w:hAnsi="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05</w:t>
      </w:r>
      <w:r>
        <w:rPr>
          <w:rFonts w:hint="eastAsia" w:ascii="宋体" w:hAnsi="宋体" w:eastAsia="宋体" w:cs="宋体"/>
          <w:b/>
          <w:bCs/>
          <w:color w:val="auto"/>
          <w:sz w:val="24"/>
          <w:szCs w:val="24"/>
          <w:highlight w:val="none"/>
          <w:u w:val="single"/>
          <w:lang w:val="en-US" w:eastAsia="zh-CN"/>
        </w:rPr>
        <w:t>月</w:t>
      </w:r>
      <w:r>
        <w:rPr>
          <w:rFonts w:hint="eastAsia" w:ascii="宋体" w:hAnsi="宋体" w:cs="宋体"/>
          <w:b/>
          <w:bCs/>
          <w:color w:val="auto"/>
          <w:sz w:val="24"/>
          <w:szCs w:val="24"/>
          <w:highlight w:val="none"/>
          <w:u w:val="single"/>
          <w:lang w:val="en-US" w:eastAsia="zh-CN"/>
        </w:rPr>
        <w:t>29</w:t>
      </w:r>
      <w:r>
        <w:rPr>
          <w:rFonts w:hint="eastAsia" w:ascii="宋体" w:hAnsi="宋体" w:eastAsia="宋体" w:cs="宋体"/>
          <w:b/>
          <w:bCs/>
          <w:color w:val="auto"/>
          <w:sz w:val="24"/>
          <w:szCs w:val="24"/>
          <w:highlight w:val="none"/>
          <w:u w:val="single"/>
          <w:lang w:val="en-US" w:eastAsia="zh-CN"/>
        </w:rPr>
        <w:t>日</w:t>
      </w:r>
      <w:r>
        <w:rPr>
          <w:rFonts w:hint="eastAsia" w:ascii="宋体" w:hAnsi="宋体" w:cs="宋体"/>
          <w:b/>
          <w:bCs/>
          <w:color w:val="auto"/>
          <w:sz w:val="24"/>
          <w:szCs w:val="24"/>
          <w:highlight w:val="none"/>
          <w:u w:val="single"/>
          <w:lang w:val="en-US" w:eastAsia="zh-CN"/>
        </w:rPr>
        <w:t>09</w:t>
      </w:r>
      <w:r>
        <w:rPr>
          <w:rFonts w:hint="eastAsia" w:ascii="宋体" w:hAnsi="宋体" w:eastAsia="宋体" w:cs="宋体"/>
          <w:b/>
          <w:bCs/>
          <w:color w:val="auto"/>
          <w:sz w:val="24"/>
          <w:szCs w:val="24"/>
          <w:highlight w:val="none"/>
          <w:u w:val="single"/>
          <w:lang w:val="en-US" w:eastAsia="zh-CN"/>
        </w:rPr>
        <w:t>时</w:t>
      </w: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0分</w:t>
      </w:r>
      <w:r>
        <w:rPr>
          <w:rFonts w:hint="eastAsia" w:ascii="宋体" w:hAnsi="宋体" w:eastAsia="宋体" w:cs="宋体"/>
          <w:color w:val="auto"/>
          <w:sz w:val="24"/>
          <w:szCs w:val="24"/>
          <w:highlight w:val="none"/>
        </w:rPr>
        <w:t>（北京时间）</w:t>
      </w:r>
      <w:r>
        <w:rPr>
          <w:rFonts w:hint="eastAsia" w:ascii="宋体" w:hAnsi="宋体" w:eastAsia="宋体" w:cs="宋体"/>
          <w:bCs/>
          <w:color w:val="auto"/>
          <w:sz w:val="24"/>
          <w:szCs w:val="24"/>
          <w:highlight w:val="none"/>
        </w:rPr>
        <w:t>前提交</w:t>
      </w:r>
      <w:r>
        <w:rPr>
          <w:rFonts w:hint="eastAsia" w:ascii="宋体" w:hAnsi="宋体" w:cs="宋体"/>
          <w:bCs/>
          <w:color w:val="auto"/>
          <w:sz w:val="24"/>
          <w:szCs w:val="24"/>
          <w:highlight w:val="none"/>
          <w:lang w:val="en-US" w:eastAsia="zh-CN"/>
        </w:rPr>
        <w:t>投标</w:t>
      </w:r>
      <w:r>
        <w:rPr>
          <w:rFonts w:hint="eastAsia" w:ascii="宋体" w:hAnsi="宋体" w:cs="宋体"/>
          <w:bCs/>
          <w:color w:val="auto"/>
          <w:sz w:val="24"/>
          <w:szCs w:val="24"/>
          <w:highlight w:val="none"/>
          <w:lang w:eastAsia="zh-CN"/>
        </w:rPr>
        <w:t>文件</w:t>
      </w:r>
      <w:r>
        <w:rPr>
          <w:rFonts w:hint="eastAsia" w:ascii="宋体" w:hAnsi="宋体" w:eastAsia="宋体" w:cs="宋体"/>
          <w:color w:val="auto"/>
          <w:sz w:val="24"/>
          <w:szCs w:val="24"/>
          <w:highlight w:val="none"/>
        </w:rPr>
        <w:t>。</w:t>
      </w:r>
    </w:p>
    <w:p w14:paraId="43D1EFE6">
      <w:pPr>
        <w:pStyle w:val="3"/>
        <w:overflowPunct w:val="0"/>
        <w:spacing w:before="0" w:after="0" w:line="360" w:lineRule="auto"/>
        <w:jc w:val="left"/>
        <w:rPr>
          <w:rFonts w:hint="eastAsia" w:ascii="宋体" w:hAnsi="宋体" w:eastAsia="宋体" w:cs="宋体"/>
          <w:b/>
          <w:bCs w:val="0"/>
          <w:color w:val="auto"/>
          <w:sz w:val="24"/>
          <w:szCs w:val="24"/>
          <w:highlight w:val="none"/>
        </w:rPr>
      </w:pPr>
      <w:bookmarkStart w:id="25" w:name="_Toc46742447"/>
      <w:bookmarkStart w:id="26" w:name="_Toc49176675"/>
      <w:bookmarkStart w:id="27" w:name="_Toc35393629"/>
      <w:bookmarkStart w:id="28" w:name="_Toc30414"/>
      <w:bookmarkStart w:id="29" w:name="_Toc28359012"/>
      <w:bookmarkStart w:id="30" w:name="_Toc35393798"/>
      <w:bookmarkStart w:id="31" w:name="_Toc164075339"/>
      <w:bookmarkStart w:id="32" w:name="_Toc28359089"/>
      <w:bookmarkStart w:id="33" w:name="_Toc31791"/>
      <w:r>
        <w:rPr>
          <w:rFonts w:hint="eastAsia" w:ascii="宋体" w:hAnsi="宋体" w:eastAsia="宋体" w:cs="宋体"/>
          <w:b/>
          <w:bCs w:val="0"/>
          <w:color w:val="auto"/>
          <w:sz w:val="24"/>
          <w:szCs w:val="24"/>
          <w:highlight w:val="none"/>
        </w:rPr>
        <w:t>一、项目基本情况</w:t>
      </w:r>
      <w:bookmarkEnd w:id="25"/>
      <w:bookmarkEnd w:id="26"/>
      <w:bookmarkEnd w:id="27"/>
      <w:bookmarkEnd w:id="28"/>
      <w:bookmarkEnd w:id="29"/>
      <w:bookmarkEnd w:id="30"/>
      <w:bookmarkEnd w:id="31"/>
      <w:bookmarkEnd w:id="32"/>
      <w:bookmarkEnd w:id="33"/>
    </w:p>
    <w:p w14:paraId="61378CE6">
      <w:pPr>
        <w:overflowPunct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YNJZZB20260423</w:t>
      </w:r>
    </w:p>
    <w:p w14:paraId="6049D03B">
      <w:pPr>
        <w:overflowPunct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云南省水产技术推广站禁捕智能监管系统2026年运行维护服务项目</w:t>
      </w:r>
    </w:p>
    <w:p w14:paraId="16F6EAC8">
      <w:pPr>
        <w:overflowPunct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cs="宋体"/>
          <w:color w:val="auto"/>
          <w:sz w:val="24"/>
          <w:szCs w:val="24"/>
          <w:highlight w:val="none"/>
          <w:lang w:val="en-US" w:eastAsia="zh-CN"/>
        </w:rPr>
        <w:t>公开招标</w:t>
      </w:r>
    </w:p>
    <w:p w14:paraId="59591954">
      <w:pPr>
        <w:overflowPunct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114.92万元</w:t>
      </w:r>
    </w:p>
    <w:p w14:paraId="21E34574">
      <w:pPr>
        <w:overflowPunct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最高限价：</w:t>
      </w:r>
      <w:r>
        <w:rPr>
          <w:rFonts w:hint="eastAsia" w:ascii="宋体" w:hAnsi="宋体" w:cs="宋体"/>
          <w:color w:val="auto"/>
          <w:sz w:val="24"/>
          <w:szCs w:val="24"/>
          <w:highlight w:val="none"/>
          <w:lang w:val="en-US" w:eastAsia="zh-CN"/>
        </w:rPr>
        <w:t>114.92万元</w:t>
      </w:r>
    </w:p>
    <w:p w14:paraId="18F01576">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w:t>
      </w:r>
    </w:p>
    <w:tbl>
      <w:tblPr>
        <w:tblStyle w:val="61"/>
        <w:tblW w:w="46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837"/>
        <w:gridCol w:w="871"/>
        <w:gridCol w:w="1052"/>
        <w:gridCol w:w="2339"/>
        <w:gridCol w:w="1391"/>
      </w:tblGrid>
      <w:tr w14:paraId="5058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494" w:type="pct"/>
            <w:tcBorders>
              <w:top w:val="single" w:color="auto" w:sz="4" w:space="0"/>
              <w:left w:val="single" w:color="auto" w:sz="4" w:space="0"/>
              <w:bottom w:val="single" w:color="auto" w:sz="4" w:space="0"/>
              <w:right w:val="single" w:color="auto" w:sz="4" w:space="0"/>
            </w:tcBorders>
            <w:noWrap w:val="0"/>
            <w:vAlign w:val="center"/>
          </w:tcPr>
          <w:p w14:paraId="49990145">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122AD3B1">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数量</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16FC990F">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单位</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61E3474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采购预算金额</w:t>
            </w:r>
          </w:p>
        </w:tc>
        <w:tc>
          <w:tcPr>
            <w:tcW w:w="1263" w:type="pct"/>
            <w:tcBorders>
              <w:top w:val="single" w:color="auto" w:sz="4" w:space="0"/>
              <w:left w:val="single" w:color="auto" w:sz="4" w:space="0"/>
              <w:bottom w:val="single" w:color="auto" w:sz="4" w:space="0"/>
              <w:right w:val="single" w:color="auto" w:sz="4" w:space="0"/>
            </w:tcBorders>
            <w:noWrap w:val="0"/>
            <w:vAlign w:val="center"/>
          </w:tcPr>
          <w:p w14:paraId="0F03831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751" w:type="pct"/>
            <w:tcBorders>
              <w:top w:val="single" w:color="auto" w:sz="4" w:space="0"/>
              <w:left w:val="single" w:color="auto" w:sz="4" w:space="0"/>
              <w:bottom w:val="single" w:color="auto" w:sz="4" w:space="0"/>
              <w:right w:val="single" w:color="auto" w:sz="4" w:space="0"/>
            </w:tcBorders>
            <w:noWrap w:val="0"/>
            <w:vAlign w:val="center"/>
          </w:tcPr>
          <w:p w14:paraId="0AF66EE7">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r>
      <w:tr w14:paraId="027E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94" w:type="pct"/>
            <w:tcBorders>
              <w:top w:val="single" w:color="auto" w:sz="4" w:space="0"/>
              <w:left w:val="single" w:color="auto" w:sz="4" w:space="0"/>
              <w:bottom w:val="single" w:color="auto" w:sz="4" w:space="0"/>
              <w:right w:val="single" w:color="auto" w:sz="4" w:space="0"/>
            </w:tcBorders>
            <w:noWrap w:val="0"/>
            <w:vAlign w:val="center"/>
          </w:tcPr>
          <w:p w14:paraId="72787701">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云南省水产技术推广站禁捕智能监管系统2026年运行维护服务项目</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207C1B71">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7DC120A8">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5C770BD7">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114.92万元</w:t>
            </w:r>
          </w:p>
        </w:tc>
        <w:tc>
          <w:tcPr>
            <w:tcW w:w="1263" w:type="pct"/>
            <w:tcBorders>
              <w:top w:val="single" w:color="auto" w:sz="4" w:space="0"/>
              <w:left w:val="single" w:color="auto" w:sz="4" w:space="0"/>
              <w:bottom w:val="single" w:color="auto" w:sz="4" w:space="0"/>
              <w:right w:val="single" w:color="auto" w:sz="4" w:space="0"/>
            </w:tcBorders>
            <w:noWrap w:val="0"/>
            <w:vAlign w:val="center"/>
          </w:tcPr>
          <w:p w14:paraId="2F37FBF6">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符合国家、地方及行业现行相关规范标准要求，并满足采购人使用需求。</w:t>
            </w:r>
          </w:p>
        </w:tc>
        <w:tc>
          <w:tcPr>
            <w:tcW w:w="751" w:type="pct"/>
            <w:tcBorders>
              <w:top w:val="single" w:color="auto" w:sz="4" w:space="0"/>
              <w:left w:val="single" w:color="auto" w:sz="4" w:space="0"/>
              <w:bottom w:val="single" w:color="auto" w:sz="4" w:space="0"/>
              <w:right w:val="single" w:color="auto" w:sz="4" w:space="0"/>
            </w:tcBorders>
            <w:noWrap w:val="0"/>
            <w:vAlign w:val="center"/>
          </w:tcPr>
          <w:p w14:paraId="62A2490F">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采购人指定地点</w:t>
            </w:r>
          </w:p>
        </w:tc>
      </w:tr>
    </w:tbl>
    <w:p w14:paraId="418C3BD9">
      <w:pPr>
        <w:overflowPunct w:val="0"/>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14:ligatures w14:val="standardContextual"/>
        </w:rPr>
        <w:t>具体内容详见</w:t>
      </w:r>
      <w:r>
        <w:rPr>
          <w:rFonts w:hint="eastAsia" w:ascii="宋体" w:hAnsi="宋体" w:cs="宋体"/>
          <w:color w:val="auto"/>
          <w:sz w:val="24"/>
          <w:szCs w:val="24"/>
          <w:highlight w:val="none"/>
          <w:lang w:val="en-US" w:eastAsia="zh-CN"/>
          <w14:ligatures w14:val="standardContextual"/>
        </w:rPr>
        <w:t>采购文件</w:t>
      </w:r>
      <w:r>
        <w:rPr>
          <w:rFonts w:hint="eastAsia" w:ascii="宋体" w:hAnsi="宋体" w:eastAsia="宋体" w:cs="宋体"/>
          <w:color w:val="auto"/>
          <w:sz w:val="24"/>
          <w:szCs w:val="24"/>
          <w:highlight w:val="none"/>
          <w:lang w:val="en-US" w:eastAsia="zh-CN"/>
          <w14:ligatures w14:val="standardContextual"/>
        </w:rPr>
        <w:t>“第五章 采购需求”</w:t>
      </w:r>
    </w:p>
    <w:p w14:paraId="2F00A6AB">
      <w:pPr>
        <w:overflowPunct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14:ligatures w14:val="standardContextual"/>
        </w:rPr>
        <w:t>服务</w:t>
      </w:r>
      <w:r>
        <w:rPr>
          <w:rFonts w:hint="eastAsia" w:ascii="宋体" w:hAnsi="宋体" w:eastAsia="宋体" w:cs="宋体"/>
          <w:color w:val="auto"/>
          <w:sz w:val="24"/>
          <w:szCs w:val="24"/>
          <w:highlight w:val="none"/>
        </w:rPr>
        <w:t>期限（合同履行期限）：</w:t>
      </w:r>
      <w:r>
        <w:rPr>
          <w:rFonts w:hint="eastAsia" w:ascii="宋体" w:hAnsi="宋体" w:eastAsia="宋体" w:cs="宋体"/>
          <w:color w:val="auto"/>
          <w:sz w:val="24"/>
          <w:szCs w:val="24"/>
          <w:highlight w:val="none"/>
          <w:lang w:val="en-US" w:eastAsia="zh-CN"/>
        </w:rPr>
        <w:t>自合同签订之日起1年</w:t>
      </w:r>
    </w:p>
    <w:p w14:paraId="33CF8059">
      <w:pPr>
        <w:pStyle w:val="2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指定地点</w:t>
      </w:r>
    </w:p>
    <w:p w14:paraId="6CF0A817">
      <w:pPr>
        <w:pStyle w:val="25"/>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符合国家、地方及行业现行相关规范标准要求，并满足采购人使用需求</w:t>
      </w:r>
    </w:p>
    <w:p w14:paraId="03161D88">
      <w:pPr>
        <w:pStyle w:val="25"/>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接受联合体</w:t>
      </w:r>
    </w:p>
    <w:p w14:paraId="1AFF4081">
      <w:pPr>
        <w:pStyle w:val="3"/>
        <w:overflowPunct w:val="0"/>
        <w:spacing w:before="0" w:after="0" w:line="360" w:lineRule="auto"/>
        <w:jc w:val="left"/>
        <w:rPr>
          <w:rFonts w:hint="eastAsia" w:ascii="宋体" w:hAnsi="宋体" w:eastAsia="宋体" w:cs="宋体"/>
          <w:b/>
          <w:bCs w:val="0"/>
          <w:color w:val="auto"/>
          <w:sz w:val="24"/>
          <w:szCs w:val="24"/>
          <w:highlight w:val="none"/>
        </w:rPr>
      </w:pPr>
      <w:bookmarkStart w:id="34" w:name="_Toc28359013"/>
      <w:bookmarkStart w:id="35" w:name="_Toc35393799"/>
      <w:bookmarkStart w:id="36" w:name="_Toc4884"/>
      <w:bookmarkStart w:id="37" w:name="_Toc164075340"/>
      <w:bookmarkStart w:id="38" w:name="_Toc28359090"/>
      <w:bookmarkStart w:id="39" w:name="_Toc31118"/>
      <w:bookmarkStart w:id="40" w:name="_Toc35393630"/>
      <w:bookmarkStart w:id="41" w:name="_Toc49176676"/>
      <w:bookmarkStart w:id="42" w:name="_Toc46742448"/>
      <w:r>
        <w:rPr>
          <w:rFonts w:hint="eastAsia" w:ascii="宋体" w:hAnsi="宋体" w:eastAsia="宋体" w:cs="宋体"/>
          <w:b/>
          <w:bCs w:val="0"/>
          <w:color w:val="auto"/>
          <w:sz w:val="24"/>
          <w:szCs w:val="24"/>
          <w:highlight w:val="none"/>
        </w:rPr>
        <w:t>二、</w:t>
      </w:r>
      <w:r>
        <w:rPr>
          <w:rFonts w:hint="eastAsia" w:ascii="宋体" w:hAnsi="宋体" w:eastAsia="宋体" w:cs="宋体"/>
          <w:b/>
          <w:bCs w:val="0"/>
          <w:color w:val="auto"/>
          <w:sz w:val="24"/>
          <w:szCs w:val="24"/>
          <w:highlight w:val="none"/>
          <w:lang w:eastAsia="zh-CN"/>
        </w:rPr>
        <w:t>投标人</w:t>
      </w:r>
      <w:r>
        <w:rPr>
          <w:rFonts w:hint="eastAsia" w:ascii="宋体" w:hAnsi="宋体" w:eastAsia="宋体" w:cs="宋体"/>
          <w:b/>
          <w:bCs w:val="0"/>
          <w:color w:val="auto"/>
          <w:sz w:val="24"/>
          <w:szCs w:val="24"/>
          <w:highlight w:val="none"/>
        </w:rPr>
        <w:t>的资格要求：</w:t>
      </w:r>
      <w:bookmarkEnd w:id="34"/>
      <w:bookmarkEnd w:id="35"/>
      <w:bookmarkEnd w:id="36"/>
      <w:bookmarkEnd w:id="37"/>
      <w:bookmarkEnd w:id="38"/>
      <w:bookmarkEnd w:id="39"/>
      <w:bookmarkEnd w:id="40"/>
      <w:bookmarkEnd w:id="41"/>
      <w:bookmarkEnd w:id="42"/>
    </w:p>
    <w:p w14:paraId="5A1D24F3">
      <w:pPr>
        <w:spacing w:line="360" w:lineRule="auto"/>
        <w:ind w:firstLine="480" w:firstLineChars="200"/>
        <w:outlineLvl w:val="2"/>
        <w:rPr>
          <w:rFonts w:hint="eastAsia" w:ascii="宋体" w:hAnsi="宋体" w:eastAsia="宋体" w:cs="宋体"/>
          <w:color w:val="auto"/>
          <w:sz w:val="24"/>
          <w:szCs w:val="24"/>
          <w:highlight w:val="none"/>
          <w:lang w:eastAsia="zh-CN"/>
        </w:rPr>
      </w:pPr>
      <w:bookmarkStart w:id="43" w:name="_Toc28359091"/>
      <w:bookmarkStart w:id="44" w:name="_Toc28359014"/>
      <w:r>
        <w:rPr>
          <w:rFonts w:hint="eastAsia" w:ascii="宋体" w:hAnsi="宋体" w:eastAsia="宋体" w:cs="宋体"/>
          <w:color w:val="auto"/>
          <w:sz w:val="24"/>
          <w:szCs w:val="24"/>
          <w:highlight w:val="none"/>
        </w:rPr>
        <w:t>1.满足《中华人民共和国政府采购法》第二十二条规定</w:t>
      </w:r>
      <w:r>
        <w:rPr>
          <w:rFonts w:hint="eastAsia" w:ascii="宋体" w:hAnsi="宋体" w:eastAsia="宋体" w:cs="宋体"/>
          <w:color w:val="auto"/>
          <w:sz w:val="24"/>
          <w:szCs w:val="24"/>
          <w:highlight w:val="none"/>
          <w:lang w:eastAsia="zh-CN"/>
        </w:rPr>
        <w:t>：</w:t>
      </w:r>
    </w:p>
    <w:p w14:paraId="74B734A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具有独立承担民事责任的能力。</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应为</w:t>
      </w:r>
      <w:r>
        <w:rPr>
          <w:rFonts w:hint="eastAsia" w:ascii="宋体" w:hAnsi="宋体" w:eastAsia="宋体" w:cs="宋体"/>
          <w:color w:val="auto"/>
          <w:sz w:val="24"/>
          <w:szCs w:val="24"/>
          <w:highlight w:val="none"/>
          <w:lang w:eastAsia="zh-CN"/>
        </w:rPr>
        <w:t>在中华人民共和国境内登记或注册，</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lang w:eastAsia="zh-CN"/>
        </w:rPr>
        <w:t>具有独立承担民事责任能力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法人、其他组织或者自然人（</w:t>
      </w:r>
      <w:r>
        <w:rPr>
          <w:rFonts w:hint="eastAsia" w:ascii="宋体" w:hAnsi="宋体" w:eastAsia="宋体" w:cs="宋体"/>
          <w:color w:val="auto"/>
          <w:sz w:val="24"/>
          <w:szCs w:val="24"/>
          <w:highlight w:val="none"/>
          <w:lang w:val="en-US" w:eastAsia="zh-CN"/>
        </w:rPr>
        <w:t>分公司参与本项目投标的，须取得总公司针对本项目的唯一授权，须提供经总公司法定代表人签字并加盖单位公章的授权书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提供有效的营业执照或其他组织或自然人相应的有效证明材料。</w:t>
      </w:r>
    </w:p>
    <w:p w14:paraId="32C8D78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(2)具有良好的商业信誉和健全的财务会计制度。</w:t>
      </w:r>
      <w:r>
        <w:rPr>
          <w:rFonts w:hint="eastAsia" w:ascii="宋体" w:hAnsi="宋体" w:cs="宋体"/>
          <w:color w:val="auto"/>
          <w:sz w:val="24"/>
          <w:szCs w:val="24"/>
          <w:highlight w:val="none"/>
          <w:lang w:val="en-US" w:eastAsia="zh-CN"/>
        </w:rPr>
        <w:t>①</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在“信用中国”网站(www.creditchina.gov.cn)未被列入失信被执行人名单、政府采购严重违法失信行为记录名单、重大税收违法失信主体，在中国政府采购网(www.ccgp.gov.cn)未被列入政府采购严重违法失信行为记录名单。（查询结果以采购人或采购代理机构查询结果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提供202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年至2024年任意一年度经第三方审计的财务报告和报表(包括资产负债表、利润表、现金流量表)，或提供</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eastAsia="zh-CN"/>
        </w:rPr>
        <w:t>提交截止日前三个月内开户银行出具的有效资信证明或资金存款证明。</w:t>
      </w:r>
    </w:p>
    <w:p w14:paraId="229C2092">
      <w:pPr>
        <w:spacing w:line="360" w:lineRule="auto"/>
        <w:ind w:firstLine="480" w:firstLineChars="200"/>
        <w:outlineLvl w:val="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(3)具有履行合同所必需的设备和专业技术能力。（提供</w:t>
      </w:r>
      <w:r>
        <w:rPr>
          <w:rFonts w:hint="eastAsia" w:ascii="宋体" w:hAnsi="宋体" w:eastAsia="宋体" w:cs="宋体"/>
          <w:color w:val="auto"/>
          <w:sz w:val="24"/>
          <w:szCs w:val="24"/>
          <w:highlight w:val="none"/>
          <w:lang w:val="en-US" w:eastAsia="zh-CN"/>
        </w:rPr>
        <w:t>声明函</w:t>
      </w:r>
      <w:r>
        <w:rPr>
          <w:rFonts w:hint="eastAsia" w:ascii="宋体" w:hAnsi="宋体" w:eastAsia="宋体" w:cs="宋体"/>
          <w:color w:val="auto"/>
          <w:sz w:val="24"/>
          <w:szCs w:val="24"/>
          <w:highlight w:val="none"/>
          <w:lang w:eastAsia="zh-CN"/>
        </w:rPr>
        <w:t>或相关证明材料）</w:t>
      </w:r>
    </w:p>
    <w:p w14:paraId="16AD71C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(4)有依法缴纳税收和社会保障资金的良好记录。①</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提供缴税所属时间在202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月至本项目</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eastAsia="zh-CN"/>
        </w:rPr>
        <w:t>提交截止时间前任意连续3个月的税务局税收通用缴款书复印件或银行电子缴税（费）凭证复印件或税务局出具纳税情况的相关证明。依法免税的，应提供依法免税的相关证明文件，成立未满3个月的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提供情况说明。②</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提供缴费所属时间在202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月至本项目</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eastAsia="zh-CN"/>
        </w:rPr>
        <w:t>提交截止时间前任意连续3个月的社会保险费缴款书或银行电子缴税（费）凭证或社保管理部门出具的有效的缴款证明，依法免缴的，应提供依法免缴的相关证明文件，成立未满3个月的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提供情况说明。</w:t>
      </w:r>
    </w:p>
    <w:p w14:paraId="054D4A2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(5)参加本次采购活动前三年内，在经营活动中没有重大违法记录：提供</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参加本次采购活动前三年内，在经营活动中没有重大违法记录的书面声明（重大违法记录是指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因违法经营受到刑事处罚或者责令停产停业、吊销许可证或者执照、较大数额罚款等行政处罚）。</w:t>
      </w:r>
    </w:p>
    <w:p w14:paraId="2360BCF4">
      <w:pPr>
        <w:spacing w:line="360" w:lineRule="auto"/>
        <w:ind w:firstLine="480" w:firstLineChars="200"/>
        <w:outlineLvl w:val="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(6)法律、行政法规规定的其他条件。</w:t>
      </w:r>
    </w:p>
    <w:p w14:paraId="558F1936">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2.落实政府采购政策需满足的资格要求：</w:t>
      </w:r>
      <w:r>
        <w:rPr>
          <w:rFonts w:hint="eastAsia" w:ascii="宋体" w:hAnsi="宋体" w:eastAsia="宋体" w:cs="宋体"/>
          <w:color w:val="auto"/>
          <w:sz w:val="24"/>
          <w:szCs w:val="24"/>
          <w:highlight w:val="none"/>
          <w:lang w:val="en-US" w:eastAsia="zh-CN"/>
        </w:rPr>
        <w:t>本项目为非专门面向中小企业采购的项目</w:t>
      </w:r>
      <w:r>
        <w:rPr>
          <w:rFonts w:hint="eastAsia" w:ascii="宋体" w:hAnsi="宋体" w:cs="宋体"/>
          <w:color w:val="auto"/>
          <w:sz w:val="24"/>
          <w:szCs w:val="24"/>
          <w:highlight w:val="none"/>
          <w:lang w:val="en-US" w:eastAsia="zh-CN"/>
        </w:rPr>
        <w:t>.</w:t>
      </w:r>
    </w:p>
    <w:p w14:paraId="4186C9DD">
      <w:pPr>
        <w:spacing w:line="360" w:lineRule="auto"/>
        <w:ind w:firstLine="480" w:firstLineChars="200"/>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3.本项目的特定资格要求：单位负责人为同一人或者存在直接控股、管理关系的不同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，不得参加同一合同项下的政府采购活动。</w:t>
      </w:r>
    </w:p>
    <w:p w14:paraId="2FDB7245">
      <w:pPr>
        <w:pStyle w:val="3"/>
        <w:overflowPunct w:val="0"/>
        <w:spacing w:before="0" w:after="0" w:line="360" w:lineRule="auto"/>
        <w:jc w:val="left"/>
        <w:rPr>
          <w:rFonts w:hint="eastAsia" w:ascii="宋体" w:hAnsi="宋体" w:eastAsia="宋体" w:cs="宋体"/>
          <w:b/>
          <w:bCs w:val="0"/>
          <w:color w:val="auto"/>
          <w:sz w:val="24"/>
          <w:szCs w:val="24"/>
          <w:highlight w:val="none"/>
        </w:rPr>
      </w:pPr>
      <w:bookmarkStart w:id="45" w:name="_Toc164075341"/>
      <w:bookmarkStart w:id="46" w:name="_Toc673"/>
      <w:bookmarkStart w:id="47" w:name="_Toc35393800"/>
      <w:bookmarkStart w:id="48" w:name="_Toc12076"/>
      <w:bookmarkStart w:id="49" w:name="_Toc35393631"/>
      <w:bookmarkStart w:id="50" w:name="_Toc49176677"/>
      <w:bookmarkStart w:id="51" w:name="_Toc46742449"/>
      <w:r>
        <w:rPr>
          <w:rFonts w:hint="eastAsia" w:ascii="宋体" w:hAnsi="宋体" w:eastAsia="宋体" w:cs="宋体"/>
          <w:b/>
          <w:bCs w:val="0"/>
          <w:color w:val="auto"/>
          <w:sz w:val="24"/>
          <w:szCs w:val="24"/>
          <w:highlight w:val="none"/>
          <w:lang w:eastAsia="zh-CN"/>
        </w:rPr>
        <w:t>三</w:t>
      </w:r>
      <w:r>
        <w:rPr>
          <w:rFonts w:hint="eastAsia" w:ascii="宋体" w:hAnsi="宋体" w:eastAsia="宋体" w:cs="宋体"/>
          <w:b/>
          <w:bCs w:val="0"/>
          <w:color w:val="auto"/>
          <w:sz w:val="24"/>
          <w:szCs w:val="24"/>
          <w:highlight w:val="none"/>
        </w:rPr>
        <w:t>、获取采购文件</w:t>
      </w:r>
      <w:bookmarkEnd w:id="43"/>
      <w:bookmarkEnd w:id="44"/>
      <w:bookmarkEnd w:id="45"/>
      <w:bookmarkEnd w:id="46"/>
      <w:bookmarkEnd w:id="47"/>
      <w:bookmarkEnd w:id="48"/>
      <w:bookmarkEnd w:id="49"/>
      <w:bookmarkEnd w:id="50"/>
      <w:bookmarkEnd w:id="51"/>
    </w:p>
    <w:p w14:paraId="1615DCA9">
      <w:pPr>
        <w:overflowPunct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，每天上午</w:t>
      </w:r>
      <w:r>
        <w:rPr>
          <w:rFonts w:hint="eastAsia" w:ascii="宋体" w:hAnsi="宋体" w:eastAsia="宋体" w:cs="宋体"/>
          <w:color w:val="auto"/>
          <w:sz w:val="24"/>
          <w:szCs w:val="24"/>
          <w:highlight w:val="none"/>
          <w:u w:val="single"/>
        </w:rPr>
        <w:t>00：00时</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12：00时</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single"/>
        </w:rPr>
        <w:t>12：00时</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23：59时</w:t>
      </w:r>
      <w:r>
        <w:rPr>
          <w:rFonts w:hint="eastAsia" w:ascii="宋体" w:hAnsi="宋体" w:eastAsia="宋体" w:cs="宋体"/>
          <w:color w:val="auto"/>
          <w:sz w:val="24"/>
          <w:szCs w:val="24"/>
          <w:highlight w:val="none"/>
        </w:rPr>
        <w:t>（北京时间，法定节假日除外）</w:t>
      </w:r>
    </w:p>
    <w:p w14:paraId="7F697F3B">
      <w:pPr>
        <w:overflowPunct w:val="0"/>
        <w:spacing w:line="360" w:lineRule="auto"/>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可自行在“政采云”平台（https://www.zcygov.cn/）下载</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（操作路径：登录“政采云”平台-项目采购-获取采购文件-找到本项目-点击“申请获取采购文件”），电子</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制作需要基于“政采云”平台（https://www.zcygov.cn/）获取的采购文件编制。</w:t>
      </w:r>
    </w:p>
    <w:p w14:paraId="1E67FB72">
      <w:pPr>
        <w:overflowPunct w:val="0"/>
        <w:spacing w:line="360" w:lineRule="auto"/>
        <w:ind w:firstLine="54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方式：1.凡有意参加投标者，须在政采云平台办理数字证书（CA），CA申领链接：http://yzt.ynsmartcert.cn/cms/ca0020.html（客服热线：0871-67276028&lt;紧急可拨19988166369&gt;）或https://middle.zcygov.cn/ca/apply/edit?certType=32，CA申领后需</w:t>
      </w:r>
      <w:r>
        <w:rPr>
          <w:rFonts w:hint="eastAsia" w:ascii="宋体" w:hAnsi="宋体" w:cs="宋体"/>
          <w:color w:val="auto"/>
          <w:sz w:val="24"/>
          <w:szCs w:val="24"/>
          <w:highlight w:val="none"/>
          <w:lang w:eastAsia="zh-CN"/>
        </w:rPr>
        <w:t>登录</w:t>
      </w:r>
      <w:r>
        <w:rPr>
          <w:rFonts w:hint="eastAsia" w:ascii="宋体" w:hAnsi="宋体" w:eastAsia="宋体" w:cs="宋体"/>
          <w:color w:val="auto"/>
          <w:sz w:val="24"/>
          <w:szCs w:val="24"/>
          <w:highlight w:val="none"/>
        </w:rPr>
        <w:t>政采云平台完成数字证书（CA）绑定才可以使用。2.按上述要求获取文件的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视为合法获取了本项目采购文件，具备本项目的投标资格。</w:t>
      </w:r>
    </w:p>
    <w:p w14:paraId="6FFCBA2B">
      <w:pPr>
        <w:pStyle w:val="25"/>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u w:val="none"/>
          <w:lang w:val="en-US" w:eastAsia="zh-CN"/>
        </w:rPr>
        <w:t>政采云平台技术服务电话：95763</w:t>
      </w:r>
    </w:p>
    <w:p w14:paraId="26078544">
      <w:pPr>
        <w:overflowPunct w:val="0"/>
        <w:spacing w:line="360" w:lineRule="auto"/>
        <w:ind w:firstLine="54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售价：</w:t>
      </w:r>
      <w:r>
        <w:rPr>
          <w:rFonts w:hint="eastAsia" w:ascii="宋体" w:hAnsi="宋体" w:eastAsia="宋体" w:cs="宋体"/>
          <w:b/>
          <w:bCs/>
          <w:color w:val="auto"/>
          <w:sz w:val="24"/>
          <w:szCs w:val="24"/>
          <w:highlight w:val="none"/>
          <w:u w:val="single"/>
        </w:rPr>
        <w:t>0.00元</w:t>
      </w:r>
    </w:p>
    <w:p w14:paraId="7B9236D6">
      <w:pPr>
        <w:pStyle w:val="3"/>
        <w:overflowPunct w:val="0"/>
        <w:spacing w:before="0" w:after="0" w:line="360" w:lineRule="auto"/>
        <w:jc w:val="left"/>
        <w:rPr>
          <w:rFonts w:hint="eastAsia" w:ascii="宋体" w:hAnsi="宋体" w:eastAsia="宋体" w:cs="宋体"/>
          <w:b/>
          <w:bCs w:val="0"/>
          <w:color w:val="auto"/>
          <w:sz w:val="24"/>
          <w:szCs w:val="24"/>
          <w:highlight w:val="none"/>
        </w:rPr>
      </w:pPr>
      <w:bookmarkStart w:id="52" w:name="_Toc35393632"/>
      <w:bookmarkStart w:id="53" w:name="_Toc46742450"/>
      <w:bookmarkStart w:id="54" w:name="_Toc28359092"/>
      <w:bookmarkStart w:id="55" w:name="_Toc13539"/>
      <w:bookmarkStart w:id="56" w:name="_Toc8635"/>
      <w:bookmarkStart w:id="57" w:name="_Toc49176678"/>
      <w:bookmarkStart w:id="58" w:name="_Toc164075342"/>
      <w:bookmarkStart w:id="59" w:name="_Toc35393801"/>
      <w:bookmarkStart w:id="60" w:name="_Toc28359015"/>
      <w:r>
        <w:rPr>
          <w:rFonts w:hint="eastAsia" w:ascii="宋体" w:hAnsi="宋体" w:eastAsia="宋体" w:cs="宋体"/>
          <w:b/>
          <w:bCs w:val="0"/>
          <w:color w:val="auto"/>
          <w:sz w:val="24"/>
          <w:szCs w:val="24"/>
          <w:highlight w:val="none"/>
          <w:lang w:eastAsia="zh-CN"/>
        </w:rPr>
        <w:t>四</w:t>
      </w:r>
      <w:r>
        <w:rPr>
          <w:rFonts w:hint="eastAsia" w:ascii="宋体" w:hAnsi="宋体" w:eastAsia="宋体" w:cs="宋体"/>
          <w:b/>
          <w:bCs w:val="0"/>
          <w:color w:val="auto"/>
          <w:sz w:val="24"/>
          <w:szCs w:val="24"/>
          <w:highlight w:val="none"/>
        </w:rPr>
        <w:t>、</w:t>
      </w:r>
      <w:r>
        <w:rPr>
          <w:rFonts w:hint="eastAsia" w:ascii="宋体" w:hAnsi="宋体" w:cs="宋体"/>
          <w:color w:val="auto"/>
          <w:sz w:val="24"/>
          <w:szCs w:val="24"/>
          <w:highlight w:val="none"/>
          <w:lang w:val="en-US" w:eastAsia="zh-CN"/>
        </w:rPr>
        <w:t>投标文件</w:t>
      </w:r>
      <w:r>
        <w:rPr>
          <w:rFonts w:hint="eastAsia" w:ascii="宋体" w:hAnsi="宋体" w:eastAsia="宋体" w:cs="宋体"/>
          <w:b/>
          <w:bCs w:val="0"/>
          <w:color w:val="auto"/>
          <w:sz w:val="24"/>
          <w:szCs w:val="24"/>
          <w:highlight w:val="none"/>
        </w:rPr>
        <w:t>提交</w:t>
      </w:r>
      <w:bookmarkEnd w:id="52"/>
      <w:bookmarkEnd w:id="53"/>
      <w:bookmarkEnd w:id="54"/>
      <w:bookmarkEnd w:id="55"/>
      <w:bookmarkEnd w:id="56"/>
      <w:bookmarkEnd w:id="57"/>
      <w:bookmarkEnd w:id="58"/>
      <w:bookmarkEnd w:id="59"/>
      <w:bookmarkEnd w:id="60"/>
    </w:p>
    <w:p w14:paraId="759BBFD0">
      <w:pPr>
        <w:pStyle w:val="30"/>
        <w:snapToGrid w:val="0"/>
        <w:spacing w:line="360" w:lineRule="auto"/>
        <w:ind w:left="0" w:leftChars="0" w:firstLine="520" w:firstLineChars="200"/>
        <w:jc w:val="both"/>
        <w:rPr>
          <w:rFonts w:hint="eastAsia" w:ascii="宋体" w:hAnsi="宋体" w:eastAsia="宋体" w:cs="宋体"/>
          <w:bCs/>
          <w:color w:val="auto"/>
          <w:spacing w:val="10"/>
          <w:sz w:val="24"/>
          <w:highlight w:val="none"/>
          <w:lang w:eastAsia="zh-CN"/>
        </w:rPr>
      </w:pPr>
      <w:r>
        <w:rPr>
          <w:rFonts w:hint="eastAsia" w:ascii="宋体" w:hAnsi="宋体" w:eastAsia="宋体" w:cs="宋体"/>
          <w:bCs/>
          <w:color w:val="auto"/>
          <w:spacing w:val="10"/>
          <w:sz w:val="24"/>
          <w:highlight w:val="none"/>
        </w:rPr>
        <w:t>1.</w:t>
      </w:r>
      <w:r>
        <w:rPr>
          <w:rFonts w:hint="eastAsia" w:ascii="宋体" w:hAnsi="宋体" w:cs="宋体"/>
          <w:color w:val="auto"/>
          <w:sz w:val="24"/>
          <w:szCs w:val="24"/>
          <w:highlight w:val="none"/>
          <w:lang w:val="en-US" w:eastAsia="zh-CN"/>
        </w:rPr>
        <w:t>投标文件</w:t>
      </w:r>
      <w:r>
        <w:rPr>
          <w:rFonts w:hint="eastAsia" w:ascii="宋体" w:hAnsi="宋体" w:eastAsia="宋体" w:cs="宋体"/>
          <w:bCs/>
          <w:color w:val="auto"/>
          <w:spacing w:val="10"/>
          <w:sz w:val="24"/>
          <w:highlight w:val="none"/>
          <w:lang w:val="en-US" w:eastAsia="zh-CN"/>
        </w:rPr>
        <w:t>提交</w:t>
      </w:r>
      <w:r>
        <w:rPr>
          <w:rFonts w:hint="eastAsia" w:ascii="宋体" w:hAnsi="宋体" w:eastAsia="宋体" w:cs="宋体"/>
          <w:bCs/>
          <w:color w:val="auto"/>
          <w:spacing w:val="10"/>
          <w:sz w:val="24"/>
          <w:highlight w:val="none"/>
        </w:rPr>
        <w:t>截止时间：</w:t>
      </w:r>
      <w:r>
        <w:rPr>
          <w:rFonts w:hint="eastAsia" w:ascii="宋体" w:hAnsi="宋体" w:eastAsia="宋体" w:cs="宋体"/>
          <w:b/>
          <w:bCs w:val="0"/>
          <w:color w:val="auto"/>
          <w:spacing w:val="10"/>
          <w:sz w:val="24"/>
          <w:highlight w:val="none"/>
          <w:u w:val="single"/>
          <w:lang w:eastAsia="zh-CN"/>
        </w:rPr>
        <w:t>202</w:t>
      </w:r>
      <w:r>
        <w:rPr>
          <w:rFonts w:hint="eastAsia" w:ascii="宋体" w:hAnsi="宋体" w:cs="宋体"/>
          <w:b/>
          <w:bCs w:val="0"/>
          <w:color w:val="auto"/>
          <w:spacing w:val="10"/>
          <w:sz w:val="24"/>
          <w:highlight w:val="none"/>
          <w:u w:val="single"/>
          <w:lang w:val="en-US" w:eastAsia="zh-CN"/>
        </w:rPr>
        <w:t>6</w:t>
      </w:r>
      <w:r>
        <w:rPr>
          <w:rFonts w:hint="eastAsia" w:ascii="宋体" w:hAnsi="宋体" w:eastAsia="宋体" w:cs="宋体"/>
          <w:b/>
          <w:bCs w:val="0"/>
          <w:color w:val="auto"/>
          <w:spacing w:val="10"/>
          <w:sz w:val="24"/>
          <w:highlight w:val="none"/>
          <w:u w:val="single"/>
          <w:lang w:eastAsia="zh-CN"/>
        </w:rPr>
        <w:t>年</w:t>
      </w:r>
      <w:r>
        <w:rPr>
          <w:rFonts w:hint="eastAsia" w:ascii="宋体" w:hAnsi="宋体" w:cs="宋体"/>
          <w:b/>
          <w:bCs w:val="0"/>
          <w:color w:val="auto"/>
          <w:spacing w:val="10"/>
          <w:sz w:val="24"/>
          <w:highlight w:val="none"/>
          <w:u w:val="single"/>
          <w:lang w:val="en-US" w:eastAsia="zh-CN"/>
        </w:rPr>
        <w:t>05</w:t>
      </w:r>
      <w:r>
        <w:rPr>
          <w:rFonts w:hint="eastAsia" w:ascii="宋体" w:hAnsi="宋体" w:eastAsia="宋体" w:cs="宋体"/>
          <w:b/>
          <w:bCs w:val="0"/>
          <w:color w:val="auto"/>
          <w:spacing w:val="10"/>
          <w:sz w:val="24"/>
          <w:highlight w:val="none"/>
          <w:u w:val="single"/>
          <w:lang w:val="en-US" w:eastAsia="zh-CN"/>
        </w:rPr>
        <w:t>月</w:t>
      </w:r>
      <w:r>
        <w:rPr>
          <w:rFonts w:hint="eastAsia" w:ascii="宋体" w:hAnsi="宋体" w:cs="宋体"/>
          <w:b/>
          <w:bCs w:val="0"/>
          <w:color w:val="auto"/>
          <w:spacing w:val="10"/>
          <w:sz w:val="24"/>
          <w:highlight w:val="none"/>
          <w:u w:val="single"/>
          <w:lang w:val="en-US" w:eastAsia="zh-CN"/>
        </w:rPr>
        <w:t>29</w:t>
      </w:r>
      <w:r>
        <w:rPr>
          <w:rFonts w:hint="eastAsia" w:ascii="宋体" w:hAnsi="宋体" w:eastAsia="宋体" w:cs="宋体"/>
          <w:b/>
          <w:bCs w:val="0"/>
          <w:color w:val="auto"/>
          <w:spacing w:val="10"/>
          <w:sz w:val="24"/>
          <w:highlight w:val="none"/>
          <w:u w:val="single"/>
          <w:lang w:val="en-US" w:eastAsia="zh-CN"/>
        </w:rPr>
        <w:t>日</w:t>
      </w:r>
      <w:r>
        <w:rPr>
          <w:rFonts w:hint="eastAsia" w:ascii="宋体" w:hAnsi="宋体" w:cs="宋体"/>
          <w:b/>
          <w:bCs w:val="0"/>
          <w:color w:val="auto"/>
          <w:spacing w:val="10"/>
          <w:sz w:val="24"/>
          <w:highlight w:val="none"/>
          <w:u w:val="single"/>
          <w:lang w:val="en-US" w:eastAsia="zh-CN"/>
        </w:rPr>
        <w:t>09</w:t>
      </w:r>
      <w:r>
        <w:rPr>
          <w:rFonts w:hint="eastAsia" w:ascii="宋体" w:hAnsi="宋体" w:eastAsia="宋体" w:cs="宋体"/>
          <w:b/>
          <w:bCs w:val="0"/>
          <w:color w:val="auto"/>
          <w:spacing w:val="10"/>
          <w:sz w:val="24"/>
          <w:highlight w:val="none"/>
          <w:u w:val="single"/>
          <w:lang w:val="en-US" w:eastAsia="zh-CN"/>
        </w:rPr>
        <w:t>时</w:t>
      </w:r>
      <w:r>
        <w:rPr>
          <w:rFonts w:hint="eastAsia" w:ascii="宋体" w:hAnsi="宋体" w:cs="宋体"/>
          <w:b/>
          <w:bCs w:val="0"/>
          <w:color w:val="auto"/>
          <w:spacing w:val="10"/>
          <w:sz w:val="24"/>
          <w:highlight w:val="none"/>
          <w:u w:val="single"/>
          <w:lang w:val="en-US" w:eastAsia="zh-CN"/>
        </w:rPr>
        <w:t>3</w:t>
      </w:r>
      <w:r>
        <w:rPr>
          <w:rFonts w:hint="eastAsia" w:ascii="宋体" w:hAnsi="宋体" w:eastAsia="宋体" w:cs="宋体"/>
          <w:b/>
          <w:bCs w:val="0"/>
          <w:color w:val="auto"/>
          <w:spacing w:val="10"/>
          <w:sz w:val="24"/>
          <w:highlight w:val="none"/>
          <w:u w:val="single"/>
          <w:lang w:val="en-US" w:eastAsia="zh-CN"/>
        </w:rPr>
        <w:t>0分</w:t>
      </w:r>
      <w:r>
        <w:rPr>
          <w:rFonts w:hint="eastAsia" w:ascii="宋体" w:hAnsi="宋体" w:eastAsia="宋体" w:cs="宋体"/>
          <w:bCs/>
          <w:color w:val="auto"/>
          <w:spacing w:val="10"/>
          <w:sz w:val="24"/>
          <w:highlight w:val="none"/>
        </w:rPr>
        <w:t>（北京时间）</w:t>
      </w:r>
      <w:r>
        <w:rPr>
          <w:rFonts w:hint="eastAsia" w:ascii="宋体" w:hAnsi="宋体" w:eastAsia="宋体" w:cs="宋体"/>
          <w:bCs/>
          <w:color w:val="auto"/>
          <w:spacing w:val="10"/>
          <w:sz w:val="24"/>
          <w:highlight w:val="none"/>
          <w:lang w:eastAsia="zh-CN"/>
        </w:rPr>
        <w:t>；</w:t>
      </w:r>
    </w:p>
    <w:p w14:paraId="5D757CAA">
      <w:pPr>
        <w:pStyle w:val="30"/>
        <w:snapToGrid w:val="0"/>
        <w:spacing w:line="360" w:lineRule="auto"/>
        <w:ind w:left="0" w:leftChars="0" w:firstLine="520" w:firstLineChars="200"/>
        <w:jc w:val="both"/>
        <w:rPr>
          <w:rFonts w:hint="eastAsia" w:ascii="宋体" w:hAnsi="宋体" w:eastAsia="宋体" w:cs="宋体"/>
          <w:bCs/>
          <w:color w:val="auto"/>
          <w:spacing w:val="10"/>
          <w:sz w:val="24"/>
          <w:highlight w:val="none"/>
          <w:lang w:eastAsia="zh-CN"/>
        </w:rPr>
      </w:pPr>
      <w:r>
        <w:rPr>
          <w:rFonts w:hint="eastAsia" w:ascii="宋体" w:hAnsi="宋体" w:eastAsia="宋体" w:cs="宋体"/>
          <w:bCs/>
          <w:color w:val="auto"/>
          <w:spacing w:val="10"/>
          <w:sz w:val="24"/>
          <w:highlight w:val="none"/>
        </w:rPr>
        <w:t>2.开标时间：</w:t>
      </w:r>
      <w:r>
        <w:rPr>
          <w:rFonts w:hint="eastAsia" w:ascii="宋体" w:hAnsi="宋体" w:eastAsia="宋体" w:cs="宋体"/>
          <w:b/>
          <w:bCs w:val="0"/>
          <w:color w:val="auto"/>
          <w:spacing w:val="10"/>
          <w:sz w:val="24"/>
          <w:highlight w:val="none"/>
          <w:u w:val="single"/>
          <w:lang w:eastAsia="zh-CN"/>
        </w:rPr>
        <w:t>202</w:t>
      </w:r>
      <w:r>
        <w:rPr>
          <w:rFonts w:hint="eastAsia" w:ascii="宋体" w:hAnsi="宋体" w:cs="宋体"/>
          <w:b/>
          <w:bCs w:val="0"/>
          <w:color w:val="auto"/>
          <w:spacing w:val="10"/>
          <w:sz w:val="24"/>
          <w:highlight w:val="none"/>
          <w:u w:val="single"/>
          <w:lang w:val="en-US" w:eastAsia="zh-CN"/>
        </w:rPr>
        <w:t>6</w:t>
      </w:r>
      <w:r>
        <w:rPr>
          <w:rFonts w:hint="eastAsia" w:ascii="宋体" w:hAnsi="宋体" w:eastAsia="宋体" w:cs="宋体"/>
          <w:b/>
          <w:bCs w:val="0"/>
          <w:color w:val="auto"/>
          <w:spacing w:val="10"/>
          <w:sz w:val="24"/>
          <w:highlight w:val="none"/>
          <w:u w:val="single"/>
          <w:lang w:eastAsia="zh-CN"/>
        </w:rPr>
        <w:t>年</w:t>
      </w:r>
      <w:r>
        <w:rPr>
          <w:rFonts w:hint="eastAsia" w:ascii="宋体" w:hAnsi="宋体" w:cs="宋体"/>
          <w:b/>
          <w:bCs w:val="0"/>
          <w:color w:val="auto"/>
          <w:spacing w:val="10"/>
          <w:sz w:val="24"/>
          <w:highlight w:val="none"/>
          <w:u w:val="single"/>
          <w:lang w:val="en-US" w:eastAsia="zh-CN"/>
        </w:rPr>
        <w:t>05</w:t>
      </w:r>
      <w:r>
        <w:rPr>
          <w:rFonts w:hint="eastAsia" w:ascii="宋体" w:hAnsi="宋体" w:eastAsia="宋体" w:cs="宋体"/>
          <w:b/>
          <w:bCs w:val="0"/>
          <w:color w:val="auto"/>
          <w:spacing w:val="10"/>
          <w:sz w:val="24"/>
          <w:highlight w:val="none"/>
          <w:u w:val="single"/>
          <w:lang w:val="en-US" w:eastAsia="zh-CN"/>
        </w:rPr>
        <w:t>月</w:t>
      </w:r>
      <w:r>
        <w:rPr>
          <w:rFonts w:hint="eastAsia" w:ascii="宋体" w:hAnsi="宋体" w:cs="宋体"/>
          <w:b/>
          <w:bCs w:val="0"/>
          <w:color w:val="auto"/>
          <w:spacing w:val="10"/>
          <w:sz w:val="24"/>
          <w:highlight w:val="none"/>
          <w:u w:val="single"/>
          <w:lang w:val="en-US" w:eastAsia="zh-CN"/>
        </w:rPr>
        <w:t>29</w:t>
      </w:r>
      <w:r>
        <w:rPr>
          <w:rFonts w:hint="eastAsia" w:ascii="宋体" w:hAnsi="宋体" w:eastAsia="宋体" w:cs="宋体"/>
          <w:b/>
          <w:bCs w:val="0"/>
          <w:color w:val="auto"/>
          <w:spacing w:val="10"/>
          <w:sz w:val="24"/>
          <w:highlight w:val="none"/>
          <w:u w:val="single"/>
          <w:lang w:val="en-US" w:eastAsia="zh-CN"/>
        </w:rPr>
        <w:t>日</w:t>
      </w:r>
      <w:r>
        <w:rPr>
          <w:rFonts w:hint="eastAsia" w:ascii="宋体" w:hAnsi="宋体" w:cs="宋体"/>
          <w:b/>
          <w:bCs w:val="0"/>
          <w:color w:val="auto"/>
          <w:spacing w:val="10"/>
          <w:sz w:val="24"/>
          <w:highlight w:val="none"/>
          <w:u w:val="single"/>
          <w:lang w:val="en-US" w:eastAsia="zh-CN"/>
        </w:rPr>
        <w:t>09</w:t>
      </w:r>
      <w:r>
        <w:rPr>
          <w:rFonts w:hint="eastAsia" w:ascii="宋体" w:hAnsi="宋体" w:eastAsia="宋体" w:cs="宋体"/>
          <w:b/>
          <w:bCs w:val="0"/>
          <w:color w:val="auto"/>
          <w:spacing w:val="10"/>
          <w:sz w:val="24"/>
          <w:highlight w:val="none"/>
          <w:u w:val="single"/>
          <w:lang w:val="en-US" w:eastAsia="zh-CN"/>
        </w:rPr>
        <w:t>时</w:t>
      </w:r>
      <w:r>
        <w:rPr>
          <w:rFonts w:hint="eastAsia" w:ascii="宋体" w:hAnsi="宋体" w:cs="宋体"/>
          <w:b/>
          <w:bCs w:val="0"/>
          <w:color w:val="auto"/>
          <w:spacing w:val="10"/>
          <w:sz w:val="24"/>
          <w:highlight w:val="none"/>
          <w:u w:val="single"/>
          <w:lang w:val="en-US" w:eastAsia="zh-CN"/>
        </w:rPr>
        <w:t>3</w:t>
      </w:r>
      <w:r>
        <w:rPr>
          <w:rFonts w:hint="eastAsia" w:ascii="宋体" w:hAnsi="宋体" w:eastAsia="宋体" w:cs="宋体"/>
          <w:b/>
          <w:bCs w:val="0"/>
          <w:color w:val="auto"/>
          <w:spacing w:val="10"/>
          <w:sz w:val="24"/>
          <w:highlight w:val="none"/>
          <w:u w:val="single"/>
          <w:lang w:val="en-US" w:eastAsia="zh-CN"/>
        </w:rPr>
        <w:t>0分</w:t>
      </w:r>
      <w:r>
        <w:rPr>
          <w:rFonts w:hint="eastAsia" w:ascii="宋体" w:hAnsi="宋体" w:eastAsia="宋体" w:cs="宋体"/>
          <w:bCs/>
          <w:color w:val="auto"/>
          <w:spacing w:val="10"/>
          <w:sz w:val="24"/>
          <w:highlight w:val="none"/>
        </w:rPr>
        <w:t>（北京时间）</w:t>
      </w:r>
      <w:r>
        <w:rPr>
          <w:rFonts w:hint="eastAsia" w:ascii="宋体" w:hAnsi="宋体" w:eastAsia="宋体" w:cs="宋体"/>
          <w:bCs/>
          <w:color w:val="auto"/>
          <w:spacing w:val="10"/>
          <w:sz w:val="24"/>
          <w:highlight w:val="none"/>
          <w:lang w:eastAsia="zh-CN"/>
        </w:rPr>
        <w:t>；</w:t>
      </w:r>
    </w:p>
    <w:p w14:paraId="4A80FF1A">
      <w:pPr>
        <w:overflowPunct w:val="0"/>
        <w:spacing w:line="360" w:lineRule="auto"/>
        <w:ind w:firstLine="52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pacing w:val="10"/>
          <w:sz w:val="24"/>
          <w:highlight w:val="none"/>
        </w:rPr>
        <w:t>3.地点：</w:t>
      </w:r>
      <w:r>
        <w:rPr>
          <w:rFonts w:hint="eastAsia" w:ascii="宋体" w:hAnsi="宋体" w:eastAsia="宋体" w:cs="宋体"/>
          <w:bCs/>
          <w:color w:val="auto"/>
          <w:spacing w:val="10"/>
          <w:sz w:val="24"/>
          <w:highlight w:val="none"/>
          <w:lang w:eastAsia="zh-CN"/>
        </w:rPr>
        <w:t>投标人</w:t>
      </w:r>
      <w:r>
        <w:rPr>
          <w:rFonts w:hint="eastAsia" w:ascii="宋体" w:hAnsi="宋体" w:eastAsia="宋体" w:cs="宋体"/>
          <w:bCs/>
          <w:color w:val="auto"/>
          <w:spacing w:val="10"/>
          <w:sz w:val="24"/>
          <w:highlight w:val="none"/>
        </w:rPr>
        <w:t>应按照本项目采购文件和</w:t>
      </w:r>
      <w:r>
        <w:rPr>
          <w:rFonts w:hint="eastAsia" w:ascii="宋体" w:hAnsi="宋体" w:eastAsia="宋体" w:cs="宋体"/>
          <w:bCs/>
          <w:color w:val="auto"/>
          <w:spacing w:val="10"/>
          <w:sz w:val="24"/>
          <w:highlight w:val="none"/>
          <w:lang w:eastAsia="zh-CN"/>
        </w:rPr>
        <w:t>“政采云”</w:t>
      </w:r>
      <w:r>
        <w:rPr>
          <w:rFonts w:hint="eastAsia" w:ascii="宋体" w:hAnsi="宋体" w:eastAsia="宋体" w:cs="宋体"/>
          <w:bCs/>
          <w:color w:val="auto"/>
          <w:spacing w:val="10"/>
          <w:sz w:val="24"/>
          <w:highlight w:val="none"/>
        </w:rPr>
        <w:t>平台的要求编制、加密后在</w:t>
      </w:r>
      <w:r>
        <w:rPr>
          <w:rFonts w:hint="eastAsia" w:ascii="宋体" w:hAnsi="宋体" w:cs="宋体"/>
          <w:color w:val="auto"/>
          <w:sz w:val="24"/>
          <w:szCs w:val="24"/>
          <w:highlight w:val="none"/>
          <w:lang w:val="en-US" w:eastAsia="zh-CN"/>
        </w:rPr>
        <w:t>投标文件</w:t>
      </w:r>
      <w:r>
        <w:rPr>
          <w:rFonts w:hint="eastAsia" w:ascii="宋体" w:hAnsi="宋体" w:eastAsia="宋体" w:cs="宋体"/>
          <w:bCs/>
          <w:color w:val="auto"/>
          <w:spacing w:val="10"/>
          <w:sz w:val="24"/>
          <w:highlight w:val="none"/>
        </w:rPr>
        <w:t>提交截止时间前上传至</w:t>
      </w:r>
      <w:r>
        <w:rPr>
          <w:rFonts w:hint="eastAsia" w:ascii="宋体" w:hAnsi="宋体" w:eastAsia="宋体" w:cs="宋体"/>
          <w:bCs/>
          <w:color w:val="auto"/>
          <w:spacing w:val="10"/>
          <w:sz w:val="24"/>
          <w:highlight w:val="none"/>
          <w:lang w:eastAsia="zh-CN"/>
        </w:rPr>
        <w:t>“政采云”</w:t>
      </w:r>
      <w:r>
        <w:rPr>
          <w:rFonts w:hint="eastAsia" w:ascii="宋体" w:hAnsi="宋体" w:eastAsia="宋体" w:cs="宋体"/>
          <w:bCs/>
          <w:color w:val="auto"/>
          <w:spacing w:val="10"/>
          <w:sz w:val="24"/>
          <w:highlight w:val="none"/>
        </w:rPr>
        <w:t>平台，</w:t>
      </w:r>
      <w:r>
        <w:rPr>
          <w:rFonts w:hint="eastAsia" w:ascii="宋体" w:hAnsi="宋体" w:cs="宋体"/>
          <w:color w:val="auto"/>
          <w:sz w:val="24"/>
          <w:szCs w:val="24"/>
          <w:highlight w:val="none"/>
          <w:lang w:val="en-US" w:eastAsia="zh-CN"/>
        </w:rPr>
        <w:t>投标文件</w:t>
      </w:r>
      <w:r>
        <w:rPr>
          <w:rFonts w:hint="eastAsia" w:ascii="宋体" w:hAnsi="宋体" w:eastAsia="宋体" w:cs="宋体"/>
          <w:bCs/>
          <w:color w:val="auto"/>
          <w:spacing w:val="10"/>
          <w:sz w:val="24"/>
          <w:highlight w:val="none"/>
        </w:rPr>
        <w:t>提交截止时间前未完成</w:t>
      </w:r>
      <w:r>
        <w:rPr>
          <w:rFonts w:hint="eastAsia" w:ascii="宋体" w:hAnsi="宋体" w:cs="宋体"/>
          <w:bCs/>
          <w:color w:val="auto"/>
          <w:spacing w:val="10"/>
          <w:sz w:val="24"/>
          <w:highlight w:val="none"/>
          <w:lang w:val="en-US" w:eastAsia="zh-CN"/>
        </w:rPr>
        <w:t>投标</w:t>
      </w:r>
      <w:r>
        <w:rPr>
          <w:rFonts w:hint="eastAsia" w:ascii="宋体" w:hAnsi="宋体" w:cs="宋体"/>
          <w:bCs/>
          <w:color w:val="auto"/>
          <w:spacing w:val="10"/>
          <w:sz w:val="24"/>
          <w:highlight w:val="none"/>
          <w:lang w:eastAsia="zh-CN"/>
        </w:rPr>
        <w:t>文件</w:t>
      </w:r>
      <w:r>
        <w:rPr>
          <w:rFonts w:hint="eastAsia" w:ascii="宋体" w:hAnsi="宋体" w:eastAsia="宋体" w:cs="宋体"/>
          <w:bCs/>
          <w:color w:val="auto"/>
          <w:spacing w:val="10"/>
          <w:sz w:val="24"/>
          <w:highlight w:val="none"/>
        </w:rPr>
        <w:t>上传的，视为撤回</w:t>
      </w:r>
      <w:r>
        <w:rPr>
          <w:rFonts w:hint="eastAsia" w:ascii="宋体" w:hAnsi="宋体" w:cs="宋体"/>
          <w:color w:val="auto"/>
          <w:sz w:val="24"/>
          <w:szCs w:val="24"/>
          <w:highlight w:val="none"/>
          <w:lang w:val="en-US" w:eastAsia="zh-CN"/>
        </w:rPr>
        <w:t>投标文件</w:t>
      </w:r>
      <w:r>
        <w:rPr>
          <w:rFonts w:hint="eastAsia" w:ascii="宋体" w:hAnsi="宋体" w:eastAsia="宋体" w:cs="宋体"/>
          <w:bCs/>
          <w:color w:val="auto"/>
          <w:spacing w:val="10"/>
          <w:sz w:val="24"/>
          <w:highlight w:val="none"/>
        </w:rPr>
        <w:t>。</w:t>
      </w:r>
      <w:r>
        <w:rPr>
          <w:rFonts w:hint="eastAsia" w:ascii="宋体" w:hAnsi="宋体" w:eastAsia="宋体" w:cs="宋体"/>
          <w:bCs/>
          <w:color w:val="auto"/>
          <w:spacing w:val="10"/>
          <w:sz w:val="24"/>
          <w:highlight w:val="none"/>
          <w:lang w:eastAsia="zh-CN"/>
        </w:rPr>
        <w:t>投标人</w:t>
      </w:r>
      <w:r>
        <w:rPr>
          <w:rFonts w:hint="eastAsia" w:ascii="宋体" w:hAnsi="宋体" w:eastAsia="宋体" w:cs="宋体"/>
          <w:bCs/>
          <w:color w:val="auto"/>
          <w:spacing w:val="10"/>
          <w:sz w:val="24"/>
          <w:highlight w:val="none"/>
        </w:rPr>
        <w:t>在</w:t>
      </w:r>
      <w:r>
        <w:rPr>
          <w:rFonts w:hint="eastAsia" w:ascii="宋体" w:hAnsi="宋体" w:eastAsia="宋体" w:cs="宋体"/>
          <w:bCs/>
          <w:color w:val="auto"/>
          <w:spacing w:val="10"/>
          <w:sz w:val="24"/>
          <w:highlight w:val="none"/>
          <w:lang w:eastAsia="zh-CN"/>
        </w:rPr>
        <w:t>“政采云”</w:t>
      </w:r>
      <w:r>
        <w:rPr>
          <w:rFonts w:hint="eastAsia" w:ascii="宋体" w:hAnsi="宋体" w:eastAsia="宋体" w:cs="宋体"/>
          <w:bCs/>
          <w:color w:val="auto"/>
          <w:spacing w:val="10"/>
          <w:sz w:val="24"/>
          <w:highlight w:val="none"/>
        </w:rPr>
        <w:t>平台提交电子版</w:t>
      </w:r>
      <w:r>
        <w:rPr>
          <w:rFonts w:hint="eastAsia" w:ascii="宋体" w:hAnsi="宋体" w:cs="宋体"/>
          <w:bCs/>
          <w:color w:val="auto"/>
          <w:spacing w:val="10"/>
          <w:sz w:val="24"/>
          <w:highlight w:val="none"/>
          <w:lang w:val="en-US" w:eastAsia="zh-CN"/>
        </w:rPr>
        <w:t>投标</w:t>
      </w:r>
      <w:r>
        <w:rPr>
          <w:rFonts w:hint="eastAsia" w:ascii="宋体" w:hAnsi="宋体" w:cs="宋体"/>
          <w:bCs/>
          <w:color w:val="auto"/>
          <w:spacing w:val="10"/>
          <w:sz w:val="24"/>
          <w:highlight w:val="none"/>
          <w:lang w:eastAsia="zh-CN"/>
        </w:rPr>
        <w:t>文件</w:t>
      </w:r>
      <w:r>
        <w:rPr>
          <w:rFonts w:hint="eastAsia" w:ascii="宋体" w:hAnsi="宋体" w:eastAsia="宋体" w:cs="宋体"/>
          <w:bCs/>
          <w:color w:val="auto"/>
          <w:spacing w:val="10"/>
          <w:sz w:val="24"/>
          <w:highlight w:val="none"/>
        </w:rPr>
        <w:t>时，请填写参加远程</w:t>
      </w:r>
      <w:r>
        <w:rPr>
          <w:rFonts w:hint="eastAsia" w:ascii="宋体" w:hAnsi="宋体" w:cs="宋体"/>
          <w:bCs/>
          <w:color w:val="auto"/>
          <w:spacing w:val="10"/>
          <w:sz w:val="24"/>
          <w:highlight w:val="none"/>
          <w:lang w:val="en-US" w:eastAsia="zh-CN"/>
        </w:rPr>
        <w:t>投标</w:t>
      </w:r>
      <w:r>
        <w:rPr>
          <w:rFonts w:hint="eastAsia" w:ascii="宋体" w:hAnsi="宋体" w:eastAsia="宋体" w:cs="宋体"/>
          <w:bCs/>
          <w:color w:val="auto"/>
          <w:spacing w:val="10"/>
          <w:sz w:val="24"/>
          <w:highlight w:val="none"/>
        </w:rPr>
        <w:t>活动经办人联系方式。</w:t>
      </w:r>
    </w:p>
    <w:p w14:paraId="191832E2">
      <w:pPr>
        <w:pStyle w:val="3"/>
        <w:overflowPunct w:val="0"/>
        <w:spacing w:before="0" w:after="0" w:line="360" w:lineRule="auto"/>
        <w:jc w:val="left"/>
        <w:rPr>
          <w:rFonts w:hint="eastAsia" w:ascii="宋体" w:hAnsi="宋体" w:eastAsia="宋体" w:cs="宋体"/>
          <w:b/>
          <w:bCs w:val="0"/>
          <w:color w:val="auto"/>
          <w:sz w:val="24"/>
          <w:szCs w:val="24"/>
          <w:highlight w:val="none"/>
        </w:rPr>
      </w:pPr>
      <w:bookmarkStart w:id="61" w:name="_Toc31226"/>
      <w:bookmarkStart w:id="62" w:name="_Toc29019"/>
      <w:bookmarkStart w:id="63" w:name="_Toc35393803"/>
      <w:bookmarkStart w:id="64" w:name="_Toc28359017"/>
      <w:bookmarkStart w:id="65" w:name="_Toc35393634"/>
      <w:bookmarkStart w:id="66" w:name="_Toc164075343"/>
      <w:bookmarkStart w:id="67" w:name="_Toc46742452"/>
      <w:bookmarkStart w:id="68" w:name="_Toc49176680"/>
      <w:bookmarkStart w:id="69" w:name="_Toc28359094"/>
      <w:r>
        <w:rPr>
          <w:rFonts w:hint="eastAsia" w:ascii="宋体" w:hAnsi="宋体" w:eastAsia="宋体" w:cs="宋体"/>
          <w:b/>
          <w:bCs w:val="0"/>
          <w:color w:val="auto"/>
          <w:sz w:val="24"/>
          <w:szCs w:val="24"/>
          <w:highlight w:val="none"/>
          <w:lang w:eastAsia="zh-CN"/>
        </w:rPr>
        <w:t>五</w:t>
      </w:r>
      <w:r>
        <w:rPr>
          <w:rFonts w:hint="eastAsia" w:ascii="宋体" w:hAnsi="宋体" w:eastAsia="宋体" w:cs="宋体"/>
          <w:b/>
          <w:bCs w:val="0"/>
          <w:color w:val="auto"/>
          <w:sz w:val="24"/>
          <w:szCs w:val="24"/>
          <w:highlight w:val="none"/>
        </w:rPr>
        <w:t>、开启</w:t>
      </w:r>
      <w:bookmarkEnd w:id="61"/>
      <w:bookmarkEnd w:id="62"/>
    </w:p>
    <w:p w14:paraId="7535E1CC">
      <w:pPr>
        <w:overflowPunct w:val="0"/>
        <w:spacing w:line="360" w:lineRule="auto"/>
        <w:ind w:firstLine="520" w:firstLineChars="200"/>
        <w:rPr>
          <w:rFonts w:hint="eastAsia" w:ascii="宋体" w:hAnsi="宋体" w:eastAsia="宋体" w:cs="宋体"/>
          <w:bCs/>
          <w:color w:val="auto"/>
          <w:spacing w:val="10"/>
          <w:sz w:val="24"/>
          <w:highlight w:val="none"/>
        </w:rPr>
      </w:pPr>
      <w:r>
        <w:rPr>
          <w:rFonts w:hint="eastAsia" w:ascii="宋体" w:hAnsi="宋体" w:eastAsia="宋体" w:cs="宋体"/>
          <w:bCs/>
          <w:color w:val="auto"/>
          <w:spacing w:val="10"/>
          <w:sz w:val="24"/>
          <w:highlight w:val="none"/>
        </w:rPr>
        <w:t>时间：</w:t>
      </w:r>
      <w:r>
        <w:rPr>
          <w:rFonts w:hint="eastAsia" w:ascii="宋体" w:hAnsi="宋体" w:eastAsia="宋体" w:cs="宋体"/>
          <w:b/>
          <w:bCs w:val="0"/>
          <w:color w:val="auto"/>
          <w:spacing w:val="10"/>
          <w:sz w:val="24"/>
          <w:highlight w:val="none"/>
          <w:u w:val="single"/>
          <w:lang w:eastAsia="zh-CN"/>
        </w:rPr>
        <w:t>202</w:t>
      </w:r>
      <w:r>
        <w:rPr>
          <w:rFonts w:hint="eastAsia" w:ascii="宋体" w:hAnsi="宋体" w:cs="宋体"/>
          <w:b/>
          <w:bCs w:val="0"/>
          <w:color w:val="auto"/>
          <w:spacing w:val="10"/>
          <w:sz w:val="24"/>
          <w:highlight w:val="none"/>
          <w:u w:val="single"/>
          <w:lang w:val="en-US" w:eastAsia="zh-CN"/>
        </w:rPr>
        <w:t>6</w:t>
      </w:r>
      <w:r>
        <w:rPr>
          <w:rFonts w:hint="eastAsia" w:ascii="宋体" w:hAnsi="宋体" w:eastAsia="宋体" w:cs="宋体"/>
          <w:b/>
          <w:bCs w:val="0"/>
          <w:color w:val="auto"/>
          <w:spacing w:val="10"/>
          <w:sz w:val="24"/>
          <w:highlight w:val="none"/>
          <w:u w:val="single"/>
          <w:lang w:eastAsia="zh-CN"/>
        </w:rPr>
        <w:t>年</w:t>
      </w:r>
      <w:r>
        <w:rPr>
          <w:rFonts w:hint="eastAsia" w:ascii="宋体" w:hAnsi="宋体" w:eastAsia="宋体" w:cs="宋体"/>
          <w:b/>
          <w:bCs w:val="0"/>
          <w:color w:val="auto"/>
          <w:spacing w:val="10"/>
          <w:sz w:val="24"/>
          <w:highlight w:val="none"/>
          <w:u w:val="single"/>
          <w:lang w:val="en-US" w:eastAsia="zh-CN"/>
        </w:rPr>
        <w:t>0</w:t>
      </w:r>
      <w:r>
        <w:rPr>
          <w:rFonts w:hint="eastAsia" w:ascii="宋体" w:hAnsi="宋体" w:cs="宋体"/>
          <w:b/>
          <w:bCs w:val="0"/>
          <w:color w:val="auto"/>
          <w:spacing w:val="10"/>
          <w:sz w:val="24"/>
          <w:highlight w:val="none"/>
          <w:u w:val="single"/>
          <w:lang w:val="en-US" w:eastAsia="zh-CN"/>
        </w:rPr>
        <w:t>5</w:t>
      </w:r>
      <w:r>
        <w:rPr>
          <w:rFonts w:hint="eastAsia" w:ascii="宋体" w:hAnsi="宋体" w:eastAsia="宋体" w:cs="宋体"/>
          <w:b/>
          <w:bCs w:val="0"/>
          <w:color w:val="auto"/>
          <w:spacing w:val="10"/>
          <w:sz w:val="24"/>
          <w:highlight w:val="none"/>
          <w:u w:val="single"/>
          <w:lang w:val="en-US" w:eastAsia="zh-CN"/>
        </w:rPr>
        <w:t>月</w:t>
      </w:r>
      <w:r>
        <w:rPr>
          <w:rFonts w:hint="eastAsia" w:ascii="宋体" w:hAnsi="宋体" w:cs="宋体"/>
          <w:b/>
          <w:bCs w:val="0"/>
          <w:color w:val="auto"/>
          <w:spacing w:val="10"/>
          <w:sz w:val="24"/>
          <w:highlight w:val="none"/>
          <w:u w:val="single"/>
          <w:lang w:val="en-US" w:eastAsia="zh-CN"/>
        </w:rPr>
        <w:t>29</w:t>
      </w:r>
      <w:r>
        <w:rPr>
          <w:rFonts w:hint="eastAsia" w:ascii="宋体" w:hAnsi="宋体" w:eastAsia="宋体" w:cs="宋体"/>
          <w:b/>
          <w:bCs w:val="0"/>
          <w:color w:val="auto"/>
          <w:spacing w:val="10"/>
          <w:sz w:val="24"/>
          <w:highlight w:val="none"/>
          <w:u w:val="single"/>
          <w:lang w:val="en-US" w:eastAsia="zh-CN"/>
        </w:rPr>
        <w:t>日</w:t>
      </w:r>
      <w:r>
        <w:rPr>
          <w:rFonts w:hint="eastAsia" w:ascii="宋体" w:hAnsi="宋体" w:cs="宋体"/>
          <w:b/>
          <w:bCs w:val="0"/>
          <w:color w:val="auto"/>
          <w:spacing w:val="10"/>
          <w:sz w:val="24"/>
          <w:highlight w:val="none"/>
          <w:u w:val="single"/>
          <w:lang w:val="en-US" w:eastAsia="zh-CN"/>
        </w:rPr>
        <w:t>09</w:t>
      </w:r>
      <w:r>
        <w:rPr>
          <w:rFonts w:hint="eastAsia" w:ascii="宋体" w:hAnsi="宋体" w:eastAsia="宋体" w:cs="宋体"/>
          <w:b/>
          <w:bCs w:val="0"/>
          <w:color w:val="auto"/>
          <w:spacing w:val="10"/>
          <w:sz w:val="24"/>
          <w:highlight w:val="none"/>
          <w:u w:val="single"/>
          <w:lang w:val="en-US" w:eastAsia="zh-CN"/>
        </w:rPr>
        <w:t>时</w:t>
      </w:r>
      <w:r>
        <w:rPr>
          <w:rFonts w:hint="eastAsia" w:ascii="宋体" w:hAnsi="宋体" w:cs="宋体"/>
          <w:b/>
          <w:bCs w:val="0"/>
          <w:color w:val="auto"/>
          <w:spacing w:val="10"/>
          <w:sz w:val="24"/>
          <w:highlight w:val="none"/>
          <w:u w:val="single"/>
          <w:lang w:val="en-US" w:eastAsia="zh-CN"/>
        </w:rPr>
        <w:t>30</w:t>
      </w:r>
      <w:r>
        <w:rPr>
          <w:rFonts w:hint="eastAsia" w:ascii="宋体" w:hAnsi="宋体" w:eastAsia="宋体" w:cs="宋体"/>
          <w:b/>
          <w:bCs w:val="0"/>
          <w:color w:val="auto"/>
          <w:spacing w:val="10"/>
          <w:sz w:val="24"/>
          <w:highlight w:val="none"/>
          <w:u w:val="single"/>
          <w:lang w:val="en-US" w:eastAsia="zh-CN"/>
        </w:rPr>
        <w:t>分</w:t>
      </w:r>
      <w:r>
        <w:rPr>
          <w:rFonts w:hint="eastAsia" w:ascii="宋体" w:hAnsi="宋体" w:eastAsia="宋体" w:cs="宋体"/>
          <w:bCs/>
          <w:color w:val="auto"/>
          <w:spacing w:val="10"/>
          <w:sz w:val="24"/>
          <w:highlight w:val="none"/>
        </w:rPr>
        <w:t>（北京时间）</w:t>
      </w:r>
    </w:p>
    <w:p w14:paraId="16FCD845">
      <w:pPr>
        <w:overflowPunct w:val="0"/>
        <w:spacing w:line="360" w:lineRule="auto"/>
        <w:ind w:firstLine="520" w:firstLineChars="200"/>
        <w:rPr>
          <w:rFonts w:hint="eastAsia" w:ascii="宋体" w:hAnsi="宋体" w:eastAsia="宋体" w:cs="宋体"/>
          <w:bCs/>
          <w:color w:val="auto"/>
          <w:spacing w:val="10"/>
          <w:sz w:val="24"/>
          <w:highlight w:val="none"/>
        </w:rPr>
      </w:pPr>
      <w:r>
        <w:rPr>
          <w:rFonts w:hint="eastAsia" w:ascii="宋体" w:hAnsi="宋体" w:eastAsia="宋体" w:cs="宋体"/>
          <w:bCs/>
          <w:color w:val="auto"/>
          <w:spacing w:val="10"/>
          <w:sz w:val="24"/>
          <w:highlight w:val="none"/>
        </w:rPr>
        <w:t>地点：</w:t>
      </w:r>
      <w:r>
        <w:rPr>
          <w:rFonts w:hint="eastAsia" w:ascii="宋体" w:hAnsi="宋体" w:cs="宋体"/>
          <w:bCs/>
          <w:color w:val="auto"/>
          <w:spacing w:val="10"/>
          <w:sz w:val="24"/>
          <w:highlight w:val="none"/>
          <w:lang w:val="en-US" w:eastAsia="zh-CN"/>
        </w:rPr>
        <w:t>昆明市盘龙区金星立交桥江东花园西路云南巨和大厦6楼605</w:t>
      </w:r>
      <w:r>
        <w:rPr>
          <w:rFonts w:hint="eastAsia" w:ascii="宋体" w:hAnsi="宋体" w:eastAsia="宋体" w:cs="宋体"/>
          <w:bCs/>
          <w:color w:val="auto"/>
          <w:spacing w:val="10"/>
          <w:sz w:val="24"/>
          <w:highlight w:val="none"/>
        </w:rPr>
        <w:t>。</w:t>
      </w:r>
    </w:p>
    <w:p w14:paraId="6CB98544">
      <w:pPr>
        <w:pStyle w:val="3"/>
        <w:overflowPunct w:val="0"/>
        <w:spacing w:before="0" w:after="0" w:line="360" w:lineRule="auto"/>
        <w:jc w:val="left"/>
        <w:rPr>
          <w:rFonts w:hint="eastAsia" w:ascii="宋体" w:hAnsi="宋体" w:eastAsia="宋体" w:cs="宋体"/>
          <w:b/>
          <w:bCs w:val="0"/>
          <w:color w:val="auto"/>
          <w:sz w:val="24"/>
          <w:szCs w:val="24"/>
          <w:highlight w:val="none"/>
        </w:rPr>
      </w:pPr>
      <w:bookmarkStart w:id="70" w:name="_Toc20265"/>
      <w:bookmarkStart w:id="71" w:name="_Toc5159"/>
      <w:r>
        <w:rPr>
          <w:rFonts w:hint="eastAsia" w:ascii="宋体" w:hAnsi="宋体" w:eastAsia="宋体" w:cs="宋体"/>
          <w:b/>
          <w:bCs w:val="0"/>
          <w:color w:val="auto"/>
          <w:sz w:val="24"/>
          <w:szCs w:val="24"/>
          <w:highlight w:val="none"/>
          <w:lang w:eastAsia="zh-CN"/>
        </w:rPr>
        <w:t>六、</w:t>
      </w:r>
      <w:r>
        <w:rPr>
          <w:rFonts w:hint="eastAsia" w:ascii="宋体" w:hAnsi="宋体" w:eastAsia="宋体" w:cs="宋体"/>
          <w:b/>
          <w:bCs w:val="0"/>
          <w:color w:val="auto"/>
          <w:sz w:val="24"/>
          <w:szCs w:val="24"/>
          <w:highlight w:val="none"/>
        </w:rPr>
        <w:t>公告期限</w:t>
      </w:r>
      <w:bookmarkEnd w:id="63"/>
      <w:bookmarkEnd w:id="64"/>
      <w:bookmarkEnd w:id="65"/>
      <w:bookmarkEnd w:id="66"/>
      <w:bookmarkEnd w:id="67"/>
      <w:bookmarkEnd w:id="68"/>
      <w:bookmarkEnd w:id="69"/>
      <w:bookmarkEnd w:id="70"/>
      <w:bookmarkEnd w:id="71"/>
    </w:p>
    <w:p w14:paraId="3C55A697">
      <w:pPr>
        <w:overflowPunct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14:paraId="0E3B8EC7">
      <w:pPr>
        <w:pStyle w:val="3"/>
        <w:overflowPunct w:val="0"/>
        <w:spacing w:before="0" w:after="0" w:line="360" w:lineRule="auto"/>
        <w:jc w:val="left"/>
        <w:rPr>
          <w:rFonts w:hint="eastAsia" w:ascii="宋体" w:hAnsi="宋体" w:eastAsia="宋体" w:cs="宋体"/>
          <w:b/>
          <w:bCs w:val="0"/>
          <w:color w:val="auto"/>
          <w:sz w:val="24"/>
          <w:szCs w:val="24"/>
          <w:highlight w:val="none"/>
        </w:rPr>
      </w:pPr>
      <w:bookmarkStart w:id="72" w:name="_Toc164075344"/>
      <w:bookmarkStart w:id="73" w:name="_Toc35393635"/>
      <w:bookmarkStart w:id="74" w:name="_Toc49176681"/>
      <w:bookmarkStart w:id="75" w:name="_Toc1237"/>
      <w:bookmarkStart w:id="76" w:name="_Toc5456"/>
      <w:bookmarkStart w:id="77" w:name="_Toc46742453"/>
      <w:bookmarkStart w:id="78" w:name="_Toc35393804"/>
      <w:r>
        <w:rPr>
          <w:rFonts w:hint="eastAsia" w:ascii="宋体" w:hAnsi="宋体" w:eastAsia="宋体" w:cs="宋体"/>
          <w:b/>
          <w:bCs w:val="0"/>
          <w:color w:val="auto"/>
          <w:sz w:val="24"/>
          <w:szCs w:val="24"/>
          <w:highlight w:val="none"/>
          <w:lang w:eastAsia="zh-CN"/>
        </w:rPr>
        <w:t>七</w:t>
      </w:r>
      <w:r>
        <w:rPr>
          <w:rFonts w:hint="eastAsia" w:ascii="宋体" w:hAnsi="宋体" w:eastAsia="宋体" w:cs="宋体"/>
          <w:b/>
          <w:bCs w:val="0"/>
          <w:color w:val="auto"/>
          <w:sz w:val="24"/>
          <w:szCs w:val="24"/>
          <w:highlight w:val="none"/>
        </w:rPr>
        <w:t>、其他补充事宜</w:t>
      </w:r>
      <w:bookmarkEnd w:id="72"/>
      <w:bookmarkEnd w:id="73"/>
      <w:bookmarkEnd w:id="74"/>
      <w:bookmarkEnd w:id="75"/>
      <w:bookmarkEnd w:id="76"/>
      <w:bookmarkEnd w:id="77"/>
      <w:bookmarkEnd w:id="78"/>
    </w:p>
    <w:p w14:paraId="5CACB17D">
      <w:pPr>
        <w:snapToGrid w:val="0"/>
        <w:spacing w:before="120" w:beforeLines="50" w:line="360" w:lineRule="auto"/>
        <w:ind w:left="-2" w:leftChars="-1"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开标方式：网上开标</w:t>
      </w:r>
    </w:p>
    <w:p w14:paraId="7A16A5F5">
      <w:pPr>
        <w:snapToGrid w:val="0"/>
        <w:spacing w:before="120" w:beforeLines="50" w:line="360" w:lineRule="auto"/>
        <w:ind w:left="-2" w:leftChars="-1"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是否需要缴纳</w:t>
      </w:r>
      <w:r>
        <w:rPr>
          <w:rFonts w:hint="eastAsia" w:ascii="宋体" w:hAnsi="宋体" w:cs="宋体"/>
          <w:color w:val="auto"/>
          <w:sz w:val="24"/>
          <w:szCs w:val="24"/>
          <w:highlight w:val="none"/>
          <w:lang w:val="en-US" w:eastAsia="zh-CN"/>
        </w:rPr>
        <w:t>投标保证金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是</w:t>
      </w:r>
    </w:p>
    <w:p w14:paraId="437AB49E">
      <w:pPr>
        <w:snapToGrid w:val="0"/>
        <w:spacing w:before="120" w:beforeLines="50" w:line="360" w:lineRule="auto"/>
        <w:ind w:left="-2" w:leftChars="-1"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云南省水产技术推广站禁捕智能监管系统2026年运行维护服务项目</w:t>
      </w:r>
    </w:p>
    <w:p w14:paraId="284B49A7">
      <w:pPr>
        <w:snapToGrid w:val="0"/>
        <w:spacing w:before="120" w:beforeLines="50" w:line="360" w:lineRule="auto"/>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保证金金额：</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000（元）</w:t>
      </w:r>
    </w:p>
    <w:p w14:paraId="1B79BD3E">
      <w:pPr>
        <w:snapToGrid w:val="0"/>
        <w:spacing w:before="120" w:beforeLines="50" w:line="360" w:lineRule="auto"/>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保证金缴纳方式：支票、汇票、本票、保函</w:t>
      </w:r>
    </w:p>
    <w:p w14:paraId="5E84D38E">
      <w:pPr>
        <w:snapToGrid w:val="0"/>
        <w:spacing w:before="120" w:beforeLines="50" w:line="360" w:lineRule="auto"/>
        <w:ind w:left="-2" w:leftChars="-1"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保证金缴纳截止时间：202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09:30</w:t>
      </w:r>
    </w:p>
    <w:p w14:paraId="798B3CAC">
      <w:pPr>
        <w:snapToGrid w:val="0"/>
        <w:spacing w:before="120" w:beforeLines="50" w:line="360" w:lineRule="auto"/>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p w14:paraId="7D1D93D1">
      <w:pPr>
        <w:spacing w:line="360" w:lineRule="auto"/>
        <w:ind w:firstLine="480" w:firstLineChars="200"/>
        <w:rPr>
          <w:rFonts w:hint="eastAsia" w:ascii="宋体" w:hAnsi="宋体" w:eastAsia="宋体" w:cs="宋体"/>
          <w:color w:val="auto"/>
          <w:sz w:val="24"/>
          <w:szCs w:val="24"/>
          <w:highlight w:val="none"/>
        </w:rPr>
      </w:pPr>
      <w:bookmarkStart w:id="79" w:name="_Toc19126"/>
      <w:bookmarkStart w:id="80" w:name="_Toc24498"/>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.本项目为不见面开标，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无需到达现场。</w:t>
      </w:r>
    </w:p>
    <w:p w14:paraId="31C2D3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.本项目实行网上投标，采用电子</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w:t>
      </w:r>
    </w:p>
    <w:p w14:paraId="507968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应在</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开始前应确保成为政采云平台</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，并完成CA数字证书申领。因未注册入库、未办理CA数字证书等原因造成无法投标或投标失败等后果由</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14:paraId="4DFDA6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凡有意参加投标的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，须在政采云平台办理数字证书（CA）CA申领链接：http://yzt.ynsmartcert.cn/cms/ca0020.html，并通过政采云绑定数字证书（CA）后在网上获取采购文件及其它采购资料，数字证书（CA）详见其办理流程。注：</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如之前已在云南CA在线数字证书办理网进行过注册并办理过企业数字证书（CA）的，</w:t>
      </w:r>
      <w:r>
        <w:rPr>
          <w:rFonts w:hint="eastAsia" w:ascii="宋体" w:hAnsi="宋体" w:cs="宋体"/>
          <w:color w:val="auto"/>
          <w:sz w:val="24"/>
          <w:szCs w:val="24"/>
          <w:highlight w:val="none"/>
          <w:lang w:val="en-US" w:eastAsia="zh-CN"/>
        </w:rPr>
        <w:t>可</w:t>
      </w:r>
      <w:r>
        <w:rPr>
          <w:rFonts w:hint="eastAsia" w:ascii="宋体" w:hAnsi="宋体" w:eastAsia="宋体" w:cs="宋体"/>
          <w:color w:val="auto"/>
          <w:sz w:val="24"/>
          <w:szCs w:val="24"/>
          <w:highlight w:val="none"/>
        </w:rPr>
        <w:t>直接绑定，无需重复办理（2022年1月1日前在云南省公共资源交易平台办理过云南CA证书的需到原办理点进行升级后方可使用）。外省</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在政采云平台办理的其他CA可直接使用，无需重复办理。</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通过CA证书获取采购文件的视为合法获取了项目采购文件，具备本项目的投标资格。</w:t>
      </w:r>
    </w:p>
    <w:p w14:paraId="5D662793">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将政采云电子交易客户端下载、安装完成后，可通过账号密码或CA登录客户端进行</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的制作。在使用政采云投标客户端时，建议使用WIN7（64位）及以上操作系统。客户端请至政采云公司网站（https://edu.zcygov.cn/luban/yunnan-dzjy-gys）进行查看下载，如有问题可拨打政采云客户服务热线95763进行咨询以及云南CA操作问题：云南CA操作问题请致电：4006727666；云南CA紧急联系方式：15288315056。云南壹证通CA操作问题请致电：4000040628；云南壹证通CA紧急联系方式：19988166369。如因</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自身原因导致在规定时间内无法正常解密的（如：浏览器故障、未安装相关驱动、网络故障、加密CA与解密CA不一致等），采购代理机构不予异常处理，视为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自动弃标。</w:t>
      </w:r>
    </w:p>
    <w:p w14:paraId="09FC2566">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bCs/>
          <w:color w:val="auto"/>
          <w:spacing w:val="10"/>
          <w:sz w:val="24"/>
          <w:highlight w:val="none"/>
        </w:rPr>
        <w:t>本次招标公告在《云南省政府采购网》（http：//www.yngp.com/）上发布，公告内容和时间以云南省政府采购网发布的信息为准</w:t>
      </w:r>
      <w:r>
        <w:rPr>
          <w:rFonts w:hint="eastAsia" w:ascii="宋体" w:hAnsi="宋体" w:eastAsia="宋体" w:cs="宋体"/>
          <w:bCs/>
          <w:color w:val="auto"/>
          <w:spacing w:val="10"/>
          <w:sz w:val="24"/>
          <w:highlight w:val="none"/>
          <w:lang w:val="en-US" w:eastAsia="zh-CN"/>
        </w:rPr>
        <w:t>,采购人及采购代理机构对其他网站或媒体转载的公告及公告内容不承担任何责任</w:t>
      </w:r>
      <w:r>
        <w:rPr>
          <w:rFonts w:hint="eastAsia" w:ascii="宋体" w:hAnsi="宋体" w:eastAsia="宋体" w:cs="宋体"/>
          <w:bCs/>
          <w:color w:val="auto"/>
          <w:spacing w:val="10"/>
          <w:sz w:val="24"/>
          <w:highlight w:val="none"/>
        </w:rPr>
        <w:t>。</w:t>
      </w:r>
    </w:p>
    <w:bookmarkEnd w:id="79"/>
    <w:bookmarkEnd w:id="80"/>
    <w:p w14:paraId="40B7FE91">
      <w:pPr>
        <w:pStyle w:val="3"/>
        <w:overflowPunct w:val="0"/>
        <w:spacing w:before="0" w:after="0" w:line="360" w:lineRule="auto"/>
        <w:jc w:val="left"/>
        <w:rPr>
          <w:rFonts w:hint="eastAsia" w:ascii="宋体" w:hAnsi="宋体" w:eastAsia="宋体" w:cs="宋体"/>
          <w:b/>
          <w:bCs w:val="0"/>
          <w:color w:val="auto"/>
          <w:sz w:val="24"/>
          <w:szCs w:val="24"/>
          <w:highlight w:val="none"/>
        </w:rPr>
      </w:pPr>
      <w:bookmarkStart w:id="81" w:name="_Toc35393636"/>
      <w:bookmarkStart w:id="82" w:name="_Toc6293"/>
      <w:bookmarkStart w:id="83" w:name="_Toc164075345"/>
      <w:bookmarkStart w:id="84" w:name="_Toc35393805"/>
      <w:bookmarkStart w:id="85" w:name="_Toc49176682"/>
      <w:bookmarkStart w:id="86" w:name="_Toc28359018"/>
      <w:bookmarkStart w:id="87" w:name="_Toc15710"/>
      <w:bookmarkStart w:id="88" w:name="_Toc28359095"/>
      <w:bookmarkStart w:id="89" w:name="_Toc46742454"/>
      <w:r>
        <w:rPr>
          <w:rFonts w:hint="eastAsia" w:ascii="宋体" w:hAnsi="宋体" w:eastAsia="宋体" w:cs="宋体"/>
          <w:b/>
          <w:bCs w:val="0"/>
          <w:color w:val="auto"/>
          <w:sz w:val="24"/>
          <w:szCs w:val="24"/>
          <w:highlight w:val="none"/>
          <w:lang w:eastAsia="zh-CN"/>
        </w:rPr>
        <w:t>八</w:t>
      </w:r>
      <w:r>
        <w:rPr>
          <w:rFonts w:hint="eastAsia" w:ascii="宋体" w:hAnsi="宋体" w:eastAsia="宋体" w:cs="宋体"/>
          <w:b/>
          <w:bCs w:val="0"/>
          <w:color w:val="auto"/>
          <w:sz w:val="24"/>
          <w:szCs w:val="24"/>
          <w:highlight w:val="none"/>
        </w:rPr>
        <w:t>、凡对本次采购提出询问，请按以下方式联系</w:t>
      </w:r>
      <w:bookmarkEnd w:id="81"/>
      <w:bookmarkEnd w:id="82"/>
      <w:bookmarkEnd w:id="83"/>
      <w:bookmarkEnd w:id="84"/>
      <w:bookmarkEnd w:id="85"/>
      <w:bookmarkEnd w:id="86"/>
      <w:bookmarkEnd w:id="87"/>
      <w:bookmarkEnd w:id="88"/>
      <w:bookmarkEnd w:id="89"/>
    </w:p>
    <w:p w14:paraId="292AEC3E">
      <w:pPr>
        <w:spacing w:line="360" w:lineRule="auto"/>
        <w:ind w:firstLine="480" w:firstLineChars="200"/>
        <w:outlineLvl w:val="2"/>
        <w:rPr>
          <w:rFonts w:hint="eastAsia" w:ascii="宋体" w:hAnsi="宋体" w:eastAsia="宋体" w:cs="宋体"/>
          <w:color w:val="auto"/>
          <w:sz w:val="24"/>
          <w:szCs w:val="24"/>
          <w:highlight w:val="none"/>
        </w:rPr>
      </w:pPr>
      <w:bookmarkStart w:id="90" w:name="_Hlk49174613"/>
      <w:r>
        <w:rPr>
          <w:rFonts w:hint="eastAsia" w:ascii="宋体" w:hAnsi="宋体" w:eastAsia="宋体" w:cs="宋体"/>
          <w:color w:val="auto"/>
          <w:sz w:val="24"/>
          <w:szCs w:val="24"/>
          <w:highlight w:val="none"/>
        </w:rPr>
        <w:t>1.采购人信息</w:t>
      </w:r>
    </w:p>
    <w:p w14:paraId="2026D5F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云南省水产技术推广站</w:t>
      </w:r>
    </w:p>
    <w:p w14:paraId="359512E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昆明市滇池路25号</w:t>
      </w:r>
    </w:p>
    <w:p w14:paraId="0849484C">
      <w:pPr>
        <w:spacing w:line="360" w:lineRule="auto"/>
        <w:ind w:firstLine="480" w:firstLineChars="200"/>
        <w:outlineLvl w:val="2"/>
        <w:rPr>
          <w:rFonts w:hint="eastAsia" w:ascii="宋体" w:hAnsi="宋体" w:eastAsia="宋体" w:cs="宋体"/>
          <w:color w:val="auto"/>
          <w:sz w:val="24"/>
          <w:szCs w:val="24"/>
          <w:highlight w:val="none"/>
          <w:lang w:val="en-US" w:eastAsia="zh-CN"/>
        </w:rPr>
      </w:pPr>
      <w:bookmarkStart w:id="91" w:name="_Toc28359009"/>
      <w:bookmarkStart w:id="92" w:name="_Toc28359086"/>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 陈斐</w:t>
      </w:r>
    </w:p>
    <w:p w14:paraId="4307FE3F">
      <w:pPr>
        <w:spacing w:line="360" w:lineRule="auto"/>
        <w:ind w:firstLine="480" w:firstLineChars="20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 xml:space="preserve"> 13678756312</w:t>
      </w:r>
    </w:p>
    <w:p w14:paraId="4AB29C4A">
      <w:pPr>
        <w:spacing w:line="360" w:lineRule="auto"/>
        <w:ind w:firstLine="480" w:firstLineChars="200"/>
        <w:outlineLvl w:val="2"/>
        <w:rPr>
          <w:rFonts w:hint="eastAsia" w:ascii="宋体" w:hAnsi="宋体" w:eastAsia="宋体" w:cs="宋体"/>
          <w:color w:val="auto"/>
          <w:sz w:val="24"/>
          <w:szCs w:val="24"/>
          <w:highlight w:val="none"/>
        </w:rPr>
      </w:pPr>
    </w:p>
    <w:p w14:paraId="4E2A9280">
      <w:pPr>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91"/>
      <w:bookmarkEnd w:id="92"/>
    </w:p>
    <w:p w14:paraId="584A3906">
      <w:pPr>
        <w:spacing w:line="360" w:lineRule="auto"/>
        <w:ind w:firstLine="480" w:firstLineChars="200"/>
        <w:rPr>
          <w:rFonts w:hint="eastAsia" w:ascii="宋体" w:hAnsi="宋体" w:eastAsia="宋体" w:cs="宋体"/>
          <w:color w:val="auto"/>
          <w:sz w:val="24"/>
          <w:szCs w:val="24"/>
          <w:highlight w:val="none"/>
          <w:lang w:eastAsia="zh-CN"/>
        </w:rPr>
      </w:pPr>
      <w:bookmarkStart w:id="93" w:name="_Toc28359010"/>
      <w:bookmarkStart w:id="94" w:name="_Toc28359087"/>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云南均浙工程咨询有限公司</w:t>
      </w:r>
    </w:p>
    <w:p w14:paraId="0A7DAEB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昆明市盘龙区金星立交桥江东花园西路云南巨和大厦6楼605</w:t>
      </w:r>
    </w:p>
    <w:p w14:paraId="4B8D9F69">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0871-63351989</w:t>
      </w:r>
    </w:p>
    <w:p w14:paraId="29DCA2DF">
      <w:pPr>
        <w:spacing w:line="360" w:lineRule="auto"/>
        <w:ind w:firstLine="480" w:firstLineChars="200"/>
        <w:outlineLvl w:val="2"/>
        <w:rPr>
          <w:rFonts w:hint="eastAsia" w:ascii="宋体" w:hAnsi="宋体" w:eastAsia="宋体" w:cs="宋体"/>
          <w:color w:val="auto"/>
          <w:sz w:val="24"/>
          <w:szCs w:val="24"/>
          <w:highlight w:val="none"/>
        </w:rPr>
      </w:pPr>
    </w:p>
    <w:p w14:paraId="218A5D8E">
      <w:pPr>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bookmarkEnd w:id="93"/>
      <w:bookmarkEnd w:id="94"/>
    </w:p>
    <w:p w14:paraId="05E7D0E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柴荣伟、吴祺斌</w:t>
      </w:r>
    </w:p>
    <w:p w14:paraId="23914C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cs="宋体"/>
          <w:color w:val="auto"/>
          <w:sz w:val="24"/>
          <w:szCs w:val="24"/>
          <w:highlight w:val="none"/>
          <w:lang w:val="en-US" w:eastAsia="zh-CN"/>
        </w:rPr>
        <w:t>13888850636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0871-63351989</w:t>
      </w:r>
      <w:r>
        <w:rPr>
          <w:rFonts w:hint="eastAsia" w:ascii="宋体" w:hAnsi="宋体" w:eastAsia="宋体" w:cs="宋体"/>
          <w:color w:val="auto"/>
          <w:sz w:val="24"/>
          <w:szCs w:val="24"/>
          <w:highlight w:val="none"/>
        </w:rPr>
        <w:br w:type="page"/>
      </w:r>
    </w:p>
    <w:bookmarkEnd w:id="90"/>
    <w:p w14:paraId="1D12C1AF">
      <w:pPr>
        <w:overflowPunct w:val="0"/>
        <w:spacing w:line="360" w:lineRule="auto"/>
        <w:jc w:val="center"/>
        <w:outlineLvl w:val="0"/>
        <w:rPr>
          <w:rFonts w:hint="eastAsia" w:ascii="宋体" w:hAnsi="宋体" w:eastAsia="宋体" w:cs="宋体"/>
          <w:b/>
          <w:bCs/>
          <w:color w:val="auto"/>
          <w:sz w:val="36"/>
          <w:highlight w:val="none"/>
        </w:rPr>
      </w:pPr>
      <w:bookmarkStart w:id="95" w:name="_Toc28745"/>
      <w:bookmarkStart w:id="96" w:name="_Toc23417"/>
      <w:bookmarkStart w:id="97" w:name="_Toc164075346"/>
      <w:r>
        <w:rPr>
          <w:rFonts w:hint="eastAsia" w:ascii="宋体" w:hAnsi="宋体" w:eastAsia="宋体" w:cs="宋体"/>
          <w:b/>
          <w:bCs/>
          <w:color w:val="auto"/>
          <w:sz w:val="36"/>
          <w:highlight w:val="none"/>
        </w:rPr>
        <w:t xml:space="preserve">第二章 </w:t>
      </w:r>
      <w:r>
        <w:rPr>
          <w:rFonts w:hint="eastAsia" w:ascii="宋体" w:hAnsi="宋体" w:cs="宋体"/>
          <w:b/>
          <w:bCs/>
          <w:color w:val="auto"/>
          <w:sz w:val="36"/>
          <w:highlight w:val="none"/>
          <w:lang w:eastAsia="zh-CN"/>
        </w:rPr>
        <w:t>投标人</w:t>
      </w:r>
      <w:r>
        <w:rPr>
          <w:rFonts w:hint="eastAsia" w:ascii="宋体" w:hAnsi="宋体" w:eastAsia="宋体" w:cs="宋体"/>
          <w:b/>
          <w:bCs/>
          <w:color w:val="auto"/>
          <w:sz w:val="36"/>
          <w:highlight w:val="none"/>
        </w:rPr>
        <w:t>须知</w:t>
      </w:r>
      <w:bookmarkEnd w:id="17"/>
      <w:bookmarkEnd w:id="18"/>
      <w:bookmarkEnd w:id="19"/>
      <w:bookmarkEnd w:id="20"/>
      <w:bookmarkEnd w:id="21"/>
      <w:bookmarkEnd w:id="22"/>
      <w:bookmarkEnd w:id="23"/>
      <w:bookmarkEnd w:id="24"/>
      <w:bookmarkEnd w:id="95"/>
      <w:bookmarkEnd w:id="96"/>
      <w:bookmarkEnd w:id="97"/>
    </w:p>
    <w:p w14:paraId="59AC8B05">
      <w:pPr>
        <w:pStyle w:val="3"/>
        <w:overflowPunct w:val="0"/>
        <w:spacing w:before="0" w:line="360" w:lineRule="auto"/>
        <w:jc w:val="center"/>
        <w:rPr>
          <w:rFonts w:hint="eastAsia" w:ascii="宋体" w:hAnsi="宋体" w:eastAsia="宋体" w:cs="宋体"/>
          <w:color w:val="auto"/>
          <w:szCs w:val="28"/>
          <w:highlight w:val="none"/>
        </w:rPr>
      </w:pPr>
      <w:bookmarkStart w:id="98" w:name="_Toc23694"/>
      <w:bookmarkStart w:id="99" w:name="_Toc86124039"/>
      <w:bookmarkStart w:id="100" w:name="_Toc456775150"/>
      <w:bookmarkStart w:id="101" w:name="_Toc348011922"/>
      <w:bookmarkStart w:id="102" w:name="_Toc164075347"/>
      <w:bookmarkStart w:id="103" w:name="_Toc373844162"/>
      <w:bookmarkStart w:id="104" w:name="_Toc373844095"/>
      <w:bookmarkStart w:id="105" w:name="_Toc427306786"/>
      <w:bookmarkStart w:id="106" w:name="_Toc427339167"/>
      <w:bookmarkStart w:id="107" w:name="_Toc13236"/>
      <w:r>
        <w:rPr>
          <w:rFonts w:hint="eastAsia" w:ascii="宋体" w:hAnsi="宋体" w:eastAsia="宋体" w:cs="宋体"/>
          <w:color w:val="auto"/>
          <w:szCs w:val="28"/>
          <w:highlight w:val="none"/>
          <w:lang w:eastAsia="zh-CN"/>
        </w:rPr>
        <w:t>投标人</w:t>
      </w:r>
      <w:r>
        <w:rPr>
          <w:rFonts w:hint="eastAsia" w:ascii="宋体" w:hAnsi="宋体" w:eastAsia="宋体" w:cs="宋体"/>
          <w:color w:val="auto"/>
          <w:szCs w:val="28"/>
          <w:highlight w:val="none"/>
        </w:rPr>
        <w:t>须知前附表</w:t>
      </w:r>
      <w:bookmarkEnd w:id="98"/>
      <w:bookmarkEnd w:id="99"/>
      <w:bookmarkEnd w:id="100"/>
      <w:bookmarkEnd w:id="101"/>
      <w:bookmarkEnd w:id="102"/>
      <w:bookmarkEnd w:id="103"/>
      <w:bookmarkEnd w:id="104"/>
      <w:bookmarkEnd w:id="105"/>
      <w:bookmarkEnd w:id="106"/>
      <w:bookmarkEnd w:id="107"/>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15"/>
        <w:gridCol w:w="2552"/>
        <w:gridCol w:w="5312"/>
      </w:tblGrid>
      <w:tr w14:paraId="2B6B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629" w:type="dxa"/>
            <w:gridSpan w:val="2"/>
            <w:noWrap w:val="0"/>
            <w:vAlign w:val="center"/>
          </w:tcPr>
          <w:p w14:paraId="0A5FC40F">
            <w:pPr>
              <w:pStyle w:val="36"/>
              <w:overflowPunct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552" w:type="dxa"/>
            <w:noWrap w:val="0"/>
            <w:vAlign w:val="center"/>
          </w:tcPr>
          <w:p w14:paraId="6A8BC408">
            <w:pPr>
              <w:pStyle w:val="36"/>
              <w:overflowPunct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5312" w:type="dxa"/>
            <w:noWrap w:val="0"/>
            <w:vAlign w:val="center"/>
          </w:tcPr>
          <w:p w14:paraId="20504F51">
            <w:pPr>
              <w:pStyle w:val="36"/>
              <w:overflowPunct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2172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vMerge w:val="restart"/>
            <w:noWrap w:val="0"/>
            <w:vAlign w:val="center"/>
          </w:tcPr>
          <w:p w14:paraId="79CAAD81">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52" w:type="dxa"/>
            <w:noWrap w:val="0"/>
            <w:vAlign w:val="center"/>
          </w:tcPr>
          <w:p w14:paraId="2E83A2FB">
            <w:pPr>
              <w:pStyle w:val="36"/>
              <w:overflowPunct w:val="0"/>
              <w:spacing w:line="360" w:lineRule="auto"/>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采购人</w:t>
            </w:r>
          </w:p>
        </w:tc>
        <w:tc>
          <w:tcPr>
            <w:tcW w:w="5312" w:type="dxa"/>
            <w:noWrap w:val="0"/>
            <w:vAlign w:val="center"/>
          </w:tcPr>
          <w:p w14:paraId="6E4E4BBF">
            <w:pPr>
              <w:pStyle w:val="36"/>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名称：云南省水产技术推广站</w:t>
            </w:r>
          </w:p>
          <w:p w14:paraId="2F78815C">
            <w:pPr>
              <w:pStyle w:val="36"/>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地址：昆明市滇池路25号</w:t>
            </w:r>
          </w:p>
          <w:p w14:paraId="13B522B8">
            <w:pPr>
              <w:pStyle w:val="36"/>
              <w:overflowPunct w:val="0"/>
              <w:spacing w:line="360" w:lineRule="auto"/>
              <w:rPr>
                <w:rFonts w:hint="eastAsia" w:hAnsi="宋体" w:cs="宋体"/>
                <w:color w:val="auto"/>
                <w:szCs w:val="21"/>
                <w:highlight w:val="none"/>
                <w:lang w:val="en-US" w:eastAsia="zh-CN"/>
              </w:rPr>
            </w:pPr>
            <w:r>
              <w:rPr>
                <w:rFonts w:hint="eastAsia" w:hAnsi="宋体" w:cs="宋体"/>
                <w:color w:val="auto"/>
                <w:szCs w:val="21"/>
                <w:highlight w:val="none"/>
                <w:lang w:val="en-US" w:eastAsia="zh-CN"/>
              </w:rPr>
              <w:t>联系人： 陈斐</w:t>
            </w:r>
          </w:p>
          <w:p w14:paraId="0681F845">
            <w:pPr>
              <w:pStyle w:val="36"/>
              <w:overflowPunct w:val="0"/>
              <w:spacing w:line="360" w:lineRule="auto"/>
              <w:rPr>
                <w:rFonts w:hint="eastAsia" w:ascii="宋体" w:hAnsi="宋体" w:eastAsia="宋体" w:cs="宋体"/>
                <w:color w:val="auto"/>
                <w:highlight w:val="none"/>
                <w:lang w:eastAsia="zh-CN"/>
              </w:rPr>
            </w:pPr>
            <w:r>
              <w:rPr>
                <w:rFonts w:hint="eastAsia" w:hAnsi="宋体" w:cs="宋体"/>
                <w:color w:val="auto"/>
                <w:szCs w:val="21"/>
                <w:highlight w:val="none"/>
                <w:lang w:val="en-US" w:eastAsia="zh-CN"/>
              </w:rPr>
              <w:t xml:space="preserve">联系方式： 13678756312 </w:t>
            </w:r>
          </w:p>
        </w:tc>
      </w:tr>
      <w:tr w14:paraId="287E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vMerge w:val="continue"/>
            <w:noWrap w:val="0"/>
            <w:vAlign w:val="center"/>
          </w:tcPr>
          <w:p w14:paraId="178A79F9">
            <w:pPr>
              <w:overflowPunct w:val="0"/>
              <w:spacing w:line="360" w:lineRule="auto"/>
              <w:rPr>
                <w:rFonts w:hint="eastAsia" w:ascii="宋体" w:hAnsi="宋体" w:eastAsia="宋体" w:cs="宋体"/>
                <w:color w:val="auto"/>
                <w:szCs w:val="21"/>
                <w:highlight w:val="none"/>
              </w:rPr>
            </w:pPr>
          </w:p>
        </w:tc>
        <w:tc>
          <w:tcPr>
            <w:tcW w:w="2552" w:type="dxa"/>
            <w:noWrap w:val="0"/>
            <w:vAlign w:val="center"/>
          </w:tcPr>
          <w:p w14:paraId="69266F34">
            <w:pPr>
              <w:pStyle w:val="36"/>
              <w:overflowPunct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采购代理机构</w:t>
            </w:r>
          </w:p>
        </w:tc>
        <w:tc>
          <w:tcPr>
            <w:tcW w:w="5312" w:type="dxa"/>
            <w:noWrap w:val="0"/>
            <w:vAlign w:val="center"/>
          </w:tcPr>
          <w:p w14:paraId="1A5BF4AA">
            <w:pPr>
              <w:pStyle w:val="36"/>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w:t>
            </w:r>
            <w:r>
              <w:rPr>
                <w:rFonts w:hint="eastAsia" w:hAnsi="宋体" w:cs="宋体"/>
                <w:color w:val="auto"/>
                <w:szCs w:val="21"/>
                <w:highlight w:val="none"/>
                <w:lang w:eastAsia="zh-CN"/>
              </w:rPr>
              <w:t>云南均浙工程咨询有限公司</w:t>
            </w:r>
          </w:p>
          <w:p w14:paraId="25E4E0C3">
            <w:pPr>
              <w:pStyle w:val="36"/>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地址：</w:t>
            </w:r>
            <w:r>
              <w:rPr>
                <w:rFonts w:hint="eastAsia" w:hAnsi="宋体" w:cs="宋体"/>
                <w:color w:val="auto"/>
                <w:szCs w:val="21"/>
                <w:highlight w:val="none"/>
                <w:lang w:eastAsia="zh-CN"/>
              </w:rPr>
              <w:t>昆明市盘龙区金星立交桥江东花园西路云南巨和大厦6楼605</w:t>
            </w:r>
          </w:p>
          <w:p w14:paraId="0F8FC919">
            <w:pPr>
              <w:pStyle w:val="36"/>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联系人：</w:t>
            </w:r>
            <w:r>
              <w:rPr>
                <w:rFonts w:hint="eastAsia" w:hAnsi="宋体" w:cs="宋体"/>
                <w:color w:val="auto"/>
                <w:szCs w:val="21"/>
                <w:highlight w:val="none"/>
                <w:lang w:eastAsia="zh-CN"/>
              </w:rPr>
              <w:t>柴荣伟、吴祺斌</w:t>
            </w:r>
          </w:p>
          <w:p w14:paraId="6A6B49E5">
            <w:pPr>
              <w:pStyle w:val="36"/>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电话：</w:t>
            </w:r>
            <w:r>
              <w:rPr>
                <w:rFonts w:hint="eastAsia" w:hAnsi="宋体" w:cs="宋体"/>
                <w:color w:val="auto"/>
                <w:szCs w:val="21"/>
                <w:highlight w:val="none"/>
                <w:lang w:val="en-US" w:eastAsia="zh-CN"/>
              </w:rPr>
              <w:t>13888850636</w:t>
            </w:r>
            <w:r>
              <w:rPr>
                <w:rFonts w:hint="eastAsia" w:ascii="宋体" w:hAnsi="宋体" w:eastAsia="宋体" w:cs="宋体"/>
                <w:color w:val="auto"/>
                <w:szCs w:val="21"/>
                <w:highlight w:val="none"/>
                <w:lang w:eastAsia="zh-CN"/>
              </w:rPr>
              <w:t>、</w:t>
            </w:r>
            <w:r>
              <w:rPr>
                <w:rFonts w:hint="eastAsia" w:hAnsi="宋体" w:cs="宋体"/>
                <w:color w:val="auto"/>
                <w:szCs w:val="21"/>
                <w:highlight w:val="none"/>
                <w:lang w:eastAsia="zh-CN"/>
              </w:rPr>
              <w:t>0871-63351989</w:t>
            </w:r>
          </w:p>
        </w:tc>
      </w:tr>
      <w:tr w14:paraId="26AC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29" w:type="dxa"/>
            <w:gridSpan w:val="2"/>
            <w:vMerge w:val="continue"/>
            <w:noWrap w:val="0"/>
            <w:vAlign w:val="center"/>
          </w:tcPr>
          <w:p w14:paraId="4555CAC3">
            <w:pPr>
              <w:overflowPunct w:val="0"/>
              <w:spacing w:line="360" w:lineRule="auto"/>
              <w:rPr>
                <w:rFonts w:hint="eastAsia" w:ascii="宋体" w:hAnsi="宋体" w:eastAsia="宋体" w:cs="宋体"/>
                <w:color w:val="auto"/>
                <w:szCs w:val="21"/>
                <w:highlight w:val="none"/>
              </w:rPr>
            </w:pPr>
          </w:p>
        </w:tc>
        <w:tc>
          <w:tcPr>
            <w:tcW w:w="2552" w:type="dxa"/>
            <w:noWrap w:val="0"/>
            <w:vAlign w:val="center"/>
          </w:tcPr>
          <w:p w14:paraId="3B81C4D9">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312" w:type="dxa"/>
            <w:noWrap w:val="0"/>
            <w:vAlign w:val="center"/>
          </w:tcPr>
          <w:p w14:paraId="62A10A67">
            <w:pPr>
              <w:overflowPunct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云南省水产技术推广站禁捕智能监管系统2026年运行维护服务项目</w:t>
            </w:r>
          </w:p>
        </w:tc>
      </w:tr>
      <w:tr w14:paraId="5BC7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vMerge w:val="continue"/>
            <w:noWrap w:val="0"/>
            <w:vAlign w:val="center"/>
          </w:tcPr>
          <w:p w14:paraId="5DFE8D77">
            <w:pPr>
              <w:overflowPunct w:val="0"/>
              <w:spacing w:line="360" w:lineRule="auto"/>
              <w:rPr>
                <w:rFonts w:hint="eastAsia" w:ascii="宋体" w:hAnsi="宋体" w:eastAsia="宋体" w:cs="宋体"/>
                <w:color w:val="auto"/>
                <w:szCs w:val="21"/>
                <w:highlight w:val="none"/>
              </w:rPr>
            </w:pPr>
          </w:p>
        </w:tc>
        <w:tc>
          <w:tcPr>
            <w:tcW w:w="2552" w:type="dxa"/>
            <w:noWrap w:val="0"/>
            <w:vAlign w:val="center"/>
          </w:tcPr>
          <w:p w14:paraId="6B29F4B7">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c>
        <w:tc>
          <w:tcPr>
            <w:tcW w:w="5312" w:type="dxa"/>
            <w:noWrap w:val="0"/>
            <w:vAlign w:val="center"/>
          </w:tcPr>
          <w:p w14:paraId="5EA91F63">
            <w:pPr>
              <w:pStyle w:val="36"/>
              <w:overflowPunct w:val="0"/>
              <w:spacing w:line="360" w:lineRule="auto"/>
              <w:rPr>
                <w:rFonts w:hint="eastAsia" w:ascii="宋体" w:hAnsi="宋体" w:eastAsia="宋体" w:cs="宋体"/>
                <w:color w:val="auto"/>
                <w:szCs w:val="21"/>
                <w:highlight w:val="none"/>
                <w:lang w:val="en-US" w:eastAsia="zh-CN"/>
              </w:rPr>
            </w:pPr>
            <w:r>
              <w:rPr>
                <w:rFonts w:hint="eastAsia" w:hAnsi="宋体" w:cs="宋体"/>
                <w:color w:val="auto"/>
                <w:szCs w:val="21"/>
                <w:highlight w:val="none"/>
                <w:lang w:eastAsia="zh-CN"/>
              </w:rPr>
              <w:t>YNJZZB20260423</w:t>
            </w:r>
          </w:p>
        </w:tc>
      </w:tr>
      <w:tr w14:paraId="6024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05900339">
            <w:pPr>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52" w:type="dxa"/>
            <w:noWrap w:val="0"/>
            <w:vAlign w:val="center"/>
          </w:tcPr>
          <w:p w14:paraId="10F509BA">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5312" w:type="dxa"/>
            <w:noWrap w:val="0"/>
            <w:vAlign w:val="center"/>
          </w:tcPr>
          <w:p w14:paraId="26E1590C">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财政资金</w:t>
            </w:r>
          </w:p>
        </w:tc>
      </w:tr>
      <w:tr w14:paraId="109F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4" w:type="dxa"/>
            <w:vMerge w:val="restart"/>
            <w:noWrap w:val="0"/>
            <w:vAlign w:val="center"/>
          </w:tcPr>
          <w:p w14:paraId="1573A1F4">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15" w:type="dxa"/>
            <w:noWrap w:val="0"/>
            <w:vAlign w:val="center"/>
          </w:tcPr>
          <w:p w14:paraId="536ADABF">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552" w:type="dxa"/>
            <w:noWrap w:val="0"/>
            <w:vAlign w:val="center"/>
          </w:tcPr>
          <w:p w14:paraId="5F1F0615">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5312" w:type="dxa"/>
            <w:noWrap w:val="0"/>
            <w:vAlign w:val="center"/>
          </w:tcPr>
          <w:p w14:paraId="441BD2B4">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详见“第五章 </w:t>
            </w:r>
            <w:r>
              <w:rPr>
                <w:rFonts w:hint="eastAsia" w:ascii="宋体" w:hAnsi="宋体" w:eastAsia="宋体" w:cs="宋体"/>
                <w:color w:val="auto"/>
                <w:szCs w:val="21"/>
                <w:highlight w:val="none"/>
                <w:lang w:eastAsia="zh-CN"/>
              </w:rPr>
              <w:t>采购需求</w:t>
            </w:r>
            <w:r>
              <w:rPr>
                <w:rFonts w:hint="eastAsia" w:ascii="宋体" w:hAnsi="宋体" w:eastAsia="宋体" w:cs="宋体"/>
                <w:color w:val="auto"/>
                <w:szCs w:val="21"/>
                <w:highlight w:val="none"/>
              </w:rPr>
              <w:t>”</w:t>
            </w:r>
          </w:p>
        </w:tc>
      </w:tr>
      <w:tr w14:paraId="4416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4" w:type="dxa"/>
            <w:vMerge w:val="continue"/>
            <w:noWrap w:val="0"/>
            <w:vAlign w:val="center"/>
          </w:tcPr>
          <w:p w14:paraId="560E382E">
            <w:pPr>
              <w:pStyle w:val="36"/>
              <w:overflowPunct w:val="0"/>
              <w:spacing w:line="360" w:lineRule="auto"/>
              <w:jc w:val="center"/>
              <w:rPr>
                <w:rFonts w:hint="eastAsia" w:ascii="宋体" w:hAnsi="宋体" w:eastAsia="宋体" w:cs="宋体"/>
                <w:color w:val="auto"/>
                <w:szCs w:val="21"/>
                <w:highlight w:val="none"/>
              </w:rPr>
            </w:pPr>
          </w:p>
        </w:tc>
        <w:tc>
          <w:tcPr>
            <w:tcW w:w="815" w:type="dxa"/>
            <w:noWrap w:val="0"/>
            <w:vAlign w:val="center"/>
          </w:tcPr>
          <w:p w14:paraId="115EE812">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2552" w:type="dxa"/>
            <w:noWrap w:val="0"/>
            <w:vAlign w:val="center"/>
          </w:tcPr>
          <w:p w14:paraId="2F0A8E55">
            <w:pPr>
              <w:pStyle w:val="36"/>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服务要求、</w:t>
            </w:r>
            <w:r>
              <w:rPr>
                <w:rFonts w:hint="eastAsia" w:ascii="宋体" w:hAnsi="宋体" w:eastAsia="宋体" w:cs="宋体"/>
                <w:color w:val="auto"/>
                <w:szCs w:val="21"/>
                <w:highlight w:val="none"/>
                <w:lang w:eastAsia="zh-CN"/>
              </w:rPr>
              <w:t>服务期限</w:t>
            </w:r>
            <w:r>
              <w:rPr>
                <w:rFonts w:hint="eastAsia" w:ascii="宋体" w:hAnsi="宋体" w:eastAsia="宋体" w:cs="宋体"/>
                <w:color w:val="auto"/>
                <w:szCs w:val="21"/>
                <w:highlight w:val="none"/>
              </w:rPr>
              <w:t>及</w:t>
            </w:r>
            <w:r>
              <w:rPr>
                <w:rFonts w:hint="eastAsia" w:ascii="宋体" w:hAnsi="宋体" w:eastAsia="宋体" w:cs="宋体"/>
                <w:color w:val="auto"/>
                <w:szCs w:val="21"/>
                <w:highlight w:val="none"/>
                <w:lang w:eastAsia="zh-CN"/>
              </w:rPr>
              <w:t>质量标准</w:t>
            </w:r>
          </w:p>
        </w:tc>
        <w:tc>
          <w:tcPr>
            <w:tcW w:w="5312" w:type="dxa"/>
            <w:noWrap w:val="0"/>
            <w:vAlign w:val="center"/>
          </w:tcPr>
          <w:p w14:paraId="2BA15A5D">
            <w:pPr>
              <w:pStyle w:val="36"/>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服务要求：</w:t>
            </w:r>
            <w:r>
              <w:rPr>
                <w:rFonts w:hint="eastAsia" w:hAnsi="宋体" w:cs="宋体"/>
                <w:color w:val="auto"/>
                <w:szCs w:val="21"/>
                <w:highlight w:val="none"/>
                <w:lang w:eastAsia="zh-CN"/>
              </w:rPr>
              <w:t>云南省水产技术推广站长江流域重点水域禁捕智能监管系统2026年运行维护服务</w:t>
            </w:r>
            <w:r>
              <w:rPr>
                <w:rFonts w:hint="eastAsia" w:ascii="宋体" w:hAnsi="宋体" w:eastAsia="宋体" w:cs="宋体"/>
                <w:color w:val="auto"/>
                <w:szCs w:val="21"/>
                <w:highlight w:val="none"/>
                <w:lang w:eastAsia="zh-CN"/>
              </w:rPr>
              <w:t>的相关工作；</w:t>
            </w:r>
          </w:p>
          <w:p w14:paraId="3CBA195A">
            <w:pPr>
              <w:pStyle w:val="36"/>
              <w:overflowPunct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自合同签订之日起1年；</w:t>
            </w:r>
          </w:p>
          <w:p w14:paraId="1E0940EB">
            <w:pPr>
              <w:pStyle w:val="36"/>
              <w:overflowPunct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质量标准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符合国家、地方及行业现行相关规范标准要求，并满足采购人使用需求</w:t>
            </w:r>
          </w:p>
        </w:tc>
      </w:tr>
      <w:tr w14:paraId="6AE7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0F1B265D">
            <w:pPr>
              <w:pStyle w:val="36"/>
              <w:overflowPunct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2552" w:type="dxa"/>
            <w:noWrap w:val="0"/>
            <w:vAlign w:val="center"/>
          </w:tcPr>
          <w:p w14:paraId="77403287">
            <w:pPr>
              <w:pStyle w:val="36"/>
              <w:overflowPunct w:val="0"/>
              <w:spacing w:line="360" w:lineRule="auto"/>
              <w:rPr>
                <w:rFonts w:hint="eastAsia" w:ascii="宋体" w:hAnsi="宋体" w:eastAsia="宋体" w:cs="宋体"/>
                <w:color w:val="auto"/>
                <w:szCs w:val="21"/>
                <w:highlight w:val="none"/>
                <w:lang w:eastAsia="zh-CN"/>
              </w:rPr>
            </w:pPr>
            <w:r>
              <w:rPr>
                <w:rFonts w:hint="eastAsia" w:hAnsi="宋体" w:cs="宋体"/>
                <w:color w:val="auto"/>
                <w:szCs w:val="21"/>
                <w:highlight w:val="none"/>
                <w:lang w:eastAsia="zh-CN"/>
              </w:rPr>
              <w:t>投标人</w:t>
            </w:r>
            <w:r>
              <w:rPr>
                <w:rFonts w:hint="eastAsia" w:ascii="宋体" w:hAnsi="宋体" w:eastAsia="宋体" w:cs="宋体"/>
                <w:color w:val="auto"/>
                <w:szCs w:val="21"/>
                <w:highlight w:val="none"/>
              </w:rPr>
              <w:t>资格条件</w:t>
            </w:r>
          </w:p>
        </w:tc>
        <w:tc>
          <w:tcPr>
            <w:tcW w:w="5312" w:type="dxa"/>
            <w:noWrap w:val="0"/>
            <w:vAlign w:val="center"/>
          </w:tcPr>
          <w:p w14:paraId="72DFFE29">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同“</w:t>
            </w:r>
            <w:r>
              <w:rPr>
                <w:rFonts w:hint="eastAsia" w:ascii="宋体" w:hAnsi="宋体" w:eastAsia="宋体" w:cs="宋体"/>
                <w:b/>
                <w:bCs/>
                <w:color w:val="auto"/>
                <w:szCs w:val="21"/>
                <w:highlight w:val="none"/>
              </w:rPr>
              <w:t xml:space="preserve">第一章 </w:t>
            </w:r>
            <w:r>
              <w:rPr>
                <w:rFonts w:hint="eastAsia" w:hAnsi="宋体" w:cs="宋体"/>
                <w:b/>
                <w:bCs/>
                <w:color w:val="auto"/>
                <w:szCs w:val="21"/>
                <w:highlight w:val="none"/>
                <w:lang w:eastAsia="zh-CN"/>
              </w:rPr>
              <w:t>采购公告</w:t>
            </w:r>
            <w:r>
              <w:rPr>
                <w:rFonts w:hint="eastAsia" w:ascii="宋体" w:hAnsi="宋体" w:eastAsia="宋体" w:cs="宋体"/>
                <w:b/>
                <w:bCs/>
                <w:color w:val="auto"/>
                <w:szCs w:val="21"/>
                <w:highlight w:val="none"/>
                <w:lang w:eastAsia="zh-CN"/>
              </w:rPr>
              <w:t>”之“</w:t>
            </w:r>
            <w:r>
              <w:rPr>
                <w:rFonts w:hint="eastAsia" w:ascii="宋体" w:hAnsi="宋体" w:eastAsia="宋体" w:cs="宋体"/>
                <w:b/>
                <w:bCs/>
                <w:color w:val="auto"/>
                <w:szCs w:val="21"/>
                <w:highlight w:val="none"/>
              </w:rPr>
              <w:t>二、</w:t>
            </w:r>
            <w:r>
              <w:rPr>
                <w:rFonts w:hint="eastAsia" w:hAnsi="宋体" w:cs="宋体"/>
                <w:b/>
                <w:bCs/>
                <w:color w:val="auto"/>
                <w:szCs w:val="21"/>
                <w:highlight w:val="none"/>
                <w:lang w:eastAsia="zh-CN"/>
              </w:rPr>
              <w:t>投标人</w:t>
            </w:r>
            <w:r>
              <w:rPr>
                <w:rFonts w:hint="eastAsia" w:ascii="宋体" w:hAnsi="宋体" w:eastAsia="宋体" w:cs="宋体"/>
                <w:b/>
                <w:bCs/>
                <w:color w:val="auto"/>
                <w:szCs w:val="21"/>
                <w:highlight w:val="none"/>
              </w:rPr>
              <w:t>的资格要求</w:t>
            </w:r>
            <w:r>
              <w:rPr>
                <w:rFonts w:hint="eastAsia" w:ascii="宋体" w:hAnsi="宋体" w:eastAsia="宋体" w:cs="宋体"/>
                <w:b/>
                <w:bCs/>
                <w:color w:val="auto"/>
                <w:szCs w:val="21"/>
                <w:highlight w:val="none"/>
                <w:lang w:eastAsia="zh-CN"/>
              </w:rPr>
              <w:t>”</w:t>
            </w:r>
          </w:p>
        </w:tc>
      </w:tr>
      <w:tr w14:paraId="58AC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2FC28A74">
            <w:pPr>
              <w:pStyle w:val="36"/>
              <w:overflowPunct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4.4</w:t>
            </w:r>
          </w:p>
        </w:tc>
        <w:tc>
          <w:tcPr>
            <w:tcW w:w="2552" w:type="dxa"/>
            <w:noWrap w:val="0"/>
            <w:vAlign w:val="center"/>
          </w:tcPr>
          <w:p w14:paraId="7043772E">
            <w:pPr>
              <w:pStyle w:val="36"/>
              <w:overflowPunct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是否接受联合体参加</w:t>
            </w:r>
            <w:r>
              <w:rPr>
                <w:rFonts w:hint="eastAsia" w:hAnsi="宋体" w:cs="宋体"/>
                <w:color w:val="auto"/>
                <w:szCs w:val="21"/>
                <w:highlight w:val="none"/>
                <w:lang w:eastAsia="zh-CN"/>
              </w:rPr>
              <w:t>投标</w:t>
            </w:r>
          </w:p>
        </w:tc>
        <w:tc>
          <w:tcPr>
            <w:tcW w:w="5312" w:type="dxa"/>
            <w:noWrap w:val="0"/>
            <w:vAlign w:val="center"/>
          </w:tcPr>
          <w:p w14:paraId="6FD54D66">
            <w:pPr>
              <w:pStyle w:val="36"/>
              <w:overflowPunct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□接受    ☑不接受</w:t>
            </w:r>
          </w:p>
        </w:tc>
      </w:tr>
      <w:tr w14:paraId="22F8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77A26FD0">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552" w:type="dxa"/>
            <w:noWrap w:val="0"/>
            <w:vAlign w:val="center"/>
          </w:tcPr>
          <w:p w14:paraId="19407B4C">
            <w:pPr>
              <w:overflowPunct w:val="0"/>
              <w:autoSpaceDE w:val="0"/>
              <w:autoSpaceDN w:val="0"/>
              <w:snapToGrid w:val="0"/>
              <w:spacing w:line="360" w:lineRule="auto"/>
              <w:textAlignment w:val="bottom"/>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采购文件</w:t>
            </w:r>
            <w:r>
              <w:rPr>
                <w:rFonts w:hint="eastAsia" w:ascii="宋体" w:hAnsi="宋体" w:eastAsia="宋体" w:cs="宋体"/>
                <w:color w:val="auto"/>
                <w:kern w:val="0"/>
                <w:szCs w:val="21"/>
                <w:highlight w:val="none"/>
              </w:rPr>
              <w:t>的澄清或者修改</w:t>
            </w:r>
          </w:p>
        </w:tc>
        <w:tc>
          <w:tcPr>
            <w:tcW w:w="5312" w:type="dxa"/>
            <w:noWrap w:val="0"/>
            <w:vAlign w:val="center"/>
          </w:tcPr>
          <w:p w14:paraId="4C133FE6">
            <w:pPr>
              <w:overflowPunct w:val="0"/>
              <w:autoSpaceDE w:val="0"/>
              <w:autoSpaceDN w:val="0"/>
              <w:snapToGrid w:val="0"/>
              <w:spacing w:line="360" w:lineRule="auto"/>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提交首次</w:t>
            </w:r>
            <w:r>
              <w:rPr>
                <w:rFonts w:hint="eastAsia" w:ascii="宋体" w:hAnsi="宋体" w:eastAsia="宋体" w:cs="宋体"/>
                <w:color w:val="auto"/>
                <w:kern w:val="0"/>
                <w:szCs w:val="21"/>
                <w:highlight w:val="none"/>
                <w:lang w:val="en-US" w:eastAsia="zh-CN"/>
              </w:rPr>
              <w:t>投标文件</w:t>
            </w:r>
            <w:r>
              <w:rPr>
                <w:rFonts w:hint="eastAsia" w:ascii="宋体" w:hAnsi="宋体" w:eastAsia="宋体" w:cs="宋体"/>
                <w:color w:val="auto"/>
                <w:kern w:val="0"/>
                <w:szCs w:val="21"/>
                <w:highlight w:val="none"/>
              </w:rPr>
              <w:t>截止时间至少5日前</w:t>
            </w:r>
          </w:p>
        </w:tc>
      </w:tr>
      <w:tr w14:paraId="0FCF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277327A0">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2552" w:type="dxa"/>
            <w:noWrap w:val="0"/>
            <w:vAlign w:val="center"/>
          </w:tcPr>
          <w:p w14:paraId="6A1AD672">
            <w:pPr>
              <w:overflowPunct w:val="0"/>
              <w:autoSpaceDE w:val="0"/>
              <w:autoSpaceDN w:val="0"/>
              <w:snapToGrid w:val="0"/>
              <w:spacing w:line="360" w:lineRule="auto"/>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w:t>
            </w:r>
            <w:r>
              <w:rPr>
                <w:rFonts w:hint="eastAsia" w:ascii="宋体" w:hAnsi="宋体" w:cs="宋体"/>
                <w:color w:val="auto"/>
                <w:kern w:val="0"/>
                <w:szCs w:val="21"/>
                <w:highlight w:val="none"/>
                <w:lang w:eastAsia="zh-CN"/>
              </w:rPr>
              <w:t>采购文件</w:t>
            </w:r>
            <w:r>
              <w:rPr>
                <w:rFonts w:hint="eastAsia" w:ascii="宋体" w:hAnsi="宋体" w:eastAsia="宋体" w:cs="宋体"/>
                <w:color w:val="auto"/>
                <w:kern w:val="0"/>
                <w:szCs w:val="21"/>
                <w:highlight w:val="none"/>
              </w:rPr>
              <w:t>的其他资料</w:t>
            </w:r>
          </w:p>
        </w:tc>
        <w:tc>
          <w:tcPr>
            <w:tcW w:w="5312" w:type="dxa"/>
            <w:noWrap w:val="0"/>
            <w:vAlign w:val="center"/>
          </w:tcPr>
          <w:p w14:paraId="42737EFE">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1、“第五章 </w:t>
            </w:r>
            <w:r>
              <w:rPr>
                <w:rFonts w:hint="eastAsia" w:ascii="宋体" w:hAnsi="宋体" w:eastAsia="宋体" w:cs="宋体"/>
                <w:color w:val="auto"/>
                <w:szCs w:val="21"/>
                <w:highlight w:val="none"/>
                <w:lang w:eastAsia="zh-CN"/>
              </w:rPr>
              <w:t>采购需求</w:t>
            </w:r>
            <w:r>
              <w:rPr>
                <w:rFonts w:hint="eastAsia" w:ascii="宋体" w:hAnsi="宋体" w:eastAsia="宋体" w:cs="宋体"/>
                <w:color w:val="auto"/>
                <w:szCs w:val="21"/>
                <w:highlight w:val="none"/>
              </w:rPr>
              <w:t>”中要求提供的其他资料。</w:t>
            </w:r>
          </w:p>
          <w:p w14:paraId="2068E476">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hAnsi="宋体" w:cs="宋体"/>
                <w:color w:val="auto"/>
                <w:szCs w:val="21"/>
                <w:highlight w:val="none"/>
                <w:lang w:eastAsia="zh-CN"/>
              </w:rPr>
              <w:t>采购文件</w:t>
            </w:r>
            <w:r>
              <w:rPr>
                <w:rFonts w:hint="eastAsia" w:ascii="宋体" w:hAnsi="宋体" w:eastAsia="宋体" w:cs="宋体"/>
                <w:color w:val="auto"/>
                <w:szCs w:val="21"/>
                <w:highlight w:val="none"/>
              </w:rPr>
              <w:t>中所涉及到的相关资料及证明文件或</w:t>
            </w:r>
            <w:r>
              <w:rPr>
                <w:rFonts w:hint="eastAsia" w:hAnsi="宋体" w:cs="宋体"/>
                <w:color w:val="auto"/>
                <w:szCs w:val="21"/>
                <w:highlight w:val="none"/>
                <w:lang w:eastAsia="zh-CN"/>
              </w:rPr>
              <w:t>投标人</w:t>
            </w:r>
            <w:r>
              <w:rPr>
                <w:rFonts w:hint="eastAsia" w:ascii="宋体" w:hAnsi="宋体" w:eastAsia="宋体" w:cs="宋体"/>
                <w:color w:val="auto"/>
                <w:szCs w:val="21"/>
                <w:highlight w:val="none"/>
              </w:rPr>
              <w:t>认为必须提供的其他相关资料。</w:t>
            </w:r>
          </w:p>
        </w:tc>
      </w:tr>
      <w:tr w14:paraId="1706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423F6F5F">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★12.6</w:t>
            </w:r>
          </w:p>
        </w:tc>
        <w:tc>
          <w:tcPr>
            <w:tcW w:w="2552" w:type="dxa"/>
            <w:noWrap w:val="0"/>
            <w:vAlign w:val="center"/>
          </w:tcPr>
          <w:p w14:paraId="6A71366F">
            <w:pPr>
              <w:overflowPunct w:val="0"/>
              <w:autoSpaceDE w:val="0"/>
              <w:autoSpaceDN w:val="0"/>
              <w:snapToGrid w:val="0"/>
              <w:spacing w:line="360" w:lineRule="auto"/>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最高限价</w:t>
            </w:r>
          </w:p>
        </w:tc>
        <w:tc>
          <w:tcPr>
            <w:tcW w:w="5312" w:type="dxa"/>
            <w:noWrap w:val="0"/>
            <w:vAlign w:val="center"/>
          </w:tcPr>
          <w:p w14:paraId="04BBF851">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b/>
                <w:bCs/>
                <w:color w:val="auto"/>
                <w:szCs w:val="21"/>
                <w:highlight w:val="none"/>
              </w:rPr>
              <w:t>第一章“</w:t>
            </w:r>
            <w:r>
              <w:rPr>
                <w:rFonts w:hint="eastAsia" w:hAnsi="宋体" w:cs="宋体"/>
                <w:b/>
                <w:bCs/>
                <w:color w:val="auto"/>
                <w:szCs w:val="21"/>
                <w:highlight w:val="none"/>
                <w:lang w:eastAsia="zh-CN"/>
              </w:rPr>
              <w:t>采购公告</w:t>
            </w:r>
            <w:r>
              <w:rPr>
                <w:rFonts w:hint="eastAsia" w:ascii="宋体" w:hAnsi="宋体" w:eastAsia="宋体" w:cs="宋体"/>
                <w:b/>
                <w:bCs/>
                <w:color w:val="auto"/>
                <w:szCs w:val="21"/>
                <w:highlight w:val="none"/>
              </w:rPr>
              <w:t>”</w:t>
            </w:r>
          </w:p>
        </w:tc>
      </w:tr>
      <w:tr w14:paraId="54B9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42AC5907">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2552" w:type="dxa"/>
            <w:noWrap w:val="0"/>
            <w:vAlign w:val="center"/>
          </w:tcPr>
          <w:p w14:paraId="79FDAD64">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有效期</w:t>
            </w:r>
          </w:p>
        </w:tc>
        <w:tc>
          <w:tcPr>
            <w:tcW w:w="5312" w:type="dxa"/>
            <w:noWrap w:val="0"/>
            <w:vAlign w:val="center"/>
          </w:tcPr>
          <w:p w14:paraId="7A791771">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从递交</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截止之日起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日历天</w:t>
            </w:r>
          </w:p>
        </w:tc>
      </w:tr>
      <w:tr w14:paraId="74DD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2BCC9B94">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w:t>
            </w:r>
          </w:p>
        </w:tc>
        <w:tc>
          <w:tcPr>
            <w:tcW w:w="2552" w:type="dxa"/>
            <w:noWrap w:val="0"/>
            <w:vAlign w:val="center"/>
          </w:tcPr>
          <w:p w14:paraId="21592D11">
            <w:pPr>
              <w:pStyle w:val="36"/>
              <w:overflowPunct w:val="0"/>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投标文件</w:t>
            </w:r>
            <w:r>
              <w:rPr>
                <w:rFonts w:hint="eastAsia" w:ascii="宋体" w:hAnsi="宋体" w:eastAsia="宋体" w:cs="宋体"/>
                <w:b w:val="0"/>
                <w:bCs w:val="0"/>
                <w:color w:val="auto"/>
                <w:szCs w:val="21"/>
                <w:highlight w:val="none"/>
              </w:rPr>
              <w:t>编制</w:t>
            </w:r>
          </w:p>
        </w:tc>
        <w:tc>
          <w:tcPr>
            <w:tcW w:w="5312" w:type="dxa"/>
            <w:noWrap w:val="0"/>
            <w:vAlign w:val="center"/>
          </w:tcPr>
          <w:p w14:paraId="7174A7B8">
            <w:pPr>
              <w:pStyle w:val="36"/>
              <w:overflowPunct w:val="0"/>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kern w:val="0"/>
                <w:szCs w:val="21"/>
                <w:highlight w:val="none"/>
                <w:lang w:val="en-US" w:eastAsia="zh-CN"/>
              </w:rPr>
              <w:t>投标文件</w:t>
            </w:r>
            <w:r>
              <w:rPr>
                <w:rFonts w:hint="eastAsia" w:ascii="宋体" w:hAnsi="宋体" w:eastAsia="宋体" w:cs="宋体"/>
                <w:b w:val="0"/>
                <w:bCs w:val="0"/>
                <w:color w:val="auto"/>
                <w:kern w:val="0"/>
                <w:szCs w:val="21"/>
                <w:highlight w:val="none"/>
              </w:rPr>
              <w:t>应按</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lang w:val="en-US" w:eastAsia="zh-CN"/>
              </w:rPr>
              <w:t xml:space="preserve">第四章 </w:t>
            </w:r>
            <w:r>
              <w:rPr>
                <w:rFonts w:hint="eastAsia" w:hAnsi="宋体" w:cs="宋体"/>
                <w:b w:val="0"/>
                <w:bCs w:val="0"/>
                <w:color w:val="auto"/>
                <w:kern w:val="0"/>
                <w:szCs w:val="21"/>
                <w:highlight w:val="none"/>
                <w:lang w:val="en-US" w:eastAsia="zh-CN"/>
              </w:rPr>
              <w:t>投标文件</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lang w:val="en-US" w:eastAsia="zh-CN"/>
              </w:rPr>
              <w:t>要求</w:t>
            </w:r>
            <w:r>
              <w:rPr>
                <w:rFonts w:hint="eastAsia" w:ascii="宋体" w:hAnsi="宋体" w:eastAsia="宋体" w:cs="宋体"/>
                <w:b w:val="0"/>
                <w:bCs w:val="0"/>
                <w:color w:val="auto"/>
                <w:kern w:val="0"/>
                <w:szCs w:val="21"/>
                <w:highlight w:val="none"/>
              </w:rPr>
              <w:t>编制，并按“政采云”平台的要求编制、加密、上传。</w:t>
            </w:r>
          </w:p>
        </w:tc>
      </w:tr>
      <w:tr w14:paraId="1486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2C1D4FD9">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p>
        </w:tc>
        <w:tc>
          <w:tcPr>
            <w:tcW w:w="2552" w:type="dxa"/>
            <w:noWrap w:val="0"/>
            <w:vAlign w:val="center"/>
          </w:tcPr>
          <w:p w14:paraId="56DA2E77">
            <w:pPr>
              <w:pStyle w:val="36"/>
              <w:overflowPunct w:val="0"/>
              <w:spacing w:line="360" w:lineRule="auto"/>
              <w:rPr>
                <w:rFonts w:hint="eastAsia" w:ascii="宋体" w:hAnsi="宋体" w:eastAsia="宋体" w:cs="宋体"/>
                <w:color w:val="auto"/>
                <w:szCs w:val="21"/>
                <w:highlight w:val="none"/>
              </w:rPr>
            </w:pPr>
            <w:r>
              <w:rPr>
                <w:rFonts w:hint="eastAsia" w:hAnsi="宋体" w:cs="宋体"/>
                <w:color w:val="auto"/>
                <w:szCs w:val="21"/>
                <w:highlight w:val="none"/>
                <w:lang w:val="en-US" w:eastAsia="zh-CN"/>
              </w:rPr>
              <w:t>投标保证金</w:t>
            </w:r>
          </w:p>
        </w:tc>
        <w:tc>
          <w:tcPr>
            <w:tcW w:w="5312" w:type="dxa"/>
            <w:noWrap w:val="0"/>
            <w:vAlign w:val="center"/>
          </w:tcPr>
          <w:p w14:paraId="1C897510">
            <w:pPr>
              <w:keepNext w:val="0"/>
              <w:keepLines w:val="0"/>
              <w:pageBreakBefore w:val="0"/>
              <w:kinsoku/>
              <w:wordWrap/>
              <w:overflowPunct/>
              <w:topLinePunct w:val="0"/>
              <w:autoSpaceDE w:val="0"/>
              <w:autoSpaceDN w:val="0"/>
              <w:bidi w:val="0"/>
              <w:adjustRightInd/>
              <w:snapToGrid/>
              <w:spacing w:line="480" w:lineRule="exact"/>
              <w:ind w:left="4" w:leftChars="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一、投标保证金金额：</w:t>
            </w:r>
          </w:p>
          <w:p w14:paraId="05DDCC56">
            <w:pPr>
              <w:keepNext w:val="0"/>
              <w:keepLines w:val="0"/>
              <w:pageBreakBefore w:val="0"/>
              <w:kinsoku/>
              <w:wordWrap/>
              <w:overflowPunct/>
              <w:topLinePunct w:val="0"/>
              <w:autoSpaceDE w:val="0"/>
              <w:autoSpaceDN w:val="0"/>
              <w:bidi w:val="0"/>
              <w:adjustRightInd/>
              <w:snapToGrid/>
              <w:spacing w:line="480" w:lineRule="exact"/>
              <w:ind w:left="4" w:leftChars="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保证金金额：¥ 10</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00.00 元（人民币壹</w:t>
            </w:r>
            <w:r>
              <w:rPr>
                <w:rFonts w:hint="eastAsia" w:ascii="宋体" w:hAnsi="宋体" w:cs="宋体"/>
                <w:color w:val="auto"/>
                <w:kern w:val="2"/>
                <w:sz w:val="21"/>
                <w:szCs w:val="21"/>
                <w:highlight w:val="none"/>
                <w:lang w:val="en-US" w:eastAsia="zh-CN" w:bidi="ar-SA"/>
              </w:rPr>
              <w:t>万</w:t>
            </w:r>
            <w:r>
              <w:rPr>
                <w:rFonts w:hint="eastAsia" w:ascii="宋体" w:hAnsi="宋体" w:eastAsia="宋体" w:cs="宋体"/>
                <w:color w:val="auto"/>
                <w:kern w:val="2"/>
                <w:sz w:val="21"/>
                <w:szCs w:val="21"/>
                <w:highlight w:val="none"/>
                <w:lang w:val="en-US" w:eastAsia="zh-CN" w:bidi="ar-SA"/>
              </w:rPr>
              <w:t>元整）。</w:t>
            </w:r>
          </w:p>
          <w:p w14:paraId="24F86456">
            <w:pPr>
              <w:keepNext w:val="0"/>
              <w:keepLines w:val="0"/>
              <w:pageBreakBefore w:val="0"/>
              <w:kinsoku/>
              <w:wordWrap/>
              <w:overflowPunct/>
              <w:topLinePunct w:val="0"/>
              <w:autoSpaceDE w:val="0"/>
              <w:autoSpaceDN w:val="0"/>
              <w:bidi w:val="0"/>
              <w:adjustRightInd/>
              <w:snapToGrid/>
              <w:spacing w:line="480" w:lineRule="exact"/>
              <w:ind w:left="4" w:leftChars="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二、缴纳方式：</w:t>
            </w:r>
          </w:p>
          <w:p w14:paraId="25C0E1AB">
            <w:pPr>
              <w:keepNext w:val="0"/>
              <w:keepLines w:val="0"/>
              <w:pageBreakBefore w:val="0"/>
              <w:kinsoku/>
              <w:wordWrap/>
              <w:overflowPunct/>
              <w:topLinePunct w:val="0"/>
              <w:autoSpaceDE w:val="0"/>
              <w:autoSpaceDN w:val="0"/>
              <w:bidi w:val="0"/>
              <w:adjustRightInd/>
              <w:snapToGrid/>
              <w:spacing w:line="480" w:lineRule="exact"/>
              <w:ind w:left="4" w:leftChars="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支票、汇票、本票、保函、网上银行支付或者金融机构、担保机构出具的保函等非现金形式交纳，</w:t>
            </w:r>
            <w:r>
              <w:rPr>
                <w:rFonts w:hint="eastAsia" w:ascii="宋体" w:hAnsi="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eastAsia="zh-CN" w:bidi="ar-SA"/>
              </w:rPr>
              <w:t>自行选其方式缴纳。</w:t>
            </w:r>
          </w:p>
          <w:p w14:paraId="791719A5">
            <w:pPr>
              <w:keepNext w:val="0"/>
              <w:keepLines w:val="0"/>
              <w:pageBreakBefore w:val="0"/>
              <w:kinsoku/>
              <w:wordWrap/>
              <w:overflowPunct/>
              <w:topLinePunct w:val="0"/>
              <w:autoSpaceDE w:val="0"/>
              <w:autoSpaceDN w:val="0"/>
              <w:bidi w:val="0"/>
              <w:adjustRightInd/>
              <w:snapToGrid/>
              <w:spacing w:line="480" w:lineRule="exact"/>
              <w:ind w:left="4" w:leftChars="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三、缴纳时间及缴纳账户信息：</w:t>
            </w:r>
          </w:p>
          <w:p w14:paraId="6F09E276">
            <w:pPr>
              <w:keepNext w:val="0"/>
              <w:keepLines w:val="0"/>
              <w:pageBreakBefore w:val="0"/>
              <w:kinsoku/>
              <w:wordWrap/>
              <w:overflowPunct/>
              <w:topLinePunct w:val="0"/>
              <w:autoSpaceDE w:val="0"/>
              <w:autoSpaceDN w:val="0"/>
              <w:bidi w:val="0"/>
              <w:adjustRightInd/>
              <w:snapToGrid/>
              <w:spacing w:line="480" w:lineRule="exact"/>
              <w:ind w:left="4" w:leftChars="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到账截止时间为投标文件递交截止时间，到账时间以项目专项账户实际到账时间为准，未按时到账的保证金视为未提交。</w:t>
            </w:r>
          </w:p>
          <w:p w14:paraId="781C49C9">
            <w:pPr>
              <w:keepNext w:val="0"/>
              <w:keepLines w:val="0"/>
              <w:pageBreakBefore w:val="0"/>
              <w:kinsoku/>
              <w:wordWrap/>
              <w:overflowPunct/>
              <w:topLinePunct w:val="0"/>
              <w:autoSpaceDE w:val="0"/>
              <w:autoSpaceDN w:val="0"/>
              <w:bidi w:val="0"/>
              <w:adjustRightInd/>
              <w:snapToGrid/>
              <w:spacing w:line="480" w:lineRule="exact"/>
              <w:ind w:left="4" w:leftChars="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账户信息：</w:t>
            </w:r>
          </w:p>
          <w:p w14:paraId="485333EC">
            <w:pPr>
              <w:keepNext w:val="0"/>
              <w:keepLines w:val="0"/>
              <w:pageBreakBefore w:val="0"/>
              <w:kinsoku/>
              <w:wordWrap/>
              <w:overflowPunct/>
              <w:topLinePunct w:val="0"/>
              <w:autoSpaceDE w:val="0"/>
              <w:autoSpaceDN w:val="0"/>
              <w:bidi w:val="0"/>
              <w:adjustRightInd/>
              <w:snapToGrid/>
              <w:spacing w:line="480" w:lineRule="exact"/>
              <w:ind w:left="4" w:leftChars="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开户名称：云南均浙工程咨询有限公司</w:t>
            </w:r>
          </w:p>
          <w:p w14:paraId="7A23AFF1">
            <w:pPr>
              <w:keepNext w:val="0"/>
              <w:keepLines w:val="0"/>
              <w:pageBreakBefore w:val="0"/>
              <w:kinsoku/>
              <w:wordWrap/>
              <w:overflowPunct/>
              <w:topLinePunct w:val="0"/>
              <w:autoSpaceDE w:val="0"/>
              <w:autoSpaceDN w:val="0"/>
              <w:bidi w:val="0"/>
              <w:adjustRightInd/>
              <w:snapToGrid/>
              <w:spacing w:line="480" w:lineRule="exact"/>
              <w:ind w:left="4" w:leftChars="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开户银行：交通银行股份有限公司昆明永昌支行；</w:t>
            </w:r>
          </w:p>
          <w:p w14:paraId="720EA04F">
            <w:pPr>
              <w:keepNext w:val="0"/>
              <w:keepLines w:val="0"/>
              <w:pageBreakBefore w:val="0"/>
              <w:kinsoku/>
              <w:wordWrap/>
              <w:overflowPunct/>
              <w:topLinePunct w:val="0"/>
              <w:autoSpaceDE w:val="0"/>
              <w:autoSpaceDN w:val="0"/>
              <w:bidi w:val="0"/>
              <w:adjustRightInd/>
              <w:snapToGrid/>
              <w:spacing w:line="480" w:lineRule="exact"/>
              <w:ind w:left="4" w:leftChars="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开户账号：531000318010125000119；</w:t>
            </w:r>
          </w:p>
          <w:p w14:paraId="51CEBF80">
            <w:pPr>
              <w:keepNext w:val="0"/>
              <w:keepLines w:val="0"/>
              <w:pageBreakBefore w:val="0"/>
              <w:kinsoku/>
              <w:wordWrap/>
              <w:overflowPunct/>
              <w:topLinePunct w:val="0"/>
              <w:autoSpaceDE w:val="0"/>
              <w:autoSpaceDN w:val="0"/>
              <w:bidi w:val="0"/>
              <w:adjustRightInd/>
              <w:snapToGrid/>
              <w:spacing w:line="480" w:lineRule="exact"/>
              <w:ind w:left="4" w:leftChars="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3、保证金截止时间为递交投标文件截止时间，到账时间以保证金专用账户实际到账时间为准，未按时到账的保证金无效；</w:t>
            </w:r>
          </w:p>
          <w:p w14:paraId="5FB66462">
            <w:pPr>
              <w:keepNext w:val="0"/>
              <w:keepLines w:val="0"/>
              <w:pageBreakBefore w:val="0"/>
              <w:kinsoku/>
              <w:wordWrap/>
              <w:overflowPunct/>
              <w:topLinePunct w:val="0"/>
              <w:autoSpaceDE w:val="0"/>
              <w:autoSpaceDN w:val="0"/>
              <w:bidi w:val="0"/>
              <w:adjustRightInd/>
              <w:snapToGrid/>
              <w:spacing w:line="480" w:lineRule="exact"/>
              <w:ind w:left="4" w:leftChars="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4、提交保证金的</w:t>
            </w:r>
            <w:r>
              <w:rPr>
                <w:rFonts w:hint="eastAsia" w:ascii="宋体" w:hAnsi="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eastAsia="zh-CN" w:bidi="ar-SA"/>
              </w:rPr>
              <w:t>不需再开具保证金收据，在递交投标文件中附其提交的凭证或证明材料扫描件（或网上转款证明截图）即可。</w:t>
            </w:r>
          </w:p>
          <w:p w14:paraId="027405E5">
            <w:pPr>
              <w:keepNext w:val="0"/>
              <w:keepLines w:val="0"/>
              <w:pageBreakBefore w:val="0"/>
              <w:kinsoku/>
              <w:wordWrap/>
              <w:overflowPunct/>
              <w:topLinePunct w:val="0"/>
              <w:autoSpaceDE w:val="0"/>
              <w:autoSpaceDN w:val="0"/>
              <w:bidi w:val="0"/>
              <w:adjustRightInd/>
              <w:snapToGrid/>
              <w:spacing w:line="480" w:lineRule="exact"/>
              <w:ind w:left="4" w:leftChars="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四、保证金的退还：</w:t>
            </w:r>
          </w:p>
          <w:p w14:paraId="6F33F825">
            <w:pPr>
              <w:keepNext w:val="0"/>
              <w:keepLines w:val="0"/>
              <w:pageBreakBefore w:val="0"/>
              <w:kinsoku/>
              <w:wordWrap/>
              <w:overflowPunct/>
              <w:topLinePunct w:val="0"/>
              <w:autoSpaceDE w:val="0"/>
              <w:autoSpaceDN w:val="0"/>
              <w:bidi w:val="0"/>
              <w:adjustRightInd/>
              <w:snapToGrid/>
              <w:spacing w:line="480" w:lineRule="exact"/>
              <w:ind w:left="4" w:leftChars="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1、为保证各</w:t>
            </w:r>
            <w:r>
              <w:rPr>
                <w:rFonts w:hint="eastAsia" w:ascii="宋体" w:hAnsi="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eastAsia="zh-CN" w:bidi="ar-SA"/>
              </w:rPr>
              <w:t>在规定时间内能及时有效的退还投标保证金，须在递交投标文件时提交</w:t>
            </w:r>
            <w:r>
              <w:rPr>
                <w:rFonts w:hint="eastAsia" w:ascii="宋体" w:hAnsi="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eastAsia="zh-CN" w:bidi="ar-SA"/>
              </w:rPr>
              <w:t>的开户许可证或基本存款账户信息或投标保证金缴纳凭证复印件；</w:t>
            </w:r>
          </w:p>
          <w:p w14:paraId="7EF29F1D">
            <w:pPr>
              <w:keepNext w:val="0"/>
              <w:keepLines w:val="0"/>
              <w:pageBreakBefore w:val="0"/>
              <w:kinsoku/>
              <w:wordWrap/>
              <w:overflowPunct/>
              <w:topLinePunct w:val="0"/>
              <w:autoSpaceDE w:val="0"/>
              <w:autoSpaceDN w:val="0"/>
              <w:bidi w:val="0"/>
              <w:adjustRightInd/>
              <w:snapToGrid/>
              <w:spacing w:line="480" w:lineRule="exact"/>
              <w:ind w:left="4" w:leftChars="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2、未中标</w:t>
            </w:r>
            <w:r>
              <w:rPr>
                <w:rFonts w:hint="eastAsia" w:ascii="宋体" w:hAnsi="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eastAsia="zh-CN" w:bidi="ar-SA"/>
              </w:rPr>
              <w:t>的保证金应当在中标通知书发出后5个工作日内退还；由采购代理机构直接办理投标保证金的退还事宜，未成交</w:t>
            </w:r>
            <w:r>
              <w:rPr>
                <w:rFonts w:hint="eastAsia" w:ascii="宋体" w:hAnsi="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eastAsia="zh-CN" w:bidi="ar-SA"/>
              </w:rPr>
              <w:t>无需到采购代理机构现场办理；</w:t>
            </w:r>
          </w:p>
          <w:p w14:paraId="217E8C7F">
            <w:pPr>
              <w:overflowPunct w:val="0"/>
              <w:spacing w:line="360" w:lineRule="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3、中标</w:t>
            </w:r>
            <w:r>
              <w:rPr>
                <w:rFonts w:hint="eastAsia" w:ascii="宋体" w:hAnsi="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eastAsia="zh-CN" w:bidi="ar-SA"/>
              </w:rPr>
              <w:t>的保证金应当在采购合同签订后5个工作日内退还。</w:t>
            </w:r>
          </w:p>
        </w:tc>
      </w:tr>
      <w:tr w14:paraId="7CBB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79854572">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552" w:type="dxa"/>
            <w:noWrap w:val="0"/>
            <w:vAlign w:val="center"/>
          </w:tcPr>
          <w:p w14:paraId="3ED7AA6A">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截止时间</w:t>
            </w:r>
          </w:p>
        </w:tc>
        <w:tc>
          <w:tcPr>
            <w:tcW w:w="5312" w:type="dxa"/>
            <w:noWrap w:val="0"/>
            <w:vAlign w:val="center"/>
          </w:tcPr>
          <w:p w14:paraId="1098B522">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b/>
                <w:bCs/>
                <w:color w:val="auto"/>
                <w:szCs w:val="21"/>
                <w:highlight w:val="none"/>
              </w:rPr>
              <w:t>第一章“</w:t>
            </w:r>
            <w:r>
              <w:rPr>
                <w:rFonts w:hint="eastAsia" w:hAnsi="宋体" w:cs="宋体"/>
                <w:b/>
                <w:bCs/>
                <w:color w:val="auto"/>
                <w:szCs w:val="21"/>
                <w:highlight w:val="none"/>
                <w:lang w:eastAsia="zh-CN"/>
              </w:rPr>
              <w:t>采购公告</w:t>
            </w:r>
            <w:r>
              <w:rPr>
                <w:rFonts w:hint="eastAsia" w:ascii="宋体" w:hAnsi="宋体" w:eastAsia="宋体" w:cs="宋体"/>
                <w:b/>
                <w:bCs/>
                <w:color w:val="auto"/>
                <w:szCs w:val="21"/>
                <w:highlight w:val="none"/>
              </w:rPr>
              <w:t>”</w:t>
            </w:r>
          </w:p>
        </w:tc>
      </w:tr>
      <w:tr w14:paraId="7D05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1F70B323">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w:t>
            </w:r>
          </w:p>
        </w:tc>
        <w:tc>
          <w:tcPr>
            <w:tcW w:w="2552" w:type="dxa"/>
            <w:noWrap w:val="0"/>
            <w:vAlign w:val="center"/>
          </w:tcPr>
          <w:p w14:paraId="27D9E130">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地点</w:t>
            </w:r>
          </w:p>
        </w:tc>
        <w:tc>
          <w:tcPr>
            <w:tcW w:w="5312" w:type="dxa"/>
            <w:noWrap w:val="0"/>
            <w:vAlign w:val="center"/>
          </w:tcPr>
          <w:p w14:paraId="716E2AC5">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b/>
                <w:bCs/>
                <w:color w:val="auto"/>
                <w:szCs w:val="21"/>
                <w:highlight w:val="none"/>
              </w:rPr>
              <w:t>第一章“</w:t>
            </w:r>
            <w:r>
              <w:rPr>
                <w:rFonts w:hint="eastAsia" w:hAnsi="宋体" w:cs="宋体"/>
                <w:b/>
                <w:bCs/>
                <w:color w:val="auto"/>
                <w:szCs w:val="21"/>
                <w:highlight w:val="none"/>
                <w:lang w:eastAsia="zh-CN"/>
              </w:rPr>
              <w:t>采购公告</w:t>
            </w:r>
            <w:r>
              <w:rPr>
                <w:rFonts w:hint="eastAsia" w:ascii="宋体" w:hAnsi="宋体" w:eastAsia="宋体" w:cs="宋体"/>
                <w:b/>
                <w:bCs/>
                <w:color w:val="auto"/>
                <w:szCs w:val="21"/>
                <w:highlight w:val="none"/>
              </w:rPr>
              <w:t>”</w:t>
            </w:r>
          </w:p>
        </w:tc>
      </w:tr>
      <w:tr w14:paraId="3957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572840F6">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w:t>
            </w:r>
          </w:p>
        </w:tc>
        <w:tc>
          <w:tcPr>
            <w:tcW w:w="2552" w:type="dxa"/>
            <w:noWrap w:val="0"/>
            <w:vAlign w:val="center"/>
          </w:tcPr>
          <w:p w14:paraId="43D11DF2">
            <w:pPr>
              <w:pStyle w:val="36"/>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是否退还</w:t>
            </w:r>
            <w:r>
              <w:rPr>
                <w:rFonts w:hint="eastAsia" w:ascii="宋体" w:hAnsi="宋体" w:eastAsia="宋体" w:cs="宋体"/>
                <w:color w:val="auto"/>
                <w:szCs w:val="21"/>
                <w:highlight w:val="none"/>
                <w:lang w:val="en-US" w:eastAsia="zh-CN"/>
              </w:rPr>
              <w:t>投标文件</w:t>
            </w:r>
          </w:p>
        </w:tc>
        <w:tc>
          <w:tcPr>
            <w:tcW w:w="5312" w:type="dxa"/>
            <w:noWrap w:val="0"/>
            <w:vAlign w:val="center"/>
          </w:tcPr>
          <w:p w14:paraId="495A0333">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☑不予退还   □退还</w:t>
            </w:r>
          </w:p>
        </w:tc>
      </w:tr>
      <w:tr w14:paraId="0373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2330ED6C">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2552" w:type="dxa"/>
            <w:noWrap w:val="0"/>
            <w:vAlign w:val="center"/>
          </w:tcPr>
          <w:p w14:paraId="0EE38FD4">
            <w:pPr>
              <w:pStyle w:val="36"/>
              <w:overflowPunct w:val="0"/>
              <w:spacing w:line="360" w:lineRule="auto"/>
              <w:rPr>
                <w:rFonts w:hint="eastAsia" w:ascii="宋体" w:hAnsi="宋体" w:eastAsia="宋体" w:cs="宋体"/>
                <w:color w:val="auto"/>
                <w:szCs w:val="21"/>
                <w:highlight w:val="none"/>
              </w:rPr>
            </w:pPr>
            <w:r>
              <w:rPr>
                <w:rFonts w:hint="eastAsia" w:hAnsi="宋体" w:cs="宋体"/>
                <w:color w:val="auto"/>
                <w:szCs w:val="21"/>
                <w:highlight w:val="none"/>
                <w:lang w:eastAsia="zh-CN"/>
              </w:rPr>
              <w:t>投标</w:t>
            </w:r>
            <w:r>
              <w:rPr>
                <w:rFonts w:hint="eastAsia" w:ascii="宋体" w:hAnsi="宋体" w:eastAsia="宋体" w:cs="宋体"/>
                <w:color w:val="auto"/>
                <w:szCs w:val="21"/>
                <w:highlight w:val="none"/>
              </w:rPr>
              <w:t>时间和地点</w:t>
            </w:r>
          </w:p>
        </w:tc>
        <w:tc>
          <w:tcPr>
            <w:tcW w:w="5312" w:type="dxa"/>
            <w:noWrap w:val="0"/>
            <w:vAlign w:val="center"/>
          </w:tcPr>
          <w:p w14:paraId="5E08AC7C">
            <w:pPr>
              <w:pStyle w:val="36"/>
              <w:overflowPunct w:val="0"/>
              <w:spacing w:line="360" w:lineRule="auto"/>
              <w:rPr>
                <w:rFonts w:hint="eastAsia" w:ascii="宋体" w:hAnsi="宋体" w:eastAsia="宋体" w:cs="宋体"/>
                <w:color w:val="auto"/>
                <w:szCs w:val="21"/>
                <w:highlight w:val="none"/>
              </w:rPr>
            </w:pPr>
            <w:r>
              <w:rPr>
                <w:rFonts w:hint="eastAsia" w:hAnsi="宋体" w:cs="宋体"/>
                <w:color w:val="auto"/>
                <w:szCs w:val="21"/>
                <w:highlight w:val="none"/>
                <w:lang w:eastAsia="zh-CN"/>
              </w:rPr>
              <w:t>投标</w:t>
            </w:r>
            <w:r>
              <w:rPr>
                <w:rFonts w:hint="eastAsia" w:ascii="宋体" w:hAnsi="宋体" w:eastAsia="宋体" w:cs="宋体"/>
                <w:color w:val="auto"/>
                <w:szCs w:val="21"/>
                <w:highlight w:val="none"/>
              </w:rPr>
              <w:t>时间：同递交</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截止时间</w:t>
            </w:r>
          </w:p>
          <w:p w14:paraId="2D5AD377">
            <w:pPr>
              <w:pStyle w:val="36"/>
              <w:overflowPunct w:val="0"/>
              <w:spacing w:line="360" w:lineRule="auto"/>
              <w:rPr>
                <w:rFonts w:hint="eastAsia" w:ascii="宋体" w:hAnsi="宋体" w:eastAsia="宋体" w:cs="宋体"/>
                <w:color w:val="auto"/>
                <w:szCs w:val="21"/>
                <w:highlight w:val="none"/>
              </w:rPr>
            </w:pPr>
            <w:r>
              <w:rPr>
                <w:rFonts w:hint="eastAsia" w:hAnsi="宋体" w:cs="宋体"/>
                <w:color w:val="auto"/>
                <w:szCs w:val="21"/>
                <w:highlight w:val="none"/>
                <w:lang w:eastAsia="zh-CN"/>
              </w:rPr>
              <w:t>投标</w:t>
            </w:r>
            <w:r>
              <w:rPr>
                <w:rFonts w:hint="eastAsia" w:ascii="宋体" w:hAnsi="宋体" w:eastAsia="宋体" w:cs="宋体"/>
                <w:color w:val="auto"/>
                <w:szCs w:val="21"/>
                <w:highlight w:val="none"/>
              </w:rPr>
              <w:t>地点：同递交</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地点</w:t>
            </w:r>
          </w:p>
        </w:tc>
      </w:tr>
      <w:tr w14:paraId="5E18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1ED1B62F">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p>
        </w:tc>
        <w:tc>
          <w:tcPr>
            <w:tcW w:w="2552" w:type="dxa"/>
            <w:noWrap w:val="0"/>
            <w:vAlign w:val="center"/>
          </w:tcPr>
          <w:p w14:paraId="76656241">
            <w:pPr>
              <w:pStyle w:val="36"/>
              <w:overflowPunct w:val="0"/>
              <w:spacing w:line="360" w:lineRule="auto"/>
              <w:rPr>
                <w:rFonts w:hint="eastAsia" w:ascii="宋体" w:hAnsi="宋体" w:eastAsia="宋体" w:cs="宋体"/>
                <w:color w:val="auto"/>
                <w:szCs w:val="21"/>
                <w:highlight w:val="none"/>
              </w:rPr>
            </w:pPr>
            <w:r>
              <w:rPr>
                <w:rFonts w:hint="eastAsia" w:hAnsi="宋体" w:cs="宋体"/>
                <w:color w:val="auto"/>
                <w:szCs w:val="21"/>
                <w:highlight w:val="none"/>
                <w:lang w:eastAsia="zh-CN"/>
              </w:rPr>
              <w:t>评审程序</w:t>
            </w:r>
            <w:r>
              <w:rPr>
                <w:rFonts w:hint="eastAsia" w:ascii="宋体" w:hAnsi="宋体" w:eastAsia="宋体" w:cs="宋体"/>
                <w:color w:val="auto"/>
                <w:szCs w:val="21"/>
                <w:highlight w:val="none"/>
              </w:rPr>
              <w:t>和方法</w:t>
            </w:r>
          </w:p>
        </w:tc>
        <w:tc>
          <w:tcPr>
            <w:tcW w:w="5312" w:type="dxa"/>
            <w:noWrap w:val="0"/>
            <w:vAlign w:val="center"/>
          </w:tcPr>
          <w:p w14:paraId="3F575A7C">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tc>
      </w:tr>
      <w:tr w14:paraId="0B55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5849E039">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p>
        </w:tc>
        <w:tc>
          <w:tcPr>
            <w:tcW w:w="2552" w:type="dxa"/>
            <w:noWrap w:val="0"/>
            <w:vAlign w:val="center"/>
          </w:tcPr>
          <w:p w14:paraId="162B4270">
            <w:pPr>
              <w:pStyle w:val="36"/>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5312" w:type="dxa"/>
            <w:noWrap w:val="0"/>
            <w:vAlign w:val="center"/>
          </w:tcPr>
          <w:p w14:paraId="56450F3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履约保证金的形式：银行转账、支票、汇票、本票、保函等非现金形式。</w:t>
            </w:r>
          </w:p>
          <w:p w14:paraId="3243F5D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履约保证金金额：合同金额的5%。</w:t>
            </w:r>
          </w:p>
          <w:p w14:paraId="46E946E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注：成交人应在收到成交通知书后，签订合同前按要求向采购人足额提交履约保证金，合同到期后，经成交人书面申请，采购人无息退还成交人。</w:t>
            </w:r>
          </w:p>
        </w:tc>
      </w:tr>
      <w:tr w14:paraId="523F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7166D745">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w:t>
            </w:r>
          </w:p>
        </w:tc>
        <w:tc>
          <w:tcPr>
            <w:tcW w:w="2552" w:type="dxa"/>
            <w:noWrap w:val="0"/>
            <w:vAlign w:val="center"/>
          </w:tcPr>
          <w:p w14:paraId="4E001BF1">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5312" w:type="dxa"/>
            <w:noWrap w:val="0"/>
            <w:vAlign w:val="center"/>
          </w:tcPr>
          <w:p w14:paraId="28837AFC">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代理服务费：以本项目中标价为计费基数，参照原国家计委《关于印发&lt;招标代理服务收费管理暂行办法&gt;的通知》(计价格[2002]1980号)中货物类收费标准计算后下浮20%收取，由成交人在领取中标通知书前一次性全额向云南均浙工程咨询有限公司交纳。</w:t>
            </w:r>
          </w:p>
        </w:tc>
      </w:tr>
      <w:tr w14:paraId="042E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59491E8F">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p>
        </w:tc>
        <w:tc>
          <w:tcPr>
            <w:tcW w:w="2552" w:type="dxa"/>
            <w:noWrap w:val="0"/>
            <w:vAlign w:val="center"/>
          </w:tcPr>
          <w:p w14:paraId="13C10ACE">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备选方案</w:t>
            </w:r>
          </w:p>
        </w:tc>
        <w:tc>
          <w:tcPr>
            <w:tcW w:w="5312" w:type="dxa"/>
            <w:noWrap w:val="0"/>
            <w:vAlign w:val="center"/>
          </w:tcPr>
          <w:p w14:paraId="2D5C3701">
            <w:pPr>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□接受     ☑不接受</w:t>
            </w:r>
          </w:p>
          <w:p w14:paraId="777F698A">
            <w:pPr>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（接受备选方案的，应在报价一览表格式及相关报价表中，列出主选方案和备选方案的相关内容）</w:t>
            </w:r>
          </w:p>
        </w:tc>
      </w:tr>
      <w:tr w14:paraId="1EE2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4C4F73F3">
            <w:pPr>
              <w:pStyle w:val="36"/>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p>
        </w:tc>
        <w:tc>
          <w:tcPr>
            <w:tcW w:w="7864" w:type="dxa"/>
            <w:gridSpan w:val="2"/>
            <w:noWrap w:val="0"/>
            <w:vAlign w:val="center"/>
          </w:tcPr>
          <w:p w14:paraId="18830E53">
            <w:pPr>
              <w:pStyle w:val="36"/>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r>
      <w:tr w14:paraId="6E26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noWrap w:val="0"/>
            <w:vAlign w:val="center"/>
          </w:tcPr>
          <w:p w14:paraId="6B390FC6">
            <w:pPr>
              <w:pStyle w:val="36"/>
              <w:numPr>
                <w:ilvl w:val="0"/>
                <w:numId w:val="0"/>
              </w:numPr>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p>
        </w:tc>
        <w:tc>
          <w:tcPr>
            <w:tcW w:w="7864" w:type="dxa"/>
            <w:gridSpan w:val="2"/>
            <w:noWrap w:val="0"/>
            <w:vAlign w:val="center"/>
          </w:tcPr>
          <w:p w14:paraId="0203C406">
            <w:pPr>
              <w:overflowPunct w:val="0"/>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采购代理机构将依托电子交易平台发起开始解密指令，</w:t>
            </w:r>
            <w:r>
              <w:rPr>
                <w:rFonts w:hint="eastAsia" w:ascii="宋体" w:hAnsi="宋体" w:cs="宋体"/>
                <w:b/>
                <w:bCs/>
                <w:color w:val="auto"/>
                <w:szCs w:val="21"/>
                <w:highlight w:val="none"/>
                <w:lang w:eastAsia="zh-CN"/>
              </w:rPr>
              <w:t>投标人</w:t>
            </w:r>
            <w:r>
              <w:rPr>
                <w:rFonts w:hint="eastAsia" w:ascii="宋体" w:hAnsi="宋体" w:eastAsia="宋体" w:cs="宋体"/>
                <w:b/>
                <w:bCs/>
                <w:color w:val="auto"/>
                <w:szCs w:val="21"/>
                <w:highlight w:val="none"/>
              </w:rPr>
              <w:t>的法定代表人或其委托代理人须携带加密时所用的CA锁按平台提示和采购文件的规定登录到“政采云”平台电子开标大厅签到并在发起解密指令</w:t>
            </w:r>
            <w:r>
              <w:rPr>
                <w:rFonts w:hint="eastAsia" w:ascii="宋体" w:hAnsi="宋体" w:eastAsia="宋体" w:cs="宋体"/>
                <w:b/>
                <w:bCs/>
                <w:color w:val="auto"/>
                <w:szCs w:val="21"/>
                <w:highlight w:val="none"/>
                <w:lang w:val="en-US" w:eastAsia="zh-CN"/>
              </w:rPr>
              <w:t>时限</w:t>
            </w:r>
            <w:r>
              <w:rPr>
                <w:rFonts w:hint="eastAsia" w:ascii="宋体" w:hAnsi="宋体" w:eastAsia="宋体" w:cs="宋体"/>
                <w:b/>
                <w:bCs/>
                <w:color w:val="auto"/>
                <w:szCs w:val="21"/>
                <w:highlight w:val="none"/>
              </w:rPr>
              <w:t>内完成对电子</w:t>
            </w:r>
            <w:r>
              <w:rPr>
                <w:rFonts w:hint="eastAsia" w:ascii="宋体" w:hAnsi="宋体" w:eastAsia="宋体" w:cs="宋体"/>
                <w:b/>
                <w:bCs/>
                <w:color w:val="auto"/>
                <w:szCs w:val="21"/>
                <w:highlight w:val="none"/>
                <w:lang w:val="en-US" w:eastAsia="zh-CN"/>
              </w:rPr>
              <w:t>投标文件</w:t>
            </w:r>
            <w:r>
              <w:rPr>
                <w:rFonts w:hint="eastAsia" w:ascii="宋体" w:hAnsi="宋体" w:eastAsia="宋体" w:cs="宋体"/>
                <w:b/>
                <w:bCs/>
                <w:color w:val="auto"/>
                <w:szCs w:val="21"/>
                <w:highlight w:val="none"/>
              </w:rPr>
              <w:t>在线解密。</w:t>
            </w:r>
            <w:r>
              <w:rPr>
                <w:rFonts w:hint="eastAsia" w:ascii="宋体" w:hAnsi="宋体" w:cs="宋体"/>
                <w:b/>
                <w:bCs/>
                <w:color w:val="auto"/>
                <w:szCs w:val="21"/>
                <w:highlight w:val="none"/>
                <w:lang w:val="en-US" w:eastAsia="zh-CN"/>
              </w:rPr>
              <w:t>投标</w:t>
            </w:r>
            <w:r>
              <w:rPr>
                <w:rFonts w:hint="eastAsia" w:ascii="宋体" w:hAnsi="宋体" w:cs="宋体"/>
                <w:b/>
                <w:bCs/>
                <w:color w:val="auto"/>
                <w:szCs w:val="21"/>
                <w:highlight w:val="none"/>
                <w:lang w:eastAsia="zh-CN"/>
              </w:rPr>
              <w:t>文件</w:t>
            </w:r>
            <w:r>
              <w:rPr>
                <w:rFonts w:hint="eastAsia" w:ascii="宋体" w:hAnsi="宋体" w:eastAsia="宋体" w:cs="宋体"/>
                <w:b/>
                <w:bCs/>
                <w:color w:val="auto"/>
                <w:szCs w:val="21"/>
                <w:highlight w:val="none"/>
              </w:rPr>
              <w:t>未按时解密的，视为</w:t>
            </w:r>
            <w:r>
              <w:rPr>
                <w:rFonts w:hint="eastAsia" w:ascii="宋体" w:hAnsi="宋体" w:cs="宋体"/>
                <w:b/>
                <w:bCs/>
                <w:color w:val="auto"/>
                <w:szCs w:val="21"/>
                <w:highlight w:val="none"/>
                <w:lang w:val="en-US" w:eastAsia="zh-CN"/>
              </w:rPr>
              <w:t>投标</w:t>
            </w:r>
            <w:r>
              <w:rPr>
                <w:rFonts w:hint="eastAsia" w:ascii="宋体" w:hAnsi="宋体" w:cs="宋体"/>
                <w:b/>
                <w:bCs/>
                <w:color w:val="auto"/>
                <w:szCs w:val="21"/>
                <w:highlight w:val="none"/>
                <w:lang w:eastAsia="zh-CN"/>
              </w:rPr>
              <w:t>文件</w:t>
            </w:r>
            <w:r>
              <w:rPr>
                <w:rFonts w:hint="eastAsia" w:ascii="宋体" w:hAnsi="宋体" w:eastAsia="宋体" w:cs="宋体"/>
                <w:b/>
                <w:bCs/>
                <w:color w:val="auto"/>
                <w:szCs w:val="21"/>
                <w:highlight w:val="none"/>
              </w:rPr>
              <w:t>无效。</w:t>
            </w:r>
          </w:p>
        </w:tc>
      </w:tr>
      <w:tr w14:paraId="49C8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tcBorders>
              <w:top w:val="single" w:color="auto" w:sz="4" w:space="0"/>
              <w:left w:val="single" w:color="auto" w:sz="4" w:space="0"/>
              <w:bottom w:val="single" w:color="auto" w:sz="4" w:space="0"/>
              <w:right w:val="single" w:color="auto" w:sz="4" w:space="0"/>
            </w:tcBorders>
            <w:noWrap w:val="0"/>
            <w:vAlign w:val="center"/>
          </w:tcPr>
          <w:p w14:paraId="668BA28F">
            <w:pPr>
              <w:pStyle w:val="36"/>
              <w:numPr>
                <w:ilvl w:val="0"/>
                <w:numId w:val="0"/>
              </w:numPr>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p>
        </w:tc>
        <w:tc>
          <w:tcPr>
            <w:tcW w:w="7864" w:type="dxa"/>
            <w:gridSpan w:val="2"/>
            <w:tcBorders>
              <w:top w:val="single" w:color="auto" w:sz="4" w:space="0"/>
              <w:left w:val="single" w:color="auto" w:sz="4" w:space="0"/>
              <w:bottom w:val="single" w:color="auto" w:sz="4" w:space="0"/>
              <w:right w:val="single" w:color="auto" w:sz="4" w:space="0"/>
            </w:tcBorders>
            <w:noWrap w:val="0"/>
            <w:vAlign w:val="center"/>
          </w:tcPr>
          <w:p w14:paraId="62DBB70E">
            <w:pPr>
              <w:numPr>
                <w:ilvl w:val="0"/>
                <w:numId w:val="0"/>
              </w:num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rPr>
              <w:t>本项目为</w:t>
            </w:r>
            <w:r>
              <w:rPr>
                <w:rFonts w:hint="eastAsia" w:ascii="宋体" w:hAnsi="宋体" w:eastAsia="宋体" w:cs="宋体"/>
                <w:color w:val="auto"/>
                <w:szCs w:val="21"/>
                <w:highlight w:val="none"/>
                <w:lang w:val="en-US" w:eastAsia="zh-CN"/>
              </w:rPr>
              <w:t>非</w:t>
            </w:r>
            <w:r>
              <w:rPr>
                <w:rFonts w:hint="eastAsia" w:ascii="宋体" w:hAnsi="宋体" w:eastAsia="宋体" w:cs="宋体"/>
                <w:color w:val="auto"/>
                <w:szCs w:val="21"/>
                <w:highlight w:val="none"/>
              </w:rPr>
              <w:t>专门面向中小企业采购的项目，</w:t>
            </w:r>
            <w:r>
              <w:rPr>
                <w:rFonts w:hint="eastAsia" w:ascii="宋体" w:hAnsi="宋体" w:eastAsia="宋体" w:cs="宋体"/>
                <w:color w:val="auto"/>
                <w:szCs w:val="21"/>
                <w:highlight w:val="none"/>
                <w:lang w:val="en-US" w:eastAsia="zh-CN"/>
              </w:rPr>
              <w:t>小微企业价格扣除优惠比例：10%</w:t>
            </w:r>
            <w:r>
              <w:rPr>
                <w:rFonts w:hint="eastAsia" w:ascii="宋体" w:hAnsi="宋体" w:eastAsia="宋体" w:cs="宋体"/>
                <w:color w:val="auto"/>
                <w:szCs w:val="21"/>
                <w:highlight w:val="none"/>
                <w:lang w:eastAsia="zh-CN"/>
              </w:rPr>
              <w:t>。</w:t>
            </w:r>
          </w:p>
          <w:p w14:paraId="13D8506D">
            <w:pPr>
              <w:numPr>
                <w:ilvl w:val="0"/>
                <w:numId w:val="0"/>
              </w:num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本项目所属行业为：软件和信息技术服务业。</w:t>
            </w:r>
          </w:p>
        </w:tc>
      </w:tr>
      <w:tr w14:paraId="2DD1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gridSpan w:val="2"/>
            <w:tcBorders>
              <w:top w:val="single" w:color="auto" w:sz="4" w:space="0"/>
              <w:left w:val="single" w:color="auto" w:sz="4" w:space="0"/>
              <w:bottom w:val="single" w:color="auto" w:sz="4" w:space="0"/>
              <w:right w:val="single" w:color="auto" w:sz="4" w:space="0"/>
            </w:tcBorders>
            <w:noWrap w:val="0"/>
            <w:vAlign w:val="center"/>
          </w:tcPr>
          <w:p w14:paraId="29CA62DF">
            <w:pPr>
              <w:pStyle w:val="36"/>
              <w:numPr>
                <w:ilvl w:val="0"/>
                <w:numId w:val="0"/>
              </w:numPr>
              <w:overflowPunct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3</w:t>
            </w:r>
          </w:p>
        </w:tc>
        <w:tc>
          <w:tcPr>
            <w:tcW w:w="7864" w:type="dxa"/>
            <w:gridSpan w:val="2"/>
            <w:tcBorders>
              <w:top w:val="single" w:color="auto" w:sz="4" w:space="0"/>
              <w:left w:val="single" w:color="auto" w:sz="4" w:space="0"/>
              <w:bottom w:val="single" w:color="auto" w:sz="4" w:space="0"/>
              <w:right w:val="single" w:color="auto" w:sz="4" w:space="0"/>
            </w:tcBorders>
            <w:noWrap w:val="0"/>
            <w:vAlign w:val="center"/>
          </w:tcPr>
          <w:p w14:paraId="655A13D2">
            <w:pPr>
              <w:adjustRightIn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关于监狱企业、残疾人福利性单位：</w:t>
            </w:r>
          </w:p>
          <w:p w14:paraId="624E1A9E">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监狱企业：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51F476E">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残疾人福利性单位：根据财政部《关于促进残疾人就业政府采购政策》的通知财库〔2017〕141号的规定，符合条件的残疾人福利性单位在参加政府采购活动时，应当提供《残疾人福利性单位声明函》，并对声明的真实性负责。任何单位或者个人在政府采购活动中均不得要求残疾人福利性单位提供其他证明声明函内容的材料。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为残疾人福利性单位的，采购人或者其委托的采购代理机构应当随成交结果同时公告其《残疾人福利性单位声明函》，接受社会监督。</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提供的《残疾人福利性单位声明函》与事实不符的，依照《政府采购法》第七十七条第一款的规定追究法律责任。</w:t>
            </w:r>
          </w:p>
          <w:p w14:paraId="08A11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注：监狱企业、残疾人福利性单位视同小型、微型企业，若监狱企业、残疾人福利性单位属于小型、微型企业的，不重复享受政策。</w:t>
            </w:r>
          </w:p>
        </w:tc>
      </w:tr>
    </w:tbl>
    <w:p w14:paraId="651938D8">
      <w:pPr>
        <w:overflowPunct w:val="0"/>
        <w:spacing w:line="360" w:lineRule="auto"/>
        <w:rPr>
          <w:rFonts w:hint="eastAsia" w:ascii="宋体" w:hAnsi="宋体" w:eastAsia="宋体" w:cs="宋体"/>
          <w:color w:val="auto"/>
          <w:highlight w:val="none"/>
        </w:rPr>
      </w:pPr>
    </w:p>
    <w:p w14:paraId="48F76306">
      <w:pPr>
        <w:pStyle w:val="3"/>
        <w:overflowPunct w:val="0"/>
        <w:spacing w:before="0" w:line="360" w:lineRule="auto"/>
        <w:jc w:val="center"/>
        <w:rPr>
          <w:rFonts w:hint="eastAsia" w:ascii="宋体" w:hAnsi="宋体" w:eastAsia="宋体" w:cs="宋体"/>
          <w:color w:val="auto"/>
          <w:sz w:val="32"/>
          <w:szCs w:val="32"/>
          <w:highlight w:val="none"/>
        </w:rPr>
      </w:pPr>
      <w:bookmarkStart w:id="108" w:name="_Toc370221801"/>
      <w:bookmarkStart w:id="109" w:name="_Toc370221705"/>
      <w:bookmarkStart w:id="110" w:name="_Toc347234398"/>
      <w:bookmarkStart w:id="111" w:name="_Toc326774462"/>
      <w:bookmarkStart w:id="112" w:name="_Toc120603070"/>
      <w:bookmarkStart w:id="113" w:name="_Toc171930041"/>
      <w:bookmarkStart w:id="114" w:name="_Toc370221891"/>
      <w:bookmarkStart w:id="115" w:name="_Toc106422663"/>
      <w:r>
        <w:rPr>
          <w:rFonts w:hint="eastAsia" w:ascii="宋体" w:hAnsi="宋体" w:eastAsia="宋体" w:cs="宋体"/>
          <w:color w:val="auto"/>
          <w:sz w:val="24"/>
          <w:highlight w:val="none"/>
        </w:rPr>
        <w:br w:type="page"/>
      </w:r>
      <w:bookmarkEnd w:id="108"/>
      <w:bookmarkEnd w:id="109"/>
      <w:bookmarkEnd w:id="110"/>
      <w:bookmarkEnd w:id="111"/>
      <w:bookmarkEnd w:id="112"/>
      <w:bookmarkEnd w:id="113"/>
      <w:bookmarkEnd w:id="114"/>
      <w:bookmarkEnd w:id="115"/>
      <w:bookmarkStart w:id="116" w:name="_Toc13902"/>
      <w:bookmarkStart w:id="117" w:name="_Toc373844163"/>
      <w:bookmarkStart w:id="118" w:name="_Toc427339168"/>
      <w:bookmarkStart w:id="119" w:name="_Toc13775"/>
      <w:bookmarkStart w:id="120" w:name="_Toc427306787"/>
      <w:bookmarkStart w:id="121" w:name="_Toc164075348"/>
      <w:bookmarkStart w:id="122" w:name="_Toc348011923"/>
      <w:bookmarkStart w:id="123" w:name="_Toc456775151"/>
      <w:bookmarkStart w:id="124" w:name="_Toc373844096"/>
      <w:r>
        <w:rPr>
          <w:rFonts w:hint="eastAsia" w:ascii="宋体" w:hAnsi="宋体" w:eastAsia="宋体" w:cs="宋体"/>
          <w:color w:val="auto"/>
          <w:sz w:val="32"/>
          <w:szCs w:val="32"/>
          <w:highlight w:val="none"/>
        </w:rPr>
        <w:t>一、总则</w:t>
      </w:r>
      <w:bookmarkEnd w:id="116"/>
      <w:bookmarkEnd w:id="117"/>
      <w:bookmarkEnd w:id="118"/>
      <w:bookmarkEnd w:id="119"/>
      <w:bookmarkEnd w:id="120"/>
      <w:bookmarkEnd w:id="121"/>
      <w:bookmarkEnd w:id="122"/>
      <w:bookmarkEnd w:id="123"/>
      <w:bookmarkEnd w:id="124"/>
    </w:p>
    <w:p w14:paraId="5BF7E4E4">
      <w:pPr>
        <w:overflowPunct w:val="0"/>
        <w:spacing w:line="360" w:lineRule="auto"/>
        <w:rPr>
          <w:rFonts w:hint="eastAsia" w:ascii="宋体" w:hAnsi="宋体" w:eastAsia="宋体" w:cs="宋体"/>
          <w:b/>
          <w:color w:val="auto"/>
          <w:szCs w:val="21"/>
          <w:highlight w:val="none"/>
        </w:rPr>
      </w:pPr>
      <w:bookmarkStart w:id="125" w:name="_Toc348011924"/>
      <w:bookmarkStart w:id="126" w:name="_Toc329810186"/>
      <w:r>
        <w:rPr>
          <w:rFonts w:hint="eastAsia" w:ascii="宋体" w:hAnsi="宋体" w:eastAsia="宋体" w:cs="宋体"/>
          <w:b/>
          <w:color w:val="auto"/>
          <w:szCs w:val="21"/>
          <w:highlight w:val="none"/>
        </w:rPr>
        <w:t>1、项目概况</w:t>
      </w:r>
      <w:bookmarkEnd w:id="125"/>
      <w:bookmarkEnd w:id="126"/>
    </w:p>
    <w:p w14:paraId="42E4C48E">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1.1采购人、采购代理机构、项目名称及项目编号：见“</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须知前附表”。</w:t>
      </w:r>
    </w:p>
    <w:p w14:paraId="2821D1FD">
      <w:pPr>
        <w:overflowPunct w:val="0"/>
        <w:spacing w:line="360" w:lineRule="auto"/>
        <w:rPr>
          <w:rFonts w:hint="eastAsia" w:ascii="宋体" w:hAnsi="宋体" w:eastAsia="宋体" w:cs="宋体"/>
          <w:b/>
          <w:color w:val="auto"/>
          <w:szCs w:val="21"/>
          <w:highlight w:val="none"/>
        </w:rPr>
      </w:pPr>
      <w:bookmarkStart w:id="127" w:name="_Toc265142411"/>
      <w:bookmarkStart w:id="128" w:name="_Toc329810187"/>
      <w:bookmarkStart w:id="129" w:name="_Toc348011925"/>
      <w:r>
        <w:rPr>
          <w:rFonts w:hint="eastAsia" w:ascii="宋体" w:hAnsi="宋体" w:eastAsia="宋体" w:cs="宋体"/>
          <w:b/>
          <w:color w:val="auto"/>
          <w:szCs w:val="21"/>
          <w:highlight w:val="none"/>
        </w:rPr>
        <w:t>2、资金来源</w:t>
      </w:r>
      <w:bookmarkEnd w:id="127"/>
      <w:bookmarkEnd w:id="128"/>
      <w:bookmarkEnd w:id="129"/>
    </w:p>
    <w:p w14:paraId="1ED351AC">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2.1 “</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 xml:space="preserve">须知前附表”中所述的采购资金，用于采购“第五章 </w:t>
      </w:r>
      <w:r>
        <w:rPr>
          <w:rFonts w:hint="eastAsia" w:ascii="宋体" w:hAnsi="宋体" w:eastAsia="宋体" w:cs="宋体"/>
          <w:b w:val="0"/>
          <w:bCs w:val="0"/>
          <w:color w:val="auto"/>
          <w:szCs w:val="21"/>
          <w:highlight w:val="none"/>
          <w:lang w:eastAsia="zh-CN"/>
        </w:rPr>
        <w:t>采购需求</w:t>
      </w:r>
      <w:r>
        <w:rPr>
          <w:rFonts w:hint="eastAsia" w:ascii="宋体" w:hAnsi="宋体" w:eastAsia="宋体" w:cs="宋体"/>
          <w:b w:val="0"/>
          <w:bCs w:val="0"/>
          <w:color w:val="auto"/>
          <w:szCs w:val="21"/>
          <w:highlight w:val="none"/>
        </w:rPr>
        <w:t>”所列服务。</w:t>
      </w:r>
    </w:p>
    <w:p w14:paraId="04F6DA6C">
      <w:pPr>
        <w:overflowPunct w:val="0"/>
        <w:spacing w:line="360" w:lineRule="auto"/>
        <w:rPr>
          <w:rFonts w:hint="eastAsia" w:ascii="宋体" w:hAnsi="宋体" w:eastAsia="宋体" w:cs="宋体"/>
          <w:b/>
          <w:color w:val="auto"/>
          <w:szCs w:val="21"/>
          <w:highlight w:val="none"/>
        </w:rPr>
      </w:pPr>
      <w:bookmarkStart w:id="130" w:name="_Toc265142412"/>
      <w:bookmarkStart w:id="131" w:name="_Toc348011926"/>
      <w:bookmarkStart w:id="132" w:name="_Toc329810188"/>
      <w:r>
        <w:rPr>
          <w:rFonts w:hint="eastAsia" w:ascii="宋体" w:hAnsi="宋体" w:eastAsia="宋体" w:cs="宋体"/>
          <w:b/>
          <w:color w:val="auto"/>
          <w:szCs w:val="21"/>
          <w:highlight w:val="none"/>
        </w:rPr>
        <w:t>3、采购范围</w:t>
      </w:r>
      <w:bookmarkEnd w:id="130"/>
      <w:bookmarkEnd w:id="131"/>
      <w:bookmarkEnd w:id="132"/>
    </w:p>
    <w:p w14:paraId="55908E3F">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3.1本项目采购内容：见“</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须知前附表”。</w:t>
      </w:r>
    </w:p>
    <w:p w14:paraId="2DB19451">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3.2本项目服务要求、</w:t>
      </w:r>
      <w:r>
        <w:rPr>
          <w:rFonts w:hint="eastAsia" w:ascii="宋体" w:hAnsi="宋体" w:eastAsia="宋体" w:cs="宋体"/>
          <w:b w:val="0"/>
          <w:bCs w:val="0"/>
          <w:color w:val="auto"/>
          <w:szCs w:val="21"/>
          <w:highlight w:val="none"/>
          <w:lang w:eastAsia="zh-CN"/>
        </w:rPr>
        <w:t>服务期限</w:t>
      </w:r>
      <w:r>
        <w:rPr>
          <w:rFonts w:hint="eastAsia" w:ascii="宋体" w:hAnsi="宋体" w:eastAsia="宋体" w:cs="宋体"/>
          <w:b w:val="0"/>
          <w:bCs w:val="0"/>
          <w:color w:val="auto"/>
          <w:szCs w:val="21"/>
          <w:highlight w:val="none"/>
        </w:rPr>
        <w:t>及</w:t>
      </w:r>
      <w:r>
        <w:rPr>
          <w:rFonts w:hint="eastAsia" w:ascii="宋体" w:hAnsi="宋体" w:eastAsia="宋体" w:cs="宋体"/>
          <w:b w:val="0"/>
          <w:bCs w:val="0"/>
          <w:color w:val="auto"/>
          <w:szCs w:val="21"/>
          <w:highlight w:val="none"/>
          <w:lang w:eastAsia="zh-CN"/>
        </w:rPr>
        <w:t>质量标准</w:t>
      </w:r>
      <w:r>
        <w:rPr>
          <w:rFonts w:hint="eastAsia" w:ascii="宋体" w:hAnsi="宋体" w:eastAsia="宋体" w:cs="宋体"/>
          <w:b w:val="0"/>
          <w:bCs w:val="0"/>
          <w:color w:val="auto"/>
          <w:szCs w:val="21"/>
          <w:highlight w:val="none"/>
        </w:rPr>
        <w:t>：见“</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须知前附表”。</w:t>
      </w:r>
    </w:p>
    <w:p w14:paraId="2C11C5BA">
      <w:pPr>
        <w:overflowPunct w:val="0"/>
        <w:spacing w:line="360" w:lineRule="auto"/>
        <w:rPr>
          <w:rFonts w:hint="eastAsia" w:ascii="宋体" w:hAnsi="宋体" w:eastAsia="宋体" w:cs="宋体"/>
          <w:b/>
          <w:color w:val="auto"/>
          <w:szCs w:val="21"/>
          <w:highlight w:val="none"/>
        </w:rPr>
      </w:pPr>
      <w:bookmarkStart w:id="133" w:name="_Toc348011927"/>
      <w:bookmarkStart w:id="134" w:name="_Toc329810189"/>
      <w:r>
        <w:rPr>
          <w:rFonts w:hint="eastAsia" w:ascii="宋体" w:hAnsi="宋体" w:eastAsia="宋体" w:cs="宋体"/>
          <w:b/>
          <w:color w:val="auto"/>
          <w:szCs w:val="21"/>
          <w:highlight w:val="none"/>
        </w:rPr>
        <w:t>4、合格的</w:t>
      </w:r>
      <w:r>
        <w:rPr>
          <w:rFonts w:hint="eastAsia" w:ascii="宋体" w:hAnsi="宋体" w:cs="宋体"/>
          <w:b/>
          <w:color w:val="auto"/>
          <w:szCs w:val="21"/>
          <w:highlight w:val="none"/>
          <w:lang w:eastAsia="zh-CN"/>
        </w:rPr>
        <w:t>投标人</w:t>
      </w:r>
      <w:r>
        <w:rPr>
          <w:rFonts w:hint="eastAsia" w:ascii="宋体" w:hAnsi="宋体" w:eastAsia="宋体" w:cs="宋体"/>
          <w:b/>
          <w:color w:val="auto"/>
          <w:szCs w:val="21"/>
          <w:highlight w:val="none"/>
        </w:rPr>
        <w:t>（以下简称</w:t>
      </w:r>
      <w:r>
        <w:rPr>
          <w:rFonts w:hint="eastAsia" w:ascii="宋体" w:hAnsi="宋体" w:cs="宋体"/>
          <w:b/>
          <w:color w:val="auto"/>
          <w:szCs w:val="21"/>
          <w:highlight w:val="none"/>
          <w:lang w:eastAsia="zh-CN"/>
        </w:rPr>
        <w:t>投标人</w:t>
      </w:r>
      <w:r>
        <w:rPr>
          <w:rFonts w:hint="eastAsia" w:ascii="宋体" w:hAnsi="宋体" w:eastAsia="宋体" w:cs="宋体"/>
          <w:b/>
          <w:color w:val="auto"/>
          <w:szCs w:val="21"/>
          <w:highlight w:val="none"/>
        </w:rPr>
        <w:t>）</w:t>
      </w:r>
      <w:bookmarkEnd w:id="133"/>
      <w:bookmarkEnd w:id="134"/>
    </w:p>
    <w:p w14:paraId="05305B1E">
      <w:pPr>
        <w:overflowPunct w:val="0"/>
        <w:spacing w:line="360" w:lineRule="auto"/>
        <w:ind w:firstLine="420" w:firstLineChars="200"/>
        <w:rPr>
          <w:rFonts w:hint="eastAsia" w:ascii="宋体" w:hAnsi="宋体" w:eastAsia="宋体" w:cs="宋体"/>
          <w:b w:val="0"/>
          <w:bCs w:val="0"/>
          <w:color w:val="auto"/>
          <w:szCs w:val="21"/>
          <w:highlight w:val="none"/>
        </w:rPr>
      </w:pPr>
      <w:bookmarkStart w:id="135" w:name="_Hlt200176664"/>
      <w:bookmarkEnd w:id="135"/>
      <w:bookmarkStart w:id="136" w:name="_Toc329810190"/>
      <w:bookmarkStart w:id="137" w:name="_Toc348011928"/>
      <w:r>
        <w:rPr>
          <w:rFonts w:hint="eastAsia" w:ascii="宋体" w:hAnsi="宋体" w:eastAsia="宋体" w:cs="宋体"/>
          <w:b w:val="0"/>
          <w:bCs w:val="0"/>
          <w:color w:val="auto"/>
          <w:szCs w:val="21"/>
          <w:highlight w:val="none"/>
        </w:rPr>
        <w:t>4.1</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应具备《中华人民共和国政府采购法》第二十二条规定的条件，并提供下列材料：</w:t>
      </w:r>
    </w:p>
    <w:p w14:paraId="2FC0A876">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4.1.1</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必须是具有独立承担民事责任能力的法人或其他组织或自然人；提供营业执照或自然人的身份证明或其他有效证明材料；</w:t>
      </w:r>
    </w:p>
    <w:p w14:paraId="6D71DB92">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4.1.2</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须提供财务状况报告，内容详见“</w:t>
      </w:r>
      <w:r>
        <w:rPr>
          <w:rFonts w:hint="eastAsia" w:ascii="宋体" w:hAnsi="宋体" w:cs="宋体"/>
          <w:b w:val="0"/>
          <w:bCs w:val="0"/>
          <w:color w:val="auto"/>
          <w:szCs w:val="21"/>
          <w:highlight w:val="none"/>
          <w:lang w:eastAsia="zh-CN"/>
        </w:rPr>
        <w:t>采购公告</w:t>
      </w:r>
      <w:r>
        <w:rPr>
          <w:rFonts w:hint="eastAsia" w:ascii="宋体" w:hAnsi="宋体" w:eastAsia="宋体" w:cs="宋体"/>
          <w:b w:val="0"/>
          <w:bCs w:val="0"/>
          <w:color w:val="auto"/>
          <w:szCs w:val="21"/>
          <w:highlight w:val="none"/>
        </w:rPr>
        <w:t>”；</w:t>
      </w:r>
    </w:p>
    <w:p w14:paraId="7ABF9974">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4.1.3</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须提供具备履行合同所必需的设备和专业技术能力的证明材料；</w:t>
      </w:r>
    </w:p>
    <w:p w14:paraId="6266DD6A">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4.1.4</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须提供纳税证明材料，内容详见“</w:t>
      </w:r>
      <w:r>
        <w:rPr>
          <w:rFonts w:hint="eastAsia" w:ascii="宋体" w:hAnsi="宋体" w:cs="宋体"/>
          <w:b w:val="0"/>
          <w:bCs w:val="0"/>
          <w:color w:val="auto"/>
          <w:szCs w:val="21"/>
          <w:highlight w:val="none"/>
          <w:lang w:eastAsia="zh-CN"/>
        </w:rPr>
        <w:t>采购公告</w:t>
      </w:r>
      <w:r>
        <w:rPr>
          <w:rFonts w:hint="eastAsia" w:ascii="宋体" w:hAnsi="宋体" w:eastAsia="宋体" w:cs="宋体"/>
          <w:b w:val="0"/>
          <w:bCs w:val="0"/>
          <w:color w:val="auto"/>
          <w:szCs w:val="21"/>
          <w:highlight w:val="none"/>
        </w:rPr>
        <w:t>”；</w:t>
      </w:r>
    </w:p>
    <w:p w14:paraId="51233007">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4.1.5</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须提供缴纳社会保险证明材料，内容详见“</w:t>
      </w:r>
      <w:r>
        <w:rPr>
          <w:rFonts w:hint="eastAsia" w:ascii="宋体" w:hAnsi="宋体" w:cs="宋体"/>
          <w:b w:val="0"/>
          <w:bCs w:val="0"/>
          <w:color w:val="auto"/>
          <w:szCs w:val="21"/>
          <w:highlight w:val="none"/>
          <w:lang w:eastAsia="zh-CN"/>
        </w:rPr>
        <w:t>采购公告</w:t>
      </w:r>
      <w:r>
        <w:rPr>
          <w:rFonts w:hint="eastAsia" w:ascii="宋体" w:hAnsi="宋体" w:eastAsia="宋体" w:cs="宋体"/>
          <w:b w:val="0"/>
          <w:bCs w:val="0"/>
          <w:color w:val="auto"/>
          <w:szCs w:val="21"/>
          <w:highlight w:val="none"/>
        </w:rPr>
        <w:t>”；</w:t>
      </w:r>
    </w:p>
    <w:p w14:paraId="604D7DC1">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4.1.6</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必须提供参加本项目政府采购活动前3年内在经营活动中没有重大违法记录的书面声明（重大违法记录，是指</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因违法经营受到刑事处罚或者责令停产停业、吊销许可证或者执照、较大数额罚款等行政处罚）。</w:t>
      </w:r>
    </w:p>
    <w:p w14:paraId="27FAE2E8">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4.2落实政府采购政策需满足的资格要求：见“</w:t>
      </w:r>
      <w:r>
        <w:rPr>
          <w:rFonts w:hint="eastAsia" w:ascii="宋体" w:hAnsi="宋体" w:cs="宋体"/>
          <w:b w:val="0"/>
          <w:bCs w:val="0"/>
          <w:color w:val="auto"/>
          <w:szCs w:val="21"/>
          <w:highlight w:val="none"/>
          <w:lang w:eastAsia="zh-CN"/>
        </w:rPr>
        <w:t>采购公告</w:t>
      </w:r>
      <w:r>
        <w:rPr>
          <w:rFonts w:hint="eastAsia" w:ascii="宋体" w:hAnsi="宋体" w:eastAsia="宋体" w:cs="宋体"/>
          <w:b w:val="0"/>
          <w:bCs w:val="0"/>
          <w:color w:val="auto"/>
          <w:szCs w:val="21"/>
          <w:highlight w:val="none"/>
        </w:rPr>
        <w:t>”。</w:t>
      </w:r>
    </w:p>
    <w:p w14:paraId="4A1C650D">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4.3本项目的特定资格要求：见“</w:t>
      </w:r>
      <w:r>
        <w:rPr>
          <w:rFonts w:hint="eastAsia" w:ascii="宋体" w:hAnsi="宋体" w:cs="宋体"/>
          <w:b w:val="0"/>
          <w:bCs w:val="0"/>
          <w:color w:val="auto"/>
          <w:szCs w:val="21"/>
          <w:highlight w:val="none"/>
          <w:lang w:eastAsia="zh-CN"/>
        </w:rPr>
        <w:t>采购公告</w:t>
      </w:r>
      <w:r>
        <w:rPr>
          <w:rFonts w:hint="eastAsia" w:ascii="宋体" w:hAnsi="宋体" w:eastAsia="宋体" w:cs="宋体"/>
          <w:b w:val="0"/>
          <w:bCs w:val="0"/>
          <w:color w:val="auto"/>
          <w:szCs w:val="21"/>
          <w:highlight w:val="none"/>
        </w:rPr>
        <w:t>”。</w:t>
      </w:r>
    </w:p>
    <w:p w14:paraId="5EEC9518">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4.4“</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须知前附表”规定接受联合体参与</w:t>
      </w:r>
      <w:r>
        <w:rPr>
          <w:rFonts w:hint="eastAsia" w:ascii="宋体" w:hAnsi="宋体" w:cs="宋体"/>
          <w:b w:val="0"/>
          <w:bCs w:val="0"/>
          <w:color w:val="auto"/>
          <w:szCs w:val="21"/>
          <w:highlight w:val="none"/>
          <w:lang w:eastAsia="zh-CN"/>
        </w:rPr>
        <w:t>投标</w:t>
      </w:r>
      <w:r>
        <w:rPr>
          <w:rFonts w:hint="eastAsia" w:ascii="宋体" w:hAnsi="宋体" w:eastAsia="宋体" w:cs="宋体"/>
          <w:b w:val="0"/>
          <w:bCs w:val="0"/>
          <w:color w:val="auto"/>
          <w:szCs w:val="21"/>
          <w:highlight w:val="none"/>
        </w:rPr>
        <w:t>的，除应符合本章第4.1~4.3项的要求外，还应遵守以下规定：</w:t>
      </w:r>
    </w:p>
    <w:p w14:paraId="5DFD6AFE">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（1）采购人根据采购项目的特殊要求规定</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特定条件的，联合体各方中至少应有一方符合采购人规定的特定条件；</w:t>
      </w:r>
    </w:p>
    <w:p w14:paraId="749E5B51">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（2）联合体各方之间应当签订共同</w:t>
      </w:r>
      <w:r>
        <w:rPr>
          <w:rFonts w:hint="eastAsia" w:ascii="宋体" w:hAnsi="宋体" w:cs="宋体"/>
          <w:b w:val="0"/>
          <w:bCs w:val="0"/>
          <w:color w:val="auto"/>
          <w:szCs w:val="21"/>
          <w:highlight w:val="none"/>
          <w:lang w:eastAsia="zh-CN"/>
        </w:rPr>
        <w:t>投标</w:t>
      </w:r>
      <w:r>
        <w:rPr>
          <w:rFonts w:hint="eastAsia" w:ascii="宋体" w:hAnsi="宋体" w:eastAsia="宋体" w:cs="宋体"/>
          <w:b w:val="0"/>
          <w:bCs w:val="0"/>
          <w:color w:val="auto"/>
          <w:szCs w:val="21"/>
          <w:highlight w:val="none"/>
        </w:rPr>
        <w:t>协议，明确约定联合体各方承担的工作和相应的责任；</w:t>
      </w:r>
    </w:p>
    <w:p w14:paraId="56ABECC5">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（3）联合体各方不得再以自己名义单独或参加其他联合体在同一项目中的</w:t>
      </w:r>
      <w:r>
        <w:rPr>
          <w:rFonts w:hint="eastAsia" w:ascii="宋体" w:hAnsi="宋体" w:cs="宋体"/>
          <w:b w:val="0"/>
          <w:bCs w:val="0"/>
          <w:color w:val="auto"/>
          <w:szCs w:val="21"/>
          <w:highlight w:val="none"/>
          <w:lang w:eastAsia="zh-CN"/>
        </w:rPr>
        <w:t>投标</w:t>
      </w:r>
      <w:r>
        <w:rPr>
          <w:rFonts w:hint="eastAsia" w:ascii="宋体" w:hAnsi="宋体" w:eastAsia="宋体" w:cs="宋体"/>
          <w:b w:val="0"/>
          <w:bCs w:val="0"/>
          <w:color w:val="auto"/>
          <w:szCs w:val="21"/>
          <w:highlight w:val="none"/>
        </w:rPr>
        <w:t>。</w:t>
      </w:r>
    </w:p>
    <w:p w14:paraId="1EEEA673">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4.5符合上述条件的</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应承担</w:t>
      </w:r>
      <w:r>
        <w:rPr>
          <w:rFonts w:hint="eastAsia" w:ascii="宋体" w:hAnsi="宋体" w:cs="宋体"/>
          <w:b w:val="0"/>
          <w:bCs w:val="0"/>
          <w:color w:val="auto"/>
          <w:szCs w:val="21"/>
          <w:highlight w:val="none"/>
          <w:lang w:eastAsia="zh-CN"/>
        </w:rPr>
        <w:t>投标</w:t>
      </w:r>
      <w:r>
        <w:rPr>
          <w:rFonts w:hint="eastAsia" w:ascii="宋体" w:hAnsi="宋体" w:eastAsia="宋体" w:cs="宋体"/>
          <w:b w:val="0"/>
          <w:bCs w:val="0"/>
          <w:color w:val="auto"/>
          <w:szCs w:val="21"/>
          <w:highlight w:val="none"/>
        </w:rPr>
        <w:t>及履约中应承担的全部责任与义务且提供的所有资料真实有效，</w:t>
      </w:r>
      <w:r>
        <w:rPr>
          <w:rFonts w:hint="eastAsia" w:ascii="宋体" w:hAnsi="宋体" w:cs="宋体"/>
          <w:b w:val="0"/>
          <w:bCs w:val="0"/>
          <w:color w:val="auto"/>
          <w:szCs w:val="21"/>
          <w:highlight w:val="none"/>
          <w:lang w:eastAsia="zh-CN"/>
        </w:rPr>
        <w:t>由此产生的一切后果</w:t>
      </w:r>
      <w:r>
        <w:rPr>
          <w:rFonts w:hint="eastAsia" w:ascii="宋体" w:hAnsi="宋体" w:eastAsia="宋体" w:cs="宋体"/>
          <w:b w:val="0"/>
          <w:bCs w:val="0"/>
          <w:color w:val="auto"/>
          <w:szCs w:val="21"/>
          <w:highlight w:val="none"/>
        </w:rPr>
        <w:t>均由</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承担。</w:t>
      </w:r>
    </w:p>
    <w:p w14:paraId="4598C9D8">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4.6信用记录查询及使用。根据《财政部关于在政府采购活动中查询及使用信用记录有关问题的通知》（财库〔2016〕125号）的规定，对列入失信被执行人、重大税收违法失信主体、政府采购严重违法失信行为记录名单及其他不符合《中华人民共和国政府采购法》第二十二条规定条件的</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，应当拒绝其参与政府采购活动。本项目信用记录查询及使用作如下规定：</w:t>
      </w:r>
    </w:p>
    <w:p w14:paraId="6250A74E">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4.6.1信用信息查询的查询渠道：“信用中国”网站（www.creditchina.gov.cn）及中国政府采购网（www.ccgp.gov.cn）。</w:t>
      </w:r>
    </w:p>
    <w:p w14:paraId="3C4D098D">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4.6.2信用信息查询的截止时点：</w:t>
      </w:r>
      <w:r>
        <w:rPr>
          <w:rFonts w:hint="eastAsia" w:ascii="宋体" w:hAnsi="宋体" w:cs="宋体"/>
          <w:b w:val="0"/>
          <w:bCs w:val="0"/>
          <w:color w:val="auto"/>
          <w:szCs w:val="21"/>
          <w:highlight w:val="none"/>
          <w:lang w:eastAsia="zh-CN"/>
        </w:rPr>
        <w:t>投标</w:t>
      </w:r>
      <w:r>
        <w:rPr>
          <w:rFonts w:hint="eastAsia" w:ascii="宋体" w:hAnsi="宋体" w:eastAsia="宋体" w:cs="宋体"/>
          <w:b w:val="0"/>
          <w:bCs w:val="0"/>
          <w:color w:val="auto"/>
          <w:szCs w:val="21"/>
          <w:highlight w:val="none"/>
        </w:rPr>
        <w:t>开始前。</w:t>
      </w:r>
    </w:p>
    <w:p w14:paraId="0BF7A3AA">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4.6.3信用信息查询记录和证据留存的具体方式：采购人或采购代理机构将于</w:t>
      </w:r>
      <w:r>
        <w:rPr>
          <w:rFonts w:hint="eastAsia" w:ascii="宋体" w:hAnsi="宋体" w:cs="宋体"/>
          <w:b w:val="0"/>
          <w:bCs w:val="0"/>
          <w:color w:val="auto"/>
          <w:szCs w:val="21"/>
          <w:highlight w:val="none"/>
          <w:lang w:eastAsia="zh-CN"/>
        </w:rPr>
        <w:t>投标</w:t>
      </w:r>
      <w:r>
        <w:rPr>
          <w:rFonts w:hint="eastAsia" w:ascii="宋体" w:hAnsi="宋体" w:eastAsia="宋体" w:cs="宋体"/>
          <w:b w:val="0"/>
          <w:bCs w:val="0"/>
          <w:color w:val="auto"/>
          <w:szCs w:val="21"/>
          <w:highlight w:val="none"/>
        </w:rPr>
        <w:t>开始前在“信用中国”网站（www.creditchina.gov.cn）失信被执行人、重大税收违法失信主体及“中国政府采购网”（www.ccgp.gov.cn）政府采购严重违法失信行为信息记录对</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进行信用信息查询。</w:t>
      </w:r>
    </w:p>
    <w:p w14:paraId="17552D9C">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4.6.4信用信息的使用规则：</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若被列入“信用中国”网站（www.creditchina.gov.cn）失信被执行人、重大税收违法失信主体及“中国政府采购网”（www.ccgp.gov.cn）政府采购严重违法失信行为信息记录之一的，资格审查不合格，不得参与政府采购活动。</w:t>
      </w:r>
    </w:p>
    <w:p w14:paraId="1A712433">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4.6.5两个以上的自然人、法人或者其他组织组成一个联合体，以一个</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的身份共同参加政府采购活动的，应当对所有联合体成员进行信用记录查询，联合体成员存在不良信用记录的，视同联合体存在不良信用记录</w:t>
      </w:r>
    </w:p>
    <w:bookmarkEnd w:id="136"/>
    <w:bookmarkEnd w:id="137"/>
    <w:p w14:paraId="28A3AE47">
      <w:pPr>
        <w:overflowPunct w:val="0"/>
        <w:spacing w:line="360" w:lineRule="auto"/>
        <w:rPr>
          <w:rFonts w:hint="eastAsia" w:ascii="宋体" w:hAnsi="宋体" w:eastAsia="宋体" w:cs="宋体"/>
          <w:b/>
          <w:color w:val="auto"/>
          <w:szCs w:val="21"/>
          <w:highlight w:val="none"/>
        </w:rPr>
      </w:pPr>
      <w:bookmarkStart w:id="138" w:name="_Toc424897008"/>
      <w:r>
        <w:rPr>
          <w:rFonts w:hint="eastAsia" w:ascii="宋体" w:hAnsi="宋体" w:eastAsia="宋体" w:cs="宋体"/>
          <w:b/>
          <w:color w:val="auto"/>
          <w:szCs w:val="21"/>
          <w:highlight w:val="none"/>
        </w:rPr>
        <w:t>5、</w:t>
      </w:r>
      <w:r>
        <w:rPr>
          <w:rFonts w:hint="eastAsia" w:ascii="宋体" w:hAnsi="宋体" w:cs="宋体"/>
          <w:b/>
          <w:color w:val="auto"/>
          <w:szCs w:val="21"/>
          <w:highlight w:val="none"/>
          <w:lang w:eastAsia="zh-CN"/>
        </w:rPr>
        <w:t>投标</w:t>
      </w:r>
      <w:r>
        <w:rPr>
          <w:rFonts w:hint="eastAsia" w:ascii="宋体" w:hAnsi="宋体" w:eastAsia="宋体" w:cs="宋体"/>
          <w:b/>
          <w:color w:val="auto"/>
          <w:szCs w:val="21"/>
          <w:highlight w:val="none"/>
        </w:rPr>
        <w:t>费用</w:t>
      </w:r>
      <w:bookmarkEnd w:id="138"/>
    </w:p>
    <w:p w14:paraId="313D5F59">
      <w:pPr>
        <w:overflowPunct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5.1无论是否成交，</w:t>
      </w:r>
      <w:r>
        <w:rPr>
          <w:rFonts w:hint="eastAsia" w:ascii="宋体" w:hAnsi="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自行承担所有与参加</w:t>
      </w:r>
      <w:r>
        <w:rPr>
          <w:rFonts w:hint="eastAsia" w:ascii="宋体" w:hAnsi="宋体" w:cs="宋体"/>
          <w:b w:val="0"/>
          <w:bCs w:val="0"/>
          <w:color w:val="auto"/>
          <w:szCs w:val="21"/>
          <w:highlight w:val="none"/>
          <w:lang w:eastAsia="zh-CN"/>
        </w:rPr>
        <w:t>投标</w:t>
      </w:r>
      <w:r>
        <w:rPr>
          <w:rFonts w:hint="eastAsia" w:ascii="宋体" w:hAnsi="宋体" w:eastAsia="宋体" w:cs="宋体"/>
          <w:b w:val="0"/>
          <w:bCs w:val="0"/>
          <w:color w:val="auto"/>
          <w:szCs w:val="21"/>
          <w:highlight w:val="none"/>
        </w:rPr>
        <w:t>有关的全部费用。</w:t>
      </w:r>
    </w:p>
    <w:p w14:paraId="0C6B6BF9">
      <w:pPr>
        <w:overflowPunct w:val="0"/>
        <w:spacing w:line="360" w:lineRule="auto"/>
        <w:rPr>
          <w:rFonts w:hint="eastAsia" w:ascii="宋体" w:hAnsi="宋体" w:eastAsia="宋体" w:cs="宋体"/>
          <w:b/>
          <w:color w:val="auto"/>
          <w:szCs w:val="21"/>
          <w:highlight w:val="none"/>
        </w:rPr>
      </w:pPr>
      <w:bookmarkStart w:id="139" w:name="_Toc321836356"/>
      <w:r>
        <w:rPr>
          <w:rFonts w:hint="eastAsia" w:ascii="宋体" w:hAnsi="宋体" w:eastAsia="宋体" w:cs="宋体"/>
          <w:b/>
          <w:color w:val="auto"/>
          <w:szCs w:val="21"/>
          <w:highlight w:val="none"/>
        </w:rPr>
        <w:t>6、质疑</w:t>
      </w:r>
      <w:bookmarkEnd w:id="139"/>
    </w:p>
    <w:p w14:paraId="074EC6B0">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认为采购文件、采购过程、中标或者成交结果使自己的权益受到损害的，可以在知道或者应知其权益受到损害之日起7个工作日内，以书面形式向采购人、采购代理机构提出质疑。</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在法定质疑期内一次性提出针对同一采购程序环节的质疑。</w:t>
      </w:r>
    </w:p>
    <w:p w14:paraId="04265FC3">
      <w:pPr>
        <w:overflowPunct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受理质疑部门：</w:t>
      </w:r>
      <w:r>
        <w:rPr>
          <w:rFonts w:hint="eastAsia" w:ascii="宋体" w:hAnsi="宋体" w:cs="宋体"/>
          <w:color w:val="auto"/>
          <w:szCs w:val="21"/>
          <w:highlight w:val="none"/>
          <w:lang w:eastAsia="zh-CN"/>
        </w:rPr>
        <w:t>云南均浙工程咨询有限公司</w:t>
      </w:r>
    </w:p>
    <w:p w14:paraId="214DE0C4">
      <w:pPr>
        <w:overflowPunct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cs="宋体"/>
          <w:color w:val="auto"/>
          <w:szCs w:val="21"/>
          <w:highlight w:val="none"/>
          <w:lang w:eastAsia="zh-CN"/>
        </w:rPr>
        <w:t>昆明市盘龙区金星立交桥江东花园西路云南巨和大厦6楼605</w:t>
      </w:r>
    </w:p>
    <w:p w14:paraId="039427FB">
      <w:pPr>
        <w:overflowPunct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 系 人：</w:t>
      </w:r>
      <w:r>
        <w:rPr>
          <w:rFonts w:hint="eastAsia" w:ascii="宋体" w:hAnsi="宋体" w:cs="宋体"/>
          <w:color w:val="auto"/>
          <w:szCs w:val="21"/>
          <w:highlight w:val="none"/>
          <w:lang w:val="en-US" w:eastAsia="zh-CN"/>
        </w:rPr>
        <w:t>柴荣伟</w:t>
      </w:r>
    </w:p>
    <w:p w14:paraId="59CE9BF1">
      <w:pPr>
        <w:overflowPunct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电    话：</w:t>
      </w:r>
      <w:r>
        <w:rPr>
          <w:rFonts w:hint="eastAsia" w:ascii="宋体" w:hAnsi="宋体" w:cs="宋体"/>
          <w:color w:val="auto"/>
          <w:szCs w:val="21"/>
          <w:highlight w:val="none"/>
          <w:lang w:val="en-US" w:eastAsia="zh-CN"/>
        </w:rPr>
        <w:t>13888850636</w:t>
      </w:r>
    </w:p>
    <w:p w14:paraId="6F159AFF">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提出质疑的</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（以下简称质疑</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）应当是参与所质疑项目采购活动的</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w:t>
      </w:r>
    </w:p>
    <w:p w14:paraId="5A2C4D3A">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.3潜在</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已依法获取其可质疑的采购文件的，可以对该文件提出质疑。对采购文件提出质疑的，应当在获取采购文件或者采购文件公告期限届满之日起7个工作日内提出。</w:t>
      </w:r>
    </w:p>
    <w:p w14:paraId="33D1FFE3">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提出质疑应当提交质疑函和必要的证明材料。质疑函应当包括以下内容：</w:t>
      </w:r>
    </w:p>
    <w:p w14:paraId="31698BB1">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的姓名或者名称、地址、邮编、联系人及联系电话；</w:t>
      </w:r>
    </w:p>
    <w:p w14:paraId="07CA5F31">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（二）质疑项目的名称、编号；</w:t>
      </w:r>
    </w:p>
    <w:p w14:paraId="2280448F">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（三）具体、明确的质疑事项和与质疑事项相关的请求；</w:t>
      </w:r>
    </w:p>
    <w:p w14:paraId="02B2FE59">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（四）事实依据；</w:t>
      </w:r>
    </w:p>
    <w:p w14:paraId="0A9D27A6">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（五）必要的法律依据；</w:t>
      </w:r>
    </w:p>
    <w:p w14:paraId="31D0B217">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（六）提出质疑的日期。</w:t>
      </w:r>
    </w:p>
    <w:p w14:paraId="6357FD54">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为自然人的，应当由本人签字；</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为法人或者其他组织的，应当由法定代表人、主要负责人，或者其授权代表签字或者盖章，并加盖公章。</w:t>
      </w:r>
    </w:p>
    <w:p w14:paraId="69B5F3EB">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.4采购人、采购代理机构不得拒收质疑</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在法定质疑期内发出的质疑函，应当在收到质疑函后7个工作日内作出答复，并以书面形式通知质疑</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和其他有关</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w:t>
      </w:r>
    </w:p>
    <w:p w14:paraId="7F43F2BA">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对评审过程、中标或者成交结果提出质疑的，采购人、采购代理机构可以组织原评标委员会、竞争性谈判小组、询价小组或者竞争性</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协助答复质疑。</w:t>
      </w:r>
    </w:p>
    <w:p w14:paraId="6DDE9E18">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质疑答复应当包括下列内容：</w:t>
      </w:r>
    </w:p>
    <w:p w14:paraId="63B3687C">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（一）质疑</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的姓名或者名称；</w:t>
      </w:r>
    </w:p>
    <w:p w14:paraId="27DDBBB1">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（二）收到质疑函的日期、质疑项目名称及编号；</w:t>
      </w:r>
    </w:p>
    <w:p w14:paraId="0F8B2832">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（三）质疑事项、质疑答复的具体内容、事实依据和法律依据；</w:t>
      </w:r>
    </w:p>
    <w:p w14:paraId="5C083966">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（四）告知质疑</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依法投诉的权利；</w:t>
      </w:r>
    </w:p>
    <w:p w14:paraId="33CAD522">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（五）质疑答复人名称；</w:t>
      </w:r>
    </w:p>
    <w:p w14:paraId="3F17EB48">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（六）答复质疑的日期。</w:t>
      </w:r>
    </w:p>
    <w:p w14:paraId="03C8E572">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质疑答复的内容不得涉及商业秘密。</w:t>
      </w:r>
    </w:p>
    <w:p w14:paraId="5A5D6BCA">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.6采购人、采购代理机构认为</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质疑不成立，或者成立但未对中标、成交结果构成影响的，继续开展采购活动；认为</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质疑成立且影响或者可能影响中标、成交结果的，按照下列情况处理：</w:t>
      </w:r>
    </w:p>
    <w:p w14:paraId="443E3C63">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2553B19F">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（二）对采购过程、中标或者成交结果提出的质疑，合格</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符合法定数量时，可以从合格的中标或者成交候选人中另行确定中标、成交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的，应当依法另行确定中标、成交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；否则应当重新开展采购活动。</w:t>
      </w:r>
    </w:p>
    <w:p w14:paraId="3242246C">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6.7</w:t>
      </w:r>
      <w:r>
        <w:rPr>
          <w:rFonts w:hint="eastAsia" w:ascii="宋体" w:hAnsi="宋体" w:eastAsia="宋体" w:cs="宋体"/>
          <w:color w:val="auto"/>
          <w:szCs w:val="21"/>
          <w:highlight w:val="none"/>
        </w:rPr>
        <w:t>质疑答复导致中标、成交结果改变的，采购人或者采购代理机构应当将有关情况书面报告本级财政部门。</w:t>
      </w:r>
    </w:p>
    <w:p w14:paraId="50E8CBCF">
      <w:pPr>
        <w:overflowPunct w:val="0"/>
        <w:spacing w:line="360" w:lineRule="auto"/>
        <w:rPr>
          <w:rFonts w:hint="eastAsia" w:ascii="宋体" w:hAnsi="宋体" w:eastAsia="宋体" w:cs="宋体"/>
          <w:b/>
          <w:color w:val="auto"/>
          <w:szCs w:val="21"/>
          <w:highlight w:val="none"/>
        </w:rPr>
      </w:pPr>
      <w:bookmarkStart w:id="140" w:name="_Toc321836357"/>
      <w:r>
        <w:rPr>
          <w:rFonts w:hint="eastAsia" w:ascii="宋体" w:hAnsi="宋体" w:eastAsia="宋体" w:cs="宋体"/>
          <w:b/>
          <w:color w:val="auto"/>
          <w:szCs w:val="21"/>
          <w:highlight w:val="none"/>
        </w:rPr>
        <w:t>7、投诉</w:t>
      </w:r>
      <w:bookmarkEnd w:id="140"/>
    </w:p>
    <w:p w14:paraId="6AD14C06">
      <w:pPr>
        <w:overflowPunct w:val="0"/>
        <w:spacing w:line="360" w:lineRule="auto"/>
        <w:ind w:firstLine="420" w:firstLineChars="200"/>
        <w:rPr>
          <w:rFonts w:hint="eastAsia" w:ascii="宋体" w:hAnsi="宋体" w:eastAsia="宋体" w:cs="宋体"/>
          <w:color w:val="auto"/>
          <w:szCs w:val="21"/>
          <w:highlight w:val="none"/>
        </w:rPr>
      </w:pPr>
      <w:bookmarkStart w:id="141" w:name="_Toc416715974"/>
      <w:r>
        <w:rPr>
          <w:rFonts w:hint="eastAsia" w:ascii="宋体" w:hAnsi="宋体" w:eastAsia="宋体" w:cs="宋体"/>
          <w:color w:val="auto"/>
          <w:szCs w:val="21"/>
          <w:highlight w:val="none"/>
        </w:rPr>
        <w:t>当事人提出的投诉事项必须首先经过质疑程序。质疑</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对采购人、采购代理机构的答复不满意，或者采购人、采购代理机构未在规定时间内作出答复的，可以在答复期满后15个工作日内向同级财政部门提起投诉。</w:t>
      </w:r>
    </w:p>
    <w:bookmarkEnd w:id="141"/>
    <w:p w14:paraId="020CEABB">
      <w:pPr>
        <w:pStyle w:val="3"/>
        <w:overflowPunct w:val="0"/>
        <w:spacing w:line="360" w:lineRule="auto"/>
        <w:jc w:val="center"/>
        <w:rPr>
          <w:rFonts w:hint="eastAsia" w:ascii="宋体" w:hAnsi="宋体" w:eastAsia="宋体" w:cs="宋体"/>
          <w:color w:val="auto"/>
          <w:sz w:val="32"/>
          <w:szCs w:val="32"/>
          <w:highlight w:val="none"/>
        </w:rPr>
      </w:pPr>
      <w:bookmarkStart w:id="142" w:name="_Toc456775152"/>
      <w:bookmarkStart w:id="143" w:name="_Toc25549"/>
      <w:bookmarkStart w:id="144" w:name="_Toc373844097"/>
      <w:bookmarkStart w:id="145" w:name="_Toc10062"/>
      <w:bookmarkStart w:id="146" w:name="_Toc427306788"/>
      <w:bookmarkStart w:id="147" w:name="_Toc427339169"/>
      <w:bookmarkStart w:id="148" w:name="_Toc164075349"/>
      <w:bookmarkStart w:id="149" w:name="_Toc373844164"/>
      <w:bookmarkStart w:id="150" w:name="_Toc86124047"/>
      <w:bookmarkStart w:id="151" w:name="_Toc348011929"/>
      <w:r>
        <w:rPr>
          <w:rFonts w:hint="eastAsia" w:ascii="宋体" w:hAnsi="宋体" w:eastAsia="宋体" w:cs="宋体"/>
          <w:color w:val="auto"/>
          <w:sz w:val="32"/>
          <w:szCs w:val="32"/>
          <w:highlight w:val="none"/>
        </w:rPr>
        <w:t>二、</w:t>
      </w:r>
      <w:r>
        <w:rPr>
          <w:rFonts w:hint="eastAsia" w:ascii="宋体" w:hAnsi="宋体" w:eastAsia="宋体" w:cs="宋体"/>
          <w:color w:val="auto"/>
          <w:sz w:val="32"/>
          <w:szCs w:val="32"/>
          <w:highlight w:val="none"/>
          <w:lang w:val="en-US" w:eastAsia="zh-CN"/>
        </w:rPr>
        <w:t>采购</w:t>
      </w:r>
      <w:r>
        <w:rPr>
          <w:rFonts w:hint="eastAsia" w:ascii="宋体" w:hAnsi="宋体" w:eastAsia="宋体" w:cs="宋体"/>
          <w:color w:val="auto"/>
          <w:sz w:val="32"/>
          <w:szCs w:val="32"/>
          <w:highlight w:val="none"/>
        </w:rPr>
        <w:t>文件</w:t>
      </w:r>
      <w:bookmarkEnd w:id="142"/>
      <w:bookmarkEnd w:id="143"/>
      <w:bookmarkEnd w:id="144"/>
      <w:bookmarkEnd w:id="145"/>
      <w:bookmarkEnd w:id="146"/>
      <w:bookmarkEnd w:id="147"/>
      <w:bookmarkEnd w:id="148"/>
      <w:bookmarkEnd w:id="149"/>
      <w:bookmarkEnd w:id="150"/>
      <w:bookmarkEnd w:id="151"/>
    </w:p>
    <w:p w14:paraId="66FBA4D6">
      <w:pPr>
        <w:overflowPunct w:val="0"/>
        <w:spacing w:line="360" w:lineRule="auto"/>
        <w:rPr>
          <w:rFonts w:hint="eastAsia" w:ascii="宋体" w:hAnsi="宋体" w:eastAsia="宋体" w:cs="宋体"/>
          <w:b/>
          <w:color w:val="auto"/>
          <w:szCs w:val="21"/>
          <w:highlight w:val="none"/>
        </w:rPr>
      </w:pPr>
      <w:bookmarkStart w:id="152" w:name="_Toc348011930"/>
      <w:bookmarkStart w:id="153" w:name="_Toc329810192"/>
      <w:r>
        <w:rPr>
          <w:rFonts w:hint="eastAsia" w:ascii="宋体" w:hAnsi="宋体" w:eastAsia="宋体" w:cs="宋体"/>
          <w:b/>
          <w:color w:val="auto"/>
          <w:szCs w:val="21"/>
          <w:highlight w:val="none"/>
        </w:rPr>
        <w:t>8、</w:t>
      </w:r>
      <w:r>
        <w:rPr>
          <w:rFonts w:hint="eastAsia" w:ascii="宋体" w:hAnsi="宋体" w:cs="宋体"/>
          <w:b/>
          <w:color w:val="auto"/>
          <w:szCs w:val="21"/>
          <w:highlight w:val="none"/>
          <w:lang w:val="en-US" w:eastAsia="zh-CN"/>
        </w:rPr>
        <w:t>采购</w:t>
      </w:r>
      <w:r>
        <w:rPr>
          <w:rFonts w:hint="eastAsia" w:ascii="宋体" w:hAnsi="宋体" w:eastAsia="宋体" w:cs="宋体"/>
          <w:b/>
          <w:color w:val="auto"/>
          <w:szCs w:val="21"/>
          <w:highlight w:val="none"/>
        </w:rPr>
        <w:t>文件的组成</w:t>
      </w:r>
      <w:bookmarkEnd w:id="152"/>
      <w:bookmarkEnd w:id="153"/>
    </w:p>
    <w:p w14:paraId="00FEE9CA">
      <w:pPr>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8.1要求提供的采购过程及合同条款在</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文件中均有说明，</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文件共六章，各章的内容如下：</w:t>
      </w:r>
    </w:p>
    <w:p w14:paraId="2C6A2C07">
      <w:pPr>
        <w:overflowPunct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第一章  </w:t>
      </w:r>
      <w:r>
        <w:rPr>
          <w:rFonts w:hint="eastAsia" w:ascii="宋体" w:hAnsi="宋体" w:cs="宋体"/>
          <w:color w:val="auto"/>
          <w:szCs w:val="21"/>
          <w:highlight w:val="none"/>
          <w:lang w:eastAsia="zh-CN"/>
        </w:rPr>
        <w:t>采购公告</w:t>
      </w:r>
    </w:p>
    <w:p w14:paraId="4BEFA701">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第二章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须知</w:t>
      </w:r>
    </w:p>
    <w:p w14:paraId="21EE7542">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合同书样式及主要条款</w:t>
      </w:r>
    </w:p>
    <w:p w14:paraId="3CE9C363">
      <w:pPr>
        <w:overflowPunct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第四章  </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eastAsia="zh-CN"/>
        </w:rPr>
        <w:t>文件</w:t>
      </w:r>
    </w:p>
    <w:p w14:paraId="76DE6F3D">
      <w:pPr>
        <w:overflowPunct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第五章  </w:t>
      </w:r>
      <w:r>
        <w:rPr>
          <w:rFonts w:hint="eastAsia" w:ascii="宋体" w:hAnsi="宋体" w:eastAsia="宋体" w:cs="宋体"/>
          <w:color w:val="auto"/>
          <w:szCs w:val="21"/>
          <w:highlight w:val="none"/>
          <w:lang w:eastAsia="zh-CN"/>
        </w:rPr>
        <w:t>采购需求</w:t>
      </w:r>
    </w:p>
    <w:p w14:paraId="6D96A65A">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第六章  </w:t>
      </w:r>
      <w:r>
        <w:rPr>
          <w:rFonts w:hint="eastAsia" w:ascii="宋体" w:hAnsi="宋体" w:cs="宋体"/>
          <w:color w:val="auto"/>
          <w:szCs w:val="21"/>
          <w:highlight w:val="none"/>
          <w:lang w:eastAsia="zh-CN"/>
        </w:rPr>
        <w:t>评审程序</w:t>
      </w:r>
      <w:r>
        <w:rPr>
          <w:rFonts w:hint="eastAsia" w:ascii="宋体" w:hAnsi="宋体" w:eastAsia="宋体" w:cs="宋体"/>
          <w:color w:val="auto"/>
          <w:szCs w:val="21"/>
          <w:highlight w:val="none"/>
        </w:rPr>
        <w:t>及方法</w:t>
      </w:r>
    </w:p>
    <w:p w14:paraId="51913C5E">
      <w:pPr>
        <w:overflowPunct w:val="0"/>
        <w:spacing w:line="360" w:lineRule="auto"/>
        <w:rPr>
          <w:rFonts w:hint="eastAsia" w:ascii="宋体" w:hAnsi="宋体" w:eastAsia="宋体" w:cs="宋体"/>
          <w:b/>
          <w:color w:val="auto"/>
          <w:szCs w:val="21"/>
          <w:highlight w:val="none"/>
        </w:rPr>
      </w:pPr>
      <w:bookmarkStart w:id="154" w:name="_Toc86124049"/>
      <w:bookmarkStart w:id="155" w:name="_Toc348011931"/>
      <w:bookmarkStart w:id="156" w:name="_Toc329810193"/>
      <w:r>
        <w:rPr>
          <w:rFonts w:hint="eastAsia" w:ascii="宋体" w:hAnsi="宋体" w:eastAsia="宋体" w:cs="宋体"/>
          <w:b/>
          <w:color w:val="auto"/>
          <w:szCs w:val="21"/>
          <w:highlight w:val="none"/>
        </w:rPr>
        <w:t>9、</w:t>
      </w:r>
      <w:r>
        <w:rPr>
          <w:rFonts w:hint="eastAsia" w:ascii="宋体" w:hAnsi="宋体" w:cs="宋体"/>
          <w:b/>
          <w:color w:val="auto"/>
          <w:szCs w:val="21"/>
          <w:highlight w:val="none"/>
          <w:lang w:eastAsia="zh-CN"/>
        </w:rPr>
        <w:t>采购文件</w:t>
      </w:r>
      <w:r>
        <w:rPr>
          <w:rFonts w:hint="eastAsia" w:ascii="宋体" w:hAnsi="宋体" w:eastAsia="宋体" w:cs="宋体"/>
          <w:b/>
          <w:color w:val="auto"/>
          <w:szCs w:val="21"/>
          <w:highlight w:val="none"/>
        </w:rPr>
        <w:t>的澄清</w:t>
      </w:r>
      <w:bookmarkEnd w:id="154"/>
      <w:r>
        <w:rPr>
          <w:rFonts w:hint="eastAsia" w:ascii="宋体" w:hAnsi="宋体" w:eastAsia="宋体" w:cs="宋体"/>
          <w:b/>
          <w:color w:val="auto"/>
          <w:szCs w:val="21"/>
          <w:highlight w:val="none"/>
        </w:rPr>
        <w:t>、修改</w:t>
      </w:r>
      <w:bookmarkEnd w:id="155"/>
      <w:bookmarkEnd w:id="156"/>
    </w:p>
    <w:p w14:paraId="4D06EFF9">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应认真核查</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，如有疑问的，</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可以在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须知前附表”规定截止时间前以在线不署名形式要求采购代理机构澄清，截止时间后送达的澄清要求概不接受。所有获取了</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的潜在</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凭企业数字证书（CA）登录“政采云”平台，通过在线方式进行不署名提问。</w:t>
      </w:r>
    </w:p>
    <w:p w14:paraId="239B09C6">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9.2采购代理机构将以电子文件形式答复所有获取</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（答复中不包含问题的来源）要求澄清的问题，其他澄清方式为无效。</w:t>
      </w:r>
    </w:p>
    <w:p w14:paraId="7079F9DF">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9.3采购代理机构对已发出的</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进行必要澄清或者修改的，将以电子文件形式通知所有购买</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，该澄清或者修改的内容为</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的组成部分，对采购代理机构和</w:t>
      </w:r>
      <w:r>
        <w:rPr>
          <w:rFonts w:hint="eastAsia" w:ascii="宋体" w:hAnsi="宋体" w:cs="宋体"/>
          <w:color w:val="auto"/>
          <w:szCs w:val="21"/>
          <w:highlight w:val="none"/>
          <w:lang w:eastAsia="zh-CN"/>
        </w:rPr>
        <w:t>投标投标人</w:t>
      </w:r>
      <w:r>
        <w:rPr>
          <w:rFonts w:hint="eastAsia" w:ascii="宋体" w:hAnsi="宋体" w:eastAsia="宋体" w:cs="宋体"/>
          <w:color w:val="auto"/>
          <w:szCs w:val="21"/>
          <w:highlight w:val="none"/>
        </w:rPr>
        <w:t>都有同等的约束力。</w:t>
      </w:r>
    </w:p>
    <w:p w14:paraId="46971F4C">
      <w:pPr>
        <w:keepNext w:val="0"/>
        <w:keepLines w:val="0"/>
        <w:pageBreakBefore w:val="0"/>
        <w:widowControl w:val="0"/>
        <w:kinsoku/>
        <w:wordWrap/>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9.4采购代理机构和采购人可以视采购具体情况，推迟递交</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截止时间，并将变更时间电子文件形式通知所有获取</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，并在财政部门指定的政府采购信息发布媒体上发布变更公告。</w:t>
      </w:r>
    </w:p>
    <w:p w14:paraId="4C4DD9E5">
      <w:pPr>
        <w:keepNext w:val="0"/>
        <w:keepLines w:val="0"/>
        <w:pageBreakBefore w:val="0"/>
        <w:widowControl w:val="0"/>
        <w:kinsoku/>
        <w:wordWrap/>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.3采购人对</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中的涉及评审办法、评审项目等重要评审内容做出变更，将同时发布补遗文件进行说明以保证各</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都能重新下载并用于编制电子</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w:t>
      </w:r>
    </w:p>
    <w:p w14:paraId="307B2CC7">
      <w:pPr>
        <w:keepNext w:val="0"/>
        <w:keepLines w:val="0"/>
        <w:pageBreakBefore w:val="0"/>
        <w:widowControl w:val="0"/>
        <w:kinsoku/>
        <w:wordWrap/>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应在递交</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eastAsia="zh-CN"/>
        </w:rPr>
        <w:t>文件</w:t>
      </w:r>
      <w:r>
        <w:rPr>
          <w:rFonts w:hint="eastAsia" w:ascii="宋体" w:hAnsi="宋体" w:eastAsia="宋体" w:cs="宋体"/>
          <w:color w:val="auto"/>
          <w:szCs w:val="21"/>
          <w:highlight w:val="none"/>
        </w:rPr>
        <w:t>截止时间前及时登录云南省政府采购网、政府采购云平台（https://www.zcygov.cn/）中查看有关</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的答疑、补遗内容。否则，后果自负。</w:t>
      </w:r>
    </w:p>
    <w:p w14:paraId="01B4AAF2">
      <w:pPr>
        <w:keepNext w:val="0"/>
        <w:keepLines w:val="0"/>
        <w:pageBreakBefore w:val="0"/>
        <w:widowControl w:val="0"/>
        <w:kinsoku/>
        <w:wordWrap/>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澄清、</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修改文件内容均以网上电子文件为准，当</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澄清、</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修改文件内容</w:t>
      </w:r>
      <w:r>
        <w:rPr>
          <w:rFonts w:hint="eastAsia" w:ascii="宋体" w:hAnsi="宋体" w:cs="宋体"/>
          <w:color w:val="auto"/>
          <w:szCs w:val="21"/>
          <w:highlight w:val="none"/>
          <w:lang w:val="en-US" w:eastAsia="zh-CN"/>
        </w:rPr>
        <w:t>前后</w:t>
      </w:r>
      <w:r>
        <w:rPr>
          <w:rFonts w:hint="eastAsia" w:ascii="宋体" w:hAnsi="宋体" w:eastAsia="宋体" w:cs="宋体"/>
          <w:color w:val="auto"/>
          <w:szCs w:val="21"/>
          <w:highlight w:val="none"/>
        </w:rPr>
        <w:t>相互矛盾时，以最后发出的为准。</w:t>
      </w:r>
    </w:p>
    <w:p w14:paraId="2165F688">
      <w:pPr>
        <w:overflowPunct w:val="0"/>
        <w:spacing w:line="360" w:lineRule="auto"/>
        <w:ind w:firstLine="422" w:firstLineChars="200"/>
        <w:rPr>
          <w:rFonts w:hint="eastAsia" w:ascii="宋体" w:hAnsi="宋体" w:eastAsia="宋体" w:cs="宋体"/>
          <w:b/>
          <w:color w:val="auto"/>
          <w:szCs w:val="21"/>
          <w:highlight w:val="none"/>
        </w:rPr>
      </w:pPr>
      <w:bookmarkStart w:id="157" w:name="_Toc348011933"/>
      <w:bookmarkStart w:id="158" w:name="_Toc329810195"/>
      <w:bookmarkStart w:id="159" w:name="_Toc86124052"/>
      <w:r>
        <w:rPr>
          <w:rFonts w:hint="eastAsia" w:ascii="宋体" w:hAnsi="宋体" w:eastAsia="宋体" w:cs="宋体"/>
          <w:b/>
          <w:color w:val="auto"/>
          <w:szCs w:val="21"/>
          <w:highlight w:val="none"/>
        </w:rPr>
        <w:t>10、</w:t>
      </w:r>
      <w:r>
        <w:rPr>
          <w:rFonts w:hint="eastAsia" w:ascii="宋体" w:hAnsi="宋体" w:cs="宋体"/>
          <w:b/>
          <w:color w:val="auto"/>
          <w:szCs w:val="21"/>
          <w:highlight w:val="none"/>
          <w:lang w:eastAsia="zh-CN"/>
        </w:rPr>
        <w:t>采购文件</w:t>
      </w:r>
      <w:r>
        <w:rPr>
          <w:rFonts w:hint="eastAsia" w:ascii="宋体" w:hAnsi="宋体" w:eastAsia="宋体" w:cs="宋体"/>
          <w:b/>
          <w:color w:val="auto"/>
          <w:szCs w:val="21"/>
          <w:highlight w:val="none"/>
        </w:rPr>
        <w:t>编写注意事项</w:t>
      </w:r>
      <w:bookmarkEnd w:id="157"/>
      <w:bookmarkEnd w:id="158"/>
      <w:bookmarkEnd w:id="159"/>
    </w:p>
    <w:p w14:paraId="7BE6D95D">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应仔细阅读</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 xml:space="preserve">，在完全了解采购的内容、技术要求（见“第五章 </w:t>
      </w:r>
      <w:r>
        <w:rPr>
          <w:rFonts w:hint="eastAsia" w:ascii="宋体" w:hAnsi="宋体" w:eastAsia="宋体" w:cs="宋体"/>
          <w:color w:val="auto"/>
          <w:szCs w:val="21"/>
          <w:highlight w:val="none"/>
          <w:lang w:eastAsia="zh-CN"/>
        </w:rPr>
        <w:t>采购需求</w:t>
      </w:r>
      <w:r>
        <w:rPr>
          <w:rFonts w:hint="eastAsia" w:ascii="宋体" w:hAnsi="宋体" w:eastAsia="宋体" w:cs="宋体"/>
          <w:color w:val="auto"/>
          <w:szCs w:val="21"/>
          <w:highlight w:val="none"/>
        </w:rPr>
        <w:t>”）和商务条件后，编写</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eastAsia="zh-CN"/>
        </w:rPr>
        <w:t>文件</w:t>
      </w:r>
      <w:r>
        <w:rPr>
          <w:rFonts w:hint="eastAsia" w:ascii="宋体" w:hAnsi="宋体" w:eastAsia="宋体" w:cs="宋体"/>
          <w:color w:val="auto"/>
          <w:szCs w:val="21"/>
          <w:highlight w:val="none"/>
        </w:rPr>
        <w:t>。</w:t>
      </w:r>
    </w:p>
    <w:p w14:paraId="733A916E">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10.2对</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提出的实质性要求和条件作出响应是指</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必须对</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中规定的实质性要求和条件作出满足或者优于原要求和条件的承诺，并提供相应的证明材料。</w:t>
      </w:r>
    </w:p>
    <w:p w14:paraId="7F97C1F4">
      <w:pPr>
        <w:overflowPunct w:val="0"/>
        <w:spacing w:line="360" w:lineRule="auto"/>
        <w:ind w:firstLine="422" w:firstLineChars="200"/>
        <w:rPr>
          <w:rFonts w:hint="eastAsia" w:ascii="宋体" w:hAnsi="宋体" w:eastAsia="宋体" w:cs="宋体"/>
          <w:b/>
          <w:color w:val="auto"/>
          <w:szCs w:val="21"/>
          <w:highlight w:val="none"/>
        </w:rPr>
      </w:pPr>
      <w:bookmarkStart w:id="160" w:name="_Toc348011934"/>
      <w:bookmarkStart w:id="161" w:name="_Toc329810196"/>
      <w:bookmarkStart w:id="162" w:name="_Toc86124054"/>
      <w:r>
        <w:rPr>
          <w:rFonts w:hint="eastAsia" w:ascii="宋体" w:hAnsi="宋体" w:eastAsia="宋体" w:cs="宋体"/>
          <w:b/>
          <w:color w:val="auto"/>
          <w:szCs w:val="21"/>
          <w:highlight w:val="none"/>
        </w:rPr>
        <w:t>11、</w:t>
      </w:r>
      <w:r>
        <w:rPr>
          <w:rFonts w:hint="eastAsia" w:ascii="宋体" w:hAnsi="宋体" w:cs="宋体"/>
          <w:b/>
          <w:color w:val="auto"/>
          <w:szCs w:val="21"/>
          <w:highlight w:val="none"/>
          <w:lang w:eastAsia="zh-CN"/>
        </w:rPr>
        <w:t>采购文件</w:t>
      </w:r>
      <w:r>
        <w:rPr>
          <w:rFonts w:hint="eastAsia" w:ascii="宋体" w:hAnsi="宋体" w:eastAsia="宋体" w:cs="宋体"/>
          <w:b/>
          <w:color w:val="auto"/>
          <w:szCs w:val="21"/>
          <w:highlight w:val="none"/>
        </w:rPr>
        <w:t>构成</w:t>
      </w:r>
      <w:bookmarkEnd w:id="160"/>
      <w:bookmarkEnd w:id="161"/>
      <w:bookmarkEnd w:id="162"/>
    </w:p>
    <w:p w14:paraId="399AA8BB">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编写的</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eastAsia="zh-CN"/>
        </w:rPr>
        <w:t>文件</w:t>
      </w:r>
      <w:r>
        <w:rPr>
          <w:rFonts w:hint="eastAsia" w:ascii="宋体" w:hAnsi="宋体" w:eastAsia="宋体" w:cs="宋体"/>
          <w:color w:val="auto"/>
          <w:szCs w:val="21"/>
          <w:highlight w:val="none"/>
        </w:rPr>
        <w:t>应按第四章“</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eastAsia="zh-CN"/>
        </w:rPr>
        <w:t>文件</w:t>
      </w:r>
      <w:r>
        <w:rPr>
          <w:rFonts w:hint="eastAsia" w:ascii="宋体" w:hAnsi="宋体" w:eastAsia="宋体" w:cs="宋体"/>
          <w:color w:val="auto"/>
          <w:szCs w:val="21"/>
          <w:highlight w:val="none"/>
        </w:rPr>
        <w:t>”要求填写。</w:t>
      </w:r>
    </w:p>
    <w:p w14:paraId="4E171CEA">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11.2构成</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的其它资料：详见“</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须知前附表”要求；</w:t>
      </w:r>
    </w:p>
    <w:p w14:paraId="38840B24">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11.3若同时参与多个标段（若分标段时）</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eastAsia="zh-CN"/>
        </w:rPr>
        <w:t>文件</w:t>
      </w:r>
      <w:r>
        <w:rPr>
          <w:rFonts w:hint="eastAsia" w:ascii="宋体" w:hAnsi="宋体" w:eastAsia="宋体" w:cs="宋体"/>
          <w:color w:val="auto"/>
          <w:szCs w:val="21"/>
          <w:highlight w:val="none"/>
        </w:rPr>
        <w:t>应按标段分别编制，单独</w:t>
      </w:r>
      <w:r>
        <w:rPr>
          <w:rFonts w:hint="eastAsia" w:ascii="宋体" w:hAnsi="宋体" w:eastAsia="宋体" w:cs="宋体"/>
          <w:color w:val="auto"/>
          <w:szCs w:val="21"/>
          <w:highlight w:val="none"/>
          <w:lang w:eastAsia="zh-CN"/>
        </w:rPr>
        <w:t>提交</w:t>
      </w:r>
      <w:r>
        <w:rPr>
          <w:rFonts w:hint="eastAsia" w:ascii="宋体" w:hAnsi="宋体" w:eastAsia="宋体" w:cs="宋体"/>
          <w:color w:val="auto"/>
          <w:szCs w:val="21"/>
          <w:highlight w:val="none"/>
        </w:rPr>
        <w:t>。</w:t>
      </w:r>
    </w:p>
    <w:p w14:paraId="2FE05964">
      <w:pPr>
        <w:overflowPunct w:val="0"/>
        <w:spacing w:line="360" w:lineRule="auto"/>
        <w:ind w:firstLine="422" w:firstLineChars="200"/>
        <w:rPr>
          <w:rFonts w:hint="eastAsia" w:ascii="宋体" w:hAnsi="宋体" w:eastAsia="宋体" w:cs="宋体"/>
          <w:b/>
          <w:color w:val="auto"/>
          <w:szCs w:val="21"/>
          <w:highlight w:val="none"/>
        </w:rPr>
      </w:pPr>
      <w:bookmarkStart w:id="163" w:name="_Toc86124056"/>
      <w:bookmarkStart w:id="164" w:name="_Toc329810197"/>
      <w:bookmarkStart w:id="165" w:name="_Toc348011935"/>
      <w:r>
        <w:rPr>
          <w:rFonts w:hint="eastAsia" w:ascii="宋体" w:hAnsi="宋体" w:eastAsia="宋体" w:cs="宋体"/>
          <w:b/>
          <w:color w:val="auto"/>
          <w:szCs w:val="21"/>
          <w:highlight w:val="none"/>
        </w:rPr>
        <w:t>12、报价</w:t>
      </w:r>
      <w:bookmarkEnd w:id="163"/>
      <w:r>
        <w:rPr>
          <w:rFonts w:hint="eastAsia" w:ascii="宋体" w:hAnsi="宋体" w:eastAsia="宋体" w:cs="宋体"/>
          <w:b/>
          <w:color w:val="auto"/>
          <w:szCs w:val="21"/>
          <w:highlight w:val="none"/>
        </w:rPr>
        <w:t>和报价货币</w:t>
      </w:r>
      <w:bookmarkEnd w:id="164"/>
      <w:bookmarkEnd w:id="165"/>
    </w:p>
    <w:p w14:paraId="3AFEF4FE">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 xml:space="preserve">须就“第五章 </w:t>
      </w:r>
      <w:r>
        <w:rPr>
          <w:rFonts w:hint="eastAsia" w:ascii="宋体" w:hAnsi="宋体" w:eastAsia="宋体" w:cs="宋体"/>
          <w:color w:val="auto"/>
          <w:szCs w:val="21"/>
          <w:highlight w:val="none"/>
          <w:lang w:eastAsia="zh-CN"/>
        </w:rPr>
        <w:t>采购需求</w:t>
      </w:r>
      <w:r>
        <w:rPr>
          <w:rFonts w:hint="eastAsia" w:ascii="宋体" w:hAnsi="宋体" w:eastAsia="宋体" w:cs="宋体"/>
          <w:color w:val="auto"/>
          <w:szCs w:val="21"/>
          <w:highlight w:val="none"/>
        </w:rPr>
        <w:t>”中的所要求的内容作完整唯一报价。</w:t>
      </w:r>
    </w:p>
    <w:p w14:paraId="2BF87678">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bookmarkStart w:id="166" w:name="_Toc348011936"/>
      <w:bookmarkStart w:id="167" w:name="_Toc86124058"/>
      <w:bookmarkStart w:id="168" w:name="_Toc329810198"/>
      <w:r>
        <w:rPr>
          <w:rFonts w:hint="eastAsia" w:ascii="宋体" w:hAnsi="宋体" w:eastAsia="宋体" w:cs="宋体"/>
          <w:color w:val="auto"/>
          <w:szCs w:val="21"/>
          <w:highlight w:val="none"/>
        </w:rPr>
        <w:t>12.2报价货币为人民币。</w:t>
      </w:r>
    </w:p>
    <w:p w14:paraId="45DA4824">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应依据</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的要求及有关资料，按国家或行业现行技术经济标准、定额及规范，自行测算出满足采购要求的</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报价。</w:t>
      </w:r>
      <w:r>
        <w:rPr>
          <w:rFonts w:hint="eastAsia" w:ascii="宋体" w:hAnsi="宋体" w:eastAsia="宋体" w:cs="宋体"/>
          <w:b/>
          <w:bCs/>
          <w:color w:val="auto"/>
          <w:szCs w:val="21"/>
          <w:highlight w:val="none"/>
        </w:rPr>
        <w:t>本次</w:t>
      </w:r>
      <w:r>
        <w:rPr>
          <w:rFonts w:hint="eastAsia" w:ascii="宋体" w:hAnsi="宋体" w:cs="宋体"/>
          <w:b/>
          <w:bCs/>
          <w:color w:val="auto"/>
          <w:szCs w:val="21"/>
          <w:highlight w:val="none"/>
          <w:lang w:eastAsia="zh-CN"/>
        </w:rPr>
        <w:t>投标</w:t>
      </w:r>
      <w:r>
        <w:rPr>
          <w:rFonts w:hint="eastAsia" w:ascii="宋体" w:hAnsi="宋体" w:eastAsia="宋体" w:cs="宋体"/>
          <w:b/>
          <w:bCs/>
          <w:color w:val="auto"/>
          <w:szCs w:val="21"/>
          <w:highlight w:val="none"/>
        </w:rPr>
        <w:t>报价为综合报价，报价应为人民币含税</w:t>
      </w:r>
      <w:r>
        <w:rPr>
          <w:rFonts w:hint="eastAsia" w:ascii="宋体" w:hAnsi="宋体" w:eastAsia="宋体" w:cs="宋体"/>
          <w:b/>
          <w:bCs/>
          <w:color w:val="auto"/>
          <w:szCs w:val="21"/>
          <w:highlight w:val="none"/>
          <w:lang w:eastAsia="zh-CN"/>
        </w:rPr>
        <w:t>包干总价（</w:t>
      </w:r>
      <w:r>
        <w:rPr>
          <w:rFonts w:hint="eastAsia" w:ascii="宋体" w:hAnsi="宋体" w:eastAsia="宋体" w:cs="宋体"/>
          <w:b/>
          <w:bCs/>
          <w:color w:val="auto"/>
          <w:szCs w:val="21"/>
          <w:highlight w:val="none"/>
          <w:lang w:val="en-US" w:eastAsia="zh-CN"/>
        </w:rPr>
        <w:t>含成交服务费</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，合同一旦签订，此合同价格在合同实施期间将不因市场价格等的变化而调整</w:t>
      </w:r>
      <w:r>
        <w:rPr>
          <w:rFonts w:hint="eastAsia" w:ascii="宋体" w:hAnsi="宋体" w:eastAsia="宋体" w:cs="宋体"/>
          <w:b/>
          <w:bCs/>
          <w:color w:val="auto"/>
          <w:szCs w:val="21"/>
          <w:highlight w:val="none"/>
          <w:lang w:eastAsia="zh-CN"/>
        </w:rPr>
        <w:t>，采购人除支付合同约定的款项外，不再支付其他任何费用</w:t>
      </w:r>
      <w:r>
        <w:rPr>
          <w:rFonts w:hint="eastAsia" w:ascii="宋体" w:hAnsi="宋体" w:eastAsia="宋体" w:cs="宋体"/>
          <w:b/>
          <w:bCs/>
          <w:color w:val="auto"/>
          <w:szCs w:val="21"/>
          <w:highlight w:val="none"/>
        </w:rPr>
        <w:t>，该报价应考虑市场风险、政策性风险、汇率风险等因素</w:t>
      </w:r>
      <w:r>
        <w:rPr>
          <w:rFonts w:hint="eastAsia" w:ascii="宋体" w:hAnsi="宋体" w:eastAsia="宋体" w:cs="宋体"/>
          <w:color w:val="auto"/>
          <w:szCs w:val="21"/>
          <w:highlight w:val="none"/>
        </w:rPr>
        <w:t>，并能保证</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完成履行合同所需的全部工作。合同一旦签订，此价格在合同实施期间将不作调整。</w:t>
      </w:r>
    </w:p>
    <w:p w14:paraId="680B7538">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★12.4本项目最高限价详见“</w:t>
      </w:r>
      <w:r>
        <w:rPr>
          <w:rFonts w:hint="eastAsia" w:ascii="宋体" w:hAnsi="宋体" w:cs="宋体"/>
          <w:color w:val="auto"/>
          <w:szCs w:val="21"/>
          <w:highlight w:val="none"/>
          <w:lang w:eastAsia="zh-CN"/>
        </w:rPr>
        <w:t>采购公告</w:t>
      </w:r>
      <w:r>
        <w:rPr>
          <w:rFonts w:hint="eastAsia" w:ascii="宋体" w:hAnsi="宋体" w:eastAsia="宋体" w:cs="宋体"/>
          <w:color w:val="auto"/>
          <w:szCs w:val="21"/>
          <w:highlight w:val="none"/>
        </w:rPr>
        <w:t>”，报价超过采购预算或最高限价的</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将按无效文件处理。</w:t>
      </w:r>
    </w:p>
    <w:p w14:paraId="67CC358E">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12.5低于成本价不正当竞争预防措施</w:t>
      </w:r>
    </w:p>
    <w:p w14:paraId="1739F9C8">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（1）在评审过程中，评审小组认为</w:t>
      </w:r>
      <w:r>
        <w:rPr>
          <w:rFonts w:hint="eastAsia" w:ascii="宋体" w:hAnsi="宋体" w:cs="宋体"/>
          <w:b w:val="0"/>
          <w:bCs w:val="0"/>
          <w:color w:val="auto"/>
          <w:szCs w:val="21"/>
          <w:highlight w:val="none"/>
          <w:lang w:val="en-US" w:eastAsia="zh-CN"/>
        </w:rPr>
        <w:t>投标人</w:t>
      </w:r>
      <w:r>
        <w:rPr>
          <w:rFonts w:hint="eastAsia" w:ascii="宋体" w:hAnsi="宋体" w:eastAsia="宋体" w:cs="宋体"/>
          <w:b w:val="0"/>
          <w:bCs w:val="0"/>
          <w:color w:val="auto"/>
          <w:szCs w:val="21"/>
          <w:highlight w:val="none"/>
          <w:lang w:val="en-US" w:eastAsia="zh-CN"/>
        </w:rPr>
        <w:t>的报价明显低于其他有效</w:t>
      </w:r>
      <w:r>
        <w:rPr>
          <w:rFonts w:hint="eastAsia" w:ascii="宋体" w:hAnsi="宋体" w:cs="宋体"/>
          <w:b w:val="0"/>
          <w:bCs w:val="0"/>
          <w:color w:val="auto"/>
          <w:szCs w:val="21"/>
          <w:highlight w:val="none"/>
          <w:lang w:val="en-US" w:eastAsia="zh-CN"/>
        </w:rPr>
        <w:t>投标人</w:t>
      </w:r>
      <w:r>
        <w:rPr>
          <w:rFonts w:hint="eastAsia" w:ascii="宋体" w:hAnsi="宋体" w:eastAsia="宋体" w:cs="宋体"/>
          <w:b w:val="0"/>
          <w:bCs w:val="0"/>
          <w:color w:val="auto"/>
          <w:szCs w:val="21"/>
          <w:highlight w:val="none"/>
          <w:lang w:val="en-US" w:eastAsia="zh-CN"/>
        </w:rPr>
        <w:t>的报价，有可能影响产品质量或者不能诚信履约的，评审小组应当要求其在评标现场合理的时间内提供成本构成书面说明，并提交相关证明材料。</w:t>
      </w:r>
      <w:r>
        <w:rPr>
          <w:rFonts w:hint="eastAsia" w:ascii="宋体" w:hAnsi="宋体" w:cs="宋体"/>
          <w:b w:val="0"/>
          <w:bCs w:val="0"/>
          <w:color w:val="auto"/>
          <w:szCs w:val="21"/>
          <w:highlight w:val="none"/>
          <w:lang w:val="en-US" w:eastAsia="zh-CN"/>
        </w:rPr>
        <w:t>投标人</w:t>
      </w:r>
      <w:r>
        <w:rPr>
          <w:rFonts w:hint="eastAsia" w:ascii="宋体" w:hAnsi="宋体" w:eastAsia="宋体" w:cs="宋体"/>
          <w:b w:val="0"/>
          <w:bCs w:val="0"/>
          <w:color w:val="auto"/>
          <w:szCs w:val="21"/>
          <w:highlight w:val="none"/>
          <w:lang w:val="en-US" w:eastAsia="zh-CN"/>
        </w:rPr>
        <w:t>书面说明应当按照国家财务会计制度的规定要求，逐项就</w:t>
      </w:r>
      <w:r>
        <w:rPr>
          <w:rFonts w:hint="eastAsia" w:ascii="宋体" w:hAnsi="宋体" w:cs="宋体"/>
          <w:b w:val="0"/>
          <w:bCs w:val="0"/>
          <w:color w:val="auto"/>
          <w:szCs w:val="21"/>
          <w:highlight w:val="none"/>
          <w:lang w:val="en-US" w:eastAsia="zh-CN"/>
        </w:rPr>
        <w:t>投标人</w:t>
      </w:r>
      <w:r>
        <w:rPr>
          <w:rFonts w:hint="eastAsia" w:ascii="宋体" w:hAnsi="宋体" w:eastAsia="宋体" w:cs="宋体"/>
          <w:b w:val="0"/>
          <w:bCs w:val="0"/>
          <w:color w:val="auto"/>
          <w:szCs w:val="21"/>
          <w:highlight w:val="none"/>
          <w:lang w:val="en-US" w:eastAsia="zh-CN"/>
        </w:rPr>
        <w:t>提供的货物、工程和服务的主营业务成本（应根据</w:t>
      </w:r>
      <w:r>
        <w:rPr>
          <w:rFonts w:hint="eastAsia" w:ascii="宋体" w:hAnsi="宋体" w:cs="宋体"/>
          <w:b w:val="0"/>
          <w:bCs w:val="0"/>
          <w:color w:val="auto"/>
          <w:szCs w:val="21"/>
          <w:highlight w:val="none"/>
          <w:lang w:val="en-US" w:eastAsia="zh-CN"/>
        </w:rPr>
        <w:t>投标人</w:t>
      </w:r>
      <w:r>
        <w:rPr>
          <w:rFonts w:hint="eastAsia" w:ascii="宋体" w:hAnsi="宋体" w:eastAsia="宋体" w:cs="宋体"/>
          <w:b w:val="0"/>
          <w:bCs w:val="0"/>
          <w:color w:val="auto"/>
          <w:szCs w:val="21"/>
          <w:highlight w:val="none"/>
          <w:lang w:val="en-US" w:eastAsia="zh-CN"/>
        </w:rPr>
        <w:t>企业类型予以区别）、税金及附加、销售费用、管理费用、财务费用等成本构成事项详细陈述。</w:t>
      </w:r>
    </w:p>
    <w:p w14:paraId="375EB1BF">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w:t>
      </w:r>
      <w:r>
        <w:rPr>
          <w:rFonts w:hint="eastAsia" w:ascii="宋体" w:hAnsi="宋体" w:cs="宋体"/>
          <w:b w:val="0"/>
          <w:bCs w:val="0"/>
          <w:color w:val="auto"/>
          <w:szCs w:val="21"/>
          <w:highlight w:val="none"/>
          <w:lang w:val="en-US" w:eastAsia="zh-CN"/>
        </w:rPr>
        <w:t>投标人</w:t>
      </w:r>
      <w:r>
        <w:rPr>
          <w:rFonts w:hint="eastAsia" w:ascii="宋体" w:hAnsi="宋体" w:eastAsia="宋体" w:cs="宋体"/>
          <w:b w:val="0"/>
          <w:bCs w:val="0"/>
          <w:color w:val="auto"/>
          <w:szCs w:val="21"/>
          <w:highlight w:val="none"/>
          <w:lang w:val="en-US" w:eastAsia="zh-CN"/>
        </w:rPr>
        <w:t>书面说明应当签字确认或者加盖公章，否则无效。书面说明的签字确认，</w:t>
      </w:r>
      <w:r>
        <w:rPr>
          <w:rFonts w:hint="eastAsia" w:ascii="宋体" w:hAnsi="宋体" w:cs="宋体"/>
          <w:b w:val="0"/>
          <w:bCs w:val="0"/>
          <w:color w:val="auto"/>
          <w:szCs w:val="21"/>
          <w:highlight w:val="none"/>
          <w:lang w:val="en-US" w:eastAsia="zh-CN"/>
        </w:rPr>
        <w:t>投标人</w:t>
      </w:r>
      <w:r>
        <w:rPr>
          <w:rFonts w:hint="eastAsia" w:ascii="宋体" w:hAnsi="宋体" w:eastAsia="宋体" w:cs="宋体"/>
          <w:b w:val="0"/>
          <w:bCs w:val="0"/>
          <w:color w:val="auto"/>
          <w:szCs w:val="21"/>
          <w:highlight w:val="none"/>
          <w:lang w:val="en-US" w:eastAsia="zh-CN"/>
        </w:rPr>
        <w:t>为法人的，由其法定代表人或者代理人签字确认；</w:t>
      </w:r>
      <w:r>
        <w:rPr>
          <w:rFonts w:hint="eastAsia" w:ascii="宋体" w:hAnsi="宋体" w:cs="宋体"/>
          <w:b w:val="0"/>
          <w:bCs w:val="0"/>
          <w:color w:val="auto"/>
          <w:szCs w:val="21"/>
          <w:highlight w:val="none"/>
          <w:lang w:val="en-US" w:eastAsia="zh-CN"/>
        </w:rPr>
        <w:t>投标人</w:t>
      </w:r>
      <w:r>
        <w:rPr>
          <w:rFonts w:hint="eastAsia" w:ascii="宋体" w:hAnsi="宋体" w:eastAsia="宋体" w:cs="宋体"/>
          <w:b w:val="0"/>
          <w:bCs w:val="0"/>
          <w:color w:val="auto"/>
          <w:szCs w:val="21"/>
          <w:highlight w:val="none"/>
          <w:lang w:val="en-US" w:eastAsia="zh-CN"/>
        </w:rPr>
        <w:t>为其他组织的，由其主要负责人或者代理人签字确认；</w:t>
      </w:r>
      <w:r>
        <w:rPr>
          <w:rFonts w:hint="eastAsia" w:ascii="宋体" w:hAnsi="宋体" w:cs="宋体"/>
          <w:b w:val="0"/>
          <w:bCs w:val="0"/>
          <w:color w:val="auto"/>
          <w:szCs w:val="21"/>
          <w:highlight w:val="none"/>
          <w:lang w:val="en-US" w:eastAsia="zh-CN"/>
        </w:rPr>
        <w:t>投标人</w:t>
      </w:r>
      <w:r>
        <w:rPr>
          <w:rFonts w:hint="eastAsia" w:ascii="宋体" w:hAnsi="宋体" w:eastAsia="宋体" w:cs="宋体"/>
          <w:b w:val="0"/>
          <w:bCs w:val="0"/>
          <w:color w:val="auto"/>
          <w:szCs w:val="21"/>
          <w:highlight w:val="none"/>
          <w:lang w:val="en-US" w:eastAsia="zh-CN"/>
        </w:rPr>
        <w:t>为自然人的，由其本人或者代理人签字确认。</w:t>
      </w:r>
    </w:p>
    <w:p w14:paraId="7568100D">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w:t>
      </w:r>
      <w:r>
        <w:rPr>
          <w:rFonts w:hint="eastAsia" w:ascii="宋体" w:hAnsi="宋体" w:cs="宋体"/>
          <w:b w:val="0"/>
          <w:bCs w:val="0"/>
          <w:color w:val="auto"/>
          <w:szCs w:val="21"/>
          <w:highlight w:val="none"/>
          <w:lang w:val="en-US" w:eastAsia="zh-CN"/>
        </w:rPr>
        <w:t>投标人</w:t>
      </w:r>
      <w:r>
        <w:rPr>
          <w:rFonts w:hint="eastAsia" w:ascii="宋体" w:hAnsi="宋体" w:eastAsia="宋体" w:cs="宋体"/>
          <w:b w:val="0"/>
          <w:bCs w:val="0"/>
          <w:color w:val="auto"/>
          <w:szCs w:val="21"/>
          <w:highlight w:val="none"/>
          <w:lang w:val="en-US" w:eastAsia="zh-CN"/>
        </w:rPr>
        <w:t>提供书面说明后，评审小组应当结合采购项目采购需求、专业实际情况、</w:t>
      </w:r>
      <w:r>
        <w:rPr>
          <w:rFonts w:hint="eastAsia" w:ascii="宋体" w:hAnsi="宋体" w:cs="宋体"/>
          <w:b w:val="0"/>
          <w:bCs w:val="0"/>
          <w:color w:val="auto"/>
          <w:szCs w:val="21"/>
          <w:highlight w:val="none"/>
          <w:lang w:val="en-US" w:eastAsia="zh-CN"/>
        </w:rPr>
        <w:t>投标人</w:t>
      </w:r>
      <w:r>
        <w:rPr>
          <w:rFonts w:hint="eastAsia" w:ascii="宋体" w:hAnsi="宋体" w:eastAsia="宋体" w:cs="宋体"/>
          <w:b w:val="0"/>
          <w:bCs w:val="0"/>
          <w:color w:val="auto"/>
          <w:szCs w:val="21"/>
          <w:highlight w:val="none"/>
          <w:lang w:val="en-US" w:eastAsia="zh-CN"/>
        </w:rPr>
        <w:t>财务状况报告、与其他</w:t>
      </w:r>
      <w:r>
        <w:rPr>
          <w:rFonts w:hint="eastAsia" w:ascii="宋体" w:hAnsi="宋体" w:cs="宋体"/>
          <w:b w:val="0"/>
          <w:bCs w:val="0"/>
          <w:color w:val="auto"/>
          <w:szCs w:val="21"/>
          <w:highlight w:val="none"/>
          <w:lang w:val="en-US" w:eastAsia="zh-CN"/>
        </w:rPr>
        <w:t>投标人</w:t>
      </w:r>
      <w:r>
        <w:rPr>
          <w:rFonts w:hint="eastAsia" w:ascii="宋体" w:hAnsi="宋体" w:eastAsia="宋体" w:cs="宋体"/>
          <w:b w:val="0"/>
          <w:bCs w:val="0"/>
          <w:color w:val="auto"/>
          <w:szCs w:val="21"/>
          <w:highlight w:val="none"/>
          <w:lang w:val="en-US" w:eastAsia="zh-CN"/>
        </w:rPr>
        <w:t>比较情况等就</w:t>
      </w:r>
      <w:r>
        <w:rPr>
          <w:rFonts w:hint="eastAsia" w:ascii="宋体" w:hAnsi="宋体" w:cs="宋体"/>
          <w:b w:val="0"/>
          <w:bCs w:val="0"/>
          <w:color w:val="auto"/>
          <w:szCs w:val="21"/>
          <w:highlight w:val="none"/>
          <w:lang w:val="en-US" w:eastAsia="zh-CN"/>
        </w:rPr>
        <w:t>投标人</w:t>
      </w:r>
      <w:r>
        <w:rPr>
          <w:rFonts w:hint="eastAsia" w:ascii="宋体" w:hAnsi="宋体" w:eastAsia="宋体" w:cs="宋体"/>
          <w:b w:val="0"/>
          <w:bCs w:val="0"/>
          <w:color w:val="auto"/>
          <w:szCs w:val="21"/>
          <w:highlight w:val="none"/>
          <w:lang w:val="en-US" w:eastAsia="zh-CN"/>
        </w:rPr>
        <w:t>书面说明进行审查评价。</w:t>
      </w:r>
      <w:r>
        <w:rPr>
          <w:rFonts w:hint="eastAsia" w:ascii="宋体" w:hAnsi="宋体" w:cs="宋体"/>
          <w:b w:val="0"/>
          <w:bCs w:val="0"/>
          <w:color w:val="auto"/>
          <w:szCs w:val="21"/>
          <w:highlight w:val="none"/>
          <w:lang w:val="en-US" w:eastAsia="zh-CN"/>
        </w:rPr>
        <w:t>投标人</w:t>
      </w:r>
      <w:r>
        <w:rPr>
          <w:rFonts w:hint="eastAsia" w:ascii="宋体" w:hAnsi="宋体" w:eastAsia="宋体" w:cs="宋体"/>
          <w:b w:val="0"/>
          <w:bCs w:val="0"/>
          <w:color w:val="auto"/>
          <w:szCs w:val="21"/>
          <w:highlight w:val="none"/>
          <w:lang w:val="en-US" w:eastAsia="zh-CN"/>
        </w:rPr>
        <w:t>拒绝或者变相拒绝提供有效书面说明或者书面说明不能证明其报价合理性的，评审小组应当将其</w:t>
      </w:r>
      <w:r>
        <w:rPr>
          <w:rFonts w:hint="eastAsia" w:ascii="宋体" w:hAnsi="宋体" w:cs="宋体"/>
          <w:b w:val="0"/>
          <w:bCs w:val="0"/>
          <w:color w:val="auto"/>
          <w:szCs w:val="21"/>
          <w:highlight w:val="none"/>
          <w:lang w:val="en-US" w:eastAsia="zh-CN"/>
        </w:rPr>
        <w:t>采购文件</w:t>
      </w:r>
      <w:r>
        <w:rPr>
          <w:rFonts w:hint="eastAsia" w:ascii="宋体" w:hAnsi="宋体" w:eastAsia="宋体" w:cs="宋体"/>
          <w:b w:val="0"/>
          <w:bCs w:val="0"/>
          <w:color w:val="auto"/>
          <w:szCs w:val="21"/>
          <w:highlight w:val="none"/>
          <w:lang w:val="en-US" w:eastAsia="zh-CN"/>
        </w:rPr>
        <w:t>作为无效处理。</w:t>
      </w:r>
    </w:p>
    <w:p w14:paraId="13D46846">
      <w:pPr>
        <w:overflowPunct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13、有效期</w:t>
      </w:r>
      <w:bookmarkEnd w:id="166"/>
      <w:bookmarkEnd w:id="167"/>
      <w:bookmarkEnd w:id="168"/>
    </w:p>
    <w:p w14:paraId="2D71E44B">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★13.1在“</w:t>
      </w:r>
      <w:r>
        <w:rPr>
          <w:rFonts w:hint="eastAsia" w:ascii="宋体" w:hAnsi="宋体" w:cs="宋体"/>
          <w:b/>
          <w:color w:val="auto"/>
          <w:szCs w:val="21"/>
          <w:highlight w:val="none"/>
          <w:lang w:eastAsia="zh-CN"/>
        </w:rPr>
        <w:t>投标人</w:t>
      </w:r>
      <w:r>
        <w:rPr>
          <w:rFonts w:hint="eastAsia" w:ascii="宋体" w:hAnsi="宋体" w:eastAsia="宋体" w:cs="宋体"/>
          <w:b/>
          <w:color w:val="auto"/>
          <w:szCs w:val="21"/>
          <w:highlight w:val="none"/>
        </w:rPr>
        <w:t>须知前附表</w:t>
      </w:r>
      <w:r>
        <w:rPr>
          <w:rFonts w:hint="eastAsia" w:ascii="宋体" w:hAnsi="宋体" w:eastAsia="宋体" w:cs="宋体"/>
          <w:color w:val="auto"/>
          <w:szCs w:val="21"/>
          <w:highlight w:val="none"/>
        </w:rPr>
        <w:t>”规定的有效期内，</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不得要求撤销或修改其</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w:t>
      </w:r>
    </w:p>
    <w:p w14:paraId="75501106">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13.2因特殊情况需要延长有效期的，采购代理机构以书面形式通知所有</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延长有效期。</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同意延长的，应相应延长其保证金的有效期，但不得要求或被允许修改或撤销其</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拒绝延长的，其</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失效，但</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有权收回其保证金。</w:t>
      </w:r>
    </w:p>
    <w:p w14:paraId="6DB7A63E">
      <w:pPr>
        <w:overflowPunct w:val="0"/>
        <w:spacing w:line="360" w:lineRule="auto"/>
        <w:ind w:firstLine="422" w:firstLineChars="200"/>
        <w:rPr>
          <w:rFonts w:hint="eastAsia" w:ascii="宋体" w:hAnsi="宋体" w:eastAsia="宋体" w:cs="宋体"/>
          <w:b/>
          <w:color w:val="auto"/>
          <w:szCs w:val="21"/>
          <w:highlight w:val="none"/>
        </w:rPr>
      </w:pPr>
      <w:bookmarkStart w:id="169" w:name="_Toc86124059"/>
      <w:bookmarkStart w:id="170" w:name="_Toc329810199"/>
      <w:bookmarkStart w:id="171" w:name="_Toc348011937"/>
      <w:r>
        <w:rPr>
          <w:rFonts w:hint="eastAsia" w:ascii="宋体" w:hAnsi="宋体" w:eastAsia="宋体" w:cs="宋体"/>
          <w:b/>
          <w:color w:val="auto"/>
          <w:szCs w:val="21"/>
          <w:highlight w:val="none"/>
        </w:rPr>
        <w:t>14、</w:t>
      </w:r>
      <w:r>
        <w:rPr>
          <w:rFonts w:hint="eastAsia" w:ascii="宋体" w:hAnsi="宋体" w:cs="宋体"/>
          <w:b/>
          <w:color w:val="auto"/>
          <w:szCs w:val="21"/>
          <w:highlight w:val="none"/>
          <w:lang w:eastAsia="zh-CN"/>
        </w:rPr>
        <w:t>采购文件</w:t>
      </w:r>
      <w:r>
        <w:rPr>
          <w:rFonts w:hint="eastAsia" w:ascii="宋体" w:hAnsi="宋体" w:eastAsia="宋体" w:cs="宋体"/>
          <w:b/>
          <w:color w:val="auto"/>
          <w:szCs w:val="21"/>
          <w:highlight w:val="none"/>
        </w:rPr>
        <w:t>的</w:t>
      </w:r>
      <w:bookmarkEnd w:id="169"/>
      <w:bookmarkEnd w:id="170"/>
      <w:r>
        <w:rPr>
          <w:rFonts w:hint="eastAsia" w:ascii="宋体" w:hAnsi="宋体" w:eastAsia="宋体" w:cs="宋体"/>
          <w:b/>
          <w:color w:val="auto"/>
          <w:szCs w:val="21"/>
          <w:highlight w:val="none"/>
        </w:rPr>
        <w:t>编制</w:t>
      </w:r>
      <w:bookmarkEnd w:id="171"/>
    </w:p>
    <w:p w14:paraId="3F43121D">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全部采用电子文档，</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应安装客户端软件—“政采云电子交易客户端”，并按照</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和政采云电子交易平台的要求编制，编制后应进行电子签名及加密。</w:t>
      </w:r>
    </w:p>
    <w:p w14:paraId="2FC7423A">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★14.2如</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提交的电子标书不符合14.1要求或</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时无法读取导入或解密，其</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将不予受理。</w:t>
      </w:r>
    </w:p>
    <w:p w14:paraId="1851ECF7">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应尽量避免涂改、行间插字或删除。如果出现上述情况，改动之处应加盖单位章或由</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的法定代表人/单位负责人（签名或盖章）确认。</w:t>
      </w:r>
    </w:p>
    <w:p w14:paraId="1563A3A9">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★14.4关键内容字迹潦草、表达不清、未按要求填写而导致非唯一理解，视为未实质性响应</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w:t>
      </w:r>
    </w:p>
    <w:p w14:paraId="4E333CC7">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14.5</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中提供的资料（扫描件），内容必须清晰可辨，若内容模糊，无法辨识，均视为未提供。</w:t>
      </w:r>
    </w:p>
    <w:p w14:paraId="13C88C10">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★14.6</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中对</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商务条款及技术要求的应答出现完全或绝大部分复制</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要求（属于未按实进行应答）的，视为未实质性响应</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w:t>
      </w:r>
    </w:p>
    <w:p w14:paraId="40B63F3A">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14.7</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应由法定代表人/单位负责人在凡规定（电子签名）处逐一电子签名（电子签名或电子签章），要求盖章处应盖单位章（电子签章）。</w:t>
      </w:r>
    </w:p>
    <w:p w14:paraId="2A7E24DA">
      <w:pPr>
        <w:overflowPunct w:val="0"/>
        <w:spacing w:line="360" w:lineRule="auto"/>
        <w:ind w:firstLine="420" w:firstLineChars="200"/>
        <w:rPr>
          <w:rFonts w:hint="eastAsia" w:ascii="宋体" w:hAnsi="宋体" w:eastAsia="宋体" w:cs="宋体"/>
          <w:b/>
          <w:color w:val="auto"/>
          <w:szCs w:val="21"/>
          <w:highlight w:val="none"/>
          <w:lang w:eastAsia="zh-CN"/>
        </w:rPr>
      </w:pPr>
      <w:bookmarkStart w:id="172" w:name="_Toc329810200"/>
      <w:bookmarkStart w:id="173" w:name="_Toc348011938"/>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15、</w:t>
      </w:r>
      <w:bookmarkEnd w:id="172"/>
      <w:bookmarkEnd w:id="173"/>
      <w:r>
        <w:rPr>
          <w:rFonts w:hint="eastAsia" w:ascii="宋体" w:hAnsi="宋体" w:cs="宋体"/>
          <w:b/>
          <w:color w:val="auto"/>
          <w:szCs w:val="21"/>
          <w:highlight w:val="none"/>
          <w:lang w:eastAsia="zh-CN"/>
        </w:rPr>
        <w:t>投标保证金</w:t>
      </w:r>
    </w:p>
    <w:p w14:paraId="6B98D721">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r>
        <w:rPr>
          <w:rFonts w:hint="eastAsia" w:ascii="宋体" w:hAnsi="宋体" w:cs="宋体"/>
          <w:color w:val="auto"/>
          <w:szCs w:val="21"/>
          <w:highlight w:val="none"/>
          <w:lang w:eastAsia="zh-CN"/>
        </w:rPr>
        <w:t>投标保证金</w:t>
      </w:r>
      <w:r>
        <w:rPr>
          <w:rFonts w:hint="eastAsia" w:ascii="宋体" w:hAnsi="宋体" w:eastAsia="宋体" w:cs="宋体"/>
          <w:color w:val="auto"/>
          <w:szCs w:val="21"/>
          <w:highlight w:val="none"/>
        </w:rPr>
        <w:t>为人民币。</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应在递交</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截止时间以前按“</w:t>
      </w:r>
      <w:r>
        <w:rPr>
          <w:rFonts w:hint="eastAsia" w:ascii="宋体" w:hAnsi="宋体" w:cs="宋体"/>
          <w:b/>
          <w:color w:val="auto"/>
          <w:szCs w:val="21"/>
          <w:highlight w:val="none"/>
          <w:lang w:eastAsia="zh-CN"/>
        </w:rPr>
        <w:t>投标人</w:t>
      </w:r>
      <w:r>
        <w:rPr>
          <w:rFonts w:hint="eastAsia" w:ascii="宋体" w:hAnsi="宋体" w:eastAsia="宋体" w:cs="宋体"/>
          <w:b/>
          <w:color w:val="auto"/>
          <w:szCs w:val="21"/>
          <w:highlight w:val="none"/>
        </w:rPr>
        <w:t>须知前附表</w:t>
      </w:r>
      <w:r>
        <w:rPr>
          <w:rFonts w:hint="eastAsia" w:ascii="宋体" w:hAnsi="宋体" w:eastAsia="宋体" w:cs="宋体"/>
          <w:color w:val="auto"/>
          <w:szCs w:val="21"/>
          <w:highlight w:val="none"/>
        </w:rPr>
        <w:t>”规定的方式及金额提交，并在</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有效期内保持有效。</w:t>
      </w:r>
    </w:p>
    <w:p w14:paraId="1102B107">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15.2下列情况发生时，</w:t>
      </w:r>
      <w:r>
        <w:rPr>
          <w:rFonts w:hint="eastAsia" w:ascii="宋体" w:hAnsi="宋体" w:cs="宋体"/>
          <w:color w:val="auto"/>
          <w:szCs w:val="21"/>
          <w:highlight w:val="none"/>
          <w:lang w:eastAsia="zh-CN"/>
        </w:rPr>
        <w:t>投标保证金</w:t>
      </w:r>
      <w:r>
        <w:rPr>
          <w:rFonts w:hint="eastAsia" w:ascii="宋体" w:hAnsi="宋体" w:eastAsia="宋体" w:cs="宋体"/>
          <w:color w:val="auto"/>
          <w:szCs w:val="21"/>
          <w:highlight w:val="none"/>
        </w:rPr>
        <w:t>将不予退还：</w:t>
      </w:r>
    </w:p>
    <w:p w14:paraId="104A126B">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在</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开始后要求撤回响应</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文件的；</w:t>
      </w:r>
    </w:p>
    <w:p w14:paraId="02030E56">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（2）成交后</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无正当理由不与采购人或者采购代理机构签订合同的；</w:t>
      </w:r>
    </w:p>
    <w:p w14:paraId="462DBE0B">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将成交项目转让给他人，或者在</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中未说明，且未经采购人同意，将成交项目分包给他人的；</w:t>
      </w:r>
    </w:p>
    <w:p w14:paraId="78394182">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拒绝履行合同义务的。</w:t>
      </w:r>
    </w:p>
    <w:p w14:paraId="2C2258D0">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 未成交的</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投标保证金</w:t>
      </w:r>
      <w:r>
        <w:rPr>
          <w:rFonts w:hint="eastAsia" w:ascii="宋体" w:hAnsi="宋体" w:eastAsia="宋体" w:cs="宋体"/>
          <w:color w:val="auto"/>
          <w:szCs w:val="21"/>
          <w:highlight w:val="none"/>
        </w:rPr>
        <w:t>在成交通知书发出后5个工作日内退还，成交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投标保证金</w:t>
      </w:r>
      <w:r>
        <w:rPr>
          <w:rFonts w:hint="eastAsia" w:ascii="宋体" w:hAnsi="宋体" w:eastAsia="宋体" w:cs="宋体"/>
          <w:color w:val="auto"/>
          <w:szCs w:val="21"/>
          <w:highlight w:val="none"/>
        </w:rPr>
        <w:t>在采购合同签订后5个工作日内退还。</w:t>
      </w:r>
    </w:p>
    <w:p w14:paraId="65A2C633">
      <w:pPr>
        <w:pStyle w:val="3"/>
        <w:overflowPunct w:val="0"/>
        <w:spacing w:line="360" w:lineRule="auto"/>
        <w:jc w:val="center"/>
        <w:rPr>
          <w:rFonts w:hint="eastAsia" w:ascii="宋体" w:hAnsi="宋体" w:eastAsia="宋体" w:cs="宋体"/>
          <w:color w:val="auto"/>
          <w:sz w:val="32"/>
          <w:szCs w:val="32"/>
          <w:highlight w:val="none"/>
        </w:rPr>
      </w:pPr>
      <w:bookmarkStart w:id="174" w:name="_Toc456775154"/>
      <w:bookmarkStart w:id="175" w:name="_Toc164075351"/>
      <w:bookmarkStart w:id="176" w:name="_Toc373844099"/>
      <w:bookmarkStart w:id="177" w:name="_Toc348011939"/>
      <w:bookmarkStart w:id="178" w:name="_Toc427339171"/>
      <w:bookmarkStart w:id="179" w:name="_Toc86124061"/>
      <w:bookmarkStart w:id="180" w:name="_Toc30173"/>
      <w:bookmarkStart w:id="181" w:name="_Toc373844166"/>
      <w:bookmarkStart w:id="182" w:name="_Toc427306790"/>
      <w:bookmarkStart w:id="183" w:name="_Toc6576"/>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投标文件</w:t>
      </w:r>
      <w:r>
        <w:rPr>
          <w:rFonts w:hint="eastAsia" w:ascii="宋体" w:hAnsi="宋体" w:eastAsia="宋体" w:cs="宋体"/>
          <w:color w:val="auto"/>
          <w:sz w:val="32"/>
          <w:szCs w:val="32"/>
          <w:highlight w:val="none"/>
        </w:rPr>
        <w:t>的提交</w:t>
      </w:r>
      <w:bookmarkEnd w:id="174"/>
      <w:bookmarkEnd w:id="175"/>
      <w:bookmarkEnd w:id="176"/>
      <w:bookmarkEnd w:id="177"/>
      <w:bookmarkEnd w:id="178"/>
      <w:bookmarkEnd w:id="179"/>
      <w:bookmarkEnd w:id="180"/>
      <w:bookmarkEnd w:id="181"/>
      <w:bookmarkEnd w:id="182"/>
      <w:bookmarkEnd w:id="183"/>
    </w:p>
    <w:p w14:paraId="53650DEF">
      <w:pPr>
        <w:overflowPunct w:val="0"/>
        <w:spacing w:line="360" w:lineRule="auto"/>
        <w:rPr>
          <w:rFonts w:hint="eastAsia" w:ascii="宋体" w:hAnsi="宋体" w:eastAsia="宋体" w:cs="宋体"/>
          <w:b/>
          <w:color w:val="auto"/>
          <w:szCs w:val="21"/>
          <w:highlight w:val="none"/>
          <w:lang w:eastAsia="zh-CN"/>
        </w:rPr>
      </w:pPr>
      <w:bookmarkStart w:id="184" w:name="_Toc329810202"/>
      <w:bookmarkStart w:id="185" w:name="_Toc348011940"/>
      <w:bookmarkStart w:id="186" w:name="_Toc86124062"/>
      <w:r>
        <w:rPr>
          <w:rFonts w:hint="eastAsia" w:ascii="宋体" w:hAnsi="宋体" w:eastAsia="宋体" w:cs="宋体"/>
          <w:b/>
          <w:color w:val="auto"/>
          <w:szCs w:val="21"/>
          <w:highlight w:val="none"/>
        </w:rPr>
        <w:t>16、提交</w:t>
      </w:r>
      <w:bookmarkEnd w:id="184"/>
      <w:bookmarkEnd w:id="185"/>
      <w:bookmarkEnd w:id="186"/>
      <w:r>
        <w:rPr>
          <w:rFonts w:hint="eastAsia" w:ascii="宋体" w:hAnsi="宋体" w:eastAsia="宋体" w:cs="宋体"/>
          <w:b/>
          <w:color w:val="auto"/>
          <w:szCs w:val="21"/>
          <w:highlight w:val="none"/>
          <w:lang w:val="en-US" w:eastAsia="zh-CN"/>
        </w:rPr>
        <w:t>投标文件</w:t>
      </w:r>
    </w:p>
    <w:p w14:paraId="6EEB52B8">
      <w:pPr>
        <w:overflowPunct w:val="0"/>
        <w:spacing w:line="360" w:lineRule="auto"/>
        <w:ind w:firstLine="420" w:firstLineChars="200"/>
        <w:rPr>
          <w:rFonts w:hint="eastAsia" w:ascii="宋体" w:hAnsi="宋体" w:eastAsia="宋体" w:cs="宋体"/>
          <w:color w:val="auto"/>
          <w:szCs w:val="21"/>
          <w:highlight w:val="none"/>
        </w:rPr>
      </w:pPr>
      <w:bookmarkStart w:id="187" w:name="_Toc329810203"/>
      <w:bookmarkStart w:id="188" w:name="_Toc86124063"/>
      <w:bookmarkStart w:id="189" w:name="_Toc348011941"/>
      <w:r>
        <w:rPr>
          <w:rFonts w:hint="eastAsia" w:ascii="宋体" w:hAnsi="宋体" w:eastAsia="宋体" w:cs="宋体"/>
          <w:color w:val="auto"/>
          <w:szCs w:val="21"/>
          <w:highlight w:val="none"/>
        </w:rPr>
        <w:t>16.1</w:t>
      </w:r>
      <w:r>
        <w:rPr>
          <w:rFonts w:hint="eastAsia" w:ascii="宋体" w:hAnsi="宋体" w:cs="宋体"/>
          <w:color w:val="auto"/>
          <w:highlight w:val="none"/>
          <w:lang w:eastAsia="zh-CN"/>
        </w:rPr>
        <w:t>投标人</w:t>
      </w:r>
      <w:r>
        <w:rPr>
          <w:rFonts w:hint="eastAsia" w:ascii="宋体" w:hAnsi="宋体" w:eastAsia="宋体" w:cs="宋体"/>
          <w:color w:val="auto"/>
          <w:highlight w:val="none"/>
        </w:rPr>
        <w:t>应自行下载已上传成功的</w:t>
      </w:r>
      <w:r>
        <w:rPr>
          <w:rFonts w:hint="eastAsia" w:ascii="宋体" w:hAnsi="宋体" w:cs="宋体"/>
          <w:color w:val="auto"/>
          <w:highlight w:val="none"/>
          <w:lang w:eastAsia="zh-CN"/>
        </w:rPr>
        <w:t>采购文件</w:t>
      </w:r>
      <w:r>
        <w:rPr>
          <w:rFonts w:hint="eastAsia" w:ascii="宋体" w:hAnsi="宋体" w:eastAsia="宋体" w:cs="宋体"/>
          <w:color w:val="auto"/>
          <w:highlight w:val="none"/>
        </w:rPr>
        <w:t>，并进行查看、解密和核验</w:t>
      </w:r>
      <w:r>
        <w:rPr>
          <w:rFonts w:hint="eastAsia" w:ascii="宋体" w:hAnsi="宋体" w:cs="宋体"/>
          <w:color w:val="auto"/>
          <w:highlight w:val="none"/>
          <w:lang w:eastAsia="zh-CN"/>
        </w:rPr>
        <w:t>采购文件</w:t>
      </w:r>
      <w:r>
        <w:rPr>
          <w:rFonts w:hint="eastAsia" w:ascii="宋体" w:hAnsi="宋体" w:eastAsia="宋体" w:cs="宋体"/>
          <w:color w:val="auto"/>
          <w:highlight w:val="none"/>
        </w:rPr>
        <w:t>，以确保上传</w:t>
      </w:r>
      <w:r>
        <w:rPr>
          <w:rFonts w:hint="eastAsia" w:ascii="宋体" w:hAnsi="宋体" w:eastAsia="宋体" w:cs="宋体"/>
          <w:color w:val="auto"/>
          <w:highlight w:val="none"/>
          <w:lang w:val="en-US" w:eastAsia="zh-CN"/>
        </w:rPr>
        <w:t>投标文件</w:t>
      </w:r>
      <w:r>
        <w:rPr>
          <w:rFonts w:hint="eastAsia" w:ascii="宋体" w:hAnsi="宋体" w:eastAsia="宋体" w:cs="宋体"/>
          <w:color w:val="auto"/>
          <w:highlight w:val="none"/>
        </w:rPr>
        <w:t>的正确性。</w:t>
      </w:r>
    </w:p>
    <w:p w14:paraId="37AD8CF8">
      <w:pPr>
        <w:overflowPunct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17、递交</w:t>
      </w:r>
      <w:r>
        <w:rPr>
          <w:rFonts w:hint="eastAsia" w:ascii="宋体" w:hAnsi="宋体" w:eastAsia="宋体" w:cs="宋体"/>
          <w:b/>
          <w:color w:val="auto"/>
          <w:szCs w:val="21"/>
          <w:highlight w:val="none"/>
          <w:lang w:val="en-US" w:eastAsia="zh-CN"/>
        </w:rPr>
        <w:t>投标文件</w:t>
      </w:r>
      <w:r>
        <w:rPr>
          <w:rFonts w:hint="eastAsia" w:ascii="宋体" w:hAnsi="宋体" w:eastAsia="宋体" w:cs="宋体"/>
          <w:b/>
          <w:color w:val="auto"/>
          <w:szCs w:val="21"/>
          <w:highlight w:val="none"/>
        </w:rPr>
        <w:t>的截止时间和地点</w:t>
      </w:r>
      <w:bookmarkEnd w:id="187"/>
      <w:bookmarkEnd w:id="188"/>
      <w:bookmarkEnd w:id="189"/>
    </w:p>
    <w:p w14:paraId="7F113D7B">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的递交/上传不得迟于“</w:t>
      </w:r>
      <w:r>
        <w:rPr>
          <w:rFonts w:hint="eastAsia" w:ascii="宋体" w:hAnsi="宋体" w:cs="宋体"/>
          <w:b/>
          <w:color w:val="auto"/>
          <w:szCs w:val="21"/>
          <w:highlight w:val="none"/>
          <w:lang w:eastAsia="zh-CN"/>
        </w:rPr>
        <w:t>投标人</w:t>
      </w:r>
      <w:r>
        <w:rPr>
          <w:rFonts w:hint="eastAsia" w:ascii="宋体" w:hAnsi="宋体" w:eastAsia="宋体" w:cs="宋体"/>
          <w:b/>
          <w:color w:val="auto"/>
          <w:szCs w:val="21"/>
          <w:highlight w:val="none"/>
        </w:rPr>
        <w:t>须知前附表</w:t>
      </w:r>
      <w:r>
        <w:rPr>
          <w:rFonts w:hint="eastAsia" w:ascii="宋体" w:hAnsi="宋体" w:eastAsia="宋体" w:cs="宋体"/>
          <w:color w:val="auto"/>
          <w:szCs w:val="21"/>
          <w:highlight w:val="none"/>
        </w:rPr>
        <w:t>”规定的递交/上传</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截止时间。</w:t>
      </w:r>
      <w:r>
        <w:rPr>
          <w:rFonts w:hint="eastAsia" w:ascii="宋体" w:hAnsi="宋体" w:eastAsia="宋体" w:cs="宋体"/>
          <w:b/>
          <w:color w:val="auto"/>
          <w:szCs w:val="21"/>
          <w:highlight w:val="none"/>
        </w:rPr>
        <w:t>逾期送达的</w:t>
      </w:r>
      <w:r>
        <w:rPr>
          <w:rFonts w:hint="eastAsia" w:ascii="宋体" w:hAnsi="宋体" w:eastAsia="宋体" w:cs="宋体"/>
          <w:b/>
          <w:color w:val="auto"/>
          <w:szCs w:val="21"/>
          <w:highlight w:val="none"/>
          <w:lang w:val="en-US" w:eastAsia="zh-CN"/>
        </w:rPr>
        <w:t>投标文件</w:t>
      </w:r>
      <w:r>
        <w:rPr>
          <w:rFonts w:hint="eastAsia" w:ascii="宋体" w:hAnsi="宋体" w:eastAsia="宋体" w:cs="宋体"/>
          <w:b/>
          <w:color w:val="auto"/>
          <w:szCs w:val="21"/>
          <w:highlight w:val="none"/>
        </w:rPr>
        <w:t>，采购人不予接收。</w:t>
      </w:r>
    </w:p>
    <w:p w14:paraId="7C0CA72B">
      <w:pPr>
        <w:overflowPunct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17.2</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必须在规定时间内将</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递交/上传到“</w:t>
      </w:r>
      <w:r>
        <w:rPr>
          <w:rFonts w:hint="eastAsia" w:ascii="宋体" w:hAnsi="宋体" w:cs="宋体"/>
          <w:b/>
          <w:color w:val="auto"/>
          <w:szCs w:val="21"/>
          <w:highlight w:val="none"/>
          <w:lang w:eastAsia="zh-CN"/>
        </w:rPr>
        <w:t>投标人</w:t>
      </w:r>
      <w:r>
        <w:rPr>
          <w:rFonts w:hint="eastAsia" w:ascii="宋体" w:hAnsi="宋体" w:eastAsia="宋体" w:cs="宋体"/>
          <w:b/>
          <w:color w:val="auto"/>
          <w:szCs w:val="21"/>
          <w:highlight w:val="none"/>
        </w:rPr>
        <w:t>须知前附表</w:t>
      </w:r>
      <w:r>
        <w:rPr>
          <w:rFonts w:hint="eastAsia" w:ascii="宋体" w:hAnsi="宋体" w:eastAsia="宋体" w:cs="宋体"/>
          <w:color w:val="auto"/>
          <w:szCs w:val="21"/>
          <w:highlight w:val="none"/>
        </w:rPr>
        <w:t>”规定的地点。</w:t>
      </w:r>
    </w:p>
    <w:p w14:paraId="30134EDA">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17.3除“</w:t>
      </w:r>
      <w:r>
        <w:rPr>
          <w:rFonts w:hint="eastAsia" w:ascii="宋体" w:hAnsi="宋体" w:cs="宋体"/>
          <w:b/>
          <w:color w:val="auto"/>
          <w:szCs w:val="21"/>
          <w:highlight w:val="none"/>
          <w:lang w:eastAsia="zh-CN"/>
        </w:rPr>
        <w:t>投标人</w:t>
      </w:r>
      <w:r>
        <w:rPr>
          <w:rFonts w:hint="eastAsia" w:ascii="宋体" w:hAnsi="宋体" w:eastAsia="宋体" w:cs="宋体"/>
          <w:b/>
          <w:color w:val="auto"/>
          <w:szCs w:val="21"/>
          <w:highlight w:val="none"/>
        </w:rPr>
        <w:t>须知前附表</w:t>
      </w:r>
      <w:r>
        <w:rPr>
          <w:rFonts w:hint="eastAsia" w:ascii="宋体" w:hAnsi="宋体" w:eastAsia="宋体" w:cs="宋体"/>
          <w:color w:val="auto"/>
          <w:szCs w:val="21"/>
          <w:highlight w:val="none"/>
        </w:rPr>
        <w:t>”另有规定外，</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所递交的</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不予退还。</w:t>
      </w:r>
    </w:p>
    <w:p w14:paraId="23BA4885">
      <w:pPr>
        <w:overflowPunct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18、</w:t>
      </w:r>
      <w:r>
        <w:rPr>
          <w:rFonts w:hint="eastAsia" w:ascii="宋体" w:hAnsi="宋体" w:cs="宋体"/>
          <w:b/>
          <w:color w:val="auto"/>
          <w:szCs w:val="21"/>
          <w:highlight w:val="none"/>
          <w:lang w:eastAsia="zh-CN"/>
        </w:rPr>
        <w:t>投标</w:t>
      </w:r>
    </w:p>
    <w:p w14:paraId="05AEF725">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18.1采购代理机构将在“</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须知前附表”规定的时间和地点进行</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，请各</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代表准时参加线上</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会议。</w:t>
      </w:r>
    </w:p>
    <w:p w14:paraId="4652A58B">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会议：</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会议由采购代理机构主持，具体流程如下：</w:t>
      </w:r>
    </w:p>
    <w:p w14:paraId="0692B64B">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（1）采购代理机构依托电子交易平台发起开始解密指令，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须使用加密时所用的CA锁按平台提示和</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的规定登录到“政采云”平台电子开标大厅签到，并在发起解密指令之时起60分钟内完成对电子</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在线解密。</w:t>
      </w:r>
    </w:p>
    <w:p w14:paraId="1B9430C2">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（2）发起解密指令之时起5分钟内</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还未进行解密的，代理机构可通知</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未预留联系方式或预留联系方式无效，导致代理机构无法联系到</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在规定时限内完成解密的，视为撤回</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。（解密异常情况处理：详见本章21、电子交易活动的中止）如</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成功解密</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，但未在“政采云”电子开标大厅参加</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会议的，视同认可</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会议过程，由此产生的后果由</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自行负责。</w:t>
      </w:r>
    </w:p>
    <w:p w14:paraId="69D13DF2">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代表对</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会议过程有疑义，以及认为采购人、采购代理机构相关工作人员有需要回避的情形的，应在线提出询问或者回避申请。采购人、采购代理机构对</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代表提出的询问或者回避申请应当及时处理。</w:t>
      </w:r>
    </w:p>
    <w:p w14:paraId="1E87E381">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由</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负责。</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由采购人的</w:t>
      </w:r>
      <w:r>
        <w:rPr>
          <w:rFonts w:hint="eastAsia" w:ascii="宋体" w:hAnsi="宋体" w:eastAsia="宋体" w:cs="宋体"/>
          <w:b w:val="0"/>
          <w:bCs w:val="0"/>
          <w:color w:val="auto"/>
          <w:szCs w:val="21"/>
          <w:highlight w:val="none"/>
        </w:rPr>
        <w:t>代表和有关技术、经济等方面的专家组成，成员人数应当为三人及以上单数。其中，技术、经济等方面的专家不得少于成员总数的三分之二。</w:t>
      </w:r>
      <w:r>
        <w:rPr>
          <w:rFonts w:hint="eastAsia" w:ascii="宋体" w:hAnsi="宋体" w:cs="宋体"/>
          <w:b w:val="0"/>
          <w:bCs w:val="0"/>
          <w:color w:val="auto"/>
          <w:szCs w:val="21"/>
          <w:highlight w:val="none"/>
          <w:lang w:eastAsia="zh-CN"/>
        </w:rPr>
        <w:t>投标</w:t>
      </w:r>
      <w:r>
        <w:rPr>
          <w:rFonts w:hint="eastAsia" w:ascii="宋体" w:hAnsi="宋体" w:eastAsia="宋体" w:cs="宋体"/>
          <w:b w:val="0"/>
          <w:bCs w:val="0"/>
          <w:color w:val="auto"/>
          <w:szCs w:val="21"/>
          <w:highlight w:val="none"/>
        </w:rPr>
        <w:t>应当推选组长，但采购人代表不得担任组长。采购人委派代表参加</w:t>
      </w:r>
      <w:r>
        <w:rPr>
          <w:rFonts w:hint="eastAsia" w:ascii="宋体" w:hAnsi="宋体" w:cs="宋体"/>
          <w:b w:val="0"/>
          <w:bCs w:val="0"/>
          <w:color w:val="auto"/>
          <w:szCs w:val="21"/>
          <w:highlight w:val="none"/>
          <w:lang w:eastAsia="zh-CN"/>
        </w:rPr>
        <w:t>投标</w:t>
      </w:r>
      <w:r>
        <w:rPr>
          <w:rFonts w:hint="eastAsia" w:ascii="宋体" w:hAnsi="宋体" w:eastAsia="宋体" w:cs="宋体"/>
          <w:b w:val="0"/>
          <w:bCs w:val="0"/>
          <w:color w:val="auto"/>
          <w:szCs w:val="21"/>
          <w:highlight w:val="none"/>
        </w:rPr>
        <w:t>会议的，要向采购代理机构出具授权函。</w:t>
      </w:r>
    </w:p>
    <w:p w14:paraId="55FB7CE6">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18.</w:t>
      </w:r>
      <w:r>
        <w:rPr>
          <w:rFonts w:hint="eastAsia" w:ascii="宋体" w:hAnsi="宋体" w:eastAsia="宋体" w:cs="宋体"/>
          <w:b w:val="0"/>
          <w:bCs w:val="0"/>
          <w:color w:val="auto"/>
          <w:szCs w:val="21"/>
          <w:highlight w:val="none"/>
          <w:lang w:val="en-US" w:eastAsia="zh-CN"/>
        </w:rPr>
        <w:t>5</w:t>
      </w:r>
      <w:r>
        <w:rPr>
          <w:rFonts w:hint="eastAsia" w:ascii="宋体" w:hAnsi="宋体" w:cs="宋体"/>
          <w:b w:val="0"/>
          <w:bCs w:val="0"/>
          <w:color w:val="auto"/>
          <w:szCs w:val="21"/>
          <w:highlight w:val="none"/>
          <w:lang w:eastAsia="zh-CN"/>
        </w:rPr>
        <w:t>投标</w:t>
      </w:r>
      <w:r>
        <w:rPr>
          <w:rFonts w:hint="eastAsia" w:ascii="宋体" w:hAnsi="宋体" w:eastAsia="宋体" w:cs="宋体"/>
          <w:b w:val="0"/>
          <w:bCs w:val="0"/>
          <w:color w:val="auto"/>
          <w:szCs w:val="21"/>
          <w:highlight w:val="none"/>
        </w:rPr>
        <w:t>原则</w:t>
      </w:r>
    </w:p>
    <w:p w14:paraId="5B26ABE2">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按照《中华人民共和国政府采购法》《中华人民共和国政府采购法实施条例》《</w:t>
      </w:r>
      <w:r>
        <w:rPr>
          <w:rFonts w:hint="eastAsia" w:ascii="宋体" w:hAnsi="宋体" w:cs="宋体"/>
          <w:color w:val="auto"/>
          <w:szCs w:val="21"/>
          <w:highlight w:val="none"/>
          <w:lang w:eastAsia="zh-CN"/>
        </w:rPr>
        <w:t>政府采购竞争性磋商采购方式管理暂行办法</w:t>
      </w:r>
      <w:r>
        <w:rPr>
          <w:rFonts w:hint="eastAsia" w:ascii="宋体" w:hAnsi="宋体" w:eastAsia="宋体" w:cs="宋体"/>
          <w:color w:val="auto"/>
          <w:szCs w:val="21"/>
          <w:highlight w:val="none"/>
        </w:rPr>
        <w:t>》及省、市有关规定，</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成员按照客观、公正、谨慎的原则，根据</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规定的评审程序、评审方法和评审标准进行独立评审。根据排名先后确定成交候选</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w:t>
      </w:r>
    </w:p>
    <w:p w14:paraId="666B9969">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eastAsia="zh-CN"/>
        </w:rPr>
        <w:t>评审程序</w:t>
      </w:r>
      <w:r>
        <w:rPr>
          <w:rFonts w:hint="eastAsia" w:ascii="宋体" w:hAnsi="宋体" w:eastAsia="宋体" w:cs="宋体"/>
          <w:color w:val="auto"/>
          <w:szCs w:val="21"/>
          <w:highlight w:val="none"/>
        </w:rPr>
        <w:t>和方法</w:t>
      </w:r>
    </w:p>
    <w:p w14:paraId="0A5A3271">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按照第六章“</w:t>
      </w:r>
      <w:r>
        <w:rPr>
          <w:rFonts w:hint="eastAsia" w:ascii="宋体" w:hAnsi="宋体" w:cs="宋体"/>
          <w:color w:val="auto"/>
          <w:szCs w:val="21"/>
          <w:highlight w:val="none"/>
          <w:lang w:eastAsia="zh-CN"/>
        </w:rPr>
        <w:t>评审程序</w:t>
      </w:r>
      <w:r>
        <w:rPr>
          <w:rFonts w:hint="eastAsia" w:ascii="宋体" w:hAnsi="宋体" w:eastAsia="宋体" w:cs="宋体"/>
          <w:color w:val="auto"/>
          <w:szCs w:val="21"/>
          <w:highlight w:val="none"/>
        </w:rPr>
        <w:t>和方法”规定的方法、因素、标准和程序进行</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w:t>
      </w:r>
    </w:p>
    <w:p w14:paraId="57FB4169">
      <w:pPr>
        <w:overflowPunct w:val="0"/>
        <w:spacing w:line="360" w:lineRule="auto"/>
        <w:rPr>
          <w:rFonts w:hint="eastAsia" w:ascii="宋体" w:hAnsi="宋体" w:eastAsia="宋体" w:cs="宋体"/>
          <w:b/>
          <w:color w:val="auto"/>
          <w:szCs w:val="21"/>
          <w:highlight w:val="none"/>
        </w:rPr>
      </w:pPr>
      <w:bookmarkStart w:id="190" w:name="_Toc329810207"/>
      <w:bookmarkStart w:id="191" w:name="_Toc348011944"/>
      <w:bookmarkStart w:id="192" w:name="_Toc86124067"/>
      <w:r>
        <w:rPr>
          <w:rFonts w:hint="eastAsia" w:ascii="宋体" w:hAnsi="宋体" w:eastAsia="宋体" w:cs="宋体"/>
          <w:b/>
          <w:color w:val="auto"/>
          <w:szCs w:val="21"/>
          <w:highlight w:val="none"/>
        </w:rPr>
        <w:t>19、</w:t>
      </w:r>
      <w:r>
        <w:rPr>
          <w:rFonts w:hint="eastAsia" w:ascii="宋体" w:hAnsi="宋体" w:cs="宋体"/>
          <w:b/>
          <w:color w:val="auto"/>
          <w:szCs w:val="21"/>
          <w:highlight w:val="none"/>
          <w:lang w:eastAsia="zh-CN"/>
        </w:rPr>
        <w:t>投标</w:t>
      </w:r>
      <w:r>
        <w:rPr>
          <w:rFonts w:hint="eastAsia" w:ascii="宋体" w:hAnsi="宋体" w:eastAsia="宋体" w:cs="宋体"/>
          <w:b/>
          <w:color w:val="auto"/>
          <w:szCs w:val="21"/>
          <w:highlight w:val="none"/>
        </w:rPr>
        <w:t>过程的保密</w:t>
      </w:r>
      <w:bookmarkEnd w:id="190"/>
      <w:bookmarkEnd w:id="191"/>
      <w:bookmarkEnd w:id="192"/>
    </w:p>
    <w:p w14:paraId="15071F7F">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19.1在</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中，</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的任何一方不得透露与</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有关的其他</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的技术资料、价格和其他信息。</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开始后，直到授予</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合同止，凡是属于审查、澄清、</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和比较的有关资料以及成交建议等均不向</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或其他人员透露。</w:t>
      </w:r>
    </w:p>
    <w:p w14:paraId="2316F1B9">
      <w:pPr>
        <w:overflowPunct w:val="0"/>
        <w:spacing w:line="360" w:lineRule="auto"/>
        <w:rPr>
          <w:rFonts w:hint="eastAsia" w:ascii="宋体" w:hAnsi="宋体" w:eastAsia="宋体" w:cs="宋体"/>
          <w:b/>
          <w:color w:val="auto"/>
          <w:szCs w:val="21"/>
          <w:highlight w:val="none"/>
        </w:rPr>
      </w:pPr>
      <w:bookmarkStart w:id="193" w:name="_Toc329810208"/>
      <w:bookmarkStart w:id="194" w:name="_Toc86124068"/>
      <w:bookmarkStart w:id="195" w:name="_Toc348011945"/>
      <w:r>
        <w:rPr>
          <w:rFonts w:hint="eastAsia" w:ascii="宋体" w:hAnsi="宋体" w:eastAsia="宋体" w:cs="宋体"/>
          <w:b/>
          <w:color w:val="auto"/>
          <w:szCs w:val="21"/>
          <w:highlight w:val="none"/>
        </w:rPr>
        <w:t>20、出现下列情形之一的，项目</w:t>
      </w:r>
      <w:r>
        <w:rPr>
          <w:rFonts w:hint="eastAsia" w:ascii="宋体" w:hAnsi="宋体" w:cs="宋体"/>
          <w:b/>
          <w:color w:val="auto"/>
          <w:szCs w:val="21"/>
          <w:highlight w:val="none"/>
          <w:lang w:eastAsia="zh-CN"/>
        </w:rPr>
        <w:t>投标</w:t>
      </w:r>
      <w:r>
        <w:rPr>
          <w:rFonts w:hint="eastAsia" w:ascii="宋体" w:hAnsi="宋体" w:eastAsia="宋体" w:cs="宋体"/>
          <w:b/>
          <w:color w:val="auto"/>
          <w:szCs w:val="21"/>
          <w:highlight w:val="none"/>
        </w:rPr>
        <w:t>失败：</w:t>
      </w:r>
      <w:bookmarkEnd w:id="193"/>
      <w:bookmarkEnd w:id="194"/>
      <w:bookmarkEnd w:id="195"/>
    </w:p>
    <w:p w14:paraId="65B973CD">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（1）符合专业条件的</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或者对</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作实质响应的</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不足3家的；</w:t>
      </w:r>
    </w:p>
    <w:p w14:paraId="236EC456">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6CBB5773">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的最终报价均超过了采购预算，采购人不能支付的；</w:t>
      </w:r>
    </w:p>
    <w:p w14:paraId="04C019E6">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（4）因重大变故，采购任务取消的。</w:t>
      </w:r>
    </w:p>
    <w:p w14:paraId="0688F9E2">
      <w:pPr>
        <w:overflowPunct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r>
        <w:rPr>
          <w:rFonts w:hint="eastAsia" w:ascii="宋体" w:hAnsi="宋体" w:cs="宋体"/>
          <w:b/>
          <w:color w:val="auto"/>
          <w:szCs w:val="21"/>
          <w:highlight w:val="none"/>
          <w:lang w:eastAsia="zh-CN"/>
        </w:rPr>
        <w:t>投标</w:t>
      </w:r>
      <w:r>
        <w:rPr>
          <w:rFonts w:hint="eastAsia" w:ascii="宋体" w:hAnsi="宋体" w:eastAsia="宋体" w:cs="宋体"/>
          <w:b/>
          <w:color w:val="auto"/>
          <w:szCs w:val="21"/>
          <w:highlight w:val="none"/>
        </w:rPr>
        <w:t>失败后，采购人应当将失败理由通知所有</w:t>
      </w:r>
      <w:r>
        <w:rPr>
          <w:rFonts w:hint="eastAsia" w:ascii="宋体" w:hAnsi="宋体" w:cs="宋体"/>
          <w:b/>
          <w:color w:val="auto"/>
          <w:szCs w:val="21"/>
          <w:highlight w:val="none"/>
          <w:lang w:eastAsia="zh-CN"/>
        </w:rPr>
        <w:t>投标人</w:t>
      </w:r>
      <w:r>
        <w:rPr>
          <w:rFonts w:hint="eastAsia" w:ascii="宋体" w:hAnsi="宋体" w:eastAsia="宋体" w:cs="宋体"/>
          <w:b/>
          <w:color w:val="auto"/>
          <w:szCs w:val="21"/>
          <w:highlight w:val="none"/>
        </w:rPr>
        <w:t>。</w:t>
      </w:r>
    </w:p>
    <w:p w14:paraId="409D92B4">
      <w:pPr>
        <w:overflowPunct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21、电子交易活动的中止</w:t>
      </w:r>
    </w:p>
    <w:p w14:paraId="340377B8">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采购过程中出现以下情形，导致电子交易平台无法正常运行，或者无法保证电子交易的公平、公正和安全时，采购代理机构可中止电子交易活动：</w:t>
      </w:r>
    </w:p>
    <w:p w14:paraId="77A0E503">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（1）电子交易平台发生故障而无法登录访问的；</w:t>
      </w:r>
    </w:p>
    <w:p w14:paraId="65C12B65">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14:paraId="2E697116">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14:paraId="7E6B7B49">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（4）病毒发作导致不能进行正常操作的；</w:t>
      </w:r>
    </w:p>
    <w:p w14:paraId="35FD944D">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（5）其他无法保证电子交易的公平、公正和安全的情况。</w:t>
      </w:r>
    </w:p>
    <w:p w14:paraId="7C2AD985">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中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CFA08A4">
      <w:pPr>
        <w:pStyle w:val="3"/>
        <w:overflowPunct w:val="0"/>
        <w:spacing w:line="360" w:lineRule="auto"/>
        <w:jc w:val="center"/>
        <w:rPr>
          <w:rFonts w:hint="eastAsia" w:ascii="宋体" w:hAnsi="宋体" w:eastAsia="宋体" w:cs="宋体"/>
          <w:color w:val="auto"/>
          <w:sz w:val="32"/>
          <w:szCs w:val="32"/>
          <w:highlight w:val="none"/>
        </w:rPr>
      </w:pPr>
      <w:bookmarkStart w:id="196" w:name="_Toc373844101"/>
      <w:bookmarkStart w:id="197" w:name="_Toc373844168"/>
      <w:bookmarkStart w:id="198" w:name="_Toc164075353"/>
      <w:bookmarkStart w:id="199" w:name="_Toc427339173"/>
      <w:bookmarkStart w:id="200" w:name="_Toc456775156"/>
      <w:bookmarkStart w:id="201" w:name="_Toc86124069"/>
      <w:bookmarkStart w:id="202" w:name="_Toc181"/>
      <w:bookmarkStart w:id="203" w:name="_Toc348011946"/>
      <w:bookmarkStart w:id="204" w:name="_Toc17476"/>
      <w:bookmarkStart w:id="205" w:name="_Toc427306792"/>
      <w:r>
        <w:rPr>
          <w:rFonts w:hint="eastAsia" w:ascii="宋体" w:hAnsi="宋体" w:eastAsia="宋体" w:cs="宋体"/>
          <w:color w:val="auto"/>
          <w:sz w:val="32"/>
          <w:szCs w:val="32"/>
          <w:highlight w:val="none"/>
          <w:lang w:val="en-US" w:eastAsia="zh-CN"/>
        </w:rPr>
        <w:t>四</w:t>
      </w:r>
      <w:r>
        <w:rPr>
          <w:rFonts w:hint="eastAsia" w:ascii="宋体" w:hAnsi="宋体" w:eastAsia="宋体" w:cs="宋体"/>
          <w:color w:val="auto"/>
          <w:sz w:val="32"/>
          <w:szCs w:val="32"/>
          <w:highlight w:val="none"/>
        </w:rPr>
        <w:t>、成交结果</w:t>
      </w:r>
      <w:bookmarkEnd w:id="196"/>
      <w:bookmarkEnd w:id="197"/>
      <w:bookmarkEnd w:id="198"/>
      <w:bookmarkEnd w:id="199"/>
      <w:bookmarkEnd w:id="200"/>
      <w:bookmarkEnd w:id="201"/>
      <w:bookmarkEnd w:id="202"/>
      <w:bookmarkEnd w:id="203"/>
      <w:bookmarkEnd w:id="204"/>
      <w:bookmarkEnd w:id="205"/>
    </w:p>
    <w:p w14:paraId="269B5D6E">
      <w:pPr>
        <w:overflowPunct w:val="0"/>
        <w:spacing w:line="360" w:lineRule="auto"/>
        <w:rPr>
          <w:rFonts w:hint="eastAsia" w:ascii="宋体" w:hAnsi="宋体" w:eastAsia="宋体" w:cs="宋体"/>
          <w:b/>
          <w:color w:val="auto"/>
          <w:szCs w:val="21"/>
          <w:highlight w:val="none"/>
        </w:rPr>
      </w:pPr>
      <w:bookmarkStart w:id="206" w:name="_Toc329810210"/>
      <w:bookmarkStart w:id="207" w:name="_Toc86124070"/>
      <w:bookmarkStart w:id="208" w:name="_Toc348011947"/>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、成交</w:t>
      </w:r>
      <w:r>
        <w:rPr>
          <w:rFonts w:hint="eastAsia" w:ascii="宋体" w:hAnsi="宋体" w:cs="宋体"/>
          <w:b/>
          <w:color w:val="auto"/>
          <w:szCs w:val="21"/>
          <w:highlight w:val="none"/>
          <w:lang w:eastAsia="zh-CN"/>
        </w:rPr>
        <w:t>投标人</w:t>
      </w:r>
      <w:r>
        <w:rPr>
          <w:rFonts w:hint="eastAsia" w:ascii="宋体" w:hAnsi="宋体" w:eastAsia="宋体" w:cs="宋体"/>
          <w:b/>
          <w:color w:val="auto"/>
          <w:szCs w:val="21"/>
          <w:highlight w:val="none"/>
        </w:rPr>
        <w:t>的确定</w:t>
      </w:r>
      <w:bookmarkEnd w:id="206"/>
      <w:bookmarkEnd w:id="207"/>
      <w:bookmarkEnd w:id="208"/>
    </w:p>
    <w:p w14:paraId="01782D79">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.1采购代理机构在</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结束后2个工作日内将评审报告送采购人确认。</w:t>
      </w:r>
    </w:p>
    <w:p w14:paraId="5FD92678">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.2采购人在收到评审报告后5个工作日内，从评审报告提出的成交候选</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中，按照排序由高到低的原则确定成交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w:t>
      </w:r>
    </w:p>
    <w:p w14:paraId="08DD5A60">
      <w:pPr>
        <w:overflowPunct w:val="0"/>
        <w:spacing w:line="360" w:lineRule="auto"/>
        <w:rPr>
          <w:rFonts w:hint="eastAsia" w:ascii="宋体" w:hAnsi="宋体" w:eastAsia="宋体" w:cs="宋体"/>
          <w:b/>
          <w:color w:val="auto"/>
          <w:szCs w:val="21"/>
          <w:highlight w:val="none"/>
        </w:rPr>
      </w:pPr>
      <w:bookmarkStart w:id="209" w:name="_Toc348011948"/>
      <w:bookmarkStart w:id="210" w:name="_Toc329810211"/>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、成交通知书</w:t>
      </w:r>
      <w:bookmarkEnd w:id="209"/>
      <w:bookmarkEnd w:id="210"/>
    </w:p>
    <w:p w14:paraId="3EA3B3BE">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确定后，成交结果由采购代理机构在相应网站上发布公告，同时向成交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发出成交通知书。</w:t>
      </w:r>
    </w:p>
    <w:p w14:paraId="7B472D2C">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.2成交通知书是合同的一个组成部分。</w:t>
      </w:r>
    </w:p>
    <w:p w14:paraId="0C9E0581">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.3采购代理机构无义务向未成交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解释未成交原因和退回</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w:t>
      </w:r>
    </w:p>
    <w:p w14:paraId="268D4A2A">
      <w:pPr>
        <w:overflowPunct w:val="0"/>
        <w:spacing w:line="360" w:lineRule="auto"/>
        <w:rPr>
          <w:rFonts w:hint="eastAsia" w:ascii="宋体" w:hAnsi="宋体" w:eastAsia="宋体" w:cs="宋体"/>
          <w:b/>
          <w:color w:val="auto"/>
          <w:szCs w:val="21"/>
          <w:highlight w:val="none"/>
        </w:rPr>
      </w:pPr>
      <w:bookmarkStart w:id="211" w:name="_Toc348011949"/>
      <w:bookmarkStart w:id="212" w:name="_Toc329810212"/>
      <w:bookmarkStart w:id="213" w:name="_Toc86124072"/>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、签订合同</w:t>
      </w:r>
      <w:bookmarkEnd w:id="211"/>
      <w:bookmarkEnd w:id="212"/>
      <w:bookmarkEnd w:id="213"/>
    </w:p>
    <w:p w14:paraId="45AB7322">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.1采购人与成交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应当在成交通知书发出之日起30日内，按照</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确定的合同文本以及采购标的、采购金额、采购数量、技术和服务要求等事项签订政府采购合同。如成交通知书发出之日起30日内，成交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未与采购人联系协商合同签订事宜，则视为自动放弃本次成交，采购人有权单方面终止成交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的成交资格，并另行委托采购代理机构重新组织竞争性</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，所发生的一切法律和经济责任由成交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承担。</w:t>
      </w:r>
    </w:p>
    <w:p w14:paraId="5F52C91F">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因不可抗力或者自身原因不能履行政府采购合同的，采购人可以与排位在成交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之后第一位的成交候选</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协商签订政府采购合同，以此类推。也可以重新组织竞争性</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w:t>
      </w:r>
    </w:p>
    <w:p w14:paraId="71D7AD85">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.3政府采购合同履行中，采购人需追加与合同标的相同的服务的，在不改变合同其他条款的前提下，可以与</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协商签订补充合同，但所有补充合同的采购金额不得超过原合同采购金额的百分之十。</w:t>
      </w:r>
    </w:p>
    <w:p w14:paraId="6B477B22">
      <w:pPr>
        <w:overflowPunct w:val="0"/>
        <w:spacing w:line="360" w:lineRule="auto"/>
        <w:rPr>
          <w:rFonts w:hint="eastAsia" w:ascii="宋体" w:hAnsi="宋体" w:eastAsia="宋体" w:cs="宋体"/>
          <w:b/>
          <w:color w:val="auto"/>
          <w:szCs w:val="21"/>
          <w:highlight w:val="none"/>
        </w:rPr>
      </w:pPr>
      <w:bookmarkStart w:id="214" w:name="_Toc86124073"/>
      <w:bookmarkStart w:id="215" w:name="_Toc329810213"/>
      <w:bookmarkStart w:id="216" w:name="_Toc348011950"/>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、履约</w:t>
      </w:r>
      <w:bookmarkEnd w:id="214"/>
      <w:bookmarkEnd w:id="215"/>
      <w:bookmarkEnd w:id="216"/>
      <w:r>
        <w:rPr>
          <w:rFonts w:hint="eastAsia" w:ascii="宋体" w:hAnsi="宋体" w:eastAsia="宋体" w:cs="宋体"/>
          <w:b/>
          <w:color w:val="auto"/>
          <w:szCs w:val="21"/>
          <w:highlight w:val="none"/>
        </w:rPr>
        <w:t>担保</w:t>
      </w:r>
    </w:p>
    <w:p w14:paraId="2D3E21B1">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.1签订合同前，成交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应按“</w:t>
      </w:r>
      <w:r>
        <w:rPr>
          <w:rFonts w:hint="eastAsia" w:ascii="宋体" w:hAnsi="宋体" w:cs="宋体"/>
          <w:b/>
          <w:color w:val="auto"/>
          <w:szCs w:val="21"/>
          <w:highlight w:val="none"/>
          <w:lang w:eastAsia="zh-CN"/>
        </w:rPr>
        <w:t>投标人</w:t>
      </w:r>
      <w:r>
        <w:rPr>
          <w:rFonts w:hint="eastAsia" w:ascii="宋体" w:hAnsi="宋体" w:eastAsia="宋体" w:cs="宋体"/>
          <w:b/>
          <w:color w:val="auto"/>
          <w:szCs w:val="21"/>
          <w:highlight w:val="none"/>
        </w:rPr>
        <w:t>须知前附表</w:t>
      </w:r>
      <w:r>
        <w:rPr>
          <w:rFonts w:hint="eastAsia" w:ascii="宋体" w:hAnsi="宋体" w:eastAsia="宋体" w:cs="宋体"/>
          <w:color w:val="auto"/>
          <w:szCs w:val="21"/>
          <w:highlight w:val="none"/>
        </w:rPr>
        <w:t>”上确定的履约担保的金额及形式，向采购人提交履约担保，联合体成交的，其履约担保由牵头人递交。否则，视为放弃成交项目，</w:t>
      </w:r>
      <w:r>
        <w:rPr>
          <w:rFonts w:hint="eastAsia" w:ascii="宋体" w:hAnsi="宋体" w:cs="宋体"/>
          <w:color w:val="auto"/>
          <w:szCs w:val="21"/>
          <w:highlight w:val="none"/>
          <w:lang w:eastAsia="zh-CN"/>
        </w:rPr>
        <w:t>投标保证金</w:t>
      </w:r>
      <w:r>
        <w:rPr>
          <w:rFonts w:hint="eastAsia" w:ascii="宋体" w:hAnsi="宋体" w:eastAsia="宋体" w:cs="宋体"/>
          <w:color w:val="auto"/>
          <w:szCs w:val="21"/>
          <w:highlight w:val="none"/>
        </w:rPr>
        <w:t>将不予退还。</w:t>
      </w:r>
    </w:p>
    <w:p w14:paraId="074F0D3C">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.2签订合同后，如成交</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不按双方签订合同约定履约，则没收其全部履约保证金，履约保证金不足以赔偿损失的，按实际损失赔偿。</w:t>
      </w:r>
    </w:p>
    <w:p w14:paraId="48095DEE">
      <w:pPr>
        <w:pStyle w:val="3"/>
        <w:overflowPunct w:val="0"/>
        <w:spacing w:line="360" w:lineRule="auto"/>
        <w:jc w:val="center"/>
        <w:rPr>
          <w:rFonts w:hint="eastAsia" w:ascii="宋体" w:hAnsi="宋体" w:eastAsia="宋体" w:cs="宋体"/>
          <w:b/>
          <w:color w:val="auto"/>
          <w:sz w:val="32"/>
          <w:szCs w:val="32"/>
          <w:highlight w:val="none"/>
        </w:rPr>
      </w:pPr>
      <w:bookmarkStart w:id="217" w:name="_Toc373844102"/>
      <w:bookmarkStart w:id="218" w:name="_Toc11005"/>
      <w:bookmarkStart w:id="219" w:name="_Toc86124074"/>
      <w:bookmarkStart w:id="220" w:name="_Toc348011951"/>
      <w:bookmarkStart w:id="221" w:name="_Toc164075354"/>
      <w:bookmarkStart w:id="222" w:name="_Toc456775157"/>
      <w:bookmarkStart w:id="223" w:name="_Toc373844169"/>
      <w:bookmarkStart w:id="224" w:name="_Toc427306793"/>
      <w:bookmarkStart w:id="225" w:name="_Toc21399"/>
      <w:bookmarkStart w:id="226" w:name="_Toc427339174"/>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、其他事项</w:t>
      </w:r>
      <w:bookmarkEnd w:id="217"/>
      <w:bookmarkEnd w:id="218"/>
      <w:bookmarkEnd w:id="219"/>
      <w:bookmarkEnd w:id="220"/>
      <w:bookmarkEnd w:id="221"/>
      <w:bookmarkEnd w:id="222"/>
      <w:bookmarkEnd w:id="223"/>
      <w:bookmarkEnd w:id="224"/>
      <w:bookmarkEnd w:id="225"/>
      <w:bookmarkEnd w:id="226"/>
    </w:p>
    <w:p w14:paraId="530C3881">
      <w:pPr>
        <w:overflowPunct w:val="0"/>
        <w:spacing w:line="360" w:lineRule="auto"/>
        <w:rPr>
          <w:rFonts w:hint="eastAsia" w:ascii="宋体" w:hAnsi="宋体" w:eastAsia="宋体" w:cs="宋体"/>
          <w:b/>
          <w:color w:val="auto"/>
          <w:szCs w:val="21"/>
          <w:highlight w:val="none"/>
        </w:rPr>
      </w:pPr>
      <w:bookmarkStart w:id="227" w:name="_Toc329810217"/>
      <w:bookmarkStart w:id="228" w:name="_Toc348011954"/>
      <w:r>
        <w:rPr>
          <w:rFonts w:hint="eastAsia" w:ascii="宋体" w:hAnsi="宋体" w:eastAsia="宋体" w:cs="宋体"/>
          <w:b/>
          <w:color w:val="auto"/>
          <w:szCs w:val="21"/>
          <w:highlight w:val="none"/>
        </w:rPr>
        <w:t>26、</w:t>
      </w:r>
      <w:r>
        <w:rPr>
          <w:rFonts w:hint="eastAsia" w:ascii="宋体" w:hAnsi="宋体" w:cs="宋体"/>
          <w:b/>
          <w:color w:val="auto"/>
          <w:szCs w:val="21"/>
          <w:highlight w:val="none"/>
          <w:lang w:eastAsia="zh-CN"/>
        </w:rPr>
        <w:t>采购文件</w:t>
      </w:r>
      <w:r>
        <w:rPr>
          <w:rFonts w:hint="eastAsia" w:ascii="宋体" w:hAnsi="宋体" w:eastAsia="宋体" w:cs="宋体"/>
          <w:b/>
          <w:color w:val="auto"/>
          <w:szCs w:val="21"/>
          <w:highlight w:val="none"/>
        </w:rPr>
        <w:t>编制依据</w:t>
      </w:r>
      <w:bookmarkEnd w:id="227"/>
      <w:bookmarkEnd w:id="228"/>
    </w:p>
    <w:p w14:paraId="560970B1">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26.1本</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是按照《中华人民共和国政府采购法》《中华人民共和国政府采购实施条例》《</w:t>
      </w:r>
      <w:r>
        <w:rPr>
          <w:rFonts w:hint="eastAsia" w:ascii="宋体" w:hAnsi="宋体" w:cs="宋体"/>
          <w:color w:val="auto"/>
          <w:szCs w:val="21"/>
          <w:highlight w:val="none"/>
          <w:lang w:eastAsia="zh-CN"/>
        </w:rPr>
        <w:t>政府采购竞争性磋商采购方式管理暂行办法</w:t>
      </w:r>
      <w:r>
        <w:rPr>
          <w:rFonts w:hint="eastAsia" w:ascii="宋体" w:hAnsi="宋体" w:eastAsia="宋体" w:cs="宋体"/>
          <w:color w:val="auto"/>
          <w:szCs w:val="21"/>
          <w:highlight w:val="none"/>
        </w:rPr>
        <w:t>》及相关法律法规编制。</w:t>
      </w:r>
    </w:p>
    <w:p w14:paraId="5115BC40">
      <w:pPr>
        <w:overflowPunct w:val="0"/>
        <w:spacing w:line="360" w:lineRule="auto"/>
        <w:rPr>
          <w:rFonts w:hint="eastAsia" w:ascii="宋体" w:hAnsi="宋体" w:eastAsia="宋体" w:cs="宋体"/>
          <w:b/>
          <w:color w:val="auto"/>
          <w:szCs w:val="21"/>
          <w:highlight w:val="none"/>
        </w:rPr>
      </w:pPr>
      <w:bookmarkStart w:id="229" w:name="_Toc348011955"/>
      <w:bookmarkStart w:id="230" w:name="_Toc329810218"/>
      <w:bookmarkStart w:id="231" w:name="_Toc86124077"/>
      <w:r>
        <w:rPr>
          <w:rFonts w:hint="eastAsia" w:ascii="宋体" w:hAnsi="宋体" w:eastAsia="宋体" w:cs="宋体"/>
          <w:b/>
          <w:color w:val="auto"/>
          <w:szCs w:val="21"/>
          <w:highlight w:val="none"/>
        </w:rPr>
        <w:t>27、需要补充的其他内容</w:t>
      </w:r>
      <w:bookmarkEnd w:id="229"/>
      <w:bookmarkEnd w:id="230"/>
      <w:bookmarkEnd w:id="231"/>
    </w:p>
    <w:p w14:paraId="4603667D">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27.1备选方案按“</w:t>
      </w:r>
      <w:r>
        <w:rPr>
          <w:rFonts w:hint="eastAsia" w:ascii="宋体" w:hAnsi="宋体" w:cs="宋体"/>
          <w:b/>
          <w:color w:val="auto"/>
          <w:szCs w:val="21"/>
          <w:highlight w:val="none"/>
          <w:lang w:eastAsia="zh-CN"/>
        </w:rPr>
        <w:t>投标人</w:t>
      </w:r>
      <w:r>
        <w:rPr>
          <w:rFonts w:hint="eastAsia" w:ascii="宋体" w:hAnsi="宋体" w:eastAsia="宋体" w:cs="宋体"/>
          <w:b/>
          <w:color w:val="auto"/>
          <w:szCs w:val="21"/>
          <w:highlight w:val="none"/>
        </w:rPr>
        <w:t>须知前附表</w:t>
      </w:r>
      <w:r>
        <w:rPr>
          <w:rFonts w:hint="eastAsia" w:ascii="宋体" w:hAnsi="宋体" w:eastAsia="宋体" w:cs="宋体"/>
          <w:color w:val="auto"/>
          <w:szCs w:val="21"/>
          <w:highlight w:val="none"/>
        </w:rPr>
        <w:t>”的规定执行。</w:t>
      </w:r>
    </w:p>
    <w:p w14:paraId="4BFA463F">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27.2需要补充的其他内容：见“</w:t>
      </w:r>
      <w:r>
        <w:rPr>
          <w:rFonts w:hint="eastAsia" w:ascii="宋体" w:hAnsi="宋体" w:cs="宋体"/>
          <w:b/>
          <w:color w:val="auto"/>
          <w:szCs w:val="21"/>
          <w:highlight w:val="none"/>
          <w:lang w:eastAsia="zh-CN"/>
        </w:rPr>
        <w:t>投标人</w:t>
      </w:r>
      <w:r>
        <w:rPr>
          <w:rFonts w:hint="eastAsia" w:ascii="宋体" w:hAnsi="宋体" w:eastAsia="宋体" w:cs="宋体"/>
          <w:b/>
          <w:color w:val="auto"/>
          <w:szCs w:val="21"/>
          <w:highlight w:val="none"/>
        </w:rPr>
        <w:t>须知前附表</w:t>
      </w:r>
      <w:r>
        <w:rPr>
          <w:rFonts w:hint="eastAsia" w:ascii="宋体" w:hAnsi="宋体" w:eastAsia="宋体" w:cs="宋体"/>
          <w:color w:val="auto"/>
          <w:szCs w:val="21"/>
          <w:highlight w:val="none"/>
        </w:rPr>
        <w:t>”。</w:t>
      </w:r>
    </w:p>
    <w:p w14:paraId="7FF0E30D">
      <w:pPr>
        <w:overflowPunct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5D7DA72">
      <w:pPr>
        <w:pStyle w:val="2"/>
        <w:overflowPunct w:val="0"/>
        <w:spacing w:line="360" w:lineRule="auto"/>
        <w:rPr>
          <w:rFonts w:hint="eastAsia" w:ascii="宋体" w:hAnsi="宋体" w:eastAsia="宋体" w:cs="宋体"/>
          <w:b/>
          <w:bCs/>
          <w:color w:val="auto"/>
          <w:sz w:val="36"/>
          <w:highlight w:val="none"/>
        </w:rPr>
      </w:pPr>
      <w:bookmarkStart w:id="232" w:name="_Toc456775158"/>
      <w:bookmarkStart w:id="233" w:name="_Toc164075355"/>
      <w:bookmarkStart w:id="234" w:name="_Toc427339175"/>
      <w:bookmarkStart w:id="235" w:name="_Toc25062"/>
      <w:bookmarkStart w:id="236" w:name="_Toc3098"/>
      <w:bookmarkStart w:id="237" w:name="_Toc427306794"/>
      <w:r>
        <w:rPr>
          <w:rFonts w:hint="eastAsia" w:ascii="宋体" w:hAnsi="宋体" w:eastAsia="宋体" w:cs="宋体"/>
          <w:b/>
          <w:bCs/>
          <w:color w:val="auto"/>
          <w:sz w:val="36"/>
          <w:highlight w:val="none"/>
        </w:rPr>
        <w:t>第三章 合同书样式及主要条款</w:t>
      </w:r>
      <w:bookmarkEnd w:id="232"/>
      <w:bookmarkEnd w:id="233"/>
      <w:bookmarkEnd w:id="234"/>
      <w:bookmarkEnd w:id="235"/>
      <w:bookmarkEnd w:id="236"/>
      <w:bookmarkEnd w:id="237"/>
    </w:p>
    <w:p w14:paraId="5F0CD6D0">
      <w:pPr>
        <w:autoSpaceDE w:val="0"/>
        <w:autoSpaceDN w:val="0"/>
        <w:adjustRightInd w:val="0"/>
        <w:spacing w:line="360" w:lineRule="auto"/>
        <w:ind w:right="-7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（参考文本）</w:t>
      </w:r>
    </w:p>
    <w:p w14:paraId="0813725B">
      <w:pPr>
        <w:autoSpaceDE w:val="0"/>
        <w:autoSpaceDN w:val="0"/>
        <w:adjustRightInd w:val="0"/>
        <w:spacing w:line="360" w:lineRule="auto"/>
        <w:ind w:right="-7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说明：本格式仅作为双方签订合同的参考，具体合同格式及内容由甲乙双方商定，但不得与</w:t>
      </w:r>
      <w:r>
        <w:rPr>
          <w:rFonts w:hint="eastAsia" w:ascii="宋体" w:hAnsi="宋体" w:cs="宋体"/>
          <w:b/>
          <w:color w:val="auto"/>
          <w:szCs w:val="24"/>
          <w:highlight w:val="none"/>
          <w:lang w:eastAsia="zh-CN"/>
        </w:rPr>
        <w:t>采购文件</w:t>
      </w:r>
      <w:r>
        <w:rPr>
          <w:rFonts w:hint="eastAsia" w:ascii="宋体" w:hAnsi="宋体" w:eastAsia="宋体" w:cs="宋体"/>
          <w:b/>
          <w:color w:val="auto"/>
          <w:szCs w:val="24"/>
          <w:highlight w:val="none"/>
        </w:rPr>
        <w:t>的实质性内容相背离。</w:t>
      </w:r>
    </w:p>
    <w:p w14:paraId="53A941DB">
      <w:pPr>
        <w:autoSpaceDE w:val="0"/>
        <w:autoSpaceDN w:val="0"/>
        <w:adjustRightInd w:val="0"/>
        <w:spacing w:line="360" w:lineRule="auto"/>
        <w:ind w:right="-72"/>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szCs w:val="24"/>
          <w:highlight w:val="none"/>
        </w:rPr>
        <w:br w:type="page"/>
      </w:r>
      <w:r>
        <w:rPr>
          <w:rFonts w:hint="eastAsia" w:ascii="宋体" w:hAnsi="宋体" w:eastAsia="宋体" w:cs="宋体"/>
          <w:color w:val="auto"/>
          <w:highlight w:val="none"/>
        </w:rPr>
        <w:t xml:space="preserve">合同编号：                       合同自编号：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项目编号：</w:t>
      </w:r>
    </w:p>
    <w:p w14:paraId="332C268E">
      <w:pPr>
        <w:autoSpaceDE w:val="0"/>
        <w:autoSpaceDN w:val="0"/>
        <w:adjustRightInd w:val="0"/>
        <w:spacing w:line="360" w:lineRule="auto"/>
        <w:ind w:right="56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●本合同须加盖甲乙双方骑缝章有效</w:t>
      </w:r>
    </w:p>
    <w:p w14:paraId="6B21A1B5">
      <w:pPr>
        <w:autoSpaceDE w:val="0"/>
        <w:autoSpaceDN w:val="0"/>
        <w:adjustRightInd w:val="0"/>
        <w:spacing w:line="360" w:lineRule="auto"/>
        <w:jc w:val="center"/>
        <w:rPr>
          <w:rFonts w:hint="eastAsia" w:ascii="宋体" w:hAnsi="宋体" w:eastAsia="宋体" w:cs="宋体"/>
          <w:color w:val="auto"/>
          <w:kern w:val="0"/>
          <w:sz w:val="32"/>
          <w:szCs w:val="32"/>
          <w:highlight w:val="none"/>
        </w:rPr>
      </w:pPr>
    </w:p>
    <w:p w14:paraId="10DF1E9D">
      <w:pPr>
        <w:autoSpaceDE w:val="0"/>
        <w:autoSpaceDN w:val="0"/>
        <w:adjustRightInd w:val="0"/>
        <w:spacing w:line="360" w:lineRule="auto"/>
        <w:jc w:val="center"/>
        <w:rPr>
          <w:rFonts w:hint="eastAsia" w:ascii="宋体" w:hAnsi="宋体" w:eastAsia="宋体" w:cs="宋体"/>
          <w:color w:val="auto"/>
          <w:kern w:val="0"/>
          <w:sz w:val="32"/>
          <w:szCs w:val="32"/>
          <w:highlight w:val="none"/>
        </w:rPr>
      </w:pPr>
    </w:p>
    <w:p w14:paraId="474936C2">
      <w:pPr>
        <w:autoSpaceDE w:val="0"/>
        <w:autoSpaceDN w:val="0"/>
        <w:adjustRightInd w:val="0"/>
        <w:spacing w:line="360" w:lineRule="auto"/>
        <w:jc w:val="center"/>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52"/>
          <w:szCs w:val="52"/>
          <w:highlight w:val="none"/>
        </w:rPr>
        <w:t>云南省政府采购</w:t>
      </w:r>
    </w:p>
    <w:p w14:paraId="527A8E66">
      <w:pPr>
        <w:autoSpaceDE w:val="0"/>
        <w:autoSpaceDN w:val="0"/>
        <w:adjustRightInd w:val="0"/>
        <w:spacing w:line="360" w:lineRule="auto"/>
        <w:jc w:val="center"/>
        <w:rPr>
          <w:rFonts w:hint="eastAsia" w:ascii="宋体" w:hAnsi="宋体" w:eastAsia="宋体" w:cs="宋体"/>
          <w:b/>
          <w:color w:val="auto"/>
          <w:kern w:val="0"/>
          <w:sz w:val="44"/>
          <w:szCs w:val="44"/>
          <w:highlight w:val="none"/>
        </w:rPr>
      </w:pPr>
    </w:p>
    <w:p w14:paraId="3B128F36">
      <w:pPr>
        <w:autoSpaceDE w:val="0"/>
        <w:autoSpaceDN w:val="0"/>
        <w:adjustRightInd w:val="0"/>
        <w:spacing w:line="360" w:lineRule="auto"/>
        <w:jc w:val="center"/>
        <w:rPr>
          <w:rFonts w:hint="eastAsia" w:ascii="宋体" w:hAnsi="宋体" w:eastAsia="宋体" w:cs="宋体"/>
          <w:color w:val="auto"/>
          <w:kern w:val="0"/>
          <w:sz w:val="18"/>
          <w:szCs w:val="18"/>
          <w:highlight w:val="none"/>
        </w:rPr>
      </w:pPr>
    </w:p>
    <w:p w14:paraId="02CB0367">
      <w:pPr>
        <w:autoSpaceDE w:val="0"/>
        <w:autoSpaceDN w:val="0"/>
        <w:adjustRightInd w:val="0"/>
        <w:spacing w:line="360" w:lineRule="auto"/>
        <w:jc w:val="center"/>
        <w:rPr>
          <w:rFonts w:hint="eastAsia" w:ascii="宋体" w:hAnsi="宋体" w:eastAsia="宋体" w:cs="宋体"/>
          <w:color w:val="auto"/>
          <w:kern w:val="0"/>
          <w:sz w:val="18"/>
          <w:szCs w:val="18"/>
          <w:highlight w:val="none"/>
        </w:rPr>
      </w:pPr>
    </w:p>
    <w:p w14:paraId="3FBDAD2A">
      <w:pPr>
        <w:autoSpaceDE w:val="0"/>
        <w:autoSpaceDN w:val="0"/>
        <w:adjustRightInd w:val="0"/>
        <w:spacing w:line="360" w:lineRule="auto"/>
        <w:jc w:val="center"/>
        <w:rPr>
          <w:rFonts w:hint="eastAsia" w:ascii="宋体" w:hAnsi="宋体" w:eastAsia="宋体" w:cs="宋体"/>
          <w:color w:val="auto"/>
          <w:kern w:val="0"/>
          <w:sz w:val="84"/>
          <w:szCs w:val="84"/>
          <w:highlight w:val="none"/>
        </w:rPr>
      </w:pPr>
      <w:r>
        <w:rPr>
          <w:rFonts w:hint="eastAsia" w:ascii="宋体" w:hAnsi="宋体" w:eastAsia="宋体" w:cs="宋体"/>
          <w:color w:val="auto"/>
          <w:kern w:val="0"/>
          <w:sz w:val="84"/>
          <w:szCs w:val="84"/>
          <w:highlight w:val="none"/>
        </w:rPr>
        <w:t xml:space="preserve">合 </w:t>
      </w:r>
    </w:p>
    <w:p w14:paraId="60F0E176">
      <w:pPr>
        <w:autoSpaceDE w:val="0"/>
        <w:autoSpaceDN w:val="0"/>
        <w:adjustRightInd w:val="0"/>
        <w:spacing w:line="360" w:lineRule="auto"/>
        <w:jc w:val="center"/>
        <w:rPr>
          <w:rFonts w:hint="eastAsia" w:ascii="宋体" w:hAnsi="宋体" w:eastAsia="宋体" w:cs="宋体"/>
          <w:color w:val="auto"/>
          <w:kern w:val="0"/>
          <w:sz w:val="72"/>
          <w:szCs w:val="72"/>
          <w:highlight w:val="none"/>
        </w:rPr>
      </w:pPr>
      <w:r>
        <w:rPr>
          <w:rFonts w:hint="eastAsia" w:ascii="宋体" w:hAnsi="宋体" w:eastAsia="宋体" w:cs="宋体"/>
          <w:color w:val="auto"/>
          <w:kern w:val="0"/>
          <w:sz w:val="84"/>
          <w:szCs w:val="84"/>
          <w:highlight w:val="none"/>
        </w:rPr>
        <w:t xml:space="preserve">同 </w:t>
      </w:r>
    </w:p>
    <w:p w14:paraId="78E26ABA">
      <w:pPr>
        <w:autoSpaceDE w:val="0"/>
        <w:autoSpaceDN w:val="0"/>
        <w:adjustRightInd w:val="0"/>
        <w:spacing w:line="360" w:lineRule="auto"/>
        <w:jc w:val="center"/>
        <w:rPr>
          <w:rFonts w:hint="eastAsia" w:ascii="宋体" w:hAnsi="宋体" w:eastAsia="宋体" w:cs="宋体"/>
          <w:color w:val="auto"/>
          <w:kern w:val="0"/>
          <w:sz w:val="84"/>
          <w:szCs w:val="84"/>
          <w:highlight w:val="none"/>
        </w:rPr>
      </w:pPr>
      <w:r>
        <w:rPr>
          <w:rFonts w:hint="eastAsia" w:ascii="宋体" w:hAnsi="宋体" w:eastAsia="宋体" w:cs="宋体"/>
          <w:color w:val="auto"/>
          <w:kern w:val="0"/>
          <w:sz w:val="84"/>
          <w:szCs w:val="84"/>
          <w:highlight w:val="none"/>
        </w:rPr>
        <w:t xml:space="preserve">书 </w:t>
      </w:r>
    </w:p>
    <w:p w14:paraId="3B91811F">
      <w:pPr>
        <w:autoSpaceDE w:val="0"/>
        <w:autoSpaceDN w:val="0"/>
        <w:adjustRightInd w:val="0"/>
        <w:spacing w:line="360" w:lineRule="auto"/>
        <w:jc w:val="center"/>
        <w:rPr>
          <w:rFonts w:hint="eastAsia" w:ascii="宋体" w:hAnsi="宋体" w:eastAsia="宋体" w:cs="宋体"/>
          <w:color w:val="auto"/>
          <w:kern w:val="0"/>
          <w:sz w:val="72"/>
          <w:szCs w:val="72"/>
          <w:highlight w:val="none"/>
        </w:rPr>
      </w:pPr>
    </w:p>
    <w:p w14:paraId="2C8E757C">
      <w:pPr>
        <w:autoSpaceDE w:val="0"/>
        <w:autoSpaceDN w:val="0"/>
        <w:adjustRightInd w:val="0"/>
        <w:spacing w:line="360" w:lineRule="auto"/>
        <w:ind w:firstLine="3253" w:firstLineChars="1200"/>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 xml:space="preserve">签订地点：      </w:t>
      </w:r>
    </w:p>
    <w:p w14:paraId="10B95130">
      <w:pPr>
        <w:autoSpaceDE w:val="0"/>
        <w:autoSpaceDN w:val="0"/>
        <w:adjustRightInd w:val="0"/>
        <w:spacing w:line="360" w:lineRule="auto"/>
        <w:jc w:val="center"/>
        <w:rPr>
          <w:rFonts w:hint="eastAsia" w:ascii="宋体" w:hAnsi="宋体" w:eastAsia="宋体" w:cs="宋体"/>
          <w:b/>
          <w:bCs/>
          <w:color w:val="auto"/>
          <w:sz w:val="27"/>
          <w:szCs w:val="27"/>
          <w:highlight w:val="none"/>
        </w:rPr>
      </w:pPr>
    </w:p>
    <w:p w14:paraId="27E0F2BE">
      <w:pPr>
        <w:autoSpaceDE w:val="0"/>
        <w:autoSpaceDN w:val="0"/>
        <w:adjustRightInd w:val="0"/>
        <w:spacing w:line="360" w:lineRule="auto"/>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云南省财政厅　制</w:t>
      </w:r>
    </w:p>
    <w:p w14:paraId="3E91D2F1">
      <w:pP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br w:type="page"/>
      </w:r>
    </w:p>
    <w:p w14:paraId="62ACF2CC">
      <w:pPr>
        <w:rPr>
          <w:rFonts w:hint="eastAsia" w:ascii="宋体" w:hAnsi="宋体" w:eastAsia="宋体" w:cs="宋体"/>
          <w:color w:val="auto"/>
          <w:szCs w:val="21"/>
          <w:highlight w:val="none"/>
        </w:rPr>
      </w:pPr>
    </w:p>
    <w:tbl>
      <w:tblPr>
        <w:tblStyle w:val="61"/>
        <w:tblpPr w:leftFromText="180" w:rightFromText="180" w:vertAnchor="text" w:horzAnchor="page" w:tblpX="1049" w:tblpY="15"/>
        <w:tblOverlap w:val="never"/>
        <w:tblW w:w="0" w:type="auto"/>
        <w:tblCellSpacing w:w="0" w:type="dxa"/>
        <w:tblInd w:w="0" w:type="dxa"/>
        <w:tblLayout w:type="fixed"/>
        <w:tblCellMar>
          <w:top w:w="0" w:type="dxa"/>
          <w:left w:w="0" w:type="dxa"/>
          <w:bottom w:w="0" w:type="dxa"/>
          <w:right w:w="0" w:type="dxa"/>
        </w:tblCellMar>
      </w:tblPr>
      <w:tblGrid>
        <w:gridCol w:w="1657"/>
        <w:gridCol w:w="8089"/>
      </w:tblGrid>
      <w:tr w14:paraId="0CEA6448">
        <w:tblPrEx>
          <w:tblCellMar>
            <w:top w:w="0" w:type="dxa"/>
            <w:left w:w="0" w:type="dxa"/>
            <w:bottom w:w="0" w:type="dxa"/>
            <w:right w:w="0" w:type="dxa"/>
          </w:tblCellMar>
        </w:tblPrEx>
        <w:trPr>
          <w:trHeight w:val="680" w:hRule="atLeast"/>
          <w:tblCellSpacing w:w="0" w:type="dxa"/>
        </w:trPr>
        <w:tc>
          <w:tcPr>
            <w:tcW w:w="9746" w:type="dxa"/>
            <w:gridSpan w:val="2"/>
            <w:noWrap w:val="0"/>
            <w:vAlign w:val="center"/>
          </w:tcPr>
          <w:p w14:paraId="1DD8DBAC">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甲方（采购人公章）名称：</w:t>
            </w:r>
          </w:p>
        </w:tc>
      </w:tr>
      <w:tr w14:paraId="064CA9BA">
        <w:tblPrEx>
          <w:tblCellMar>
            <w:top w:w="0" w:type="dxa"/>
            <w:left w:w="0" w:type="dxa"/>
            <w:bottom w:w="0" w:type="dxa"/>
            <w:right w:w="0" w:type="dxa"/>
          </w:tblCellMar>
        </w:tblPrEx>
        <w:trPr>
          <w:trHeight w:val="567" w:hRule="atLeast"/>
          <w:tblCellSpacing w:w="0" w:type="dxa"/>
        </w:trPr>
        <w:tc>
          <w:tcPr>
            <w:tcW w:w="1657" w:type="dxa"/>
            <w:noWrap w:val="0"/>
            <w:vAlign w:val="center"/>
          </w:tcPr>
          <w:p w14:paraId="786C55C5">
            <w:pPr>
              <w:widowControl/>
              <w:rPr>
                <w:rFonts w:hint="eastAsia" w:ascii="宋体" w:hAnsi="宋体" w:eastAsia="宋体" w:cs="宋体"/>
                <w:color w:val="auto"/>
                <w:sz w:val="24"/>
                <w:highlight w:val="none"/>
              </w:rPr>
            </w:pPr>
          </w:p>
        </w:tc>
        <w:tc>
          <w:tcPr>
            <w:tcW w:w="8089" w:type="dxa"/>
            <w:noWrap w:val="0"/>
            <w:vAlign w:val="center"/>
          </w:tcPr>
          <w:p w14:paraId="27EA106F">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地址：</w:t>
            </w:r>
          </w:p>
        </w:tc>
      </w:tr>
      <w:tr w14:paraId="434BCCE8">
        <w:tblPrEx>
          <w:tblCellMar>
            <w:top w:w="0" w:type="dxa"/>
            <w:left w:w="0" w:type="dxa"/>
            <w:bottom w:w="0" w:type="dxa"/>
            <w:right w:w="0" w:type="dxa"/>
          </w:tblCellMar>
        </w:tblPrEx>
        <w:trPr>
          <w:trHeight w:val="567" w:hRule="atLeast"/>
          <w:tblCellSpacing w:w="0" w:type="dxa"/>
        </w:trPr>
        <w:tc>
          <w:tcPr>
            <w:tcW w:w="1657" w:type="dxa"/>
            <w:noWrap w:val="0"/>
            <w:vAlign w:val="center"/>
          </w:tcPr>
          <w:p w14:paraId="6E613C23">
            <w:pPr>
              <w:widowControl/>
              <w:rPr>
                <w:rFonts w:hint="eastAsia" w:ascii="宋体" w:hAnsi="宋体" w:eastAsia="宋体" w:cs="宋体"/>
                <w:color w:val="auto"/>
                <w:sz w:val="24"/>
                <w:highlight w:val="none"/>
              </w:rPr>
            </w:pPr>
          </w:p>
        </w:tc>
        <w:tc>
          <w:tcPr>
            <w:tcW w:w="8089" w:type="dxa"/>
            <w:noWrap w:val="0"/>
            <w:vAlign w:val="center"/>
          </w:tcPr>
          <w:p w14:paraId="4BDB15D8">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邮编：</w:t>
            </w:r>
          </w:p>
        </w:tc>
      </w:tr>
      <w:tr w14:paraId="160D0DAC">
        <w:tblPrEx>
          <w:tblCellMar>
            <w:top w:w="0" w:type="dxa"/>
            <w:left w:w="0" w:type="dxa"/>
            <w:bottom w:w="0" w:type="dxa"/>
            <w:right w:w="0" w:type="dxa"/>
          </w:tblCellMar>
        </w:tblPrEx>
        <w:trPr>
          <w:trHeight w:val="567" w:hRule="atLeast"/>
          <w:tblCellSpacing w:w="0" w:type="dxa"/>
        </w:trPr>
        <w:tc>
          <w:tcPr>
            <w:tcW w:w="1657" w:type="dxa"/>
            <w:noWrap w:val="0"/>
            <w:vAlign w:val="center"/>
          </w:tcPr>
          <w:p w14:paraId="15883A05">
            <w:pPr>
              <w:widowControl/>
              <w:rPr>
                <w:rFonts w:hint="eastAsia" w:ascii="宋体" w:hAnsi="宋体" w:eastAsia="宋体" w:cs="宋体"/>
                <w:color w:val="auto"/>
                <w:sz w:val="24"/>
                <w:highlight w:val="none"/>
              </w:rPr>
            </w:pPr>
          </w:p>
        </w:tc>
        <w:tc>
          <w:tcPr>
            <w:tcW w:w="8089" w:type="dxa"/>
            <w:noWrap w:val="0"/>
            <w:vAlign w:val="center"/>
          </w:tcPr>
          <w:p w14:paraId="1FC40E0E">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法定代表人或委托代理人：</w:t>
            </w:r>
          </w:p>
        </w:tc>
      </w:tr>
      <w:tr w14:paraId="775E0192">
        <w:tblPrEx>
          <w:tblCellMar>
            <w:top w:w="0" w:type="dxa"/>
            <w:left w:w="0" w:type="dxa"/>
            <w:bottom w:w="0" w:type="dxa"/>
            <w:right w:w="0" w:type="dxa"/>
          </w:tblCellMar>
        </w:tblPrEx>
        <w:trPr>
          <w:trHeight w:val="567" w:hRule="atLeast"/>
          <w:tblCellSpacing w:w="0" w:type="dxa"/>
        </w:trPr>
        <w:tc>
          <w:tcPr>
            <w:tcW w:w="1657" w:type="dxa"/>
            <w:noWrap w:val="0"/>
            <w:vAlign w:val="center"/>
          </w:tcPr>
          <w:p w14:paraId="741BD7C6">
            <w:pPr>
              <w:widowControl/>
              <w:rPr>
                <w:rFonts w:hint="eastAsia" w:ascii="宋体" w:hAnsi="宋体" w:eastAsia="宋体" w:cs="宋体"/>
                <w:color w:val="auto"/>
                <w:sz w:val="24"/>
                <w:highlight w:val="none"/>
              </w:rPr>
            </w:pPr>
          </w:p>
        </w:tc>
        <w:tc>
          <w:tcPr>
            <w:tcW w:w="8089" w:type="dxa"/>
            <w:noWrap w:val="0"/>
            <w:vAlign w:val="center"/>
          </w:tcPr>
          <w:p w14:paraId="61F3A480">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项目（技术）负责人：</w:t>
            </w:r>
          </w:p>
        </w:tc>
      </w:tr>
      <w:tr w14:paraId="21A70E47">
        <w:tblPrEx>
          <w:tblCellMar>
            <w:top w:w="0" w:type="dxa"/>
            <w:left w:w="0" w:type="dxa"/>
            <w:bottom w:w="0" w:type="dxa"/>
            <w:right w:w="0" w:type="dxa"/>
          </w:tblCellMar>
        </w:tblPrEx>
        <w:trPr>
          <w:trHeight w:val="567" w:hRule="atLeast"/>
          <w:tblCellSpacing w:w="0" w:type="dxa"/>
        </w:trPr>
        <w:tc>
          <w:tcPr>
            <w:tcW w:w="1657" w:type="dxa"/>
            <w:noWrap w:val="0"/>
            <w:vAlign w:val="center"/>
          </w:tcPr>
          <w:p w14:paraId="6DEF1E1F">
            <w:pPr>
              <w:widowControl/>
              <w:rPr>
                <w:rFonts w:hint="eastAsia" w:ascii="宋体" w:hAnsi="宋体" w:eastAsia="宋体" w:cs="宋体"/>
                <w:color w:val="auto"/>
                <w:sz w:val="24"/>
                <w:highlight w:val="none"/>
              </w:rPr>
            </w:pPr>
          </w:p>
        </w:tc>
        <w:tc>
          <w:tcPr>
            <w:tcW w:w="8089" w:type="dxa"/>
            <w:noWrap w:val="0"/>
            <w:vAlign w:val="center"/>
          </w:tcPr>
          <w:p w14:paraId="4EB6455D">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电话：</w:t>
            </w:r>
          </w:p>
        </w:tc>
      </w:tr>
      <w:tr w14:paraId="1F062194">
        <w:tblPrEx>
          <w:tblCellMar>
            <w:top w:w="0" w:type="dxa"/>
            <w:left w:w="0" w:type="dxa"/>
            <w:bottom w:w="0" w:type="dxa"/>
            <w:right w:w="0" w:type="dxa"/>
          </w:tblCellMar>
        </w:tblPrEx>
        <w:trPr>
          <w:trHeight w:val="567" w:hRule="atLeast"/>
          <w:tblCellSpacing w:w="0" w:type="dxa"/>
        </w:trPr>
        <w:tc>
          <w:tcPr>
            <w:tcW w:w="1657" w:type="dxa"/>
            <w:noWrap w:val="0"/>
            <w:vAlign w:val="center"/>
          </w:tcPr>
          <w:p w14:paraId="2CB263FC">
            <w:pPr>
              <w:widowControl/>
              <w:rPr>
                <w:rFonts w:hint="eastAsia" w:ascii="宋体" w:hAnsi="宋体" w:eastAsia="宋体" w:cs="宋体"/>
                <w:color w:val="auto"/>
                <w:sz w:val="24"/>
                <w:highlight w:val="none"/>
              </w:rPr>
            </w:pPr>
          </w:p>
        </w:tc>
        <w:tc>
          <w:tcPr>
            <w:tcW w:w="8089" w:type="dxa"/>
            <w:noWrap w:val="0"/>
            <w:vAlign w:val="center"/>
          </w:tcPr>
          <w:p w14:paraId="387348B0">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签订日期：</w:t>
            </w:r>
          </w:p>
        </w:tc>
      </w:tr>
    </w:tbl>
    <w:p w14:paraId="62425042">
      <w:pPr>
        <w:rPr>
          <w:rFonts w:hint="eastAsia" w:ascii="宋体" w:hAnsi="宋体" w:eastAsia="宋体" w:cs="宋体"/>
          <w:color w:val="auto"/>
          <w:szCs w:val="21"/>
          <w:highlight w:val="none"/>
        </w:rPr>
      </w:pPr>
    </w:p>
    <w:tbl>
      <w:tblPr>
        <w:tblStyle w:val="61"/>
        <w:tblpPr w:leftFromText="180" w:rightFromText="180" w:vertAnchor="text" w:horzAnchor="page" w:tblpX="1063" w:tblpY="129"/>
        <w:tblOverlap w:val="never"/>
        <w:tblW w:w="0" w:type="auto"/>
        <w:tblCellSpacing w:w="0" w:type="dxa"/>
        <w:tblInd w:w="0" w:type="dxa"/>
        <w:tblLayout w:type="fixed"/>
        <w:tblCellMar>
          <w:top w:w="0" w:type="dxa"/>
          <w:left w:w="0" w:type="dxa"/>
          <w:bottom w:w="0" w:type="dxa"/>
          <w:right w:w="0" w:type="dxa"/>
        </w:tblCellMar>
      </w:tblPr>
      <w:tblGrid>
        <w:gridCol w:w="1667"/>
        <w:gridCol w:w="8079"/>
      </w:tblGrid>
      <w:tr w14:paraId="34EAF259">
        <w:tblPrEx>
          <w:tblCellMar>
            <w:top w:w="0" w:type="dxa"/>
            <w:left w:w="0" w:type="dxa"/>
            <w:bottom w:w="0" w:type="dxa"/>
            <w:right w:w="0" w:type="dxa"/>
          </w:tblCellMar>
        </w:tblPrEx>
        <w:trPr>
          <w:trHeight w:val="680" w:hRule="atLeast"/>
          <w:tblCellSpacing w:w="0" w:type="dxa"/>
        </w:trPr>
        <w:tc>
          <w:tcPr>
            <w:tcW w:w="9746" w:type="dxa"/>
            <w:gridSpan w:val="2"/>
            <w:noWrap w:val="0"/>
            <w:vAlign w:val="center"/>
          </w:tcPr>
          <w:p w14:paraId="66605E8C">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乙方（</w:t>
            </w:r>
            <w:r>
              <w:rPr>
                <w:rFonts w:hint="eastAsia" w:ascii="宋体" w:hAnsi="宋体" w:cs="宋体"/>
                <w:color w:val="auto"/>
                <w:kern w:val="0"/>
                <w:sz w:val="24"/>
                <w:highlight w:val="none"/>
                <w:lang w:eastAsia="zh-CN" w:bidi="ar"/>
              </w:rPr>
              <w:t>投标人</w:t>
            </w:r>
            <w:r>
              <w:rPr>
                <w:rFonts w:hint="eastAsia" w:ascii="宋体" w:hAnsi="宋体" w:eastAsia="宋体" w:cs="宋体"/>
                <w:color w:val="auto"/>
                <w:kern w:val="0"/>
                <w:sz w:val="24"/>
                <w:highlight w:val="none"/>
                <w:lang w:bidi="ar"/>
              </w:rPr>
              <w:t>公章）名称：</w:t>
            </w:r>
          </w:p>
        </w:tc>
      </w:tr>
      <w:tr w14:paraId="132F5F18">
        <w:tblPrEx>
          <w:tblCellMar>
            <w:top w:w="0" w:type="dxa"/>
            <w:left w:w="0" w:type="dxa"/>
            <w:bottom w:w="0" w:type="dxa"/>
            <w:right w:w="0" w:type="dxa"/>
          </w:tblCellMar>
        </w:tblPrEx>
        <w:trPr>
          <w:trHeight w:val="567" w:hRule="atLeast"/>
          <w:tblCellSpacing w:w="0" w:type="dxa"/>
        </w:trPr>
        <w:tc>
          <w:tcPr>
            <w:tcW w:w="1667" w:type="dxa"/>
            <w:noWrap w:val="0"/>
            <w:vAlign w:val="center"/>
          </w:tcPr>
          <w:p w14:paraId="4D06FC7B">
            <w:pPr>
              <w:widowControl/>
              <w:jc w:val="left"/>
              <w:rPr>
                <w:rFonts w:hint="eastAsia" w:ascii="宋体" w:hAnsi="宋体" w:eastAsia="宋体" w:cs="宋体"/>
                <w:color w:val="auto"/>
                <w:kern w:val="0"/>
                <w:sz w:val="24"/>
                <w:highlight w:val="none"/>
                <w:lang w:bidi="ar"/>
              </w:rPr>
            </w:pPr>
          </w:p>
        </w:tc>
        <w:tc>
          <w:tcPr>
            <w:tcW w:w="8079" w:type="dxa"/>
            <w:noWrap w:val="0"/>
            <w:vAlign w:val="center"/>
          </w:tcPr>
          <w:p w14:paraId="0BE7FD4D">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地址：</w:t>
            </w:r>
          </w:p>
        </w:tc>
      </w:tr>
      <w:tr w14:paraId="1EF1D568">
        <w:tblPrEx>
          <w:tblCellMar>
            <w:top w:w="0" w:type="dxa"/>
            <w:left w:w="0" w:type="dxa"/>
            <w:bottom w:w="0" w:type="dxa"/>
            <w:right w:w="0" w:type="dxa"/>
          </w:tblCellMar>
        </w:tblPrEx>
        <w:trPr>
          <w:trHeight w:val="567" w:hRule="atLeast"/>
          <w:tblCellSpacing w:w="0" w:type="dxa"/>
        </w:trPr>
        <w:tc>
          <w:tcPr>
            <w:tcW w:w="1667" w:type="dxa"/>
            <w:noWrap w:val="0"/>
            <w:vAlign w:val="center"/>
          </w:tcPr>
          <w:p w14:paraId="0AE5C369">
            <w:pPr>
              <w:widowControl/>
              <w:jc w:val="left"/>
              <w:rPr>
                <w:rFonts w:hint="eastAsia" w:ascii="宋体" w:hAnsi="宋体" w:eastAsia="宋体" w:cs="宋体"/>
                <w:color w:val="auto"/>
                <w:kern w:val="0"/>
                <w:sz w:val="24"/>
                <w:highlight w:val="none"/>
                <w:lang w:bidi="ar"/>
              </w:rPr>
            </w:pPr>
          </w:p>
        </w:tc>
        <w:tc>
          <w:tcPr>
            <w:tcW w:w="8079" w:type="dxa"/>
            <w:noWrap w:val="0"/>
            <w:vAlign w:val="center"/>
          </w:tcPr>
          <w:p w14:paraId="2F43C75A">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邮编：</w:t>
            </w:r>
          </w:p>
        </w:tc>
      </w:tr>
      <w:tr w14:paraId="0F065D6B">
        <w:tblPrEx>
          <w:tblCellMar>
            <w:top w:w="0" w:type="dxa"/>
            <w:left w:w="0" w:type="dxa"/>
            <w:bottom w:w="0" w:type="dxa"/>
            <w:right w:w="0" w:type="dxa"/>
          </w:tblCellMar>
        </w:tblPrEx>
        <w:trPr>
          <w:trHeight w:val="567" w:hRule="atLeast"/>
          <w:tblCellSpacing w:w="0" w:type="dxa"/>
        </w:trPr>
        <w:tc>
          <w:tcPr>
            <w:tcW w:w="1667" w:type="dxa"/>
            <w:noWrap w:val="0"/>
            <w:vAlign w:val="center"/>
          </w:tcPr>
          <w:p w14:paraId="2C282806">
            <w:pPr>
              <w:widowControl/>
              <w:jc w:val="left"/>
              <w:rPr>
                <w:rFonts w:hint="eastAsia" w:ascii="宋体" w:hAnsi="宋体" w:eastAsia="宋体" w:cs="宋体"/>
                <w:color w:val="auto"/>
                <w:kern w:val="0"/>
                <w:sz w:val="24"/>
                <w:highlight w:val="none"/>
                <w:lang w:bidi="ar"/>
              </w:rPr>
            </w:pPr>
          </w:p>
        </w:tc>
        <w:tc>
          <w:tcPr>
            <w:tcW w:w="8079" w:type="dxa"/>
            <w:noWrap w:val="0"/>
            <w:vAlign w:val="center"/>
          </w:tcPr>
          <w:p w14:paraId="5617A998">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法定代表人或委托代理人：</w:t>
            </w:r>
          </w:p>
        </w:tc>
      </w:tr>
      <w:tr w14:paraId="0AB37EBB">
        <w:tblPrEx>
          <w:tblCellMar>
            <w:top w:w="0" w:type="dxa"/>
            <w:left w:w="0" w:type="dxa"/>
            <w:bottom w:w="0" w:type="dxa"/>
            <w:right w:w="0" w:type="dxa"/>
          </w:tblCellMar>
        </w:tblPrEx>
        <w:trPr>
          <w:trHeight w:val="567" w:hRule="atLeast"/>
          <w:tblCellSpacing w:w="0" w:type="dxa"/>
        </w:trPr>
        <w:tc>
          <w:tcPr>
            <w:tcW w:w="1667" w:type="dxa"/>
            <w:noWrap w:val="0"/>
            <w:vAlign w:val="center"/>
          </w:tcPr>
          <w:p w14:paraId="3A6FEE9B">
            <w:pPr>
              <w:widowControl/>
              <w:jc w:val="left"/>
              <w:rPr>
                <w:rFonts w:hint="eastAsia" w:ascii="宋体" w:hAnsi="宋体" w:eastAsia="宋体" w:cs="宋体"/>
                <w:color w:val="auto"/>
                <w:kern w:val="0"/>
                <w:sz w:val="24"/>
                <w:highlight w:val="none"/>
                <w:lang w:bidi="ar"/>
              </w:rPr>
            </w:pPr>
          </w:p>
        </w:tc>
        <w:tc>
          <w:tcPr>
            <w:tcW w:w="8079" w:type="dxa"/>
            <w:noWrap w:val="0"/>
            <w:vAlign w:val="center"/>
          </w:tcPr>
          <w:p w14:paraId="61A26394">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经办人：</w:t>
            </w:r>
          </w:p>
        </w:tc>
      </w:tr>
      <w:tr w14:paraId="1D09B7CF">
        <w:tblPrEx>
          <w:tblCellMar>
            <w:top w:w="0" w:type="dxa"/>
            <w:left w:w="0" w:type="dxa"/>
            <w:bottom w:w="0" w:type="dxa"/>
            <w:right w:w="0" w:type="dxa"/>
          </w:tblCellMar>
        </w:tblPrEx>
        <w:trPr>
          <w:trHeight w:val="567" w:hRule="atLeast"/>
          <w:tblCellSpacing w:w="0" w:type="dxa"/>
        </w:trPr>
        <w:tc>
          <w:tcPr>
            <w:tcW w:w="1667" w:type="dxa"/>
            <w:noWrap w:val="0"/>
            <w:vAlign w:val="center"/>
          </w:tcPr>
          <w:p w14:paraId="244FBD3E">
            <w:pPr>
              <w:widowControl/>
              <w:jc w:val="left"/>
              <w:rPr>
                <w:rFonts w:hint="eastAsia" w:ascii="宋体" w:hAnsi="宋体" w:eastAsia="宋体" w:cs="宋体"/>
                <w:color w:val="auto"/>
                <w:kern w:val="0"/>
                <w:sz w:val="24"/>
                <w:highlight w:val="none"/>
                <w:lang w:bidi="ar"/>
              </w:rPr>
            </w:pPr>
          </w:p>
        </w:tc>
        <w:tc>
          <w:tcPr>
            <w:tcW w:w="8079" w:type="dxa"/>
            <w:noWrap w:val="0"/>
            <w:vAlign w:val="center"/>
          </w:tcPr>
          <w:p w14:paraId="485655B2">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电话：</w:t>
            </w:r>
          </w:p>
        </w:tc>
      </w:tr>
      <w:tr w14:paraId="415097C8">
        <w:tblPrEx>
          <w:tblCellMar>
            <w:top w:w="0" w:type="dxa"/>
            <w:left w:w="0" w:type="dxa"/>
            <w:bottom w:w="0" w:type="dxa"/>
            <w:right w:w="0" w:type="dxa"/>
          </w:tblCellMar>
        </w:tblPrEx>
        <w:trPr>
          <w:trHeight w:val="567" w:hRule="atLeast"/>
          <w:tblCellSpacing w:w="0" w:type="dxa"/>
        </w:trPr>
        <w:tc>
          <w:tcPr>
            <w:tcW w:w="1667" w:type="dxa"/>
            <w:noWrap w:val="0"/>
            <w:vAlign w:val="center"/>
          </w:tcPr>
          <w:p w14:paraId="1EDF038D">
            <w:pPr>
              <w:widowControl/>
              <w:jc w:val="left"/>
              <w:rPr>
                <w:rFonts w:hint="eastAsia" w:ascii="宋体" w:hAnsi="宋体" w:eastAsia="宋体" w:cs="宋体"/>
                <w:color w:val="auto"/>
                <w:kern w:val="0"/>
                <w:sz w:val="24"/>
                <w:highlight w:val="none"/>
                <w:lang w:bidi="ar"/>
              </w:rPr>
            </w:pPr>
          </w:p>
        </w:tc>
        <w:tc>
          <w:tcPr>
            <w:tcW w:w="8079" w:type="dxa"/>
            <w:noWrap w:val="0"/>
            <w:vAlign w:val="center"/>
          </w:tcPr>
          <w:p w14:paraId="1420E83A">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签订日期：</w:t>
            </w:r>
          </w:p>
        </w:tc>
      </w:tr>
    </w:tbl>
    <w:p w14:paraId="7C59F249">
      <w:pPr>
        <w:rPr>
          <w:rFonts w:hint="eastAsia" w:ascii="宋体" w:hAnsi="宋体" w:eastAsia="宋体" w:cs="宋体"/>
          <w:color w:val="auto"/>
          <w:szCs w:val="21"/>
          <w:highlight w:val="none"/>
        </w:rPr>
      </w:pPr>
    </w:p>
    <w:p w14:paraId="7F27E0B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7207F37">
      <w:pPr>
        <w:pStyle w:val="36"/>
        <w:spacing w:line="360" w:lineRule="auto"/>
        <w:ind w:firstLine="420" w:firstLineChars="200"/>
        <w:rPr>
          <w:rFonts w:hint="eastAsia" w:ascii="宋体" w:hAnsi="宋体" w:eastAsia="宋体" w:cs="宋体"/>
          <w:color w:val="auto"/>
          <w:highlight w:val="none"/>
        </w:rPr>
      </w:pPr>
    </w:p>
    <w:p w14:paraId="38BA3FCC">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47E63DC3">
      <w:pPr>
        <w:pStyle w:val="603"/>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（本合同具体内容以采购人与</w:t>
      </w:r>
      <w:r>
        <w:rPr>
          <w:rFonts w:hint="eastAsia" w:ascii="宋体" w:hAnsi="宋体" w:eastAsia="宋体" w:cs="宋体"/>
          <w:b/>
          <w:bCs/>
          <w:color w:val="auto"/>
          <w:szCs w:val="21"/>
          <w:highlight w:val="none"/>
          <w:lang w:val="en-US" w:eastAsia="zh-CN"/>
        </w:rPr>
        <w:t>成交</w:t>
      </w:r>
      <w:r>
        <w:rPr>
          <w:rFonts w:hint="eastAsia" w:ascii="宋体" w:hAnsi="宋体" w:cs="宋体"/>
          <w:b/>
          <w:bCs/>
          <w:color w:val="auto"/>
          <w:szCs w:val="21"/>
          <w:highlight w:val="none"/>
          <w:lang w:val="en-US" w:eastAsia="zh-CN"/>
        </w:rPr>
        <w:t>投标人</w:t>
      </w:r>
      <w:r>
        <w:rPr>
          <w:rFonts w:hint="eastAsia" w:ascii="宋体" w:hAnsi="宋体" w:cs="宋体"/>
          <w:b/>
          <w:bCs/>
          <w:color w:val="auto"/>
          <w:szCs w:val="21"/>
          <w:highlight w:val="none"/>
          <w:lang w:eastAsia="zh-CN"/>
        </w:rPr>
        <w:t>签订的内容为准</w:t>
      </w:r>
      <w:r>
        <w:rPr>
          <w:rFonts w:hint="eastAsia" w:ascii="宋体" w:hAnsi="宋体" w:eastAsia="宋体" w:cs="宋体"/>
          <w:b/>
          <w:bCs/>
          <w:color w:val="auto"/>
          <w:szCs w:val="21"/>
          <w:highlight w:val="none"/>
        </w:rPr>
        <w:t>）</w:t>
      </w:r>
    </w:p>
    <w:p w14:paraId="3C3883A8">
      <w:pPr>
        <w:spacing w:line="360" w:lineRule="auto"/>
        <w:ind w:firstLine="480" w:firstLineChars="200"/>
        <w:rPr>
          <w:rFonts w:hint="eastAsia" w:ascii="宋体" w:hAnsi="宋体" w:eastAsia="宋体" w:cs="宋体"/>
          <w:color w:val="auto"/>
          <w:sz w:val="24"/>
          <w:szCs w:val="24"/>
          <w:highlight w:val="none"/>
        </w:rPr>
      </w:pPr>
      <w:bookmarkStart w:id="238" w:name="_Toc21124"/>
      <w:bookmarkStart w:id="239" w:name="_Toc4929"/>
      <w:bookmarkStart w:id="240" w:name="_Toc13918"/>
      <w:bookmarkStart w:id="241" w:name="_Toc1386"/>
      <w:bookmarkStart w:id="242" w:name="_Toc5635"/>
    </w:p>
    <w:p w14:paraId="6C6B38F5">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lang w:eastAsia="zh-CN"/>
        </w:rPr>
        <w:t>云南省水产技术推广站</w:t>
      </w:r>
    </w:p>
    <w:p w14:paraId="095FD4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33C71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根据《中华人民共和国民法典》等有关规定，为保证所购的服务质量，明确双方的权利义务，甲乙双方在平等、自愿、协商一致的基础上，就有关事宜达成如下协议：</w:t>
      </w:r>
    </w:p>
    <w:p w14:paraId="1B540D42">
      <w:pPr>
        <w:spacing w:line="360" w:lineRule="auto"/>
        <w:ind w:firstLine="482" w:firstLineChars="200"/>
        <w:outlineLvl w:val="1"/>
        <w:rPr>
          <w:rFonts w:hint="eastAsia" w:ascii="宋体" w:hAnsi="宋体" w:eastAsia="宋体" w:cs="宋体"/>
          <w:b/>
          <w:bCs/>
          <w:color w:val="auto"/>
          <w:sz w:val="24"/>
          <w:szCs w:val="24"/>
          <w:highlight w:val="none"/>
        </w:rPr>
      </w:pPr>
      <w:bookmarkStart w:id="243" w:name="_Toc30030"/>
      <w:bookmarkStart w:id="244" w:name="_Toc7127"/>
      <w:bookmarkStart w:id="245" w:name="_Toc6490"/>
      <w:bookmarkStart w:id="246" w:name="_Toc18389"/>
      <w:r>
        <w:rPr>
          <w:rFonts w:hint="eastAsia" w:ascii="宋体" w:hAnsi="宋体" w:eastAsia="宋体" w:cs="宋体"/>
          <w:b/>
          <w:bCs/>
          <w:color w:val="auto"/>
          <w:sz w:val="24"/>
          <w:szCs w:val="24"/>
          <w:highlight w:val="none"/>
        </w:rPr>
        <w:t>一、项目名称、内容及合同款项 </w:t>
      </w:r>
      <w:bookmarkEnd w:id="243"/>
      <w:bookmarkEnd w:id="244"/>
      <w:bookmarkEnd w:id="245"/>
    </w:p>
    <w:p w14:paraId="106CE2BB">
      <w:pPr>
        <w:spacing w:line="360" w:lineRule="auto"/>
        <w:ind w:firstLine="480" w:firstLineChars="200"/>
        <w:outlineLvl w:val="1"/>
        <w:rPr>
          <w:rFonts w:hint="eastAsia" w:ascii="宋体" w:hAnsi="宋体" w:eastAsia="宋体" w:cs="宋体"/>
          <w:color w:val="auto"/>
          <w:sz w:val="24"/>
          <w:szCs w:val="24"/>
          <w:highlight w:val="none"/>
          <w:u w:val="single"/>
          <w:lang w:eastAsia="zh-CN"/>
        </w:rPr>
      </w:pPr>
      <w:bookmarkStart w:id="247" w:name="_Toc10158"/>
      <w:bookmarkStart w:id="248" w:name="_Toc28396"/>
      <w:bookmarkStart w:id="249" w:name="_Toc9765"/>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项目名称：</w:t>
      </w:r>
      <w:bookmarkEnd w:id="247"/>
      <w:bookmarkEnd w:id="248"/>
      <w:r>
        <w:rPr>
          <w:rFonts w:hint="eastAsia" w:ascii="宋体" w:hAnsi="宋体" w:cs="宋体"/>
          <w:color w:val="auto"/>
          <w:sz w:val="24"/>
          <w:szCs w:val="24"/>
          <w:highlight w:val="none"/>
          <w:u w:val="single"/>
          <w:lang w:eastAsia="zh-CN"/>
        </w:rPr>
        <w:t>云南省水产技术推广站</w:t>
      </w:r>
      <w:bookmarkEnd w:id="249"/>
      <w:r>
        <w:rPr>
          <w:rFonts w:hint="eastAsia" w:ascii="宋体" w:hAnsi="宋体" w:cs="宋体"/>
          <w:color w:val="auto"/>
          <w:sz w:val="24"/>
          <w:szCs w:val="24"/>
          <w:highlight w:val="none"/>
          <w:u w:val="single"/>
          <w:lang w:eastAsia="zh-CN"/>
        </w:rPr>
        <w:t>禁捕智能监管系统2026年运行维护服务项目</w:t>
      </w:r>
    </w:p>
    <w:p w14:paraId="6A84D920">
      <w:pPr>
        <w:spacing w:line="360" w:lineRule="auto"/>
        <w:ind w:firstLine="480" w:firstLineChars="200"/>
        <w:outlineLvl w:val="1"/>
        <w:rPr>
          <w:rFonts w:hint="eastAsia" w:ascii="宋体" w:hAnsi="宋体" w:eastAsia="宋体" w:cs="宋体"/>
          <w:b w:val="0"/>
          <w:bCs w:val="0"/>
          <w:color w:val="auto"/>
          <w:sz w:val="24"/>
          <w:szCs w:val="24"/>
          <w:highlight w:val="none"/>
          <w:lang w:val="en-US" w:eastAsia="zh-CN"/>
        </w:rPr>
      </w:pPr>
      <w:bookmarkStart w:id="250" w:name="_Toc28262"/>
      <w:bookmarkStart w:id="251" w:name="_Toc23058"/>
      <w:bookmarkStart w:id="252" w:name="_Toc20289"/>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二）服务项目及内容</w:t>
      </w:r>
      <w:r>
        <w:rPr>
          <w:rFonts w:hint="eastAsia" w:ascii="宋体" w:hAnsi="宋体" w:eastAsia="宋体" w:cs="宋体"/>
          <w:b w:val="0"/>
          <w:bCs w:val="0"/>
          <w:color w:val="auto"/>
          <w:sz w:val="24"/>
          <w:szCs w:val="24"/>
          <w:highlight w:val="none"/>
        </w:rPr>
        <w:t>：</w:t>
      </w:r>
      <w:bookmarkEnd w:id="250"/>
      <w:bookmarkEnd w:id="251"/>
      <w:r>
        <w:rPr>
          <w:rFonts w:hint="eastAsia" w:ascii="宋体" w:hAnsi="宋体" w:eastAsia="宋体" w:cs="宋体"/>
          <w:b w:val="0"/>
          <w:bCs w:val="0"/>
          <w:color w:val="auto"/>
          <w:sz w:val="24"/>
          <w:szCs w:val="24"/>
          <w:highlight w:val="none"/>
          <w:lang w:val="en-US" w:eastAsia="zh-CN"/>
        </w:rPr>
        <w:t>对云南省水产技术推广站长江流域重点水域禁捕智能监管系统进行运行维护，包括：数据处理运营、系统日常运维、系统定期巡检、电脑和移动客户端维护、系统设备离线处理、系统定期安全扫描、前端设备作业计划维护、组织第三方等保测评及</w:t>
      </w:r>
      <w:r>
        <w:rPr>
          <w:rFonts w:ascii="宋体" w:hAnsi="宋体" w:eastAsia="宋体" w:cs="宋体"/>
          <w:color w:val="auto"/>
          <w:sz w:val="24"/>
          <w:szCs w:val="24"/>
          <w:highlight w:val="none"/>
        </w:rPr>
        <w:t>商用密码应用安全性评估</w:t>
      </w:r>
      <w:r>
        <w:rPr>
          <w:rFonts w:hint="eastAsia" w:ascii="宋体" w:hAnsi="宋体" w:eastAsia="宋体" w:cs="宋体"/>
          <w:b w:val="0"/>
          <w:bCs w:val="0"/>
          <w:color w:val="auto"/>
          <w:sz w:val="24"/>
          <w:szCs w:val="24"/>
          <w:highlight w:val="none"/>
          <w:lang w:val="en-US" w:eastAsia="zh-CN"/>
        </w:rPr>
        <w:t>、短信网关服务集成、线路租用服务等；系统新技术应用和升级，在现有WEB、APP端多屏显示、录像回放、视频抓图、视频巡检、智能分析、告警全流程处置的基础上，进行软件定制优化，去除插件依赖，可在国产化桌面系统正常使用，支持预置位巡航直接配置下发，支持对禁捕区摄像头画面绘制告警识别区域/屏蔽区域，发现目标物（可疑人员、船只）可进行多次放大识别后进行可信度校准，通过实现人+鱼竿多目标语义判断提升垂钓行为准确率，后台可根据外部条件（天气、时间、摄像头画面区域、置信度等）进行告警压制，提升监测有效性和使用人员效率。</w:t>
      </w:r>
      <w:bookmarkEnd w:id="252"/>
    </w:p>
    <w:p w14:paraId="1F83CCCB">
      <w:pPr>
        <w:keepNext w:val="0"/>
        <w:keepLines w:val="0"/>
        <w:pageBreakBefore w:val="0"/>
        <w:kinsoku/>
        <w:wordWrap/>
        <w:overflowPunct/>
        <w:topLinePunct w:val="0"/>
        <w:bidi w:val="0"/>
        <w:snapToGrid/>
        <w:spacing w:after="0" w:line="4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服务</w:t>
      </w:r>
      <w:r>
        <w:rPr>
          <w:rFonts w:hint="eastAsia" w:ascii="宋体" w:hAnsi="宋体" w:eastAsia="宋体" w:cs="宋体"/>
          <w:b w:val="0"/>
          <w:bCs w:val="0"/>
          <w:color w:val="auto"/>
          <w:sz w:val="24"/>
          <w:szCs w:val="24"/>
          <w:highlight w:val="none"/>
          <w:lang w:val="en-US" w:eastAsia="zh-CN"/>
        </w:rPr>
        <w:t>要求：</w:t>
      </w:r>
    </w:p>
    <w:p w14:paraId="06B16BD0">
      <w:pPr>
        <w:keepNext w:val="0"/>
        <w:keepLines w:val="0"/>
        <w:pageBreakBefore w:val="0"/>
        <w:numPr>
          <w:ilvl w:val="0"/>
          <w:numId w:val="14"/>
        </w:numPr>
        <w:kinsoku/>
        <w:wordWrap/>
        <w:overflowPunct/>
        <w:topLinePunct w:val="0"/>
        <w:bidi w:val="0"/>
        <w:snapToGrid/>
        <w:spacing w:after="0" w:line="400" w:lineRule="exact"/>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bookmarkStart w:id="253" w:name="_Toc6848"/>
      <w:r>
        <w:rPr>
          <w:rFonts w:hint="eastAsia" w:ascii="宋体" w:hAnsi="宋体" w:eastAsia="宋体" w:cs="宋体"/>
          <w:color w:val="auto"/>
          <w:kern w:val="0"/>
          <w:sz w:val="24"/>
          <w:szCs w:val="24"/>
          <w:highlight w:val="none"/>
          <w:lang w:val="en-US" w:eastAsia="zh-CN"/>
        </w:rPr>
        <w:t>服务期限：自合同签订之日起1年。</w:t>
      </w:r>
    </w:p>
    <w:p w14:paraId="150282DA">
      <w:pPr>
        <w:keepNext w:val="0"/>
        <w:keepLines w:val="0"/>
        <w:pageBreakBefore w:val="0"/>
        <w:numPr>
          <w:ilvl w:val="0"/>
          <w:numId w:val="14"/>
        </w:numPr>
        <w:kinsoku/>
        <w:wordWrap/>
        <w:overflowPunct/>
        <w:topLinePunct w:val="0"/>
        <w:bidi w:val="0"/>
        <w:snapToGrid/>
        <w:spacing w:after="0" w:line="400" w:lineRule="exact"/>
        <w:ind w:left="0" w:leftChars="0"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服务质量：</w:t>
      </w:r>
      <w:r>
        <w:rPr>
          <w:rFonts w:hint="eastAsia" w:ascii="宋体" w:hAnsi="宋体" w:eastAsia="宋体" w:cs="宋体"/>
          <w:color w:val="auto"/>
          <w:kern w:val="0"/>
          <w:sz w:val="24"/>
          <w:szCs w:val="24"/>
          <w:highlight w:val="none"/>
          <w:lang w:val="zh-CN" w:eastAsia="zh-CN"/>
        </w:rPr>
        <w:t>符合国家、地方及行业现行相关规范标准要求，并满足采购人使用需求</w:t>
      </w:r>
      <w:r>
        <w:rPr>
          <w:rFonts w:hint="eastAsia" w:ascii="宋体" w:hAnsi="宋体" w:eastAsia="宋体" w:cs="宋体"/>
          <w:color w:val="auto"/>
          <w:kern w:val="0"/>
          <w:sz w:val="24"/>
          <w:szCs w:val="24"/>
          <w:highlight w:val="none"/>
          <w:lang w:val="zh-CN"/>
        </w:rPr>
        <w:t xml:space="preserve"> </w:t>
      </w:r>
    </w:p>
    <w:p w14:paraId="7708DE48">
      <w:pPr>
        <w:pStyle w:val="25"/>
        <w:ind w:left="482"/>
        <w:outlineLvl w:val="1"/>
        <w:rPr>
          <w:rFonts w:hint="eastAsia" w:ascii="宋体" w:hAnsi="宋体" w:eastAsia="宋体" w:cs="宋体"/>
          <w:b/>
          <w:bCs/>
          <w:color w:val="auto"/>
          <w:kern w:val="2"/>
          <w:sz w:val="24"/>
          <w:szCs w:val="24"/>
          <w:highlight w:val="none"/>
          <w:lang w:val="en-US" w:eastAsia="zh-CN" w:bidi="ar-SA"/>
        </w:rPr>
      </w:pPr>
      <w:bookmarkStart w:id="254" w:name="_Toc26040"/>
      <w:bookmarkStart w:id="255" w:name="_Toc27295"/>
      <w:r>
        <w:rPr>
          <w:rFonts w:hint="eastAsia" w:ascii="宋体" w:hAnsi="宋体" w:eastAsia="宋体" w:cs="宋体"/>
          <w:b/>
          <w:bCs/>
          <w:color w:val="auto"/>
          <w:sz w:val="24"/>
          <w:szCs w:val="24"/>
          <w:highlight w:val="none"/>
        </w:rPr>
        <w:t>二、</w:t>
      </w:r>
      <w:bookmarkEnd w:id="246"/>
      <w:bookmarkEnd w:id="253"/>
      <w:bookmarkStart w:id="256" w:name="_Toc22166"/>
      <w:bookmarkStart w:id="257" w:name="_Toc14430"/>
      <w:r>
        <w:rPr>
          <w:rFonts w:hint="eastAsia" w:ascii="宋体" w:hAnsi="宋体" w:eastAsia="宋体" w:cs="宋体"/>
          <w:b/>
          <w:bCs/>
          <w:color w:val="auto"/>
          <w:kern w:val="2"/>
          <w:sz w:val="24"/>
          <w:szCs w:val="24"/>
          <w:highlight w:val="none"/>
          <w:lang w:val="en-US" w:eastAsia="zh-CN" w:bidi="ar-SA"/>
        </w:rPr>
        <w:t>双方的权利和义务</w:t>
      </w:r>
      <w:bookmarkEnd w:id="254"/>
      <w:bookmarkEnd w:id="255"/>
      <w:bookmarkEnd w:id="256"/>
      <w:bookmarkEnd w:id="257"/>
    </w:p>
    <w:p w14:paraId="4DEB6E58">
      <w:pPr>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(一)甲方的权利和义务</w:t>
      </w:r>
    </w:p>
    <w:p w14:paraId="7144EE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1.为乙方进行本次服务项目工作提供必要的条件和协助，保证乙方能顺利开展工作；</w:t>
      </w:r>
    </w:p>
    <w:p w14:paraId="7D9971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2.甲方有权对乙方的工作方案的制定、实施进展、人员工作情况进行监督并提出意见和建议。乙方应按甲方的意见和建议及时调整或完善。</w:t>
      </w:r>
    </w:p>
    <w:p w14:paraId="3F18C9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违约将工作任务转委托、擅自减少人员、所派人员未能按要求参与本次项目工作，未依约尽职履行工作影响进度，未按时完成甲方安排的工作，在本次项目工作中违反国家法律法规等行为的，甲方有权扣减、拒付费用和中止委托合同，乙方还应承担损失赔偿责任。</w:t>
      </w:r>
    </w:p>
    <w:p w14:paraId="795C1E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.按本合同书约定及时足额支付项目费用。</w:t>
      </w:r>
    </w:p>
    <w:p w14:paraId="33208694">
      <w:pPr>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(二)乙方的权利和义务</w:t>
      </w:r>
    </w:p>
    <w:p w14:paraId="01BB86C5">
      <w:pPr>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1.按照要求开展</w:t>
      </w:r>
      <w:r>
        <w:rPr>
          <w:rFonts w:hint="eastAsia" w:ascii="宋体" w:hAnsi="宋体" w:cs="宋体"/>
          <w:color w:val="auto"/>
          <w:sz w:val="24"/>
          <w:szCs w:val="24"/>
          <w:highlight w:val="none"/>
          <w:lang w:eastAsia="zh-CN"/>
        </w:rPr>
        <w:t>云南省水产技术推广站禁捕智能监管系统2026年运行维护服务项目</w:t>
      </w:r>
      <w:r>
        <w:rPr>
          <w:rFonts w:hint="eastAsia" w:ascii="宋体" w:hAnsi="宋体" w:eastAsia="宋体" w:cs="宋体"/>
          <w:color w:val="auto"/>
          <w:sz w:val="24"/>
          <w:szCs w:val="24"/>
          <w:highlight w:val="none"/>
        </w:rPr>
        <w:t>工作。</w:t>
      </w:r>
    </w:p>
    <w:p w14:paraId="0D2CCB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2.乙方应严格遵守职业道德和纪律，坚持独立、客观、公正、合法的工作原则。乙方派出的为本项目提供服务的人员应当具有与提供本合同项下的服务相匹配的资质与经验。</w:t>
      </w:r>
    </w:p>
    <w:p w14:paraId="77AFA522">
      <w:pPr>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3.乙方应当及时向甲方报告有关本项目的进展情况。</w:t>
      </w:r>
    </w:p>
    <w:p w14:paraId="760C26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4.乙方为完成本合同约定事项保存完整的工作记录，对涉及甲方的原始证据、法律文件和财务应当妥善保管，甲方有权随时进行监督和检查；</w:t>
      </w:r>
    </w:p>
    <w:p w14:paraId="250267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.乙方必须严格遵守本协议规定的各项保密要求。</w:t>
      </w:r>
    </w:p>
    <w:p w14:paraId="3A38D003">
      <w:pPr>
        <w:spacing w:line="360" w:lineRule="auto"/>
        <w:ind w:firstLine="482" w:firstLineChars="200"/>
        <w:outlineLvl w:val="1"/>
        <w:rPr>
          <w:rFonts w:hint="eastAsia" w:ascii="宋体" w:hAnsi="宋体" w:eastAsia="宋体" w:cs="宋体"/>
          <w:b/>
          <w:color w:val="auto"/>
          <w:sz w:val="24"/>
          <w:szCs w:val="24"/>
          <w:highlight w:val="none"/>
        </w:rPr>
      </w:pPr>
      <w:bookmarkStart w:id="258" w:name="_Toc16070"/>
      <w:bookmarkStart w:id="259" w:name="_Toc15299"/>
      <w:bookmarkStart w:id="260" w:name="_Toc2131"/>
      <w:bookmarkStart w:id="261" w:name="_Toc1250"/>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、以上内容经甲方确认与乙方成交承诺情况一致</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不得改变或放弃。</w:t>
      </w:r>
      <w:bookmarkEnd w:id="258"/>
      <w:bookmarkEnd w:id="259"/>
      <w:bookmarkEnd w:id="260"/>
      <w:bookmarkEnd w:id="261"/>
    </w:p>
    <w:p w14:paraId="0862D2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乙方在采购有效期内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若发生单位资质变更、人员调整及人员资质变动等与乙方相关承诺不一致时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必须在5个工作日内书面告知甲方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甲方将视情况进行处理。</w:t>
      </w:r>
    </w:p>
    <w:p w14:paraId="16AE74B2">
      <w:pPr>
        <w:spacing w:line="360" w:lineRule="auto"/>
        <w:ind w:firstLine="482" w:firstLineChars="200"/>
        <w:outlineLvl w:val="1"/>
        <w:rPr>
          <w:rFonts w:hint="eastAsia" w:ascii="宋体" w:hAnsi="宋体" w:eastAsia="宋体" w:cs="宋体"/>
          <w:b/>
          <w:color w:val="auto"/>
          <w:sz w:val="24"/>
          <w:szCs w:val="24"/>
          <w:highlight w:val="none"/>
        </w:rPr>
      </w:pPr>
      <w:bookmarkStart w:id="262" w:name="_Toc21058"/>
      <w:bookmarkStart w:id="263" w:name="_Toc24272"/>
      <w:bookmarkStart w:id="264" w:name="_Toc9910"/>
      <w:bookmarkStart w:id="265" w:name="_Toc8117"/>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、服务费及支付方式</w:t>
      </w:r>
      <w:bookmarkEnd w:id="262"/>
      <w:bookmarkEnd w:id="263"/>
      <w:bookmarkEnd w:id="264"/>
      <w:bookmarkEnd w:id="265"/>
    </w:p>
    <w:p w14:paraId="18A67686">
      <w:pPr>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(一)服务费用</w:t>
      </w:r>
    </w:p>
    <w:p w14:paraId="67F698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1.根据《成交通知书》中的成交价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。以上为含税包干价款，合同生效后甲方不再向乙方支付任何额外费用。</w:t>
      </w:r>
    </w:p>
    <w:p w14:paraId="3E0615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2.发票开具方式：由乙方按照约定时间及合同价款开具相关金额发票给甲方。</w:t>
      </w:r>
    </w:p>
    <w:p w14:paraId="0968161D">
      <w:pPr>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(二)支付方式</w:t>
      </w:r>
    </w:p>
    <w:p w14:paraId="725A2C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甲乙双方签订合同后，甲方于10个工作日内向乙方支付合同金额的</w:t>
      </w:r>
      <w:r>
        <w:rPr>
          <w:rFonts w:hint="eastAsia" w:ascii="宋体" w:hAnsi="宋体" w:eastAsia="宋体" w:cs="宋体"/>
          <w:color w:val="auto"/>
          <w:sz w:val="24"/>
          <w:szCs w:val="24"/>
          <w:highlight w:val="none"/>
          <w:u w:val="single"/>
          <w:lang w:val="en-US" w:eastAsia="zh-CN"/>
        </w:rPr>
        <w:t>80</w:t>
      </w:r>
      <w:r>
        <w:rPr>
          <w:rFonts w:hint="eastAsia" w:ascii="宋体" w:hAnsi="宋体" w:eastAsia="宋体" w:cs="宋体"/>
          <w:color w:val="auto"/>
          <w:sz w:val="24"/>
          <w:szCs w:val="24"/>
          <w:highlight w:val="none"/>
          <w:u w:val="single"/>
        </w:rPr>
        <w:t>%；待</w:t>
      </w:r>
      <w:r>
        <w:rPr>
          <w:rFonts w:hint="eastAsia" w:ascii="宋体" w:hAnsi="宋体" w:eastAsia="宋体" w:cs="宋体"/>
          <w:color w:val="auto"/>
          <w:sz w:val="24"/>
          <w:szCs w:val="24"/>
          <w:highlight w:val="none"/>
          <w:u w:val="single"/>
          <w:lang w:val="en-US" w:eastAsia="zh-CN"/>
        </w:rPr>
        <w:t>服务</w:t>
      </w:r>
      <w:r>
        <w:rPr>
          <w:rFonts w:hint="eastAsia" w:ascii="宋体" w:hAnsi="宋体" w:eastAsia="宋体" w:cs="宋体"/>
          <w:color w:val="auto"/>
          <w:sz w:val="24"/>
          <w:szCs w:val="24"/>
          <w:highlight w:val="none"/>
          <w:u w:val="single"/>
        </w:rPr>
        <w:t>完成，并验收合格后，甲方于10个工作日内向乙方支付合同金额的</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5E5878C">
      <w:pPr>
        <w:spacing w:line="360" w:lineRule="auto"/>
        <w:ind w:firstLine="482" w:firstLineChars="200"/>
        <w:outlineLvl w:val="1"/>
        <w:rPr>
          <w:rFonts w:hint="eastAsia" w:ascii="宋体" w:hAnsi="宋体" w:eastAsia="宋体" w:cs="宋体"/>
          <w:b/>
          <w:color w:val="auto"/>
          <w:sz w:val="24"/>
          <w:szCs w:val="24"/>
          <w:highlight w:val="none"/>
        </w:rPr>
      </w:pPr>
      <w:bookmarkStart w:id="266" w:name="_Toc10843"/>
      <w:bookmarkStart w:id="267" w:name="_Toc18006"/>
      <w:bookmarkStart w:id="268" w:name="_Toc26826"/>
      <w:bookmarkStart w:id="269" w:name="_Toc30519"/>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、服务的变更</w:t>
      </w:r>
      <w:bookmarkEnd w:id="266"/>
      <w:bookmarkEnd w:id="267"/>
      <w:bookmarkEnd w:id="268"/>
      <w:bookmarkEnd w:id="269"/>
    </w:p>
    <w:p w14:paraId="0C4079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如果出现不可预见的情况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影响</w:t>
      </w:r>
      <w:r>
        <w:rPr>
          <w:rFonts w:hint="eastAsia" w:ascii="宋体" w:hAnsi="宋体" w:cs="宋体"/>
          <w:color w:val="auto"/>
          <w:sz w:val="24"/>
          <w:szCs w:val="24"/>
          <w:highlight w:val="none"/>
          <w:lang w:eastAsia="zh-CN"/>
        </w:rPr>
        <w:t>云南省水产技术推广站禁捕智能监管系统2026年运行维护服务项目</w:t>
      </w:r>
      <w:r>
        <w:rPr>
          <w:rFonts w:hint="eastAsia" w:ascii="宋体" w:hAnsi="宋体" w:eastAsia="宋体" w:cs="宋体"/>
          <w:color w:val="auto"/>
          <w:sz w:val="24"/>
          <w:szCs w:val="24"/>
          <w:highlight w:val="none"/>
        </w:rPr>
        <w:t>工作的如期完成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甲、乙双方均可要求变更约定事项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但应及时通知对方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并由双方协商解决。</w:t>
      </w:r>
    </w:p>
    <w:p w14:paraId="2E6F2D64">
      <w:pPr>
        <w:spacing w:line="360" w:lineRule="auto"/>
        <w:ind w:firstLine="482" w:firstLineChars="200"/>
        <w:outlineLvl w:val="1"/>
        <w:rPr>
          <w:rFonts w:hint="eastAsia" w:ascii="宋体" w:hAnsi="宋体" w:eastAsia="宋体" w:cs="宋体"/>
          <w:b/>
          <w:color w:val="auto"/>
          <w:sz w:val="24"/>
          <w:szCs w:val="24"/>
          <w:highlight w:val="none"/>
        </w:rPr>
      </w:pPr>
      <w:bookmarkStart w:id="270" w:name="_Toc24044"/>
      <w:bookmarkStart w:id="271" w:name="_Toc27500"/>
      <w:bookmarkStart w:id="272" w:name="_Toc16237"/>
      <w:bookmarkStart w:id="273" w:name="_Toc4434"/>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、违约责任</w:t>
      </w:r>
      <w:bookmarkEnd w:id="270"/>
      <w:bookmarkEnd w:id="271"/>
      <w:bookmarkEnd w:id="272"/>
      <w:bookmarkEnd w:id="273"/>
    </w:p>
    <w:p w14:paraId="7E08DD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未经双方同意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任何一方不得随意终止该合同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如有违约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违约方应向另一方支付本合同总金额10%的违约金。</w:t>
      </w:r>
    </w:p>
    <w:p w14:paraId="4EB6AEB3">
      <w:pPr>
        <w:pStyle w:val="6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甲方不能按时支付项目费用，除按应支付金额及时支付外，甲方每日应向乙方支付（按合同金额）1‰的违约金，但总额不超过500元。</w:t>
      </w:r>
    </w:p>
    <w:p w14:paraId="00C2AA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乙方在完成服务业务中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若因提供的服务成果失真或违反国家法律、规章及合同条款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服务质量出现严重问题或造成不良影响及严重后果的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应承担相应的违约责任和法律责任。除退赔已支付的费用外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涉及法律问题的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依法追究有关当事人的法律责任；同时甲方有权终止合同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并上报政府采购监督管理部门。</w:t>
      </w:r>
    </w:p>
    <w:p w14:paraId="783981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甲方违反本合同约定的义务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致使乙方不能完成服务内容和标准的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甲方承担不超出合同约定价款的经济损失。</w:t>
      </w:r>
    </w:p>
    <w:p w14:paraId="2C0B9D0C">
      <w:pPr>
        <w:spacing w:line="360" w:lineRule="auto"/>
        <w:ind w:firstLine="482" w:firstLineChars="200"/>
        <w:outlineLvl w:val="1"/>
        <w:rPr>
          <w:rFonts w:hint="eastAsia" w:ascii="宋体" w:hAnsi="宋体" w:eastAsia="宋体" w:cs="宋体"/>
          <w:b/>
          <w:color w:val="auto"/>
          <w:sz w:val="24"/>
          <w:szCs w:val="24"/>
          <w:highlight w:val="none"/>
        </w:rPr>
      </w:pPr>
      <w:bookmarkStart w:id="274" w:name="_Toc22061"/>
      <w:bookmarkStart w:id="275" w:name="_Toc9543"/>
      <w:bookmarkStart w:id="276" w:name="_Toc17294"/>
      <w:bookmarkStart w:id="277" w:name="_Toc18227"/>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、不可抗力造成的迟延</w:t>
      </w:r>
      <w:bookmarkEnd w:id="274"/>
      <w:bookmarkEnd w:id="275"/>
      <w:bookmarkEnd w:id="276"/>
      <w:bookmarkEnd w:id="277"/>
    </w:p>
    <w:p w14:paraId="7F6205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凡因不可抗力或不可预见的情况导致不能如期履行的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任何一方均不视为违反本合同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均不承担赔偿责任。只要该方在努力消除损害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且在发生不可抗力后2日内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将不可抗力事实与可能造成的损害通知对方。</w:t>
      </w:r>
    </w:p>
    <w:p w14:paraId="4F467A9A">
      <w:pPr>
        <w:spacing w:line="360" w:lineRule="auto"/>
        <w:ind w:firstLine="482" w:firstLineChars="200"/>
        <w:outlineLvl w:val="1"/>
        <w:rPr>
          <w:rFonts w:hint="eastAsia" w:ascii="宋体" w:hAnsi="宋体" w:eastAsia="宋体" w:cs="宋体"/>
          <w:b/>
          <w:color w:val="auto"/>
          <w:sz w:val="24"/>
          <w:szCs w:val="24"/>
          <w:highlight w:val="none"/>
        </w:rPr>
      </w:pPr>
      <w:bookmarkStart w:id="278" w:name="_Toc9921"/>
      <w:bookmarkStart w:id="279" w:name="_Toc17170"/>
      <w:bookmarkStart w:id="280" w:name="_Toc13602"/>
      <w:bookmarkStart w:id="281" w:name="_Toc32575"/>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、争议解决办法</w:t>
      </w:r>
      <w:bookmarkEnd w:id="278"/>
      <w:bookmarkEnd w:id="279"/>
      <w:bookmarkEnd w:id="280"/>
      <w:bookmarkEnd w:id="281"/>
    </w:p>
    <w:p w14:paraId="2CACA430">
      <w:pPr>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甲乙双方友好协商达成一致。</w:t>
      </w:r>
    </w:p>
    <w:p w14:paraId="2AE1B0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双方协商解决未能达成一致意见的，向甲方所在地人民法院提起诉讼。</w:t>
      </w:r>
    </w:p>
    <w:p w14:paraId="72966A58">
      <w:pPr>
        <w:spacing w:line="360" w:lineRule="auto"/>
        <w:ind w:firstLine="482" w:firstLineChars="200"/>
        <w:outlineLvl w:val="1"/>
        <w:rPr>
          <w:rFonts w:hint="eastAsia" w:ascii="宋体" w:hAnsi="宋体" w:eastAsia="宋体" w:cs="宋体"/>
          <w:b/>
          <w:color w:val="auto"/>
          <w:sz w:val="24"/>
          <w:szCs w:val="24"/>
          <w:highlight w:val="none"/>
        </w:rPr>
      </w:pPr>
      <w:bookmarkStart w:id="282" w:name="_Toc11891"/>
      <w:bookmarkStart w:id="283" w:name="_Toc1339"/>
      <w:bookmarkStart w:id="284" w:name="_Toc31295"/>
      <w:bookmarkStart w:id="285" w:name="_Toc29561"/>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、保密要求</w:t>
      </w:r>
      <w:bookmarkEnd w:id="282"/>
      <w:bookmarkEnd w:id="283"/>
      <w:bookmarkEnd w:id="284"/>
      <w:bookmarkEnd w:id="285"/>
    </w:p>
    <w:p w14:paraId="4075B0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乙方对服务区域工作获知的甲方、被评估、督导检查、调研项目及相关各方的商业秘密和其他不宜公开的信息负有保密义务。</w:t>
      </w:r>
    </w:p>
    <w:p w14:paraId="5CBFD1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加强对参与本次项目工作人员遵守国家保密法律、法规和规章制度的教育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提高保密意识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履行保密义务。</w:t>
      </w:r>
    </w:p>
    <w:p w14:paraId="7F3E36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不违规记录、存储、复制和传递本次项目工作中获取的涉密信息。</w:t>
      </w:r>
    </w:p>
    <w:p w14:paraId="3F33A4CF">
      <w:pPr>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不以任何形式泄露调研评价工作中接触和知悉的涉密信息。</w:t>
      </w:r>
    </w:p>
    <w:p w14:paraId="7CB5B4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乙方及其工作人员违反保密要求的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将按照有关规定严肃处理；涉嫌违法的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将移送有关部门追究刑事责任。</w:t>
      </w:r>
    </w:p>
    <w:p w14:paraId="3F1E0147">
      <w:pPr>
        <w:spacing w:line="360" w:lineRule="auto"/>
        <w:ind w:firstLine="482" w:firstLineChars="200"/>
        <w:outlineLvl w:val="1"/>
        <w:rPr>
          <w:rFonts w:hint="eastAsia" w:ascii="宋体" w:hAnsi="宋体" w:eastAsia="宋体" w:cs="宋体"/>
          <w:color w:val="auto"/>
          <w:sz w:val="24"/>
          <w:szCs w:val="24"/>
          <w:highlight w:val="none"/>
        </w:rPr>
      </w:pPr>
      <w:bookmarkStart w:id="286" w:name="_Toc26427"/>
      <w:bookmarkStart w:id="287" w:name="_Toc16841"/>
      <w:bookmarkStart w:id="288" w:name="_Toc11814"/>
      <w:bookmarkStart w:id="289" w:name="_Toc15961"/>
      <w:r>
        <w:rPr>
          <w:rFonts w:hint="eastAsia" w:ascii="宋体" w:hAnsi="宋体" w:eastAsia="宋体" w:cs="宋体"/>
          <w:b/>
          <w:color w:val="auto"/>
          <w:sz w:val="24"/>
          <w:szCs w:val="24"/>
          <w:highlight w:val="none"/>
        </w:rPr>
        <w:t>十、其他约定事项</w:t>
      </w:r>
      <w:bookmarkEnd w:id="286"/>
      <w:bookmarkEnd w:id="287"/>
      <w:bookmarkEnd w:id="288"/>
      <w:bookmarkEnd w:id="289"/>
    </w:p>
    <w:bookmarkEnd w:id="238"/>
    <w:bookmarkEnd w:id="239"/>
    <w:bookmarkEnd w:id="240"/>
    <w:bookmarkEnd w:id="241"/>
    <w:bookmarkEnd w:id="242"/>
    <w:p w14:paraId="78FC55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当事人一方要求变更或解除合同，应提前通知对方，并采用书面形式由当事人双方达成协议。接到要求变更或解除合同通知的一方，应在7天之内作出答复，逾期不答复的，视为默认。</w:t>
      </w:r>
    </w:p>
    <w:p w14:paraId="256AE8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违约金、赔偿金应在有关部门确定责任后10天内支付。</w:t>
      </w:r>
    </w:p>
    <w:p w14:paraId="150B17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下列文件均为合同不可分割之组成部分：</w:t>
      </w:r>
    </w:p>
    <w:p w14:paraId="6A1126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w:t>
      </w:r>
    </w:p>
    <w:p w14:paraId="0A2F9A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w:t>
      </w:r>
    </w:p>
    <w:p w14:paraId="5FFA5D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澄清或补遗文件；</w:t>
      </w:r>
    </w:p>
    <w:p w14:paraId="535576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成交通知书；</w:t>
      </w:r>
    </w:p>
    <w:p w14:paraId="0B68AE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合同附件。</w:t>
      </w:r>
    </w:p>
    <w:p w14:paraId="0468E5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本合同如有未尽事宜，须经甲乙双方共同协商，作出补充规定，补充规定与本合同具有同等法律效力。</w:t>
      </w:r>
    </w:p>
    <w:p w14:paraId="527874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份，自盖章或签字后生效。</w:t>
      </w:r>
    </w:p>
    <w:p w14:paraId="6EB46C50">
      <w:pPr>
        <w:rPr>
          <w:rFonts w:hint="eastAsia" w:ascii="宋体" w:hAnsi="宋体" w:eastAsia="宋体" w:cs="宋体"/>
          <w:b/>
          <w:bCs/>
          <w:color w:val="auto"/>
          <w:sz w:val="36"/>
          <w:highlight w:val="none"/>
        </w:rPr>
      </w:pPr>
      <w:bookmarkStart w:id="290" w:name="_Toc164075357"/>
      <w:bookmarkStart w:id="291" w:name="_Toc25147"/>
      <w:bookmarkStart w:id="292" w:name="_Toc3498"/>
      <w:bookmarkStart w:id="293" w:name="_Toc10404"/>
      <w:bookmarkStart w:id="294" w:name="_Toc427306819"/>
      <w:bookmarkStart w:id="295" w:name="_Toc456775186"/>
      <w:bookmarkStart w:id="296" w:name="_Toc427339194"/>
      <w:bookmarkStart w:id="297" w:name="_Toc269218606"/>
      <w:bookmarkStart w:id="298" w:name="_Toc238310121"/>
      <w:bookmarkStart w:id="299" w:name="_Toc97518719"/>
      <w:bookmarkStart w:id="300" w:name="_Toc149791939"/>
      <w:bookmarkStart w:id="301" w:name="_Toc370221828"/>
      <w:bookmarkStart w:id="302" w:name="_Toc357009072"/>
      <w:r>
        <w:rPr>
          <w:rFonts w:hint="eastAsia" w:ascii="宋体" w:hAnsi="宋体" w:eastAsia="宋体" w:cs="宋体"/>
          <w:b/>
          <w:bCs/>
          <w:color w:val="auto"/>
          <w:sz w:val="36"/>
          <w:highlight w:val="none"/>
        </w:rPr>
        <w:br w:type="page"/>
      </w:r>
    </w:p>
    <w:p w14:paraId="0C178304">
      <w:pPr>
        <w:pStyle w:val="2"/>
        <w:overflowPunct w:val="0"/>
        <w:spacing w:line="360" w:lineRule="auto"/>
        <w:rPr>
          <w:rFonts w:hint="eastAsia" w:ascii="宋体" w:hAnsi="宋体" w:eastAsia="宋体" w:cs="宋体"/>
          <w:b/>
          <w:color w:val="auto"/>
          <w:kern w:val="0"/>
          <w:sz w:val="84"/>
          <w:szCs w:val="84"/>
          <w:highlight w:val="none"/>
          <w:lang w:eastAsia="zh-CN"/>
        </w:rPr>
      </w:pPr>
      <w:bookmarkStart w:id="303" w:name="_Toc12563"/>
      <w:r>
        <w:rPr>
          <w:rFonts w:hint="eastAsia" w:ascii="宋体" w:hAnsi="宋体" w:eastAsia="宋体" w:cs="宋体"/>
          <w:b/>
          <w:bCs/>
          <w:color w:val="auto"/>
          <w:sz w:val="36"/>
          <w:highlight w:val="none"/>
        </w:rPr>
        <w:t xml:space="preserve">第四章 </w:t>
      </w:r>
      <w:bookmarkEnd w:id="290"/>
      <w:bookmarkEnd w:id="291"/>
      <w:bookmarkEnd w:id="292"/>
      <w:bookmarkEnd w:id="293"/>
      <w:r>
        <w:rPr>
          <w:rFonts w:hint="eastAsia" w:hAnsi="宋体" w:cs="宋体"/>
          <w:b/>
          <w:bCs/>
          <w:color w:val="auto"/>
          <w:sz w:val="36"/>
          <w:highlight w:val="none"/>
          <w:lang w:val="en-US" w:eastAsia="zh-CN"/>
        </w:rPr>
        <w:t>投标</w:t>
      </w:r>
      <w:r>
        <w:rPr>
          <w:rFonts w:hint="eastAsia" w:hAnsi="宋体" w:cs="宋体"/>
          <w:b/>
          <w:bCs/>
          <w:color w:val="auto"/>
          <w:sz w:val="36"/>
          <w:highlight w:val="none"/>
          <w:lang w:eastAsia="zh-CN"/>
        </w:rPr>
        <w:t>文件</w:t>
      </w:r>
      <w:bookmarkEnd w:id="303"/>
    </w:p>
    <w:p w14:paraId="74837961">
      <w:pPr>
        <w:autoSpaceDE w:val="0"/>
        <w:autoSpaceDN w:val="0"/>
        <w:adjustRightInd w:val="0"/>
        <w:spacing w:line="360" w:lineRule="auto"/>
        <w:jc w:val="center"/>
        <w:outlineLvl w:val="9"/>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eastAsia="zh-CN"/>
        </w:rPr>
        <w:t>云南省水产技术推广站禁捕智能监管系统2026年运行维护服务项目</w:t>
      </w:r>
    </w:p>
    <w:p w14:paraId="06D1C512">
      <w:pPr>
        <w:autoSpaceDE w:val="0"/>
        <w:autoSpaceDN w:val="0"/>
        <w:adjustRightInd w:val="0"/>
        <w:spacing w:line="360" w:lineRule="auto"/>
        <w:jc w:val="center"/>
        <w:outlineLvl w:val="9"/>
        <w:rPr>
          <w:rFonts w:hint="eastAsia" w:ascii="宋体" w:hAnsi="宋体" w:eastAsia="宋体" w:cs="宋体"/>
          <w:b/>
          <w:color w:val="auto"/>
          <w:kern w:val="0"/>
          <w:sz w:val="72"/>
          <w:szCs w:val="72"/>
          <w:highlight w:val="none"/>
        </w:rPr>
      </w:pPr>
      <w:bookmarkStart w:id="304" w:name="_Toc2126"/>
      <w:bookmarkStart w:id="305" w:name="_Toc1381"/>
    </w:p>
    <w:p w14:paraId="2B96CDD6">
      <w:pPr>
        <w:autoSpaceDE w:val="0"/>
        <w:autoSpaceDN w:val="0"/>
        <w:adjustRightInd w:val="0"/>
        <w:spacing w:line="360" w:lineRule="auto"/>
        <w:jc w:val="center"/>
        <w:outlineLvl w:val="9"/>
        <w:rPr>
          <w:rFonts w:hint="eastAsia" w:ascii="宋体" w:hAnsi="宋体" w:eastAsia="宋体" w:cs="宋体"/>
          <w:b/>
          <w:color w:val="auto"/>
          <w:kern w:val="0"/>
          <w:sz w:val="72"/>
          <w:szCs w:val="72"/>
          <w:highlight w:val="none"/>
        </w:rPr>
      </w:pPr>
    </w:p>
    <w:bookmarkEnd w:id="304"/>
    <w:bookmarkEnd w:id="305"/>
    <w:p w14:paraId="7CFE50D5">
      <w:pPr>
        <w:autoSpaceDE w:val="0"/>
        <w:autoSpaceDN w:val="0"/>
        <w:adjustRightInd w:val="0"/>
        <w:spacing w:line="360" w:lineRule="auto"/>
        <w:jc w:val="center"/>
        <w:outlineLvl w:val="9"/>
        <w:rPr>
          <w:rFonts w:hint="eastAsia" w:ascii="宋体" w:hAnsi="宋体" w:eastAsia="宋体" w:cs="宋体"/>
          <w:b/>
          <w:color w:val="auto"/>
          <w:kern w:val="0"/>
          <w:sz w:val="72"/>
          <w:szCs w:val="72"/>
          <w:highlight w:val="none"/>
          <w:lang w:eastAsia="zh-CN"/>
        </w:rPr>
      </w:pPr>
      <w:r>
        <w:rPr>
          <w:rFonts w:hint="eastAsia" w:ascii="宋体" w:hAnsi="宋体" w:cs="宋体"/>
          <w:b/>
          <w:color w:val="auto"/>
          <w:kern w:val="0"/>
          <w:sz w:val="72"/>
          <w:szCs w:val="72"/>
          <w:highlight w:val="none"/>
          <w:lang w:val="en-US" w:eastAsia="zh-CN"/>
        </w:rPr>
        <w:t>投标</w:t>
      </w:r>
      <w:r>
        <w:rPr>
          <w:rFonts w:hint="eastAsia" w:ascii="宋体" w:hAnsi="宋体" w:cs="宋体"/>
          <w:b/>
          <w:color w:val="auto"/>
          <w:kern w:val="0"/>
          <w:sz w:val="72"/>
          <w:szCs w:val="72"/>
          <w:highlight w:val="none"/>
          <w:lang w:eastAsia="zh-CN"/>
        </w:rPr>
        <w:t>文件</w:t>
      </w:r>
    </w:p>
    <w:p w14:paraId="7C78CB0D">
      <w:pPr>
        <w:autoSpaceDE w:val="0"/>
        <w:autoSpaceDN w:val="0"/>
        <w:adjustRightInd w:val="0"/>
        <w:spacing w:line="360" w:lineRule="auto"/>
        <w:ind w:firstLine="3058" w:firstLineChars="1088"/>
        <w:jc w:val="left"/>
        <w:outlineLvl w:val="9"/>
        <w:rPr>
          <w:rFonts w:hint="eastAsia" w:ascii="宋体" w:hAnsi="宋体" w:eastAsia="宋体" w:cs="宋体"/>
          <w:b/>
          <w:color w:val="auto"/>
          <w:kern w:val="0"/>
          <w:sz w:val="28"/>
          <w:szCs w:val="28"/>
          <w:highlight w:val="none"/>
          <w:u w:val="single"/>
        </w:rPr>
      </w:pPr>
      <w:bookmarkStart w:id="306" w:name="_Toc24199"/>
      <w:bookmarkStart w:id="307" w:name="_Toc24714"/>
      <w:r>
        <w:rPr>
          <w:rFonts w:hint="eastAsia" w:ascii="宋体" w:hAnsi="宋体" w:eastAsia="宋体" w:cs="宋体"/>
          <w:b/>
          <w:color w:val="auto"/>
          <w:kern w:val="0"/>
          <w:sz w:val="28"/>
          <w:szCs w:val="28"/>
          <w:highlight w:val="none"/>
        </w:rPr>
        <w:t>项目编号：</w:t>
      </w:r>
      <w:bookmarkEnd w:id="306"/>
      <w:bookmarkEnd w:id="307"/>
    </w:p>
    <w:p w14:paraId="0E957814">
      <w:pPr>
        <w:spacing w:line="360" w:lineRule="auto"/>
        <w:jc w:val="center"/>
        <w:outlineLvl w:val="9"/>
        <w:rPr>
          <w:rFonts w:hint="eastAsia" w:ascii="宋体" w:hAnsi="宋体" w:eastAsia="宋体" w:cs="宋体"/>
          <w:color w:val="auto"/>
          <w:sz w:val="24"/>
          <w:szCs w:val="24"/>
          <w:highlight w:val="none"/>
        </w:rPr>
      </w:pPr>
    </w:p>
    <w:p w14:paraId="3B81840B">
      <w:pPr>
        <w:spacing w:line="360" w:lineRule="auto"/>
        <w:jc w:val="center"/>
        <w:outlineLvl w:val="9"/>
        <w:rPr>
          <w:rFonts w:hint="eastAsia" w:ascii="宋体" w:hAnsi="宋体" w:eastAsia="宋体" w:cs="宋体"/>
          <w:color w:val="auto"/>
          <w:sz w:val="24"/>
          <w:szCs w:val="24"/>
          <w:highlight w:val="none"/>
        </w:rPr>
      </w:pPr>
    </w:p>
    <w:p w14:paraId="2B719FD5">
      <w:pPr>
        <w:spacing w:line="360" w:lineRule="auto"/>
        <w:jc w:val="center"/>
        <w:outlineLvl w:val="9"/>
        <w:rPr>
          <w:rFonts w:hint="eastAsia" w:ascii="宋体" w:hAnsi="宋体" w:eastAsia="宋体" w:cs="宋体"/>
          <w:color w:val="auto"/>
          <w:sz w:val="24"/>
          <w:szCs w:val="24"/>
          <w:highlight w:val="none"/>
        </w:rPr>
      </w:pPr>
    </w:p>
    <w:p w14:paraId="74EFB8D0">
      <w:pPr>
        <w:spacing w:line="360" w:lineRule="auto"/>
        <w:jc w:val="center"/>
        <w:outlineLvl w:val="9"/>
        <w:rPr>
          <w:rFonts w:hint="eastAsia" w:ascii="宋体" w:hAnsi="宋体" w:eastAsia="宋体" w:cs="宋体"/>
          <w:color w:val="auto"/>
          <w:sz w:val="24"/>
          <w:szCs w:val="24"/>
          <w:highlight w:val="none"/>
        </w:rPr>
      </w:pPr>
    </w:p>
    <w:p w14:paraId="2A8DF2CD">
      <w:pPr>
        <w:spacing w:line="360" w:lineRule="auto"/>
        <w:jc w:val="center"/>
        <w:outlineLvl w:val="9"/>
        <w:rPr>
          <w:rFonts w:hint="eastAsia" w:ascii="宋体" w:hAnsi="宋体" w:eastAsia="宋体" w:cs="宋体"/>
          <w:color w:val="auto"/>
          <w:sz w:val="24"/>
          <w:szCs w:val="24"/>
          <w:highlight w:val="none"/>
        </w:rPr>
      </w:pPr>
    </w:p>
    <w:p w14:paraId="0893446E">
      <w:pPr>
        <w:spacing w:line="360" w:lineRule="auto"/>
        <w:jc w:val="center"/>
        <w:outlineLvl w:val="9"/>
        <w:rPr>
          <w:rFonts w:hint="eastAsia" w:ascii="宋体" w:hAnsi="宋体" w:eastAsia="宋体" w:cs="宋体"/>
          <w:color w:val="auto"/>
          <w:sz w:val="24"/>
          <w:szCs w:val="24"/>
          <w:highlight w:val="none"/>
        </w:rPr>
      </w:pPr>
    </w:p>
    <w:p w14:paraId="3D3005DA">
      <w:pPr>
        <w:spacing w:line="360" w:lineRule="auto"/>
        <w:jc w:val="center"/>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3EE58D55">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261E951">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FFA741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55D15C7">
      <w:pPr>
        <w:pStyle w:val="36"/>
        <w:overflowPunct w:val="0"/>
        <w:spacing w:line="360" w:lineRule="auto"/>
        <w:outlineLvl w:val="1"/>
        <w:rPr>
          <w:rFonts w:hint="eastAsia" w:ascii="宋体" w:hAnsi="宋体" w:eastAsia="宋体" w:cs="宋体"/>
          <w:b/>
          <w:color w:val="auto"/>
          <w:sz w:val="28"/>
          <w:szCs w:val="28"/>
          <w:highlight w:val="none"/>
        </w:rPr>
      </w:pPr>
      <w:bookmarkStart w:id="308" w:name="_Toc9063"/>
      <w:bookmarkStart w:id="309" w:name="_Toc8804"/>
      <w:bookmarkStart w:id="310" w:name="_Toc27522"/>
      <w:bookmarkStart w:id="311" w:name="_Toc3254"/>
      <w:bookmarkStart w:id="312" w:name="_Toc1"/>
      <w:bookmarkStart w:id="313" w:name="_Toc385344473"/>
      <w:bookmarkStart w:id="314" w:name="_Toc22546"/>
      <w:bookmarkStart w:id="315" w:name="_Toc19902"/>
      <w:bookmarkStart w:id="316" w:name="_Toc21912"/>
      <w:r>
        <w:rPr>
          <w:rFonts w:hint="eastAsia" w:ascii="宋体" w:hAnsi="宋体" w:eastAsia="宋体" w:cs="宋体"/>
          <w:b/>
          <w:color w:val="auto"/>
          <w:sz w:val="28"/>
          <w:szCs w:val="28"/>
          <w:highlight w:val="none"/>
        </w:rPr>
        <w:t>格式1：</w:t>
      </w:r>
      <w:bookmarkEnd w:id="308"/>
      <w:bookmarkEnd w:id="309"/>
      <w:bookmarkEnd w:id="310"/>
      <w:bookmarkEnd w:id="311"/>
    </w:p>
    <w:p w14:paraId="15E7DC79">
      <w:pPr>
        <w:overflowPunct w:val="0"/>
        <w:spacing w:before="0" w:after="0" w:line="360" w:lineRule="auto"/>
        <w:jc w:val="center"/>
        <w:outlineLvl w:val="9"/>
        <w:rPr>
          <w:rFonts w:hint="eastAsia" w:ascii="宋体" w:hAnsi="宋体" w:eastAsia="宋体" w:cs="宋体"/>
          <w:b/>
          <w:bCs w:val="0"/>
          <w:color w:val="auto"/>
          <w:sz w:val="28"/>
          <w:szCs w:val="24"/>
          <w:highlight w:val="none"/>
        </w:rPr>
      </w:pPr>
      <w:bookmarkStart w:id="317" w:name="_Toc513038639"/>
      <w:bookmarkStart w:id="318" w:name="_Toc164075358"/>
      <w:bookmarkStart w:id="319" w:name="_Toc348009990"/>
      <w:bookmarkStart w:id="320" w:name="_Toc459818157"/>
      <w:bookmarkStart w:id="321" w:name="_Toc445112750"/>
      <w:r>
        <w:rPr>
          <w:rFonts w:hint="eastAsia" w:ascii="宋体" w:hAnsi="宋体" w:eastAsia="宋体" w:cs="宋体"/>
          <w:b/>
          <w:bCs w:val="0"/>
          <w:color w:val="auto"/>
          <w:sz w:val="28"/>
          <w:szCs w:val="24"/>
          <w:highlight w:val="none"/>
        </w:rPr>
        <w:t>报价一览表</w:t>
      </w:r>
      <w:bookmarkEnd w:id="317"/>
      <w:bookmarkEnd w:id="318"/>
      <w:bookmarkEnd w:id="319"/>
      <w:bookmarkEnd w:id="320"/>
      <w:bookmarkEnd w:id="321"/>
    </w:p>
    <w:p w14:paraId="7166F63F">
      <w:pPr>
        <w:overflowPunct w:val="0"/>
        <w:spacing w:line="360" w:lineRule="auto"/>
        <w:outlineLvl w:val="9"/>
        <w:rPr>
          <w:rFonts w:hint="eastAsia" w:ascii="宋体" w:hAnsi="宋体" w:eastAsia="宋体" w:cs="宋体"/>
          <w:color w:val="auto"/>
          <w:szCs w:val="24"/>
          <w:highlight w:val="none"/>
        </w:rPr>
      </w:pPr>
    </w:p>
    <w:p w14:paraId="33AD545D">
      <w:pPr>
        <w:overflowPunct w:val="0"/>
        <w:spacing w:line="360"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p w14:paraId="1DC20C5C">
      <w:pPr>
        <w:overflowPunct w:val="0"/>
        <w:spacing w:line="360" w:lineRule="auto"/>
        <w:outlineLvl w:val="9"/>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项目编号：</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7501"/>
      </w:tblGrid>
      <w:tr w14:paraId="7B07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322" w:type="dxa"/>
            <w:noWrap w:val="0"/>
            <w:vAlign w:val="center"/>
          </w:tcPr>
          <w:p w14:paraId="199129E5">
            <w:pPr>
              <w:jc w:val="center"/>
              <w:outlineLvl w:val="9"/>
              <w:rPr>
                <w:rFonts w:hint="eastAsia" w:ascii="宋体" w:hAnsi="宋体" w:eastAsia="宋体" w:cs="宋体"/>
                <w:b/>
                <w:color w:val="auto"/>
                <w:sz w:val="24"/>
                <w:highlight w:val="none"/>
              </w:rPr>
            </w:pPr>
            <w:r>
              <w:rPr>
                <w:rFonts w:hint="eastAsia" w:ascii="宋体" w:hAnsi="宋体" w:cs="宋体"/>
                <w:b/>
                <w:color w:val="auto"/>
                <w:sz w:val="24"/>
                <w:highlight w:val="none"/>
                <w:lang w:eastAsia="zh-CN"/>
              </w:rPr>
              <w:t>投标人</w:t>
            </w:r>
            <w:r>
              <w:rPr>
                <w:rFonts w:hint="eastAsia" w:ascii="宋体" w:hAnsi="宋体" w:eastAsia="宋体" w:cs="宋体"/>
                <w:b/>
                <w:color w:val="auto"/>
                <w:sz w:val="24"/>
                <w:highlight w:val="none"/>
              </w:rPr>
              <w:t>名称</w:t>
            </w:r>
          </w:p>
        </w:tc>
        <w:tc>
          <w:tcPr>
            <w:tcW w:w="7501" w:type="dxa"/>
            <w:noWrap w:val="0"/>
            <w:vAlign w:val="center"/>
          </w:tcPr>
          <w:p w14:paraId="2F80484E">
            <w:pPr>
              <w:jc w:val="center"/>
              <w:outlineLvl w:val="9"/>
              <w:rPr>
                <w:rFonts w:hint="eastAsia" w:ascii="宋体" w:hAnsi="宋体" w:eastAsia="宋体" w:cs="宋体"/>
                <w:color w:val="auto"/>
                <w:sz w:val="24"/>
                <w:highlight w:val="none"/>
              </w:rPr>
            </w:pPr>
          </w:p>
        </w:tc>
      </w:tr>
      <w:tr w14:paraId="3FF4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322" w:type="dxa"/>
            <w:noWrap w:val="0"/>
            <w:vAlign w:val="center"/>
          </w:tcPr>
          <w:p w14:paraId="57A869A9">
            <w:pPr>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p w14:paraId="611AFF06">
            <w:pPr>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（元）</w:t>
            </w:r>
          </w:p>
        </w:tc>
        <w:tc>
          <w:tcPr>
            <w:tcW w:w="7501" w:type="dxa"/>
            <w:noWrap w:val="0"/>
            <w:vAlign w:val="center"/>
          </w:tcPr>
          <w:p w14:paraId="799EE9C5">
            <w:pPr>
              <w:widowControl/>
              <w:jc w:val="center"/>
              <w:outlineLvl w:val="9"/>
              <w:rPr>
                <w:rFonts w:hint="eastAsia" w:ascii="宋体" w:hAnsi="宋体" w:eastAsia="宋体" w:cs="宋体"/>
                <w:b/>
                <w:bCs/>
                <w:color w:val="auto"/>
                <w:sz w:val="24"/>
                <w:szCs w:val="24"/>
                <w:highlight w:val="none"/>
              </w:rPr>
            </w:pPr>
          </w:p>
        </w:tc>
      </w:tr>
      <w:tr w14:paraId="019F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322" w:type="dxa"/>
            <w:noWrap w:val="0"/>
            <w:vAlign w:val="center"/>
          </w:tcPr>
          <w:p w14:paraId="68DD2784">
            <w:pPr>
              <w:jc w:val="center"/>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项目负责人</w:t>
            </w:r>
          </w:p>
        </w:tc>
        <w:tc>
          <w:tcPr>
            <w:tcW w:w="7501" w:type="dxa"/>
            <w:noWrap w:val="0"/>
            <w:vAlign w:val="center"/>
          </w:tcPr>
          <w:p w14:paraId="2E634ACA">
            <w:pPr>
              <w:widowControl/>
              <w:jc w:val="center"/>
              <w:outlineLvl w:val="9"/>
              <w:rPr>
                <w:rFonts w:hint="eastAsia" w:ascii="宋体" w:hAnsi="宋体" w:eastAsia="宋体" w:cs="宋体"/>
                <w:b/>
                <w:bCs/>
                <w:color w:val="auto"/>
                <w:sz w:val="24"/>
                <w:szCs w:val="24"/>
                <w:highlight w:val="none"/>
              </w:rPr>
            </w:pPr>
          </w:p>
        </w:tc>
      </w:tr>
      <w:tr w14:paraId="62A3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322" w:type="dxa"/>
            <w:noWrap w:val="0"/>
            <w:vAlign w:val="center"/>
          </w:tcPr>
          <w:p w14:paraId="087E9CD0">
            <w:pPr>
              <w:jc w:val="center"/>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质量</w:t>
            </w:r>
            <w:r>
              <w:rPr>
                <w:rFonts w:hint="eastAsia" w:ascii="宋体" w:hAnsi="宋体" w:cs="宋体"/>
                <w:b/>
                <w:color w:val="auto"/>
                <w:sz w:val="24"/>
                <w:highlight w:val="none"/>
                <w:lang w:val="en-US" w:eastAsia="zh-CN"/>
              </w:rPr>
              <w:t>承诺</w:t>
            </w:r>
          </w:p>
        </w:tc>
        <w:tc>
          <w:tcPr>
            <w:tcW w:w="7501" w:type="dxa"/>
            <w:noWrap w:val="0"/>
            <w:vAlign w:val="center"/>
          </w:tcPr>
          <w:p w14:paraId="37A9AA84">
            <w:pPr>
              <w:jc w:val="center"/>
              <w:outlineLvl w:val="9"/>
              <w:rPr>
                <w:rFonts w:hint="eastAsia" w:ascii="宋体" w:hAnsi="宋体" w:eastAsia="宋体" w:cs="宋体"/>
                <w:color w:val="auto"/>
                <w:sz w:val="24"/>
                <w:szCs w:val="24"/>
                <w:highlight w:val="none"/>
              </w:rPr>
            </w:pPr>
          </w:p>
        </w:tc>
      </w:tr>
      <w:tr w14:paraId="0804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322" w:type="dxa"/>
            <w:noWrap w:val="0"/>
            <w:vAlign w:val="center"/>
          </w:tcPr>
          <w:p w14:paraId="5ECE5E5B">
            <w:pPr>
              <w:jc w:val="center"/>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服务期限</w:t>
            </w:r>
          </w:p>
        </w:tc>
        <w:tc>
          <w:tcPr>
            <w:tcW w:w="7501" w:type="dxa"/>
            <w:noWrap w:val="0"/>
            <w:vAlign w:val="center"/>
          </w:tcPr>
          <w:p w14:paraId="1177AFA3">
            <w:pPr>
              <w:jc w:val="center"/>
              <w:outlineLvl w:val="9"/>
              <w:rPr>
                <w:rFonts w:hint="eastAsia" w:ascii="宋体" w:hAnsi="宋体" w:eastAsia="宋体" w:cs="宋体"/>
                <w:color w:val="auto"/>
                <w:sz w:val="24"/>
                <w:highlight w:val="none"/>
              </w:rPr>
            </w:pPr>
          </w:p>
        </w:tc>
      </w:tr>
      <w:tr w14:paraId="6DD6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322" w:type="dxa"/>
            <w:noWrap w:val="0"/>
            <w:vAlign w:val="center"/>
          </w:tcPr>
          <w:p w14:paraId="5F0FDE3F">
            <w:pPr>
              <w:jc w:val="center"/>
              <w:outlineLvl w:val="9"/>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投标保证金</w:t>
            </w:r>
          </w:p>
        </w:tc>
        <w:tc>
          <w:tcPr>
            <w:tcW w:w="7501" w:type="dxa"/>
            <w:noWrap w:val="0"/>
            <w:vAlign w:val="center"/>
          </w:tcPr>
          <w:p w14:paraId="21A36D72">
            <w:pPr>
              <w:jc w:val="center"/>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形式：</w:t>
            </w:r>
          </w:p>
          <w:p w14:paraId="115C15CA">
            <w:pPr>
              <w:jc w:val="center"/>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金额：</w:t>
            </w:r>
          </w:p>
        </w:tc>
      </w:tr>
      <w:tr w14:paraId="63BA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22" w:type="dxa"/>
            <w:noWrap w:val="0"/>
            <w:vAlign w:val="center"/>
          </w:tcPr>
          <w:p w14:paraId="11028DF2">
            <w:pPr>
              <w:jc w:val="center"/>
              <w:outlineLvl w:val="9"/>
              <w:rPr>
                <w:rFonts w:hint="eastAsia" w:ascii="宋体" w:hAnsi="宋体" w:eastAsia="宋体" w:cs="宋体"/>
                <w:color w:val="auto"/>
                <w:szCs w:val="21"/>
                <w:highlight w:val="none"/>
              </w:rPr>
            </w:pPr>
            <w:r>
              <w:rPr>
                <w:rFonts w:hint="eastAsia" w:ascii="宋体" w:hAnsi="宋体" w:eastAsia="宋体" w:cs="宋体"/>
                <w:b/>
                <w:color w:val="auto"/>
                <w:sz w:val="24"/>
                <w:highlight w:val="none"/>
              </w:rPr>
              <w:t>备注</w:t>
            </w:r>
          </w:p>
        </w:tc>
        <w:tc>
          <w:tcPr>
            <w:tcW w:w="7501" w:type="dxa"/>
            <w:noWrap w:val="0"/>
            <w:vAlign w:val="center"/>
          </w:tcPr>
          <w:p w14:paraId="396D1CA6">
            <w:pPr>
              <w:jc w:val="center"/>
              <w:outlineLvl w:val="9"/>
              <w:rPr>
                <w:rFonts w:hint="eastAsia" w:ascii="宋体" w:hAnsi="宋体" w:eastAsia="宋体" w:cs="宋体"/>
                <w:color w:val="auto"/>
                <w:sz w:val="24"/>
                <w:highlight w:val="none"/>
              </w:rPr>
            </w:pPr>
          </w:p>
        </w:tc>
      </w:tr>
    </w:tbl>
    <w:p w14:paraId="47F72A4C">
      <w:pPr>
        <w:overflowPunct w:val="0"/>
        <w:spacing w:line="360" w:lineRule="auto"/>
        <w:outlineLvl w:val="9"/>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lang w:val="en-US" w:eastAsia="zh-CN"/>
        </w:rPr>
        <w:t>注：此报价不得高于最高限价；</w:t>
      </w:r>
      <w:r>
        <w:rPr>
          <w:rFonts w:hint="eastAsia" w:ascii="宋体" w:hAnsi="宋体" w:eastAsia="宋体" w:cs="宋体"/>
          <w:bCs/>
          <w:color w:val="auto"/>
          <w:sz w:val="22"/>
          <w:szCs w:val="22"/>
          <w:highlight w:val="none"/>
        </w:rPr>
        <w:t>此表应放于</w:t>
      </w:r>
      <w:r>
        <w:rPr>
          <w:rFonts w:hint="eastAsia" w:ascii="宋体" w:hAnsi="宋体" w:eastAsia="宋体" w:cs="宋体"/>
          <w:bCs/>
          <w:color w:val="auto"/>
          <w:sz w:val="22"/>
          <w:szCs w:val="22"/>
          <w:highlight w:val="none"/>
          <w:lang w:val="en-US" w:eastAsia="zh-CN"/>
        </w:rPr>
        <w:t>投标文件</w:t>
      </w:r>
      <w:r>
        <w:rPr>
          <w:rFonts w:hint="eastAsia" w:ascii="宋体" w:hAnsi="宋体" w:eastAsia="宋体" w:cs="宋体"/>
          <w:bCs/>
          <w:color w:val="auto"/>
          <w:sz w:val="22"/>
          <w:szCs w:val="22"/>
          <w:highlight w:val="none"/>
        </w:rPr>
        <w:t>封面后第一页。</w:t>
      </w:r>
    </w:p>
    <w:p w14:paraId="32423EAE">
      <w:pPr>
        <w:pStyle w:val="25"/>
        <w:rPr>
          <w:rFonts w:hint="eastAsia" w:ascii="宋体" w:hAnsi="宋体" w:eastAsia="宋体" w:cs="宋体"/>
          <w:color w:val="auto"/>
          <w:highlight w:val="none"/>
          <w:lang w:val="en-US" w:eastAsia="zh-CN"/>
        </w:rPr>
      </w:pPr>
    </w:p>
    <w:p w14:paraId="0C1A581F">
      <w:pPr>
        <w:overflowPunct w:val="0"/>
        <w:spacing w:line="360" w:lineRule="auto"/>
        <w:ind w:firstLine="480" w:firstLineChars="200"/>
        <w:outlineLvl w:val="9"/>
        <w:rPr>
          <w:rFonts w:hint="eastAsia" w:ascii="宋体" w:hAnsi="宋体" w:eastAsia="宋体" w:cs="宋体"/>
          <w:color w:val="auto"/>
          <w:sz w:val="24"/>
          <w:szCs w:val="24"/>
          <w:highlight w:val="none"/>
        </w:rPr>
      </w:pPr>
    </w:p>
    <w:p w14:paraId="2E9D0C88">
      <w:pPr>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3F1A328B">
      <w:pPr>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4925D013">
      <w:pPr>
        <w:overflowPunct w:val="0"/>
        <w:spacing w:line="360" w:lineRule="auto"/>
        <w:ind w:firstLine="480" w:firstLineChars="200"/>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E1863CA">
      <w:pPr>
        <w:overflowPunct w:val="0"/>
        <w:spacing w:line="360" w:lineRule="auto"/>
        <w:outlineLvl w:val="9"/>
        <w:rPr>
          <w:rFonts w:hint="eastAsia" w:ascii="宋体" w:hAnsi="宋体" w:eastAsia="宋体" w:cs="宋体"/>
          <w:b/>
          <w:color w:val="auto"/>
          <w:sz w:val="24"/>
          <w:szCs w:val="24"/>
          <w:highlight w:val="none"/>
        </w:rPr>
      </w:pPr>
    </w:p>
    <w:p w14:paraId="63CAA7C5">
      <w:pPr>
        <w:overflowPunct w:val="0"/>
        <w:spacing w:line="360" w:lineRule="auto"/>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color w:val="auto"/>
          <w:sz w:val="24"/>
          <w:highlight w:val="none"/>
        </w:rPr>
        <w:br w:type="page"/>
      </w:r>
      <w:bookmarkEnd w:id="312"/>
      <w:bookmarkEnd w:id="313"/>
      <w:bookmarkEnd w:id="314"/>
      <w:bookmarkEnd w:id="315"/>
      <w:bookmarkEnd w:id="316"/>
      <w:r>
        <w:rPr>
          <w:rFonts w:hint="eastAsia" w:ascii="宋体" w:hAnsi="宋体" w:eastAsia="宋体" w:cs="宋体"/>
          <w:b/>
          <w:color w:val="auto"/>
          <w:kern w:val="2"/>
          <w:sz w:val="28"/>
          <w:szCs w:val="28"/>
          <w:highlight w:val="none"/>
          <w:lang w:val="en-US" w:eastAsia="zh-CN" w:bidi="ar-SA"/>
        </w:rPr>
        <w:t>格式2：</w:t>
      </w:r>
    </w:p>
    <w:p w14:paraId="01E85574">
      <w:pPr>
        <w:overflowPunct w:val="0"/>
        <w:spacing w:before="0" w:after="0" w:line="360" w:lineRule="auto"/>
        <w:jc w:val="center"/>
        <w:outlineLvl w:val="9"/>
        <w:rPr>
          <w:rFonts w:hint="eastAsia" w:ascii="宋体" w:hAnsi="宋体" w:eastAsia="宋体" w:cs="宋体"/>
          <w:b/>
          <w:bCs w:val="0"/>
          <w:color w:val="auto"/>
          <w:sz w:val="28"/>
          <w:szCs w:val="24"/>
          <w:highlight w:val="none"/>
        </w:rPr>
      </w:pPr>
      <w:bookmarkStart w:id="322" w:name="_Toc164075361"/>
      <w:r>
        <w:rPr>
          <w:rFonts w:hint="eastAsia" w:ascii="宋体" w:hAnsi="宋体" w:eastAsia="宋体" w:cs="宋体"/>
          <w:b/>
          <w:bCs w:val="0"/>
          <w:color w:val="auto"/>
          <w:sz w:val="28"/>
          <w:szCs w:val="24"/>
          <w:highlight w:val="none"/>
        </w:rPr>
        <w:t>资格证明文件</w:t>
      </w:r>
      <w:bookmarkEnd w:id="322"/>
    </w:p>
    <w:p w14:paraId="58C070C4">
      <w:pPr>
        <w:overflowPunct w:val="0"/>
        <w:spacing w:before="0" w:after="0" w:line="360" w:lineRule="auto"/>
        <w:jc w:val="center"/>
        <w:outlineLvl w:val="9"/>
        <w:rPr>
          <w:rFonts w:hint="eastAsia" w:ascii="宋体" w:hAnsi="宋体" w:eastAsia="宋体" w:cs="宋体"/>
          <w:b/>
          <w:bCs w:val="0"/>
          <w:color w:val="auto"/>
          <w:sz w:val="28"/>
          <w:szCs w:val="24"/>
          <w:highlight w:val="none"/>
        </w:rPr>
      </w:pPr>
    </w:p>
    <w:p w14:paraId="4D1D81B0">
      <w:pPr>
        <w:spacing w:line="600" w:lineRule="exac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格式2-1：</w:t>
      </w:r>
    </w:p>
    <w:p w14:paraId="34BF6707">
      <w:pPr>
        <w:overflowPunct w:val="0"/>
        <w:spacing w:before="0" w:after="0" w:line="360" w:lineRule="auto"/>
        <w:jc w:val="center"/>
        <w:outlineLvl w:val="9"/>
        <w:rPr>
          <w:rFonts w:hint="eastAsia" w:ascii="宋体" w:hAnsi="宋体" w:eastAsia="宋体" w:cs="宋体"/>
          <w:b/>
          <w:bCs w:val="0"/>
          <w:color w:val="auto"/>
          <w:sz w:val="28"/>
          <w:szCs w:val="24"/>
          <w:highlight w:val="none"/>
        </w:rPr>
      </w:pPr>
      <w:bookmarkStart w:id="323" w:name="_Toc26544"/>
      <w:bookmarkStart w:id="324" w:name="_Toc18848"/>
      <w:bookmarkStart w:id="325" w:name="_Toc12356"/>
      <w:bookmarkStart w:id="326" w:name="_Toc954"/>
      <w:bookmarkStart w:id="327" w:name="_Toc11818"/>
      <w:bookmarkStart w:id="328" w:name="_Toc493600016"/>
      <w:bookmarkStart w:id="329" w:name="_Toc213141104"/>
      <w:bookmarkStart w:id="330" w:name="_Toc521358186"/>
      <w:r>
        <w:rPr>
          <w:rFonts w:hint="eastAsia" w:ascii="宋体" w:hAnsi="宋体" w:cs="宋体"/>
          <w:b/>
          <w:bCs w:val="0"/>
          <w:color w:val="auto"/>
          <w:sz w:val="28"/>
          <w:szCs w:val="24"/>
          <w:highlight w:val="none"/>
          <w:lang w:eastAsia="zh-CN"/>
        </w:rPr>
        <w:t>投标人</w:t>
      </w:r>
      <w:r>
        <w:rPr>
          <w:rFonts w:hint="eastAsia" w:ascii="宋体" w:hAnsi="宋体" w:eastAsia="宋体" w:cs="宋体"/>
          <w:b/>
          <w:bCs w:val="0"/>
          <w:color w:val="auto"/>
          <w:sz w:val="28"/>
          <w:szCs w:val="24"/>
          <w:highlight w:val="none"/>
        </w:rPr>
        <w:t>具有独立承担民事责任能力的证明材料</w:t>
      </w:r>
      <w:bookmarkEnd w:id="323"/>
      <w:bookmarkEnd w:id="324"/>
      <w:bookmarkEnd w:id="325"/>
      <w:bookmarkEnd w:id="326"/>
      <w:bookmarkEnd w:id="327"/>
    </w:p>
    <w:bookmarkEnd w:id="328"/>
    <w:bookmarkEnd w:id="329"/>
    <w:bookmarkEnd w:id="330"/>
    <w:p w14:paraId="171B640C">
      <w:pPr>
        <w:spacing w:line="500" w:lineRule="exact"/>
        <w:jc w:val="center"/>
        <w:outlineLvl w:val="9"/>
        <w:rPr>
          <w:rFonts w:hint="eastAsia" w:ascii="宋体" w:hAnsi="宋体" w:eastAsia="宋体" w:cs="宋体"/>
          <w:color w:val="auto"/>
          <w:sz w:val="24"/>
          <w:highlight w:val="none"/>
        </w:rPr>
      </w:pPr>
    </w:p>
    <w:p w14:paraId="22CEA56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采购文件</w:t>
      </w:r>
      <w:r>
        <w:rPr>
          <w:rFonts w:hint="eastAsia" w:ascii="宋体" w:hAnsi="宋体" w:eastAsia="宋体" w:cs="宋体"/>
          <w:b w:val="0"/>
          <w:bCs w:val="0"/>
          <w:color w:val="auto"/>
          <w:sz w:val="24"/>
          <w:szCs w:val="24"/>
          <w:highlight w:val="none"/>
          <w:lang w:val="en-US" w:eastAsia="zh-CN"/>
        </w:rPr>
        <w:t xml:space="preserve">第一章 </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二、</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lang w:eastAsia="zh-CN"/>
        </w:rPr>
        <w:t>的资格要求</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规定提交相应</w:t>
      </w:r>
      <w:r>
        <w:rPr>
          <w:rFonts w:hint="eastAsia" w:ascii="宋体" w:hAnsi="宋体" w:eastAsia="宋体" w:cs="宋体"/>
          <w:color w:val="auto"/>
          <w:sz w:val="24"/>
          <w:szCs w:val="24"/>
          <w:highlight w:val="none"/>
          <w:lang w:eastAsia="zh-CN"/>
        </w:rPr>
        <w:t>材料。</w:t>
      </w:r>
    </w:p>
    <w:p w14:paraId="08BA8030">
      <w:pPr>
        <w:spacing w:line="360" w:lineRule="auto"/>
        <w:ind w:firstLine="480" w:firstLineChars="200"/>
        <w:rPr>
          <w:rFonts w:hint="eastAsia" w:ascii="宋体" w:hAnsi="宋体" w:eastAsia="宋体" w:cs="宋体"/>
          <w:color w:val="auto"/>
          <w:sz w:val="24"/>
          <w:szCs w:val="24"/>
          <w:highlight w:val="none"/>
          <w:lang w:eastAsia="zh-CN"/>
        </w:rPr>
      </w:pPr>
    </w:p>
    <w:p w14:paraId="4808E44A">
      <w:pPr>
        <w:spacing w:line="600" w:lineRule="exact"/>
        <w:outlineLvl w:val="9"/>
        <w:rPr>
          <w:rFonts w:hint="eastAsia" w:ascii="宋体" w:hAnsi="宋体" w:eastAsia="宋体" w:cs="宋体"/>
          <w:b/>
          <w:color w:val="auto"/>
          <w:sz w:val="28"/>
          <w:szCs w:val="28"/>
          <w:highlight w:val="none"/>
        </w:rPr>
      </w:pPr>
    </w:p>
    <w:p w14:paraId="4521921D">
      <w:pPr>
        <w:spacing w:line="600" w:lineRule="exac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格式2-2：</w:t>
      </w:r>
    </w:p>
    <w:p w14:paraId="420F1FBF">
      <w:pPr>
        <w:overflowPunct w:val="0"/>
        <w:spacing w:before="0" w:after="0" w:line="360" w:lineRule="auto"/>
        <w:jc w:val="center"/>
        <w:outlineLvl w:val="9"/>
        <w:rPr>
          <w:rFonts w:hint="eastAsia" w:ascii="宋体" w:hAnsi="宋体" w:eastAsia="宋体" w:cs="宋体"/>
          <w:b/>
          <w:bCs w:val="0"/>
          <w:color w:val="auto"/>
          <w:sz w:val="28"/>
          <w:szCs w:val="24"/>
          <w:highlight w:val="none"/>
        </w:rPr>
      </w:pPr>
      <w:r>
        <w:rPr>
          <w:rFonts w:hint="eastAsia" w:ascii="宋体" w:hAnsi="宋体" w:eastAsia="宋体" w:cs="宋体"/>
          <w:b/>
          <w:bCs w:val="0"/>
          <w:color w:val="auto"/>
          <w:sz w:val="28"/>
          <w:szCs w:val="24"/>
          <w:highlight w:val="none"/>
          <w:lang w:eastAsia="zh-CN"/>
        </w:rPr>
        <w:t>具有良好的商业信誉和健全的财务会计制度</w:t>
      </w:r>
    </w:p>
    <w:p w14:paraId="6BD6FE07">
      <w:pPr>
        <w:spacing w:line="600" w:lineRule="exact"/>
        <w:jc w:val="center"/>
        <w:outlineLvl w:val="9"/>
        <w:rPr>
          <w:rFonts w:hint="eastAsia" w:ascii="宋体" w:hAnsi="宋体" w:eastAsia="宋体" w:cs="宋体"/>
          <w:b/>
          <w:color w:val="auto"/>
          <w:sz w:val="28"/>
          <w:szCs w:val="28"/>
          <w:highlight w:val="none"/>
        </w:rPr>
      </w:pPr>
    </w:p>
    <w:p w14:paraId="457D8745">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采购文件</w:t>
      </w:r>
      <w:r>
        <w:rPr>
          <w:rFonts w:hint="eastAsia" w:ascii="宋体" w:hAnsi="宋体" w:eastAsia="宋体" w:cs="宋体"/>
          <w:b w:val="0"/>
          <w:bCs w:val="0"/>
          <w:color w:val="auto"/>
          <w:sz w:val="24"/>
          <w:szCs w:val="24"/>
          <w:highlight w:val="none"/>
          <w:lang w:val="en-US" w:eastAsia="zh-CN"/>
        </w:rPr>
        <w:t>第一章</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二、</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lang w:eastAsia="zh-CN"/>
        </w:rPr>
        <w:t>的资格要求</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规定提交相应</w:t>
      </w:r>
      <w:r>
        <w:rPr>
          <w:rFonts w:hint="eastAsia" w:ascii="宋体" w:hAnsi="宋体" w:eastAsia="宋体" w:cs="宋体"/>
          <w:color w:val="auto"/>
          <w:sz w:val="24"/>
          <w:szCs w:val="24"/>
          <w:highlight w:val="none"/>
          <w:lang w:eastAsia="zh-CN"/>
        </w:rPr>
        <w:t>材料。</w:t>
      </w:r>
    </w:p>
    <w:p w14:paraId="248425EF">
      <w:pPr>
        <w:spacing w:line="600" w:lineRule="exact"/>
        <w:outlineLvl w:val="9"/>
        <w:rPr>
          <w:rFonts w:hint="eastAsia" w:ascii="宋体" w:hAnsi="宋体" w:eastAsia="宋体" w:cs="宋体"/>
          <w:b/>
          <w:color w:val="auto"/>
          <w:sz w:val="28"/>
          <w:szCs w:val="28"/>
          <w:highlight w:val="none"/>
        </w:rPr>
      </w:pPr>
    </w:p>
    <w:p w14:paraId="008F3E7F">
      <w:pPr>
        <w:spacing w:line="600" w:lineRule="exact"/>
        <w:outlineLvl w:val="9"/>
        <w:rPr>
          <w:rFonts w:hint="eastAsia" w:ascii="宋体" w:hAnsi="宋体" w:eastAsia="宋体" w:cs="宋体"/>
          <w:b/>
          <w:color w:val="auto"/>
          <w:sz w:val="28"/>
          <w:szCs w:val="28"/>
          <w:highlight w:val="none"/>
        </w:rPr>
      </w:pPr>
    </w:p>
    <w:p w14:paraId="6BC949DD">
      <w:pPr>
        <w:spacing w:line="600" w:lineRule="exac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格式2-3：</w:t>
      </w:r>
    </w:p>
    <w:p w14:paraId="1D1E6582">
      <w:pPr>
        <w:overflowPunct w:val="0"/>
        <w:spacing w:before="0" w:after="0" w:line="360" w:lineRule="auto"/>
        <w:jc w:val="center"/>
        <w:outlineLvl w:val="9"/>
        <w:rPr>
          <w:rFonts w:hint="eastAsia" w:ascii="宋体" w:hAnsi="宋体" w:eastAsia="宋体" w:cs="宋体"/>
          <w:b/>
          <w:bCs w:val="0"/>
          <w:color w:val="auto"/>
          <w:sz w:val="28"/>
          <w:szCs w:val="24"/>
          <w:highlight w:val="none"/>
        </w:rPr>
      </w:pPr>
      <w:r>
        <w:rPr>
          <w:rFonts w:hint="eastAsia" w:ascii="宋体" w:hAnsi="宋体" w:cs="宋体"/>
          <w:b/>
          <w:bCs w:val="0"/>
          <w:color w:val="auto"/>
          <w:sz w:val="28"/>
          <w:szCs w:val="24"/>
          <w:highlight w:val="none"/>
          <w:lang w:eastAsia="zh-CN"/>
        </w:rPr>
        <w:t>投标人</w:t>
      </w:r>
      <w:r>
        <w:rPr>
          <w:rFonts w:hint="eastAsia" w:ascii="宋体" w:hAnsi="宋体" w:eastAsia="宋体" w:cs="宋体"/>
          <w:b/>
          <w:bCs w:val="0"/>
          <w:color w:val="auto"/>
          <w:sz w:val="28"/>
          <w:szCs w:val="24"/>
          <w:highlight w:val="none"/>
        </w:rPr>
        <w:t>具备履行合同所必需的设备和专业技术能力的证明材料</w:t>
      </w:r>
    </w:p>
    <w:p w14:paraId="442C1F06">
      <w:pPr>
        <w:spacing w:line="600" w:lineRule="exact"/>
        <w:outlineLvl w:val="9"/>
        <w:rPr>
          <w:rFonts w:hint="eastAsia" w:ascii="宋体" w:hAnsi="宋体" w:eastAsia="宋体" w:cs="宋体"/>
          <w:bCs/>
          <w:color w:val="auto"/>
          <w:szCs w:val="21"/>
          <w:highlight w:val="none"/>
        </w:rPr>
      </w:pPr>
    </w:p>
    <w:p w14:paraId="02378111">
      <w:pPr>
        <w:spacing w:line="360" w:lineRule="auto"/>
        <w:ind w:firstLine="480" w:firstLineChars="200"/>
        <w:outlineLvl w:val="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采购文件</w:t>
      </w:r>
      <w:r>
        <w:rPr>
          <w:rFonts w:hint="eastAsia" w:ascii="宋体" w:hAnsi="宋体" w:eastAsia="宋体" w:cs="宋体"/>
          <w:b w:val="0"/>
          <w:bCs w:val="0"/>
          <w:color w:val="auto"/>
          <w:sz w:val="24"/>
          <w:szCs w:val="24"/>
          <w:highlight w:val="none"/>
          <w:lang w:val="en-US" w:eastAsia="zh-CN"/>
        </w:rPr>
        <w:t xml:space="preserve">第一章 </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二、</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lang w:eastAsia="zh-CN"/>
        </w:rPr>
        <w:t>的资格要求</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规定提交相应</w:t>
      </w:r>
      <w:r>
        <w:rPr>
          <w:rFonts w:hint="eastAsia" w:ascii="宋体" w:hAnsi="宋体" w:eastAsia="宋体" w:cs="宋体"/>
          <w:color w:val="auto"/>
          <w:sz w:val="24"/>
          <w:szCs w:val="24"/>
          <w:highlight w:val="none"/>
          <w:lang w:eastAsia="zh-CN"/>
        </w:rPr>
        <w:t>材料。</w:t>
      </w:r>
    </w:p>
    <w:p w14:paraId="387193EC">
      <w:pPr>
        <w:spacing w:line="360" w:lineRule="auto"/>
        <w:ind w:firstLine="480" w:firstLineChars="200"/>
        <w:rPr>
          <w:rFonts w:hint="eastAsia" w:ascii="宋体" w:hAnsi="宋体" w:eastAsia="宋体" w:cs="宋体"/>
          <w:bCs/>
          <w:color w:val="auto"/>
          <w:sz w:val="24"/>
          <w:szCs w:val="24"/>
          <w:highlight w:val="none"/>
        </w:rPr>
      </w:pPr>
    </w:p>
    <w:p w14:paraId="602BCD51">
      <w:pPr>
        <w:spacing w:line="600" w:lineRule="exact"/>
        <w:outlineLvl w:val="9"/>
        <w:rPr>
          <w:rFonts w:hint="eastAsia" w:ascii="宋体" w:hAnsi="宋体" w:eastAsia="宋体" w:cs="宋体"/>
          <w:b/>
          <w:color w:val="auto"/>
          <w:sz w:val="28"/>
          <w:szCs w:val="28"/>
          <w:highlight w:val="none"/>
        </w:rPr>
      </w:pPr>
    </w:p>
    <w:p w14:paraId="3F08207C">
      <w:pPr>
        <w:spacing w:line="600" w:lineRule="exac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格式2-4：</w:t>
      </w:r>
    </w:p>
    <w:p w14:paraId="21FFD438">
      <w:pPr>
        <w:overflowPunct w:val="0"/>
        <w:spacing w:before="0" w:after="0" w:line="360" w:lineRule="auto"/>
        <w:jc w:val="center"/>
        <w:outlineLvl w:val="9"/>
        <w:rPr>
          <w:rFonts w:hint="eastAsia" w:ascii="宋体" w:hAnsi="宋体" w:eastAsia="宋体" w:cs="宋体"/>
          <w:b/>
          <w:bCs w:val="0"/>
          <w:color w:val="auto"/>
          <w:sz w:val="28"/>
          <w:szCs w:val="24"/>
          <w:highlight w:val="none"/>
        </w:rPr>
      </w:pPr>
      <w:bookmarkStart w:id="331" w:name="_Toc19097"/>
      <w:bookmarkStart w:id="332" w:name="_Toc19330"/>
      <w:bookmarkStart w:id="333" w:name="_Toc29170"/>
      <w:bookmarkStart w:id="334" w:name="_Toc28099"/>
      <w:bookmarkStart w:id="335" w:name="_Toc23149"/>
      <w:r>
        <w:rPr>
          <w:rFonts w:hint="eastAsia" w:ascii="宋体" w:hAnsi="宋体" w:cs="宋体"/>
          <w:b/>
          <w:bCs w:val="0"/>
          <w:color w:val="auto"/>
          <w:sz w:val="28"/>
          <w:szCs w:val="24"/>
          <w:highlight w:val="none"/>
          <w:lang w:eastAsia="zh-CN"/>
        </w:rPr>
        <w:t>投标人</w:t>
      </w:r>
      <w:r>
        <w:rPr>
          <w:rFonts w:hint="eastAsia" w:ascii="宋体" w:hAnsi="宋体" w:eastAsia="宋体" w:cs="宋体"/>
          <w:b/>
          <w:bCs w:val="0"/>
          <w:color w:val="auto"/>
          <w:sz w:val="28"/>
          <w:szCs w:val="24"/>
          <w:highlight w:val="none"/>
        </w:rPr>
        <w:t>依法缴纳税收</w:t>
      </w:r>
      <w:r>
        <w:rPr>
          <w:rFonts w:hint="eastAsia" w:ascii="宋体" w:hAnsi="宋体" w:eastAsia="宋体" w:cs="宋体"/>
          <w:b/>
          <w:bCs w:val="0"/>
          <w:color w:val="auto"/>
          <w:sz w:val="28"/>
          <w:szCs w:val="24"/>
          <w:highlight w:val="none"/>
          <w:lang w:val="en-US" w:eastAsia="zh-CN"/>
        </w:rPr>
        <w:t>和</w:t>
      </w:r>
      <w:r>
        <w:rPr>
          <w:rFonts w:hint="eastAsia" w:ascii="宋体" w:hAnsi="宋体" w:eastAsia="宋体" w:cs="宋体"/>
          <w:b/>
          <w:bCs w:val="0"/>
          <w:color w:val="auto"/>
          <w:sz w:val="28"/>
          <w:szCs w:val="24"/>
          <w:highlight w:val="none"/>
        </w:rPr>
        <w:t>社会保障资金的证明材料</w:t>
      </w:r>
    </w:p>
    <w:p w14:paraId="0EAB8184">
      <w:pPr>
        <w:spacing w:line="600" w:lineRule="exact"/>
        <w:outlineLvl w:val="9"/>
        <w:rPr>
          <w:rFonts w:hint="eastAsia" w:ascii="宋体" w:hAnsi="宋体" w:eastAsia="宋体" w:cs="宋体"/>
          <w:b/>
          <w:color w:val="auto"/>
          <w:sz w:val="28"/>
          <w:szCs w:val="28"/>
          <w:highlight w:val="none"/>
        </w:rPr>
      </w:pPr>
    </w:p>
    <w:p w14:paraId="2E93E16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采购文件</w:t>
      </w:r>
      <w:r>
        <w:rPr>
          <w:rFonts w:hint="eastAsia" w:ascii="宋体" w:hAnsi="宋体" w:eastAsia="宋体" w:cs="宋体"/>
          <w:b w:val="0"/>
          <w:bCs w:val="0"/>
          <w:color w:val="auto"/>
          <w:sz w:val="24"/>
          <w:szCs w:val="24"/>
          <w:highlight w:val="none"/>
          <w:lang w:val="en-US" w:eastAsia="zh-CN"/>
        </w:rPr>
        <w:t xml:space="preserve">第一章 </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二、</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lang w:eastAsia="zh-CN"/>
        </w:rPr>
        <w:t>的资格要求</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规定提交相应</w:t>
      </w:r>
      <w:r>
        <w:rPr>
          <w:rFonts w:hint="eastAsia" w:ascii="宋体" w:hAnsi="宋体" w:eastAsia="宋体" w:cs="宋体"/>
          <w:color w:val="auto"/>
          <w:sz w:val="24"/>
          <w:szCs w:val="24"/>
          <w:highlight w:val="none"/>
          <w:lang w:eastAsia="zh-CN"/>
        </w:rPr>
        <w:t>材料。</w:t>
      </w:r>
    </w:p>
    <w:p w14:paraId="0A88279B">
      <w:pPr>
        <w:spacing w:line="600" w:lineRule="exac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格式2-5：</w:t>
      </w:r>
    </w:p>
    <w:bookmarkEnd w:id="331"/>
    <w:bookmarkEnd w:id="332"/>
    <w:bookmarkEnd w:id="333"/>
    <w:bookmarkEnd w:id="334"/>
    <w:bookmarkEnd w:id="335"/>
    <w:p w14:paraId="55E17902">
      <w:pPr>
        <w:overflowPunct w:val="0"/>
        <w:spacing w:before="0" w:after="0" w:line="360" w:lineRule="auto"/>
        <w:jc w:val="center"/>
        <w:outlineLvl w:val="9"/>
        <w:rPr>
          <w:rFonts w:hint="eastAsia" w:ascii="宋体" w:hAnsi="宋体" w:eastAsia="宋体" w:cs="宋体"/>
          <w:b/>
          <w:bCs w:val="0"/>
          <w:color w:val="auto"/>
          <w:sz w:val="28"/>
          <w:szCs w:val="24"/>
          <w:highlight w:val="none"/>
        </w:rPr>
      </w:pPr>
      <w:bookmarkStart w:id="336" w:name="_Toc24115"/>
      <w:bookmarkStart w:id="337" w:name="_Toc28978"/>
      <w:bookmarkStart w:id="338" w:name="_Toc27083"/>
      <w:bookmarkStart w:id="339" w:name="_Toc11620"/>
      <w:bookmarkStart w:id="340" w:name="_Toc521358194"/>
      <w:bookmarkStart w:id="341" w:name="_Toc493600024"/>
      <w:bookmarkStart w:id="342" w:name="_Toc32434"/>
      <w:r>
        <w:rPr>
          <w:rFonts w:hint="eastAsia" w:ascii="宋体" w:hAnsi="宋体" w:eastAsia="宋体" w:cs="宋体"/>
          <w:b/>
          <w:bCs w:val="0"/>
          <w:color w:val="auto"/>
          <w:sz w:val="28"/>
          <w:szCs w:val="24"/>
          <w:highlight w:val="none"/>
        </w:rPr>
        <w:t>参加政府采购活动前</w:t>
      </w:r>
      <w:r>
        <w:rPr>
          <w:rFonts w:hint="eastAsia" w:ascii="宋体" w:hAnsi="宋体" w:eastAsia="宋体" w:cs="宋体"/>
          <w:b/>
          <w:bCs w:val="0"/>
          <w:color w:val="auto"/>
          <w:sz w:val="28"/>
          <w:szCs w:val="24"/>
          <w:highlight w:val="none"/>
          <w:lang w:val="en-US" w:eastAsia="zh-CN"/>
        </w:rPr>
        <w:t>近</w:t>
      </w:r>
      <w:r>
        <w:rPr>
          <w:rFonts w:hint="eastAsia" w:ascii="宋体" w:hAnsi="宋体" w:eastAsia="宋体" w:cs="宋体"/>
          <w:b/>
          <w:bCs w:val="0"/>
          <w:color w:val="auto"/>
          <w:sz w:val="28"/>
          <w:szCs w:val="24"/>
          <w:highlight w:val="none"/>
        </w:rPr>
        <w:t>3年内在经营活动中没有重大违法记录的书面声明</w:t>
      </w:r>
      <w:bookmarkEnd w:id="336"/>
      <w:bookmarkEnd w:id="337"/>
      <w:bookmarkEnd w:id="338"/>
      <w:bookmarkEnd w:id="339"/>
      <w:bookmarkEnd w:id="340"/>
      <w:bookmarkEnd w:id="341"/>
      <w:bookmarkEnd w:id="342"/>
    </w:p>
    <w:p w14:paraId="617A7039">
      <w:pPr>
        <w:ind w:firstLine="4410" w:firstLineChars="2100"/>
        <w:outlineLvl w:val="9"/>
        <w:rPr>
          <w:rFonts w:hint="eastAsia" w:ascii="宋体" w:hAnsi="宋体" w:eastAsia="宋体" w:cs="宋体"/>
          <w:color w:val="auto"/>
          <w:highlight w:val="none"/>
        </w:rPr>
      </w:pPr>
    </w:p>
    <w:p w14:paraId="475FABAA">
      <w:pPr>
        <w:ind w:firstLine="4410" w:firstLineChars="2100"/>
        <w:outlineLvl w:val="9"/>
        <w:rPr>
          <w:rFonts w:hint="eastAsia" w:ascii="宋体" w:hAnsi="宋体" w:eastAsia="宋体" w:cs="宋体"/>
          <w:color w:val="auto"/>
          <w:highlight w:val="none"/>
        </w:rPr>
      </w:pPr>
    </w:p>
    <w:p w14:paraId="6D443547">
      <w:pPr>
        <w:jc w:val="center"/>
        <w:outlineLvl w:val="9"/>
        <w:rPr>
          <w:rFonts w:hint="eastAsia" w:ascii="宋体" w:hAnsi="宋体" w:eastAsia="宋体" w:cs="宋体"/>
          <w:color w:val="auto"/>
          <w:sz w:val="24"/>
          <w:szCs w:val="22"/>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采购文件</w:t>
      </w:r>
      <w:r>
        <w:rPr>
          <w:rFonts w:hint="eastAsia" w:ascii="宋体" w:hAnsi="宋体" w:eastAsia="宋体" w:cs="宋体"/>
          <w:b w:val="0"/>
          <w:bCs w:val="0"/>
          <w:color w:val="auto"/>
          <w:sz w:val="24"/>
          <w:szCs w:val="24"/>
          <w:highlight w:val="none"/>
          <w:lang w:val="en-US" w:eastAsia="zh-CN"/>
        </w:rPr>
        <w:t xml:space="preserve">第一章 </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二、</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lang w:eastAsia="zh-CN"/>
        </w:rPr>
        <w:t>的资格要求</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规定提交相应</w:t>
      </w:r>
      <w:r>
        <w:rPr>
          <w:rFonts w:hint="eastAsia" w:ascii="宋体" w:hAnsi="宋体" w:eastAsia="宋体" w:cs="宋体"/>
          <w:color w:val="auto"/>
          <w:sz w:val="24"/>
          <w:szCs w:val="24"/>
          <w:highlight w:val="none"/>
          <w:lang w:eastAsia="zh-CN"/>
        </w:rPr>
        <w:t>材料。</w:t>
      </w:r>
    </w:p>
    <w:p w14:paraId="37B017FA">
      <w:pPr>
        <w:spacing w:line="600" w:lineRule="exact"/>
        <w:outlineLvl w:val="9"/>
        <w:rPr>
          <w:rFonts w:hint="eastAsia" w:ascii="宋体" w:hAnsi="宋体" w:eastAsia="宋体" w:cs="宋体"/>
          <w:b/>
          <w:color w:val="auto"/>
          <w:sz w:val="28"/>
          <w:szCs w:val="28"/>
          <w:highlight w:val="none"/>
        </w:rPr>
      </w:pPr>
    </w:p>
    <w:p w14:paraId="73F5EE7D">
      <w:pPr>
        <w:spacing w:line="600" w:lineRule="exact"/>
        <w:outlineLvl w:val="9"/>
        <w:rPr>
          <w:rFonts w:hint="eastAsia" w:ascii="宋体" w:hAnsi="宋体" w:eastAsia="宋体" w:cs="宋体"/>
          <w:b/>
          <w:color w:val="auto"/>
          <w:sz w:val="28"/>
          <w:szCs w:val="28"/>
          <w:highlight w:val="none"/>
        </w:rPr>
      </w:pPr>
    </w:p>
    <w:p w14:paraId="75BD84C6">
      <w:pPr>
        <w:spacing w:line="600" w:lineRule="exac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格式2-</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p>
    <w:p w14:paraId="671E162D">
      <w:pPr>
        <w:overflowPunct w:val="0"/>
        <w:spacing w:before="0" w:after="0" w:line="360" w:lineRule="auto"/>
        <w:ind w:firstLine="562" w:firstLineChars="200"/>
        <w:jc w:val="left"/>
        <w:outlineLvl w:val="9"/>
        <w:rPr>
          <w:rFonts w:hint="eastAsia" w:ascii="宋体" w:hAnsi="宋体" w:eastAsia="宋体" w:cs="宋体"/>
          <w:b/>
          <w:bCs w:val="0"/>
          <w:color w:val="auto"/>
          <w:sz w:val="28"/>
          <w:szCs w:val="24"/>
          <w:highlight w:val="none"/>
          <w:lang w:eastAsia="zh-CN"/>
        </w:rPr>
      </w:pPr>
      <w:r>
        <w:rPr>
          <w:rFonts w:hint="eastAsia" w:ascii="宋体" w:hAnsi="宋体" w:eastAsia="宋体" w:cs="宋体"/>
          <w:b/>
          <w:bCs w:val="0"/>
          <w:color w:val="auto"/>
          <w:sz w:val="28"/>
          <w:szCs w:val="24"/>
          <w:highlight w:val="none"/>
        </w:rPr>
        <w:t>单位负责人为同一人或者存在直接控股、管理关系的不同</w:t>
      </w:r>
      <w:r>
        <w:rPr>
          <w:rFonts w:hint="eastAsia" w:ascii="宋体" w:hAnsi="宋体" w:cs="宋体"/>
          <w:b/>
          <w:bCs w:val="0"/>
          <w:color w:val="auto"/>
          <w:sz w:val="28"/>
          <w:szCs w:val="24"/>
          <w:highlight w:val="none"/>
          <w:lang w:eastAsia="zh-CN"/>
        </w:rPr>
        <w:t>投标人</w:t>
      </w:r>
      <w:r>
        <w:rPr>
          <w:rFonts w:hint="eastAsia" w:ascii="宋体" w:hAnsi="宋体" w:eastAsia="宋体" w:cs="宋体"/>
          <w:b/>
          <w:bCs w:val="0"/>
          <w:color w:val="auto"/>
          <w:sz w:val="28"/>
          <w:szCs w:val="24"/>
          <w:highlight w:val="none"/>
        </w:rPr>
        <w:t>，不得同时参加本项目</w:t>
      </w:r>
      <w:r>
        <w:rPr>
          <w:rFonts w:hint="eastAsia" w:ascii="宋体" w:hAnsi="宋体" w:cs="宋体"/>
          <w:b/>
          <w:bCs w:val="0"/>
          <w:color w:val="auto"/>
          <w:sz w:val="28"/>
          <w:szCs w:val="24"/>
          <w:highlight w:val="none"/>
          <w:lang w:eastAsia="zh-CN"/>
        </w:rPr>
        <w:t>投标</w:t>
      </w:r>
      <w:r>
        <w:rPr>
          <w:rFonts w:hint="eastAsia" w:ascii="宋体" w:hAnsi="宋体" w:eastAsia="宋体" w:cs="宋体"/>
          <w:b/>
          <w:bCs w:val="0"/>
          <w:color w:val="auto"/>
          <w:sz w:val="28"/>
          <w:szCs w:val="24"/>
          <w:highlight w:val="none"/>
        </w:rPr>
        <w:t>。（提供加盖</w:t>
      </w:r>
      <w:r>
        <w:rPr>
          <w:rFonts w:hint="eastAsia" w:ascii="宋体" w:hAnsi="宋体" w:cs="宋体"/>
          <w:b/>
          <w:bCs w:val="0"/>
          <w:color w:val="auto"/>
          <w:sz w:val="28"/>
          <w:szCs w:val="24"/>
          <w:highlight w:val="none"/>
          <w:lang w:eastAsia="zh-CN"/>
        </w:rPr>
        <w:t>投标人</w:t>
      </w:r>
      <w:r>
        <w:rPr>
          <w:rFonts w:hint="eastAsia" w:ascii="宋体" w:hAnsi="宋体" w:eastAsia="宋体" w:cs="宋体"/>
          <w:b/>
          <w:bCs w:val="0"/>
          <w:color w:val="auto"/>
          <w:sz w:val="28"/>
          <w:szCs w:val="24"/>
          <w:highlight w:val="none"/>
        </w:rPr>
        <w:t>公章的书面声明）。</w:t>
      </w:r>
    </w:p>
    <w:p w14:paraId="42E8B972">
      <w:pPr>
        <w:keepNext/>
        <w:tabs>
          <w:tab w:val="left" w:pos="360"/>
          <w:tab w:val="left" w:pos="1021"/>
        </w:tabs>
        <w:adjustRightInd w:val="0"/>
        <w:spacing w:before="120" w:line="360" w:lineRule="auto"/>
        <w:ind w:firstLine="643" w:firstLineChars="200"/>
        <w:textAlignment w:val="baseline"/>
        <w:outlineLvl w:val="9"/>
        <w:rPr>
          <w:rFonts w:hint="eastAsia" w:ascii="宋体" w:hAnsi="宋体" w:eastAsia="宋体" w:cs="宋体"/>
          <w:b/>
          <w:color w:val="auto"/>
          <w:kern w:val="0"/>
          <w:sz w:val="32"/>
          <w:szCs w:val="32"/>
          <w:highlight w:val="none"/>
          <w:lang w:eastAsia="zh-CN"/>
        </w:rPr>
      </w:pPr>
    </w:p>
    <w:p w14:paraId="3AF107AF">
      <w:pPr>
        <w:pStyle w:val="25"/>
        <w:outlineLvl w:val="9"/>
        <w:rPr>
          <w:rFonts w:hint="eastAsia" w:ascii="宋体" w:hAnsi="宋体" w:eastAsia="宋体" w:cs="宋体"/>
          <w:b/>
          <w:color w:val="auto"/>
          <w:kern w:val="0"/>
          <w:sz w:val="32"/>
          <w:szCs w:val="32"/>
          <w:highlight w:val="none"/>
          <w:lang w:eastAsia="zh-CN"/>
        </w:rPr>
      </w:pPr>
    </w:p>
    <w:p w14:paraId="2E0C4E09">
      <w:pPr>
        <w:jc w:val="center"/>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自行承诺或说明，格式自拟）</w:t>
      </w:r>
    </w:p>
    <w:p w14:paraId="3787EC00">
      <w:pPr>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br w:type="page"/>
      </w:r>
    </w:p>
    <w:p w14:paraId="4AF15960">
      <w:pPr>
        <w:pStyle w:val="36"/>
        <w:overflowPunct w:val="0"/>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格式3</w:t>
      </w:r>
    </w:p>
    <w:p w14:paraId="7F13FB45">
      <w:pPr>
        <w:overflowPunct w:val="0"/>
        <w:spacing w:before="0" w:after="0" w:line="360" w:lineRule="auto"/>
        <w:jc w:val="center"/>
        <w:outlineLvl w:val="9"/>
        <w:rPr>
          <w:rFonts w:hint="eastAsia" w:ascii="宋体" w:hAnsi="宋体" w:eastAsia="宋体" w:cs="宋体"/>
          <w:b/>
          <w:bCs w:val="0"/>
          <w:color w:val="auto"/>
          <w:sz w:val="28"/>
          <w:szCs w:val="24"/>
          <w:highlight w:val="none"/>
        </w:rPr>
      </w:pPr>
      <w:bookmarkStart w:id="343" w:name="_Toc164075362"/>
      <w:r>
        <w:rPr>
          <w:rFonts w:hint="eastAsia" w:ascii="宋体" w:hAnsi="宋体" w:eastAsia="宋体" w:cs="宋体"/>
          <w:b/>
          <w:bCs w:val="0"/>
          <w:color w:val="auto"/>
          <w:sz w:val="28"/>
          <w:szCs w:val="24"/>
          <w:highlight w:val="none"/>
        </w:rPr>
        <w:t>法定代表人身份证明书</w:t>
      </w:r>
      <w:bookmarkEnd w:id="343"/>
    </w:p>
    <w:p w14:paraId="3046086B">
      <w:pPr>
        <w:overflowPunct w:val="0"/>
        <w:spacing w:line="360" w:lineRule="auto"/>
        <w:jc w:val="center"/>
        <w:outlineLvl w:val="9"/>
        <w:rPr>
          <w:rFonts w:hint="eastAsia" w:ascii="宋体" w:hAnsi="宋体" w:eastAsia="宋体" w:cs="宋体"/>
          <w:b/>
          <w:color w:val="auto"/>
          <w:sz w:val="30"/>
          <w:szCs w:val="30"/>
          <w:highlight w:val="none"/>
        </w:rPr>
      </w:pPr>
    </w:p>
    <w:p w14:paraId="233CE6A4">
      <w:pPr>
        <w:overflowPunct w:val="0"/>
        <w:spacing w:line="360" w:lineRule="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p>
    <w:p w14:paraId="0172A99F">
      <w:pPr>
        <w:overflowPunct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57ED5F54">
      <w:pPr>
        <w:overflowPunct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1E6937E">
      <w:pPr>
        <w:overflowPunct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0A7ED74D">
      <w:pPr>
        <w:overflowPunct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576EFF8A">
      <w:pPr>
        <w:overflowPunct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名称）的法定代表人。</w:t>
      </w:r>
    </w:p>
    <w:p w14:paraId="56470BAF">
      <w:pPr>
        <w:overflowPunct w:val="0"/>
        <w:spacing w:line="360" w:lineRule="auto"/>
        <w:ind w:firstLine="480" w:firstLineChars="200"/>
        <w:outlineLvl w:val="9"/>
        <w:rPr>
          <w:rFonts w:hint="eastAsia" w:ascii="宋体" w:hAnsi="宋体" w:eastAsia="宋体" w:cs="宋体"/>
          <w:color w:val="auto"/>
          <w:sz w:val="24"/>
          <w:szCs w:val="24"/>
          <w:highlight w:val="none"/>
        </w:rPr>
      </w:pPr>
    </w:p>
    <w:p w14:paraId="4309DBF7">
      <w:pPr>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829FD68">
      <w:pPr>
        <w:overflowPunct w:val="0"/>
        <w:spacing w:line="360" w:lineRule="auto"/>
        <w:outlineLvl w:val="9"/>
        <w:rPr>
          <w:rFonts w:hint="eastAsia" w:ascii="宋体" w:hAnsi="宋体" w:eastAsia="宋体" w:cs="宋体"/>
          <w:b/>
          <w:bCs/>
          <w:color w:val="auto"/>
          <w:sz w:val="24"/>
          <w:szCs w:val="24"/>
          <w:highlight w:val="none"/>
        </w:rPr>
      </w:pPr>
    </w:p>
    <w:p w14:paraId="3B05B862">
      <w:pPr>
        <w:overflowPunct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注:后附法定代表人身份证扫描件（正反两面）。</w:t>
      </w:r>
    </w:p>
    <w:p w14:paraId="53E1B796">
      <w:pPr>
        <w:overflowPunct w:val="0"/>
        <w:spacing w:line="360" w:lineRule="auto"/>
        <w:outlineLvl w:val="9"/>
        <w:rPr>
          <w:rFonts w:hint="eastAsia" w:ascii="宋体" w:hAnsi="宋体" w:eastAsia="宋体" w:cs="宋体"/>
          <w:color w:val="auto"/>
          <w:sz w:val="24"/>
          <w:szCs w:val="24"/>
          <w:highlight w:val="none"/>
        </w:rPr>
      </w:pPr>
    </w:p>
    <w:p w14:paraId="6389B036">
      <w:pPr>
        <w:overflowPunct w:val="0"/>
        <w:spacing w:line="360" w:lineRule="auto"/>
        <w:outlineLvl w:val="9"/>
        <w:rPr>
          <w:rFonts w:hint="eastAsia" w:ascii="宋体" w:hAnsi="宋体" w:eastAsia="宋体" w:cs="宋体"/>
          <w:color w:val="auto"/>
          <w:sz w:val="24"/>
          <w:szCs w:val="24"/>
          <w:highlight w:val="none"/>
        </w:rPr>
      </w:pPr>
    </w:p>
    <w:p w14:paraId="22411403">
      <w:pPr>
        <w:overflowPunct w:val="0"/>
        <w:spacing w:line="360" w:lineRule="auto"/>
        <w:outlineLvl w:val="9"/>
        <w:rPr>
          <w:rFonts w:hint="eastAsia" w:ascii="宋体" w:hAnsi="宋体" w:eastAsia="宋体" w:cs="宋体"/>
          <w:color w:val="auto"/>
          <w:sz w:val="24"/>
          <w:szCs w:val="24"/>
          <w:highlight w:val="none"/>
        </w:rPr>
      </w:pPr>
    </w:p>
    <w:p w14:paraId="645FAC35">
      <w:pPr>
        <w:overflowPunct w:val="0"/>
        <w:spacing w:line="360" w:lineRule="auto"/>
        <w:outlineLvl w:val="9"/>
        <w:rPr>
          <w:rFonts w:hint="eastAsia" w:ascii="宋体" w:hAnsi="宋体" w:eastAsia="宋体" w:cs="宋体"/>
          <w:color w:val="auto"/>
          <w:sz w:val="24"/>
          <w:szCs w:val="24"/>
          <w:highlight w:val="none"/>
        </w:rPr>
      </w:pPr>
    </w:p>
    <w:p w14:paraId="169CC657">
      <w:pPr>
        <w:overflowPunct w:val="0"/>
        <w:spacing w:line="360" w:lineRule="auto"/>
        <w:jc w:val="right"/>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44DEEB14">
      <w:pPr>
        <w:overflowPunct w:val="0"/>
        <w:spacing w:line="360" w:lineRule="auto"/>
        <w:ind w:left="3780" w:leftChars="1800" w:firstLine="2160" w:firstLineChars="9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04CC58">
      <w:pPr>
        <w:overflowPunct w:val="0"/>
        <w:spacing w:line="360" w:lineRule="auto"/>
        <w:outlineLvl w:val="9"/>
        <w:rPr>
          <w:rFonts w:hint="eastAsia" w:ascii="宋体" w:hAnsi="宋体" w:eastAsia="宋体" w:cs="宋体"/>
          <w:color w:val="auto"/>
          <w:szCs w:val="21"/>
          <w:highlight w:val="none"/>
        </w:rPr>
      </w:pPr>
    </w:p>
    <w:p w14:paraId="79EF5839">
      <w:pPr>
        <w:pStyle w:val="36"/>
        <w:overflowPunct w:val="0"/>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8"/>
          <w:szCs w:val="28"/>
          <w:highlight w:val="none"/>
        </w:rPr>
        <w:t>格式4</w:t>
      </w:r>
    </w:p>
    <w:p w14:paraId="218FE820">
      <w:pPr>
        <w:overflowPunct w:val="0"/>
        <w:spacing w:before="0" w:after="0" w:line="360" w:lineRule="auto"/>
        <w:jc w:val="center"/>
        <w:outlineLvl w:val="9"/>
        <w:rPr>
          <w:rFonts w:hint="eastAsia" w:ascii="宋体" w:hAnsi="宋体" w:eastAsia="宋体" w:cs="宋体"/>
          <w:b/>
          <w:bCs w:val="0"/>
          <w:color w:val="auto"/>
          <w:sz w:val="28"/>
          <w:szCs w:val="24"/>
          <w:highlight w:val="none"/>
        </w:rPr>
      </w:pPr>
      <w:bookmarkStart w:id="344" w:name="_Toc164075363"/>
      <w:r>
        <w:rPr>
          <w:rFonts w:hint="eastAsia" w:ascii="宋体" w:hAnsi="宋体" w:eastAsia="宋体" w:cs="宋体"/>
          <w:b/>
          <w:bCs w:val="0"/>
          <w:color w:val="auto"/>
          <w:sz w:val="28"/>
          <w:szCs w:val="24"/>
          <w:highlight w:val="none"/>
        </w:rPr>
        <w:t>法定代表人授权委托书</w:t>
      </w:r>
      <w:bookmarkEnd w:id="344"/>
    </w:p>
    <w:p w14:paraId="288DADE2">
      <w:pPr>
        <w:overflowPunct w:val="0"/>
        <w:spacing w:line="360" w:lineRule="auto"/>
        <w:outlineLvl w:val="9"/>
        <w:rPr>
          <w:rFonts w:hint="eastAsia" w:ascii="宋体" w:hAnsi="宋体" w:eastAsia="宋体" w:cs="宋体"/>
          <w:color w:val="auto"/>
          <w:szCs w:val="21"/>
          <w:highlight w:val="none"/>
        </w:rPr>
      </w:pPr>
    </w:p>
    <w:p w14:paraId="348DB325">
      <w:pPr>
        <w:overflowPunct w:val="0"/>
        <w:spacing w:line="360" w:lineRule="auto"/>
        <w:ind w:firstLine="420" w:firstLineChars="200"/>
        <w:outlineLvl w:val="9"/>
        <w:rPr>
          <w:rFonts w:hint="eastAsia" w:ascii="宋体" w:hAnsi="宋体" w:eastAsia="宋体" w:cs="宋体"/>
          <w:color w:val="auto"/>
          <w:szCs w:val="21"/>
          <w:highlight w:val="none"/>
        </w:rPr>
      </w:pPr>
    </w:p>
    <w:p w14:paraId="5C61A968">
      <w:pPr>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 xml:space="preserve">全称）     </w:t>
      </w:r>
      <w:r>
        <w:rPr>
          <w:rFonts w:hint="eastAsia" w:ascii="宋体" w:hAnsi="宋体" w:eastAsia="宋体" w:cs="宋体"/>
          <w:color w:val="auto"/>
          <w:sz w:val="24"/>
          <w:szCs w:val="24"/>
          <w:highlight w:val="none"/>
        </w:rPr>
        <w:t>的法定代表人代表本公司授权</w:t>
      </w:r>
      <w:r>
        <w:rPr>
          <w:rFonts w:hint="eastAsia" w:ascii="宋体" w:hAnsi="宋体" w:eastAsia="宋体" w:cs="宋体"/>
          <w:color w:val="auto"/>
          <w:sz w:val="24"/>
          <w:szCs w:val="24"/>
          <w:highlight w:val="none"/>
          <w:u w:val="single"/>
        </w:rPr>
        <w:t xml:space="preserve">   （委托代理人姓名）   </w:t>
      </w:r>
      <w:r>
        <w:rPr>
          <w:rFonts w:hint="eastAsia" w:ascii="宋体" w:hAnsi="宋体" w:eastAsia="宋体" w:cs="宋体"/>
          <w:color w:val="auto"/>
          <w:sz w:val="24"/>
          <w:szCs w:val="24"/>
          <w:highlight w:val="none"/>
        </w:rPr>
        <w:t>为本公司合法代理人，以本单位名义参加贵方组织的</w:t>
      </w:r>
      <w:r>
        <w:rPr>
          <w:rFonts w:hint="eastAsia" w:ascii="宋体" w:hAnsi="宋体" w:eastAsia="宋体" w:cs="宋体"/>
          <w:color w:val="auto"/>
          <w:sz w:val="24"/>
          <w:szCs w:val="24"/>
          <w:highlight w:val="none"/>
          <w:u w:val="single"/>
        </w:rPr>
        <w:t xml:space="preserve">    （采购项目名称）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。代理人在本项目</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过程中所签署的一切文件和处理与之有关的一切事务，我方均予承认。</w:t>
      </w:r>
    </w:p>
    <w:p w14:paraId="16E6712E">
      <w:pPr>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3EFFB8EE">
      <w:pPr>
        <w:overflowPunct w:val="0"/>
        <w:spacing w:line="360" w:lineRule="auto"/>
        <w:ind w:firstLine="480" w:firstLineChars="200"/>
        <w:outlineLvl w:val="9"/>
        <w:rPr>
          <w:rFonts w:hint="eastAsia" w:ascii="宋体" w:hAnsi="宋体" w:eastAsia="宋体" w:cs="宋体"/>
          <w:color w:val="auto"/>
          <w:sz w:val="24"/>
          <w:szCs w:val="24"/>
          <w:highlight w:val="none"/>
        </w:rPr>
      </w:pPr>
    </w:p>
    <w:p w14:paraId="744073A5">
      <w:pPr>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（全称）      </w:t>
      </w:r>
      <w:r>
        <w:rPr>
          <w:rFonts w:hint="eastAsia" w:ascii="宋体" w:hAnsi="宋体" w:eastAsia="宋体" w:cs="宋体"/>
          <w:color w:val="auto"/>
          <w:sz w:val="24"/>
          <w:szCs w:val="24"/>
          <w:highlight w:val="none"/>
        </w:rPr>
        <w:t>（盖单位章）</w:t>
      </w:r>
    </w:p>
    <w:p w14:paraId="054644F1">
      <w:pPr>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710A52EC">
      <w:pPr>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6770E3AF">
      <w:pPr>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16AD7C8">
      <w:pPr>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78F99FD4">
      <w:pPr>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委托代理人身份证号码：</w:t>
      </w:r>
      <w:r>
        <w:rPr>
          <w:rFonts w:hint="eastAsia" w:ascii="宋体" w:hAnsi="宋体" w:eastAsia="宋体" w:cs="宋体"/>
          <w:color w:val="auto"/>
          <w:sz w:val="24"/>
          <w:szCs w:val="24"/>
          <w:highlight w:val="none"/>
          <w:u w:val="single"/>
        </w:rPr>
        <w:t xml:space="preserve">                             </w:t>
      </w:r>
    </w:p>
    <w:p w14:paraId="3A3A6C62">
      <w:pPr>
        <w:overflowPunct w:val="0"/>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委托代理人详细地址：</w:t>
      </w:r>
      <w:r>
        <w:rPr>
          <w:rFonts w:hint="eastAsia" w:ascii="宋体" w:hAnsi="宋体" w:eastAsia="宋体" w:cs="宋体"/>
          <w:color w:val="auto"/>
          <w:sz w:val="24"/>
          <w:szCs w:val="24"/>
          <w:highlight w:val="none"/>
          <w:u w:val="single"/>
        </w:rPr>
        <w:t xml:space="preserve">                             </w:t>
      </w:r>
    </w:p>
    <w:p w14:paraId="01772AF6">
      <w:pPr>
        <w:overflowPunct w:val="0"/>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委托代理人电话：</w:t>
      </w:r>
      <w:r>
        <w:rPr>
          <w:rFonts w:hint="eastAsia" w:ascii="宋体" w:hAnsi="宋体" w:eastAsia="宋体" w:cs="宋体"/>
          <w:color w:val="auto"/>
          <w:sz w:val="24"/>
          <w:szCs w:val="24"/>
          <w:highlight w:val="none"/>
          <w:u w:val="single"/>
        </w:rPr>
        <w:t xml:space="preserve">                             </w:t>
      </w:r>
    </w:p>
    <w:p w14:paraId="2E9B4BAB">
      <w:pPr>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08B8208">
      <w:pPr>
        <w:overflowPunct w:val="0"/>
        <w:spacing w:line="360" w:lineRule="auto"/>
        <w:ind w:firstLine="480" w:firstLineChars="200"/>
        <w:outlineLvl w:val="9"/>
        <w:rPr>
          <w:rFonts w:hint="eastAsia" w:ascii="宋体" w:hAnsi="宋体" w:eastAsia="宋体" w:cs="宋体"/>
          <w:color w:val="auto"/>
          <w:sz w:val="24"/>
          <w:szCs w:val="24"/>
          <w:highlight w:val="none"/>
        </w:rPr>
      </w:pPr>
    </w:p>
    <w:p w14:paraId="6B875B17">
      <w:pPr>
        <w:overflowPunct w:val="0"/>
        <w:spacing w:line="360" w:lineRule="auto"/>
        <w:ind w:firstLine="480" w:firstLineChars="200"/>
        <w:outlineLvl w:val="9"/>
        <w:rPr>
          <w:rFonts w:hint="eastAsia" w:ascii="宋体" w:hAnsi="宋体" w:eastAsia="宋体" w:cs="宋体"/>
          <w:color w:val="auto"/>
          <w:sz w:val="24"/>
          <w:szCs w:val="24"/>
          <w:highlight w:val="none"/>
        </w:rPr>
      </w:pPr>
    </w:p>
    <w:p w14:paraId="0C885D07">
      <w:pPr>
        <w:overflowPunct w:val="0"/>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注：1、</w:t>
      </w:r>
      <w:r>
        <w:rPr>
          <w:rFonts w:hint="eastAsia" w:ascii="宋体" w:hAnsi="宋体" w:eastAsia="宋体" w:cs="宋体"/>
          <w:b/>
          <w:bCs/>
          <w:color w:val="auto"/>
          <w:sz w:val="24"/>
          <w:szCs w:val="24"/>
          <w:highlight w:val="none"/>
        </w:rPr>
        <w:t>后附委托代理人身份证扫描件（正反两面）。</w:t>
      </w:r>
    </w:p>
    <w:p w14:paraId="0AFCF060">
      <w:pPr>
        <w:overflowPunct w:val="0"/>
        <w:spacing w:line="360" w:lineRule="auto"/>
        <w:ind w:left="359"/>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szCs w:val="21"/>
          <w:highlight w:val="none"/>
        </w:rPr>
        <w:br w:type="page"/>
      </w:r>
      <w:bookmarkStart w:id="345" w:name="_Toc347849251"/>
      <w:r>
        <w:rPr>
          <w:rFonts w:hint="eastAsia" w:ascii="宋体" w:hAnsi="宋体" w:eastAsia="宋体" w:cs="宋体"/>
          <w:b/>
          <w:color w:val="auto"/>
          <w:kern w:val="2"/>
          <w:sz w:val="28"/>
          <w:szCs w:val="28"/>
          <w:highlight w:val="none"/>
          <w:lang w:val="en-US" w:eastAsia="zh-CN" w:bidi="ar-SA"/>
        </w:rPr>
        <w:t>格式</w:t>
      </w:r>
      <w:bookmarkEnd w:id="345"/>
      <w:r>
        <w:rPr>
          <w:rFonts w:hint="eastAsia" w:ascii="宋体" w:hAnsi="宋体" w:eastAsia="宋体" w:cs="宋体"/>
          <w:b/>
          <w:color w:val="auto"/>
          <w:kern w:val="2"/>
          <w:sz w:val="28"/>
          <w:szCs w:val="28"/>
          <w:highlight w:val="none"/>
          <w:lang w:val="en-US" w:eastAsia="zh-CN" w:bidi="ar-SA"/>
        </w:rPr>
        <w:t>5</w:t>
      </w:r>
    </w:p>
    <w:p w14:paraId="02092424">
      <w:pPr>
        <w:overflowPunct w:val="0"/>
        <w:spacing w:before="0" w:after="0" w:line="360" w:lineRule="auto"/>
        <w:jc w:val="center"/>
        <w:outlineLvl w:val="9"/>
        <w:rPr>
          <w:rFonts w:hint="eastAsia" w:ascii="宋体" w:hAnsi="宋体" w:eastAsia="宋体" w:cs="宋体"/>
          <w:b/>
          <w:bCs w:val="0"/>
          <w:color w:val="auto"/>
          <w:sz w:val="28"/>
          <w:szCs w:val="24"/>
          <w:highlight w:val="none"/>
        </w:rPr>
      </w:pPr>
      <w:r>
        <w:rPr>
          <w:rFonts w:hint="eastAsia" w:ascii="宋体" w:hAnsi="宋体" w:cs="宋体"/>
          <w:b/>
          <w:bCs w:val="0"/>
          <w:color w:val="auto"/>
          <w:sz w:val="28"/>
          <w:szCs w:val="24"/>
          <w:highlight w:val="none"/>
          <w:lang w:eastAsia="zh-CN"/>
        </w:rPr>
        <w:t>投标函</w:t>
      </w:r>
    </w:p>
    <w:p w14:paraId="3B0F4F73">
      <w:pPr>
        <w:overflowPunct w:val="0"/>
        <w:spacing w:line="360" w:lineRule="auto"/>
        <w:jc w:val="left"/>
        <w:outlineLvl w:val="9"/>
        <w:rPr>
          <w:rFonts w:hint="eastAsia" w:ascii="宋体" w:hAnsi="宋体" w:eastAsia="宋体" w:cs="宋体"/>
          <w:color w:val="auto"/>
          <w:szCs w:val="21"/>
          <w:highlight w:val="none"/>
        </w:rPr>
      </w:pPr>
    </w:p>
    <w:p w14:paraId="621BC993">
      <w:pPr>
        <w:overflowPunct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（采购人名称）</w:t>
      </w:r>
    </w:p>
    <w:p w14:paraId="3AB9F5A2">
      <w:pPr>
        <w:overflowPunct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我方仔细研究了</w:t>
      </w:r>
      <w:r>
        <w:rPr>
          <w:rFonts w:hint="eastAsia" w:ascii="宋体" w:hAnsi="宋体" w:eastAsia="宋体" w:cs="宋体"/>
          <w:color w:val="auto"/>
          <w:sz w:val="24"/>
          <w:szCs w:val="24"/>
          <w:highlight w:val="none"/>
          <w:u w:val="single"/>
        </w:rPr>
        <w:t xml:space="preserve">（采购项目名称）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的全部内容，我方正式授权下述签字人</w:t>
      </w:r>
      <w:r>
        <w:rPr>
          <w:rFonts w:hint="eastAsia" w:ascii="宋体" w:hAnsi="宋体" w:eastAsia="宋体" w:cs="宋体"/>
          <w:color w:val="auto"/>
          <w:sz w:val="24"/>
          <w:szCs w:val="24"/>
          <w:highlight w:val="none"/>
          <w:u w:val="single"/>
        </w:rPr>
        <w:t xml:space="preserve">   （姓名和职务）     </w:t>
      </w:r>
      <w:r>
        <w:rPr>
          <w:rFonts w:hint="eastAsia" w:ascii="宋体" w:hAnsi="宋体" w:eastAsia="宋体" w:cs="宋体"/>
          <w:color w:val="auto"/>
          <w:sz w:val="24"/>
          <w:szCs w:val="24"/>
          <w:highlight w:val="none"/>
        </w:rPr>
        <w:t>全权代表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 xml:space="preserve">全称）   </w:t>
      </w:r>
      <w:r>
        <w:rPr>
          <w:rFonts w:hint="eastAsia" w:ascii="宋体" w:hAnsi="宋体" w:eastAsia="宋体" w:cs="宋体"/>
          <w:color w:val="auto"/>
          <w:sz w:val="24"/>
          <w:szCs w:val="24"/>
          <w:highlight w:val="none"/>
        </w:rPr>
        <w:t>参加</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，并提交</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一份。</w:t>
      </w:r>
    </w:p>
    <w:p w14:paraId="37C76275">
      <w:pPr>
        <w:overflowPunct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据此申请函，签字人兹宣布同意如下：</w:t>
      </w:r>
    </w:p>
    <w:p w14:paraId="2A3C9114">
      <w:pPr>
        <w:overflowPunct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按</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以最终</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报价</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内完成服务。</w:t>
      </w:r>
    </w:p>
    <w:p w14:paraId="5436F244">
      <w:pPr>
        <w:overflowPunct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我方同意在《</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须知》规定的递交</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截止日期起遵循本</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，并在《</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须知》第13条规定的有效期满之前均具有约束力。如果我方报价被接受，则至合同履行完毕为止，本承诺书保持有效。</w:t>
      </w:r>
    </w:p>
    <w:p w14:paraId="2C924490">
      <w:pPr>
        <w:overflowPunct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我方同意</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须知中关于没收保证金的规定。</w:t>
      </w:r>
    </w:p>
    <w:p w14:paraId="054F31C2">
      <w:pPr>
        <w:overflowPunct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我方将按</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的规定履行合同责任和义务。</w:t>
      </w:r>
    </w:p>
    <w:p w14:paraId="365AEBD7">
      <w:pPr>
        <w:overflowPunct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同意应贵方要求提供与本次</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有关的任何数据和资料，并保证数据和资料的完整性和真实性。</w:t>
      </w:r>
    </w:p>
    <w:p w14:paraId="72DFA919">
      <w:pPr>
        <w:overflowPunct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我方完全理解贵方不一定要接受最低报价的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的行为。</w:t>
      </w:r>
    </w:p>
    <w:p w14:paraId="4E32851D">
      <w:pPr>
        <w:overflowPunct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与本次</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有关的正式通讯地址为：</w:t>
      </w:r>
    </w:p>
    <w:p w14:paraId="6CFF7E5E">
      <w:pPr>
        <w:overflowPunct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69CE462A">
      <w:pPr>
        <w:overflowPunct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w:t>
      </w:r>
    </w:p>
    <w:p w14:paraId="49B96C8A">
      <w:pPr>
        <w:overflowPunct w:val="0"/>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xml:space="preserve">                                                    </w:t>
      </w:r>
    </w:p>
    <w:p w14:paraId="5304579B">
      <w:pPr>
        <w:overflowPunct w:val="0"/>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373C4EB9">
      <w:pPr>
        <w:overflowPunct w:val="0"/>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p>
    <w:p w14:paraId="6419C0B6">
      <w:pPr>
        <w:overflowPunct w:val="0"/>
        <w:spacing w:line="360" w:lineRule="auto"/>
        <w:ind w:firstLine="480" w:firstLineChars="200"/>
        <w:jc w:val="left"/>
        <w:outlineLvl w:val="9"/>
        <w:rPr>
          <w:rFonts w:hint="eastAsia" w:ascii="宋体" w:hAnsi="宋体" w:eastAsia="宋体" w:cs="宋体"/>
          <w:color w:val="auto"/>
          <w:sz w:val="24"/>
          <w:szCs w:val="24"/>
          <w:highlight w:val="none"/>
        </w:rPr>
      </w:pPr>
    </w:p>
    <w:p w14:paraId="511D7D14">
      <w:pPr>
        <w:overflowPunct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（全称）                     </w:t>
      </w:r>
      <w:r>
        <w:rPr>
          <w:rFonts w:hint="eastAsia" w:ascii="宋体" w:hAnsi="宋体" w:eastAsia="宋体" w:cs="宋体"/>
          <w:color w:val="auto"/>
          <w:sz w:val="24"/>
          <w:szCs w:val="24"/>
          <w:highlight w:val="none"/>
        </w:rPr>
        <w:t>（盖单位章）</w:t>
      </w:r>
    </w:p>
    <w:p w14:paraId="0662BD5A">
      <w:pPr>
        <w:overflowPunct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B32AB47">
      <w:pPr>
        <w:overflowPunct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09FEFD5">
      <w:pPr>
        <w:overflowPunct w:val="0"/>
        <w:spacing w:line="360" w:lineRule="auto"/>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color w:val="auto"/>
          <w:szCs w:val="21"/>
          <w:highlight w:val="none"/>
          <w:u w:val="single"/>
        </w:rPr>
        <w:br w:type="page"/>
      </w:r>
      <w:r>
        <w:rPr>
          <w:rFonts w:hint="eastAsia" w:ascii="宋体" w:hAnsi="宋体" w:eastAsia="宋体" w:cs="宋体"/>
          <w:b/>
          <w:color w:val="auto"/>
          <w:kern w:val="2"/>
          <w:sz w:val="28"/>
          <w:szCs w:val="28"/>
          <w:highlight w:val="none"/>
          <w:lang w:val="en-US" w:eastAsia="zh-CN" w:bidi="ar-SA"/>
        </w:rPr>
        <w:t>格式6：</w:t>
      </w:r>
    </w:p>
    <w:p w14:paraId="74145152">
      <w:pPr>
        <w:overflowPunct w:val="0"/>
        <w:spacing w:before="0" w:after="0" w:line="360" w:lineRule="auto"/>
        <w:jc w:val="center"/>
        <w:outlineLvl w:val="9"/>
        <w:rPr>
          <w:rFonts w:hint="eastAsia" w:ascii="宋体" w:hAnsi="宋体" w:eastAsia="宋体" w:cs="宋体"/>
          <w:b/>
          <w:bCs w:val="0"/>
          <w:color w:val="auto"/>
          <w:sz w:val="28"/>
          <w:szCs w:val="24"/>
          <w:highlight w:val="none"/>
        </w:rPr>
      </w:pPr>
      <w:bookmarkStart w:id="346" w:name="_Toc164075365"/>
      <w:bookmarkStart w:id="347" w:name="_Toc327190555"/>
      <w:r>
        <w:rPr>
          <w:rFonts w:hint="eastAsia" w:ascii="宋体" w:hAnsi="宋体" w:cs="宋体"/>
          <w:b/>
          <w:bCs w:val="0"/>
          <w:color w:val="auto"/>
          <w:sz w:val="28"/>
          <w:szCs w:val="24"/>
          <w:highlight w:val="none"/>
          <w:lang w:eastAsia="zh-CN"/>
        </w:rPr>
        <w:t>投标人</w:t>
      </w:r>
      <w:r>
        <w:rPr>
          <w:rFonts w:hint="eastAsia" w:ascii="宋体" w:hAnsi="宋体" w:eastAsia="宋体" w:cs="宋体"/>
          <w:b/>
          <w:bCs w:val="0"/>
          <w:color w:val="auto"/>
          <w:sz w:val="28"/>
          <w:szCs w:val="24"/>
          <w:highlight w:val="none"/>
        </w:rPr>
        <w:t>针对报价需说明的其他文件</w:t>
      </w:r>
      <w:bookmarkEnd w:id="346"/>
    </w:p>
    <w:p w14:paraId="77B4F14F">
      <w:pPr>
        <w:spacing w:line="620" w:lineRule="exact"/>
        <w:jc w:val="center"/>
        <w:outlineLvl w:val="9"/>
        <w:rPr>
          <w:rFonts w:hint="eastAsia" w:ascii="宋体" w:hAnsi="宋体" w:eastAsia="宋体" w:cs="宋体"/>
          <w:color w:val="auto"/>
          <w:sz w:val="24"/>
          <w:szCs w:val="28"/>
          <w:highlight w:val="none"/>
        </w:rPr>
      </w:pPr>
      <w:r>
        <w:rPr>
          <w:rFonts w:hint="eastAsia" w:ascii="宋体" w:hAnsi="宋体" w:eastAsia="宋体" w:cs="宋体"/>
          <w:color w:val="auto"/>
          <w:sz w:val="30"/>
          <w:szCs w:val="30"/>
          <w:highlight w:val="none"/>
        </w:rPr>
        <w:t>（如有）</w:t>
      </w:r>
    </w:p>
    <w:p w14:paraId="6EB8C9EB">
      <w:pPr>
        <w:spacing w:line="620" w:lineRule="exact"/>
        <w:jc w:val="center"/>
        <w:outlineLvl w:val="9"/>
        <w:rPr>
          <w:rFonts w:hint="eastAsia" w:ascii="宋体" w:hAnsi="宋体" w:eastAsia="宋体" w:cs="宋体"/>
          <w:color w:val="auto"/>
          <w:sz w:val="24"/>
          <w:szCs w:val="28"/>
          <w:highlight w:val="none"/>
        </w:rPr>
      </w:pPr>
    </w:p>
    <w:p w14:paraId="1D1F6B66">
      <w:pPr>
        <w:spacing w:line="620" w:lineRule="exact"/>
        <w:jc w:val="center"/>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cs="宋体"/>
          <w:color w:val="auto"/>
          <w:sz w:val="24"/>
          <w:szCs w:val="28"/>
          <w:highlight w:val="none"/>
          <w:lang w:eastAsia="zh-CN"/>
        </w:rPr>
        <w:t>投标人</w:t>
      </w:r>
      <w:r>
        <w:rPr>
          <w:rFonts w:hint="eastAsia" w:ascii="宋体" w:hAnsi="宋体" w:eastAsia="宋体" w:cs="宋体"/>
          <w:color w:val="auto"/>
          <w:sz w:val="24"/>
          <w:szCs w:val="28"/>
          <w:highlight w:val="none"/>
        </w:rPr>
        <w:t>自行说明，格式自拟）</w:t>
      </w:r>
    </w:p>
    <w:p w14:paraId="4B0D6F14">
      <w:pPr>
        <w:spacing w:line="620" w:lineRule="exact"/>
        <w:jc w:val="center"/>
        <w:outlineLvl w:val="9"/>
        <w:rPr>
          <w:rFonts w:hint="eastAsia" w:ascii="宋体" w:hAnsi="宋体" w:eastAsia="宋体" w:cs="宋体"/>
          <w:color w:val="auto"/>
          <w:sz w:val="24"/>
          <w:szCs w:val="28"/>
          <w:highlight w:val="none"/>
        </w:rPr>
      </w:pPr>
    </w:p>
    <w:p w14:paraId="35C59C64">
      <w:pPr>
        <w:spacing w:line="620" w:lineRule="exact"/>
        <w:jc w:val="center"/>
        <w:outlineLvl w:val="9"/>
        <w:rPr>
          <w:rFonts w:hint="eastAsia" w:ascii="宋体" w:hAnsi="宋体" w:eastAsia="宋体" w:cs="宋体"/>
          <w:color w:val="auto"/>
          <w:sz w:val="24"/>
          <w:szCs w:val="28"/>
          <w:highlight w:val="none"/>
        </w:rPr>
      </w:pPr>
    </w:p>
    <w:p w14:paraId="0C6A93C0">
      <w:pPr>
        <w:outlineLvl w:val="9"/>
        <w:rPr>
          <w:rFonts w:hint="eastAsia" w:ascii="宋体" w:hAnsi="宋体" w:eastAsia="宋体" w:cs="宋体"/>
          <w:b/>
          <w:bCs/>
          <w:color w:val="auto"/>
          <w:sz w:val="24"/>
          <w:highlight w:val="none"/>
        </w:rPr>
      </w:pPr>
    </w:p>
    <w:p w14:paraId="4890E4CE">
      <w:pPr>
        <w:pStyle w:val="25"/>
        <w:outlineLvl w:val="9"/>
        <w:rPr>
          <w:rFonts w:hint="eastAsia" w:ascii="宋体" w:hAnsi="宋体" w:eastAsia="宋体" w:cs="宋体"/>
          <w:b/>
          <w:bCs/>
          <w:color w:val="auto"/>
          <w:sz w:val="24"/>
          <w:highlight w:val="none"/>
        </w:rPr>
      </w:pPr>
    </w:p>
    <w:p w14:paraId="6F108E5C">
      <w:pPr>
        <w:outlineLvl w:val="9"/>
        <w:rPr>
          <w:rFonts w:hint="eastAsia" w:ascii="宋体" w:hAnsi="宋体" w:eastAsia="宋体" w:cs="宋体"/>
          <w:b/>
          <w:bCs/>
          <w:color w:val="auto"/>
          <w:sz w:val="24"/>
          <w:highlight w:val="none"/>
        </w:rPr>
      </w:pPr>
    </w:p>
    <w:p w14:paraId="40009A2E">
      <w:pPr>
        <w:pStyle w:val="25"/>
        <w:outlineLvl w:val="9"/>
        <w:rPr>
          <w:rFonts w:hint="eastAsia" w:ascii="宋体" w:hAnsi="宋体" w:eastAsia="宋体" w:cs="宋体"/>
          <w:b/>
          <w:bCs/>
          <w:color w:val="auto"/>
          <w:sz w:val="24"/>
          <w:highlight w:val="none"/>
        </w:rPr>
      </w:pPr>
    </w:p>
    <w:p w14:paraId="2E32AAF5">
      <w:pPr>
        <w:outlineLvl w:val="9"/>
        <w:rPr>
          <w:rFonts w:hint="eastAsia" w:ascii="宋体" w:hAnsi="宋体" w:eastAsia="宋体" w:cs="宋体"/>
          <w:color w:val="auto"/>
          <w:sz w:val="24"/>
          <w:szCs w:val="22"/>
          <w:highlight w:val="none"/>
        </w:rPr>
      </w:pPr>
    </w:p>
    <w:p w14:paraId="17898E6B">
      <w:pPr>
        <w:overflowPunct w:val="0"/>
        <w:spacing w:line="360" w:lineRule="auto"/>
        <w:ind w:firstLine="420" w:firstLineChars="200"/>
        <w:outlineLvl w:val="9"/>
        <w:rPr>
          <w:rFonts w:hint="eastAsia" w:ascii="宋体" w:hAnsi="宋体" w:eastAsia="宋体" w:cs="宋体"/>
          <w:color w:val="auto"/>
          <w:highlight w:val="none"/>
        </w:rPr>
      </w:pPr>
    </w:p>
    <w:p w14:paraId="47021798">
      <w:pPr>
        <w:overflowPunct w:val="0"/>
        <w:spacing w:line="360" w:lineRule="auto"/>
        <w:ind w:firstLine="420" w:firstLineChars="200"/>
        <w:outlineLvl w:val="9"/>
        <w:rPr>
          <w:rFonts w:hint="eastAsia" w:ascii="宋体" w:hAnsi="宋体" w:eastAsia="宋体" w:cs="宋体"/>
          <w:color w:val="auto"/>
          <w:highlight w:val="none"/>
        </w:rPr>
      </w:pPr>
    </w:p>
    <w:p w14:paraId="5BC8D3D0">
      <w:pPr>
        <w:overflowPunct w:val="0"/>
        <w:spacing w:line="360" w:lineRule="auto"/>
        <w:ind w:firstLine="420" w:firstLineChars="200"/>
        <w:outlineLvl w:val="9"/>
        <w:rPr>
          <w:rFonts w:hint="eastAsia" w:ascii="宋体" w:hAnsi="宋体" w:eastAsia="宋体" w:cs="宋体"/>
          <w:color w:val="auto"/>
          <w:highlight w:val="none"/>
        </w:rPr>
      </w:pPr>
    </w:p>
    <w:p w14:paraId="3D112862">
      <w:pPr>
        <w:overflowPunct w:val="0"/>
        <w:spacing w:line="360" w:lineRule="auto"/>
        <w:ind w:firstLine="420" w:firstLineChars="200"/>
        <w:outlineLvl w:val="9"/>
        <w:rPr>
          <w:rFonts w:hint="eastAsia" w:ascii="宋体" w:hAnsi="宋体" w:eastAsia="宋体" w:cs="宋体"/>
          <w:color w:val="auto"/>
          <w:highlight w:val="none"/>
        </w:rPr>
      </w:pPr>
    </w:p>
    <w:bookmarkEnd w:id="347"/>
    <w:p w14:paraId="4D0C2888">
      <w:pPr>
        <w:spacing w:line="588" w:lineRule="exact"/>
        <w:jc w:val="left"/>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kern w:val="2"/>
          <w:sz w:val="28"/>
          <w:szCs w:val="28"/>
          <w:highlight w:val="none"/>
          <w:lang w:val="en-US" w:eastAsia="zh-CN" w:bidi="ar-SA"/>
        </w:rPr>
        <w:t>格式7：</w:t>
      </w:r>
    </w:p>
    <w:p w14:paraId="3A190F29">
      <w:pPr>
        <w:overflowPunct w:val="0"/>
        <w:spacing w:before="0" w:after="0" w:line="360" w:lineRule="auto"/>
        <w:jc w:val="center"/>
        <w:outlineLvl w:val="9"/>
        <w:rPr>
          <w:rFonts w:hint="eastAsia" w:ascii="宋体" w:hAnsi="宋体" w:eastAsia="宋体" w:cs="宋体"/>
          <w:b/>
          <w:bCs w:val="0"/>
          <w:color w:val="auto"/>
          <w:sz w:val="28"/>
          <w:szCs w:val="24"/>
          <w:highlight w:val="none"/>
        </w:rPr>
      </w:pPr>
      <w:bookmarkStart w:id="348" w:name="_Toc164075366"/>
      <w:bookmarkStart w:id="349" w:name="_Toc19510"/>
      <w:r>
        <w:rPr>
          <w:rFonts w:hint="eastAsia" w:ascii="宋体" w:hAnsi="宋体" w:eastAsia="宋体" w:cs="宋体"/>
          <w:b/>
          <w:bCs w:val="0"/>
          <w:color w:val="auto"/>
          <w:sz w:val="28"/>
          <w:szCs w:val="24"/>
          <w:highlight w:val="none"/>
        </w:rPr>
        <w:t>享受政府采购政策的相关材料</w:t>
      </w:r>
      <w:bookmarkEnd w:id="348"/>
      <w:bookmarkEnd w:id="349"/>
    </w:p>
    <w:p w14:paraId="20CACD59">
      <w:pPr>
        <w:spacing w:line="588" w:lineRule="exact"/>
        <w:jc w:val="center"/>
        <w:outlineLvl w:val="9"/>
        <w:rPr>
          <w:rFonts w:hint="eastAsia" w:ascii="宋体" w:hAnsi="宋体" w:eastAsia="宋体" w:cs="宋体"/>
          <w:b/>
          <w:color w:val="auto"/>
          <w:spacing w:val="6"/>
          <w:sz w:val="32"/>
          <w:szCs w:val="32"/>
          <w:highlight w:val="none"/>
        </w:rPr>
      </w:pPr>
    </w:p>
    <w:p w14:paraId="569AC1EC">
      <w:pPr>
        <w:pStyle w:val="25"/>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各</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若满足政府采购政策中关于中小企业或残疾人福利性单位或监狱企业要求的，根据自身实际情况提供相应材料（</w:t>
      </w:r>
      <w:r>
        <w:rPr>
          <w:rFonts w:hint="eastAsia" w:ascii="宋体" w:hAnsi="宋体" w:eastAsia="宋体" w:cs="宋体"/>
          <w:color w:val="auto"/>
          <w:sz w:val="24"/>
          <w:highlight w:val="none"/>
          <w:lang w:val="en-US" w:eastAsia="zh-CN"/>
        </w:rPr>
        <w:t>所需</w:t>
      </w:r>
      <w:r>
        <w:rPr>
          <w:rFonts w:hint="eastAsia" w:ascii="宋体" w:hAnsi="宋体" w:eastAsia="宋体" w:cs="宋体"/>
          <w:color w:val="auto"/>
          <w:sz w:val="24"/>
          <w:highlight w:val="none"/>
        </w:rPr>
        <w:t>格式详见“</w:t>
      </w:r>
      <w:r>
        <w:rPr>
          <w:rFonts w:hint="eastAsia" w:ascii="宋体" w:hAnsi="宋体" w:eastAsia="宋体" w:cs="宋体"/>
          <w:color w:val="auto"/>
          <w:sz w:val="24"/>
          <w:highlight w:val="none"/>
          <w:lang w:val="en-US" w:eastAsia="zh-CN"/>
        </w:rPr>
        <w:t>附件</w:t>
      </w:r>
      <w:r>
        <w:rPr>
          <w:rFonts w:hint="eastAsia" w:ascii="宋体" w:hAnsi="宋体" w:eastAsia="宋体" w:cs="宋体"/>
          <w:color w:val="auto"/>
          <w:sz w:val="24"/>
          <w:highlight w:val="none"/>
        </w:rPr>
        <w:t>7-1”、“</w:t>
      </w:r>
      <w:r>
        <w:rPr>
          <w:rFonts w:hint="eastAsia" w:ascii="宋体" w:hAnsi="宋体" w:eastAsia="宋体" w:cs="宋体"/>
          <w:color w:val="auto"/>
          <w:sz w:val="24"/>
          <w:highlight w:val="none"/>
          <w:lang w:val="en-US" w:eastAsia="zh-CN"/>
        </w:rPr>
        <w:t>附件</w:t>
      </w:r>
      <w:r>
        <w:rPr>
          <w:rFonts w:hint="eastAsia" w:ascii="宋体" w:hAnsi="宋体" w:eastAsia="宋体" w:cs="宋体"/>
          <w:color w:val="auto"/>
          <w:sz w:val="24"/>
          <w:highlight w:val="none"/>
        </w:rPr>
        <w:t>7-2”、“</w:t>
      </w:r>
      <w:r>
        <w:rPr>
          <w:rFonts w:hint="eastAsia" w:ascii="宋体" w:hAnsi="宋体" w:eastAsia="宋体" w:cs="宋体"/>
          <w:color w:val="auto"/>
          <w:sz w:val="24"/>
          <w:highlight w:val="none"/>
          <w:lang w:val="en-US" w:eastAsia="zh-CN"/>
        </w:rPr>
        <w:t>附件</w:t>
      </w:r>
      <w:r>
        <w:rPr>
          <w:rFonts w:hint="eastAsia" w:ascii="宋体" w:hAnsi="宋体" w:eastAsia="宋体" w:cs="宋体"/>
          <w:color w:val="auto"/>
          <w:sz w:val="24"/>
          <w:highlight w:val="none"/>
        </w:rPr>
        <w:t>7-3”），并对相关材料的真实性负责。若不满足上述类型要求的，可不提供。</w:t>
      </w:r>
    </w:p>
    <w:p w14:paraId="46F20DCE">
      <w:pPr>
        <w:ind w:firstLine="420" w:firstLineChars="200"/>
        <w:outlineLvl w:val="9"/>
        <w:rPr>
          <w:rFonts w:hint="eastAsia" w:ascii="宋体" w:hAnsi="宋体" w:eastAsia="宋体" w:cs="宋体"/>
          <w:color w:val="auto"/>
          <w:highlight w:val="none"/>
        </w:rPr>
      </w:pPr>
    </w:p>
    <w:p w14:paraId="007DB1CF">
      <w:pP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28"/>
          <w:szCs w:val="28"/>
          <w:highlight w:val="none"/>
        </w:rPr>
        <w:br w:type="page"/>
      </w:r>
      <w:r>
        <w:rPr>
          <w:rFonts w:hint="eastAsia" w:ascii="宋体" w:hAnsi="宋体" w:eastAsia="宋体" w:cs="宋体"/>
          <w:b/>
          <w:color w:val="auto"/>
          <w:spacing w:val="6"/>
          <w:sz w:val="28"/>
          <w:szCs w:val="28"/>
          <w:highlight w:val="none"/>
          <w:lang w:val="en-US" w:eastAsia="zh-CN"/>
        </w:rPr>
        <w:t>附件</w:t>
      </w:r>
      <w:r>
        <w:rPr>
          <w:rFonts w:hint="eastAsia" w:ascii="宋体" w:hAnsi="宋体" w:eastAsia="宋体" w:cs="宋体"/>
          <w:b/>
          <w:color w:val="auto"/>
          <w:spacing w:val="6"/>
          <w:sz w:val="28"/>
          <w:szCs w:val="28"/>
          <w:highlight w:val="none"/>
        </w:rPr>
        <w:t>7-1：</w:t>
      </w:r>
    </w:p>
    <w:p w14:paraId="22962BA9">
      <w:pPr>
        <w:overflowPunct w:val="0"/>
        <w:spacing w:before="0" w:after="0" w:line="360" w:lineRule="auto"/>
        <w:jc w:val="center"/>
        <w:outlineLvl w:val="9"/>
        <w:rPr>
          <w:rFonts w:hint="eastAsia" w:ascii="宋体" w:hAnsi="宋体" w:eastAsia="宋体" w:cs="宋体"/>
          <w:b/>
          <w:bCs w:val="0"/>
          <w:color w:val="auto"/>
          <w:sz w:val="28"/>
          <w:szCs w:val="24"/>
          <w:highlight w:val="none"/>
        </w:rPr>
      </w:pPr>
      <w:r>
        <w:rPr>
          <w:rFonts w:hint="eastAsia" w:ascii="宋体" w:hAnsi="宋体" w:eastAsia="宋体" w:cs="宋体"/>
          <w:b/>
          <w:bCs w:val="0"/>
          <w:color w:val="auto"/>
          <w:sz w:val="28"/>
          <w:szCs w:val="24"/>
          <w:highlight w:val="none"/>
        </w:rPr>
        <w:t>中小企业声明函（工程、服务）</w:t>
      </w:r>
    </w:p>
    <w:p w14:paraId="6E9B8F34">
      <w:pPr>
        <w:snapToGrid w:val="0"/>
        <w:spacing w:before="55"/>
        <w:ind w:right="415" w:firstLine="480" w:firstLineChars="200"/>
        <w:outlineLvl w:val="9"/>
        <w:rPr>
          <w:rFonts w:hint="eastAsia" w:ascii="宋体" w:hAnsi="宋体" w:eastAsia="宋体" w:cs="宋体"/>
          <w:color w:val="auto"/>
          <w:sz w:val="24"/>
          <w:highlight w:val="none"/>
          <w:lang w:val="zh-CN" w:bidi="zh-CN"/>
        </w:rPr>
      </w:pPr>
    </w:p>
    <w:p w14:paraId="65AF6B9F">
      <w:pPr>
        <w:spacing w:line="50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本公司郑重声明，根据《政府采购促进中小企业发展管理办法》（财库﹝2020﹞46 号）的规定，本公司参加</w:t>
      </w:r>
      <w:r>
        <w:rPr>
          <w:rFonts w:hint="eastAsia" w:ascii="宋体" w:hAnsi="宋体" w:eastAsia="宋体" w:cs="宋体"/>
          <w:color w:val="auto"/>
          <w:spacing w:val="6"/>
          <w:sz w:val="24"/>
          <w:highlight w:val="none"/>
          <w:u w:val="single"/>
        </w:rPr>
        <w:t>（单位名称）</w:t>
      </w:r>
      <w:r>
        <w:rPr>
          <w:rFonts w:hint="eastAsia" w:ascii="宋体" w:hAnsi="宋体" w:eastAsia="宋体" w:cs="宋体"/>
          <w:color w:val="auto"/>
          <w:spacing w:val="6"/>
          <w:sz w:val="24"/>
          <w:highlight w:val="none"/>
        </w:rPr>
        <w:t>的</w:t>
      </w:r>
      <w:r>
        <w:rPr>
          <w:rFonts w:hint="eastAsia" w:ascii="宋体" w:hAnsi="宋体" w:eastAsia="宋体" w:cs="宋体"/>
          <w:color w:val="auto"/>
          <w:spacing w:val="6"/>
          <w:sz w:val="24"/>
          <w:highlight w:val="none"/>
          <w:u w:val="single"/>
        </w:rPr>
        <w:t>（项目名称）</w:t>
      </w:r>
      <w:r>
        <w:rPr>
          <w:rFonts w:hint="eastAsia" w:ascii="宋体" w:hAnsi="宋体" w:eastAsia="宋体" w:cs="宋体"/>
          <w:color w:val="auto"/>
          <w:spacing w:val="6"/>
          <w:sz w:val="24"/>
          <w:highlight w:val="none"/>
        </w:rPr>
        <w:t>采购活动，服务全部由符合政策要求的中小企业承接。具体情况如下：</w:t>
      </w:r>
    </w:p>
    <w:p w14:paraId="1715D8F2">
      <w:pPr>
        <w:spacing w:line="50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14:paraId="61DAA9C9">
      <w:pPr>
        <w:spacing w:line="50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14:paraId="2B8ACFDB">
      <w:pPr>
        <w:spacing w:line="50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14:paraId="0FA07EAC">
      <w:pPr>
        <w:spacing w:line="50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14:paraId="4B1534E7">
      <w:pPr>
        <w:spacing w:line="50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14:paraId="3015F089">
      <w:pPr>
        <w:spacing w:line="588" w:lineRule="exact"/>
        <w:ind w:firstLine="504" w:firstLineChars="200"/>
        <w:rPr>
          <w:rFonts w:hint="eastAsia" w:ascii="宋体" w:hAnsi="宋体" w:eastAsia="宋体" w:cs="宋体"/>
          <w:color w:val="auto"/>
          <w:spacing w:val="6"/>
          <w:sz w:val="24"/>
          <w:highlight w:val="none"/>
        </w:rPr>
      </w:pPr>
    </w:p>
    <w:p w14:paraId="71C4A2E3">
      <w:pPr>
        <w:pStyle w:val="56"/>
        <w:spacing w:before="0" w:beforeAutospacing="0" w:after="0" w:afterAutospacing="0" w:line="6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34A161E1">
      <w:pPr>
        <w:pStyle w:val="56"/>
        <w:spacing w:before="0" w:beforeAutospacing="0" w:after="0" w:afterAutospacing="0" w:line="6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657EEC6">
      <w:pPr>
        <w:spacing w:line="360" w:lineRule="exact"/>
        <w:rPr>
          <w:rFonts w:hint="eastAsia" w:ascii="宋体" w:hAnsi="宋体" w:eastAsia="宋体" w:cs="宋体"/>
          <w:b/>
          <w:color w:val="auto"/>
          <w:spacing w:val="6"/>
          <w:sz w:val="22"/>
          <w:szCs w:val="22"/>
          <w:highlight w:val="none"/>
        </w:rPr>
      </w:pPr>
    </w:p>
    <w:p w14:paraId="283013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pacing w:val="6"/>
          <w:sz w:val="20"/>
          <w:szCs w:val="20"/>
          <w:highlight w:val="none"/>
        </w:rPr>
      </w:pPr>
      <w:r>
        <w:rPr>
          <w:rFonts w:hint="eastAsia" w:ascii="宋体" w:hAnsi="宋体" w:eastAsia="宋体" w:cs="宋体"/>
          <w:b w:val="0"/>
          <w:bCs/>
          <w:color w:val="auto"/>
          <w:spacing w:val="6"/>
          <w:sz w:val="20"/>
          <w:szCs w:val="20"/>
          <w:highlight w:val="none"/>
        </w:rPr>
        <w:t>备注：</w:t>
      </w:r>
    </w:p>
    <w:p w14:paraId="7CB55233">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val="0"/>
          <w:bCs/>
          <w:color w:val="auto"/>
          <w:spacing w:val="6"/>
          <w:sz w:val="20"/>
          <w:szCs w:val="20"/>
          <w:highlight w:val="none"/>
        </w:rPr>
      </w:pPr>
      <w:r>
        <w:rPr>
          <w:rFonts w:hint="eastAsia" w:ascii="宋体" w:hAnsi="宋体" w:eastAsia="宋体" w:cs="宋体"/>
          <w:b w:val="0"/>
          <w:bCs/>
          <w:color w:val="auto"/>
          <w:spacing w:val="6"/>
          <w:sz w:val="20"/>
          <w:szCs w:val="20"/>
          <w:highlight w:val="none"/>
          <w:lang w:val="en-US" w:eastAsia="zh-CN"/>
        </w:rPr>
        <w:t>1</w:t>
      </w:r>
      <w:r>
        <w:rPr>
          <w:rFonts w:hint="eastAsia" w:ascii="宋体" w:hAnsi="宋体" w:eastAsia="宋体" w:cs="宋体"/>
          <w:b w:val="0"/>
          <w:bCs/>
          <w:color w:val="auto"/>
          <w:spacing w:val="6"/>
          <w:sz w:val="20"/>
          <w:szCs w:val="20"/>
          <w:highlight w:val="none"/>
        </w:rPr>
        <w:t>、本项目所属行业为：（十二）软件和信息技术服务业；</w:t>
      </w:r>
    </w:p>
    <w:p w14:paraId="1F6BB791">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val="0"/>
          <w:bCs/>
          <w:color w:val="auto"/>
          <w:spacing w:val="6"/>
          <w:sz w:val="20"/>
          <w:szCs w:val="20"/>
          <w:highlight w:val="none"/>
        </w:rPr>
      </w:pPr>
      <w:r>
        <w:rPr>
          <w:rFonts w:hint="eastAsia" w:ascii="宋体" w:hAnsi="宋体" w:eastAsia="宋体" w:cs="宋体"/>
          <w:b w:val="0"/>
          <w:bCs/>
          <w:color w:val="auto"/>
          <w:spacing w:val="6"/>
          <w:sz w:val="20"/>
          <w:szCs w:val="20"/>
          <w:highlight w:val="none"/>
          <w:lang w:val="en-US" w:eastAsia="zh-CN"/>
        </w:rPr>
        <w:t>2</w:t>
      </w:r>
      <w:r>
        <w:rPr>
          <w:rFonts w:hint="eastAsia" w:ascii="宋体" w:hAnsi="宋体" w:eastAsia="宋体" w:cs="宋体"/>
          <w:b w:val="0"/>
          <w:bCs/>
          <w:color w:val="auto"/>
          <w:spacing w:val="6"/>
          <w:sz w:val="20"/>
          <w:szCs w:val="20"/>
          <w:highlight w:val="none"/>
        </w:rPr>
        <w:t>、从业人员、营业收入、资产总额填报上一年度数据，无上一年度数据的新成立企业可不填报。</w:t>
      </w:r>
    </w:p>
    <w:p w14:paraId="5AB10FBB">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Cs w:val="21"/>
          <w:highlight w:val="none"/>
        </w:rPr>
      </w:pPr>
      <w:r>
        <w:rPr>
          <w:rFonts w:hint="eastAsia" w:ascii="宋体" w:hAnsi="宋体" w:eastAsia="宋体" w:cs="宋体"/>
          <w:b w:val="0"/>
          <w:bCs/>
          <w:color w:val="auto"/>
          <w:spacing w:val="6"/>
          <w:sz w:val="20"/>
          <w:szCs w:val="20"/>
          <w:highlight w:val="none"/>
          <w:lang w:val="en-US" w:eastAsia="zh-CN"/>
        </w:rPr>
        <w:t>3</w:t>
      </w:r>
      <w:r>
        <w:rPr>
          <w:rFonts w:hint="eastAsia" w:ascii="宋体" w:hAnsi="宋体" w:eastAsia="宋体" w:cs="宋体"/>
          <w:b w:val="0"/>
          <w:bCs/>
          <w:color w:val="auto"/>
          <w:spacing w:val="6"/>
          <w:sz w:val="20"/>
          <w:szCs w:val="20"/>
          <w:highlight w:val="none"/>
        </w:rPr>
        <w:t>、成交</w:t>
      </w:r>
      <w:r>
        <w:rPr>
          <w:rFonts w:hint="eastAsia" w:ascii="宋体" w:hAnsi="宋体" w:cs="宋体"/>
          <w:b w:val="0"/>
          <w:bCs/>
          <w:color w:val="auto"/>
          <w:spacing w:val="6"/>
          <w:sz w:val="20"/>
          <w:szCs w:val="20"/>
          <w:highlight w:val="none"/>
          <w:lang w:eastAsia="zh-CN"/>
        </w:rPr>
        <w:t>投标人</w:t>
      </w:r>
      <w:r>
        <w:rPr>
          <w:rFonts w:hint="eastAsia" w:ascii="宋体" w:hAnsi="宋体" w:eastAsia="宋体" w:cs="宋体"/>
          <w:b w:val="0"/>
          <w:bCs/>
          <w:color w:val="auto"/>
          <w:spacing w:val="6"/>
          <w:sz w:val="20"/>
          <w:szCs w:val="20"/>
          <w:highlight w:val="none"/>
          <w:lang w:val="en-US" w:eastAsia="zh-CN"/>
        </w:rPr>
        <w:t>的</w:t>
      </w:r>
      <w:r>
        <w:rPr>
          <w:rFonts w:hint="eastAsia" w:ascii="宋体" w:hAnsi="宋体" w:eastAsia="宋体" w:cs="宋体"/>
          <w:b w:val="0"/>
          <w:bCs/>
          <w:color w:val="auto"/>
          <w:spacing w:val="6"/>
          <w:sz w:val="20"/>
          <w:szCs w:val="20"/>
          <w:highlight w:val="none"/>
        </w:rPr>
        <w:t>《中小企业声明函》将随成交结果公开</w:t>
      </w:r>
      <w:r>
        <w:rPr>
          <w:rFonts w:hint="eastAsia" w:ascii="宋体" w:hAnsi="宋体" w:eastAsia="宋体" w:cs="宋体"/>
          <w:b w:val="0"/>
          <w:bCs/>
          <w:color w:val="auto"/>
          <w:spacing w:val="6"/>
          <w:sz w:val="20"/>
          <w:szCs w:val="20"/>
          <w:highlight w:val="none"/>
          <w:lang w:eastAsia="zh-CN"/>
        </w:rPr>
        <w:t>，</w:t>
      </w:r>
      <w:r>
        <w:rPr>
          <w:rFonts w:hint="eastAsia" w:ascii="宋体" w:hAnsi="宋体" w:cs="宋体"/>
          <w:b w:val="0"/>
          <w:bCs/>
          <w:color w:val="auto"/>
          <w:spacing w:val="6"/>
          <w:sz w:val="20"/>
          <w:szCs w:val="20"/>
          <w:highlight w:val="none"/>
          <w:lang w:eastAsia="zh-CN"/>
        </w:rPr>
        <w:t>投标人</w:t>
      </w:r>
      <w:r>
        <w:rPr>
          <w:rFonts w:hint="eastAsia" w:ascii="宋体" w:hAnsi="宋体" w:eastAsia="宋体" w:cs="宋体"/>
          <w:b w:val="0"/>
          <w:bCs/>
          <w:color w:val="auto"/>
          <w:spacing w:val="6"/>
          <w:sz w:val="20"/>
          <w:szCs w:val="20"/>
          <w:highlight w:val="none"/>
        </w:rPr>
        <w:t>提供的声明函内容不实，属于提供虚假材料谋取成交的，依照《中华人民共和国政府采购法》等国家有关规定追究相应责任。</w:t>
      </w:r>
    </w:p>
    <w:p w14:paraId="0120B4B3">
      <w:pPr>
        <w:outlineLvl w:val="9"/>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rPr>
        <w:br w:type="page"/>
      </w:r>
      <w:r>
        <w:rPr>
          <w:rFonts w:hint="eastAsia" w:ascii="宋体" w:hAnsi="宋体" w:eastAsia="宋体" w:cs="宋体"/>
          <w:b/>
          <w:color w:val="auto"/>
          <w:sz w:val="28"/>
          <w:szCs w:val="28"/>
          <w:highlight w:val="none"/>
        </w:rPr>
        <w:t>附件</w:t>
      </w:r>
      <w:r>
        <w:rPr>
          <w:rFonts w:hint="eastAsia" w:ascii="宋体" w:hAnsi="宋体" w:eastAsia="宋体" w:cs="宋体"/>
          <w:b/>
          <w:color w:val="auto"/>
          <w:spacing w:val="6"/>
          <w:sz w:val="28"/>
          <w:szCs w:val="28"/>
          <w:highlight w:val="none"/>
        </w:rPr>
        <w:t>7-</w:t>
      </w:r>
      <w:r>
        <w:rPr>
          <w:rFonts w:hint="eastAsia" w:ascii="宋体" w:hAnsi="宋体" w:eastAsia="宋体" w:cs="宋体"/>
          <w:b/>
          <w:color w:val="auto"/>
          <w:spacing w:val="6"/>
          <w:sz w:val="28"/>
          <w:szCs w:val="28"/>
          <w:highlight w:val="none"/>
          <w:lang w:val="en-US" w:eastAsia="zh-CN"/>
        </w:rPr>
        <w:t>1附件</w:t>
      </w:r>
      <w:r>
        <w:rPr>
          <w:rFonts w:hint="eastAsia" w:ascii="宋体" w:hAnsi="宋体" w:eastAsia="宋体" w:cs="宋体"/>
          <w:b/>
          <w:color w:val="auto"/>
          <w:sz w:val="28"/>
          <w:szCs w:val="28"/>
          <w:highlight w:val="none"/>
        </w:rPr>
        <w:t>：</w:t>
      </w:r>
    </w:p>
    <w:p w14:paraId="7386483B">
      <w:pPr>
        <w:snapToGrid w:val="0"/>
        <w:jc w:val="center"/>
        <w:outlineLvl w:val="9"/>
        <w:rPr>
          <w:rFonts w:hint="eastAsia" w:ascii="宋体" w:hAnsi="宋体" w:eastAsia="宋体" w:cs="宋体"/>
          <w:b/>
          <w:bCs/>
          <w:color w:val="auto"/>
          <w:sz w:val="28"/>
          <w:highlight w:val="none"/>
        </w:rPr>
      </w:pPr>
    </w:p>
    <w:p w14:paraId="3F09C367">
      <w:pPr>
        <w:overflowPunct w:val="0"/>
        <w:spacing w:before="0" w:after="0" w:line="360" w:lineRule="auto"/>
        <w:jc w:val="center"/>
        <w:outlineLvl w:val="9"/>
        <w:rPr>
          <w:rFonts w:hint="eastAsia" w:ascii="宋体" w:hAnsi="宋体" w:eastAsia="宋体" w:cs="宋体"/>
          <w:b/>
          <w:bCs w:val="0"/>
          <w:color w:val="auto"/>
          <w:sz w:val="28"/>
          <w:szCs w:val="24"/>
          <w:highlight w:val="none"/>
        </w:rPr>
      </w:pPr>
      <w:r>
        <w:rPr>
          <w:rFonts w:hint="eastAsia" w:ascii="宋体" w:hAnsi="宋体" w:eastAsia="宋体" w:cs="宋体"/>
          <w:b/>
          <w:bCs w:val="0"/>
          <w:color w:val="auto"/>
          <w:sz w:val="28"/>
          <w:szCs w:val="24"/>
          <w:highlight w:val="none"/>
        </w:rPr>
        <w:t>“中小企业划型标准规定（工信部联企业〔2011〕300号）”节选</w:t>
      </w:r>
    </w:p>
    <w:p w14:paraId="46C47EBA">
      <w:pPr>
        <w:pStyle w:val="16"/>
        <w:ind w:left="2940" w:firstLine="400"/>
        <w:outlineLvl w:val="9"/>
        <w:rPr>
          <w:rFonts w:hint="eastAsia" w:ascii="宋体" w:hAnsi="宋体" w:eastAsia="宋体" w:cs="宋体"/>
          <w:color w:val="auto"/>
          <w:sz w:val="20"/>
          <w:highlight w:val="none"/>
        </w:rPr>
      </w:pPr>
    </w:p>
    <w:p w14:paraId="67463065">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395358">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四、各行业划型标准为：</w:t>
      </w:r>
    </w:p>
    <w:p w14:paraId="01A93D5A">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64DF8EB2">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A2FE4D5">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4441EF7">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E2C1144">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3610483">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1B5C0EC">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77BFAA7">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0A59F38">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CEE92AD">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1EE3DDE">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EFADA63">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7C676FC">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B8F5148">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B68CA9E">
      <w:pPr>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FE79576">
      <w:pPr>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4016A3B5">
      <w:pPr>
        <w:pStyle w:val="25"/>
        <w:outlineLvl w:val="9"/>
        <w:rPr>
          <w:rFonts w:hint="eastAsia" w:ascii="宋体" w:hAnsi="宋体" w:eastAsia="宋体" w:cs="宋体"/>
          <w:color w:val="auto"/>
          <w:sz w:val="24"/>
          <w:szCs w:val="24"/>
          <w:highlight w:val="none"/>
        </w:rPr>
      </w:pPr>
    </w:p>
    <w:p w14:paraId="38C69CAB">
      <w:pPr>
        <w:widowControl/>
        <w:jc w:val="left"/>
        <w:outlineLvl w:val="9"/>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lang w:val="en-US" w:eastAsia="zh-CN"/>
        </w:rPr>
        <w:t>附件</w:t>
      </w:r>
      <w:r>
        <w:rPr>
          <w:rFonts w:hint="eastAsia" w:ascii="宋体" w:hAnsi="宋体" w:eastAsia="宋体" w:cs="宋体"/>
          <w:b/>
          <w:color w:val="auto"/>
          <w:sz w:val="28"/>
          <w:szCs w:val="28"/>
          <w:highlight w:val="none"/>
        </w:rPr>
        <w:t>7-2：</w:t>
      </w:r>
    </w:p>
    <w:p w14:paraId="0C6B8256">
      <w:pPr>
        <w:overflowPunct w:val="0"/>
        <w:spacing w:before="0" w:after="0" w:line="360" w:lineRule="auto"/>
        <w:jc w:val="center"/>
        <w:outlineLvl w:val="9"/>
        <w:rPr>
          <w:rFonts w:hint="eastAsia" w:ascii="宋体" w:hAnsi="宋体" w:eastAsia="宋体" w:cs="宋体"/>
          <w:b/>
          <w:bCs w:val="0"/>
          <w:color w:val="auto"/>
          <w:sz w:val="28"/>
          <w:szCs w:val="24"/>
          <w:highlight w:val="none"/>
        </w:rPr>
      </w:pPr>
      <w:r>
        <w:rPr>
          <w:rFonts w:hint="eastAsia" w:ascii="宋体" w:hAnsi="宋体" w:eastAsia="宋体" w:cs="宋体"/>
          <w:b/>
          <w:bCs w:val="0"/>
          <w:color w:val="auto"/>
          <w:sz w:val="28"/>
          <w:szCs w:val="24"/>
          <w:highlight w:val="none"/>
        </w:rPr>
        <w:t>残疾人福利性单位声明函</w:t>
      </w:r>
    </w:p>
    <w:p w14:paraId="5F78688E">
      <w:pPr>
        <w:spacing w:line="588" w:lineRule="exact"/>
        <w:ind w:firstLine="624" w:firstLineChars="200"/>
        <w:outlineLvl w:val="9"/>
        <w:rPr>
          <w:rFonts w:hint="eastAsia" w:ascii="宋体" w:hAnsi="宋体" w:eastAsia="宋体" w:cs="宋体"/>
          <w:color w:val="auto"/>
          <w:spacing w:val="6"/>
          <w:sz w:val="30"/>
          <w:szCs w:val="30"/>
          <w:highlight w:val="none"/>
        </w:rPr>
      </w:pPr>
    </w:p>
    <w:p w14:paraId="582B7FBE">
      <w:pPr>
        <w:spacing w:line="588" w:lineRule="exact"/>
        <w:ind w:firstLine="504" w:firstLineChars="200"/>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301C4B">
      <w:pPr>
        <w:spacing w:line="588" w:lineRule="exact"/>
        <w:ind w:firstLine="504" w:firstLineChars="200"/>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5E77D804">
      <w:pPr>
        <w:spacing w:line="588" w:lineRule="exact"/>
        <w:ind w:firstLine="504" w:firstLineChars="200"/>
        <w:outlineLvl w:val="9"/>
        <w:rPr>
          <w:rFonts w:hint="eastAsia" w:ascii="宋体" w:hAnsi="宋体" w:eastAsia="宋体" w:cs="宋体"/>
          <w:color w:val="auto"/>
          <w:spacing w:val="6"/>
          <w:sz w:val="24"/>
          <w:highlight w:val="none"/>
        </w:rPr>
      </w:pPr>
    </w:p>
    <w:p w14:paraId="7AD9585D">
      <w:pPr>
        <w:spacing w:line="588" w:lineRule="exact"/>
        <w:ind w:firstLine="504" w:firstLineChars="200"/>
        <w:outlineLvl w:val="9"/>
        <w:rPr>
          <w:rFonts w:hint="eastAsia" w:ascii="宋体" w:hAnsi="宋体" w:eastAsia="宋体" w:cs="宋体"/>
          <w:color w:val="auto"/>
          <w:spacing w:val="6"/>
          <w:sz w:val="24"/>
          <w:highlight w:val="none"/>
        </w:rPr>
      </w:pPr>
    </w:p>
    <w:p w14:paraId="5EF7D200">
      <w:pPr>
        <w:tabs>
          <w:tab w:val="left" w:pos="4860"/>
        </w:tabs>
        <w:spacing w:line="588" w:lineRule="exact"/>
        <w:ind w:right="1560" w:firstLine="504" w:firstLineChars="200"/>
        <w:jc w:val="center"/>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单位名称（盖单位公章）：</w:t>
      </w:r>
    </w:p>
    <w:p w14:paraId="569115FA">
      <w:pPr>
        <w:tabs>
          <w:tab w:val="left" w:pos="4860"/>
        </w:tabs>
        <w:spacing w:line="588" w:lineRule="exact"/>
        <w:ind w:right="1560" w:firstLine="504" w:firstLineChars="200"/>
        <w:jc w:val="center"/>
        <w:outlineLvl w:val="9"/>
        <w:rPr>
          <w:rFonts w:hint="eastAsia" w:ascii="宋体" w:hAnsi="宋体" w:eastAsia="宋体" w:cs="宋体"/>
          <w:color w:val="auto"/>
          <w:spacing w:val="6"/>
          <w:sz w:val="30"/>
          <w:szCs w:val="30"/>
          <w:highlight w:val="none"/>
        </w:rPr>
      </w:pPr>
      <w:r>
        <w:rPr>
          <w:rFonts w:hint="eastAsia" w:ascii="宋体" w:hAnsi="宋体" w:eastAsia="宋体" w:cs="宋体"/>
          <w:color w:val="auto"/>
          <w:spacing w:val="6"/>
          <w:sz w:val="24"/>
          <w:highlight w:val="none"/>
        </w:rPr>
        <w:t xml:space="preserve">  日    期：</w:t>
      </w:r>
    </w:p>
    <w:p w14:paraId="6C73DDFB">
      <w:pPr>
        <w:spacing w:line="588" w:lineRule="exact"/>
        <w:outlineLvl w:val="9"/>
        <w:rPr>
          <w:rFonts w:hint="eastAsia" w:ascii="宋体" w:hAnsi="宋体" w:eastAsia="宋体" w:cs="宋体"/>
          <w:color w:val="auto"/>
          <w:highlight w:val="none"/>
        </w:rPr>
      </w:pPr>
    </w:p>
    <w:p w14:paraId="655FC49A">
      <w:pPr>
        <w:spacing w:line="588" w:lineRule="exact"/>
        <w:outlineLvl w:val="9"/>
        <w:rPr>
          <w:rFonts w:hint="eastAsia" w:ascii="宋体" w:hAnsi="宋体" w:eastAsia="宋体" w:cs="宋体"/>
          <w:color w:val="auto"/>
          <w:highlight w:val="none"/>
        </w:rPr>
      </w:pPr>
    </w:p>
    <w:p w14:paraId="34D5224C">
      <w:pPr>
        <w:spacing w:line="588" w:lineRule="exact"/>
        <w:outlineLvl w:val="9"/>
        <w:rPr>
          <w:rFonts w:hint="eastAsia" w:ascii="宋体" w:hAnsi="宋体" w:eastAsia="宋体" w:cs="宋体"/>
          <w:color w:val="auto"/>
          <w:highlight w:val="none"/>
        </w:rPr>
      </w:pPr>
    </w:p>
    <w:p w14:paraId="1F18AB9F">
      <w:pPr>
        <w:spacing w:line="588" w:lineRule="exact"/>
        <w:outlineLvl w:val="9"/>
        <w:rPr>
          <w:rFonts w:hint="eastAsia" w:ascii="宋体" w:hAnsi="宋体" w:eastAsia="宋体" w:cs="宋体"/>
          <w:color w:val="auto"/>
          <w:highlight w:val="none"/>
        </w:rPr>
      </w:pPr>
    </w:p>
    <w:p w14:paraId="11D960D4">
      <w:pPr>
        <w:spacing w:line="360" w:lineRule="auto"/>
        <w:ind w:firstLine="400" w:firstLineChars="200"/>
        <w:outlineLvl w:val="9"/>
        <w:rPr>
          <w:rFonts w:hint="eastAsia" w:ascii="宋体" w:hAnsi="宋体" w:eastAsia="宋体" w:cs="宋体"/>
          <w:bCs/>
          <w:color w:val="auto"/>
          <w:sz w:val="20"/>
          <w:szCs w:val="15"/>
          <w:highlight w:val="none"/>
        </w:rPr>
      </w:pPr>
      <w:r>
        <w:rPr>
          <w:rFonts w:hint="eastAsia" w:ascii="宋体" w:hAnsi="宋体" w:eastAsia="宋体" w:cs="宋体"/>
          <w:bCs/>
          <w:color w:val="auto"/>
          <w:sz w:val="20"/>
          <w:szCs w:val="15"/>
          <w:highlight w:val="none"/>
        </w:rPr>
        <w:t>注：成交</w:t>
      </w:r>
      <w:r>
        <w:rPr>
          <w:rFonts w:hint="eastAsia" w:ascii="宋体" w:hAnsi="宋体" w:cs="宋体"/>
          <w:bCs/>
          <w:color w:val="auto"/>
          <w:sz w:val="20"/>
          <w:szCs w:val="15"/>
          <w:highlight w:val="none"/>
          <w:lang w:eastAsia="zh-CN"/>
        </w:rPr>
        <w:t>投标人</w:t>
      </w:r>
      <w:r>
        <w:rPr>
          <w:rFonts w:hint="eastAsia" w:ascii="宋体" w:hAnsi="宋体" w:eastAsia="宋体" w:cs="宋体"/>
          <w:bCs/>
          <w:color w:val="auto"/>
          <w:sz w:val="20"/>
          <w:szCs w:val="15"/>
          <w:highlight w:val="none"/>
        </w:rPr>
        <w:t>为残疾人福利性单位的，其《残疾人福利性单位声明函》将随成交结果同时公告，接受社会监督。</w:t>
      </w:r>
      <w:r>
        <w:rPr>
          <w:rFonts w:hint="eastAsia" w:ascii="宋体" w:hAnsi="宋体" w:cs="宋体"/>
          <w:bCs/>
          <w:color w:val="auto"/>
          <w:sz w:val="20"/>
          <w:szCs w:val="15"/>
          <w:highlight w:val="none"/>
          <w:lang w:eastAsia="zh-CN"/>
        </w:rPr>
        <w:t>投标人</w:t>
      </w:r>
      <w:r>
        <w:rPr>
          <w:rFonts w:hint="eastAsia" w:ascii="宋体" w:hAnsi="宋体" w:eastAsia="宋体" w:cs="宋体"/>
          <w:bCs/>
          <w:color w:val="auto"/>
          <w:sz w:val="20"/>
          <w:szCs w:val="15"/>
          <w:highlight w:val="none"/>
        </w:rPr>
        <w:t>提供的《残疾人福利性单位声明函》与事实不符的，依照《政府采购法》第七十七条第一款的规定追究法律责任。</w:t>
      </w:r>
    </w:p>
    <w:p w14:paraId="73300F4F">
      <w:pPr>
        <w:widowControl/>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8"/>
          <w:szCs w:val="28"/>
          <w:highlight w:val="none"/>
          <w:lang w:val="en-US" w:eastAsia="zh-CN"/>
        </w:rPr>
        <w:t>附件</w:t>
      </w:r>
      <w:r>
        <w:rPr>
          <w:rFonts w:hint="eastAsia" w:ascii="宋体" w:hAnsi="宋体" w:eastAsia="宋体" w:cs="宋体"/>
          <w:b/>
          <w:color w:val="auto"/>
          <w:sz w:val="28"/>
          <w:szCs w:val="28"/>
          <w:highlight w:val="none"/>
        </w:rPr>
        <w:t>7-3：</w:t>
      </w:r>
    </w:p>
    <w:p w14:paraId="42FBC9D3">
      <w:pPr>
        <w:overflowPunct w:val="0"/>
        <w:spacing w:before="0" w:after="0" w:line="360" w:lineRule="auto"/>
        <w:jc w:val="center"/>
        <w:outlineLvl w:val="9"/>
        <w:rPr>
          <w:rFonts w:hint="eastAsia" w:ascii="宋体" w:hAnsi="宋体" w:eastAsia="宋体" w:cs="宋体"/>
          <w:b/>
          <w:bCs w:val="0"/>
          <w:color w:val="auto"/>
          <w:sz w:val="28"/>
          <w:szCs w:val="24"/>
          <w:highlight w:val="none"/>
        </w:rPr>
      </w:pPr>
      <w:r>
        <w:rPr>
          <w:rFonts w:hint="eastAsia" w:ascii="宋体" w:hAnsi="宋体" w:eastAsia="宋体" w:cs="宋体"/>
          <w:b/>
          <w:bCs w:val="0"/>
          <w:color w:val="auto"/>
          <w:sz w:val="28"/>
          <w:szCs w:val="24"/>
          <w:highlight w:val="none"/>
        </w:rPr>
        <w:t>监狱企业证明文件</w:t>
      </w:r>
    </w:p>
    <w:p w14:paraId="6FCAC493">
      <w:pPr>
        <w:spacing w:line="360" w:lineRule="auto"/>
        <w:jc w:val="center"/>
        <w:outlineLvl w:val="9"/>
        <w:rPr>
          <w:rFonts w:hint="eastAsia" w:ascii="宋体" w:hAnsi="宋体" w:eastAsia="宋体" w:cs="宋体"/>
          <w:b/>
          <w:color w:val="auto"/>
          <w:spacing w:val="6"/>
          <w:sz w:val="32"/>
          <w:szCs w:val="32"/>
          <w:highlight w:val="none"/>
        </w:rPr>
      </w:pPr>
    </w:p>
    <w:p w14:paraId="53132D00">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7B8C87">
      <w:pPr>
        <w:spacing w:line="360" w:lineRule="auto"/>
        <w:ind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22E3AF99">
      <w:pPr>
        <w:overflowPunct w:val="0"/>
        <w:spacing w:line="360" w:lineRule="auto"/>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color w:val="auto"/>
          <w:highlight w:val="none"/>
        </w:rPr>
        <w:br w:type="page"/>
      </w:r>
      <w:r>
        <w:rPr>
          <w:rFonts w:hint="eastAsia" w:ascii="宋体" w:hAnsi="宋体" w:eastAsia="宋体" w:cs="宋体"/>
          <w:b/>
          <w:color w:val="auto"/>
          <w:kern w:val="2"/>
          <w:sz w:val="28"/>
          <w:szCs w:val="28"/>
          <w:highlight w:val="none"/>
          <w:lang w:val="en-US" w:eastAsia="zh-CN" w:bidi="ar-SA"/>
        </w:rPr>
        <w:t>格式8：</w:t>
      </w:r>
    </w:p>
    <w:p w14:paraId="67310808">
      <w:pPr>
        <w:overflowPunct w:val="0"/>
        <w:spacing w:before="0" w:after="0" w:line="360" w:lineRule="auto"/>
        <w:jc w:val="center"/>
        <w:outlineLvl w:val="9"/>
        <w:rPr>
          <w:rFonts w:hint="eastAsia" w:ascii="宋体" w:hAnsi="宋体" w:eastAsia="宋体" w:cs="宋体"/>
          <w:b/>
          <w:bCs w:val="0"/>
          <w:color w:val="auto"/>
          <w:sz w:val="28"/>
          <w:szCs w:val="24"/>
          <w:highlight w:val="none"/>
        </w:rPr>
      </w:pPr>
      <w:bookmarkStart w:id="350" w:name="_Toc348009997"/>
      <w:bookmarkStart w:id="351" w:name="_Toc513038642"/>
      <w:bookmarkStart w:id="352" w:name="_Toc459818163"/>
      <w:bookmarkStart w:id="353" w:name="_Toc445112756"/>
      <w:bookmarkStart w:id="354" w:name="_Toc164075367"/>
      <w:r>
        <w:rPr>
          <w:rFonts w:hint="eastAsia" w:ascii="宋体" w:hAnsi="宋体" w:eastAsia="宋体" w:cs="宋体"/>
          <w:b/>
          <w:bCs w:val="0"/>
          <w:color w:val="auto"/>
          <w:sz w:val="28"/>
          <w:szCs w:val="24"/>
          <w:highlight w:val="none"/>
        </w:rPr>
        <w:t>商务条款偏离表</w:t>
      </w:r>
      <w:bookmarkEnd w:id="350"/>
      <w:bookmarkEnd w:id="351"/>
      <w:bookmarkEnd w:id="352"/>
      <w:bookmarkEnd w:id="353"/>
      <w:bookmarkEnd w:id="354"/>
    </w:p>
    <w:p w14:paraId="3C2189CC">
      <w:pPr>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须对应</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中要求的商务条款填写该表。</w:t>
      </w:r>
    </w:p>
    <w:p w14:paraId="023F640C">
      <w:pPr>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商务条款是指：</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“第三章 合同书样式及主要条款”中要求的</w:t>
      </w:r>
      <w:r>
        <w:rPr>
          <w:rFonts w:hint="eastAsia" w:ascii="宋体" w:hAnsi="宋体" w:eastAsia="宋体" w:cs="宋体"/>
          <w:b/>
          <w:color w:val="auto"/>
          <w:sz w:val="24"/>
          <w:szCs w:val="24"/>
          <w:highlight w:val="none"/>
          <w:lang w:eastAsia="zh-CN"/>
        </w:rPr>
        <w:t>服务期限</w:t>
      </w:r>
      <w:r>
        <w:rPr>
          <w:rFonts w:hint="eastAsia" w:ascii="宋体" w:hAnsi="宋体" w:eastAsia="宋体" w:cs="宋体"/>
          <w:b/>
          <w:color w:val="auto"/>
          <w:sz w:val="24"/>
          <w:szCs w:val="24"/>
          <w:highlight w:val="none"/>
        </w:rPr>
        <w:t>、服务要求、</w:t>
      </w:r>
      <w:r>
        <w:rPr>
          <w:rFonts w:hint="eastAsia" w:ascii="宋体" w:hAnsi="宋体" w:eastAsia="宋体" w:cs="宋体"/>
          <w:b/>
          <w:color w:val="auto"/>
          <w:sz w:val="24"/>
          <w:szCs w:val="24"/>
          <w:highlight w:val="none"/>
          <w:lang w:eastAsia="zh-CN"/>
        </w:rPr>
        <w:t>质量标准</w:t>
      </w:r>
      <w:r>
        <w:rPr>
          <w:rFonts w:hint="eastAsia" w:ascii="宋体" w:hAnsi="宋体" w:eastAsia="宋体" w:cs="宋体"/>
          <w:b/>
          <w:color w:val="auto"/>
          <w:sz w:val="24"/>
          <w:szCs w:val="24"/>
          <w:highlight w:val="none"/>
        </w:rPr>
        <w:t>等要求。</w:t>
      </w:r>
    </w:p>
    <w:p w14:paraId="7F6E55CE">
      <w:pPr>
        <w:overflowPunct w:val="0"/>
        <w:spacing w:line="360" w:lineRule="auto"/>
        <w:outlineLvl w:val="9"/>
        <w:rPr>
          <w:rFonts w:hint="eastAsia" w:ascii="宋体" w:hAnsi="宋体" w:eastAsia="宋体" w:cs="宋体"/>
          <w:b/>
          <w:color w:val="auto"/>
          <w:sz w:val="24"/>
          <w:szCs w:val="24"/>
          <w:highlight w:val="none"/>
        </w:rPr>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68"/>
        <w:gridCol w:w="2829"/>
        <w:gridCol w:w="2761"/>
        <w:gridCol w:w="1826"/>
      </w:tblGrid>
      <w:tr w14:paraId="5722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34" w:type="dxa"/>
            <w:noWrap w:val="0"/>
            <w:vAlign w:val="center"/>
          </w:tcPr>
          <w:p w14:paraId="59372BCA">
            <w:pPr>
              <w:overflowPunct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68" w:type="dxa"/>
            <w:noWrap w:val="0"/>
            <w:vAlign w:val="center"/>
          </w:tcPr>
          <w:p w14:paraId="41763AFE">
            <w:pPr>
              <w:overflowPunct w:val="0"/>
              <w:jc w:val="center"/>
              <w:outlineLvl w:val="9"/>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采购文件</w:t>
            </w:r>
            <w:r>
              <w:rPr>
                <w:rFonts w:hint="eastAsia" w:ascii="宋体" w:hAnsi="宋体" w:eastAsia="宋体" w:cs="宋体"/>
                <w:b/>
                <w:color w:val="auto"/>
                <w:sz w:val="24"/>
                <w:szCs w:val="24"/>
                <w:highlight w:val="none"/>
              </w:rPr>
              <w:t>页码及条目号</w:t>
            </w:r>
          </w:p>
        </w:tc>
        <w:tc>
          <w:tcPr>
            <w:tcW w:w="2829" w:type="dxa"/>
            <w:noWrap w:val="0"/>
            <w:vAlign w:val="center"/>
          </w:tcPr>
          <w:p w14:paraId="3E2DDD3A">
            <w:pPr>
              <w:overflowPunct w:val="0"/>
              <w:jc w:val="center"/>
              <w:outlineLvl w:val="9"/>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采购文件</w:t>
            </w:r>
            <w:r>
              <w:rPr>
                <w:rFonts w:hint="eastAsia" w:ascii="宋体" w:hAnsi="宋体" w:eastAsia="宋体" w:cs="宋体"/>
                <w:b/>
                <w:color w:val="auto"/>
                <w:sz w:val="24"/>
                <w:szCs w:val="24"/>
                <w:highlight w:val="none"/>
              </w:rPr>
              <w:t>的商务条款</w:t>
            </w:r>
          </w:p>
        </w:tc>
        <w:tc>
          <w:tcPr>
            <w:tcW w:w="2761" w:type="dxa"/>
            <w:noWrap w:val="0"/>
            <w:vAlign w:val="center"/>
          </w:tcPr>
          <w:p w14:paraId="3CA6CC8F">
            <w:pPr>
              <w:overflowPunct w:val="0"/>
              <w:jc w:val="center"/>
              <w:outlineLvl w:val="9"/>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采购文件</w:t>
            </w:r>
            <w:r>
              <w:rPr>
                <w:rFonts w:hint="eastAsia" w:ascii="宋体" w:hAnsi="宋体" w:eastAsia="宋体" w:cs="宋体"/>
                <w:b/>
                <w:color w:val="auto"/>
                <w:sz w:val="24"/>
                <w:szCs w:val="24"/>
                <w:highlight w:val="none"/>
              </w:rPr>
              <w:t>的商务条款</w:t>
            </w:r>
          </w:p>
        </w:tc>
        <w:tc>
          <w:tcPr>
            <w:tcW w:w="1826" w:type="dxa"/>
            <w:noWrap w:val="0"/>
            <w:vAlign w:val="center"/>
          </w:tcPr>
          <w:p w14:paraId="486DD205">
            <w:pPr>
              <w:overflowPunct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偏离说明</w:t>
            </w:r>
          </w:p>
        </w:tc>
      </w:tr>
      <w:tr w14:paraId="7C2E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4" w:type="dxa"/>
            <w:noWrap w:val="0"/>
            <w:vAlign w:val="top"/>
          </w:tcPr>
          <w:p w14:paraId="5670A11B">
            <w:pPr>
              <w:overflowPunct w:val="0"/>
              <w:spacing w:line="360" w:lineRule="auto"/>
              <w:outlineLvl w:val="9"/>
              <w:rPr>
                <w:rFonts w:hint="eastAsia" w:ascii="宋体" w:hAnsi="宋体" w:eastAsia="宋体" w:cs="宋体"/>
                <w:color w:val="auto"/>
                <w:sz w:val="24"/>
                <w:szCs w:val="24"/>
                <w:highlight w:val="none"/>
              </w:rPr>
            </w:pPr>
          </w:p>
        </w:tc>
        <w:tc>
          <w:tcPr>
            <w:tcW w:w="1368" w:type="dxa"/>
            <w:noWrap w:val="0"/>
            <w:vAlign w:val="top"/>
          </w:tcPr>
          <w:p w14:paraId="17ECEFEC">
            <w:pPr>
              <w:overflowPunct w:val="0"/>
              <w:spacing w:line="360" w:lineRule="auto"/>
              <w:outlineLvl w:val="9"/>
              <w:rPr>
                <w:rFonts w:hint="eastAsia" w:ascii="宋体" w:hAnsi="宋体" w:eastAsia="宋体" w:cs="宋体"/>
                <w:color w:val="auto"/>
                <w:sz w:val="24"/>
                <w:szCs w:val="24"/>
                <w:highlight w:val="none"/>
              </w:rPr>
            </w:pPr>
          </w:p>
        </w:tc>
        <w:tc>
          <w:tcPr>
            <w:tcW w:w="2829" w:type="dxa"/>
            <w:noWrap w:val="0"/>
            <w:vAlign w:val="top"/>
          </w:tcPr>
          <w:p w14:paraId="7E0C7F73">
            <w:pPr>
              <w:overflowPunct w:val="0"/>
              <w:spacing w:line="360" w:lineRule="auto"/>
              <w:outlineLvl w:val="9"/>
              <w:rPr>
                <w:rFonts w:hint="eastAsia" w:ascii="宋体" w:hAnsi="宋体" w:eastAsia="宋体" w:cs="宋体"/>
                <w:color w:val="auto"/>
                <w:sz w:val="24"/>
                <w:szCs w:val="24"/>
                <w:highlight w:val="none"/>
              </w:rPr>
            </w:pPr>
          </w:p>
        </w:tc>
        <w:tc>
          <w:tcPr>
            <w:tcW w:w="2761" w:type="dxa"/>
            <w:noWrap w:val="0"/>
            <w:vAlign w:val="top"/>
          </w:tcPr>
          <w:p w14:paraId="4429E0C5">
            <w:pPr>
              <w:overflowPunct w:val="0"/>
              <w:spacing w:line="360" w:lineRule="auto"/>
              <w:outlineLvl w:val="9"/>
              <w:rPr>
                <w:rFonts w:hint="eastAsia" w:ascii="宋体" w:hAnsi="宋体" w:eastAsia="宋体" w:cs="宋体"/>
                <w:color w:val="auto"/>
                <w:sz w:val="24"/>
                <w:szCs w:val="24"/>
                <w:highlight w:val="none"/>
              </w:rPr>
            </w:pPr>
          </w:p>
        </w:tc>
        <w:tc>
          <w:tcPr>
            <w:tcW w:w="1826" w:type="dxa"/>
            <w:noWrap w:val="0"/>
            <w:vAlign w:val="top"/>
          </w:tcPr>
          <w:p w14:paraId="386C2A78">
            <w:pPr>
              <w:overflowPunct w:val="0"/>
              <w:spacing w:line="360" w:lineRule="auto"/>
              <w:outlineLvl w:val="9"/>
              <w:rPr>
                <w:rFonts w:hint="eastAsia" w:ascii="宋体" w:hAnsi="宋体" w:eastAsia="宋体" w:cs="宋体"/>
                <w:color w:val="auto"/>
                <w:sz w:val="24"/>
                <w:szCs w:val="24"/>
                <w:highlight w:val="none"/>
              </w:rPr>
            </w:pPr>
          </w:p>
        </w:tc>
      </w:tr>
      <w:tr w14:paraId="1002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4" w:type="dxa"/>
            <w:noWrap w:val="0"/>
            <w:vAlign w:val="top"/>
          </w:tcPr>
          <w:p w14:paraId="64832C59">
            <w:pPr>
              <w:overflowPunct w:val="0"/>
              <w:spacing w:line="360" w:lineRule="auto"/>
              <w:outlineLvl w:val="9"/>
              <w:rPr>
                <w:rFonts w:hint="eastAsia" w:ascii="宋体" w:hAnsi="宋体" w:eastAsia="宋体" w:cs="宋体"/>
                <w:color w:val="auto"/>
                <w:sz w:val="24"/>
                <w:szCs w:val="24"/>
                <w:highlight w:val="none"/>
              </w:rPr>
            </w:pPr>
          </w:p>
        </w:tc>
        <w:tc>
          <w:tcPr>
            <w:tcW w:w="1368" w:type="dxa"/>
            <w:noWrap w:val="0"/>
            <w:vAlign w:val="top"/>
          </w:tcPr>
          <w:p w14:paraId="4881A526">
            <w:pPr>
              <w:overflowPunct w:val="0"/>
              <w:spacing w:line="360" w:lineRule="auto"/>
              <w:outlineLvl w:val="9"/>
              <w:rPr>
                <w:rFonts w:hint="eastAsia" w:ascii="宋体" w:hAnsi="宋体" w:eastAsia="宋体" w:cs="宋体"/>
                <w:color w:val="auto"/>
                <w:sz w:val="24"/>
                <w:szCs w:val="24"/>
                <w:highlight w:val="none"/>
              </w:rPr>
            </w:pPr>
          </w:p>
        </w:tc>
        <w:tc>
          <w:tcPr>
            <w:tcW w:w="2829" w:type="dxa"/>
            <w:noWrap w:val="0"/>
            <w:vAlign w:val="top"/>
          </w:tcPr>
          <w:p w14:paraId="351CD271">
            <w:pPr>
              <w:overflowPunct w:val="0"/>
              <w:spacing w:line="360" w:lineRule="auto"/>
              <w:outlineLvl w:val="9"/>
              <w:rPr>
                <w:rFonts w:hint="eastAsia" w:ascii="宋体" w:hAnsi="宋体" w:eastAsia="宋体" w:cs="宋体"/>
                <w:color w:val="auto"/>
                <w:sz w:val="24"/>
                <w:szCs w:val="24"/>
                <w:highlight w:val="none"/>
              </w:rPr>
            </w:pPr>
          </w:p>
        </w:tc>
        <w:tc>
          <w:tcPr>
            <w:tcW w:w="2761" w:type="dxa"/>
            <w:noWrap w:val="0"/>
            <w:vAlign w:val="top"/>
          </w:tcPr>
          <w:p w14:paraId="77E7981E">
            <w:pPr>
              <w:overflowPunct w:val="0"/>
              <w:spacing w:line="360" w:lineRule="auto"/>
              <w:outlineLvl w:val="9"/>
              <w:rPr>
                <w:rFonts w:hint="eastAsia" w:ascii="宋体" w:hAnsi="宋体" w:eastAsia="宋体" w:cs="宋体"/>
                <w:color w:val="auto"/>
                <w:sz w:val="24"/>
                <w:szCs w:val="24"/>
                <w:highlight w:val="none"/>
              </w:rPr>
            </w:pPr>
          </w:p>
        </w:tc>
        <w:tc>
          <w:tcPr>
            <w:tcW w:w="1826" w:type="dxa"/>
            <w:noWrap w:val="0"/>
            <w:vAlign w:val="top"/>
          </w:tcPr>
          <w:p w14:paraId="3B030D80">
            <w:pPr>
              <w:overflowPunct w:val="0"/>
              <w:spacing w:line="360" w:lineRule="auto"/>
              <w:outlineLvl w:val="9"/>
              <w:rPr>
                <w:rFonts w:hint="eastAsia" w:ascii="宋体" w:hAnsi="宋体" w:eastAsia="宋体" w:cs="宋体"/>
                <w:color w:val="auto"/>
                <w:sz w:val="24"/>
                <w:szCs w:val="24"/>
                <w:highlight w:val="none"/>
              </w:rPr>
            </w:pPr>
          </w:p>
        </w:tc>
      </w:tr>
      <w:tr w14:paraId="07E6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4" w:type="dxa"/>
            <w:noWrap w:val="0"/>
            <w:vAlign w:val="top"/>
          </w:tcPr>
          <w:p w14:paraId="596ED8B9">
            <w:pPr>
              <w:overflowPunct w:val="0"/>
              <w:spacing w:line="360" w:lineRule="auto"/>
              <w:outlineLvl w:val="9"/>
              <w:rPr>
                <w:rFonts w:hint="eastAsia" w:ascii="宋体" w:hAnsi="宋体" w:eastAsia="宋体" w:cs="宋体"/>
                <w:color w:val="auto"/>
                <w:sz w:val="24"/>
                <w:szCs w:val="24"/>
                <w:highlight w:val="none"/>
              </w:rPr>
            </w:pPr>
          </w:p>
        </w:tc>
        <w:tc>
          <w:tcPr>
            <w:tcW w:w="1368" w:type="dxa"/>
            <w:noWrap w:val="0"/>
            <w:vAlign w:val="top"/>
          </w:tcPr>
          <w:p w14:paraId="4D7F8042">
            <w:pPr>
              <w:overflowPunct w:val="0"/>
              <w:spacing w:line="360" w:lineRule="auto"/>
              <w:outlineLvl w:val="9"/>
              <w:rPr>
                <w:rFonts w:hint="eastAsia" w:ascii="宋体" w:hAnsi="宋体" w:eastAsia="宋体" w:cs="宋体"/>
                <w:color w:val="auto"/>
                <w:sz w:val="24"/>
                <w:szCs w:val="24"/>
                <w:highlight w:val="none"/>
              </w:rPr>
            </w:pPr>
          </w:p>
        </w:tc>
        <w:tc>
          <w:tcPr>
            <w:tcW w:w="2829" w:type="dxa"/>
            <w:noWrap w:val="0"/>
            <w:vAlign w:val="top"/>
          </w:tcPr>
          <w:p w14:paraId="7B7C7ACC">
            <w:pPr>
              <w:overflowPunct w:val="0"/>
              <w:spacing w:line="360" w:lineRule="auto"/>
              <w:outlineLvl w:val="9"/>
              <w:rPr>
                <w:rFonts w:hint="eastAsia" w:ascii="宋体" w:hAnsi="宋体" w:eastAsia="宋体" w:cs="宋体"/>
                <w:color w:val="auto"/>
                <w:sz w:val="24"/>
                <w:szCs w:val="24"/>
                <w:highlight w:val="none"/>
              </w:rPr>
            </w:pPr>
          </w:p>
        </w:tc>
        <w:tc>
          <w:tcPr>
            <w:tcW w:w="2761" w:type="dxa"/>
            <w:noWrap w:val="0"/>
            <w:vAlign w:val="top"/>
          </w:tcPr>
          <w:p w14:paraId="714FBF7F">
            <w:pPr>
              <w:overflowPunct w:val="0"/>
              <w:spacing w:line="360" w:lineRule="auto"/>
              <w:outlineLvl w:val="9"/>
              <w:rPr>
                <w:rFonts w:hint="eastAsia" w:ascii="宋体" w:hAnsi="宋体" w:eastAsia="宋体" w:cs="宋体"/>
                <w:color w:val="auto"/>
                <w:sz w:val="24"/>
                <w:szCs w:val="24"/>
                <w:highlight w:val="none"/>
              </w:rPr>
            </w:pPr>
          </w:p>
        </w:tc>
        <w:tc>
          <w:tcPr>
            <w:tcW w:w="1826" w:type="dxa"/>
            <w:noWrap w:val="0"/>
            <w:vAlign w:val="top"/>
          </w:tcPr>
          <w:p w14:paraId="6EEC8928">
            <w:pPr>
              <w:overflowPunct w:val="0"/>
              <w:spacing w:line="360" w:lineRule="auto"/>
              <w:outlineLvl w:val="9"/>
              <w:rPr>
                <w:rFonts w:hint="eastAsia" w:ascii="宋体" w:hAnsi="宋体" w:eastAsia="宋体" w:cs="宋体"/>
                <w:color w:val="auto"/>
                <w:sz w:val="24"/>
                <w:szCs w:val="24"/>
                <w:highlight w:val="none"/>
              </w:rPr>
            </w:pPr>
          </w:p>
        </w:tc>
      </w:tr>
      <w:tr w14:paraId="7617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4" w:type="dxa"/>
            <w:noWrap w:val="0"/>
            <w:vAlign w:val="top"/>
          </w:tcPr>
          <w:p w14:paraId="5AB427A6">
            <w:pPr>
              <w:overflowPunct w:val="0"/>
              <w:spacing w:line="360" w:lineRule="auto"/>
              <w:outlineLvl w:val="9"/>
              <w:rPr>
                <w:rFonts w:hint="eastAsia" w:ascii="宋体" w:hAnsi="宋体" w:eastAsia="宋体" w:cs="宋体"/>
                <w:color w:val="auto"/>
                <w:sz w:val="24"/>
                <w:szCs w:val="24"/>
                <w:highlight w:val="none"/>
              </w:rPr>
            </w:pPr>
          </w:p>
        </w:tc>
        <w:tc>
          <w:tcPr>
            <w:tcW w:w="1368" w:type="dxa"/>
            <w:noWrap w:val="0"/>
            <w:vAlign w:val="top"/>
          </w:tcPr>
          <w:p w14:paraId="417342AC">
            <w:pPr>
              <w:overflowPunct w:val="0"/>
              <w:spacing w:line="360" w:lineRule="auto"/>
              <w:outlineLvl w:val="9"/>
              <w:rPr>
                <w:rFonts w:hint="eastAsia" w:ascii="宋体" w:hAnsi="宋体" w:eastAsia="宋体" w:cs="宋体"/>
                <w:color w:val="auto"/>
                <w:sz w:val="24"/>
                <w:szCs w:val="24"/>
                <w:highlight w:val="none"/>
              </w:rPr>
            </w:pPr>
          </w:p>
        </w:tc>
        <w:tc>
          <w:tcPr>
            <w:tcW w:w="2829" w:type="dxa"/>
            <w:noWrap w:val="0"/>
            <w:vAlign w:val="top"/>
          </w:tcPr>
          <w:p w14:paraId="3833B18F">
            <w:pPr>
              <w:overflowPunct w:val="0"/>
              <w:spacing w:line="360" w:lineRule="auto"/>
              <w:outlineLvl w:val="9"/>
              <w:rPr>
                <w:rFonts w:hint="eastAsia" w:ascii="宋体" w:hAnsi="宋体" w:eastAsia="宋体" w:cs="宋体"/>
                <w:color w:val="auto"/>
                <w:sz w:val="24"/>
                <w:szCs w:val="24"/>
                <w:highlight w:val="none"/>
              </w:rPr>
            </w:pPr>
          </w:p>
        </w:tc>
        <w:tc>
          <w:tcPr>
            <w:tcW w:w="2761" w:type="dxa"/>
            <w:noWrap w:val="0"/>
            <w:vAlign w:val="top"/>
          </w:tcPr>
          <w:p w14:paraId="59F92E86">
            <w:pPr>
              <w:overflowPunct w:val="0"/>
              <w:spacing w:line="360" w:lineRule="auto"/>
              <w:outlineLvl w:val="9"/>
              <w:rPr>
                <w:rFonts w:hint="eastAsia" w:ascii="宋体" w:hAnsi="宋体" w:eastAsia="宋体" w:cs="宋体"/>
                <w:color w:val="auto"/>
                <w:sz w:val="24"/>
                <w:szCs w:val="24"/>
                <w:highlight w:val="none"/>
              </w:rPr>
            </w:pPr>
          </w:p>
        </w:tc>
        <w:tc>
          <w:tcPr>
            <w:tcW w:w="1826" w:type="dxa"/>
            <w:noWrap w:val="0"/>
            <w:vAlign w:val="top"/>
          </w:tcPr>
          <w:p w14:paraId="12AFFC74">
            <w:pPr>
              <w:overflowPunct w:val="0"/>
              <w:spacing w:line="360" w:lineRule="auto"/>
              <w:outlineLvl w:val="9"/>
              <w:rPr>
                <w:rFonts w:hint="eastAsia" w:ascii="宋体" w:hAnsi="宋体" w:eastAsia="宋体" w:cs="宋体"/>
                <w:color w:val="auto"/>
                <w:sz w:val="24"/>
                <w:szCs w:val="24"/>
                <w:highlight w:val="none"/>
              </w:rPr>
            </w:pPr>
          </w:p>
        </w:tc>
      </w:tr>
      <w:tr w14:paraId="24BE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4" w:type="dxa"/>
            <w:noWrap w:val="0"/>
            <w:vAlign w:val="top"/>
          </w:tcPr>
          <w:p w14:paraId="31610274">
            <w:pPr>
              <w:overflowPunct w:val="0"/>
              <w:spacing w:line="360" w:lineRule="auto"/>
              <w:outlineLvl w:val="9"/>
              <w:rPr>
                <w:rFonts w:hint="eastAsia" w:ascii="宋体" w:hAnsi="宋体" w:eastAsia="宋体" w:cs="宋体"/>
                <w:color w:val="auto"/>
                <w:sz w:val="24"/>
                <w:szCs w:val="24"/>
                <w:highlight w:val="none"/>
              </w:rPr>
            </w:pPr>
          </w:p>
        </w:tc>
        <w:tc>
          <w:tcPr>
            <w:tcW w:w="1368" w:type="dxa"/>
            <w:noWrap w:val="0"/>
            <w:vAlign w:val="top"/>
          </w:tcPr>
          <w:p w14:paraId="5F516499">
            <w:pPr>
              <w:overflowPunct w:val="0"/>
              <w:spacing w:line="360" w:lineRule="auto"/>
              <w:outlineLvl w:val="9"/>
              <w:rPr>
                <w:rFonts w:hint="eastAsia" w:ascii="宋体" w:hAnsi="宋体" w:eastAsia="宋体" w:cs="宋体"/>
                <w:color w:val="auto"/>
                <w:sz w:val="24"/>
                <w:szCs w:val="24"/>
                <w:highlight w:val="none"/>
              </w:rPr>
            </w:pPr>
          </w:p>
        </w:tc>
        <w:tc>
          <w:tcPr>
            <w:tcW w:w="2829" w:type="dxa"/>
            <w:noWrap w:val="0"/>
            <w:vAlign w:val="top"/>
          </w:tcPr>
          <w:p w14:paraId="21D8DF77">
            <w:pPr>
              <w:overflowPunct w:val="0"/>
              <w:spacing w:line="360" w:lineRule="auto"/>
              <w:outlineLvl w:val="9"/>
              <w:rPr>
                <w:rFonts w:hint="eastAsia" w:ascii="宋体" w:hAnsi="宋体" w:eastAsia="宋体" w:cs="宋体"/>
                <w:color w:val="auto"/>
                <w:sz w:val="24"/>
                <w:szCs w:val="24"/>
                <w:highlight w:val="none"/>
              </w:rPr>
            </w:pPr>
          </w:p>
        </w:tc>
        <w:tc>
          <w:tcPr>
            <w:tcW w:w="2761" w:type="dxa"/>
            <w:noWrap w:val="0"/>
            <w:vAlign w:val="top"/>
          </w:tcPr>
          <w:p w14:paraId="28DBDD97">
            <w:pPr>
              <w:overflowPunct w:val="0"/>
              <w:spacing w:line="360" w:lineRule="auto"/>
              <w:outlineLvl w:val="9"/>
              <w:rPr>
                <w:rFonts w:hint="eastAsia" w:ascii="宋体" w:hAnsi="宋体" w:eastAsia="宋体" w:cs="宋体"/>
                <w:color w:val="auto"/>
                <w:sz w:val="24"/>
                <w:szCs w:val="24"/>
                <w:highlight w:val="none"/>
              </w:rPr>
            </w:pPr>
          </w:p>
        </w:tc>
        <w:tc>
          <w:tcPr>
            <w:tcW w:w="1826" w:type="dxa"/>
            <w:noWrap w:val="0"/>
            <w:vAlign w:val="top"/>
          </w:tcPr>
          <w:p w14:paraId="6E917E3A">
            <w:pPr>
              <w:overflowPunct w:val="0"/>
              <w:spacing w:line="360" w:lineRule="auto"/>
              <w:outlineLvl w:val="9"/>
              <w:rPr>
                <w:rFonts w:hint="eastAsia" w:ascii="宋体" w:hAnsi="宋体" w:eastAsia="宋体" w:cs="宋体"/>
                <w:color w:val="auto"/>
                <w:sz w:val="24"/>
                <w:szCs w:val="24"/>
                <w:highlight w:val="none"/>
              </w:rPr>
            </w:pPr>
          </w:p>
        </w:tc>
      </w:tr>
      <w:tr w14:paraId="0DD6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4" w:type="dxa"/>
            <w:noWrap w:val="0"/>
            <w:vAlign w:val="top"/>
          </w:tcPr>
          <w:p w14:paraId="0E2D4440">
            <w:pPr>
              <w:overflowPunct w:val="0"/>
              <w:spacing w:line="360" w:lineRule="auto"/>
              <w:outlineLvl w:val="9"/>
              <w:rPr>
                <w:rFonts w:hint="eastAsia" w:ascii="宋体" w:hAnsi="宋体" w:eastAsia="宋体" w:cs="宋体"/>
                <w:color w:val="auto"/>
                <w:sz w:val="24"/>
                <w:szCs w:val="24"/>
                <w:highlight w:val="none"/>
              </w:rPr>
            </w:pPr>
          </w:p>
        </w:tc>
        <w:tc>
          <w:tcPr>
            <w:tcW w:w="1368" w:type="dxa"/>
            <w:noWrap w:val="0"/>
            <w:vAlign w:val="top"/>
          </w:tcPr>
          <w:p w14:paraId="75E83C11">
            <w:pPr>
              <w:overflowPunct w:val="0"/>
              <w:spacing w:line="360" w:lineRule="auto"/>
              <w:outlineLvl w:val="9"/>
              <w:rPr>
                <w:rFonts w:hint="eastAsia" w:ascii="宋体" w:hAnsi="宋体" w:eastAsia="宋体" w:cs="宋体"/>
                <w:color w:val="auto"/>
                <w:sz w:val="24"/>
                <w:szCs w:val="24"/>
                <w:highlight w:val="none"/>
              </w:rPr>
            </w:pPr>
          </w:p>
        </w:tc>
        <w:tc>
          <w:tcPr>
            <w:tcW w:w="2829" w:type="dxa"/>
            <w:noWrap w:val="0"/>
            <w:vAlign w:val="top"/>
          </w:tcPr>
          <w:p w14:paraId="3EF9CABE">
            <w:pPr>
              <w:overflowPunct w:val="0"/>
              <w:spacing w:line="360" w:lineRule="auto"/>
              <w:outlineLvl w:val="9"/>
              <w:rPr>
                <w:rFonts w:hint="eastAsia" w:ascii="宋体" w:hAnsi="宋体" w:eastAsia="宋体" w:cs="宋体"/>
                <w:color w:val="auto"/>
                <w:sz w:val="24"/>
                <w:szCs w:val="24"/>
                <w:highlight w:val="none"/>
              </w:rPr>
            </w:pPr>
          </w:p>
        </w:tc>
        <w:tc>
          <w:tcPr>
            <w:tcW w:w="2761" w:type="dxa"/>
            <w:noWrap w:val="0"/>
            <w:vAlign w:val="top"/>
          </w:tcPr>
          <w:p w14:paraId="44A41993">
            <w:pPr>
              <w:overflowPunct w:val="0"/>
              <w:spacing w:line="360" w:lineRule="auto"/>
              <w:outlineLvl w:val="9"/>
              <w:rPr>
                <w:rFonts w:hint="eastAsia" w:ascii="宋体" w:hAnsi="宋体" w:eastAsia="宋体" w:cs="宋体"/>
                <w:color w:val="auto"/>
                <w:sz w:val="24"/>
                <w:szCs w:val="24"/>
                <w:highlight w:val="none"/>
              </w:rPr>
            </w:pPr>
          </w:p>
        </w:tc>
        <w:tc>
          <w:tcPr>
            <w:tcW w:w="1826" w:type="dxa"/>
            <w:noWrap w:val="0"/>
            <w:vAlign w:val="top"/>
          </w:tcPr>
          <w:p w14:paraId="665802EF">
            <w:pPr>
              <w:overflowPunct w:val="0"/>
              <w:spacing w:line="360" w:lineRule="auto"/>
              <w:outlineLvl w:val="9"/>
              <w:rPr>
                <w:rFonts w:hint="eastAsia" w:ascii="宋体" w:hAnsi="宋体" w:eastAsia="宋体" w:cs="宋体"/>
                <w:color w:val="auto"/>
                <w:sz w:val="24"/>
                <w:szCs w:val="24"/>
                <w:highlight w:val="none"/>
              </w:rPr>
            </w:pPr>
          </w:p>
        </w:tc>
      </w:tr>
      <w:tr w14:paraId="7D67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4" w:type="dxa"/>
            <w:noWrap w:val="0"/>
            <w:vAlign w:val="top"/>
          </w:tcPr>
          <w:p w14:paraId="2313AA72">
            <w:pPr>
              <w:overflowPunct w:val="0"/>
              <w:spacing w:line="360" w:lineRule="auto"/>
              <w:outlineLvl w:val="9"/>
              <w:rPr>
                <w:rFonts w:hint="eastAsia" w:ascii="宋体" w:hAnsi="宋体" w:eastAsia="宋体" w:cs="宋体"/>
                <w:color w:val="auto"/>
                <w:sz w:val="24"/>
                <w:szCs w:val="24"/>
                <w:highlight w:val="none"/>
              </w:rPr>
            </w:pPr>
          </w:p>
        </w:tc>
        <w:tc>
          <w:tcPr>
            <w:tcW w:w="1368" w:type="dxa"/>
            <w:noWrap w:val="0"/>
            <w:vAlign w:val="top"/>
          </w:tcPr>
          <w:p w14:paraId="0B0EAAB8">
            <w:pPr>
              <w:overflowPunct w:val="0"/>
              <w:spacing w:line="360" w:lineRule="auto"/>
              <w:outlineLvl w:val="9"/>
              <w:rPr>
                <w:rFonts w:hint="eastAsia" w:ascii="宋体" w:hAnsi="宋体" w:eastAsia="宋体" w:cs="宋体"/>
                <w:color w:val="auto"/>
                <w:sz w:val="24"/>
                <w:szCs w:val="24"/>
                <w:highlight w:val="none"/>
              </w:rPr>
            </w:pPr>
          </w:p>
        </w:tc>
        <w:tc>
          <w:tcPr>
            <w:tcW w:w="2829" w:type="dxa"/>
            <w:noWrap w:val="0"/>
            <w:vAlign w:val="top"/>
          </w:tcPr>
          <w:p w14:paraId="2FA4B380">
            <w:pPr>
              <w:overflowPunct w:val="0"/>
              <w:spacing w:line="360" w:lineRule="auto"/>
              <w:outlineLvl w:val="9"/>
              <w:rPr>
                <w:rFonts w:hint="eastAsia" w:ascii="宋体" w:hAnsi="宋体" w:eastAsia="宋体" w:cs="宋体"/>
                <w:color w:val="auto"/>
                <w:sz w:val="24"/>
                <w:szCs w:val="24"/>
                <w:highlight w:val="none"/>
              </w:rPr>
            </w:pPr>
          </w:p>
        </w:tc>
        <w:tc>
          <w:tcPr>
            <w:tcW w:w="2761" w:type="dxa"/>
            <w:noWrap w:val="0"/>
            <w:vAlign w:val="top"/>
          </w:tcPr>
          <w:p w14:paraId="278ED94F">
            <w:pPr>
              <w:overflowPunct w:val="0"/>
              <w:spacing w:line="360" w:lineRule="auto"/>
              <w:outlineLvl w:val="9"/>
              <w:rPr>
                <w:rFonts w:hint="eastAsia" w:ascii="宋体" w:hAnsi="宋体" w:eastAsia="宋体" w:cs="宋体"/>
                <w:color w:val="auto"/>
                <w:sz w:val="24"/>
                <w:szCs w:val="24"/>
                <w:highlight w:val="none"/>
              </w:rPr>
            </w:pPr>
          </w:p>
        </w:tc>
        <w:tc>
          <w:tcPr>
            <w:tcW w:w="1826" w:type="dxa"/>
            <w:noWrap w:val="0"/>
            <w:vAlign w:val="top"/>
          </w:tcPr>
          <w:p w14:paraId="13AB3D13">
            <w:pPr>
              <w:overflowPunct w:val="0"/>
              <w:spacing w:line="360" w:lineRule="auto"/>
              <w:outlineLvl w:val="9"/>
              <w:rPr>
                <w:rFonts w:hint="eastAsia" w:ascii="宋体" w:hAnsi="宋体" w:eastAsia="宋体" w:cs="宋体"/>
                <w:color w:val="auto"/>
                <w:sz w:val="24"/>
                <w:szCs w:val="24"/>
                <w:highlight w:val="none"/>
              </w:rPr>
            </w:pPr>
          </w:p>
        </w:tc>
      </w:tr>
      <w:tr w14:paraId="56D8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4" w:type="dxa"/>
            <w:noWrap w:val="0"/>
            <w:vAlign w:val="top"/>
          </w:tcPr>
          <w:p w14:paraId="070DEDA6">
            <w:pPr>
              <w:overflowPunct w:val="0"/>
              <w:spacing w:line="360" w:lineRule="auto"/>
              <w:outlineLvl w:val="9"/>
              <w:rPr>
                <w:rFonts w:hint="eastAsia" w:ascii="宋体" w:hAnsi="宋体" w:eastAsia="宋体" w:cs="宋体"/>
                <w:color w:val="auto"/>
                <w:sz w:val="24"/>
                <w:szCs w:val="24"/>
                <w:highlight w:val="none"/>
              </w:rPr>
            </w:pPr>
          </w:p>
        </w:tc>
        <w:tc>
          <w:tcPr>
            <w:tcW w:w="1368" w:type="dxa"/>
            <w:noWrap w:val="0"/>
            <w:vAlign w:val="top"/>
          </w:tcPr>
          <w:p w14:paraId="04C19F55">
            <w:pPr>
              <w:overflowPunct w:val="0"/>
              <w:spacing w:line="360" w:lineRule="auto"/>
              <w:outlineLvl w:val="9"/>
              <w:rPr>
                <w:rFonts w:hint="eastAsia" w:ascii="宋体" w:hAnsi="宋体" w:eastAsia="宋体" w:cs="宋体"/>
                <w:color w:val="auto"/>
                <w:sz w:val="24"/>
                <w:szCs w:val="24"/>
                <w:highlight w:val="none"/>
              </w:rPr>
            </w:pPr>
          </w:p>
        </w:tc>
        <w:tc>
          <w:tcPr>
            <w:tcW w:w="2829" w:type="dxa"/>
            <w:noWrap w:val="0"/>
            <w:vAlign w:val="top"/>
          </w:tcPr>
          <w:p w14:paraId="25EA15E9">
            <w:pPr>
              <w:overflowPunct w:val="0"/>
              <w:spacing w:line="360" w:lineRule="auto"/>
              <w:outlineLvl w:val="9"/>
              <w:rPr>
                <w:rFonts w:hint="eastAsia" w:ascii="宋体" w:hAnsi="宋体" w:eastAsia="宋体" w:cs="宋体"/>
                <w:color w:val="auto"/>
                <w:sz w:val="24"/>
                <w:szCs w:val="24"/>
                <w:highlight w:val="none"/>
              </w:rPr>
            </w:pPr>
          </w:p>
        </w:tc>
        <w:tc>
          <w:tcPr>
            <w:tcW w:w="2761" w:type="dxa"/>
            <w:noWrap w:val="0"/>
            <w:vAlign w:val="top"/>
          </w:tcPr>
          <w:p w14:paraId="1491E4A8">
            <w:pPr>
              <w:overflowPunct w:val="0"/>
              <w:spacing w:line="360" w:lineRule="auto"/>
              <w:outlineLvl w:val="9"/>
              <w:rPr>
                <w:rFonts w:hint="eastAsia" w:ascii="宋体" w:hAnsi="宋体" w:eastAsia="宋体" w:cs="宋体"/>
                <w:color w:val="auto"/>
                <w:sz w:val="24"/>
                <w:szCs w:val="24"/>
                <w:highlight w:val="none"/>
              </w:rPr>
            </w:pPr>
          </w:p>
        </w:tc>
        <w:tc>
          <w:tcPr>
            <w:tcW w:w="1826" w:type="dxa"/>
            <w:noWrap w:val="0"/>
            <w:vAlign w:val="top"/>
          </w:tcPr>
          <w:p w14:paraId="2BECEF3F">
            <w:pPr>
              <w:overflowPunct w:val="0"/>
              <w:spacing w:line="360" w:lineRule="auto"/>
              <w:outlineLvl w:val="9"/>
              <w:rPr>
                <w:rFonts w:hint="eastAsia" w:ascii="宋体" w:hAnsi="宋体" w:eastAsia="宋体" w:cs="宋体"/>
                <w:color w:val="auto"/>
                <w:sz w:val="24"/>
                <w:szCs w:val="24"/>
                <w:highlight w:val="none"/>
              </w:rPr>
            </w:pPr>
          </w:p>
        </w:tc>
      </w:tr>
      <w:tr w14:paraId="5CD4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4" w:type="dxa"/>
            <w:noWrap w:val="0"/>
            <w:vAlign w:val="top"/>
          </w:tcPr>
          <w:p w14:paraId="0076F7F4">
            <w:pPr>
              <w:overflowPunct w:val="0"/>
              <w:spacing w:line="360" w:lineRule="auto"/>
              <w:outlineLvl w:val="9"/>
              <w:rPr>
                <w:rFonts w:hint="eastAsia" w:ascii="宋体" w:hAnsi="宋体" w:eastAsia="宋体" w:cs="宋体"/>
                <w:color w:val="auto"/>
                <w:sz w:val="24"/>
                <w:szCs w:val="24"/>
                <w:highlight w:val="none"/>
              </w:rPr>
            </w:pPr>
          </w:p>
        </w:tc>
        <w:tc>
          <w:tcPr>
            <w:tcW w:w="1368" w:type="dxa"/>
            <w:noWrap w:val="0"/>
            <w:vAlign w:val="top"/>
          </w:tcPr>
          <w:p w14:paraId="3E04FBC5">
            <w:pPr>
              <w:overflowPunct w:val="0"/>
              <w:spacing w:line="360" w:lineRule="auto"/>
              <w:outlineLvl w:val="9"/>
              <w:rPr>
                <w:rFonts w:hint="eastAsia" w:ascii="宋体" w:hAnsi="宋体" w:eastAsia="宋体" w:cs="宋体"/>
                <w:color w:val="auto"/>
                <w:sz w:val="24"/>
                <w:szCs w:val="24"/>
                <w:highlight w:val="none"/>
              </w:rPr>
            </w:pPr>
          </w:p>
        </w:tc>
        <w:tc>
          <w:tcPr>
            <w:tcW w:w="2829" w:type="dxa"/>
            <w:noWrap w:val="0"/>
            <w:vAlign w:val="top"/>
          </w:tcPr>
          <w:p w14:paraId="43C46C8A">
            <w:pPr>
              <w:overflowPunct w:val="0"/>
              <w:spacing w:line="360" w:lineRule="auto"/>
              <w:outlineLvl w:val="9"/>
              <w:rPr>
                <w:rFonts w:hint="eastAsia" w:ascii="宋体" w:hAnsi="宋体" w:eastAsia="宋体" w:cs="宋体"/>
                <w:color w:val="auto"/>
                <w:sz w:val="24"/>
                <w:szCs w:val="24"/>
                <w:highlight w:val="none"/>
              </w:rPr>
            </w:pPr>
          </w:p>
        </w:tc>
        <w:tc>
          <w:tcPr>
            <w:tcW w:w="2761" w:type="dxa"/>
            <w:noWrap w:val="0"/>
            <w:vAlign w:val="top"/>
          </w:tcPr>
          <w:p w14:paraId="2A17435B">
            <w:pPr>
              <w:overflowPunct w:val="0"/>
              <w:spacing w:line="360" w:lineRule="auto"/>
              <w:outlineLvl w:val="9"/>
              <w:rPr>
                <w:rFonts w:hint="eastAsia" w:ascii="宋体" w:hAnsi="宋体" w:eastAsia="宋体" w:cs="宋体"/>
                <w:color w:val="auto"/>
                <w:sz w:val="24"/>
                <w:szCs w:val="24"/>
                <w:highlight w:val="none"/>
              </w:rPr>
            </w:pPr>
          </w:p>
        </w:tc>
        <w:tc>
          <w:tcPr>
            <w:tcW w:w="1826" w:type="dxa"/>
            <w:noWrap w:val="0"/>
            <w:vAlign w:val="top"/>
          </w:tcPr>
          <w:p w14:paraId="0E72B58C">
            <w:pPr>
              <w:overflowPunct w:val="0"/>
              <w:spacing w:line="360" w:lineRule="auto"/>
              <w:outlineLvl w:val="9"/>
              <w:rPr>
                <w:rFonts w:hint="eastAsia" w:ascii="宋体" w:hAnsi="宋体" w:eastAsia="宋体" w:cs="宋体"/>
                <w:color w:val="auto"/>
                <w:sz w:val="24"/>
                <w:szCs w:val="24"/>
                <w:highlight w:val="none"/>
              </w:rPr>
            </w:pPr>
          </w:p>
        </w:tc>
      </w:tr>
      <w:tr w14:paraId="017B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34" w:type="dxa"/>
            <w:noWrap w:val="0"/>
            <w:vAlign w:val="top"/>
          </w:tcPr>
          <w:p w14:paraId="63993667">
            <w:pPr>
              <w:overflowPunct w:val="0"/>
              <w:spacing w:line="360" w:lineRule="auto"/>
              <w:outlineLvl w:val="9"/>
              <w:rPr>
                <w:rFonts w:hint="eastAsia" w:ascii="宋体" w:hAnsi="宋体" w:eastAsia="宋体" w:cs="宋体"/>
                <w:color w:val="auto"/>
                <w:sz w:val="24"/>
                <w:szCs w:val="24"/>
                <w:highlight w:val="none"/>
              </w:rPr>
            </w:pPr>
          </w:p>
        </w:tc>
        <w:tc>
          <w:tcPr>
            <w:tcW w:w="1368" w:type="dxa"/>
            <w:noWrap w:val="0"/>
            <w:vAlign w:val="top"/>
          </w:tcPr>
          <w:p w14:paraId="7DA235A4">
            <w:pPr>
              <w:overflowPunct w:val="0"/>
              <w:spacing w:line="360" w:lineRule="auto"/>
              <w:outlineLvl w:val="9"/>
              <w:rPr>
                <w:rFonts w:hint="eastAsia" w:ascii="宋体" w:hAnsi="宋体" w:eastAsia="宋体" w:cs="宋体"/>
                <w:color w:val="auto"/>
                <w:sz w:val="24"/>
                <w:szCs w:val="24"/>
                <w:highlight w:val="none"/>
              </w:rPr>
            </w:pPr>
          </w:p>
        </w:tc>
        <w:tc>
          <w:tcPr>
            <w:tcW w:w="2829" w:type="dxa"/>
            <w:noWrap w:val="0"/>
            <w:vAlign w:val="top"/>
          </w:tcPr>
          <w:p w14:paraId="5B5FDEA9">
            <w:pPr>
              <w:overflowPunct w:val="0"/>
              <w:spacing w:line="360" w:lineRule="auto"/>
              <w:outlineLvl w:val="9"/>
              <w:rPr>
                <w:rFonts w:hint="eastAsia" w:ascii="宋体" w:hAnsi="宋体" w:eastAsia="宋体" w:cs="宋体"/>
                <w:color w:val="auto"/>
                <w:sz w:val="24"/>
                <w:szCs w:val="24"/>
                <w:highlight w:val="none"/>
              </w:rPr>
            </w:pPr>
          </w:p>
        </w:tc>
        <w:tc>
          <w:tcPr>
            <w:tcW w:w="2761" w:type="dxa"/>
            <w:noWrap w:val="0"/>
            <w:vAlign w:val="top"/>
          </w:tcPr>
          <w:p w14:paraId="0AC16B34">
            <w:pPr>
              <w:overflowPunct w:val="0"/>
              <w:spacing w:line="360" w:lineRule="auto"/>
              <w:outlineLvl w:val="9"/>
              <w:rPr>
                <w:rFonts w:hint="eastAsia" w:ascii="宋体" w:hAnsi="宋体" w:eastAsia="宋体" w:cs="宋体"/>
                <w:color w:val="auto"/>
                <w:sz w:val="24"/>
                <w:szCs w:val="24"/>
                <w:highlight w:val="none"/>
              </w:rPr>
            </w:pPr>
          </w:p>
        </w:tc>
        <w:tc>
          <w:tcPr>
            <w:tcW w:w="1826" w:type="dxa"/>
            <w:noWrap w:val="0"/>
            <w:vAlign w:val="top"/>
          </w:tcPr>
          <w:p w14:paraId="6EA71913">
            <w:pPr>
              <w:overflowPunct w:val="0"/>
              <w:spacing w:line="360" w:lineRule="auto"/>
              <w:outlineLvl w:val="9"/>
              <w:rPr>
                <w:rFonts w:hint="eastAsia" w:ascii="宋体" w:hAnsi="宋体" w:eastAsia="宋体" w:cs="宋体"/>
                <w:color w:val="auto"/>
                <w:sz w:val="24"/>
                <w:szCs w:val="24"/>
                <w:highlight w:val="none"/>
              </w:rPr>
            </w:pPr>
          </w:p>
        </w:tc>
      </w:tr>
    </w:tbl>
    <w:p w14:paraId="0F3CDE1B">
      <w:pPr>
        <w:autoSpaceDE w:val="0"/>
        <w:autoSpaceDN w:val="0"/>
        <w:adjustRightInd w:val="0"/>
        <w:jc w:val="left"/>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注：“偏离说明”系指填写“正偏离”、“负偏离”、“无偏离”。</w:t>
      </w:r>
      <w:r>
        <w:rPr>
          <w:rFonts w:hint="eastAsia" w:ascii="宋体" w:hAnsi="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应按实际情况如实填写，“正偏离”指超过或优于</w:t>
      </w:r>
      <w:r>
        <w:rPr>
          <w:rFonts w:hint="eastAsia" w:ascii="宋体" w:hAnsi="宋体" w:cs="宋体"/>
          <w:bCs/>
          <w:color w:val="auto"/>
          <w:kern w:val="0"/>
          <w:sz w:val="24"/>
          <w:szCs w:val="24"/>
          <w:highlight w:val="none"/>
          <w:lang w:eastAsia="zh-CN"/>
        </w:rPr>
        <w:t>采购文件</w:t>
      </w:r>
      <w:r>
        <w:rPr>
          <w:rFonts w:hint="eastAsia" w:ascii="宋体" w:hAnsi="宋体" w:eastAsia="宋体" w:cs="宋体"/>
          <w:bCs/>
          <w:color w:val="auto"/>
          <w:kern w:val="0"/>
          <w:sz w:val="24"/>
          <w:szCs w:val="24"/>
          <w:highlight w:val="none"/>
        </w:rPr>
        <w:t>要求；“负偏离”指低于或未达到</w:t>
      </w:r>
      <w:r>
        <w:rPr>
          <w:rFonts w:hint="eastAsia" w:ascii="宋体" w:hAnsi="宋体" w:cs="宋体"/>
          <w:bCs/>
          <w:color w:val="auto"/>
          <w:kern w:val="0"/>
          <w:sz w:val="24"/>
          <w:szCs w:val="24"/>
          <w:highlight w:val="none"/>
          <w:lang w:eastAsia="zh-CN"/>
        </w:rPr>
        <w:t>采购文件</w:t>
      </w:r>
      <w:r>
        <w:rPr>
          <w:rFonts w:hint="eastAsia" w:ascii="宋体" w:hAnsi="宋体" w:eastAsia="宋体" w:cs="宋体"/>
          <w:bCs/>
          <w:color w:val="auto"/>
          <w:kern w:val="0"/>
          <w:sz w:val="24"/>
          <w:szCs w:val="24"/>
          <w:highlight w:val="none"/>
        </w:rPr>
        <w:t>要求，“无偏离”指既无正偏也无负偏，完全响应</w:t>
      </w:r>
      <w:r>
        <w:rPr>
          <w:rFonts w:hint="eastAsia" w:ascii="宋体" w:hAnsi="宋体" w:cs="宋体"/>
          <w:bCs/>
          <w:color w:val="auto"/>
          <w:kern w:val="0"/>
          <w:sz w:val="24"/>
          <w:szCs w:val="24"/>
          <w:highlight w:val="none"/>
          <w:lang w:eastAsia="zh-CN"/>
        </w:rPr>
        <w:t>采购文件</w:t>
      </w:r>
      <w:r>
        <w:rPr>
          <w:rFonts w:hint="eastAsia" w:ascii="宋体" w:hAnsi="宋体" w:eastAsia="宋体" w:cs="宋体"/>
          <w:bCs/>
          <w:color w:val="auto"/>
          <w:kern w:val="0"/>
          <w:sz w:val="24"/>
          <w:szCs w:val="24"/>
          <w:highlight w:val="none"/>
        </w:rPr>
        <w:t>要求。</w:t>
      </w:r>
    </w:p>
    <w:p w14:paraId="455E1D61">
      <w:pPr>
        <w:overflowPunct w:val="0"/>
        <w:spacing w:line="360" w:lineRule="auto"/>
        <w:outlineLvl w:val="9"/>
        <w:rPr>
          <w:rFonts w:hint="eastAsia" w:ascii="宋体" w:hAnsi="宋体" w:eastAsia="宋体" w:cs="宋体"/>
          <w:color w:val="auto"/>
          <w:sz w:val="24"/>
          <w:szCs w:val="24"/>
          <w:highlight w:val="none"/>
        </w:rPr>
      </w:pPr>
    </w:p>
    <w:p w14:paraId="128D687A">
      <w:pPr>
        <w:pStyle w:val="25"/>
        <w:outlineLvl w:val="9"/>
        <w:rPr>
          <w:rFonts w:hint="eastAsia" w:ascii="宋体" w:hAnsi="宋体" w:eastAsia="宋体" w:cs="宋体"/>
          <w:color w:val="auto"/>
          <w:sz w:val="24"/>
          <w:szCs w:val="24"/>
          <w:highlight w:val="none"/>
        </w:rPr>
      </w:pPr>
    </w:p>
    <w:p w14:paraId="12742CB3">
      <w:pPr>
        <w:ind w:firstLine="1100" w:firstLineChars="500"/>
        <w:outlineLvl w:val="9"/>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eastAsia="zh-CN"/>
        </w:rPr>
        <w:t>投标人</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u w:val="single"/>
        </w:rPr>
        <w:tab/>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(加盖单位公章)</w:t>
      </w:r>
    </w:p>
    <w:p w14:paraId="175B0894">
      <w:pPr>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 </w:t>
      </w:r>
    </w:p>
    <w:p w14:paraId="75F005CE">
      <w:pPr>
        <w:ind w:firstLine="1100" w:firstLineChars="500"/>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法定代表人(单位负责人)或其委托代理人：</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(签字或盖章)</w:t>
      </w:r>
    </w:p>
    <w:p w14:paraId="194B0483">
      <w:pPr>
        <w:ind w:firstLine="1100" w:firstLineChars="500"/>
        <w:outlineLvl w:val="9"/>
        <w:rPr>
          <w:rFonts w:hint="eastAsia" w:ascii="宋体" w:hAnsi="宋体" w:eastAsia="宋体" w:cs="宋体"/>
          <w:b w:val="0"/>
          <w:bCs w:val="0"/>
          <w:color w:val="auto"/>
          <w:sz w:val="22"/>
          <w:szCs w:val="22"/>
          <w:highlight w:val="none"/>
        </w:rPr>
      </w:pPr>
    </w:p>
    <w:p w14:paraId="50C99F89">
      <w:pPr>
        <w:spacing w:before="120" w:beforeLines="50"/>
        <w:ind w:firstLine="1100" w:firstLineChars="500"/>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日期：</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年</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月</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日</w:t>
      </w:r>
    </w:p>
    <w:p w14:paraId="70A97612">
      <w:pPr>
        <w:spacing w:before="120" w:beforeLines="50"/>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color w:val="auto"/>
          <w:sz w:val="24"/>
          <w:highlight w:val="none"/>
          <w:u w:val="single"/>
        </w:rPr>
        <w:br w:type="page"/>
      </w:r>
      <w:r>
        <w:rPr>
          <w:rFonts w:hint="eastAsia" w:ascii="宋体" w:hAnsi="宋体" w:eastAsia="宋体" w:cs="宋体"/>
          <w:b/>
          <w:color w:val="auto"/>
          <w:kern w:val="2"/>
          <w:sz w:val="28"/>
          <w:szCs w:val="28"/>
          <w:highlight w:val="none"/>
          <w:lang w:val="en-US" w:eastAsia="zh-CN" w:bidi="ar-SA"/>
        </w:rPr>
        <w:t>格式9：</w:t>
      </w:r>
    </w:p>
    <w:p w14:paraId="5CEABA48">
      <w:pPr>
        <w:overflowPunct w:val="0"/>
        <w:spacing w:before="0" w:after="0" w:line="360" w:lineRule="auto"/>
        <w:jc w:val="center"/>
        <w:outlineLvl w:val="9"/>
        <w:rPr>
          <w:rFonts w:hint="eastAsia" w:ascii="宋体" w:hAnsi="宋体" w:eastAsia="宋体" w:cs="宋体"/>
          <w:b/>
          <w:bCs w:val="0"/>
          <w:color w:val="auto"/>
          <w:sz w:val="28"/>
          <w:szCs w:val="24"/>
          <w:highlight w:val="none"/>
        </w:rPr>
      </w:pPr>
      <w:r>
        <w:rPr>
          <w:rFonts w:hint="eastAsia" w:ascii="宋体" w:hAnsi="宋体" w:eastAsia="宋体" w:cs="宋体"/>
          <w:b/>
          <w:bCs w:val="0"/>
          <w:color w:val="auto"/>
          <w:sz w:val="28"/>
          <w:szCs w:val="24"/>
          <w:highlight w:val="none"/>
        </w:rPr>
        <w:t>类似项目业绩表</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36"/>
        <w:gridCol w:w="1215"/>
        <w:gridCol w:w="1705"/>
        <w:gridCol w:w="1396"/>
        <w:gridCol w:w="1018"/>
        <w:gridCol w:w="1018"/>
      </w:tblGrid>
      <w:tr w14:paraId="233B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48" w:type="dxa"/>
            <w:noWrap w:val="0"/>
            <w:vAlign w:val="center"/>
          </w:tcPr>
          <w:p w14:paraId="212C3EE4">
            <w:pPr>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036" w:type="dxa"/>
            <w:noWrap w:val="0"/>
            <w:vAlign w:val="center"/>
          </w:tcPr>
          <w:p w14:paraId="49BE39CE">
            <w:pPr>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合同名称</w:t>
            </w:r>
          </w:p>
        </w:tc>
        <w:tc>
          <w:tcPr>
            <w:tcW w:w="1215" w:type="dxa"/>
            <w:noWrap w:val="0"/>
            <w:vAlign w:val="center"/>
          </w:tcPr>
          <w:p w14:paraId="58915639">
            <w:pPr>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合同总价</w:t>
            </w:r>
          </w:p>
        </w:tc>
        <w:tc>
          <w:tcPr>
            <w:tcW w:w="1705" w:type="dxa"/>
            <w:noWrap w:val="0"/>
            <w:vAlign w:val="center"/>
          </w:tcPr>
          <w:p w14:paraId="3379290A">
            <w:pPr>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采购</w:t>
            </w:r>
            <w:r>
              <w:rPr>
                <w:rFonts w:hint="eastAsia" w:ascii="宋体" w:hAnsi="宋体" w:eastAsia="宋体" w:cs="宋体"/>
                <w:b/>
                <w:color w:val="auto"/>
                <w:sz w:val="24"/>
                <w:highlight w:val="none"/>
              </w:rPr>
              <w:t>单位名称</w:t>
            </w:r>
          </w:p>
        </w:tc>
        <w:tc>
          <w:tcPr>
            <w:tcW w:w="1396" w:type="dxa"/>
            <w:noWrap w:val="0"/>
            <w:vAlign w:val="center"/>
          </w:tcPr>
          <w:p w14:paraId="24C2F7CD">
            <w:pPr>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签订合同时间</w:t>
            </w:r>
          </w:p>
        </w:tc>
        <w:tc>
          <w:tcPr>
            <w:tcW w:w="1018" w:type="dxa"/>
            <w:noWrap w:val="0"/>
            <w:vAlign w:val="center"/>
          </w:tcPr>
          <w:p w14:paraId="3DC50AD5">
            <w:pPr>
              <w:jc w:val="center"/>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采购</w:t>
            </w:r>
            <w:r>
              <w:rPr>
                <w:rFonts w:hint="eastAsia" w:ascii="宋体" w:hAnsi="宋体" w:eastAsia="宋体" w:cs="宋体"/>
                <w:b/>
                <w:color w:val="auto"/>
                <w:sz w:val="24"/>
                <w:highlight w:val="none"/>
              </w:rPr>
              <w:t>单位</w:t>
            </w:r>
            <w:r>
              <w:rPr>
                <w:rFonts w:hint="eastAsia" w:ascii="宋体" w:hAnsi="宋体" w:eastAsia="宋体" w:cs="宋体"/>
                <w:b/>
                <w:color w:val="auto"/>
                <w:sz w:val="24"/>
                <w:highlight w:val="none"/>
                <w:lang w:val="en-US" w:eastAsia="zh-CN"/>
              </w:rPr>
              <w:t>联系人及电话</w:t>
            </w:r>
          </w:p>
        </w:tc>
        <w:tc>
          <w:tcPr>
            <w:tcW w:w="1018" w:type="dxa"/>
            <w:noWrap w:val="0"/>
            <w:vAlign w:val="center"/>
          </w:tcPr>
          <w:p w14:paraId="18C32D44">
            <w:pPr>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14:paraId="2B6D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8" w:type="dxa"/>
            <w:noWrap w:val="0"/>
            <w:vAlign w:val="center"/>
          </w:tcPr>
          <w:p w14:paraId="2972A25C">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36" w:type="dxa"/>
            <w:noWrap w:val="0"/>
            <w:vAlign w:val="center"/>
          </w:tcPr>
          <w:p w14:paraId="4F39E0B8">
            <w:pPr>
              <w:jc w:val="center"/>
              <w:outlineLvl w:val="9"/>
              <w:rPr>
                <w:rFonts w:hint="eastAsia" w:ascii="宋体" w:hAnsi="宋体" w:eastAsia="宋体" w:cs="宋体"/>
                <w:color w:val="auto"/>
                <w:sz w:val="24"/>
                <w:highlight w:val="none"/>
              </w:rPr>
            </w:pPr>
          </w:p>
        </w:tc>
        <w:tc>
          <w:tcPr>
            <w:tcW w:w="1215" w:type="dxa"/>
            <w:noWrap w:val="0"/>
            <w:vAlign w:val="center"/>
          </w:tcPr>
          <w:p w14:paraId="51130350">
            <w:pPr>
              <w:jc w:val="center"/>
              <w:outlineLvl w:val="9"/>
              <w:rPr>
                <w:rFonts w:hint="eastAsia" w:ascii="宋体" w:hAnsi="宋体" w:eastAsia="宋体" w:cs="宋体"/>
                <w:color w:val="auto"/>
                <w:sz w:val="24"/>
                <w:highlight w:val="none"/>
              </w:rPr>
            </w:pPr>
          </w:p>
        </w:tc>
        <w:tc>
          <w:tcPr>
            <w:tcW w:w="1705" w:type="dxa"/>
            <w:noWrap w:val="0"/>
            <w:vAlign w:val="center"/>
          </w:tcPr>
          <w:p w14:paraId="5757239B">
            <w:pPr>
              <w:jc w:val="center"/>
              <w:outlineLvl w:val="9"/>
              <w:rPr>
                <w:rFonts w:hint="eastAsia" w:ascii="宋体" w:hAnsi="宋体" w:eastAsia="宋体" w:cs="宋体"/>
                <w:color w:val="auto"/>
                <w:sz w:val="24"/>
                <w:highlight w:val="none"/>
              </w:rPr>
            </w:pPr>
          </w:p>
        </w:tc>
        <w:tc>
          <w:tcPr>
            <w:tcW w:w="1396" w:type="dxa"/>
            <w:noWrap w:val="0"/>
            <w:vAlign w:val="center"/>
          </w:tcPr>
          <w:p w14:paraId="05FFEE0A">
            <w:pPr>
              <w:jc w:val="center"/>
              <w:outlineLvl w:val="9"/>
              <w:rPr>
                <w:rFonts w:hint="eastAsia" w:ascii="宋体" w:hAnsi="宋体" w:eastAsia="宋体" w:cs="宋体"/>
                <w:color w:val="auto"/>
                <w:sz w:val="24"/>
                <w:highlight w:val="none"/>
              </w:rPr>
            </w:pPr>
          </w:p>
        </w:tc>
        <w:tc>
          <w:tcPr>
            <w:tcW w:w="1018" w:type="dxa"/>
            <w:noWrap w:val="0"/>
            <w:vAlign w:val="center"/>
          </w:tcPr>
          <w:p w14:paraId="12F07199">
            <w:pPr>
              <w:jc w:val="center"/>
              <w:outlineLvl w:val="9"/>
              <w:rPr>
                <w:rFonts w:hint="eastAsia" w:ascii="宋体" w:hAnsi="宋体" w:eastAsia="宋体" w:cs="宋体"/>
                <w:color w:val="auto"/>
                <w:sz w:val="24"/>
                <w:highlight w:val="none"/>
              </w:rPr>
            </w:pPr>
          </w:p>
        </w:tc>
        <w:tc>
          <w:tcPr>
            <w:tcW w:w="1018" w:type="dxa"/>
            <w:noWrap w:val="0"/>
            <w:vAlign w:val="center"/>
          </w:tcPr>
          <w:p w14:paraId="274D35E9">
            <w:pPr>
              <w:jc w:val="center"/>
              <w:outlineLvl w:val="9"/>
              <w:rPr>
                <w:rFonts w:hint="eastAsia" w:ascii="宋体" w:hAnsi="宋体" w:eastAsia="宋体" w:cs="宋体"/>
                <w:color w:val="auto"/>
                <w:sz w:val="24"/>
                <w:highlight w:val="none"/>
              </w:rPr>
            </w:pPr>
          </w:p>
        </w:tc>
      </w:tr>
      <w:tr w14:paraId="1207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 w:type="dxa"/>
            <w:noWrap w:val="0"/>
            <w:vAlign w:val="center"/>
          </w:tcPr>
          <w:p w14:paraId="61835740">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036" w:type="dxa"/>
            <w:noWrap w:val="0"/>
            <w:vAlign w:val="center"/>
          </w:tcPr>
          <w:p w14:paraId="39F5964E">
            <w:pPr>
              <w:jc w:val="center"/>
              <w:outlineLvl w:val="9"/>
              <w:rPr>
                <w:rFonts w:hint="eastAsia" w:ascii="宋体" w:hAnsi="宋体" w:eastAsia="宋体" w:cs="宋体"/>
                <w:color w:val="auto"/>
                <w:sz w:val="24"/>
                <w:highlight w:val="none"/>
              </w:rPr>
            </w:pPr>
          </w:p>
        </w:tc>
        <w:tc>
          <w:tcPr>
            <w:tcW w:w="1215" w:type="dxa"/>
            <w:noWrap w:val="0"/>
            <w:vAlign w:val="center"/>
          </w:tcPr>
          <w:p w14:paraId="02D7ECB6">
            <w:pPr>
              <w:jc w:val="center"/>
              <w:outlineLvl w:val="9"/>
              <w:rPr>
                <w:rFonts w:hint="eastAsia" w:ascii="宋体" w:hAnsi="宋体" w:eastAsia="宋体" w:cs="宋体"/>
                <w:color w:val="auto"/>
                <w:sz w:val="24"/>
                <w:highlight w:val="none"/>
              </w:rPr>
            </w:pPr>
          </w:p>
        </w:tc>
        <w:tc>
          <w:tcPr>
            <w:tcW w:w="1705" w:type="dxa"/>
            <w:noWrap w:val="0"/>
            <w:vAlign w:val="center"/>
          </w:tcPr>
          <w:p w14:paraId="1C81B346">
            <w:pP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c>
        <w:tc>
          <w:tcPr>
            <w:tcW w:w="1396" w:type="dxa"/>
            <w:noWrap w:val="0"/>
            <w:vAlign w:val="center"/>
          </w:tcPr>
          <w:p w14:paraId="16FB6EA8">
            <w:pPr>
              <w:jc w:val="center"/>
              <w:outlineLvl w:val="9"/>
              <w:rPr>
                <w:rFonts w:hint="eastAsia" w:ascii="宋体" w:hAnsi="宋体" w:eastAsia="宋体" w:cs="宋体"/>
                <w:color w:val="auto"/>
                <w:sz w:val="24"/>
                <w:highlight w:val="none"/>
              </w:rPr>
            </w:pPr>
          </w:p>
        </w:tc>
        <w:tc>
          <w:tcPr>
            <w:tcW w:w="1018" w:type="dxa"/>
            <w:noWrap w:val="0"/>
            <w:vAlign w:val="center"/>
          </w:tcPr>
          <w:p w14:paraId="0B6F2C22">
            <w:pPr>
              <w:jc w:val="center"/>
              <w:outlineLvl w:val="9"/>
              <w:rPr>
                <w:rFonts w:hint="eastAsia" w:ascii="宋体" w:hAnsi="宋体" w:eastAsia="宋体" w:cs="宋体"/>
                <w:color w:val="auto"/>
                <w:sz w:val="24"/>
                <w:highlight w:val="none"/>
              </w:rPr>
            </w:pPr>
          </w:p>
        </w:tc>
        <w:tc>
          <w:tcPr>
            <w:tcW w:w="1018" w:type="dxa"/>
            <w:noWrap w:val="0"/>
            <w:vAlign w:val="center"/>
          </w:tcPr>
          <w:p w14:paraId="15119460">
            <w:pPr>
              <w:jc w:val="center"/>
              <w:outlineLvl w:val="9"/>
              <w:rPr>
                <w:rFonts w:hint="eastAsia" w:ascii="宋体" w:hAnsi="宋体" w:eastAsia="宋体" w:cs="宋体"/>
                <w:color w:val="auto"/>
                <w:sz w:val="24"/>
                <w:highlight w:val="none"/>
              </w:rPr>
            </w:pPr>
          </w:p>
        </w:tc>
      </w:tr>
      <w:tr w14:paraId="30CC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8" w:type="dxa"/>
            <w:noWrap w:val="0"/>
            <w:vAlign w:val="center"/>
          </w:tcPr>
          <w:p w14:paraId="3FA6C45A">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036" w:type="dxa"/>
            <w:noWrap w:val="0"/>
            <w:vAlign w:val="center"/>
          </w:tcPr>
          <w:p w14:paraId="7E6EA18B">
            <w:pPr>
              <w:jc w:val="center"/>
              <w:outlineLvl w:val="9"/>
              <w:rPr>
                <w:rFonts w:hint="eastAsia" w:ascii="宋体" w:hAnsi="宋体" w:eastAsia="宋体" w:cs="宋体"/>
                <w:color w:val="auto"/>
                <w:sz w:val="24"/>
                <w:highlight w:val="none"/>
              </w:rPr>
            </w:pPr>
          </w:p>
        </w:tc>
        <w:tc>
          <w:tcPr>
            <w:tcW w:w="1215" w:type="dxa"/>
            <w:noWrap w:val="0"/>
            <w:vAlign w:val="center"/>
          </w:tcPr>
          <w:p w14:paraId="3E9CB1F5">
            <w:pPr>
              <w:jc w:val="center"/>
              <w:outlineLvl w:val="9"/>
              <w:rPr>
                <w:rFonts w:hint="eastAsia" w:ascii="宋体" w:hAnsi="宋体" w:eastAsia="宋体" w:cs="宋体"/>
                <w:color w:val="auto"/>
                <w:sz w:val="24"/>
                <w:highlight w:val="none"/>
              </w:rPr>
            </w:pPr>
          </w:p>
        </w:tc>
        <w:tc>
          <w:tcPr>
            <w:tcW w:w="1705" w:type="dxa"/>
            <w:noWrap w:val="0"/>
            <w:vAlign w:val="center"/>
          </w:tcPr>
          <w:p w14:paraId="0FF4D8DC">
            <w:pPr>
              <w:jc w:val="center"/>
              <w:outlineLvl w:val="9"/>
              <w:rPr>
                <w:rFonts w:hint="eastAsia" w:ascii="宋体" w:hAnsi="宋体" w:eastAsia="宋体" w:cs="宋体"/>
                <w:color w:val="auto"/>
                <w:sz w:val="24"/>
                <w:highlight w:val="none"/>
              </w:rPr>
            </w:pPr>
          </w:p>
        </w:tc>
        <w:tc>
          <w:tcPr>
            <w:tcW w:w="1396" w:type="dxa"/>
            <w:noWrap w:val="0"/>
            <w:vAlign w:val="center"/>
          </w:tcPr>
          <w:p w14:paraId="33134EEA">
            <w:pPr>
              <w:jc w:val="center"/>
              <w:outlineLvl w:val="9"/>
              <w:rPr>
                <w:rFonts w:hint="eastAsia" w:ascii="宋体" w:hAnsi="宋体" w:eastAsia="宋体" w:cs="宋体"/>
                <w:color w:val="auto"/>
                <w:sz w:val="24"/>
                <w:highlight w:val="none"/>
              </w:rPr>
            </w:pPr>
          </w:p>
        </w:tc>
        <w:tc>
          <w:tcPr>
            <w:tcW w:w="1018" w:type="dxa"/>
            <w:noWrap w:val="0"/>
            <w:vAlign w:val="center"/>
          </w:tcPr>
          <w:p w14:paraId="7B5DF417">
            <w:pPr>
              <w:jc w:val="center"/>
              <w:outlineLvl w:val="9"/>
              <w:rPr>
                <w:rFonts w:hint="eastAsia" w:ascii="宋体" w:hAnsi="宋体" w:eastAsia="宋体" w:cs="宋体"/>
                <w:color w:val="auto"/>
                <w:sz w:val="24"/>
                <w:highlight w:val="none"/>
              </w:rPr>
            </w:pPr>
          </w:p>
        </w:tc>
        <w:tc>
          <w:tcPr>
            <w:tcW w:w="1018" w:type="dxa"/>
            <w:noWrap w:val="0"/>
            <w:vAlign w:val="center"/>
          </w:tcPr>
          <w:p w14:paraId="3AC9CF6B">
            <w:pPr>
              <w:jc w:val="center"/>
              <w:outlineLvl w:val="9"/>
              <w:rPr>
                <w:rFonts w:hint="eastAsia" w:ascii="宋体" w:hAnsi="宋体" w:eastAsia="宋体" w:cs="宋体"/>
                <w:color w:val="auto"/>
                <w:sz w:val="24"/>
                <w:highlight w:val="none"/>
              </w:rPr>
            </w:pPr>
          </w:p>
        </w:tc>
      </w:tr>
      <w:tr w14:paraId="2DCA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8" w:type="dxa"/>
            <w:noWrap w:val="0"/>
            <w:vAlign w:val="center"/>
          </w:tcPr>
          <w:p w14:paraId="398F5CEB">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036" w:type="dxa"/>
            <w:noWrap w:val="0"/>
            <w:vAlign w:val="center"/>
          </w:tcPr>
          <w:p w14:paraId="2D2579A7">
            <w:pPr>
              <w:jc w:val="center"/>
              <w:outlineLvl w:val="9"/>
              <w:rPr>
                <w:rFonts w:hint="eastAsia" w:ascii="宋体" w:hAnsi="宋体" w:eastAsia="宋体" w:cs="宋体"/>
                <w:color w:val="auto"/>
                <w:sz w:val="24"/>
                <w:highlight w:val="none"/>
              </w:rPr>
            </w:pPr>
          </w:p>
        </w:tc>
        <w:tc>
          <w:tcPr>
            <w:tcW w:w="1215" w:type="dxa"/>
            <w:noWrap w:val="0"/>
            <w:vAlign w:val="center"/>
          </w:tcPr>
          <w:p w14:paraId="49376DF8">
            <w:pPr>
              <w:jc w:val="center"/>
              <w:outlineLvl w:val="9"/>
              <w:rPr>
                <w:rFonts w:hint="eastAsia" w:ascii="宋体" w:hAnsi="宋体" w:eastAsia="宋体" w:cs="宋体"/>
                <w:color w:val="auto"/>
                <w:sz w:val="24"/>
                <w:highlight w:val="none"/>
              </w:rPr>
            </w:pPr>
          </w:p>
        </w:tc>
        <w:tc>
          <w:tcPr>
            <w:tcW w:w="1705" w:type="dxa"/>
            <w:noWrap w:val="0"/>
            <w:vAlign w:val="center"/>
          </w:tcPr>
          <w:p w14:paraId="6E5F1770">
            <w:pPr>
              <w:jc w:val="center"/>
              <w:outlineLvl w:val="9"/>
              <w:rPr>
                <w:rFonts w:hint="eastAsia" w:ascii="宋体" w:hAnsi="宋体" w:eastAsia="宋体" w:cs="宋体"/>
                <w:color w:val="auto"/>
                <w:sz w:val="24"/>
                <w:highlight w:val="none"/>
              </w:rPr>
            </w:pPr>
          </w:p>
        </w:tc>
        <w:tc>
          <w:tcPr>
            <w:tcW w:w="1396" w:type="dxa"/>
            <w:noWrap w:val="0"/>
            <w:vAlign w:val="center"/>
          </w:tcPr>
          <w:p w14:paraId="1087776C">
            <w:pPr>
              <w:jc w:val="center"/>
              <w:outlineLvl w:val="9"/>
              <w:rPr>
                <w:rFonts w:hint="eastAsia" w:ascii="宋体" w:hAnsi="宋体" w:eastAsia="宋体" w:cs="宋体"/>
                <w:color w:val="auto"/>
                <w:sz w:val="24"/>
                <w:highlight w:val="none"/>
              </w:rPr>
            </w:pPr>
          </w:p>
        </w:tc>
        <w:tc>
          <w:tcPr>
            <w:tcW w:w="1018" w:type="dxa"/>
            <w:noWrap w:val="0"/>
            <w:vAlign w:val="center"/>
          </w:tcPr>
          <w:p w14:paraId="52D3EBF0">
            <w:pPr>
              <w:jc w:val="center"/>
              <w:outlineLvl w:val="9"/>
              <w:rPr>
                <w:rFonts w:hint="eastAsia" w:ascii="宋体" w:hAnsi="宋体" w:eastAsia="宋体" w:cs="宋体"/>
                <w:color w:val="auto"/>
                <w:sz w:val="24"/>
                <w:highlight w:val="none"/>
              </w:rPr>
            </w:pPr>
          </w:p>
        </w:tc>
        <w:tc>
          <w:tcPr>
            <w:tcW w:w="1018" w:type="dxa"/>
            <w:noWrap w:val="0"/>
            <w:vAlign w:val="center"/>
          </w:tcPr>
          <w:p w14:paraId="0A5A749E">
            <w:pPr>
              <w:jc w:val="center"/>
              <w:outlineLvl w:val="9"/>
              <w:rPr>
                <w:rFonts w:hint="eastAsia" w:ascii="宋体" w:hAnsi="宋体" w:eastAsia="宋体" w:cs="宋体"/>
                <w:color w:val="auto"/>
                <w:sz w:val="24"/>
                <w:highlight w:val="none"/>
              </w:rPr>
            </w:pPr>
          </w:p>
        </w:tc>
      </w:tr>
      <w:tr w14:paraId="554C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8" w:type="dxa"/>
            <w:noWrap w:val="0"/>
            <w:vAlign w:val="center"/>
          </w:tcPr>
          <w:p w14:paraId="16EF9165">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036" w:type="dxa"/>
            <w:noWrap w:val="0"/>
            <w:vAlign w:val="center"/>
          </w:tcPr>
          <w:p w14:paraId="6BE61E15">
            <w:pPr>
              <w:jc w:val="center"/>
              <w:outlineLvl w:val="9"/>
              <w:rPr>
                <w:rFonts w:hint="eastAsia" w:ascii="宋体" w:hAnsi="宋体" w:eastAsia="宋体" w:cs="宋体"/>
                <w:color w:val="auto"/>
                <w:sz w:val="24"/>
                <w:highlight w:val="none"/>
              </w:rPr>
            </w:pPr>
          </w:p>
        </w:tc>
        <w:tc>
          <w:tcPr>
            <w:tcW w:w="1215" w:type="dxa"/>
            <w:noWrap w:val="0"/>
            <w:vAlign w:val="center"/>
          </w:tcPr>
          <w:p w14:paraId="7D02F242">
            <w:pPr>
              <w:jc w:val="center"/>
              <w:outlineLvl w:val="9"/>
              <w:rPr>
                <w:rFonts w:hint="eastAsia" w:ascii="宋体" w:hAnsi="宋体" w:eastAsia="宋体" w:cs="宋体"/>
                <w:color w:val="auto"/>
                <w:sz w:val="24"/>
                <w:highlight w:val="none"/>
              </w:rPr>
            </w:pPr>
          </w:p>
        </w:tc>
        <w:tc>
          <w:tcPr>
            <w:tcW w:w="1705" w:type="dxa"/>
            <w:noWrap w:val="0"/>
            <w:vAlign w:val="center"/>
          </w:tcPr>
          <w:p w14:paraId="01C741C9">
            <w:pPr>
              <w:jc w:val="center"/>
              <w:outlineLvl w:val="9"/>
              <w:rPr>
                <w:rFonts w:hint="eastAsia" w:ascii="宋体" w:hAnsi="宋体" w:eastAsia="宋体" w:cs="宋体"/>
                <w:color w:val="auto"/>
                <w:sz w:val="24"/>
                <w:highlight w:val="none"/>
              </w:rPr>
            </w:pPr>
          </w:p>
        </w:tc>
        <w:tc>
          <w:tcPr>
            <w:tcW w:w="1396" w:type="dxa"/>
            <w:noWrap w:val="0"/>
            <w:vAlign w:val="center"/>
          </w:tcPr>
          <w:p w14:paraId="3F91928B">
            <w:pPr>
              <w:jc w:val="center"/>
              <w:outlineLvl w:val="9"/>
              <w:rPr>
                <w:rFonts w:hint="eastAsia" w:ascii="宋体" w:hAnsi="宋体" w:eastAsia="宋体" w:cs="宋体"/>
                <w:color w:val="auto"/>
                <w:sz w:val="24"/>
                <w:highlight w:val="none"/>
              </w:rPr>
            </w:pPr>
          </w:p>
        </w:tc>
        <w:tc>
          <w:tcPr>
            <w:tcW w:w="1018" w:type="dxa"/>
            <w:noWrap w:val="0"/>
            <w:vAlign w:val="center"/>
          </w:tcPr>
          <w:p w14:paraId="543456AB">
            <w:pPr>
              <w:jc w:val="center"/>
              <w:outlineLvl w:val="9"/>
              <w:rPr>
                <w:rFonts w:hint="eastAsia" w:ascii="宋体" w:hAnsi="宋体" w:eastAsia="宋体" w:cs="宋体"/>
                <w:color w:val="auto"/>
                <w:sz w:val="24"/>
                <w:highlight w:val="none"/>
              </w:rPr>
            </w:pPr>
          </w:p>
        </w:tc>
        <w:tc>
          <w:tcPr>
            <w:tcW w:w="1018" w:type="dxa"/>
            <w:noWrap w:val="0"/>
            <w:vAlign w:val="center"/>
          </w:tcPr>
          <w:p w14:paraId="159AD337">
            <w:pPr>
              <w:jc w:val="center"/>
              <w:outlineLvl w:val="9"/>
              <w:rPr>
                <w:rFonts w:hint="eastAsia" w:ascii="宋体" w:hAnsi="宋体" w:eastAsia="宋体" w:cs="宋体"/>
                <w:color w:val="auto"/>
                <w:sz w:val="24"/>
                <w:highlight w:val="none"/>
              </w:rPr>
            </w:pPr>
          </w:p>
        </w:tc>
      </w:tr>
      <w:tr w14:paraId="1806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8" w:type="dxa"/>
            <w:noWrap w:val="0"/>
            <w:vAlign w:val="center"/>
          </w:tcPr>
          <w:p w14:paraId="4717C0DB">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036" w:type="dxa"/>
            <w:noWrap w:val="0"/>
            <w:vAlign w:val="center"/>
          </w:tcPr>
          <w:p w14:paraId="658D7AA9">
            <w:pPr>
              <w:jc w:val="center"/>
              <w:outlineLvl w:val="9"/>
              <w:rPr>
                <w:rFonts w:hint="eastAsia" w:ascii="宋体" w:hAnsi="宋体" w:eastAsia="宋体" w:cs="宋体"/>
                <w:color w:val="auto"/>
                <w:sz w:val="24"/>
                <w:highlight w:val="none"/>
              </w:rPr>
            </w:pPr>
          </w:p>
        </w:tc>
        <w:tc>
          <w:tcPr>
            <w:tcW w:w="1215" w:type="dxa"/>
            <w:noWrap w:val="0"/>
            <w:vAlign w:val="center"/>
          </w:tcPr>
          <w:p w14:paraId="05C894C0">
            <w:pPr>
              <w:jc w:val="center"/>
              <w:outlineLvl w:val="9"/>
              <w:rPr>
                <w:rFonts w:hint="eastAsia" w:ascii="宋体" w:hAnsi="宋体" w:eastAsia="宋体" w:cs="宋体"/>
                <w:color w:val="auto"/>
                <w:sz w:val="24"/>
                <w:highlight w:val="none"/>
              </w:rPr>
            </w:pPr>
          </w:p>
        </w:tc>
        <w:tc>
          <w:tcPr>
            <w:tcW w:w="1705" w:type="dxa"/>
            <w:noWrap w:val="0"/>
            <w:vAlign w:val="center"/>
          </w:tcPr>
          <w:p w14:paraId="6CA22EFE">
            <w:pPr>
              <w:jc w:val="center"/>
              <w:outlineLvl w:val="9"/>
              <w:rPr>
                <w:rFonts w:hint="eastAsia" w:ascii="宋体" w:hAnsi="宋体" w:eastAsia="宋体" w:cs="宋体"/>
                <w:color w:val="auto"/>
                <w:sz w:val="24"/>
                <w:highlight w:val="none"/>
              </w:rPr>
            </w:pPr>
          </w:p>
        </w:tc>
        <w:tc>
          <w:tcPr>
            <w:tcW w:w="1396" w:type="dxa"/>
            <w:noWrap w:val="0"/>
            <w:vAlign w:val="center"/>
          </w:tcPr>
          <w:p w14:paraId="1AE91654">
            <w:pPr>
              <w:jc w:val="center"/>
              <w:outlineLvl w:val="9"/>
              <w:rPr>
                <w:rFonts w:hint="eastAsia" w:ascii="宋体" w:hAnsi="宋体" w:eastAsia="宋体" w:cs="宋体"/>
                <w:color w:val="auto"/>
                <w:sz w:val="24"/>
                <w:highlight w:val="none"/>
              </w:rPr>
            </w:pPr>
          </w:p>
        </w:tc>
        <w:tc>
          <w:tcPr>
            <w:tcW w:w="1018" w:type="dxa"/>
            <w:noWrap w:val="0"/>
            <w:vAlign w:val="center"/>
          </w:tcPr>
          <w:p w14:paraId="5659C0F0">
            <w:pPr>
              <w:jc w:val="center"/>
              <w:outlineLvl w:val="9"/>
              <w:rPr>
                <w:rFonts w:hint="eastAsia" w:ascii="宋体" w:hAnsi="宋体" w:eastAsia="宋体" w:cs="宋体"/>
                <w:color w:val="auto"/>
                <w:sz w:val="24"/>
                <w:highlight w:val="none"/>
              </w:rPr>
            </w:pPr>
          </w:p>
        </w:tc>
        <w:tc>
          <w:tcPr>
            <w:tcW w:w="1018" w:type="dxa"/>
            <w:noWrap w:val="0"/>
            <w:vAlign w:val="center"/>
          </w:tcPr>
          <w:p w14:paraId="79CC9B74">
            <w:pPr>
              <w:jc w:val="center"/>
              <w:outlineLvl w:val="9"/>
              <w:rPr>
                <w:rFonts w:hint="eastAsia" w:ascii="宋体" w:hAnsi="宋体" w:eastAsia="宋体" w:cs="宋体"/>
                <w:color w:val="auto"/>
                <w:sz w:val="24"/>
                <w:highlight w:val="none"/>
              </w:rPr>
            </w:pPr>
          </w:p>
        </w:tc>
      </w:tr>
    </w:tbl>
    <w:p w14:paraId="273E5BFD">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提供相应的证明文件复印件(</w:t>
      </w:r>
      <w:r>
        <w:rPr>
          <w:rFonts w:hint="eastAsia" w:ascii="宋体" w:hAnsi="宋体" w:eastAsia="宋体" w:cs="宋体"/>
          <w:b w:val="0"/>
          <w:bCs/>
          <w:color w:val="auto"/>
          <w:sz w:val="24"/>
          <w:szCs w:val="24"/>
          <w:highlight w:val="none"/>
          <w:lang w:val="en-US" w:eastAsia="zh-CN"/>
        </w:rPr>
        <w:t>合同书/合同协议书或业主证明材料或项目验收报告等证明材料</w:t>
      </w:r>
      <w:r>
        <w:rPr>
          <w:rFonts w:hint="eastAsia" w:ascii="宋体" w:hAnsi="宋体" w:eastAsia="宋体" w:cs="宋体"/>
          <w:color w:val="auto"/>
          <w:sz w:val="24"/>
          <w:szCs w:val="24"/>
          <w:highlight w:val="none"/>
        </w:rPr>
        <w:t>)。</w:t>
      </w:r>
    </w:p>
    <w:p w14:paraId="0B354082">
      <w:pPr>
        <w:overflowPunct w:val="0"/>
        <w:spacing w:line="360" w:lineRule="auto"/>
        <w:outlineLvl w:val="9"/>
        <w:rPr>
          <w:rFonts w:hint="eastAsia" w:ascii="宋体" w:hAnsi="宋体" w:eastAsia="宋体" w:cs="宋体"/>
          <w:color w:val="auto"/>
          <w:sz w:val="24"/>
          <w:szCs w:val="24"/>
          <w:highlight w:val="none"/>
        </w:rPr>
      </w:pPr>
    </w:p>
    <w:p w14:paraId="30DF267A">
      <w:pPr>
        <w:ind w:firstLine="1100" w:firstLineChars="500"/>
        <w:outlineLvl w:val="9"/>
        <w:rPr>
          <w:rFonts w:hint="eastAsia" w:ascii="宋体" w:hAnsi="宋体" w:eastAsia="宋体" w:cs="宋体"/>
          <w:b w:val="0"/>
          <w:bCs w:val="0"/>
          <w:color w:val="auto"/>
          <w:sz w:val="22"/>
          <w:szCs w:val="22"/>
          <w:highlight w:val="none"/>
          <w:lang w:eastAsia="zh-CN"/>
        </w:rPr>
      </w:pPr>
    </w:p>
    <w:p w14:paraId="5F025B04">
      <w:pPr>
        <w:ind w:firstLine="1100" w:firstLineChars="500"/>
        <w:outlineLvl w:val="9"/>
        <w:rPr>
          <w:rFonts w:hint="eastAsia" w:ascii="宋体" w:hAnsi="宋体" w:eastAsia="宋体" w:cs="宋体"/>
          <w:b w:val="0"/>
          <w:bCs w:val="0"/>
          <w:color w:val="auto"/>
          <w:sz w:val="22"/>
          <w:szCs w:val="22"/>
          <w:highlight w:val="none"/>
          <w:lang w:eastAsia="zh-CN"/>
        </w:rPr>
      </w:pPr>
    </w:p>
    <w:p w14:paraId="4FA68792">
      <w:pPr>
        <w:ind w:firstLine="1100" w:firstLineChars="500"/>
        <w:outlineLvl w:val="9"/>
        <w:rPr>
          <w:rFonts w:hint="eastAsia" w:ascii="宋体" w:hAnsi="宋体" w:eastAsia="宋体" w:cs="宋体"/>
          <w:b w:val="0"/>
          <w:bCs w:val="0"/>
          <w:color w:val="auto"/>
          <w:sz w:val="22"/>
          <w:szCs w:val="22"/>
          <w:highlight w:val="none"/>
          <w:lang w:eastAsia="zh-CN"/>
        </w:rPr>
      </w:pPr>
    </w:p>
    <w:p w14:paraId="3AAAA3A6">
      <w:pPr>
        <w:ind w:firstLine="1100" w:firstLineChars="500"/>
        <w:outlineLvl w:val="9"/>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eastAsia="zh-CN"/>
        </w:rPr>
        <w:t>投标人</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u w:val="single"/>
        </w:rPr>
        <w:tab/>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(加盖单位公章)</w:t>
      </w:r>
    </w:p>
    <w:p w14:paraId="62EBE5A7">
      <w:pPr>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 </w:t>
      </w:r>
    </w:p>
    <w:p w14:paraId="296C8E7D">
      <w:pPr>
        <w:ind w:firstLine="1100" w:firstLineChars="500"/>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法定代表人(单位负责人)或其委托代理人：</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(签字或盖章)</w:t>
      </w:r>
    </w:p>
    <w:p w14:paraId="1CFF66FF">
      <w:pPr>
        <w:ind w:firstLine="1100" w:firstLineChars="500"/>
        <w:outlineLvl w:val="9"/>
        <w:rPr>
          <w:rFonts w:hint="eastAsia" w:ascii="宋体" w:hAnsi="宋体" w:eastAsia="宋体" w:cs="宋体"/>
          <w:b w:val="0"/>
          <w:bCs w:val="0"/>
          <w:color w:val="auto"/>
          <w:sz w:val="22"/>
          <w:szCs w:val="22"/>
          <w:highlight w:val="none"/>
        </w:rPr>
      </w:pPr>
    </w:p>
    <w:p w14:paraId="7BDC34BF">
      <w:pPr>
        <w:overflowPunct w:val="0"/>
        <w:spacing w:line="360" w:lineRule="auto"/>
        <w:ind w:firstLine="1100" w:firstLineChars="500"/>
        <w:outlineLvl w:val="9"/>
        <w:rPr>
          <w:rFonts w:hint="eastAsia" w:ascii="宋体" w:hAnsi="宋体" w:eastAsia="宋体" w:cs="宋体"/>
          <w:color w:val="auto"/>
          <w:szCs w:val="21"/>
          <w:highlight w:val="none"/>
        </w:rPr>
      </w:pPr>
      <w:r>
        <w:rPr>
          <w:rFonts w:hint="eastAsia" w:ascii="宋体" w:hAnsi="宋体" w:eastAsia="宋体" w:cs="宋体"/>
          <w:b w:val="0"/>
          <w:bCs w:val="0"/>
          <w:color w:val="auto"/>
          <w:sz w:val="22"/>
          <w:szCs w:val="22"/>
          <w:highlight w:val="none"/>
        </w:rPr>
        <w:t>日期：</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年</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月</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日</w:t>
      </w:r>
    </w:p>
    <w:p w14:paraId="4B201985">
      <w:pPr>
        <w:overflowPunct w:val="0"/>
        <w:spacing w:line="360" w:lineRule="auto"/>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color w:val="auto"/>
          <w:szCs w:val="21"/>
          <w:highlight w:val="none"/>
        </w:rPr>
        <w:br w:type="page"/>
      </w:r>
      <w:r>
        <w:rPr>
          <w:rFonts w:hint="eastAsia" w:ascii="宋体" w:hAnsi="宋体" w:eastAsia="宋体" w:cs="宋体"/>
          <w:b/>
          <w:color w:val="auto"/>
          <w:kern w:val="2"/>
          <w:sz w:val="28"/>
          <w:szCs w:val="28"/>
          <w:highlight w:val="none"/>
          <w:lang w:val="en-US" w:eastAsia="zh-CN" w:bidi="ar-SA"/>
        </w:rPr>
        <w:t>格式10：</w:t>
      </w:r>
    </w:p>
    <w:p w14:paraId="5F67A6CA">
      <w:pPr>
        <w:overflowPunct w:val="0"/>
        <w:spacing w:before="0" w:after="0" w:line="360" w:lineRule="auto"/>
        <w:jc w:val="center"/>
        <w:outlineLvl w:val="9"/>
        <w:rPr>
          <w:rFonts w:hint="eastAsia" w:ascii="宋体" w:hAnsi="宋体" w:eastAsia="宋体" w:cs="宋体"/>
          <w:b/>
          <w:bCs w:val="0"/>
          <w:color w:val="auto"/>
          <w:sz w:val="28"/>
          <w:szCs w:val="24"/>
          <w:highlight w:val="none"/>
          <w:lang w:val="en-US" w:eastAsia="zh-CN"/>
        </w:rPr>
      </w:pPr>
      <w:r>
        <w:rPr>
          <w:rFonts w:hint="eastAsia" w:ascii="宋体" w:hAnsi="宋体" w:eastAsia="宋体" w:cs="宋体"/>
          <w:b/>
          <w:bCs w:val="0"/>
          <w:color w:val="auto"/>
          <w:sz w:val="28"/>
          <w:szCs w:val="24"/>
          <w:highlight w:val="none"/>
          <w:lang w:val="en-US" w:eastAsia="zh-CN"/>
        </w:rPr>
        <w:t>技术部分</w:t>
      </w:r>
    </w:p>
    <w:p w14:paraId="67E521C5">
      <w:pPr>
        <w:overflowPunct w:val="0"/>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包含（但不限于）以下内容：</w:t>
      </w:r>
    </w:p>
    <w:p w14:paraId="2193B1E9">
      <w:pPr>
        <w:keepNext w:val="0"/>
        <w:keepLines w:val="0"/>
        <w:pageBreakBefore w:val="0"/>
        <w:widowControl w:val="0"/>
        <w:kinsoku/>
        <w:wordWrap/>
        <w:overflowPunct w:val="0"/>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重难点分析及应对措施</w:t>
      </w:r>
    </w:p>
    <w:p w14:paraId="46586DA1">
      <w:pPr>
        <w:keepNext w:val="0"/>
        <w:keepLines w:val="0"/>
        <w:pageBreakBefore w:val="0"/>
        <w:widowControl w:val="0"/>
        <w:kinsoku/>
        <w:wordWrap/>
        <w:overflowPunct w:val="0"/>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系统运维服务方案</w:t>
      </w:r>
    </w:p>
    <w:p w14:paraId="7FAFACFA">
      <w:pPr>
        <w:keepNext w:val="0"/>
        <w:keepLines w:val="0"/>
        <w:pageBreakBefore w:val="0"/>
        <w:widowControl w:val="0"/>
        <w:kinsoku/>
        <w:wordWrap/>
        <w:overflowPunct w:val="0"/>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eastAsia="zh-CN"/>
        </w:rPr>
        <w:t>安全运维及数据处理保障方案</w:t>
      </w:r>
    </w:p>
    <w:p w14:paraId="4265511B">
      <w:pPr>
        <w:keepNext w:val="0"/>
        <w:keepLines w:val="0"/>
        <w:pageBreakBefore w:val="0"/>
        <w:widowControl w:val="0"/>
        <w:kinsoku/>
        <w:wordWrap/>
        <w:overflowPunct w:val="0"/>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系统优化与国产化适配方案</w:t>
      </w:r>
    </w:p>
    <w:p w14:paraId="3B3B43BB">
      <w:pPr>
        <w:keepNext w:val="0"/>
        <w:keepLines w:val="0"/>
        <w:pageBreakBefore w:val="0"/>
        <w:widowControl w:val="0"/>
        <w:kinsoku/>
        <w:wordWrap/>
        <w:overflowPunct w:val="0"/>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1200 余路摄像头运维保障方案</w:t>
      </w:r>
    </w:p>
    <w:p w14:paraId="21DECE15">
      <w:pPr>
        <w:keepNext w:val="0"/>
        <w:keepLines w:val="0"/>
        <w:pageBreakBefore w:val="0"/>
        <w:widowControl w:val="0"/>
        <w:kinsoku/>
        <w:wordWrap/>
        <w:overflowPunct w:val="0"/>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p w14:paraId="1092C867">
      <w:pPr>
        <w:overflowPunct w:val="0"/>
        <w:spacing w:line="360" w:lineRule="auto"/>
        <w:outlineLvl w:val="9"/>
        <w:rPr>
          <w:rFonts w:hint="eastAsia" w:ascii="宋体" w:hAnsi="宋体" w:eastAsia="宋体" w:cs="宋体"/>
          <w:color w:val="auto"/>
          <w:sz w:val="24"/>
          <w:szCs w:val="24"/>
          <w:highlight w:val="none"/>
        </w:rPr>
      </w:pPr>
    </w:p>
    <w:p w14:paraId="619A4B6F">
      <w:pPr>
        <w:overflowPunct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自行编制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p>
    <w:p w14:paraId="6E79C318">
      <w:pP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br w:type="page"/>
      </w:r>
    </w:p>
    <w:p w14:paraId="0860CBBB">
      <w:pPr>
        <w:overflowPunct w:val="0"/>
        <w:spacing w:line="360" w:lineRule="auto"/>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格式11：</w:t>
      </w:r>
    </w:p>
    <w:p w14:paraId="40D8C3F8">
      <w:pPr>
        <w:overflowPunct w:val="0"/>
        <w:spacing w:before="0" w:after="0" w:line="360" w:lineRule="auto"/>
        <w:jc w:val="center"/>
        <w:outlineLvl w:val="9"/>
        <w:rPr>
          <w:rFonts w:hint="eastAsia" w:ascii="宋体" w:hAnsi="宋体" w:eastAsia="宋体" w:cs="宋体"/>
          <w:b/>
          <w:bCs w:val="0"/>
          <w:color w:val="auto"/>
          <w:sz w:val="28"/>
          <w:szCs w:val="24"/>
          <w:highlight w:val="none"/>
        </w:rPr>
      </w:pPr>
      <w:r>
        <w:rPr>
          <w:rFonts w:hint="eastAsia" w:ascii="宋体" w:hAnsi="宋体" w:cs="宋体"/>
          <w:b/>
          <w:bCs w:val="0"/>
          <w:color w:val="auto"/>
          <w:sz w:val="28"/>
          <w:szCs w:val="24"/>
          <w:highlight w:val="none"/>
          <w:lang w:eastAsia="zh-CN"/>
        </w:rPr>
        <w:t>投标人</w:t>
      </w:r>
      <w:r>
        <w:rPr>
          <w:rFonts w:hint="eastAsia" w:ascii="宋体" w:hAnsi="宋体" w:eastAsia="宋体" w:cs="宋体"/>
          <w:b/>
          <w:bCs w:val="0"/>
          <w:color w:val="auto"/>
          <w:sz w:val="28"/>
          <w:szCs w:val="24"/>
          <w:highlight w:val="none"/>
        </w:rPr>
        <w:t>基本情况表</w:t>
      </w:r>
    </w:p>
    <w:tbl>
      <w:tblPr>
        <w:tblStyle w:val="61"/>
        <w:tblpPr w:leftFromText="180" w:rightFromText="180" w:vertAnchor="text" w:horzAnchor="page" w:tblpX="1112" w:tblpY="468"/>
        <w:tblOverlap w:val="never"/>
        <w:tblW w:w="96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7"/>
        <w:gridCol w:w="1751"/>
        <w:gridCol w:w="1571"/>
        <w:gridCol w:w="1478"/>
        <w:gridCol w:w="1277"/>
        <w:gridCol w:w="1648"/>
      </w:tblGrid>
      <w:tr w14:paraId="18CAF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957" w:type="dxa"/>
            <w:tcBorders>
              <w:top w:val="single" w:color="000000" w:sz="4" w:space="0"/>
              <w:left w:val="single" w:color="000000" w:sz="4" w:space="0"/>
              <w:bottom w:val="single" w:color="000000" w:sz="4" w:space="0"/>
              <w:right w:val="single" w:color="000000" w:sz="4" w:space="0"/>
            </w:tcBorders>
            <w:noWrap/>
            <w:vAlign w:val="center"/>
          </w:tcPr>
          <w:p w14:paraId="1A2D182D">
            <w:pPr>
              <w:spacing w:line="360" w:lineRule="auto"/>
              <w:jc w:val="center"/>
              <w:rPr>
                <w:rStyle w:val="617"/>
                <w:rFonts w:hint="eastAsia" w:ascii="宋体" w:hAnsi="宋体" w:eastAsia="宋体" w:cs="宋体"/>
                <w:color w:val="auto"/>
                <w:sz w:val="24"/>
                <w:szCs w:val="24"/>
                <w:highlight w:val="none"/>
                <w:lang w:eastAsia="zh-CN"/>
              </w:rPr>
            </w:pPr>
            <w:r>
              <w:rPr>
                <w:rStyle w:val="617"/>
                <w:rFonts w:hint="eastAsia" w:ascii="宋体" w:hAnsi="宋体" w:eastAsia="宋体" w:cs="宋体"/>
                <w:color w:val="auto"/>
                <w:sz w:val="24"/>
                <w:szCs w:val="24"/>
                <w:highlight w:val="none"/>
              </w:rPr>
              <w:t>企业名称</w:t>
            </w:r>
          </w:p>
        </w:tc>
        <w:tc>
          <w:tcPr>
            <w:tcW w:w="4800" w:type="dxa"/>
            <w:gridSpan w:val="3"/>
            <w:tcBorders>
              <w:top w:val="single" w:color="000000" w:sz="4" w:space="0"/>
              <w:left w:val="single" w:color="000000" w:sz="4" w:space="0"/>
              <w:bottom w:val="single" w:color="000000" w:sz="4" w:space="0"/>
              <w:right w:val="single" w:color="000000" w:sz="4" w:space="0"/>
            </w:tcBorders>
            <w:noWrap/>
          </w:tcPr>
          <w:p w14:paraId="6DAB0BD5">
            <w:pPr>
              <w:spacing w:line="360" w:lineRule="auto"/>
              <w:rPr>
                <w:rStyle w:val="617"/>
                <w:rFonts w:hint="eastAsia" w:ascii="宋体" w:hAnsi="宋体" w:eastAsia="宋体" w:cs="宋体"/>
                <w:color w:val="auto"/>
                <w:sz w:val="24"/>
                <w:szCs w:val="24"/>
                <w:highlight w:val="none"/>
              </w:rPr>
            </w:pPr>
          </w:p>
        </w:tc>
        <w:tc>
          <w:tcPr>
            <w:tcW w:w="1277" w:type="dxa"/>
            <w:tcBorders>
              <w:top w:val="single" w:color="000000" w:sz="4" w:space="0"/>
              <w:left w:val="single" w:color="000000" w:sz="4" w:space="0"/>
              <w:bottom w:val="single" w:color="000000" w:sz="4" w:space="0"/>
              <w:right w:val="single" w:color="000000" w:sz="4" w:space="0"/>
            </w:tcBorders>
            <w:noWrap/>
          </w:tcPr>
          <w:p w14:paraId="1DE80854">
            <w:pPr>
              <w:spacing w:line="360" w:lineRule="auto"/>
              <w:jc w:val="center"/>
              <w:rPr>
                <w:rStyle w:val="617"/>
                <w:rFonts w:hint="eastAsia" w:ascii="宋体" w:hAnsi="宋体" w:eastAsia="宋体" w:cs="宋体"/>
                <w:color w:val="auto"/>
                <w:sz w:val="24"/>
                <w:szCs w:val="24"/>
                <w:highlight w:val="none"/>
              </w:rPr>
            </w:pPr>
            <w:r>
              <w:rPr>
                <w:rStyle w:val="617"/>
                <w:rFonts w:hint="eastAsia" w:ascii="宋体" w:hAnsi="宋体" w:eastAsia="宋体" w:cs="宋体"/>
                <w:color w:val="auto"/>
                <w:sz w:val="24"/>
                <w:szCs w:val="24"/>
                <w:highlight w:val="none"/>
              </w:rPr>
              <w:t>邮</w:t>
            </w:r>
            <w:r>
              <w:rPr>
                <w:rStyle w:val="617"/>
                <w:rFonts w:hint="eastAsia" w:ascii="宋体" w:hAnsi="宋体" w:eastAsia="宋体" w:cs="宋体"/>
                <w:color w:val="auto"/>
                <w:sz w:val="24"/>
                <w:szCs w:val="24"/>
                <w:highlight w:val="none"/>
                <w:lang w:val="en-US" w:eastAsia="zh-CN"/>
              </w:rPr>
              <w:t xml:space="preserve"> </w:t>
            </w:r>
            <w:r>
              <w:rPr>
                <w:rStyle w:val="617"/>
                <w:rFonts w:hint="eastAsia" w:ascii="宋体" w:hAnsi="宋体" w:eastAsia="宋体" w:cs="宋体"/>
                <w:color w:val="auto"/>
                <w:sz w:val="24"/>
                <w:szCs w:val="24"/>
                <w:highlight w:val="none"/>
              </w:rPr>
              <w:t>编</w:t>
            </w:r>
          </w:p>
        </w:tc>
        <w:tc>
          <w:tcPr>
            <w:tcW w:w="1648" w:type="dxa"/>
            <w:tcBorders>
              <w:top w:val="single" w:color="000000" w:sz="4" w:space="0"/>
              <w:left w:val="single" w:color="000000" w:sz="4" w:space="0"/>
              <w:bottom w:val="single" w:color="000000" w:sz="4" w:space="0"/>
              <w:right w:val="single" w:color="000000" w:sz="4" w:space="0"/>
            </w:tcBorders>
            <w:noWrap/>
          </w:tcPr>
          <w:p w14:paraId="21B0FBBD">
            <w:pPr>
              <w:spacing w:line="360" w:lineRule="auto"/>
              <w:rPr>
                <w:rStyle w:val="617"/>
                <w:rFonts w:hint="eastAsia" w:ascii="宋体" w:hAnsi="宋体" w:eastAsia="宋体" w:cs="宋体"/>
                <w:color w:val="auto"/>
                <w:sz w:val="24"/>
                <w:szCs w:val="24"/>
                <w:highlight w:val="none"/>
              </w:rPr>
            </w:pPr>
          </w:p>
        </w:tc>
      </w:tr>
      <w:tr w14:paraId="37114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957" w:type="dxa"/>
            <w:tcBorders>
              <w:top w:val="single" w:color="000000" w:sz="4" w:space="0"/>
              <w:left w:val="single" w:color="000000" w:sz="4" w:space="0"/>
              <w:bottom w:val="single" w:color="000000" w:sz="4" w:space="0"/>
              <w:right w:val="single" w:color="000000" w:sz="4" w:space="0"/>
            </w:tcBorders>
            <w:noWrap/>
            <w:vAlign w:val="center"/>
          </w:tcPr>
          <w:p w14:paraId="420C9CEF">
            <w:pPr>
              <w:spacing w:line="360" w:lineRule="auto"/>
              <w:jc w:val="center"/>
              <w:rPr>
                <w:rStyle w:val="617"/>
                <w:rFonts w:hint="eastAsia" w:ascii="宋体" w:hAnsi="宋体" w:eastAsia="宋体" w:cs="宋体"/>
                <w:color w:val="auto"/>
                <w:sz w:val="24"/>
                <w:szCs w:val="24"/>
                <w:highlight w:val="none"/>
              </w:rPr>
            </w:pPr>
            <w:r>
              <w:rPr>
                <w:rStyle w:val="617"/>
                <w:rFonts w:hint="eastAsia" w:ascii="宋体" w:hAnsi="宋体" w:eastAsia="宋体" w:cs="宋体"/>
                <w:color w:val="auto"/>
                <w:sz w:val="24"/>
                <w:szCs w:val="24"/>
                <w:highlight w:val="none"/>
              </w:rPr>
              <w:t>企业地址</w:t>
            </w:r>
          </w:p>
        </w:tc>
        <w:tc>
          <w:tcPr>
            <w:tcW w:w="4800" w:type="dxa"/>
            <w:gridSpan w:val="3"/>
            <w:tcBorders>
              <w:top w:val="single" w:color="000000" w:sz="4" w:space="0"/>
              <w:left w:val="single" w:color="000000" w:sz="4" w:space="0"/>
              <w:bottom w:val="single" w:color="000000" w:sz="4" w:space="0"/>
              <w:right w:val="single" w:color="000000" w:sz="4" w:space="0"/>
            </w:tcBorders>
            <w:noWrap/>
          </w:tcPr>
          <w:p w14:paraId="50580E99">
            <w:pPr>
              <w:spacing w:line="360" w:lineRule="auto"/>
              <w:rPr>
                <w:rStyle w:val="617"/>
                <w:rFonts w:hint="eastAsia" w:ascii="宋体" w:hAnsi="宋体" w:eastAsia="宋体" w:cs="宋体"/>
                <w:color w:val="auto"/>
                <w:sz w:val="24"/>
                <w:szCs w:val="24"/>
                <w:highlight w:val="none"/>
              </w:rPr>
            </w:pPr>
          </w:p>
        </w:tc>
        <w:tc>
          <w:tcPr>
            <w:tcW w:w="1277" w:type="dxa"/>
            <w:tcBorders>
              <w:top w:val="single" w:color="000000" w:sz="4" w:space="0"/>
              <w:left w:val="single" w:color="000000" w:sz="4" w:space="0"/>
              <w:bottom w:val="single" w:color="000000" w:sz="4" w:space="0"/>
              <w:right w:val="single" w:color="000000" w:sz="4" w:space="0"/>
            </w:tcBorders>
            <w:noWrap/>
          </w:tcPr>
          <w:p w14:paraId="36430FFB">
            <w:pPr>
              <w:spacing w:line="360" w:lineRule="auto"/>
              <w:jc w:val="center"/>
              <w:rPr>
                <w:rStyle w:val="617"/>
                <w:rFonts w:hint="eastAsia" w:ascii="宋体" w:hAnsi="宋体" w:eastAsia="宋体" w:cs="宋体"/>
                <w:color w:val="auto"/>
                <w:sz w:val="24"/>
                <w:szCs w:val="24"/>
                <w:highlight w:val="none"/>
              </w:rPr>
            </w:pPr>
            <w:r>
              <w:rPr>
                <w:rStyle w:val="617"/>
                <w:rFonts w:hint="eastAsia" w:ascii="宋体" w:hAnsi="宋体" w:eastAsia="宋体" w:cs="宋体"/>
                <w:color w:val="auto"/>
                <w:sz w:val="24"/>
                <w:szCs w:val="24"/>
                <w:highlight w:val="none"/>
              </w:rPr>
              <w:t>电</w:t>
            </w:r>
            <w:r>
              <w:rPr>
                <w:rStyle w:val="617"/>
                <w:rFonts w:hint="eastAsia" w:ascii="宋体" w:hAnsi="宋体" w:eastAsia="宋体" w:cs="宋体"/>
                <w:color w:val="auto"/>
                <w:sz w:val="24"/>
                <w:szCs w:val="24"/>
                <w:highlight w:val="none"/>
                <w:lang w:val="en-US" w:eastAsia="zh-CN"/>
              </w:rPr>
              <w:t xml:space="preserve"> </w:t>
            </w:r>
            <w:r>
              <w:rPr>
                <w:rStyle w:val="617"/>
                <w:rFonts w:hint="eastAsia" w:ascii="宋体" w:hAnsi="宋体" w:eastAsia="宋体" w:cs="宋体"/>
                <w:color w:val="auto"/>
                <w:sz w:val="24"/>
                <w:szCs w:val="24"/>
                <w:highlight w:val="none"/>
              </w:rPr>
              <w:t>话</w:t>
            </w:r>
          </w:p>
        </w:tc>
        <w:tc>
          <w:tcPr>
            <w:tcW w:w="1648" w:type="dxa"/>
            <w:tcBorders>
              <w:top w:val="single" w:color="000000" w:sz="4" w:space="0"/>
              <w:left w:val="single" w:color="000000" w:sz="4" w:space="0"/>
              <w:bottom w:val="single" w:color="000000" w:sz="4" w:space="0"/>
              <w:right w:val="single" w:color="000000" w:sz="4" w:space="0"/>
            </w:tcBorders>
            <w:noWrap/>
          </w:tcPr>
          <w:p w14:paraId="69C42938">
            <w:pPr>
              <w:spacing w:line="360" w:lineRule="auto"/>
              <w:rPr>
                <w:rStyle w:val="617"/>
                <w:rFonts w:hint="eastAsia" w:ascii="宋体" w:hAnsi="宋体" w:eastAsia="宋体" w:cs="宋体"/>
                <w:color w:val="auto"/>
                <w:sz w:val="24"/>
                <w:szCs w:val="24"/>
                <w:highlight w:val="none"/>
              </w:rPr>
            </w:pPr>
          </w:p>
        </w:tc>
      </w:tr>
      <w:tr w14:paraId="1C45D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957" w:type="dxa"/>
            <w:tcBorders>
              <w:top w:val="single" w:color="000000" w:sz="4" w:space="0"/>
              <w:left w:val="single" w:color="000000" w:sz="4" w:space="0"/>
              <w:bottom w:val="single" w:color="000000" w:sz="4" w:space="0"/>
              <w:right w:val="single" w:color="000000" w:sz="4" w:space="0"/>
            </w:tcBorders>
            <w:noWrap/>
            <w:vAlign w:val="center"/>
          </w:tcPr>
          <w:p w14:paraId="0BBE52E9">
            <w:pPr>
              <w:spacing w:line="360" w:lineRule="auto"/>
              <w:jc w:val="center"/>
              <w:rPr>
                <w:rStyle w:val="617"/>
                <w:rFonts w:hint="eastAsia" w:ascii="宋体" w:hAnsi="宋体" w:eastAsia="宋体" w:cs="宋体"/>
                <w:color w:val="auto"/>
                <w:sz w:val="24"/>
                <w:szCs w:val="24"/>
                <w:highlight w:val="none"/>
              </w:rPr>
            </w:pPr>
            <w:r>
              <w:rPr>
                <w:rStyle w:val="617"/>
                <w:rFonts w:hint="eastAsia" w:ascii="宋体" w:hAnsi="宋体" w:eastAsia="宋体" w:cs="宋体"/>
                <w:color w:val="auto"/>
                <w:sz w:val="24"/>
                <w:szCs w:val="24"/>
                <w:highlight w:val="none"/>
              </w:rPr>
              <w:t>法定代表人</w:t>
            </w:r>
          </w:p>
        </w:tc>
        <w:tc>
          <w:tcPr>
            <w:tcW w:w="1751" w:type="dxa"/>
            <w:tcBorders>
              <w:top w:val="single" w:color="000000" w:sz="4" w:space="0"/>
              <w:left w:val="single" w:color="000000" w:sz="4" w:space="0"/>
              <w:bottom w:val="single" w:color="000000" w:sz="4" w:space="0"/>
              <w:right w:val="single" w:color="000000" w:sz="4" w:space="0"/>
            </w:tcBorders>
            <w:noWrap/>
          </w:tcPr>
          <w:p w14:paraId="1AA1C846">
            <w:pPr>
              <w:spacing w:line="360" w:lineRule="auto"/>
              <w:rPr>
                <w:rStyle w:val="617"/>
                <w:rFonts w:hint="eastAsia" w:ascii="宋体" w:hAnsi="宋体" w:eastAsia="宋体" w:cs="宋体"/>
                <w:color w:val="auto"/>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cBorders>
            <w:noWrap/>
            <w:vAlign w:val="center"/>
          </w:tcPr>
          <w:p w14:paraId="2EB6A996">
            <w:pPr>
              <w:spacing w:line="360" w:lineRule="auto"/>
              <w:ind w:firstLine="240" w:firstLineChars="100"/>
              <w:rPr>
                <w:rStyle w:val="617"/>
                <w:rFonts w:hint="eastAsia" w:ascii="宋体" w:hAnsi="宋体" w:eastAsia="宋体" w:cs="宋体"/>
                <w:color w:val="auto"/>
                <w:sz w:val="24"/>
                <w:szCs w:val="24"/>
                <w:highlight w:val="none"/>
              </w:rPr>
            </w:pPr>
            <w:r>
              <w:rPr>
                <w:rStyle w:val="617"/>
                <w:rFonts w:hint="eastAsia" w:ascii="宋体" w:hAnsi="宋体" w:eastAsia="宋体" w:cs="宋体"/>
                <w:color w:val="auto"/>
                <w:sz w:val="24"/>
                <w:szCs w:val="24"/>
                <w:highlight w:val="none"/>
              </w:rPr>
              <w:t>企业负责人</w:t>
            </w:r>
          </w:p>
        </w:tc>
        <w:tc>
          <w:tcPr>
            <w:tcW w:w="1478" w:type="dxa"/>
            <w:tcBorders>
              <w:top w:val="single" w:color="000000" w:sz="4" w:space="0"/>
              <w:left w:val="single" w:color="000000" w:sz="4" w:space="0"/>
              <w:bottom w:val="single" w:color="000000" w:sz="4" w:space="0"/>
              <w:right w:val="single" w:color="000000" w:sz="4" w:space="0"/>
            </w:tcBorders>
            <w:noWrap/>
          </w:tcPr>
          <w:p w14:paraId="38983D02">
            <w:pPr>
              <w:spacing w:line="360" w:lineRule="auto"/>
              <w:rPr>
                <w:rStyle w:val="617"/>
                <w:rFonts w:hint="eastAsia" w:ascii="宋体" w:hAnsi="宋体" w:eastAsia="宋体" w:cs="宋体"/>
                <w:color w:val="auto"/>
                <w:sz w:val="24"/>
                <w:szCs w:val="24"/>
                <w:highlight w:val="none"/>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29191E8D">
            <w:pPr>
              <w:spacing w:line="360" w:lineRule="auto"/>
              <w:jc w:val="center"/>
              <w:rPr>
                <w:rStyle w:val="617"/>
                <w:rFonts w:hint="eastAsia" w:ascii="宋体" w:hAnsi="宋体" w:eastAsia="宋体" w:cs="宋体"/>
                <w:color w:val="auto"/>
                <w:sz w:val="24"/>
                <w:szCs w:val="24"/>
                <w:highlight w:val="none"/>
              </w:rPr>
            </w:pPr>
            <w:r>
              <w:rPr>
                <w:rStyle w:val="617"/>
                <w:rFonts w:hint="eastAsia" w:ascii="宋体" w:hAnsi="宋体" w:eastAsia="宋体" w:cs="宋体"/>
                <w:color w:val="auto"/>
                <w:sz w:val="24"/>
                <w:szCs w:val="24"/>
                <w:highlight w:val="none"/>
              </w:rPr>
              <w:t>企 业</w:t>
            </w:r>
          </w:p>
          <w:p w14:paraId="3380CC0B">
            <w:pPr>
              <w:spacing w:line="360" w:lineRule="auto"/>
              <w:jc w:val="center"/>
              <w:rPr>
                <w:rStyle w:val="617"/>
                <w:rFonts w:hint="eastAsia" w:ascii="宋体" w:hAnsi="宋体" w:eastAsia="宋体" w:cs="宋体"/>
                <w:color w:val="auto"/>
                <w:sz w:val="24"/>
                <w:szCs w:val="24"/>
                <w:highlight w:val="none"/>
              </w:rPr>
            </w:pPr>
            <w:r>
              <w:rPr>
                <w:rStyle w:val="617"/>
                <w:rFonts w:hint="eastAsia" w:ascii="宋体" w:hAnsi="宋体" w:eastAsia="宋体" w:cs="宋体"/>
                <w:color w:val="auto"/>
                <w:sz w:val="24"/>
                <w:szCs w:val="24"/>
                <w:highlight w:val="none"/>
              </w:rPr>
              <w:t>性 质</w:t>
            </w:r>
          </w:p>
        </w:tc>
        <w:tc>
          <w:tcPr>
            <w:tcW w:w="1648" w:type="dxa"/>
            <w:tcBorders>
              <w:top w:val="single" w:color="000000" w:sz="4" w:space="0"/>
              <w:left w:val="single" w:color="000000" w:sz="4" w:space="0"/>
              <w:bottom w:val="single" w:color="000000" w:sz="4" w:space="0"/>
              <w:right w:val="single" w:color="000000" w:sz="4" w:space="0"/>
            </w:tcBorders>
            <w:noWrap/>
          </w:tcPr>
          <w:p w14:paraId="05A9AD35">
            <w:pPr>
              <w:spacing w:line="360" w:lineRule="auto"/>
              <w:rPr>
                <w:rStyle w:val="617"/>
                <w:rFonts w:hint="eastAsia" w:ascii="宋体" w:hAnsi="宋体" w:eastAsia="宋体" w:cs="宋体"/>
                <w:color w:val="auto"/>
                <w:sz w:val="24"/>
                <w:szCs w:val="24"/>
                <w:highlight w:val="none"/>
              </w:rPr>
            </w:pPr>
          </w:p>
        </w:tc>
      </w:tr>
      <w:tr w14:paraId="1881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957" w:type="dxa"/>
            <w:tcBorders>
              <w:top w:val="single" w:color="000000" w:sz="4" w:space="0"/>
              <w:left w:val="single" w:color="000000" w:sz="4" w:space="0"/>
              <w:bottom w:val="single" w:color="000000" w:sz="4" w:space="0"/>
              <w:right w:val="single" w:color="000000" w:sz="4" w:space="0"/>
            </w:tcBorders>
            <w:noWrap/>
            <w:vAlign w:val="center"/>
          </w:tcPr>
          <w:p w14:paraId="423F0F28">
            <w:pPr>
              <w:spacing w:line="360" w:lineRule="auto"/>
              <w:jc w:val="center"/>
              <w:rPr>
                <w:rStyle w:val="617"/>
                <w:rFonts w:hint="eastAsia" w:ascii="宋体" w:hAnsi="宋体" w:eastAsia="宋体" w:cs="宋体"/>
                <w:color w:val="auto"/>
                <w:sz w:val="24"/>
                <w:szCs w:val="24"/>
                <w:highlight w:val="none"/>
              </w:rPr>
            </w:pPr>
            <w:r>
              <w:rPr>
                <w:rStyle w:val="617"/>
                <w:rFonts w:hint="eastAsia" w:ascii="宋体" w:hAnsi="宋体" w:eastAsia="宋体" w:cs="宋体"/>
                <w:color w:val="auto"/>
                <w:sz w:val="24"/>
                <w:szCs w:val="24"/>
                <w:highlight w:val="none"/>
              </w:rPr>
              <w:t>注册资金</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75498E8A">
            <w:pPr>
              <w:spacing w:line="360" w:lineRule="auto"/>
              <w:jc w:val="both"/>
              <w:rPr>
                <w:rStyle w:val="617"/>
                <w:rFonts w:hint="eastAsia" w:ascii="宋体" w:hAnsi="宋体" w:eastAsia="宋体" w:cs="宋体"/>
                <w:color w:val="auto"/>
                <w:sz w:val="24"/>
                <w:szCs w:val="24"/>
                <w:highlight w:val="none"/>
                <w:lang w:val="en-US" w:eastAsia="zh-CN"/>
              </w:rPr>
            </w:pPr>
            <w:r>
              <w:rPr>
                <w:rStyle w:val="617"/>
                <w:rFonts w:hint="eastAsia" w:ascii="宋体" w:hAnsi="宋体" w:eastAsia="宋体" w:cs="宋体"/>
                <w:color w:val="auto"/>
                <w:sz w:val="24"/>
                <w:szCs w:val="24"/>
                <w:highlight w:val="none"/>
                <w:u w:val="single"/>
                <w:lang w:val="en-US" w:eastAsia="zh-CN"/>
              </w:rPr>
              <w:t xml:space="preserve">       </w:t>
            </w:r>
            <w:r>
              <w:rPr>
                <w:rStyle w:val="617"/>
                <w:rFonts w:hint="eastAsia" w:ascii="宋体" w:hAnsi="宋体" w:eastAsia="宋体" w:cs="宋体"/>
                <w:color w:val="auto"/>
                <w:sz w:val="24"/>
                <w:szCs w:val="24"/>
                <w:highlight w:val="none"/>
                <w:u w:val="none"/>
                <w:lang w:val="en-US" w:eastAsia="zh-CN"/>
              </w:rPr>
              <w:t>万元</w:t>
            </w:r>
          </w:p>
        </w:tc>
        <w:tc>
          <w:tcPr>
            <w:tcW w:w="1571" w:type="dxa"/>
            <w:tcBorders>
              <w:top w:val="single" w:color="000000" w:sz="4" w:space="0"/>
              <w:left w:val="single" w:color="000000" w:sz="4" w:space="0"/>
              <w:bottom w:val="single" w:color="000000" w:sz="4" w:space="0"/>
              <w:right w:val="single" w:color="000000" w:sz="4" w:space="0"/>
            </w:tcBorders>
            <w:noWrap/>
            <w:vAlign w:val="center"/>
          </w:tcPr>
          <w:p w14:paraId="7D6B7016">
            <w:pPr>
              <w:spacing w:line="360" w:lineRule="auto"/>
              <w:jc w:val="center"/>
              <w:rPr>
                <w:rStyle w:val="617"/>
                <w:rFonts w:hint="eastAsia" w:ascii="宋体" w:hAnsi="宋体" w:eastAsia="宋体" w:cs="宋体"/>
                <w:color w:val="auto"/>
                <w:sz w:val="24"/>
                <w:szCs w:val="24"/>
                <w:highlight w:val="none"/>
              </w:rPr>
            </w:pPr>
            <w:r>
              <w:rPr>
                <w:rStyle w:val="617"/>
                <w:rFonts w:hint="eastAsia" w:ascii="宋体" w:hAnsi="宋体" w:eastAsia="宋体" w:cs="宋体"/>
                <w:color w:val="auto"/>
                <w:sz w:val="24"/>
                <w:szCs w:val="24"/>
                <w:highlight w:val="none"/>
              </w:rPr>
              <w:t>固定资产</w:t>
            </w:r>
          </w:p>
        </w:tc>
        <w:tc>
          <w:tcPr>
            <w:tcW w:w="4403" w:type="dxa"/>
            <w:gridSpan w:val="3"/>
            <w:tcBorders>
              <w:top w:val="single" w:color="000000" w:sz="4" w:space="0"/>
              <w:left w:val="single" w:color="000000" w:sz="4" w:space="0"/>
              <w:bottom w:val="single" w:color="000000" w:sz="4" w:space="0"/>
              <w:right w:val="single" w:color="000000" w:sz="4" w:space="0"/>
            </w:tcBorders>
            <w:noWrap/>
          </w:tcPr>
          <w:p w14:paraId="4F4F910B">
            <w:pPr>
              <w:spacing w:line="360" w:lineRule="auto"/>
              <w:ind w:firstLine="720" w:firstLineChars="300"/>
              <w:rPr>
                <w:rStyle w:val="617"/>
                <w:rFonts w:hint="eastAsia" w:ascii="宋体" w:hAnsi="宋体" w:eastAsia="宋体" w:cs="宋体"/>
                <w:color w:val="auto"/>
                <w:sz w:val="24"/>
                <w:szCs w:val="24"/>
                <w:highlight w:val="none"/>
              </w:rPr>
            </w:pPr>
            <w:r>
              <w:rPr>
                <w:rStyle w:val="617"/>
                <w:rFonts w:hint="eastAsia" w:ascii="宋体" w:hAnsi="宋体" w:eastAsia="宋体" w:cs="宋体"/>
                <w:color w:val="auto"/>
                <w:sz w:val="24"/>
                <w:szCs w:val="24"/>
                <w:highlight w:val="none"/>
                <w:u w:val="single"/>
                <w:lang w:val="en-US" w:eastAsia="zh-CN"/>
              </w:rPr>
              <w:t xml:space="preserve">     </w:t>
            </w:r>
            <w:r>
              <w:rPr>
                <w:rStyle w:val="617"/>
                <w:rFonts w:hint="eastAsia" w:ascii="宋体" w:hAnsi="宋体" w:eastAsia="宋体" w:cs="宋体"/>
                <w:color w:val="auto"/>
                <w:sz w:val="24"/>
                <w:szCs w:val="24"/>
                <w:highlight w:val="none"/>
                <w:u w:val="none"/>
                <w:lang w:val="en-US" w:eastAsia="zh-CN"/>
              </w:rPr>
              <w:t xml:space="preserve"> </w:t>
            </w:r>
            <w:r>
              <w:rPr>
                <w:rStyle w:val="617"/>
                <w:rFonts w:hint="eastAsia" w:ascii="宋体" w:hAnsi="宋体" w:eastAsia="宋体" w:cs="宋体"/>
                <w:color w:val="auto"/>
                <w:sz w:val="24"/>
                <w:szCs w:val="24"/>
                <w:highlight w:val="none"/>
                <w:u w:val="none"/>
              </w:rPr>
              <w:t>万元；</w:t>
            </w:r>
          </w:p>
          <w:p w14:paraId="31039082">
            <w:pPr>
              <w:spacing w:line="360" w:lineRule="auto"/>
              <w:rPr>
                <w:rStyle w:val="617"/>
                <w:rFonts w:hint="eastAsia" w:ascii="宋体" w:hAnsi="宋体" w:eastAsia="宋体" w:cs="宋体"/>
                <w:color w:val="auto"/>
                <w:sz w:val="24"/>
                <w:szCs w:val="24"/>
                <w:highlight w:val="none"/>
                <w:lang w:eastAsia="zh-CN"/>
              </w:rPr>
            </w:pPr>
            <w:r>
              <w:rPr>
                <w:rStyle w:val="617"/>
                <w:rFonts w:hint="eastAsia" w:ascii="宋体" w:hAnsi="宋体" w:eastAsia="宋体" w:cs="宋体"/>
                <w:color w:val="auto"/>
                <w:sz w:val="24"/>
                <w:szCs w:val="24"/>
                <w:highlight w:val="none"/>
              </w:rPr>
              <w:t>其中设备：</w:t>
            </w:r>
            <w:r>
              <w:rPr>
                <w:rStyle w:val="617"/>
                <w:rFonts w:hint="eastAsia" w:ascii="宋体" w:hAnsi="宋体" w:eastAsia="宋体" w:cs="宋体"/>
                <w:color w:val="auto"/>
                <w:sz w:val="24"/>
                <w:szCs w:val="24"/>
                <w:highlight w:val="none"/>
                <w:u w:val="single"/>
              </w:rPr>
              <w:t xml:space="preserve"> </w:t>
            </w:r>
            <w:r>
              <w:rPr>
                <w:rStyle w:val="617"/>
                <w:rFonts w:hint="eastAsia" w:ascii="宋体" w:hAnsi="宋体" w:eastAsia="宋体" w:cs="宋体"/>
                <w:color w:val="auto"/>
                <w:sz w:val="24"/>
                <w:szCs w:val="24"/>
                <w:highlight w:val="none"/>
                <w:u w:val="single"/>
                <w:lang w:val="en-US" w:eastAsia="zh-CN"/>
              </w:rPr>
              <w:t xml:space="preserve">     </w:t>
            </w:r>
            <w:r>
              <w:rPr>
                <w:rStyle w:val="617"/>
                <w:rFonts w:hint="eastAsia" w:ascii="宋体" w:hAnsi="宋体" w:eastAsia="宋体" w:cs="宋体"/>
                <w:color w:val="auto"/>
                <w:sz w:val="24"/>
                <w:szCs w:val="24"/>
                <w:highlight w:val="none"/>
                <w:u w:val="none"/>
              </w:rPr>
              <w:t>万元</w:t>
            </w:r>
            <w:r>
              <w:rPr>
                <w:rStyle w:val="617"/>
                <w:rFonts w:hint="eastAsia" w:ascii="宋体" w:hAnsi="宋体" w:eastAsia="宋体" w:cs="宋体"/>
                <w:color w:val="auto"/>
                <w:sz w:val="24"/>
                <w:szCs w:val="24"/>
                <w:highlight w:val="none"/>
                <w:u w:val="none"/>
                <w:lang w:eastAsia="zh-CN"/>
              </w:rPr>
              <w:t>；</w:t>
            </w:r>
          </w:p>
        </w:tc>
      </w:tr>
      <w:tr w14:paraId="37B12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957" w:type="dxa"/>
            <w:tcBorders>
              <w:top w:val="single" w:color="000000" w:sz="4" w:space="0"/>
              <w:left w:val="single" w:color="000000" w:sz="4" w:space="0"/>
              <w:bottom w:val="single" w:color="000000" w:sz="4" w:space="0"/>
              <w:right w:val="single" w:color="000000" w:sz="4" w:space="0"/>
            </w:tcBorders>
            <w:noWrap/>
          </w:tcPr>
          <w:p w14:paraId="2D5B8A4B">
            <w:pPr>
              <w:spacing w:line="360" w:lineRule="auto"/>
              <w:ind w:firstLine="480" w:firstLineChars="200"/>
              <w:rPr>
                <w:rStyle w:val="617"/>
                <w:rFonts w:hint="eastAsia" w:ascii="宋体" w:hAnsi="宋体" w:eastAsia="宋体" w:cs="宋体"/>
                <w:color w:val="auto"/>
                <w:sz w:val="24"/>
                <w:szCs w:val="24"/>
                <w:highlight w:val="none"/>
              </w:rPr>
            </w:pPr>
            <w:r>
              <w:rPr>
                <w:rStyle w:val="617"/>
                <w:rFonts w:hint="eastAsia" w:ascii="宋体" w:hAnsi="宋体" w:eastAsia="宋体" w:cs="宋体"/>
                <w:color w:val="auto"/>
                <w:sz w:val="24"/>
                <w:szCs w:val="24"/>
                <w:highlight w:val="none"/>
                <w:lang w:val="en-US" w:eastAsia="zh-CN"/>
              </w:rPr>
              <w:t>员工</w:t>
            </w:r>
            <w:r>
              <w:rPr>
                <w:rStyle w:val="617"/>
                <w:rFonts w:hint="eastAsia" w:ascii="宋体" w:hAnsi="宋体" w:eastAsia="宋体" w:cs="宋体"/>
                <w:color w:val="auto"/>
                <w:sz w:val="24"/>
                <w:szCs w:val="24"/>
                <w:highlight w:val="none"/>
              </w:rPr>
              <w:t>总数</w:t>
            </w:r>
          </w:p>
        </w:tc>
        <w:tc>
          <w:tcPr>
            <w:tcW w:w="7725" w:type="dxa"/>
            <w:gridSpan w:val="5"/>
            <w:tcBorders>
              <w:top w:val="single" w:color="000000" w:sz="4" w:space="0"/>
              <w:left w:val="single" w:color="000000" w:sz="4" w:space="0"/>
              <w:bottom w:val="single" w:color="000000" w:sz="4" w:space="0"/>
              <w:right w:val="single" w:color="000000" w:sz="4" w:space="0"/>
            </w:tcBorders>
            <w:noWrap/>
          </w:tcPr>
          <w:p w14:paraId="58FEFC56">
            <w:pPr>
              <w:spacing w:line="360" w:lineRule="auto"/>
              <w:ind w:firstLine="3120" w:firstLineChars="1300"/>
              <w:rPr>
                <w:rStyle w:val="617"/>
                <w:rFonts w:hint="eastAsia" w:ascii="宋体" w:hAnsi="宋体" w:eastAsia="宋体" w:cs="宋体"/>
                <w:color w:val="auto"/>
                <w:sz w:val="24"/>
                <w:szCs w:val="24"/>
                <w:highlight w:val="none"/>
                <w:lang w:val="en-US" w:eastAsia="zh-CN"/>
              </w:rPr>
            </w:pPr>
            <w:r>
              <w:rPr>
                <w:rStyle w:val="617"/>
                <w:rFonts w:hint="eastAsia" w:ascii="宋体" w:hAnsi="宋体" w:eastAsia="宋体" w:cs="宋体"/>
                <w:color w:val="auto"/>
                <w:sz w:val="24"/>
                <w:szCs w:val="24"/>
                <w:highlight w:val="none"/>
                <w:u w:val="single"/>
                <w:lang w:val="en-US" w:eastAsia="zh-CN"/>
              </w:rPr>
              <w:t xml:space="preserve">       </w:t>
            </w:r>
            <w:r>
              <w:rPr>
                <w:rStyle w:val="617"/>
                <w:rFonts w:hint="eastAsia" w:ascii="宋体" w:hAnsi="宋体" w:eastAsia="宋体" w:cs="宋体"/>
                <w:color w:val="auto"/>
                <w:sz w:val="24"/>
                <w:szCs w:val="24"/>
                <w:highlight w:val="none"/>
                <w:u w:val="none"/>
                <w:lang w:val="en-US" w:eastAsia="zh-CN"/>
              </w:rPr>
              <w:t xml:space="preserve"> 人</w:t>
            </w:r>
          </w:p>
        </w:tc>
      </w:tr>
      <w:tr w14:paraId="0C205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682" w:type="dxa"/>
            <w:gridSpan w:val="6"/>
            <w:tcBorders>
              <w:top w:val="single" w:color="000000" w:sz="4" w:space="0"/>
              <w:left w:val="single" w:color="000000" w:sz="4" w:space="0"/>
              <w:bottom w:val="single" w:color="000000" w:sz="4" w:space="0"/>
              <w:right w:val="single" w:color="000000" w:sz="4" w:space="0"/>
            </w:tcBorders>
            <w:noWrap/>
          </w:tcPr>
          <w:p w14:paraId="76EAE8A2">
            <w:pPr>
              <w:spacing w:line="360" w:lineRule="auto"/>
              <w:rPr>
                <w:rStyle w:val="617"/>
                <w:rFonts w:hint="eastAsia" w:ascii="宋体" w:hAnsi="宋体" w:eastAsia="宋体" w:cs="宋体"/>
                <w:color w:val="auto"/>
                <w:sz w:val="24"/>
                <w:szCs w:val="24"/>
                <w:highlight w:val="none"/>
              </w:rPr>
            </w:pPr>
            <w:r>
              <w:rPr>
                <w:rStyle w:val="617"/>
                <w:rFonts w:hint="eastAsia" w:ascii="宋体" w:hAnsi="宋体" w:eastAsia="宋体" w:cs="宋体"/>
                <w:color w:val="auto"/>
                <w:sz w:val="24"/>
                <w:szCs w:val="24"/>
                <w:highlight w:val="none"/>
              </w:rPr>
              <w:t>公司:</w:t>
            </w:r>
            <w:r>
              <w:rPr>
                <w:rStyle w:val="617"/>
                <w:rFonts w:hint="eastAsia" w:ascii="宋体" w:hAnsi="宋体" w:eastAsia="宋体" w:cs="宋体"/>
                <w:color w:val="auto"/>
                <w:sz w:val="24"/>
                <w:szCs w:val="24"/>
                <w:highlight w:val="none"/>
                <w:u w:val="single"/>
              </w:rPr>
              <w:t xml:space="preserve"> （是否通过、何种）   </w:t>
            </w:r>
            <w:r>
              <w:rPr>
                <w:rStyle w:val="617"/>
                <w:rFonts w:hint="eastAsia" w:ascii="宋体" w:hAnsi="宋体" w:eastAsia="宋体" w:cs="宋体"/>
                <w:color w:val="auto"/>
                <w:sz w:val="24"/>
                <w:szCs w:val="24"/>
                <w:highlight w:val="none"/>
              </w:rPr>
              <w:t>质量保证体系认证（如通过请附相关证书）</w:t>
            </w:r>
          </w:p>
        </w:tc>
      </w:tr>
      <w:tr w14:paraId="710FE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682" w:type="dxa"/>
            <w:gridSpan w:val="6"/>
            <w:tcBorders>
              <w:top w:val="single" w:color="000000" w:sz="4" w:space="0"/>
              <w:left w:val="single" w:color="000000" w:sz="4" w:space="0"/>
              <w:bottom w:val="single" w:color="000000" w:sz="4" w:space="0"/>
              <w:right w:val="single" w:color="000000" w:sz="4" w:space="0"/>
            </w:tcBorders>
            <w:noWrap/>
          </w:tcPr>
          <w:p w14:paraId="1E49D92B">
            <w:pPr>
              <w:spacing w:line="360" w:lineRule="auto"/>
              <w:rPr>
                <w:rStyle w:val="617"/>
                <w:rFonts w:hint="eastAsia" w:ascii="宋体" w:hAnsi="宋体" w:eastAsia="宋体" w:cs="宋体"/>
                <w:color w:val="auto"/>
                <w:sz w:val="24"/>
                <w:szCs w:val="24"/>
                <w:highlight w:val="none"/>
              </w:rPr>
            </w:pPr>
            <w:r>
              <w:rPr>
                <w:rStyle w:val="617"/>
                <w:rFonts w:hint="eastAsia" w:ascii="宋体" w:hAnsi="宋体" w:eastAsia="宋体" w:cs="宋体"/>
                <w:color w:val="auto"/>
                <w:sz w:val="24"/>
                <w:szCs w:val="24"/>
                <w:highlight w:val="none"/>
              </w:rPr>
              <w:t>主营范围:</w:t>
            </w:r>
          </w:p>
          <w:p w14:paraId="5BC9823F">
            <w:pPr>
              <w:spacing w:line="360" w:lineRule="auto"/>
              <w:rPr>
                <w:rStyle w:val="617"/>
                <w:rFonts w:hint="eastAsia" w:ascii="宋体" w:hAnsi="宋体" w:eastAsia="宋体" w:cs="宋体"/>
                <w:color w:val="auto"/>
                <w:sz w:val="24"/>
                <w:szCs w:val="24"/>
                <w:highlight w:val="none"/>
                <w:u w:val="single"/>
              </w:rPr>
            </w:pPr>
            <w:r>
              <w:rPr>
                <w:rStyle w:val="617"/>
                <w:rFonts w:hint="eastAsia" w:ascii="宋体" w:hAnsi="宋体" w:eastAsia="宋体" w:cs="宋体"/>
                <w:color w:val="auto"/>
                <w:sz w:val="24"/>
                <w:szCs w:val="24"/>
                <w:highlight w:val="none"/>
              </w:rPr>
              <w:t>1．</w:t>
            </w:r>
          </w:p>
          <w:p w14:paraId="6940C152">
            <w:pPr>
              <w:spacing w:line="360" w:lineRule="auto"/>
              <w:rPr>
                <w:rStyle w:val="617"/>
                <w:rFonts w:hint="eastAsia" w:ascii="宋体" w:hAnsi="宋体" w:eastAsia="宋体" w:cs="宋体"/>
                <w:color w:val="auto"/>
                <w:sz w:val="24"/>
                <w:szCs w:val="24"/>
                <w:highlight w:val="none"/>
                <w:u w:val="single"/>
              </w:rPr>
            </w:pPr>
            <w:r>
              <w:rPr>
                <w:rStyle w:val="617"/>
                <w:rFonts w:hint="eastAsia" w:ascii="宋体" w:hAnsi="宋体" w:eastAsia="宋体" w:cs="宋体"/>
                <w:color w:val="auto"/>
                <w:sz w:val="24"/>
                <w:szCs w:val="24"/>
                <w:highlight w:val="none"/>
              </w:rPr>
              <w:t>2．</w:t>
            </w:r>
          </w:p>
          <w:p w14:paraId="72E2C37C">
            <w:pPr>
              <w:spacing w:line="360" w:lineRule="auto"/>
              <w:rPr>
                <w:rStyle w:val="617"/>
                <w:rFonts w:hint="eastAsia" w:ascii="宋体" w:hAnsi="宋体" w:eastAsia="宋体" w:cs="宋体"/>
                <w:color w:val="auto"/>
                <w:sz w:val="24"/>
                <w:szCs w:val="24"/>
                <w:highlight w:val="none"/>
                <w:u w:val="single"/>
              </w:rPr>
            </w:pPr>
            <w:r>
              <w:rPr>
                <w:rStyle w:val="617"/>
                <w:rFonts w:hint="eastAsia" w:ascii="宋体" w:hAnsi="宋体" w:eastAsia="宋体" w:cs="宋体"/>
                <w:color w:val="auto"/>
                <w:sz w:val="24"/>
                <w:szCs w:val="24"/>
                <w:highlight w:val="none"/>
              </w:rPr>
              <w:t>3．</w:t>
            </w:r>
          </w:p>
          <w:p w14:paraId="0FAC1878">
            <w:pPr>
              <w:spacing w:line="360" w:lineRule="auto"/>
              <w:rPr>
                <w:rStyle w:val="617"/>
                <w:rFonts w:hint="eastAsia" w:ascii="宋体" w:hAnsi="宋体" w:eastAsia="宋体" w:cs="宋体"/>
                <w:color w:val="auto"/>
                <w:sz w:val="24"/>
                <w:szCs w:val="24"/>
                <w:highlight w:val="none"/>
                <w:u w:val="single"/>
              </w:rPr>
            </w:pPr>
            <w:r>
              <w:rPr>
                <w:rStyle w:val="617"/>
                <w:rFonts w:hint="eastAsia" w:ascii="宋体" w:hAnsi="宋体" w:eastAsia="宋体" w:cs="宋体"/>
                <w:color w:val="auto"/>
                <w:sz w:val="24"/>
                <w:szCs w:val="24"/>
                <w:highlight w:val="none"/>
              </w:rPr>
              <w:t>4．</w:t>
            </w:r>
          </w:p>
          <w:p w14:paraId="27BF2564">
            <w:pPr>
              <w:spacing w:line="360" w:lineRule="auto"/>
              <w:rPr>
                <w:rStyle w:val="617"/>
                <w:rFonts w:hint="eastAsia" w:ascii="宋体" w:hAnsi="宋体" w:eastAsia="宋体" w:cs="宋体"/>
                <w:color w:val="auto"/>
                <w:sz w:val="24"/>
                <w:szCs w:val="24"/>
                <w:highlight w:val="none"/>
              </w:rPr>
            </w:pPr>
            <w:r>
              <w:rPr>
                <w:rStyle w:val="617"/>
                <w:rFonts w:hint="eastAsia" w:ascii="宋体" w:hAnsi="宋体" w:eastAsia="宋体" w:cs="宋体"/>
                <w:color w:val="auto"/>
                <w:sz w:val="24"/>
                <w:szCs w:val="24"/>
                <w:highlight w:val="none"/>
              </w:rPr>
              <w:t>…</w:t>
            </w:r>
          </w:p>
          <w:p w14:paraId="4C204E39">
            <w:pPr>
              <w:spacing w:line="360" w:lineRule="auto"/>
              <w:rPr>
                <w:rStyle w:val="617"/>
                <w:rFonts w:hint="eastAsia" w:ascii="宋体" w:hAnsi="宋体" w:eastAsia="宋体" w:cs="宋体"/>
                <w:color w:val="auto"/>
                <w:sz w:val="24"/>
                <w:szCs w:val="24"/>
                <w:highlight w:val="none"/>
              </w:rPr>
            </w:pPr>
            <w:r>
              <w:rPr>
                <w:rStyle w:val="617"/>
                <w:rFonts w:hint="eastAsia" w:ascii="宋体" w:hAnsi="宋体" w:eastAsia="宋体" w:cs="宋体"/>
                <w:color w:val="auto"/>
                <w:sz w:val="24"/>
                <w:szCs w:val="24"/>
                <w:highlight w:val="none"/>
              </w:rPr>
              <w:t>…</w:t>
            </w:r>
          </w:p>
        </w:tc>
      </w:tr>
      <w:tr w14:paraId="3548F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682" w:type="dxa"/>
            <w:gridSpan w:val="6"/>
            <w:tcBorders>
              <w:top w:val="single" w:color="000000" w:sz="4" w:space="0"/>
              <w:left w:val="single" w:color="000000" w:sz="4" w:space="0"/>
              <w:bottom w:val="single" w:color="000000" w:sz="4" w:space="0"/>
              <w:right w:val="single" w:color="000000" w:sz="4" w:space="0"/>
            </w:tcBorders>
            <w:noWrap/>
          </w:tcPr>
          <w:p w14:paraId="30BFFDB0">
            <w:pPr>
              <w:spacing w:line="360" w:lineRule="auto"/>
              <w:rPr>
                <w:rStyle w:val="617"/>
                <w:rFonts w:hint="eastAsia" w:ascii="宋体" w:hAnsi="宋体" w:eastAsia="宋体" w:cs="宋体"/>
                <w:color w:val="auto"/>
                <w:sz w:val="24"/>
                <w:szCs w:val="24"/>
                <w:highlight w:val="none"/>
              </w:rPr>
            </w:pPr>
            <w:r>
              <w:rPr>
                <w:rStyle w:val="617"/>
                <w:rFonts w:hint="eastAsia" w:ascii="宋体" w:hAnsi="宋体" w:eastAsia="宋体" w:cs="宋体"/>
                <w:color w:val="auto"/>
                <w:sz w:val="24"/>
                <w:szCs w:val="24"/>
                <w:highlight w:val="none"/>
              </w:rPr>
              <w:t>其他需要说明的情况:</w:t>
            </w:r>
          </w:p>
        </w:tc>
      </w:tr>
    </w:tbl>
    <w:p w14:paraId="07DE7F12">
      <w:pPr>
        <w:pStyle w:val="25"/>
        <w:rPr>
          <w:rFonts w:hint="eastAsia" w:ascii="宋体" w:hAnsi="宋体" w:eastAsia="宋体" w:cs="宋体"/>
          <w:color w:val="auto"/>
          <w:highlight w:val="none"/>
        </w:rPr>
      </w:pPr>
    </w:p>
    <w:p w14:paraId="55AA6619">
      <w:pPr>
        <w:overflowPunct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应根据</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要求在本表后附相关证明材料，如</w:t>
      </w:r>
      <w:r>
        <w:rPr>
          <w:rFonts w:hint="eastAsia" w:ascii="宋体" w:hAnsi="宋体" w:eastAsia="宋体" w:cs="宋体"/>
          <w:color w:val="auto"/>
          <w:sz w:val="24"/>
          <w:szCs w:val="24"/>
          <w:highlight w:val="none"/>
          <w:lang w:eastAsia="zh-CN"/>
        </w:rPr>
        <w:t>营业执照、</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证书(若有)等。</w:t>
      </w:r>
    </w:p>
    <w:p w14:paraId="44D2AD0B">
      <w:pPr>
        <w:pStyle w:val="28"/>
        <w:rPr>
          <w:rFonts w:hint="eastAsia" w:ascii="宋体" w:hAnsi="宋体" w:eastAsia="宋体" w:cs="宋体"/>
          <w:color w:val="auto"/>
          <w:sz w:val="24"/>
          <w:szCs w:val="24"/>
          <w:highlight w:val="none"/>
        </w:rPr>
      </w:pPr>
    </w:p>
    <w:p w14:paraId="7E93B2FD">
      <w:pPr>
        <w:ind w:firstLine="1100" w:firstLineChars="500"/>
        <w:outlineLvl w:val="9"/>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eastAsia="zh-CN"/>
        </w:rPr>
        <w:t>投标人</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u w:val="single"/>
        </w:rPr>
        <w:tab/>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(加盖单位公章)</w:t>
      </w:r>
    </w:p>
    <w:p w14:paraId="4949731F">
      <w:pPr>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 </w:t>
      </w:r>
    </w:p>
    <w:p w14:paraId="692AEBAC">
      <w:pPr>
        <w:ind w:firstLine="1100" w:firstLineChars="500"/>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法定代表人(单位负责人)或其委托代理人：</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(签字或盖章)</w:t>
      </w:r>
    </w:p>
    <w:p w14:paraId="122BC2F8">
      <w:pPr>
        <w:ind w:firstLine="1100" w:firstLineChars="500"/>
        <w:outlineLvl w:val="9"/>
        <w:rPr>
          <w:rFonts w:hint="eastAsia" w:ascii="宋体" w:hAnsi="宋体" w:eastAsia="宋体" w:cs="宋体"/>
          <w:b w:val="0"/>
          <w:bCs w:val="0"/>
          <w:color w:val="auto"/>
          <w:sz w:val="22"/>
          <w:szCs w:val="22"/>
          <w:highlight w:val="none"/>
        </w:rPr>
      </w:pPr>
    </w:p>
    <w:p w14:paraId="21817E75">
      <w:pPr>
        <w:ind w:firstLine="1100" w:firstLineChars="500"/>
        <w:rPr>
          <w:rFonts w:hint="eastAsia" w:ascii="宋体" w:hAnsi="宋体" w:eastAsia="宋体" w:cs="宋体"/>
          <w:color w:val="auto"/>
          <w:highlight w:val="none"/>
        </w:rPr>
      </w:pPr>
      <w:r>
        <w:rPr>
          <w:rFonts w:hint="eastAsia" w:ascii="宋体" w:hAnsi="宋体" w:eastAsia="宋体" w:cs="宋体"/>
          <w:b w:val="0"/>
          <w:bCs w:val="0"/>
          <w:color w:val="auto"/>
          <w:sz w:val="22"/>
          <w:szCs w:val="22"/>
          <w:highlight w:val="none"/>
        </w:rPr>
        <w:t>日期：</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年</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月</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日</w:t>
      </w:r>
    </w:p>
    <w:p w14:paraId="774B1B02">
      <w:pPr>
        <w:pStyle w:val="3"/>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sz w:val="28"/>
          <w:szCs w:val="28"/>
          <w:highlight w:val="none"/>
        </w:rPr>
        <w:br w:type="page"/>
      </w:r>
      <w:bookmarkStart w:id="355" w:name="_Toc2245"/>
      <w:bookmarkStart w:id="356" w:name="_Toc7756"/>
      <w:r>
        <w:rPr>
          <w:rFonts w:hint="eastAsia" w:ascii="宋体" w:hAnsi="宋体" w:eastAsia="宋体" w:cs="宋体"/>
          <w:b/>
          <w:color w:val="auto"/>
          <w:kern w:val="2"/>
          <w:sz w:val="28"/>
          <w:szCs w:val="28"/>
          <w:highlight w:val="none"/>
          <w:lang w:val="en-US" w:eastAsia="zh-CN" w:bidi="ar-SA"/>
        </w:rPr>
        <w:t>格式12：</w:t>
      </w:r>
      <w:bookmarkEnd w:id="355"/>
      <w:bookmarkEnd w:id="356"/>
    </w:p>
    <w:p w14:paraId="642DE0BE">
      <w:pPr>
        <w:pStyle w:val="3"/>
        <w:jc w:val="center"/>
        <w:rPr>
          <w:rFonts w:hint="eastAsia" w:ascii="宋体" w:hAnsi="宋体" w:eastAsia="宋体" w:cs="宋体"/>
          <w:b/>
          <w:bCs/>
          <w:snapToGrid/>
          <w:color w:val="auto"/>
          <w:kern w:val="0"/>
          <w:sz w:val="28"/>
          <w:szCs w:val="18"/>
          <w:highlight w:val="none"/>
        </w:rPr>
      </w:pPr>
      <w:bookmarkStart w:id="357" w:name="_Toc20955"/>
      <w:bookmarkStart w:id="358" w:name="_Toc27858"/>
      <w:r>
        <w:rPr>
          <w:rFonts w:hint="eastAsia" w:ascii="宋体" w:hAnsi="宋体" w:eastAsia="宋体" w:cs="宋体"/>
          <w:b/>
          <w:bCs/>
          <w:snapToGrid/>
          <w:color w:val="auto"/>
          <w:kern w:val="0"/>
          <w:sz w:val="28"/>
          <w:szCs w:val="18"/>
          <w:highlight w:val="none"/>
        </w:rPr>
        <w:t>拟派往本项目的人员情况表</w:t>
      </w:r>
      <w:bookmarkEnd w:id="357"/>
      <w:bookmarkEnd w:id="358"/>
    </w:p>
    <w:p w14:paraId="061BCCC8">
      <w:pPr>
        <w:autoSpaceDE w:val="0"/>
        <w:autoSpaceDN w:val="0"/>
        <w:adjustRightInd w:val="0"/>
        <w:jc w:val="left"/>
        <w:rPr>
          <w:rFonts w:hint="eastAsia" w:ascii="宋体" w:hAnsi="宋体" w:eastAsia="宋体" w:cs="宋体"/>
          <w:b/>
          <w:bCs/>
          <w:color w:val="auto"/>
          <w:kern w:val="0"/>
          <w:szCs w:val="21"/>
          <w:highlight w:val="none"/>
          <w:lang w:eastAsia="zh-CN" w:bidi="ar"/>
        </w:rPr>
      </w:pPr>
      <w:r>
        <w:rPr>
          <w:rFonts w:hint="eastAsia" w:ascii="宋体" w:hAnsi="宋体" w:eastAsia="宋体" w:cs="宋体"/>
          <w:b/>
          <w:bCs/>
          <w:color w:val="auto"/>
          <w:kern w:val="0"/>
          <w:szCs w:val="21"/>
          <w:highlight w:val="none"/>
          <w:lang w:bidi="ar"/>
        </w:rPr>
        <w:t>项目名称：</w:t>
      </w:r>
    </w:p>
    <w:p w14:paraId="34ADC68E">
      <w:pPr>
        <w:autoSpaceDE w:val="0"/>
        <w:autoSpaceDN w:val="0"/>
        <w:adjustRightInd w:val="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bidi="ar"/>
        </w:rPr>
        <w:t>项目编号：</w:t>
      </w:r>
    </w:p>
    <w:tbl>
      <w:tblPr>
        <w:tblStyle w:val="61"/>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9"/>
        <w:gridCol w:w="865"/>
        <w:gridCol w:w="630"/>
        <w:gridCol w:w="2089"/>
        <w:gridCol w:w="1950"/>
        <w:gridCol w:w="1980"/>
        <w:gridCol w:w="1269"/>
      </w:tblGrid>
      <w:tr w14:paraId="020E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439" w:type="dxa"/>
            <w:noWrap w:val="0"/>
            <w:vAlign w:val="center"/>
          </w:tcPr>
          <w:p w14:paraId="383C6C8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865" w:type="dxa"/>
            <w:noWrap w:val="0"/>
            <w:vAlign w:val="center"/>
          </w:tcPr>
          <w:p w14:paraId="691173A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姓名</w:t>
            </w:r>
          </w:p>
        </w:tc>
        <w:tc>
          <w:tcPr>
            <w:tcW w:w="630" w:type="dxa"/>
            <w:noWrap w:val="0"/>
            <w:vAlign w:val="center"/>
          </w:tcPr>
          <w:p w14:paraId="7DA01FF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学历</w:t>
            </w:r>
          </w:p>
        </w:tc>
        <w:tc>
          <w:tcPr>
            <w:tcW w:w="2089" w:type="dxa"/>
            <w:noWrap w:val="0"/>
            <w:vAlign w:val="center"/>
          </w:tcPr>
          <w:p w14:paraId="46217A4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身份证号</w:t>
            </w:r>
          </w:p>
        </w:tc>
        <w:tc>
          <w:tcPr>
            <w:tcW w:w="1950" w:type="dxa"/>
            <w:noWrap w:val="0"/>
            <w:vAlign w:val="center"/>
          </w:tcPr>
          <w:p w14:paraId="4E56345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职称、</w:t>
            </w:r>
            <w:r>
              <w:rPr>
                <w:rFonts w:hint="eastAsia" w:ascii="宋体" w:hAnsi="宋体" w:eastAsia="宋体" w:cs="宋体"/>
                <w:b/>
                <w:color w:val="auto"/>
                <w:kern w:val="0"/>
                <w:szCs w:val="21"/>
                <w:highlight w:val="none"/>
              </w:rPr>
              <w:t>资格</w:t>
            </w:r>
            <w:r>
              <w:rPr>
                <w:rFonts w:hint="eastAsia" w:ascii="宋体" w:hAnsi="宋体" w:eastAsia="宋体" w:cs="宋体"/>
                <w:b/>
                <w:color w:val="auto"/>
                <w:kern w:val="0"/>
                <w:szCs w:val="21"/>
                <w:highlight w:val="none"/>
                <w:lang w:val="en-US" w:eastAsia="zh-CN"/>
              </w:rPr>
              <w:t>证书名称及编号（如有）</w:t>
            </w:r>
          </w:p>
        </w:tc>
        <w:tc>
          <w:tcPr>
            <w:tcW w:w="1980" w:type="dxa"/>
            <w:noWrap w:val="0"/>
            <w:vAlign w:val="center"/>
          </w:tcPr>
          <w:p w14:paraId="427C590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本项目中拟担任职务/拟定岗位</w:t>
            </w:r>
          </w:p>
        </w:tc>
        <w:tc>
          <w:tcPr>
            <w:tcW w:w="1269" w:type="dxa"/>
            <w:noWrap w:val="0"/>
            <w:vAlign w:val="center"/>
          </w:tcPr>
          <w:p w14:paraId="011F51C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工作年限</w:t>
            </w:r>
          </w:p>
        </w:tc>
      </w:tr>
      <w:tr w14:paraId="3B76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439" w:type="dxa"/>
            <w:noWrap w:val="0"/>
            <w:vAlign w:val="center"/>
          </w:tcPr>
          <w:p w14:paraId="1D4B819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865" w:type="dxa"/>
            <w:noWrap w:val="0"/>
            <w:vAlign w:val="center"/>
          </w:tcPr>
          <w:p w14:paraId="130E5D5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630" w:type="dxa"/>
            <w:noWrap w:val="0"/>
            <w:vAlign w:val="center"/>
          </w:tcPr>
          <w:p w14:paraId="3937315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2089" w:type="dxa"/>
            <w:noWrap w:val="0"/>
            <w:vAlign w:val="center"/>
          </w:tcPr>
          <w:p w14:paraId="3F55632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p>
        </w:tc>
        <w:tc>
          <w:tcPr>
            <w:tcW w:w="1950" w:type="dxa"/>
            <w:noWrap w:val="0"/>
            <w:vAlign w:val="center"/>
          </w:tcPr>
          <w:p w14:paraId="2DFC636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p>
        </w:tc>
        <w:tc>
          <w:tcPr>
            <w:tcW w:w="1980" w:type="dxa"/>
            <w:noWrap w:val="0"/>
            <w:vAlign w:val="center"/>
          </w:tcPr>
          <w:p w14:paraId="024AE67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1269" w:type="dxa"/>
            <w:noWrap w:val="0"/>
            <w:vAlign w:val="center"/>
          </w:tcPr>
          <w:p w14:paraId="2176E2A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r>
      <w:tr w14:paraId="79F3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439" w:type="dxa"/>
            <w:noWrap w:val="0"/>
            <w:vAlign w:val="center"/>
          </w:tcPr>
          <w:p w14:paraId="1AD93B6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865" w:type="dxa"/>
            <w:noWrap w:val="0"/>
            <w:vAlign w:val="center"/>
          </w:tcPr>
          <w:p w14:paraId="2AC23E5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630" w:type="dxa"/>
            <w:noWrap w:val="0"/>
            <w:vAlign w:val="center"/>
          </w:tcPr>
          <w:p w14:paraId="4AC1411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2089" w:type="dxa"/>
            <w:noWrap w:val="0"/>
            <w:vAlign w:val="center"/>
          </w:tcPr>
          <w:p w14:paraId="5FC487C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p>
        </w:tc>
        <w:tc>
          <w:tcPr>
            <w:tcW w:w="1950" w:type="dxa"/>
            <w:noWrap w:val="0"/>
            <w:vAlign w:val="center"/>
          </w:tcPr>
          <w:p w14:paraId="1905B99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p>
        </w:tc>
        <w:tc>
          <w:tcPr>
            <w:tcW w:w="1980" w:type="dxa"/>
            <w:noWrap w:val="0"/>
            <w:vAlign w:val="center"/>
          </w:tcPr>
          <w:p w14:paraId="1C937EE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1269" w:type="dxa"/>
            <w:noWrap w:val="0"/>
            <w:vAlign w:val="center"/>
          </w:tcPr>
          <w:p w14:paraId="7E407E3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r>
      <w:tr w14:paraId="241B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439" w:type="dxa"/>
            <w:noWrap w:val="0"/>
            <w:vAlign w:val="center"/>
          </w:tcPr>
          <w:p w14:paraId="3F655EA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865" w:type="dxa"/>
            <w:noWrap w:val="0"/>
            <w:vAlign w:val="center"/>
          </w:tcPr>
          <w:p w14:paraId="00394A2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630" w:type="dxa"/>
            <w:noWrap w:val="0"/>
            <w:vAlign w:val="center"/>
          </w:tcPr>
          <w:p w14:paraId="73D6717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2089" w:type="dxa"/>
            <w:noWrap w:val="0"/>
            <w:vAlign w:val="center"/>
          </w:tcPr>
          <w:p w14:paraId="1757BA0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p>
        </w:tc>
        <w:tc>
          <w:tcPr>
            <w:tcW w:w="1950" w:type="dxa"/>
            <w:noWrap w:val="0"/>
            <w:vAlign w:val="center"/>
          </w:tcPr>
          <w:p w14:paraId="73C0A97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p>
        </w:tc>
        <w:tc>
          <w:tcPr>
            <w:tcW w:w="1980" w:type="dxa"/>
            <w:noWrap w:val="0"/>
            <w:vAlign w:val="center"/>
          </w:tcPr>
          <w:p w14:paraId="40068AC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1269" w:type="dxa"/>
            <w:noWrap w:val="0"/>
            <w:vAlign w:val="center"/>
          </w:tcPr>
          <w:p w14:paraId="24030BF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r>
      <w:tr w14:paraId="7E57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439" w:type="dxa"/>
            <w:noWrap w:val="0"/>
            <w:vAlign w:val="center"/>
          </w:tcPr>
          <w:p w14:paraId="10EA2DF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865" w:type="dxa"/>
            <w:noWrap w:val="0"/>
            <w:vAlign w:val="center"/>
          </w:tcPr>
          <w:p w14:paraId="2F15B4E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630" w:type="dxa"/>
            <w:noWrap w:val="0"/>
            <w:vAlign w:val="center"/>
          </w:tcPr>
          <w:p w14:paraId="5211987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2089" w:type="dxa"/>
            <w:noWrap w:val="0"/>
            <w:vAlign w:val="center"/>
          </w:tcPr>
          <w:p w14:paraId="38500ED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p>
        </w:tc>
        <w:tc>
          <w:tcPr>
            <w:tcW w:w="1950" w:type="dxa"/>
            <w:noWrap w:val="0"/>
            <w:vAlign w:val="center"/>
          </w:tcPr>
          <w:p w14:paraId="55B99DF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p>
        </w:tc>
        <w:tc>
          <w:tcPr>
            <w:tcW w:w="1980" w:type="dxa"/>
            <w:noWrap w:val="0"/>
            <w:vAlign w:val="center"/>
          </w:tcPr>
          <w:p w14:paraId="701242D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1269" w:type="dxa"/>
            <w:noWrap w:val="0"/>
            <w:vAlign w:val="center"/>
          </w:tcPr>
          <w:p w14:paraId="0C346CE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r>
      <w:tr w14:paraId="0B6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439" w:type="dxa"/>
            <w:noWrap w:val="0"/>
            <w:vAlign w:val="center"/>
          </w:tcPr>
          <w:p w14:paraId="090440D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865" w:type="dxa"/>
            <w:noWrap w:val="0"/>
            <w:vAlign w:val="center"/>
          </w:tcPr>
          <w:p w14:paraId="52A2120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630" w:type="dxa"/>
            <w:noWrap w:val="0"/>
            <w:vAlign w:val="center"/>
          </w:tcPr>
          <w:p w14:paraId="2F74887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2089" w:type="dxa"/>
            <w:noWrap w:val="0"/>
            <w:vAlign w:val="center"/>
          </w:tcPr>
          <w:p w14:paraId="067E0C0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p>
        </w:tc>
        <w:tc>
          <w:tcPr>
            <w:tcW w:w="1950" w:type="dxa"/>
            <w:noWrap w:val="0"/>
            <w:vAlign w:val="center"/>
          </w:tcPr>
          <w:p w14:paraId="2C11EC4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p>
        </w:tc>
        <w:tc>
          <w:tcPr>
            <w:tcW w:w="1980" w:type="dxa"/>
            <w:noWrap w:val="0"/>
            <w:vAlign w:val="center"/>
          </w:tcPr>
          <w:p w14:paraId="4D3266F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1269" w:type="dxa"/>
            <w:noWrap w:val="0"/>
            <w:vAlign w:val="center"/>
          </w:tcPr>
          <w:p w14:paraId="4C98C7E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r>
      <w:tr w14:paraId="0D1F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439" w:type="dxa"/>
            <w:noWrap w:val="0"/>
            <w:vAlign w:val="center"/>
          </w:tcPr>
          <w:p w14:paraId="349312C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865" w:type="dxa"/>
            <w:noWrap w:val="0"/>
            <w:vAlign w:val="center"/>
          </w:tcPr>
          <w:p w14:paraId="016C1E5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630" w:type="dxa"/>
            <w:noWrap w:val="0"/>
            <w:vAlign w:val="center"/>
          </w:tcPr>
          <w:p w14:paraId="547082E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2089" w:type="dxa"/>
            <w:noWrap w:val="0"/>
            <w:vAlign w:val="center"/>
          </w:tcPr>
          <w:p w14:paraId="1EB7B18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p>
        </w:tc>
        <w:tc>
          <w:tcPr>
            <w:tcW w:w="1950" w:type="dxa"/>
            <w:noWrap w:val="0"/>
            <w:vAlign w:val="center"/>
          </w:tcPr>
          <w:p w14:paraId="54E881F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p>
        </w:tc>
        <w:tc>
          <w:tcPr>
            <w:tcW w:w="1980" w:type="dxa"/>
            <w:noWrap w:val="0"/>
            <w:vAlign w:val="center"/>
          </w:tcPr>
          <w:p w14:paraId="4AE9DF9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1269" w:type="dxa"/>
            <w:noWrap w:val="0"/>
            <w:vAlign w:val="center"/>
          </w:tcPr>
          <w:p w14:paraId="65103A8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r>
      <w:tr w14:paraId="7EBF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439" w:type="dxa"/>
            <w:noWrap w:val="0"/>
            <w:vAlign w:val="center"/>
          </w:tcPr>
          <w:p w14:paraId="2C6CE48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865" w:type="dxa"/>
            <w:noWrap w:val="0"/>
            <w:vAlign w:val="center"/>
          </w:tcPr>
          <w:p w14:paraId="6C0D359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630" w:type="dxa"/>
            <w:noWrap w:val="0"/>
            <w:vAlign w:val="center"/>
          </w:tcPr>
          <w:p w14:paraId="5115B09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2089" w:type="dxa"/>
            <w:noWrap w:val="0"/>
            <w:vAlign w:val="center"/>
          </w:tcPr>
          <w:p w14:paraId="3D65DC6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p>
        </w:tc>
        <w:tc>
          <w:tcPr>
            <w:tcW w:w="1950" w:type="dxa"/>
            <w:noWrap w:val="0"/>
            <w:vAlign w:val="center"/>
          </w:tcPr>
          <w:p w14:paraId="2C21E41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p>
        </w:tc>
        <w:tc>
          <w:tcPr>
            <w:tcW w:w="1980" w:type="dxa"/>
            <w:noWrap w:val="0"/>
            <w:vAlign w:val="center"/>
          </w:tcPr>
          <w:p w14:paraId="18F4CF3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1269" w:type="dxa"/>
            <w:noWrap w:val="0"/>
            <w:vAlign w:val="center"/>
          </w:tcPr>
          <w:p w14:paraId="6545A1C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r>
      <w:tr w14:paraId="1C64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439" w:type="dxa"/>
            <w:noWrap w:val="0"/>
            <w:vAlign w:val="center"/>
          </w:tcPr>
          <w:p w14:paraId="234724B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865" w:type="dxa"/>
            <w:noWrap w:val="0"/>
            <w:vAlign w:val="center"/>
          </w:tcPr>
          <w:p w14:paraId="7E9749B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630" w:type="dxa"/>
            <w:noWrap w:val="0"/>
            <w:vAlign w:val="center"/>
          </w:tcPr>
          <w:p w14:paraId="626C97A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2089" w:type="dxa"/>
            <w:noWrap w:val="0"/>
            <w:vAlign w:val="center"/>
          </w:tcPr>
          <w:p w14:paraId="7491772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p>
        </w:tc>
        <w:tc>
          <w:tcPr>
            <w:tcW w:w="1950" w:type="dxa"/>
            <w:noWrap w:val="0"/>
            <w:vAlign w:val="center"/>
          </w:tcPr>
          <w:p w14:paraId="21D185A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rPr>
            </w:pPr>
          </w:p>
        </w:tc>
        <w:tc>
          <w:tcPr>
            <w:tcW w:w="1980" w:type="dxa"/>
            <w:noWrap w:val="0"/>
            <w:vAlign w:val="center"/>
          </w:tcPr>
          <w:p w14:paraId="5761743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c>
          <w:tcPr>
            <w:tcW w:w="1269" w:type="dxa"/>
            <w:noWrap w:val="0"/>
            <w:vAlign w:val="center"/>
          </w:tcPr>
          <w:p w14:paraId="6E1B2EB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rPr>
            </w:pPr>
          </w:p>
        </w:tc>
      </w:tr>
    </w:tbl>
    <w:p w14:paraId="4F20B1B8">
      <w:pPr>
        <w:keepNext w:val="0"/>
        <w:keepLines w:val="0"/>
        <w:pageBreakBefore w:val="0"/>
        <w:widowControl w:val="0"/>
        <w:kinsoku/>
        <w:wordWrap/>
        <w:overflowPunct/>
        <w:topLinePunct w:val="0"/>
        <w:autoSpaceDE/>
        <w:autoSpaceDN/>
        <w:bidi w:val="0"/>
        <w:adjustRightInd/>
        <w:snapToGrid/>
        <w:spacing w:line="380" w:lineRule="exact"/>
        <w:ind w:left="105" w:leftChars="5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附：</w:t>
      </w:r>
      <w:r>
        <w:rPr>
          <w:rFonts w:hint="eastAsia" w:ascii="宋体" w:hAnsi="宋体" w:eastAsia="宋体" w:cs="宋体"/>
          <w:b w:val="0"/>
          <w:bCs/>
          <w:color w:val="auto"/>
          <w:szCs w:val="21"/>
          <w:highlight w:val="none"/>
          <w:lang w:val="en-US" w:eastAsia="zh-CN"/>
        </w:rPr>
        <w:t>拟派人员劳动合同或社保缴纳凭证及其他</w:t>
      </w:r>
      <w:r>
        <w:rPr>
          <w:rFonts w:hint="eastAsia" w:ascii="宋体" w:hAnsi="宋体" w:eastAsia="宋体" w:cs="宋体"/>
          <w:b w:val="0"/>
          <w:bCs/>
          <w:color w:val="auto"/>
          <w:szCs w:val="21"/>
          <w:highlight w:val="none"/>
        </w:rPr>
        <w:t>相关</w:t>
      </w:r>
      <w:r>
        <w:rPr>
          <w:rFonts w:hint="eastAsia" w:ascii="宋体" w:hAnsi="宋体" w:eastAsia="宋体" w:cs="宋体"/>
          <w:b w:val="0"/>
          <w:bCs/>
          <w:color w:val="auto"/>
          <w:szCs w:val="21"/>
          <w:highlight w:val="none"/>
          <w:lang w:val="en-US" w:eastAsia="zh-CN"/>
        </w:rPr>
        <w:t>证件、证书</w:t>
      </w:r>
      <w:r>
        <w:rPr>
          <w:rFonts w:hint="eastAsia" w:ascii="宋体" w:hAnsi="宋体" w:cs="宋体"/>
          <w:b w:val="0"/>
          <w:bCs/>
          <w:color w:val="auto"/>
          <w:szCs w:val="21"/>
          <w:highlight w:val="none"/>
          <w:lang w:val="en-US" w:eastAsia="zh-CN"/>
        </w:rPr>
        <w:t>（如有）</w:t>
      </w:r>
      <w:r>
        <w:rPr>
          <w:rFonts w:hint="eastAsia" w:ascii="宋体" w:hAnsi="宋体" w:eastAsia="宋体" w:cs="宋体"/>
          <w:b w:val="0"/>
          <w:bCs/>
          <w:color w:val="auto"/>
          <w:szCs w:val="21"/>
          <w:highlight w:val="none"/>
          <w:lang w:val="en-US" w:eastAsia="zh-CN"/>
        </w:rPr>
        <w:t>等</w:t>
      </w:r>
      <w:r>
        <w:rPr>
          <w:rFonts w:hint="eastAsia" w:ascii="宋体" w:hAnsi="宋体" w:eastAsia="宋体" w:cs="宋体"/>
          <w:b w:val="0"/>
          <w:bCs/>
          <w:color w:val="auto"/>
          <w:szCs w:val="21"/>
          <w:highlight w:val="none"/>
        </w:rPr>
        <w:t>证明材料复印件。</w:t>
      </w:r>
    </w:p>
    <w:p w14:paraId="5E38E198">
      <w:pPr>
        <w:overflowPunct w:val="0"/>
        <w:spacing w:line="360" w:lineRule="auto"/>
        <w:outlineLvl w:val="9"/>
        <w:rPr>
          <w:rFonts w:hint="eastAsia" w:ascii="宋体" w:hAnsi="宋体" w:eastAsia="宋体" w:cs="宋体"/>
          <w:b/>
          <w:color w:val="auto"/>
          <w:kern w:val="2"/>
          <w:sz w:val="28"/>
          <w:szCs w:val="28"/>
          <w:highlight w:val="none"/>
          <w:lang w:val="en-US" w:eastAsia="zh-CN" w:bidi="ar-SA"/>
        </w:rPr>
      </w:pPr>
    </w:p>
    <w:p w14:paraId="3E725576">
      <w:pPr>
        <w:pStyle w:val="28"/>
        <w:rPr>
          <w:rFonts w:hint="eastAsia" w:ascii="宋体" w:hAnsi="宋体" w:eastAsia="宋体" w:cs="宋体"/>
          <w:b/>
          <w:color w:val="auto"/>
          <w:kern w:val="2"/>
          <w:sz w:val="28"/>
          <w:szCs w:val="28"/>
          <w:highlight w:val="none"/>
          <w:lang w:val="en-US" w:eastAsia="zh-CN" w:bidi="ar-SA"/>
        </w:rPr>
      </w:pPr>
    </w:p>
    <w:p w14:paraId="4BA216CD">
      <w:pPr>
        <w:ind w:firstLine="1100" w:firstLineChars="500"/>
        <w:outlineLvl w:val="9"/>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eastAsia="zh-CN"/>
        </w:rPr>
        <w:t>投标人</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u w:val="single"/>
        </w:rPr>
        <w:tab/>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(加盖单位公章)</w:t>
      </w:r>
    </w:p>
    <w:p w14:paraId="6A8D756D">
      <w:pPr>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 </w:t>
      </w:r>
    </w:p>
    <w:p w14:paraId="6FB88D59">
      <w:pPr>
        <w:ind w:firstLine="1100" w:firstLineChars="500"/>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法定代表人(单位负责人)或其委托代理人：</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(签字或盖章)</w:t>
      </w:r>
    </w:p>
    <w:p w14:paraId="77624660">
      <w:pPr>
        <w:ind w:firstLine="1100" w:firstLineChars="500"/>
        <w:outlineLvl w:val="9"/>
        <w:rPr>
          <w:rFonts w:hint="eastAsia" w:ascii="宋体" w:hAnsi="宋体" w:eastAsia="宋体" w:cs="宋体"/>
          <w:b w:val="0"/>
          <w:bCs w:val="0"/>
          <w:color w:val="auto"/>
          <w:sz w:val="22"/>
          <w:szCs w:val="22"/>
          <w:highlight w:val="none"/>
        </w:rPr>
      </w:pPr>
    </w:p>
    <w:p w14:paraId="2057B744">
      <w:pPr>
        <w:ind w:firstLine="1100" w:firstLineChars="500"/>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2"/>
          <w:szCs w:val="22"/>
          <w:highlight w:val="none"/>
        </w:rPr>
        <w:t>日期：</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年</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月</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日</w:t>
      </w:r>
    </w:p>
    <w:p w14:paraId="4DCD84B2">
      <w:pPr>
        <w:rPr>
          <w:rFonts w:hint="eastAsia" w:ascii="宋体" w:hAnsi="宋体" w:eastAsia="宋体" w:cs="宋体"/>
          <w:b/>
          <w:bCs w:val="0"/>
          <w:color w:val="auto"/>
          <w:sz w:val="28"/>
          <w:szCs w:val="24"/>
          <w:highlight w:val="none"/>
        </w:rPr>
      </w:pPr>
      <w:bookmarkStart w:id="359" w:name="_Toc459818183"/>
      <w:bookmarkStart w:id="360" w:name="_Toc513038653"/>
      <w:bookmarkStart w:id="361" w:name="_Toc164075373"/>
      <w:bookmarkStart w:id="362" w:name="_Toc439766937"/>
      <w:bookmarkStart w:id="363" w:name="_Toc445112776"/>
      <w:bookmarkStart w:id="364" w:name="_Toc439321502"/>
      <w:r>
        <w:rPr>
          <w:rFonts w:hint="eastAsia" w:ascii="宋体" w:hAnsi="宋体" w:eastAsia="宋体" w:cs="宋体"/>
          <w:b/>
          <w:bCs w:val="0"/>
          <w:color w:val="auto"/>
          <w:sz w:val="28"/>
          <w:szCs w:val="24"/>
          <w:highlight w:val="none"/>
        </w:rPr>
        <w:br w:type="page"/>
      </w:r>
    </w:p>
    <w:p w14:paraId="2AE4A343">
      <w:pPr>
        <w:overflowPunct w:val="0"/>
        <w:spacing w:before="0" w:after="0" w:line="360" w:lineRule="auto"/>
        <w:jc w:val="both"/>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格式13：</w:t>
      </w:r>
    </w:p>
    <w:p w14:paraId="1BB0F517">
      <w:pPr>
        <w:overflowPunct w:val="0"/>
        <w:spacing w:before="0" w:after="0" w:line="360" w:lineRule="auto"/>
        <w:jc w:val="center"/>
        <w:outlineLvl w:val="9"/>
        <w:rPr>
          <w:rFonts w:hint="eastAsia" w:ascii="宋体" w:hAnsi="宋体" w:eastAsia="宋体" w:cs="宋体"/>
          <w:b/>
          <w:bCs w:val="0"/>
          <w:color w:val="auto"/>
          <w:sz w:val="28"/>
          <w:szCs w:val="24"/>
          <w:highlight w:val="none"/>
        </w:rPr>
      </w:pPr>
      <w:r>
        <w:rPr>
          <w:rFonts w:hint="eastAsia" w:ascii="宋体" w:hAnsi="宋体" w:eastAsia="宋体" w:cs="宋体"/>
          <w:b/>
          <w:bCs w:val="0"/>
          <w:color w:val="auto"/>
          <w:sz w:val="28"/>
          <w:szCs w:val="24"/>
          <w:highlight w:val="none"/>
        </w:rPr>
        <w:t>构成</w:t>
      </w:r>
      <w:r>
        <w:rPr>
          <w:rFonts w:hint="eastAsia" w:ascii="宋体" w:hAnsi="宋体" w:eastAsia="宋体" w:cs="宋体"/>
          <w:b/>
          <w:bCs w:val="0"/>
          <w:color w:val="auto"/>
          <w:sz w:val="28"/>
          <w:szCs w:val="24"/>
          <w:highlight w:val="none"/>
          <w:lang w:val="en-US" w:eastAsia="zh-CN"/>
        </w:rPr>
        <w:t>投标文件</w:t>
      </w:r>
      <w:r>
        <w:rPr>
          <w:rFonts w:hint="eastAsia" w:ascii="宋体" w:hAnsi="宋体" w:eastAsia="宋体" w:cs="宋体"/>
          <w:b/>
          <w:bCs w:val="0"/>
          <w:color w:val="auto"/>
          <w:sz w:val="28"/>
          <w:szCs w:val="24"/>
          <w:highlight w:val="none"/>
        </w:rPr>
        <w:t>的其它资料</w:t>
      </w:r>
      <w:bookmarkEnd w:id="359"/>
      <w:bookmarkEnd w:id="360"/>
      <w:bookmarkEnd w:id="361"/>
      <w:bookmarkEnd w:id="362"/>
      <w:bookmarkEnd w:id="363"/>
      <w:bookmarkEnd w:id="364"/>
    </w:p>
    <w:p w14:paraId="1C99ABC8">
      <w:pPr>
        <w:overflowPunct w:val="0"/>
        <w:spacing w:line="360" w:lineRule="auto"/>
        <w:jc w:val="center"/>
        <w:outlineLvl w:val="9"/>
        <w:rPr>
          <w:rFonts w:hint="eastAsia" w:ascii="宋体" w:hAnsi="宋体" w:eastAsia="宋体" w:cs="宋体"/>
          <w:color w:val="auto"/>
          <w:sz w:val="32"/>
          <w:szCs w:val="32"/>
          <w:highlight w:val="none"/>
        </w:rPr>
      </w:pPr>
    </w:p>
    <w:p w14:paraId="22305E53">
      <w:pPr>
        <w:overflowPunct w:val="0"/>
        <w:spacing w:line="360" w:lineRule="auto"/>
        <w:ind w:firstLine="241" w:firstLineChars="100"/>
        <w:jc w:val="left"/>
        <w:outlineLvl w:val="9"/>
        <w:rPr>
          <w:rFonts w:hint="eastAsia" w:ascii="宋体" w:hAnsi="宋体" w:eastAsia="宋体" w:cs="宋体"/>
          <w:b/>
          <w:bCs/>
          <w:color w:val="auto"/>
          <w:sz w:val="24"/>
          <w:szCs w:val="24"/>
          <w:highlight w:val="none"/>
        </w:rPr>
      </w:pPr>
    </w:p>
    <w:p w14:paraId="5064AE09">
      <w:pPr>
        <w:overflowPunct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要求或</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认为需要提供的其他资料，格式自拟。）</w:t>
      </w:r>
    </w:p>
    <w:p w14:paraId="4C65C8C5">
      <w:pPr>
        <w:overflowPunct w:val="0"/>
        <w:spacing w:line="360" w:lineRule="auto"/>
        <w:ind w:firstLine="240" w:firstLineChars="100"/>
        <w:jc w:val="left"/>
        <w:rPr>
          <w:rFonts w:hint="eastAsia" w:ascii="宋体" w:hAnsi="宋体" w:eastAsia="宋体" w:cs="宋体"/>
          <w:color w:val="auto"/>
          <w:kern w:val="0"/>
          <w:sz w:val="24"/>
          <w:szCs w:val="24"/>
          <w:highlight w:val="none"/>
        </w:rPr>
      </w:pPr>
    </w:p>
    <w:p w14:paraId="3EAE5552">
      <w:pPr>
        <w:numPr>
          <w:ilvl w:val="0"/>
          <w:numId w:val="15"/>
        </w:numPr>
        <w:jc w:val="center"/>
        <w:rPr>
          <w:rFonts w:hint="eastAsia" w:ascii="宋体" w:hAnsi="宋体" w:eastAsia="宋体" w:cs="宋体"/>
          <w:b/>
          <w:bCs/>
          <w:color w:val="auto"/>
          <w:sz w:val="36"/>
          <w:szCs w:val="36"/>
          <w:highlight w:val="none"/>
        </w:rPr>
      </w:pPr>
      <w:r>
        <w:rPr>
          <w:rFonts w:hint="eastAsia" w:ascii="宋体" w:hAnsi="宋体" w:eastAsia="宋体" w:cs="宋体"/>
          <w:color w:val="auto"/>
          <w:szCs w:val="21"/>
          <w:highlight w:val="none"/>
        </w:rPr>
        <w:br w:type="page"/>
      </w:r>
      <w:bookmarkEnd w:id="294"/>
      <w:bookmarkEnd w:id="295"/>
      <w:bookmarkEnd w:id="296"/>
      <w:bookmarkEnd w:id="297"/>
      <w:bookmarkEnd w:id="298"/>
      <w:bookmarkEnd w:id="299"/>
      <w:bookmarkEnd w:id="300"/>
      <w:bookmarkEnd w:id="301"/>
      <w:bookmarkEnd w:id="302"/>
      <w:bookmarkStart w:id="365" w:name="_Toc164075376"/>
      <w:bookmarkStart w:id="366" w:name="_Toc427306820"/>
      <w:bookmarkStart w:id="367" w:name="_Toc427339195"/>
      <w:bookmarkStart w:id="368" w:name="_Toc456775187"/>
      <w:r>
        <w:rPr>
          <w:rFonts w:hint="eastAsia" w:ascii="宋体" w:hAnsi="宋体" w:eastAsia="宋体" w:cs="宋体"/>
          <w:b/>
          <w:bCs/>
          <w:color w:val="auto"/>
          <w:sz w:val="36"/>
          <w:szCs w:val="36"/>
          <w:highlight w:val="none"/>
        </w:rPr>
        <w:t>采购需求</w:t>
      </w:r>
    </w:p>
    <w:p w14:paraId="2212815B">
      <w:pPr>
        <w:numPr>
          <w:ilvl w:val="0"/>
          <w:numId w:val="0"/>
        </w:numPr>
        <w:jc w:val="both"/>
        <w:rPr>
          <w:rFonts w:hint="eastAsia" w:ascii="宋体" w:hAnsi="宋体" w:eastAsia="宋体" w:cs="宋体"/>
          <w:b/>
          <w:bCs/>
          <w:color w:val="auto"/>
          <w:sz w:val="36"/>
          <w:szCs w:val="36"/>
          <w:highlight w:val="none"/>
        </w:rPr>
      </w:pPr>
    </w:p>
    <w:p w14:paraId="57B999AE">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一、采购标的需实现的功能或者目标，以及为落实政府采购政策需满足的要求</w:t>
      </w:r>
    </w:p>
    <w:p w14:paraId="5EFE4A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依据《渔业法》《国务院办公厅关于加强长江水生生物保护工作的意见》（国办发〔2018〕95号）、《长江流域重点水域禁捕和建立补偿制度实施方案》（农长渔发〔2019〕1号）、《农业农村部关于长江流域重点水域禁捕范围和时间的通告》（农业农村部通告〔2019〕4号）、《农业农村部关于加强长江流域禁捕执法管理工作的意见》（农长渔发〔2020〕1号）</w:t>
      </w:r>
      <w:r>
        <w:rPr>
          <w:rFonts w:ascii="宋体" w:hAnsi="宋体" w:eastAsia="宋体" w:cs="宋体"/>
          <w:color w:val="auto"/>
          <w:sz w:val="24"/>
          <w:szCs w:val="24"/>
          <w:highlight w:val="none"/>
        </w:rPr>
        <w:t>《长江水生生物保护管理规定》（2022 年施行）</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《长江保护法》（2021 年）、国办发〔2024〕12号</w:t>
      </w:r>
      <w:r>
        <w:rPr>
          <w:rFonts w:hint="eastAsia" w:ascii="宋体" w:hAnsi="宋体" w:eastAsia="宋体" w:cs="宋体"/>
          <w:color w:val="auto"/>
          <w:sz w:val="24"/>
          <w:szCs w:val="24"/>
          <w:highlight w:val="none"/>
        </w:rPr>
        <w:t>等法律法规及文件精神，认真贯彻落实党中央、</w:t>
      </w:r>
      <w:r>
        <w:rPr>
          <w:rFonts w:hint="eastAsia" w:ascii="宋体" w:hAnsi="宋体" w:eastAsia="宋体" w:cs="宋体"/>
          <w:color w:val="auto"/>
          <w:sz w:val="24"/>
          <w:szCs w:val="24"/>
          <w:highlight w:val="none"/>
          <w:lang w:val="en-US" w:eastAsia="zh-CN"/>
        </w:rPr>
        <w:t>国务院</w:t>
      </w:r>
      <w:r>
        <w:rPr>
          <w:rFonts w:hint="eastAsia" w:ascii="宋体" w:hAnsi="宋体" w:eastAsia="宋体" w:cs="宋体"/>
          <w:color w:val="auto"/>
          <w:sz w:val="24"/>
          <w:szCs w:val="24"/>
          <w:highlight w:val="none"/>
        </w:rPr>
        <w:t>关于长江“十年禁渔”这一为全局计、为子孙谋的重要决策，按照农业农村部及省委、省政府的</w:t>
      </w:r>
      <w:r>
        <w:rPr>
          <w:rFonts w:hint="eastAsia" w:ascii="宋体" w:hAnsi="宋体" w:eastAsia="宋体" w:cs="宋体"/>
          <w:color w:val="auto"/>
          <w:sz w:val="24"/>
          <w:szCs w:val="24"/>
          <w:highlight w:val="none"/>
          <w:lang w:val="en-US" w:eastAsia="zh-CN"/>
        </w:rPr>
        <w:t>工作安排</w:t>
      </w:r>
      <w:r>
        <w:rPr>
          <w:rFonts w:hint="eastAsia" w:ascii="宋体" w:hAnsi="宋体" w:eastAsia="宋体" w:cs="宋体"/>
          <w:color w:val="auto"/>
          <w:sz w:val="24"/>
          <w:szCs w:val="24"/>
          <w:highlight w:val="none"/>
        </w:rPr>
        <w:t>，高质量完成云南省长江流域重点水域禁捕目标任务。</w:t>
      </w:r>
    </w:p>
    <w:p w14:paraId="651965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（一）采购标的需实现的功能或目标</w:t>
      </w:r>
    </w:p>
    <w:p w14:paraId="14DE1C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本项目在云南省长江流域重点水域禁捕智能监管系统建设成果基础上开展。前期已建成覆盖云南省长江流域重点水域</w:t>
      </w:r>
      <w:r>
        <w:rPr>
          <w:rFonts w:hint="eastAsia" w:ascii="宋体" w:hAnsi="宋体" w:eastAsia="宋体" w:cs="宋体"/>
          <w:color w:val="auto"/>
          <w:sz w:val="24"/>
          <w:szCs w:val="24"/>
          <w:highlight w:val="none"/>
          <w:lang w:eastAsia="zh-CN"/>
        </w:rPr>
        <w:t>7个州（市）</w:t>
      </w:r>
      <w:r>
        <w:rPr>
          <w:rFonts w:hint="eastAsia" w:ascii="宋体" w:hAnsi="宋体" w:eastAsia="宋体" w:cs="宋体"/>
          <w:color w:val="auto"/>
          <w:sz w:val="24"/>
          <w:szCs w:val="24"/>
          <w:highlight w:val="none"/>
        </w:rPr>
        <w:t>的禁捕智能监管系统业务端功能，并完成了平台定制开发、软硬件集成部署、监控物联网设备接入等基础架构建设。为确保平台后续持续稳定运行，本次采购需实现以下功能或目标：</w:t>
      </w:r>
    </w:p>
    <w:p w14:paraId="3F57CF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保障平台后续运行所需的网络传输、系统运维、短信网关等服务；</w:t>
      </w:r>
    </w:p>
    <w:p w14:paraId="1E96F7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提供安全保障服务，包括日常安全运维、密码测评等；</w:t>
      </w:r>
    </w:p>
    <w:p w14:paraId="76C4F8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提供数据处理与运营等必要支撑服务。</w:t>
      </w:r>
    </w:p>
    <w:p w14:paraId="0E72C0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（二）为落实政府采购政策需满足的要求</w:t>
      </w:r>
    </w:p>
    <w:p w14:paraId="7C0DE2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本项目采购实施须严格遵守《省级政务信息化项目管理办法》等相关规定，落实国家及云南省关于政府采购的各项政策要求，包括但不限于促进中小企业发展、支持节能环保、维护信息安全等有关规定。</w:t>
      </w:r>
    </w:p>
    <w:p w14:paraId="36E5CD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采购预算金额：114.92万元。</w:t>
      </w:r>
    </w:p>
    <w:p w14:paraId="5B48FC5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二、采购标的需执行的国家相关标准、行业标准、地方标准或者其他标准、规范</w:t>
      </w:r>
    </w:p>
    <w:p w14:paraId="1A0641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符合国家、地方及行业现行相关规范标准要求，并满足采购人使用需求。</w:t>
      </w:r>
    </w:p>
    <w:p w14:paraId="7D1E8EA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三、采购标的需满足的质量、安全、技术规格、物理特性等要求</w:t>
      </w:r>
    </w:p>
    <w:p w14:paraId="18548826">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采购需求</w:t>
      </w:r>
    </w:p>
    <w:tbl>
      <w:tblPr>
        <w:tblStyle w:val="61"/>
        <w:tblW w:w="46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837"/>
        <w:gridCol w:w="871"/>
        <w:gridCol w:w="1052"/>
        <w:gridCol w:w="2339"/>
        <w:gridCol w:w="1391"/>
      </w:tblGrid>
      <w:tr w14:paraId="0150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494" w:type="pct"/>
            <w:tcBorders>
              <w:top w:val="single" w:color="auto" w:sz="4" w:space="0"/>
              <w:left w:val="single" w:color="auto" w:sz="4" w:space="0"/>
              <w:bottom w:val="single" w:color="auto" w:sz="4" w:space="0"/>
              <w:right w:val="single" w:color="auto" w:sz="4" w:space="0"/>
            </w:tcBorders>
            <w:vAlign w:val="center"/>
          </w:tcPr>
          <w:p w14:paraId="7DF7D2A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452" w:type="pct"/>
            <w:tcBorders>
              <w:top w:val="single" w:color="auto" w:sz="4" w:space="0"/>
              <w:left w:val="single" w:color="auto" w:sz="4" w:space="0"/>
              <w:bottom w:val="single" w:color="auto" w:sz="4" w:space="0"/>
              <w:right w:val="single" w:color="auto" w:sz="4" w:space="0"/>
            </w:tcBorders>
            <w:vAlign w:val="center"/>
          </w:tcPr>
          <w:p w14:paraId="275A0B8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470" w:type="pct"/>
            <w:tcBorders>
              <w:top w:val="single" w:color="auto" w:sz="4" w:space="0"/>
              <w:left w:val="single" w:color="auto" w:sz="4" w:space="0"/>
              <w:bottom w:val="single" w:color="auto" w:sz="4" w:space="0"/>
              <w:right w:val="single" w:color="auto" w:sz="4" w:space="0"/>
            </w:tcBorders>
            <w:vAlign w:val="center"/>
          </w:tcPr>
          <w:p w14:paraId="4478AAA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568" w:type="pct"/>
            <w:tcBorders>
              <w:top w:val="single" w:color="auto" w:sz="4" w:space="0"/>
              <w:left w:val="single" w:color="auto" w:sz="4" w:space="0"/>
              <w:bottom w:val="single" w:color="auto" w:sz="4" w:space="0"/>
              <w:right w:val="single" w:color="auto" w:sz="4" w:space="0"/>
            </w:tcBorders>
            <w:vAlign w:val="center"/>
          </w:tcPr>
          <w:p w14:paraId="6438CC58">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采购预算金额</w:t>
            </w:r>
          </w:p>
        </w:tc>
        <w:tc>
          <w:tcPr>
            <w:tcW w:w="1263" w:type="pct"/>
            <w:tcBorders>
              <w:top w:val="single" w:color="auto" w:sz="4" w:space="0"/>
              <w:left w:val="single" w:color="auto" w:sz="4" w:space="0"/>
              <w:bottom w:val="single" w:color="auto" w:sz="4" w:space="0"/>
              <w:right w:val="single" w:color="auto" w:sz="4" w:space="0"/>
            </w:tcBorders>
            <w:vAlign w:val="center"/>
          </w:tcPr>
          <w:p w14:paraId="720444D3">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质量要求</w:t>
            </w:r>
          </w:p>
        </w:tc>
        <w:tc>
          <w:tcPr>
            <w:tcW w:w="751" w:type="pct"/>
            <w:tcBorders>
              <w:top w:val="single" w:color="auto" w:sz="4" w:space="0"/>
              <w:left w:val="single" w:color="auto" w:sz="4" w:space="0"/>
              <w:bottom w:val="single" w:color="auto" w:sz="4" w:space="0"/>
              <w:right w:val="single" w:color="auto" w:sz="4" w:space="0"/>
            </w:tcBorders>
            <w:vAlign w:val="center"/>
          </w:tcPr>
          <w:p w14:paraId="28D1525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服务地点</w:t>
            </w:r>
          </w:p>
        </w:tc>
      </w:tr>
      <w:tr w14:paraId="2DFB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94" w:type="pct"/>
            <w:tcBorders>
              <w:top w:val="single" w:color="auto" w:sz="4" w:space="0"/>
              <w:left w:val="single" w:color="auto" w:sz="4" w:space="0"/>
              <w:bottom w:val="single" w:color="auto" w:sz="4" w:space="0"/>
              <w:right w:val="single" w:color="auto" w:sz="4" w:space="0"/>
            </w:tcBorders>
            <w:vAlign w:val="center"/>
          </w:tcPr>
          <w:p w14:paraId="00D26498">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云南省水产技术推广站</w:t>
            </w:r>
            <w:r>
              <w:rPr>
                <w:rFonts w:hint="eastAsia" w:ascii="宋体" w:hAnsi="宋体" w:cs="宋体"/>
                <w:color w:val="auto"/>
                <w:sz w:val="24"/>
                <w:szCs w:val="24"/>
                <w:highlight w:val="none"/>
                <w:lang w:eastAsia="zh-CN"/>
              </w:rPr>
              <w:t>禁捕智能监管系统2026年运行维护服务项目</w:t>
            </w:r>
          </w:p>
        </w:tc>
        <w:tc>
          <w:tcPr>
            <w:tcW w:w="452" w:type="pct"/>
            <w:tcBorders>
              <w:top w:val="single" w:color="auto" w:sz="4" w:space="0"/>
              <w:left w:val="single" w:color="auto" w:sz="4" w:space="0"/>
              <w:bottom w:val="single" w:color="auto" w:sz="4" w:space="0"/>
              <w:right w:val="single" w:color="auto" w:sz="4" w:space="0"/>
            </w:tcBorders>
            <w:vAlign w:val="center"/>
          </w:tcPr>
          <w:p w14:paraId="2269C07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70" w:type="pct"/>
            <w:tcBorders>
              <w:top w:val="single" w:color="auto" w:sz="4" w:space="0"/>
              <w:left w:val="single" w:color="auto" w:sz="4" w:space="0"/>
              <w:bottom w:val="single" w:color="auto" w:sz="4" w:space="0"/>
              <w:right w:val="single" w:color="auto" w:sz="4" w:space="0"/>
            </w:tcBorders>
            <w:vAlign w:val="center"/>
          </w:tcPr>
          <w:p w14:paraId="4E09386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568" w:type="pct"/>
            <w:tcBorders>
              <w:top w:val="single" w:color="auto" w:sz="4" w:space="0"/>
              <w:left w:val="single" w:color="auto" w:sz="4" w:space="0"/>
              <w:bottom w:val="single" w:color="auto" w:sz="4" w:space="0"/>
              <w:right w:val="single" w:color="auto" w:sz="4" w:space="0"/>
            </w:tcBorders>
            <w:vAlign w:val="center"/>
          </w:tcPr>
          <w:p w14:paraId="52C5CE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114.92万元</w:t>
            </w:r>
          </w:p>
        </w:tc>
        <w:tc>
          <w:tcPr>
            <w:tcW w:w="1263" w:type="pct"/>
            <w:tcBorders>
              <w:top w:val="single" w:color="auto" w:sz="4" w:space="0"/>
              <w:left w:val="single" w:color="auto" w:sz="4" w:space="0"/>
              <w:bottom w:val="single" w:color="auto" w:sz="4" w:space="0"/>
              <w:right w:val="single" w:color="auto" w:sz="4" w:space="0"/>
            </w:tcBorders>
            <w:vAlign w:val="center"/>
          </w:tcPr>
          <w:p w14:paraId="0991D4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符合国家、地方及行业现行相关规范标准要求，并满足采购人使用需求。</w:t>
            </w:r>
          </w:p>
        </w:tc>
        <w:tc>
          <w:tcPr>
            <w:tcW w:w="751" w:type="pct"/>
            <w:tcBorders>
              <w:top w:val="single" w:color="auto" w:sz="4" w:space="0"/>
              <w:left w:val="single" w:color="auto" w:sz="4" w:space="0"/>
              <w:bottom w:val="single" w:color="auto" w:sz="4" w:space="0"/>
              <w:right w:val="single" w:color="auto" w:sz="4" w:space="0"/>
            </w:tcBorders>
            <w:vAlign w:val="center"/>
          </w:tcPr>
          <w:p w14:paraId="3A8F7E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bl>
    <w:p w14:paraId="15F4EA0A">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服务范围及内容</w:t>
      </w:r>
    </w:p>
    <w:p w14:paraId="23A98354">
      <w:pPr>
        <w:spacing w:line="360" w:lineRule="auto"/>
        <w:ind w:firstLine="5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本项目源自2021年《云南省水产技术推广站渔业渔政信息化管理中心建设项目》，前期项目为期三年，于2024年到期，后续服务按照一年一采的规定进行公开招采，本次将对2026年度的项目续期进行公开招采。</w:t>
      </w:r>
    </w:p>
    <w:p w14:paraId="6FC3485D">
      <w:pPr>
        <w:spacing w:line="360" w:lineRule="auto"/>
        <w:ind w:firstLine="5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rPr>
        <w:t>2025年12月已经汇聚接入了</w:t>
      </w:r>
      <w:r>
        <w:rPr>
          <w:rFonts w:hint="eastAsia" w:ascii="宋体" w:hAnsi="宋体" w:eastAsia="宋体" w:cs="宋体"/>
          <w:color w:val="auto"/>
          <w:sz w:val="24"/>
          <w:szCs w:val="24"/>
          <w:highlight w:val="none"/>
          <w:lang w:eastAsia="zh-CN"/>
        </w:rPr>
        <w:t>7个州（市）</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1200余路摄像头（含部分可见光、夜视红外的双目、三目摄像机），整体服务包括：网络传输保障、系统运维（系统日常运维、系统定期巡检、电脑和移动客户端维护、前端设备作业计划维护、系统设备离线处理、节假日封网重保等）、短信网关服务集成、安全保障（系统定期安全扫描、日常安全加固、组织第三方完成2026年度商用密码评测等）、数据处理运营、系统新技术应用和升级，在现有WEB、APP端多屏显示、录像回放、视频抓图、视频巡检、智能分析、告警全流程处置的基础上，按要求完成定制优化，去除插件依赖，可在国产化桌面系统正常使用，支持预置位巡航直接配置下发，支持对禁捕区摄像头画面绘制告警识别区域/屏蔽区域，发现目标物（可疑人员、船只）可进行多次放大识别后进行可信度校准，通过实现人+鱼竿多目标语义判断提升垂钓行为准确率，后台可根据外部条件（天气、时间、摄像头画面区域、置信度等）进行告警压制，提升监测有效性和使用人员效率。</w:t>
      </w:r>
    </w:p>
    <w:p w14:paraId="31BC039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四、采购标的数量、采购项目交付或者实施的时间和地点</w:t>
      </w:r>
    </w:p>
    <w:p w14:paraId="14E339D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（一）数量：1项</w:t>
      </w:r>
      <w:r>
        <w:rPr>
          <w:rFonts w:hint="eastAsia" w:ascii="宋体" w:hAnsi="宋体" w:eastAsia="宋体" w:cs="宋体"/>
          <w:color w:val="auto"/>
          <w:sz w:val="24"/>
          <w:szCs w:val="24"/>
          <w:highlight w:val="none"/>
          <w:lang w:eastAsia="zh-CN"/>
        </w:rPr>
        <w:t>。</w:t>
      </w:r>
    </w:p>
    <w:p w14:paraId="6C2E892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（二）时间：自合同签订之日起1年</w:t>
      </w:r>
      <w:r>
        <w:rPr>
          <w:rFonts w:hint="eastAsia" w:ascii="宋体" w:hAnsi="宋体" w:eastAsia="宋体" w:cs="宋体"/>
          <w:color w:val="auto"/>
          <w:sz w:val="24"/>
          <w:szCs w:val="24"/>
          <w:highlight w:val="none"/>
          <w:lang w:eastAsia="zh-CN"/>
        </w:rPr>
        <w:t>。</w:t>
      </w:r>
    </w:p>
    <w:p w14:paraId="504F8E4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（三）地点：采购人指定地点</w:t>
      </w:r>
      <w:r>
        <w:rPr>
          <w:rFonts w:hint="eastAsia" w:ascii="宋体" w:hAnsi="宋体" w:eastAsia="宋体" w:cs="宋体"/>
          <w:color w:val="auto"/>
          <w:sz w:val="24"/>
          <w:szCs w:val="24"/>
          <w:highlight w:val="none"/>
          <w:lang w:eastAsia="zh-CN"/>
        </w:rPr>
        <w:t>。</w:t>
      </w:r>
    </w:p>
    <w:p w14:paraId="17122B2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五、采购标的需满足的服务标准、期限、效率等要求</w:t>
      </w:r>
    </w:p>
    <w:p w14:paraId="2F0E96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应在合同约定的时限内，对云南省水产技术推广站长江流域重点水域禁捕智能监管系统进行相关运行维护服务，安排专人与采购人做好运维服务的沟通工作，快速响应各类平台故障处理，以及系统日常检查维护。</w:t>
      </w:r>
    </w:p>
    <w:p w14:paraId="5DC072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发生时1小时内做出明确响应和安排，2小时内做出故障诊断报告，如需现场技术服务的，在3小时内到达现场。对系统故障，如驻场运维人员无法解决问题的，及时安排其他技术支持力量到达指定地点进行处置，须在24小时内恢复系统运行，并及时提交问题处理报告。</w:t>
      </w:r>
    </w:p>
    <w:p w14:paraId="3AFE8D6F">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六、采购标的验收标准</w:t>
      </w:r>
    </w:p>
    <w:p w14:paraId="5284AD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维护服务期结束后，成交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需提交包含验收前符合性审查申请函、项目验收前符合性审查表、项目实施方案与立项批复及实际实施内容对照表、项目合同及附件、商用密码应用安全性评估结果备案材料、网络安全等级保护备案证明（如涉及）、项目变更材料（如涉及）、数字资源“一本账” 登记完成证明在内的验收前符合性审查材料，包含项目验收申请书、中标/成交通知书、服务实施方案、服务计划、人员配置表、服务期工作总结报告、服务团队资质及驻场服务证明在内的项目基础管理材料，包含年度运维服务总报告、日常巡检与设备维护及客户端维护记录、摄像头运行台账与在线率统计、故障响应诊断处理及恢复报告、节假日重保服务记录、网络传输与短信网关服务保障记录在内的运维服务执行材料，包含安全扫描与漏洞整改记录、安全加固实施报告、2026年度第三方商用密码测评报告、安全事件处置记录（如有）在内的安全与密码服务材料，包含数据汇聚存储备份及完整性报告、系统功能优化与升级验证记录、国产化适配及告警区域绘制与目标识别及告警压制等功能验证记录在内的数据运营与系统优化材料，以及包含项目验收报告、专家验收意见（如需）、发票与付款申请资料、服务成果确认单在内的验收与财务材料，经采购人确认服务范围内各系统运行正常、稳定流畅、数据信息完整，且提交的全部验收资料经采购人审核无误后，视为验收合格。</w:t>
      </w:r>
    </w:p>
    <w:p w14:paraId="470D2A9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七、采购标的的其他技术、服务等要求</w:t>
      </w:r>
    </w:p>
    <w:p w14:paraId="5F2843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（一）付款方式：甲乙双方签订合同后，甲方于10个工作日内向乙方支付合同金额的80%；待服务完成，并验收合格后，甲方于10个工作日内向乙方支付合同金额的20%。</w:t>
      </w:r>
    </w:p>
    <w:p w14:paraId="10048D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（二）本项目不接受联合体竞标。</w:t>
      </w:r>
    </w:p>
    <w:p w14:paraId="7B94E5CA">
      <w:pPr>
        <w:overflowPunct w:val="0"/>
        <w:spacing w:line="360" w:lineRule="auto"/>
        <w:ind w:firstLine="480" w:firstLineChars="200"/>
        <w:rPr>
          <w:rFonts w:hint="eastAsia" w:ascii="宋体" w:hAnsi="宋体" w:eastAsia="宋体" w:cs="宋体"/>
          <w:color w:val="auto"/>
          <w:sz w:val="24"/>
          <w:szCs w:val="24"/>
          <w:highlight w:val="none"/>
        </w:rPr>
      </w:pPr>
    </w:p>
    <w:p w14:paraId="124A7059">
      <w:pPr>
        <w:pStyle w:val="26"/>
        <w:rPr>
          <w:rFonts w:hint="eastAsia" w:ascii="宋体" w:hAnsi="宋体" w:eastAsia="宋体" w:cs="宋体"/>
          <w:color w:val="auto"/>
          <w:highlight w:val="none"/>
          <w:lang w:val="en-US" w:eastAsia="zh-CN"/>
        </w:rPr>
      </w:pPr>
    </w:p>
    <w:p w14:paraId="6240BC98">
      <w:pPr>
        <w:rPr>
          <w:rFonts w:hint="eastAsia" w:ascii="宋体" w:hAnsi="宋体" w:eastAsia="宋体" w:cs="宋体"/>
          <w:b/>
          <w:bCs/>
          <w:color w:val="auto"/>
          <w:sz w:val="36"/>
          <w:highlight w:val="none"/>
        </w:rPr>
      </w:pPr>
      <w:bookmarkStart w:id="369" w:name="_Toc2512"/>
      <w:r>
        <w:rPr>
          <w:rFonts w:hint="eastAsia" w:ascii="宋体" w:hAnsi="宋体" w:eastAsia="宋体" w:cs="宋体"/>
          <w:b/>
          <w:bCs/>
          <w:color w:val="auto"/>
          <w:sz w:val="36"/>
          <w:highlight w:val="none"/>
        </w:rPr>
        <w:br w:type="page"/>
      </w:r>
    </w:p>
    <w:p w14:paraId="6307AB1F">
      <w:pPr>
        <w:tabs>
          <w:tab w:val="center" w:pos="4819"/>
        </w:tabs>
        <w:overflowPunct w:val="0"/>
        <w:spacing w:line="360" w:lineRule="auto"/>
        <w:jc w:val="center"/>
        <w:outlineLvl w:val="0"/>
        <w:rPr>
          <w:rFonts w:hint="eastAsia" w:ascii="宋体" w:hAnsi="宋体" w:eastAsia="宋体" w:cs="宋体"/>
          <w:b/>
          <w:bCs/>
          <w:color w:val="auto"/>
          <w:sz w:val="36"/>
          <w:highlight w:val="none"/>
        </w:rPr>
      </w:pPr>
      <w:bookmarkStart w:id="370" w:name="_Toc15578"/>
      <w:r>
        <w:rPr>
          <w:rFonts w:hint="eastAsia" w:ascii="宋体" w:hAnsi="宋体" w:eastAsia="宋体" w:cs="宋体"/>
          <w:b/>
          <w:bCs/>
          <w:color w:val="auto"/>
          <w:sz w:val="36"/>
          <w:highlight w:val="none"/>
        </w:rPr>
        <w:t xml:space="preserve">第六章 </w:t>
      </w:r>
      <w:r>
        <w:rPr>
          <w:rFonts w:hint="eastAsia" w:ascii="宋体" w:hAnsi="宋体" w:cs="宋体"/>
          <w:b/>
          <w:bCs/>
          <w:color w:val="auto"/>
          <w:sz w:val="36"/>
          <w:highlight w:val="none"/>
          <w:lang w:val="en-US" w:eastAsia="zh-CN"/>
        </w:rPr>
        <w:t>评审</w:t>
      </w:r>
      <w:r>
        <w:rPr>
          <w:rFonts w:hint="eastAsia" w:ascii="宋体" w:hAnsi="宋体" w:eastAsia="宋体" w:cs="宋体"/>
          <w:b/>
          <w:bCs/>
          <w:color w:val="auto"/>
          <w:sz w:val="36"/>
          <w:highlight w:val="none"/>
        </w:rPr>
        <w:t>方法</w:t>
      </w:r>
      <w:bookmarkEnd w:id="365"/>
      <w:bookmarkEnd w:id="366"/>
      <w:bookmarkEnd w:id="367"/>
      <w:bookmarkEnd w:id="368"/>
      <w:bookmarkEnd w:id="369"/>
      <w:bookmarkEnd w:id="370"/>
    </w:p>
    <w:p w14:paraId="4321CC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bookmarkStart w:id="371" w:name="_Toc22264"/>
      <w:bookmarkStart w:id="372" w:name="_Toc482343782"/>
      <w:r>
        <w:rPr>
          <w:rFonts w:hint="eastAsia" w:ascii="宋体" w:hAnsi="宋体" w:eastAsia="宋体" w:cs="宋体"/>
          <w:b/>
          <w:bCs/>
          <w:color w:val="auto"/>
          <w:sz w:val="28"/>
          <w:szCs w:val="28"/>
          <w:highlight w:val="none"/>
          <w:lang w:eastAsia="zh-CN"/>
        </w:rPr>
        <w:t>评审办法</w:t>
      </w:r>
      <w:r>
        <w:rPr>
          <w:rFonts w:hint="eastAsia" w:ascii="宋体" w:hAnsi="宋体" w:eastAsia="宋体" w:cs="宋体"/>
          <w:b/>
          <w:bCs/>
          <w:color w:val="auto"/>
          <w:sz w:val="28"/>
          <w:szCs w:val="28"/>
          <w:highlight w:val="none"/>
        </w:rPr>
        <w:t>前附表</w:t>
      </w:r>
      <w:bookmarkEnd w:id="371"/>
      <w:bookmarkEnd w:id="372"/>
    </w:p>
    <w:tbl>
      <w:tblPr>
        <w:tblStyle w:val="61"/>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506"/>
        <w:gridCol w:w="2178"/>
        <w:gridCol w:w="6087"/>
      </w:tblGrid>
      <w:tr w14:paraId="5A13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59" w:type="dxa"/>
            <w:gridSpan w:val="2"/>
            <w:noWrap w:val="0"/>
            <w:vAlign w:val="center"/>
          </w:tcPr>
          <w:p w14:paraId="3E31DB1B">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序  </w:t>
            </w:r>
            <w:r>
              <w:rPr>
                <w:rFonts w:hint="eastAsia" w:ascii="宋体" w:hAnsi="宋体" w:eastAsia="宋体" w:cs="宋体"/>
                <w:b/>
                <w:color w:val="auto"/>
                <w:sz w:val="24"/>
                <w:szCs w:val="24"/>
                <w:highlight w:val="none"/>
              </w:rPr>
              <w:t>号</w:t>
            </w:r>
          </w:p>
        </w:tc>
        <w:tc>
          <w:tcPr>
            <w:tcW w:w="2178" w:type="dxa"/>
            <w:noWrap w:val="0"/>
            <w:vAlign w:val="center"/>
          </w:tcPr>
          <w:p w14:paraId="003BF983">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评 审 </w:t>
            </w:r>
            <w:r>
              <w:rPr>
                <w:rFonts w:hint="eastAsia" w:ascii="宋体" w:hAnsi="宋体" w:eastAsia="宋体" w:cs="宋体"/>
                <w:b/>
                <w:color w:val="auto"/>
                <w:sz w:val="24"/>
                <w:szCs w:val="24"/>
                <w:highlight w:val="none"/>
                <w:lang w:val="en-US" w:eastAsia="zh-CN"/>
              </w:rPr>
              <w:t>因 素</w:t>
            </w:r>
          </w:p>
        </w:tc>
        <w:tc>
          <w:tcPr>
            <w:tcW w:w="6087" w:type="dxa"/>
            <w:noWrap w:val="0"/>
            <w:vAlign w:val="center"/>
          </w:tcPr>
          <w:p w14:paraId="62677F2D">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 审 标 准</w:t>
            </w:r>
          </w:p>
        </w:tc>
      </w:tr>
      <w:tr w14:paraId="0015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restart"/>
            <w:noWrap w:val="0"/>
            <w:vAlign w:val="center"/>
          </w:tcPr>
          <w:p w14:paraId="5524351B">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6" w:type="dxa"/>
            <w:vMerge w:val="restart"/>
            <w:noWrap w:val="0"/>
            <w:vAlign w:val="center"/>
          </w:tcPr>
          <w:p w14:paraId="58733F0C">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p>
          <w:p w14:paraId="59985D1F">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w:t>
            </w:r>
          </w:p>
          <w:p w14:paraId="0161CBF9">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2178" w:type="dxa"/>
            <w:noWrap w:val="0"/>
            <w:vAlign w:val="center"/>
          </w:tcPr>
          <w:p w14:paraId="24BDB312">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主体</w:t>
            </w:r>
          </w:p>
        </w:tc>
        <w:tc>
          <w:tcPr>
            <w:tcW w:w="6087" w:type="dxa"/>
            <w:noWrap w:val="0"/>
            <w:vAlign w:val="center"/>
          </w:tcPr>
          <w:p w14:paraId="5173BD04">
            <w:p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具有独立承担民事责任的能力。</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应为在中华人民共和国境内登记或注册，且具有独立承担民事责任能力的法人、其他组织或者自然人（分公司参与本项目投标的，须取得总公司针对本项目的唯一授权，须提供经总公司法定代表人签字并加盖单位公章的授权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，提供有效的营业执照或其他组织或自然人相应的有效证明材料。</w:t>
            </w:r>
          </w:p>
        </w:tc>
      </w:tr>
      <w:tr w14:paraId="0CF3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4B52496F">
            <w:pPr>
              <w:spacing w:line="480" w:lineRule="exact"/>
              <w:jc w:val="center"/>
              <w:rPr>
                <w:rFonts w:hint="eastAsia" w:ascii="宋体" w:hAnsi="宋体" w:eastAsia="宋体" w:cs="宋体"/>
                <w:color w:val="auto"/>
                <w:sz w:val="24"/>
                <w:szCs w:val="24"/>
                <w:highlight w:val="none"/>
              </w:rPr>
            </w:pPr>
          </w:p>
        </w:tc>
        <w:tc>
          <w:tcPr>
            <w:tcW w:w="506" w:type="dxa"/>
            <w:vMerge w:val="continue"/>
            <w:noWrap w:val="0"/>
            <w:vAlign w:val="center"/>
          </w:tcPr>
          <w:p w14:paraId="622E81C9">
            <w:pPr>
              <w:spacing w:line="480" w:lineRule="exact"/>
              <w:jc w:val="center"/>
              <w:rPr>
                <w:rFonts w:hint="eastAsia" w:ascii="宋体" w:hAnsi="宋体" w:eastAsia="宋体" w:cs="宋体"/>
                <w:color w:val="auto"/>
                <w:sz w:val="24"/>
                <w:szCs w:val="24"/>
                <w:highlight w:val="none"/>
              </w:rPr>
            </w:pPr>
          </w:p>
        </w:tc>
        <w:tc>
          <w:tcPr>
            <w:tcW w:w="2178" w:type="dxa"/>
            <w:vMerge w:val="restart"/>
            <w:noWrap w:val="0"/>
            <w:vAlign w:val="center"/>
          </w:tcPr>
          <w:p w14:paraId="73FCB91B">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具有良好的商业信誉和健全的财务会计制度</w:t>
            </w:r>
          </w:p>
        </w:tc>
        <w:tc>
          <w:tcPr>
            <w:tcW w:w="6087" w:type="dxa"/>
            <w:noWrap w:val="0"/>
            <w:vAlign w:val="center"/>
          </w:tcPr>
          <w:p w14:paraId="3E91D0D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良好的商业信誉：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在“信用中国”网站(www.creditchina.gov.cn)未被列入失信被执行人名单、政府采购严重违法失信行为记录名单、重大税收违法失信主体，在中国政府采购网(www.ccgp.gov.cn)未被列入政府采购严重违法失信行为记录名单。</w:t>
            </w:r>
          </w:p>
        </w:tc>
      </w:tr>
      <w:tr w14:paraId="59EA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5ACC2E4E">
            <w:pPr>
              <w:spacing w:line="480" w:lineRule="exact"/>
              <w:jc w:val="center"/>
              <w:rPr>
                <w:rFonts w:hint="eastAsia" w:ascii="宋体" w:hAnsi="宋体" w:eastAsia="宋体" w:cs="宋体"/>
                <w:color w:val="auto"/>
                <w:sz w:val="24"/>
                <w:szCs w:val="24"/>
                <w:highlight w:val="none"/>
              </w:rPr>
            </w:pPr>
          </w:p>
        </w:tc>
        <w:tc>
          <w:tcPr>
            <w:tcW w:w="506" w:type="dxa"/>
            <w:vMerge w:val="continue"/>
            <w:noWrap w:val="0"/>
            <w:vAlign w:val="center"/>
          </w:tcPr>
          <w:p w14:paraId="0F1D8AE1">
            <w:pPr>
              <w:spacing w:line="480" w:lineRule="exact"/>
              <w:jc w:val="center"/>
              <w:rPr>
                <w:rFonts w:hint="eastAsia" w:ascii="宋体" w:hAnsi="宋体" w:eastAsia="宋体" w:cs="宋体"/>
                <w:color w:val="auto"/>
                <w:sz w:val="24"/>
                <w:szCs w:val="24"/>
                <w:highlight w:val="none"/>
              </w:rPr>
            </w:pPr>
          </w:p>
        </w:tc>
        <w:tc>
          <w:tcPr>
            <w:tcW w:w="2178" w:type="dxa"/>
            <w:vMerge w:val="continue"/>
            <w:noWrap w:val="0"/>
            <w:vAlign w:val="center"/>
          </w:tcPr>
          <w:p w14:paraId="294D547A">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eastAsia" w:ascii="宋体" w:hAnsi="宋体" w:eastAsia="宋体" w:cs="宋体"/>
                <w:color w:val="auto"/>
                <w:kern w:val="0"/>
                <w:sz w:val="24"/>
                <w:szCs w:val="24"/>
                <w:highlight w:val="none"/>
              </w:rPr>
            </w:pPr>
          </w:p>
        </w:tc>
        <w:tc>
          <w:tcPr>
            <w:tcW w:w="6087" w:type="dxa"/>
            <w:noWrap w:val="0"/>
            <w:vAlign w:val="center"/>
          </w:tcPr>
          <w:p w14:paraId="22BF3AB5">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rPr>
              <w:t>健全的财务会计制度：</w:t>
            </w:r>
            <w:r>
              <w:rPr>
                <w:rFonts w:hint="eastAsia" w:ascii="宋体" w:hAnsi="宋体" w:eastAsia="宋体" w:cs="宋体"/>
                <w:color w:val="auto"/>
                <w:kern w:val="0"/>
                <w:sz w:val="24"/>
                <w:szCs w:val="24"/>
                <w:highlight w:val="none"/>
                <w:lang w:eastAsia="zh-CN"/>
              </w:rPr>
              <w:t>提供202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年至2024年任意一年度经第三方审计的财务报告和报表(包括资产负债表、利润表、现金流量表)，或提供</w:t>
            </w:r>
            <w:r>
              <w:rPr>
                <w:rFonts w:hint="eastAsia" w:ascii="宋体" w:hAnsi="宋体" w:eastAsia="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lang w:eastAsia="zh-CN"/>
              </w:rPr>
              <w:t>提交截止日前三个月内开户银行出具的有效资信证明或资金存款证明。</w:t>
            </w:r>
          </w:p>
        </w:tc>
      </w:tr>
      <w:tr w14:paraId="62CC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6989474B">
            <w:pPr>
              <w:spacing w:line="480" w:lineRule="exact"/>
              <w:jc w:val="center"/>
              <w:rPr>
                <w:rFonts w:hint="eastAsia" w:ascii="宋体" w:hAnsi="宋体" w:eastAsia="宋体" w:cs="宋体"/>
                <w:color w:val="auto"/>
                <w:sz w:val="24"/>
                <w:szCs w:val="24"/>
                <w:highlight w:val="none"/>
              </w:rPr>
            </w:pPr>
          </w:p>
        </w:tc>
        <w:tc>
          <w:tcPr>
            <w:tcW w:w="506" w:type="dxa"/>
            <w:vMerge w:val="continue"/>
            <w:noWrap w:val="0"/>
            <w:vAlign w:val="center"/>
          </w:tcPr>
          <w:p w14:paraId="2BFF4AE1">
            <w:pPr>
              <w:spacing w:line="480" w:lineRule="exact"/>
              <w:jc w:val="center"/>
              <w:rPr>
                <w:rFonts w:hint="eastAsia" w:ascii="宋体" w:hAnsi="宋体" w:eastAsia="宋体" w:cs="宋体"/>
                <w:color w:val="auto"/>
                <w:sz w:val="24"/>
                <w:szCs w:val="24"/>
                <w:highlight w:val="none"/>
              </w:rPr>
            </w:pPr>
          </w:p>
        </w:tc>
        <w:tc>
          <w:tcPr>
            <w:tcW w:w="2178" w:type="dxa"/>
            <w:noWrap w:val="0"/>
            <w:vAlign w:val="center"/>
          </w:tcPr>
          <w:p w14:paraId="11807DF8">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具有履行合同所必需的设备和专业技术能力</w:t>
            </w:r>
          </w:p>
        </w:tc>
        <w:tc>
          <w:tcPr>
            <w:tcW w:w="6087" w:type="dxa"/>
            <w:noWrap w:val="0"/>
            <w:vAlign w:val="center"/>
          </w:tcPr>
          <w:p w14:paraId="38DFBB99">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提供具有履行合同所必需的设备和专业技术能力证明材料</w:t>
            </w:r>
            <w:r>
              <w:rPr>
                <w:rFonts w:hint="eastAsia" w:ascii="宋体" w:hAnsi="宋体" w:eastAsia="宋体" w:cs="宋体"/>
                <w:color w:val="auto"/>
                <w:kern w:val="0"/>
                <w:sz w:val="24"/>
                <w:szCs w:val="24"/>
                <w:highlight w:val="none"/>
                <w:lang w:eastAsia="zh-CN"/>
              </w:rPr>
              <w:t>或加盖公章的书面声明</w:t>
            </w:r>
            <w:r>
              <w:rPr>
                <w:rFonts w:hint="eastAsia" w:ascii="宋体" w:hAnsi="宋体" w:eastAsia="宋体" w:cs="宋体"/>
                <w:color w:val="auto"/>
                <w:kern w:val="0"/>
                <w:sz w:val="24"/>
                <w:szCs w:val="24"/>
                <w:highlight w:val="none"/>
                <w:lang w:val="en-US" w:eastAsia="zh-CN"/>
              </w:rPr>
              <w:t>。</w:t>
            </w:r>
          </w:p>
        </w:tc>
      </w:tr>
      <w:tr w14:paraId="1740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799EB8AD">
            <w:pPr>
              <w:spacing w:line="480" w:lineRule="exact"/>
              <w:jc w:val="center"/>
              <w:rPr>
                <w:rFonts w:hint="eastAsia" w:ascii="宋体" w:hAnsi="宋体" w:eastAsia="宋体" w:cs="宋体"/>
                <w:color w:val="auto"/>
                <w:sz w:val="24"/>
                <w:szCs w:val="24"/>
                <w:highlight w:val="none"/>
              </w:rPr>
            </w:pPr>
          </w:p>
        </w:tc>
        <w:tc>
          <w:tcPr>
            <w:tcW w:w="506" w:type="dxa"/>
            <w:vMerge w:val="continue"/>
            <w:noWrap w:val="0"/>
            <w:vAlign w:val="center"/>
          </w:tcPr>
          <w:p w14:paraId="6DEED251">
            <w:pPr>
              <w:spacing w:line="480" w:lineRule="exact"/>
              <w:jc w:val="center"/>
              <w:rPr>
                <w:rFonts w:hint="eastAsia" w:ascii="宋体" w:hAnsi="宋体" w:eastAsia="宋体" w:cs="宋体"/>
                <w:color w:val="auto"/>
                <w:sz w:val="24"/>
                <w:szCs w:val="24"/>
                <w:highlight w:val="none"/>
              </w:rPr>
            </w:pPr>
          </w:p>
        </w:tc>
        <w:tc>
          <w:tcPr>
            <w:tcW w:w="2178" w:type="dxa"/>
            <w:vMerge w:val="restart"/>
            <w:noWrap w:val="0"/>
            <w:vAlign w:val="center"/>
          </w:tcPr>
          <w:p w14:paraId="711B9826">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具有依法缴纳税收和社会保障资金的良好记录</w:t>
            </w:r>
          </w:p>
        </w:tc>
        <w:tc>
          <w:tcPr>
            <w:tcW w:w="6087" w:type="dxa"/>
            <w:noWrap w:val="0"/>
            <w:vAlign w:val="center"/>
          </w:tcPr>
          <w:p w14:paraId="41E5CAD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4.1提供</w:t>
            </w:r>
            <w:r>
              <w:rPr>
                <w:rFonts w:hint="eastAsia" w:ascii="宋体" w:hAnsi="宋体" w:eastAsia="宋体" w:cs="宋体"/>
                <w:color w:val="auto"/>
                <w:sz w:val="24"/>
                <w:szCs w:val="24"/>
                <w:highlight w:val="none"/>
              </w:rPr>
              <w:t>依法纳税的证明材料：</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提供缴税所属时间在202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月至本项目</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eastAsia="zh-CN"/>
              </w:rPr>
              <w:t>提交截止时间前任意连续3个月的税务局税收通用缴款书复印件或银行电子缴税（费）凭证复印件或税务局出具纳税情况的相关证明。依法免税的，应提供依法免税的相关证明文件，成立未满3个月的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提供情况说明。</w:t>
            </w:r>
          </w:p>
        </w:tc>
      </w:tr>
      <w:tr w14:paraId="24AC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64C6A055">
            <w:pPr>
              <w:spacing w:line="480" w:lineRule="exact"/>
              <w:jc w:val="center"/>
              <w:rPr>
                <w:rFonts w:hint="eastAsia" w:ascii="宋体" w:hAnsi="宋体" w:eastAsia="宋体" w:cs="宋体"/>
                <w:color w:val="auto"/>
                <w:sz w:val="24"/>
                <w:szCs w:val="24"/>
                <w:highlight w:val="none"/>
              </w:rPr>
            </w:pPr>
          </w:p>
        </w:tc>
        <w:tc>
          <w:tcPr>
            <w:tcW w:w="506" w:type="dxa"/>
            <w:vMerge w:val="continue"/>
            <w:noWrap w:val="0"/>
            <w:vAlign w:val="center"/>
          </w:tcPr>
          <w:p w14:paraId="3AEB3D07">
            <w:pPr>
              <w:spacing w:line="480" w:lineRule="exact"/>
              <w:jc w:val="center"/>
              <w:rPr>
                <w:rFonts w:hint="eastAsia" w:ascii="宋体" w:hAnsi="宋体" w:eastAsia="宋体" w:cs="宋体"/>
                <w:color w:val="auto"/>
                <w:sz w:val="24"/>
                <w:szCs w:val="24"/>
                <w:highlight w:val="none"/>
              </w:rPr>
            </w:pPr>
          </w:p>
        </w:tc>
        <w:tc>
          <w:tcPr>
            <w:tcW w:w="2178" w:type="dxa"/>
            <w:vMerge w:val="continue"/>
            <w:noWrap w:val="0"/>
            <w:vAlign w:val="center"/>
          </w:tcPr>
          <w:p w14:paraId="66946618">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eastAsia" w:ascii="宋体" w:hAnsi="宋体" w:eastAsia="宋体" w:cs="宋体"/>
                <w:color w:val="auto"/>
                <w:kern w:val="0"/>
                <w:sz w:val="24"/>
                <w:szCs w:val="24"/>
                <w:highlight w:val="none"/>
              </w:rPr>
            </w:pPr>
          </w:p>
        </w:tc>
        <w:tc>
          <w:tcPr>
            <w:tcW w:w="6087" w:type="dxa"/>
            <w:noWrap w:val="0"/>
            <w:vAlign w:val="center"/>
          </w:tcPr>
          <w:p w14:paraId="19854E49">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4.2提供依法缴纳</w:t>
            </w:r>
            <w:r>
              <w:rPr>
                <w:rFonts w:hint="eastAsia" w:ascii="宋体" w:hAnsi="宋体" w:eastAsia="宋体" w:cs="宋体"/>
                <w:color w:val="auto"/>
                <w:kern w:val="0"/>
                <w:sz w:val="24"/>
                <w:szCs w:val="24"/>
                <w:highlight w:val="none"/>
              </w:rPr>
              <w:t>社会保险</w:t>
            </w:r>
            <w:r>
              <w:rPr>
                <w:rFonts w:hint="eastAsia" w:ascii="宋体" w:hAnsi="宋体" w:eastAsia="宋体" w:cs="宋体"/>
                <w:color w:val="auto"/>
                <w:kern w:val="0"/>
                <w:sz w:val="24"/>
                <w:szCs w:val="24"/>
                <w:highlight w:val="none"/>
                <w:lang w:val="en-US" w:eastAsia="zh-CN"/>
              </w:rPr>
              <w:t>资金的</w:t>
            </w:r>
            <w:r>
              <w:rPr>
                <w:rFonts w:hint="eastAsia" w:ascii="宋体" w:hAnsi="宋体" w:eastAsia="宋体" w:cs="宋体"/>
                <w:color w:val="auto"/>
                <w:kern w:val="0"/>
                <w:sz w:val="24"/>
                <w:szCs w:val="24"/>
                <w:highlight w:val="none"/>
              </w:rPr>
              <w:t>证明材料：</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lang w:eastAsia="zh-CN"/>
              </w:rPr>
              <w:t>提供缴费所属时间在202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月至本项目</w:t>
            </w:r>
            <w:r>
              <w:rPr>
                <w:rFonts w:hint="eastAsia" w:ascii="宋体" w:hAnsi="宋体" w:eastAsia="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lang w:eastAsia="zh-CN"/>
              </w:rPr>
              <w:t>提交截止时间前任意连续3个月的社会保险费缴款书或银行电子缴税（费）凭证或社保管理部门出具的有效的缴款证明，依法免缴的，应提供依法免缴的相关证明文件，成立未满3个月的</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lang w:eastAsia="zh-CN"/>
              </w:rPr>
              <w:t>提供情况说明。</w:t>
            </w:r>
          </w:p>
        </w:tc>
      </w:tr>
      <w:tr w14:paraId="5F35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31B87789">
            <w:pPr>
              <w:spacing w:line="480" w:lineRule="exact"/>
              <w:jc w:val="center"/>
              <w:rPr>
                <w:rFonts w:hint="eastAsia" w:ascii="宋体" w:hAnsi="宋体" w:eastAsia="宋体" w:cs="宋体"/>
                <w:color w:val="auto"/>
                <w:sz w:val="24"/>
                <w:szCs w:val="24"/>
                <w:highlight w:val="none"/>
              </w:rPr>
            </w:pPr>
          </w:p>
        </w:tc>
        <w:tc>
          <w:tcPr>
            <w:tcW w:w="506" w:type="dxa"/>
            <w:vMerge w:val="continue"/>
            <w:noWrap w:val="0"/>
            <w:vAlign w:val="center"/>
          </w:tcPr>
          <w:p w14:paraId="3AA53CB6">
            <w:pPr>
              <w:spacing w:line="480" w:lineRule="exact"/>
              <w:jc w:val="center"/>
              <w:rPr>
                <w:rFonts w:hint="eastAsia" w:ascii="宋体" w:hAnsi="宋体" w:eastAsia="宋体" w:cs="宋体"/>
                <w:color w:val="auto"/>
                <w:sz w:val="24"/>
                <w:szCs w:val="24"/>
                <w:highlight w:val="none"/>
              </w:rPr>
            </w:pPr>
          </w:p>
        </w:tc>
        <w:tc>
          <w:tcPr>
            <w:tcW w:w="2178" w:type="dxa"/>
            <w:noWrap w:val="0"/>
            <w:vAlign w:val="center"/>
          </w:tcPr>
          <w:p w14:paraId="170A2038">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无重大违法记录</w:t>
            </w:r>
          </w:p>
        </w:tc>
        <w:tc>
          <w:tcPr>
            <w:tcW w:w="6087" w:type="dxa"/>
            <w:noWrap w:val="0"/>
            <w:vAlign w:val="center"/>
          </w:tcPr>
          <w:p w14:paraId="165D25C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参加本次采购活动前三年内，在经营活动中没有重大违法记录：提供</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参加本次采购活动前三年内，在经营活动中没有重大违法记录的书面声明（重大违法记录是指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因违法经营受到刑事处罚或者责令停产停业、吊销许可证或者执照、较大数额罚款等行政处罚）。</w:t>
            </w:r>
          </w:p>
        </w:tc>
      </w:tr>
      <w:tr w14:paraId="16A5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412BE9EF">
            <w:pPr>
              <w:spacing w:line="480" w:lineRule="exact"/>
              <w:jc w:val="center"/>
              <w:rPr>
                <w:rFonts w:hint="eastAsia" w:ascii="宋体" w:hAnsi="宋体" w:eastAsia="宋体" w:cs="宋体"/>
                <w:color w:val="auto"/>
                <w:sz w:val="24"/>
                <w:szCs w:val="24"/>
                <w:highlight w:val="none"/>
              </w:rPr>
            </w:pPr>
          </w:p>
        </w:tc>
        <w:tc>
          <w:tcPr>
            <w:tcW w:w="506" w:type="dxa"/>
            <w:vMerge w:val="continue"/>
            <w:noWrap w:val="0"/>
            <w:vAlign w:val="center"/>
          </w:tcPr>
          <w:p w14:paraId="4DE00EAA">
            <w:pPr>
              <w:spacing w:line="480" w:lineRule="exact"/>
              <w:jc w:val="center"/>
              <w:rPr>
                <w:rFonts w:hint="eastAsia" w:ascii="宋体" w:hAnsi="宋体" w:eastAsia="宋体" w:cs="宋体"/>
                <w:color w:val="auto"/>
                <w:sz w:val="24"/>
                <w:szCs w:val="24"/>
                <w:highlight w:val="none"/>
              </w:rPr>
            </w:pPr>
          </w:p>
        </w:tc>
        <w:tc>
          <w:tcPr>
            <w:tcW w:w="2178" w:type="dxa"/>
            <w:noWrap w:val="0"/>
            <w:vAlign w:val="center"/>
          </w:tcPr>
          <w:p w14:paraId="45FC5338">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rPr>
              <w:t>6、</w:t>
            </w:r>
            <w:r>
              <w:rPr>
                <w:rFonts w:hint="eastAsia" w:ascii="宋体" w:hAnsi="宋体" w:cs="宋体"/>
                <w:color w:val="auto"/>
                <w:kern w:val="0"/>
                <w:sz w:val="24"/>
                <w:szCs w:val="24"/>
                <w:highlight w:val="none"/>
                <w:lang w:val="en-US" w:eastAsia="zh-CN"/>
              </w:rPr>
              <w:t>特定资格要求</w:t>
            </w:r>
          </w:p>
        </w:tc>
        <w:tc>
          <w:tcPr>
            <w:tcW w:w="6087" w:type="dxa"/>
            <w:noWrap w:val="0"/>
            <w:vAlign w:val="center"/>
          </w:tcPr>
          <w:p w14:paraId="79E55EF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单位负责人为同一人或者存在直接控股、管理关系的不同单位，不得同时参加本项目，否则均视为无效。</w:t>
            </w:r>
          </w:p>
        </w:tc>
      </w:tr>
      <w:tr w14:paraId="56E8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restart"/>
            <w:noWrap w:val="0"/>
            <w:vAlign w:val="center"/>
          </w:tcPr>
          <w:p w14:paraId="273AD602">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6" w:type="dxa"/>
            <w:vMerge w:val="restart"/>
            <w:noWrap w:val="0"/>
            <w:vAlign w:val="center"/>
          </w:tcPr>
          <w:p w14:paraId="0CAB6F44">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符合性审查</w:t>
            </w:r>
          </w:p>
          <w:p w14:paraId="563920F0">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2178" w:type="dxa"/>
            <w:noWrap w:val="0"/>
            <w:vAlign w:val="center"/>
          </w:tcPr>
          <w:p w14:paraId="44D54BCF">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有效期</w:t>
            </w:r>
          </w:p>
        </w:tc>
        <w:tc>
          <w:tcPr>
            <w:tcW w:w="6087" w:type="dxa"/>
            <w:noWrap w:val="0"/>
            <w:vAlign w:val="center"/>
          </w:tcPr>
          <w:p w14:paraId="5B59D5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提交截止之日起90天</w:t>
            </w:r>
            <w:r>
              <w:rPr>
                <w:rFonts w:hint="eastAsia" w:ascii="宋体" w:hAnsi="宋体" w:eastAsia="宋体" w:cs="宋体"/>
                <w:color w:val="auto"/>
                <w:sz w:val="24"/>
                <w:szCs w:val="24"/>
                <w:highlight w:val="none"/>
                <w:lang w:eastAsia="zh-CN"/>
              </w:rPr>
              <w:t>。</w:t>
            </w:r>
          </w:p>
        </w:tc>
      </w:tr>
      <w:tr w14:paraId="4780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54C190F4">
            <w:pPr>
              <w:spacing w:line="480" w:lineRule="exact"/>
              <w:jc w:val="center"/>
              <w:rPr>
                <w:rFonts w:hint="eastAsia" w:ascii="宋体" w:hAnsi="宋体" w:eastAsia="宋体" w:cs="宋体"/>
                <w:color w:val="auto"/>
                <w:sz w:val="24"/>
                <w:szCs w:val="24"/>
                <w:highlight w:val="none"/>
              </w:rPr>
            </w:pPr>
          </w:p>
        </w:tc>
        <w:tc>
          <w:tcPr>
            <w:tcW w:w="506" w:type="dxa"/>
            <w:vMerge w:val="continue"/>
            <w:noWrap w:val="0"/>
            <w:vAlign w:val="center"/>
          </w:tcPr>
          <w:p w14:paraId="62350C87">
            <w:pPr>
              <w:spacing w:line="480" w:lineRule="exact"/>
              <w:jc w:val="center"/>
              <w:rPr>
                <w:rFonts w:hint="eastAsia" w:ascii="宋体" w:hAnsi="宋体" w:eastAsia="宋体" w:cs="宋体"/>
                <w:color w:val="auto"/>
                <w:sz w:val="24"/>
                <w:szCs w:val="24"/>
                <w:highlight w:val="none"/>
              </w:rPr>
            </w:pPr>
          </w:p>
        </w:tc>
        <w:tc>
          <w:tcPr>
            <w:tcW w:w="2178" w:type="dxa"/>
            <w:noWrap w:val="0"/>
            <w:vAlign w:val="center"/>
          </w:tcPr>
          <w:p w14:paraId="23F25B97">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投标保证金</w:t>
            </w:r>
          </w:p>
        </w:tc>
        <w:tc>
          <w:tcPr>
            <w:tcW w:w="6087" w:type="dxa"/>
            <w:noWrap w:val="0"/>
            <w:vAlign w:val="center"/>
          </w:tcPr>
          <w:p w14:paraId="3DC0FAA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要求提交</w:t>
            </w:r>
            <w:r>
              <w:rPr>
                <w:rFonts w:hint="eastAsia" w:ascii="宋体" w:hAnsi="宋体" w:cs="宋体"/>
                <w:color w:val="auto"/>
                <w:sz w:val="24"/>
                <w:szCs w:val="24"/>
                <w:highlight w:val="none"/>
                <w:lang w:val="en-US" w:eastAsia="zh-CN"/>
              </w:rPr>
              <w:t>投标保证金</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按要求提交了</w:t>
            </w:r>
            <w:r>
              <w:rPr>
                <w:rFonts w:hint="eastAsia" w:ascii="宋体" w:hAnsi="宋体" w:cs="宋体"/>
                <w:color w:val="auto"/>
                <w:sz w:val="24"/>
                <w:szCs w:val="24"/>
                <w:highlight w:val="none"/>
                <w:lang w:eastAsia="zh-CN"/>
              </w:rPr>
              <w:t>投标保证金</w:t>
            </w:r>
            <w:r>
              <w:rPr>
                <w:rFonts w:hint="eastAsia" w:ascii="宋体" w:hAnsi="宋体" w:eastAsia="宋体" w:cs="宋体"/>
                <w:color w:val="auto"/>
                <w:sz w:val="24"/>
                <w:szCs w:val="24"/>
                <w:highlight w:val="none"/>
                <w:lang w:eastAsia="zh-CN"/>
              </w:rPr>
              <w:t>。</w:t>
            </w:r>
          </w:p>
        </w:tc>
      </w:tr>
      <w:tr w14:paraId="286C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55F934BF">
            <w:pPr>
              <w:spacing w:line="480" w:lineRule="exact"/>
              <w:jc w:val="center"/>
              <w:rPr>
                <w:rFonts w:hint="eastAsia" w:ascii="宋体" w:hAnsi="宋体" w:eastAsia="宋体" w:cs="宋体"/>
                <w:color w:val="auto"/>
                <w:sz w:val="24"/>
                <w:szCs w:val="24"/>
                <w:highlight w:val="none"/>
              </w:rPr>
            </w:pPr>
          </w:p>
        </w:tc>
        <w:tc>
          <w:tcPr>
            <w:tcW w:w="506" w:type="dxa"/>
            <w:vMerge w:val="continue"/>
            <w:noWrap w:val="0"/>
            <w:vAlign w:val="center"/>
          </w:tcPr>
          <w:p w14:paraId="0F4392E0">
            <w:pPr>
              <w:spacing w:line="480" w:lineRule="exact"/>
              <w:jc w:val="center"/>
              <w:rPr>
                <w:rFonts w:hint="eastAsia" w:ascii="宋体" w:hAnsi="宋体" w:eastAsia="宋体" w:cs="宋体"/>
                <w:color w:val="auto"/>
                <w:sz w:val="24"/>
                <w:szCs w:val="24"/>
                <w:highlight w:val="none"/>
              </w:rPr>
            </w:pPr>
          </w:p>
        </w:tc>
        <w:tc>
          <w:tcPr>
            <w:tcW w:w="2178" w:type="dxa"/>
            <w:noWrap w:val="0"/>
            <w:vAlign w:val="center"/>
          </w:tcPr>
          <w:p w14:paraId="40315ECA">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函</w:t>
            </w:r>
          </w:p>
        </w:tc>
        <w:tc>
          <w:tcPr>
            <w:tcW w:w="6087" w:type="dxa"/>
            <w:noWrap w:val="0"/>
            <w:vAlign w:val="center"/>
          </w:tcPr>
          <w:p w14:paraId="0A44FA9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符合第四章《</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》中规定的格式及内容，</w:t>
            </w:r>
            <w:r>
              <w:rPr>
                <w:rFonts w:hint="eastAsia" w:ascii="宋体" w:hAnsi="宋体" w:eastAsia="宋体" w:cs="宋体"/>
                <w:color w:val="auto"/>
                <w:sz w:val="24"/>
                <w:szCs w:val="24"/>
                <w:highlight w:val="none"/>
                <w:lang w:val="en-US" w:eastAsia="zh-CN"/>
              </w:rPr>
              <w:t>并按格式要求进行了签章。</w:t>
            </w:r>
          </w:p>
        </w:tc>
      </w:tr>
      <w:tr w14:paraId="63A2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3915207B">
            <w:pPr>
              <w:spacing w:line="480" w:lineRule="exact"/>
              <w:jc w:val="center"/>
              <w:rPr>
                <w:rFonts w:hint="eastAsia" w:ascii="宋体" w:hAnsi="宋体" w:eastAsia="宋体" w:cs="宋体"/>
                <w:color w:val="auto"/>
                <w:sz w:val="24"/>
                <w:szCs w:val="24"/>
                <w:highlight w:val="none"/>
              </w:rPr>
            </w:pPr>
          </w:p>
        </w:tc>
        <w:tc>
          <w:tcPr>
            <w:tcW w:w="506" w:type="dxa"/>
            <w:vMerge w:val="continue"/>
            <w:noWrap w:val="0"/>
            <w:vAlign w:val="center"/>
          </w:tcPr>
          <w:p w14:paraId="5A4B1744">
            <w:pPr>
              <w:spacing w:line="480" w:lineRule="exact"/>
              <w:jc w:val="center"/>
              <w:rPr>
                <w:rFonts w:hint="eastAsia" w:ascii="宋体" w:hAnsi="宋体" w:eastAsia="宋体" w:cs="宋体"/>
                <w:color w:val="auto"/>
                <w:sz w:val="24"/>
                <w:szCs w:val="24"/>
                <w:highlight w:val="none"/>
              </w:rPr>
            </w:pPr>
          </w:p>
        </w:tc>
        <w:tc>
          <w:tcPr>
            <w:tcW w:w="2178" w:type="dxa"/>
            <w:noWrap w:val="0"/>
            <w:vAlign w:val="center"/>
          </w:tcPr>
          <w:p w14:paraId="40B194EB">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4、投标报价</w:t>
            </w:r>
          </w:p>
        </w:tc>
        <w:tc>
          <w:tcPr>
            <w:tcW w:w="6087" w:type="dxa"/>
            <w:noWrap w:val="0"/>
            <w:vAlign w:val="center"/>
          </w:tcPr>
          <w:p w14:paraId="5DE8D32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投标人提交了完整的报价，且投标报价未超过采购预算价或最高限价</w:t>
            </w:r>
          </w:p>
        </w:tc>
      </w:tr>
      <w:tr w14:paraId="1148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7993CCD7">
            <w:pPr>
              <w:spacing w:line="480" w:lineRule="exact"/>
              <w:rPr>
                <w:rFonts w:hint="eastAsia" w:ascii="宋体" w:hAnsi="宋体" w:eastAsia="宋体" w:cs="宋体"/>
                <w:color w:val="auto"/>
                <w:sz w:val="24"/>
                <w:szCs w:val="24"/>
                <w:highlight w:val="none"/>
              </w:rPr>
            </w:pPr>
          </w:p>
        </w:tc>
        <w:tc>
          <w:tcPr>
            <w:tcW w:w="506" w:type="dxa"/>
            <w:vMerge w:val="continue"/>
            <w:noWrap w:val="0"/>
            <w:vAlign w:val="center"/>
          </w:tcPr>
          <w:p w14:paraId="5F2FBFEF">
            <w:pPr>
              <w:spacing w:line="480" w:lineRule="exact"/>
              <w:rPr>
                <w:rFonts w:hint="eastAsia" w:ascii="宋体" w:hAnsi="宋体" w:eastAsia="宋体" w:cs="宋体"/>
                <w:color w:val="auto"/>
                <w:sz w:val="24"/>
                <w:szCs w:val="24"/>
                <w:highlight w:val="none"/>
              </w:rPr>
            </w:pPr>
          </w:p>
        </w:tc>
        <w:tc>
          <w:tcPr>
            <w:tcW w:w="2178" w:type="dxa"/>
            <w:noWrap w:val="0"/>
            <w:vAlign w:val="center"/>
          </w:tcPr>
          <w:p w14:paraId="49989447">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法定代表人身份证明书</w:t>
            </w:r>
          </w:p>
        </w:tc>
        <w:tc>
          <w:tcPr>
            <w:tcW w:w="6087" w:type="dxa"/>
            <w:noWrap w:val="0"/>
            <w:vAlign w:val="center"/>
          </w:tcPr>
          <w:p w14:paraId="48E108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符合第四章《</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》中规定的格式及内容，</w:t>
            </w:r>
            <w:r>
              <w:rPr>
                <w:rFonts w:hint="eastAsia" w:ascii="宋体" w:hAnsi="宋体" w:eastAsia="宋体" w:cs="宋体"/>
                <w:color w:val="auto"/>
                <w:sz w:val="24"/>
                <w:szCs w:val="24"/>
                <w:highlight w:val="none"/>
                <w:lang w:val="en-US" w:eastAsia="zh-CN"/>
              </w:rPr>
              <w:t>并按格式要求进行了签章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为自然人时，提供自然人身份声明原件及身份证复印件</w:t>
            </w:r>
            <w:r>
              <w:rPr>
                <w:rFonts w:hint="eastAsia" w:ascii="宋体" w:hAnsi="宋体" w:eastAsia="宋体" w:cs="宋体"/>
                <w:color w:val="auto"/>
                <w:sz w:val="24"/>
                <w:szCs w:val="24"/>
                <w:highlight w:val="none"/>
                <w:lang w:eastAsia="zh-CN"/>
              </w:rPr>
              <w:t>）</w:t>
            </w:r>
          </w:p>
        </w:tc>
      </w:tr>
      <w:tr w14:paraId="69DC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6458B54A">
            <w:pPr>
              <w:spacing w:line="480" w:lineRule="exact"/>
              <w:rPr>
                <w:rFonts w:hint="eastAsia" w:ascii="宋体" w:hAnsi="宋体" w:eastAsia="宋体" w:cs="宋体"/>
                <w:color w:val="auto"/>
                <w:sz w:val="24"/>
                <w:szCs w:val="24"/>
                <w:highlight w:val="none"/>
              </w:rPr>
            </w:pPr>
          </w:p>
        </w:tc>
        <w:tc>
          <w:tcPr>
            <w:tcW w:w="506" w:type="dxa"/>
            <w:vMerge w:val="continue"/>
            <w:noWrap w:val="0"/>
            <w:vAlign w:val="center"/>
          </w:tcPr>
          <w:p w14:paraId="53C0827B">
            <w:pPr>
              <w:spacing w:line="480" w:lineRule="exact"/>
              <w:rPr>
                <w:rFonts w:hint="eastAsia" w:ascii="宋体" w:hAnsi="宋体" w:eastAsia="宋体" w:cs="宋体"/>
                <w:color w:val="auto"/>
                <w:sz w:val="24"/>
                <w:szCs w:val="24"/>
                <w:highlight w:val="none"/>
              </w:rPr>
            </w:pPr>
          </w:p>
        </w:tc>
        <w:tc>
          <w:tcPr>
            <w:tcW w:w="2178" w:type="dxa"/>
            <w:noWrap w:val="0"/>
            <w:vAlign w:val="center"/>
          </w:tcPr>
          <w:p w14:paraId="6850A1DC">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法定代表人授权委托书</w:t>
            </w:r>
          </w:p>
        </w:tc>
        <w:tc>
          <w:tcPr>
            <w:tcW w:w="6087" w:type="dxa"/>
            <w:noWrap w:val="0"/>
            <w:vAlign w:val="center"/>
          </w:tcPr>
          <w:p w14:paraId="35876A5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符合第四章《</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》中规定的格式及内容，</w:t>
            </w:r>
            <w:r>
              <w:rPr>
                <w:rFonts w:hint="eastAsia" w:ascii="宋体" w:hAnsi="宋体" w:eastAsia="宋体" w:cs="宋体"/>
                <w:color w:val="auto"/>
                <w:sz w:val="24"/>
                <w:szCs w:val="24"/>
                <w:highlight w:val="none"/>
                <w:lang w:val="en-US" w:eastAsia="zh-CN"/>
              </w:rPr>
              <w:t>并按格式要求进行了签章</w:t>
            </w:r>
            <w:r>
              <w:rPr>
                <w:rFonts w:hint="eastAsia" w:ascii="宋体" w:hAnsi="宋体" w:eastAsia="宋体" w:cs="宋体"/>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代表为委托代理人时须提供</w:t>
            </w:r>
            <w:r>
              <w:rPr>
                <w:rFonts w:hint="eastAsia" w:ascii="宋体" w:hAnsi="宋体" w:eastAsia="宋体" w:cs="宋体"/>
                <w:b w:val="0"/>
                <w:bCs/>
                <w:color w:val="auto"/>
                <w:sz w:val="24"/>
                <w:szCs w:val="24"/>
                <w:highlight w:val="none"/>
                <w:lang w:eastAsia="zh-CN"/>
              </w:rPr>
              <w:t>）</w:t>
            </w:r>
          </w:p>
        </w:tc>
      </w:tr>
      <w:tr w14:paraId="2E99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19913CBD">
            <w:pPr>
              <w:spacing w:line="480" w:lineRule="exact"/>
              <w:rPr>
                <w:rFonts w:hint="eastAsia" w:ascii="宋体" w:hAnsi="宋体" w:eastAsia="宋体" w:cs="宋体"/>
                <w:color w:val="auto"/>
                <w:sz w:val="24"/>
                <w:szCs w:val="24"/>
                <w:highlight w:val="none"/>
              </w:rPr>
            </w:pPr>
          </w:p>
        </w:tc>
        <w:tc>
          <w:tcPr>
            <w:tcW w:w="506" w:type="dxa"/>
            <w:vMerge w:val="continue"/>
            <w:noWrap w:val="0"/>
            <w:vAlign w:val="center"/>
          </w:tcPr>
          <w:p w14:paraId="2E895CE6">
            <w:pPr>
              <w:spacing w:line="480" w:lineRule="exact"/>
              <w:rPr>
                <w:rFonts w:hint="eastAsia" w:ascii="宋体" w:hAnsi="宋体" w:eastAsia="宋体" w:cs="宋体"/>
                <w:color w:val="auto"/>
                <w:sz w:val="24"/>
                <w:szCs w:val="24"/>
                <w:highlight w:val="none"/>
              </w:rPr>
            </w:pPr>
          </w:p>
        </w:tc>
        <w:tc>
          <w:tcPr>
            <w:tcW w:w="2178" w:type="dxa"/>
            <w:noWrap w:val="0"/>
            <w:vAlign w:val="center"/>
          </w:tcPr>
          <w:p w14:paraId="2D3DDE7D">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、投标文件内容及签章</w:t>
            </w:r>
          </w:p>
        </w:tc>
        <w:tc>
          <w:tcPr>
            <w:tcW w:w="6087" w:type="dxa"/>
            <w:noWrap w:val="0"/>
            <w:vAlign w:val="center"/>
          </w:tcPr>
          <w:p w14:paraId="7129DD4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投标文件原则上按照规定的格式、内容和要求进行了填写，未实质性改变</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附件格式，并按格式要求进行了签字或盖章。</w:t>
            </w:r>
          </w:p>
        </w:tc>
      </w:tr>
      <w:tr w14:paraId="639D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502C88FD">
            <w:pPr>
              <w:spacing w:line="480" w:lineRule="exact"/>
              <w:rPr>
                <w:rFonts w:hint="eastAsia" w:ascii="宋体" w:hAnsi="宋体" w:eastAsia="宋体" w:cs="宋体"/>
                <w:color w:val="auto"/>
                <w:sz w:val="24"/>
                <w:szCs w:val="24"/>
                <w:highlight w:val="none"/>
              </w:rPr>
            </w:pPr>
          </w:p>
        </w:tc>
        <w:tc>
          <w:tcPr>
            <w:tcW w:w="506" w:type="dxa"/>
            <w:vMerge w:val="continue"/>
            <w:noWrap w:val="0"/>
            <w:vAlign w:val="center"/>
          </w:tcPr>
          <w:p w14:paraId="744AB642">
            <w:pPr>
              <w:spacing w:line="480" w:lineRule="exact"/>
              <w:rPr>
                <w:rFonts w:hint="eastAsia" w:ascii="宋体" w:hAnsi="宋体" w:eastAsia="宋体" w:cs="宋体"/>
                <w:color w:val="auto"/>
                <w:sz w:val="24"/>
                <w:szCs w:val="24"/>
                <w:highlight w:val="none"/>
              </w:rPr>
            </w:pPr>
          </w:p>
        </w:tc>
        <w:tc>
          <w:tcPr>
            <w:tcW w:w="2178" w:type="dxa"/>
            <w:noWrap w:val="0"/>
            <w:vAlign w:val="center"/>
          </w:tcPr>
          <w:p w14:paraId="54E54D07">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其它实质性条件</w:t>
            </w:r>
          </w:p>
        </w:tc>
        <w:tc>
          <w:tcPr>
            <w:tcW w:w="6087" w:type="dxa"/>
            <w:noWrap w:val="0"/>
            <w:vAlign w:val="center"/>
          </w:tcPr>
          <w:p w14:paraId="12D752A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实质性响应</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中的“★”号条款内容</w:t>
            </w:r>
          </w:p>
        </w:tc>
      </w:tr>
      <w:tr w14:paraId="13B8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003BC904">
            <w:pPr>
              <w:spacing w:line="480" w:lineRule="exact"/>
              <w:rPr>
                <w:rFonts w:hint="eastAsia" w:ascii="宋体" w:hAnsi="宋体" w:eastAsia="宋体" w:cs="宋体"/>
                <w:color w:val="auto"/>
                <w:sz w:val="24"/>
                <w:szCs w:val="24"/>
                <w:highlight w:val="none"/>
              </w:rPr>
            </w:pPr>
          </w:p>
        </w:tc>
        <w:tc>
          <w:tcPr>
            <w:tcW w:w="506" w:type="dxa"/>
            <w:vMerge w:val="continue"/>
            <w:noWrap w:val="0"/>
            <w:vAlign w:val="center"/>
          </w:tcPr>
          <w:p w14:paraId="2298159E">
            <w:pPr>
              <w:spacing w:line="480" w:lineRule="exact"/>
              <w:rPr>
                <w:rFonts w:hint="eastAsia" w:ascii="宋体" w:hAnsi="宋体" w:eastAsia="宋体" w:cs="宋体"/>
                <w:color w:val="auto"/>
                <w:sz w:val="24"/>
                <w:szCs w:val="24"/>
                <w:highlight w:val="none"/>
              </w:rPr>
            </w:pPr>
          </w:p>
        </w:tc>
        <w:tc>
          <w:tcPr>
            <w:tcW w:w="2178" w:type="dxa"/>
            <w:noWrap w:val="0"/>
            <w:vAlign w:val="center"/>
          </w:tcPr>
          <w:p w14:paraId="60313A14">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、不存在围标、串标情形</w:t>
            </w:r>
          </w:p>
        </w:tc>
        <w:tc>
          <w:tcPr>
            <w:tcW w:w="6087" w:type="dxa"/>
            <w:noWrap w:val="0"/>
            <w:vAlign w:val="center"/>
          </w:tcPr>
          <w:p w14:paraId="31C2385F">
            <w:pPr>
              <w:keepNext w:val="0"/>
              <w:keepLines w:val="0"/>
              <w:pageBreakBefore w:val="0"/>
              <w:widowControl w:val="0"/>
              <w:kinsoku/>
              <w:wordWrap/>
              <w:overflowPunct/>
              <w:topLinePunct w:val="0"/>
              <w:autoSpaceDE/>
              <w:autoSpaceDN/>
              <w:bidi w:val="0"/>
              <w:adjustRightInd/>
              <w:snapToGrid/>
              <w:spacing w:line="400" w:lineRule="exact"/>
              <w:ind w:left="315" w:hanging="360" w:hangingChars="15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不得围标串标。有下列情形之一的，视为围标串标：</w:t>
            </w:r>
          </w:p>
          <w:p w14:paraId="0F3FE3C7">
            <w:pPr>
              <w:keepNext w:val="0"/>
              <w:keepLines w:val="0"/>
              <w:pageBreakBefore w:val="0"/>
              <w:widowControl w:val="0"/>
              <w:kinsoku/>
              <w:wordWrap/>
              <w:overflowPunct/>
              <w:topLinePunct w:val="0"/>
              <w:autoSpaceDE/>
              <w:autoSpaceDN/>
              <w:bidi w:val="0"/>
              <w:adjustRightInd/>
              <w:snapToGrid/>
              <w:spacing w:line="400" w:lineRule="exact"/>
              <w:ind w:left="315" w:hanging="360" w:hangingChars="15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(1)不同</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b w:val="0"/>
                <w:bCs/>
                <w:color w:val="auto"/>
                <w:sz w:val="24"/>
                <w:szCs w:val="24"/>
                <w:highlight w:val="none"/>
                <w:lang w:val="en-US" w:eastAsia="zh-CN"/>
              </w:rPr>
              <w:t>由同一单位或者个人编制；</w:t>
            </w:r>
          </w:p>
          <w:p w14:paraId="578AB25D">
            <w:pPr>
              <w:keepNext w:val="0"/>
              <w:keepLines w:val="0"/>
              <w:pageBreakBefore w:val="0"/>
              <w:widowControl w:val="0"/>
              <w:kinsoku/>
              <w:wordWrap/>
              <w:overflowPunct/>
              <w:topLinePunct w:val="0"/>
              <w:autoSpaceDE/>
              <w:autoSpaceDN/>
              <w:bidi w:val="0"/>
              <w:adjustRightInd/>
              <w:snapToGrid/>
              <w:spacing w:line="400" w:lineRule="exact"/>
              <w:ind w:left="315" w:hanging="360" w:hangingChars="15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(2)不同</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委托同一单位或者个人办理投标事宜；</w:t>
            </w:r>
          </w:p>
          <w:p w14:paraId="25C8EAB2">
            <w:pPr>
              <w:keepNext w:val="0"/>
              <w:keepLines w:val="0"/>
              <w:pageBreakBefore w:val="0"/>
              <w:widowControl w:val="0"/>
              <w:kinsoku/>
              <w:wordWrap/>
              <w:overflowPunct/>
              <w:topLinePunct w:val="0"/>
              <w:autoSpaceDE/>
              <w:autoSpaceDN/>
              <w:bidi w:val="0"/>
              <w:adjustRightInd/>
              <w:snapToGrid/>
              <w:spacing w:line="400" w:lineRule="exact"/>
              <w:ind w:left="315" w:hanging="360" w:hangingChars="15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(3)不同</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b w:val="0"/>
                <w:bCs/>
                <w:color w:val="auto"/>
                <w:sz w:val="24"/>
                <w:szCs w:val="24"/>
                <w:highlight w:val="none"/>
                <w:lang w:val="en-US" w:eastAsia="zh-CN"/>
              </w:rPr>
              <w:t>载明的项目管理成员或者联系人员为同一人；</w:t>
            </w:r>
          </w:p>
          <w:p w14:paraId="45D8116D">
            <w:pPr>
              <w:keepNext w:val="0"/>
              <w:keepLines w:val="0"/>
              <w:pageBreakBefore w:val="0"/>
              <w:widowControl w:val="0"/>
              <w:kinsoku/>
              <w:wordWrap/>
              <w:overflowPunct/>
              <w:topLinePunct w:val="0"/>
              <w:autoSpaceDE/>
              <w:autoSpaceDN/>
              <w:bidi w:val="0"/>
              <w:adjustRightInd/>
              <w:snapToGrid/>
              <w:spacing w:line="400" w:lineRule="exact"/>
              <w:ind w:left="315" w:hanging="360" w:hangingChars="15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(4)不同</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b w:val="0"/>
                <w:bCs/>
                <w:color w:val="auto"/>
                <w:sz w:val="24"/>
                <w:szCs w:val="24"/>
                <w:highlight w:val="none"/>
                <w:lang w:val="en-US" w:eastAsia="zh-CN"/>
              </w:rPr>
              <w:t>异常一致或者报价呈规律性差异；</w:t>
            </w:r>
          </w:p>
          <w:p w14:paraId="418C231D">
            <w:pPr>
              <w:keepNext w:val="0"/>
              <w:keepLines w:val="0"/>
              <w:pageBreakBefore w:val="0"/>
              <w:widowControl w:val="0"/>
              <w:kinsoku/>
              <w:wordWrap/>
              <w:overflowPunct/>
              <w:topLinePunct w:val="0"/>
              <w:autoSpaceDE/>
              <w:autoSpaceDN/>
              <w:bidi w:val="0"/>
              <w:adjustRightInd/>
              <w:snapToGrid/>
              <w:spacing w:line="400" w:lineRule="exact"/>
              <w:ind w:left="315" w:hanging="360" w:hangingChars="15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(5)不同</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b w:val="0"/>
                <w:bCs/>
                <w:color w:val="auto"/>
                <w:sz w:val="24"/>
                <w:szCs w:val="24"/>
                <w:highlight w:val="none"/>
                <w:lang w:val="en-US" w:eastAsia="zh-CN"/>
              </w:rPr>
              <w:t>相互混装；</w:t>
            </w:r>
          </w:p>
          <w:p w14:paraId="433D7421">
            <w:pPr>
              <w:keepNext w:val="0"/>
              <w:keepLines w:val="0"/>
              <w:pageBreakBefore w:val="0"/>
              <w:widowControl w:val="0"/>
              <w:kinsoku/>
              <w:wordWrap/>
              <w:overflowPunct/>
              <w:topLinePunct w:val="0"/>
              <w:autoSpaceDE/>
              <w:autoSpaceDN/>
              <w:bidi w:val="0"/>
              <w:adjustRightInd/>
              <w:snapToGrid/>
              <w:spacing w:line="400" w:lineRule="exact"/>
              <w:ind w:left="360" w:leftChars="0" w:hanging="360" w:hangingChars="15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(6)不同</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的保证金从同一单位或者个人的账户转出。</w:t>
            </w:r>
          </w:p>
        </w:tc>
      </w:tr>
      <w:tr w14:paraId="1CB1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42C86694">
            <w:pPr>
              <w:spacing w:line="480" w:lineRule="exact"/>
              <w:rPr>
                <w:rFonts w:hint="eastAsia" w:ascii="宋体" w:hAnsi="宋体" w:eastAsia="宋体" w:cs="宋体"/>
                <w:color w:val="auto"/>
                <w:sz w:val="24"/>
                <w:szCs w:val="24"/>
                <w:highlight w:val="none"/>
              </w:rPr>
            </w:pPr>
          </w:p>
        </w:tc>
        <w:tc>
          <w:tcPr>
            <w:tcW w:w="506" w:type="dxa"/>
            <w:vMerge w:val="continue"/>
            <w:noWrap w:val="0"/>
            <w:vAlign w:val="center"/>
          </w:tcPr>
          <w:p w14:paraId="231D83D8">
            <w:pPr>
              <w:spacing w:line="480" w:lineRule="exact"/>
              <w:rPr>
                <w:rFonts w:hint="eastAsia" w:ascii="宋体" w:hAnsi="宋体" w:eastAsia="宋体" w:cs="宋体"/>
                <w:color w:val="auto"/>
                <w:sz w:val="24"/>
                <w:szCs w:val="24"/>
                <w:highlight w:val="none"/>
              </w:rPr>
            </w:pPr>
          </w:p>
        </w:tc>
        <w:tc>
          <w:tcPr>
            <w:tcW w:w="2178" w:type="dxa"/>
            <w:noWrap w:val="0"/>
            <w:vAlign w:val="center"/>
          </w:tcPr>
          <w:p w14:paraId="3C9BAAE4">
            <w:pPr>
              <w:keepNext w:val="0"/>
              <w:keepLines w:val="0"/>
              <w:pageBreakBefore w:val="0"/>
              <w:widowControl w:val="0"/>
              <w:kinsoku/>
              <w:wordWrap/>
              <w:overflowPunct/>
              <w:topLinePunct w:val="0"/>
              <w:autoSpaceDE/>
              <w:autoSpaceDN/>
              <w:bidi w:val="0"/>
              <w:adjustRightInd/>
              <w:snapToGrid/>
              <w:spacing w:line="380" w:lineRule="exact"/>
              <w:ind w:left="240" w:leftChars="0" w:hanging="240" w:hanging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、其他评审因素</w:t>
            </w:r>
          </w:p>
        </w:tc>
        <w:tc>
          <w:tcPr>
            <w:tcW w:w="6087" w:type="dxa"/>
            <w:noWrap w:val="0"/>
            <w:vAlign w:val="center"/>
          </w:tcPr>
          <w:p w14:paraId="031786E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不存在</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或相关法律法规约定的其他无效情形</w:t>
            </w:r>
          </w:p>
        </w:tc>
      </w:tr>
      <w:tr w14:paraId="0558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restart"/>
            <w:noWrap w:val="0"/>
            <w:vAlign w:val="center"/>
          </w:tcPr>
          <w:p w14:paraId="2D181938">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06" w:type="dxa"/>
            <w:vMerge w:val="restart"/>
            <w:noWrap w:val="0"/>
            <w:vAlign w:val="center"/>
          </w:tcPr>
          <w:p w14:paraId="44AFEA5F">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w:t>
            </w:r>
          </w:p>
          <w:p w14:paraId="4D3C2E3F">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p w14:paraId="3E151807">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2178" w:type="dxa"/>
            <w:noWrap w:val="0"/>
            <w:vAlign w:val="center"/>
          </w:tcPr>
          <w:p w14:paraId="3E368FC3">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评审得分计算公式</w:t>
            </w:r>
          </w:p>
        </w:tc>
        <w:tc>
          <w:tcPr>
            <w:tcW w:w="6087" w:type="dxa"/>
            <w:noWrap w:val="0"/>
            <w:vAlign w:val="center"/>
          </w:tcPr>
          <w:p w14:paraId="1D143BB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的评审得分满分100分</w:t>
            </w:r>
            <w:r>
              <w:rPr>
                <w:rFonts w:hint="eastAsia" w:ascii="宋体" w:hAnsi="宋体" w:eastAsia="宋体" w:cs="宋体"/>
                <w:color w:val="auto"/>
                <w:sz w:val="24"/>
                <w:szCs w:val="24"/>
                <w:highlight w:val="none"/>
                <w:lang w:eastAsia="zh-CN"/>
              </w:rPr>
              <w:t>。</w:t>
            </w:r>
          </w:p>
          <w:p w14:paraId="0A7460C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的评审得分＝F1＋F2＋F3</w:t>
            </w:r>
          </w:p>
          <w:p w14:paraId="6572B65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其中：F1、F2、F3分别为报价评分、商务部分评分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技术部分评分3项评审因素的汇总得分。</w:t>
            </w:r>
          </w:p>
        </w:tc>
      </w:tr>
      <w:tr w14:paraId="0786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jc w:val="center"/>
        </w:trPr>
        <w:tc>
          <w:tcPr>
            <w:tcW w:w="553" w:type="dxa"/>
            <w:vMerge w:val="continue"/>
            <w:noWrap w:val="0"/>
            <w:vAlign w:val="center"/>
          </w:tcPr>
          <w:p w14:paraId="0607C8CF">
            <w:pPr>
              <w:spacing w:line="480" w:lineRule="exact"/>
              <w:rPr>
                <w:rFonts w:hint="eastAsia" w:ascii="宋体" w:hAnsi="宋体" w:eastAsia="宋体" w:cs="宋体"/>
                <w:color w:val="auto"/>
                <w:sz w:val="24"/>
                <w:szCs w:val="24"/>
                <w:highlight w:val="none"/>
              </w:rPr>
            </w:pPr>
          </w:p>
        </w:tc>
        <w:tc>
          <w:tcPr>
            <w:tcW w:w="506" w:type="dxa"/>
            <w:vMerge w:val="continue"/>
            <w:noWrap w:val="0"/>
            <w:vAlign w:val="center"/>
          </w:tcPr>
          <w:p w14:paraId="2D4A600A">
            <w:pPr>
              <w:spacing w:line="480" w:lineRule="exact"/>
              <w:rPr>
                <w:rFonts w:hint="eastAsia" w:ascii="宋体" w:hAnsi="宋体" w:eastAsia="宋体" w:cs="宋体"/>
                <w:color w:val="auto"/>
                <w:sz w:val="24"/>
                <w:szCs w:val="24"/>
                <w:highlight w:val="none"/>
              </w:rPr>
            </w:pPr>
          </w:p>
        </w:tc>
        <w:tc>
          <w:tcPr>
            <w:tcW w:w="2178" w:type="dxa"/>
            <w:tcBorders>
              <w:bottom w:val="single" w:color="auto" w:sz="4" w:space="0"/>
            </w:tcBorders>
            <w:noWrap w:val="0"/>
            <w:vAlign w:val="center"/>
          </w:tcPr>
          <w:p w14:paraId="75637BB8">
            <w:pPr>
              <w:numPr>
                <w:ilvl w:val="0"/>
                <w:numId w:val="0"/>
              </w:num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F1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报价评</w:t>
            </w:r>
            <w:r>
              <w:rPr>
                <w:rFonts w:hint="eastAsia" w:ascii="宋体" w:hAnsi="宋体" w:cs="宋体"/>
                <w:color w:val="auto"/>
                <w:sz w:val="24"/>
                <w:szCs w:val="24"/>
                <w:highlight w:val="none"/>
                <w:lang w:val="en-US" w:eastAsia="zh-CN"/>
              </w:rPr>
              <w:t>审</w:t>
            </w:r>
          </w:p>
          <w:p w14:paraId="6C6826AD">
            <w:pPr>
              <w:numPr>
                <w:ilvl w:val="0"/>
                <w:numId w:val="0"/>
              </w:num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c>
          <w:tcPr>
            <w:tcW w:w="6087" w:type="dxa"/>
            <w:tcBorders>
              <w:bottom w:val="single" w:color="auto" w:sz="4" w:space="0"/>
            </w:tcBorders>
            <w:noWrap w:val="0"/>
            <w:vAlign w:val="center"/>
          </w:tcPr>
          <w:p w14:paraId="660F506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一、评审报价的确定：</w:t>
            </w:r>
          </w:p>
          <w:p w14:paraId="1A6D353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eastAsia="zh-CN"/>
              </w:rPr>
              <w:t>算术修正</w:t>
            </w:r>
            <w:r>
              <w:rPr>
                <w:rFonts w:hint="eastAsia" w:ascii="宋体" w:hAnsi="宋体" w:eastAsia="宋体" w:cs="宋体"/>
                <w:b/>
                <w:color w:val="auto"/>
                <w:kern w:val="0"/>
                <w:sz w:val="24"/>
                <w:szCs w:val="24"/>
                <w:highlight w:val="none"/>
              </w:rPr>
              <w:t>后的</w:t>
            </w:r>
            <w:r>
              <w:rPr>
                <w:rFonts w:hint="eastAsia" w:ascii="宋体" w:hAnsi="宋体" w:eastAsia="宋体" w:cs="宋体"/>
                <w:b/>
                <w:color w:val="auto"/>
                <w:kern w:val="0"/>
                <w:sz w:val="24"/>
                <w:szCs w:val="24"/>
                <w:highlight w:val="none"/>
                <w:lang w:val="en-US" w:eastAsia="zh-CN"/>
              </w:rPr>
              <w:t>评审报价</w:t>
            </w:r>
            <w:r>
              <w:rPr>
                <w:rFonts w:hint="eastAsia" w:ascii="宋体" w:hAnsi="宋体" w:eastAsia="宋体" w:cs="宋体"/>
                <w:b/>
                <w:color w:val="auto"/>
                <w:kern w:val="0"/>
                <w:sz w:val="24"/>
                <w:szCs w:val="24"/>
                <w:highlight w:val="none"/>
              </w:rPr>
              <w:t>：</w:t>
            </w:r>
          </w:p>
          <w:p w14:paraId="51E08A3A">
            <w:pPr>
              <w:keepNext w:val="0"/>
              <w:keepLines w:val="0"/>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若存在</w:t>
            </w:r>
            <w:r>
              <w:rPr>
                <w:rFonts w:hint="eastAsia" w:ascii="宋体" w:hAnsi="宋体" w:eastAsia="宋体" w:cs="宋体"/>
                <w:color w:val="auto"/>
                <w:kern w:val="0"/>
                <w:sz w:val="24"/>
                <w:szCs w:val="24"/>
                <w:highlight w:val="none"/>
                <w:lang w:eastAsia="zh-CN"/>
              </w:rPr>
              <w:t>算术修正</w:t>
            </w:r>
            <w:r>
              <w:rPr>
                <w:rFonts w:hint="eastAsia" w:ascii="宋体" w:hAnsi="宋体" w:eastAsia="宋体" w:cs="宋体"/>
                <w:color w:val="auto"/>
                <w:kern w:val="0"/>
                <w:sz w:val="24"/>
                <w:szCs w:val="24"/>
                <w:highlight w:val="none"/>
              </w:rPr>
              <w:t>,应按修正后的有效报价作为</w:t>
            </w:r>
            <w:r>
              <w:rPr>
                <w:rFonts w:hint="eastAsia" w:ascii="宋体" w:hAnsi="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评审报价参与报价评分。</w:t>
            </w:r>
          </w:p>
          <w:p w14:paraId="2625DC7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2、价格扣除后的评审报价：</w:t>
            </w:r>
          </w:p>
          <w:p w14:paraId="5D5FBE42">
            <w:pPr>
              <w:keepNext w:val="0"/>
              <w:keepLines w:val="0"/>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对符合条件的小微型企业（监狱企业、残疾人福利性单位），在报价评分时给予10%的扣除，用扣除后的报价作为</w:t>
            </w:r>
            <w:r>
              <w:rPr>
                <w:rFonts w:hint="eastAsia" w:ascii="宋体" w:hAnsi="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评审报价参与报价评分。若同时存在</w:t>
            </w:r>
            <w:r>
              <w:rPr>
                <w:rFonts w:hint="eastAsia" w:ascii="宋体" w:hAnsi="宋体" w:eastAsia="宋体" w:cs="宋体"/>
                <w:color w:val="auto"/>
                <w:kern w:val="0"/>
                <w:sz w:val="24"/>
                <w:szCs w:val="24"/>
                <w:highlight w:val="none"/>
                <w:lang w:eastAsia="zh-CN"/>
              </w:rPr>
              <w:t>算术修正</w:t>
            </w:r>
            <w:r>
              <w:rPr>
                <w:rFonts w:hint="eastAsia" w:ascii="宋体" w:hAnsi="宋体" w:eastAsia="宋体" w:cs="宋体"/>
                <w:color w:val="auto"/>
                <w:kern w:val="0"/>
                <w:sz w:val="24"/>
                <w:szCs w:val="24"/>
                <w:highlight w:val="none"/>
              </w:rPr>
              <w:t>，应在算术修正后的报价基础上进行优惠报价的扣除。</w:t>
            </w:r>
          </w:p>
          <w:p w14:paraId="54FBA34A">
            <w:pPr>
              <w:keepNext w:val="0"/>
              <w:keepLines w:val="0"/>
              <w:pageBreakBefore w:val="0"/>
              <w:widowControl w:val="0"/>
              <w:kinsoku/>
              <w:wordWrap/>
              <w:overflowPunct/>
              <w:topLinePunct w:val="0"/>
              <w:autoSpaceDE/>
              <w:autoSpaceDN/>
              <w:bidi w:val="0"/>
              <w:adjustRightInd/>
              <w:snapToGrid/>
              <w:spacing w:line="380" w:lineRule="exact"/>
              <w:ind w:firstLine="361" w:firstLineChars="15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注：以上价格扣除不重复享受。</w:t>
            </w:r>
          </w:p>
          <w:p w14:paraId="79BB4DD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3、不存在</w:t>
            </w:r>
            <w:r>
              <w:rPr>
                <w:rFonts w:hint="eastAsia" w:ascii="宋体" w:hAnsi="宋体" w:eastAsia="宋体" w:cs="宋体"/>
                <w:b/>
                <w:color w:val="auto"/>
                <w:kern w:val="0"/>
                <w:sz w:val="24"/>
                <w:szCs w:val="24"/>
                <w:highlight w:val="none"/>
                <w:lang w:eastAsia="zh-CN"/>
              </w:rPr>
              <w:t>算术修正</w:t>
            </w:r>
            <w:r>
              <w:rPr>
                <w:rFonts w:hint="eastAsia" w:ascii="宋体" w:hAnsi="宋体" w:eastAsia="宋体" w:cs="宋体"/>
                <w:b/>
                <w:color w:val="auto"/>
                <w:kern w:val="0"/>
                <w:sz w:val="24"/>
                <w:szCs w:val="24"/>
                <w:highlight w:val="none"/>
              </w:rPr>
              <w:t>和价格扣除情形的</w:t>
            </w:r>
            <w:r>
              <w:rPr>
                <w:rFonts w:hint="eastAsia" w:ascii="宋体" w:hAnsi="宋体" w:eastAsia="宋体" w:cs="宋体"/>
                <w:b/>
                <w:color w:val="auto"/>
                <w:kern w:val="0"/>
                <w:sz w:val="24"/>
                <w:szCs w:val="24"/>
                <w:highlight w:val="none"/>
                <w:lang w:eastAsia="zh-CN"/>
              </w:rPr>
              <w:t>最后报价</w:t>
            </w:r>
            <w:r>
              <w:rPr>
                <w:rFonts w:hint="eastAsia" w:ascii="宋体" w:hAnsi="宋体" w:eastAsia="宋体" w:cs="宋体"/>
                <w:b/>
                <w:color w:val="auto"/>
                <w:kern w:val="0"/>
                <w:sz w:val="24"/>
                <w:szCs w:val="24"/>
                <w:highlight w:val="none"/>
              </w:rPr>
              <w:t>即为评审报价。</w:t>
            </w:r>
          </w:p>
          <w:p w14:paraId="120EDC1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二、评审基准价：</w:t>
            </w:r>
          </w:p>
          <w:p w14:paraId="17FF93A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要求且评审报价最低的</w:t>
            </w:r>
            <w:r>
              <w:rPr>
                <w:rFonts w:hint="eastAsia" w:ascii="宋体" w:hAnsi="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评审报价即为评审基准价。</w:t>
            </w:r>
          </w:p>
          <w:p w14:paraId="413545F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三、报价得分计算（保留小数点后两位）：</w:t>
            </w:r>
          </w:p>
          <w:p w14:paraId="58E6611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报价评分采用低价优先法计算，即满足</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要求且</w:t>
            </w:r>
            <w:r>
              <w:rPr>
                <w:rFonts w:hint="eastAsia" w:ascii="宋体" w:hAnsi="宋体" w:eastAsia="宋体" w:cs="宋体"/>
                <w:color w:val="auto"/>
                <w:kern w:val="0"/>
                <w:sz w:val="24"/>
                <w:szCs w:val="24"/>
                <w:highlight w:val="none"/>
                <w:lang w:eastAsia="zh-CN"/>
              </w:rPr>
              <w:t>报价最低</w:t>
            </w:r>
            <w:r>
              <w:rPr>
                <w:rFonts w:hint="eastAsia" w:ascii="宋体" w:hAnsi="宋体" w:eastAsia="宋体" w:cs="宋体"/>
                <w:color w:val="auto"/>
                <w:kern w:val="0"/>
                <w:sz w:val="24"/>
                <w:szCs w:val="24"/>
                <w:highlight w:val="none"/>
              </w:rPr>
              <w:t>的</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基准价，其报价分为满分。其他</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的报价分统一按照下列公式计算：</w:t>
            </w:r>
          </w:p>
          <w:p w14:paraId="403C426F">
            <w:pPr>
              <w:keepNext w:val="0"/>
              <w:keepLines w:val="0"/>
              <w:pageBreakBefore w:val="0"/>
              <w:widowControl w:val="0"/>
              <w:kinsoku/>
              <w:wordWrap/>
              <w:overflowPunct/>
              <w:topLinePunct w:val="0"/>
              <w:autoSpaceDE/>
              <w:autoSpaceDN/>
              <w:bidi w:val="0"/>
              <w:adjustRightInd/>
              <w:snapToGrid/>
              <w:spacing w:line="380" w:lineRule="exact"/>
              <w:ind w:left="315" w:leftChars="150" w:firstLine="120" w:firstLineChars="5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报价得分（</w:t>
            </w:r>
            <w:r>
              <w:rPr>
                <w:rFonts w:hint="eastAsia" w:ascii="宋体" w:hAnsi="宋体" w:eastAsia="宋体" w:cs="宋体"/>
                <w:color w:val="auto"/>
                <w:sz w:val="24"/>
                <w:szCs w:val="24"/>
                <w:highlight w:val="none"/>
                <w:lang w:val="en-US" w:eastAsia="zh-CN"/>
              </w:rPr>
              <w:t>F1</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评审基准价/评审报价）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p>
          <w:p w14:paraId="392412FC">
            <w:pPr>
              <w:keepNext w:val="0"/>
              <w:keepLines w:val="0"/>
              <w:pageBreakBefore w:val="0"/>
              <w:widowControl w:val="0"/>
              <w:numPr>
                <w:ilvl w:val="0"/>
                <w:numId w:val="16"/>
              </w:numPr>
              <w:kinsoku/>
              <w:wordWrap/>
              <w:overflowPunct/>
              <w:topLinePunct w:val="0"/>
              <w:autoSpaceDE/>
              <w:autoSpaceDN/>
              <w:bidi w:val="0"/>
              <w:adjustRightInd/>
              <w:snapToGrid/>
              <w:spacing w:line="380" w:lineRule="exac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根据财政部《关于推动解决政府采购异常低价问题的通知》（财库〔2026〕2号）的要求：强化政府采购异常低价审查</w:t>
            </w:r>
          </w:p>
          <w:p w14:paraId="765FBFC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（一）、政府采购评审中出现下列情形之一的，评审委员会应当启动异常低价投标（响应）审查程序：</w:t>
            </w:r>
          </w:p>
          <w:p w14:paraId="5FC99C8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335E8EB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5448168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3.投标（响应）报价低于采购项目最高限价45%的，即投标（响应）报价&lt;采购项目最高限价×45%；</w:t>
            </w:r>
          </w:p>
          <w:p w14:paraId="51BECF6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4.评审委员会基于专业判断，认为供应商报价过低，有可能影响产品质量或者不能诚信履约的其他情形。</w:t>
            </w:r>
          </w:p>
          <w:p w14:paraId="40F7F21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采购人可以结合具体项目实际情况，提高上述第1项至第3项中启动异常低价投标（响应）审查的数值标准，但是最高不得超过65%。</w:t>
            </w:r>
          </w:p>
          <w:p w14:paraId="0620E74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相关法律法规对供应商报价有规定的，从其规定。</w:t>
            </w:r>
          </w:p>
          <w:p w14:paraId="73C5F6F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A2AE37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8A40E8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D5759A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74BD87F3">
            <w:pPr>
              <w:keepNext w:val="0"/>
              <w:keepLines w:val="0"/>
              <w:pageBreakBefore w:val="0"/>
              <w:widowControl w:val="0"/>
              <w:kinsoku/>
              <w:wordWrap/>
              <w:overflowPunct/>
              <w:topLinePunct w:val="0"/>
              <w:autoSpaceDE/>
              <w:autoSpaceDN/>
              <w:bidi w:val="0"/>
              <w:adjustRightInd/>
              <w:snapToGrid w:val="0"/>
              <w:spacing w:line="380" w:lineRule="exact"/>
              <w:ind w:left="422" w:hanging="482" w:hangingChars="200"/>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eastAsia="zh-CN"/>
              </w:rPr>
              <w:t>投标人</w:t>
            </w:r>
            <w:r>
              <w:rPr>
                <w:rFonts w:hint="eastAsia" w:ascii="宋体" w:hAnsi="宋体" w:eastAsia="宋体" w:cs="宋体"/>
                <w:b/>
                <w:color w:val="auto"/>
                <w:sz w:val="24"/>
                <w:szCs w:val="24"/>
                <w:highlight w:val="none"/>
                <w:lang w:eastAsia="zh-CN"/>
              </w:rPr>
              <w:t>最后报价</w:t>
            </w:r>
            <w:r>
              <w:rPr>
                <w:rFonts w:hint="eastAsia" w:ascii="宋体" w:hAnsi="宋体" w:eastAsia="宋体" w:cs="宋体"/>
                <w:b/>
                <w:color w:val="auto"/>
                <w:sz w:val="24"/>
                <w:szCs w:val="24"/>
                <w:highlight w:val="none"/>
              </w:rPr>
              <w:t>超出项目预算金额的，</w:t>
            </w:r>
            <w:r>
              <w:rPr>
                <w:rFonts w:hint="eastAsia" w:ascii="宋体" w:hAnsi="宋体" w:eastAsia="宋体" w:cs="宋体"/>
                <w:b/>
                <w:color w:val="auto"/>
                <w:sz w:val="24"/>
                <w:szCs w:val="24"/>
                <w:highlight w:val="none"/>
                <w:lang w:val="en-US" w:eastAsia="zh-CN"/>
              </w:rPr>
              <w:t>其</w:t>
            </w:r>
            <w:r>
              <w:rPr>
                <w:rFonts w:hint="eastAsia" w:ascii="宋体" w:hAnsi="宋体" w:cs="宋体"/>
                <w:b/>
                <w:color w:val="auto"/>
                <w:sz w:val="24"/>
                <w:szCs w:val="24"/>
                <w:highlight w:val="none"/>
                <w:lang w:val="en-US" w:eastAsia="zh-CN"/>
              </w:rPr>
              <w:t>采购文件</w:t>
            </w:r>
            <w:r>
              <w:rPr>
                <w:rFonts w:hint="eastAsia" w:ascii="宋体" w:hAnsi="宋体" w:eastAsia="宋体" w:cs="宋体"/>
                <w:b/>
                <w:color w:val="auto"/>
                <w:sz w:val="24"/>
                <w:szCs w:val="24"/>
                <w:highlight w:val="none"/>
                <w:lang w:val="en-US" w:eastAsia="zh-CN"/>
              </w:rPr>
              <w:t>无效，不再进行评审</w:t>
            </w:r>
            <w:r>
              <w:rPr>
                <w:rFonts w:hint="eastAsia" w:ascii="宋体" w:hAnsi="宋体" w:eastAsia="宋体" w:cs="宋体"/>
                <w:color w:val="auto"/>
                <w:sz w:val="24"/>
                <w:szCs w:val="24"/>
                <w:highlight w:val="none"/>
              </w:rPr>
              <w:t>。</w:t>
            </w:r>
          </w:p>
        </w:tc>
      </w:tr>
      <w:tr w14:paraId="0153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restart"/>
            <w:noWrap w:val="0"/>
            <w:vAlign w:val="center"/>
          </w:tcPr>
          <w:p w14:paraId="446D8B5B">
            <w:pPr>
              <w:spacing w:line="480" w:lineRule="exact"/>
              <w:rPr>
                <w:rFonts w:hint="eastAsia" w:ascii="宋体" w:hAnsi="宋体" w:eastAsia="宋体" w:cs="宋体"/>
                <w:color w:val="auto"/>
                <w:sz w:val="24"/>
                <w:szCs w:val="24"/>
                <w:highlight w:val="none"/>
              </w:rPr>
            </w:pPr>
          </w:p>
        </w:tc>
        <w:tc>
          <w:tcPr>
            <w:tcW w:w="506" w:type="dxa"/>
            <w:vMerge w:val="restart"/>
            <w:noWrap w:val="0"/>
            <w:vAlign w:val="center"/>
          </w:tcPr>
          <w:p w14:paraId="48F53359">
            <w:pPr>
              <w:spacing w:line="480" w:lineRule="exact"/>
              <w:rPr>
                <w:rFonts w:hint="eastAsia" w:ascii="宋体" w:hAnsi="宋体" w:eastAsia="宋体" w:cs="宋体"/>
                <w:color w:val="auto"/>
                <w:sz w:val="24"/>
                <w:szCs w:val="24"/>
                <w:highlight w:val="none"/>
              </w:rPr>
            </w:pPr>
          </w:p>
        </w:tc>
        <w:tc>
          <w:tcPr>
            <w:tcW w:w="2178" w:type="dxa"/>
            <w:vMerge w:val="restart"/>
            <w:tcBorders>
              <w:bottom w:val="single" w:color="auto" w:sz="4" w:space="0"/>
            </w:tcBorders>
            <w:noWrap w:val="0"/>
            <w:vAlign w:val="center"/>
          </w:tcPr>
          <w:p w14:paraId="57F58EB3">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商务部分评分</w:t>
            </w:r>
          </w:p>
          <w:p w14:paraId="2EB8C18E">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087" w:type="dxa"/>
            <w:tcBorders>
              <w:bottom w:val="single" w:color="auto" w:sz="4" w:space="0"/>
            </w:tcBorders>
            <w:noWrap w:val="0"/>
            <w:vAlign w:val="center"/>
          </w:tcPr>
          <w:p w14:paraId="7FA6EE63">
            <w:pPr>
              <w:keepNext w:val="0"/>
              <w:keepLines w:val="0"/>
              <w:pageBreakBefore w:val="0"/>
              <w:kinsoku/>
              <w:wordWrap/>
              <w:overflowPunct/>
              <w:topLinePunct w:val="0"/>
              <w:autoSpaceDE/>
              <w:autoSpaceDN/>
              <w:bidi w:val="0"/>
              <w:adjustRightInd/>
              <w:snapToGrid w:val="0"/>
              <w:spacing w:line="380" w:lineRule="exact"/>
              <w:textAlignment w:val="auto"/>
              <w:rPr>
                <w:rFonts w:hint="eastAsia" w:ascii="宋体" w:hAnsi="宋体" w:eastAsia="宋体" w:cs="宋体"/>
                <w:b/>
                <w:bCs w:val="0"/>
                <w:snapToGrid w:val="0"/>
                <w:color w:val="auto"/>
                <w:kern w:val="0"/>
                <w:sz w:val="24"/>
                <w:szCs w:val="24"/>
                <w:highlight w:val="none"/>
                <w:lang w:val="en-US" w:eastAsia="zh-CN" w:bidi="ar-SA"/>
              </w:rPr>
            </w:pPr>
            <w:r>
              <w:rPr>
                <w:rFonts w:hint="eastAsia" w:ascii="宋体" w:hAnsi="宋体" w:eastAsia="宋体" w:cs="宋体"/>
                <w:b/>
                <w:bCs w:val="0"/>
                <w:snapToGrid w:val="0"/>
                <w:color w:val="auto"/>
                <w:kern w:val="0"/>
                <w:sz w:val="24"/>
                <w:szCs w:val="24"/>
                <w:highlight w:val="none"/>
                <w:lang w:val="en-US" w:eastAsia="zh-CN" w:bidi="ar-SA"/>
              </w:rPr>
              <w:t>项目</w:t>
            </w:r>
            <w:r>
              <w:rPr>
                <w:rFonts w:hint="eastAsia" w:ascii="宋体" w:hAnsi="宋体" w:cs="宋体"/>
                <w:b/>
                <w:bCs w:val="0"/>
                <w:snapToGrid w:val="0"/>
                <w:color w:val="auto"/>
                <w:kern w:val="0"/>
                <w:sz w:val="24"/>
                <w:szCs w:val="24"/>
                <w:highlight w:val="none"/>
                <w:lang w:val="en-US" w:eastAsia="zh-CN" w:bidi="ar-SA"/>
              </w:rPr>
              <w:t>负责人</w:t>
            </w:r>
            <w:r>
              <w:rPr>
                <w:rFonts w:hint="eastAsia" w:ascii="宋体" w:hAnsi="宋体" w:eastAsia="宋体" w:cs="宋体"/>
                <w:b/>
                <w:bCs w:val="0"/>
                <w:snapToGrid w:val="0"/>
                <w:color w:val="auto"/>
                <w:kern w:val="0"/>
                <w:sz w:val="24"/>
                <w:szCs w:val="24"/>
                <w:highlight w:val="none"/>
                <w:lang w:val="en-US" w:eastAsia="zh-CN" w:bidi="ar-SA"/>
              </w:rPr>
              <w:t>（满分</w:t>
            </w:r>
            <w:r>
              <w:rPr>
                <w:rFonts w:hint="eastAsia" w:ascii="宋体" w:hAnsi="宋体" w:cs="宋体"/>
                <w:b/>
                <w:bCs w:val="0"/>
                <w:snapToGrid w:val="0"/>
                <w:color w:val="auto"/>
                <w:kern w:val="0"/>
                <w:sz w:val="24"/>
                <w:szCs w:val="24"/>
                <w:highlight w:val="none"/>
                <w:lang w:val="en-US" w:eastAsia="zh-CN" w:bidi="ar-SA"/>
              </w:rPr>
              <w:t>5</w:t>
            </w:r>
            <w:r>
              <w:rPr>
                <w:rFonts w:hint="eastAsia" w:ascii="宋体" w:hAnsi="宋体" w:eastAsia="宋体" w:cs="宋体"/>
                <w:b/>
                <w:bCs w:val="0"/>
                <w:snapToGrid w:val="0"/>
                <w:color w:val="auto"/>
                <w:kern w:val="0"/>
                <w:sz w:val="24"/>
                <w:szCs w:val="24"/>
                <w:highlight w:val="none"/>
                <w:lang w:val="en-US" w:eastAsia="zh-CN" w:bidi="ar-SA"/>
              </w:rPr>
              <w:t>分)</w:t>
            </w:r>
          </w:p>
          <w:p w14:paraId="65C080F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项目负责人：具有同类项目经验 + IT / 运维 / 安全相关证书：</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分</w:t>
            </w:r>
          </w:p>
        </w:tc>
      </w:tr>
      <w:tr w14:paraId="55BA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3FDD1BB1">
            <w:pPr>
              <w:spacing w:line="480" w:lineRule="exact"/>
              <w:rPr>
                <w:rFonts w:hint="eastAsia" w:ascii="宋体" w:hAnsi="宋体" w:eastAsia="宋体" w:cs="宋体"/>
                <w:color w:val="auto"/>
                <w:sz w:val="24"/>
                <w:szCs w:val="24"/>
                <w:highlight w:val="none"/>
              </w:rPr>
            </w:pPr>
          </w:p>
        </w:tc>
        <w:tc>
          <w:tcPr>
            <w:tcW w:w="506" w:type="dxa"/>
            <w:vMerge w:val="continue"/>
            <w:noWrap w:val="0"/>
            <w:vAlign w:val="center"/>
          </w:tcPr>
          <w:p w14:paraId="7CC1C23D">
            <w:pPr>
              <w:spacing w:line="480" w:lineRule="exact"/>
              <w:rPr>
                <w:rFonts w:hint="eastAsia" w:ascii="宋体" w:hAnsi="宋体" w:eastAsia="宋体" w:cs="宋体"/>
                <w:color w:val="auto"/>
                <w:sz w:val="24"/>
                <w:szCs w:val="24"/>
                <w:highlight w:val="none"/>
              </w:rPr>
            </w:pPr>
          </w:p>
        </w:tc>
        <w:tc>
          <w:tcPr>
            <w:tcW w:w="2178" w:type="dxa"/>
            <w:vMerge w:val="continue"/>
            <w:tcBorders>
              <w:bottom w:val="single" w:color="auto" w:sz="4" w:space="0"/>
            </w:tcBorders>
            <w:noWrap w:val="0"/>
            <w:vAlign w:val="center"/>
          </w:tcPr>
          <w:p w14:paraId="045EEEEA">
            <w:pPr>
              <w:spacing w:line="480" w:lineRule="exact"/>
              <w:rPr>
                <w:rFonts w:hint="eastAsia" w:ascii="宋体" w:hAnsi="宋体" w:eastAsia="宋体" w:cs="宋体"/>
                <w:color w:val="auto"/>
                <w:sz w:val="24"/>
                <w:szCs w:val="24"/>
                <w:highlight w:val="none"/>
              </w:rPr>
            </w:pPr>
          </w:p>
        </w:tc>
        <w:tc>
          <w:tcPr>
            <w:tcW w:w="6087" w:type="dxa"/>
            <w:tcBorders>
              <w:bottom w:val="single" w:color="auto" w:sz="4" w:space="0"/>
            </w:tcBorders>
            <w:noWrap w:val="0"/>
            <w:vAlign w:val="top"/>
          </w:tcPr>
          <w:p w14:paraId="3CAB7243">
            <w:pPr>
              <w:keepNext w:val="0"/>
              <w:keepLines w:val="0"/>
              <w:pageBreakBefore w:val="0"/>
              <w:kinsoku/>
              <w:wordWrap/>
              <w:overflowPunct/>
              <w:topLinePunct w:val="0"/>
              <w:autoSpaceDE/>
              <w:autoSpaceDN/>
              <w:bidi w:val="0"/>
              <w:adjustRightInd/>
              <w:snapToGrid w:val="0"/>
              <w:spacing w:line="380" w:lineRule="exact"/>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投标人</w:t>
            </w:r>
            <w:r>
              <w:rPr>
                <w:rFonts w:hint="eastAsia" w:ascii="宋体" w:hAnsi="宋体" w:eastAsia="宋体" w:cs="宋体"/>
                <w:b/>
                <w:color w:val="auto"/>
                <w:sz w:val="24"/>
                <w:szCs w:val="24"/>
                <w:highlight w:val="none"/>
                <w:lang w:val="en-US" w:eastAsia="zh-CN"/>
              </w:rPr>
              <w:t>项目经验（满分10分）</w:t>
            </w:r>
          </w:p>
          <w:p w14:paraId="65191D8D">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每承担过一个类似项目，并提供了有效证明材料（如：合同书/合同协议书或业主证明材料或项目验收报告等）的，得</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分，本项最高得10分。</w:t>
            </w:r>
          </w:p>
          <w:p w14:paraId="72F64430">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同一合同下的多个子项目只能算一个项目业绩。</w:t>
            </w:r>
          </w:p>
          <w:p w14:paraId="0167B907">
            <w:pPr>
              <w:pStyle w:val="28"/>
              <w:spacing w:line="240" w:lineRule="auto"/>
              <w:ind w:firstLine="450" w:firstLineChars="200"/>
              <w:rPr>
                <w:rFonts w:hint="eastAsia" w:ascii="宋体" w:hAnsi="宋体" w:eastAsia="宋体" w:cs="宋体"/>
                <w:color w:val="auto"/>
                <w:highlight w:val="none"/>
                <w:lang w:val="en-US" w:eastAsia="zh-CN"/>
              </w:rPr>
            </w:pPr>
            <w:r>
              <w:rPr>
                <w:rFonts w:hint="eastAsia" w:ascii="宋体" w:hAnsi="宋体" w:eastAsia="宋体" w:cs="宋体"/>
                <w:b/>
                <w:color w:val="auto"/>
                <w:kern w:val="0"/>
                <w:sz w:val="24"/>
                <w:szCs w:val="24"/>
                <w:highlight w:val="none"/>
                <w:lang w:val="en-US" w:eastAsia="zh-CN"/>
              </w:rPr>
              <w:t>2.类似业绩定义：信息化系统（平台）建设项目或信息化系统（平台）运维服务项目</w:t>
            </w:r>
          </w:p>
        </w:tc>
      </w:tr>
      <w:tr w14:paraId="2819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0FE99C7B">
            <w:pPr>
              <w:spacing w:line="480" w:lineRule="exact"/>
              <w:rPr>
                <w:rFonts w:hint="eastAsia" w:ascii="宋体" w:hAnsi="宋体" w:eastAsia="宋体" w:cs="宋体"/>
                <w:color w:val="auto"/>
                <w:sz w:val="24"/>
                <w:szCs w:val="24"/>
                <w:highlight w:val="none"/>
              </w:rPr>
            </w:pPr>
          </w:p>
        </w:tc>
        <w:tc>
          <w:tcPr>
            <w:tcW w:w="506" w:type="dxa"/>
            <w:vMerge w:val="continue"/>
            <w:noWrap w:val="0"/>
            <w:vAlign w:val="center"/>
          </w:tcPr>
          <w:p w14:paraId="2BB2A3EF">
            <w:pPr>
              <w:spacing w:line="480" w:lineRule="exact"/>
              <w:rPr>
                <w:rFonts w:hint="eastAsia" w:ascii="宋体" w:hAnsi="宋体" w:eastAsia="宋体" w:cs="宋体"/>
                <w:color w:val="auto"/>
                <w:sz w:val="24"/>
                <w:szCs w:val="24"/>
                <w:highlight w:val="none"/>
              </w:rPr>
            </w:pPr>
          </w:p>
        </w:tc>
        <w:tc>
          <w:tcPr>
            <w:tcW w:w="2178" w:type="dxa"/>
            <w:vMerge w:val="restart"/>
            <w:noWrap w:val="0"/>
            <w:vAlign w:val="center"/>
          </w:tcPr>
          <w:p w14:paraId="7C985E0E">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技术部分评分</w:t>
            </w:r>
          </w:p>
          <w:p w14:paraId="40D6325D">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75</w:t>
            </w:r>
            <w:r>
              <w:rPr>
                <w:rFonts w:hint="eastAsia" w:ascii="宋体" w:hAnsi="宋体" w:eastAsia="宋体" w:cs="宋体"/>
                <w:color w:val="auto"/>
                <w:sz w:val="24"/>
                <w:szCs w:val="24"/>
                <w:highlight w:val="none"/>
              </w:rPr>
              <w:t>分）</w:t>
            </w:r>
          </w:p>
        </w:tc>
        <w:tc>
          <w:tcPr>
            <w:tcW w:w="6087" w:type="dxa"/>
            <w:noWrap w:val="0"/>
            <w:vAlign w:val="top"/>
          </w:tcPr>
          <w:p w14:paraId="753055AC">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重难点分析及应对措施（满分10分）</w:t>
            </w:r>
          </w:p>
          <w:p w14:paraId="0AB58282">
            <w:pPr>
              <w:keepNext w:val="0"/>
              <w:keepLines w:val="0"/>
              <w:pageBreakBefore w:val="0"/>
              <w:kinsoku/>
              <w:wordWrap/>
              <w:overflowPunct/>
              <w:topLinePunct w:val="0"/>
              <w:autoSpaceDE/>
              <w:autoSpaceDN/>
              <w:bidi w:val="0"/>
              <w:adjustRightInd/>
              <w:snapToGrid w:val="0"/>
              <w:spacing w:line="380" w:lineRule="exact"/>
              <w:textAlignment w:val="auto"/>
              <w:rPr>
                <w:rFonts w:hint="eastAsia" w:ascii="宋体" w:hAnsi="宋体" w:eastAsia="宋体" w:cs="宋体"/>
                <w:b/>
                <w:color w:val="auto"/>
                <w:sz w:val="24"/>
                <w:szCs w:val="24"/>
                <w:highlight w:val="none"/>
                <w:lang w:val="en-US" w:eastAsia="zh-CN"/>
              </w:rPr>
            </w:pP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全面理解项目需求</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 1 \* GB3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①</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针对本项目中的重点（难点）分析准确</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 2 \* GB3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②</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应对措施</w:t>
            </w:r>
            <w:r>
              <w:rPr>
                <w:rFonts w:hint="eastAsia" w:ascii="宋体" w:hAnsi="宋体" w:cs="宋体"/>
                <w:b w:val="0"/>
                <w:bCs/>
                <w:color w:val="auto"/>
                <w:sz w:val="24"/>
                <w:szCs w:val="24"/>
                <w:highlight w:val="none"/>
                <w:lang w:val="en-US" w:eastAsia="zh-CN"/>
              </w:rPr>
              <w:t>准确的</w:t>
            </w:r>
            <w:r>
              <w:rPr>
                <w:rFonts w:hint="eastAsia" w:ascii="宋体" w:hAnsi="宋体" w:eastAsia="宋体" w:cs="宋体"/>
                <w:b w:val="0"/>
                <w:bCs/>
                <w:color w:val="auto"/>
                <w:sz w:val="24"/>
                <w:szCs w:val="24"/>
                <w:highlight w:val="none"/>
                <w:lang w:val="en-US" w:eastAsia="zh-CN"/>
              </w:rPr>
              <w:t>。以上内容每缺少一项内容扣</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分，每存在一处缺陷扣</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分。</w:t>
            </w:r>
          </w:p>
        </w:tc>
      </w:tr>
      <w:tr w14:paraId="37E3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6EACE41E">
            <w:pPr>
              <w:spacing w:line="480" w:lineRule="exact"/>
              <w:rPr>
                <w:rFonts w:hint="eastAsia" w:ascii="宋体" w:hAnsi="宋体" w:eastAsia="宋体" w:cs="宋体"/>
                <w:color w:val="auto"/>
                <w:sz w:val="24"/>
                <w:szCs w:val="24"/>
                <w:highlight w:val="none"/>
              </w:rPr>
            </w:pPr>
          </w:p>
        </w:tc>
        <w:tc>
          <w:tcPr>
            <w:tcW w:w="506" w:type="dxa"/>
            <w:vMerge w:val="continue"/>
            <w:noWrap w:val="0"/>
            <w:vAlign w:val="center"/>
          </w:tcPr>
          <w:p w14:paraId="7E82A211">
            <w:pPr>
              <w:spacing w:line="480" w:lineRule="exact"/>
              <w:rPr>
                <w:rFonts w:hint="eastAsia" w:ascii="宋体" w:hAnsi="宋体" w:eastAsia="宋体" w:cs="宋体"/>
                <w:color w:val="auto"/>
                <w:sz w:val="24"/>
                <w:szCs w:val="24"/>
                <w:highlight w:val="none"/>
              </w:rPr>
            </w:pPr>
          </w:p>
        </w:tc>
        <w:tc>
          <w:tcPr>
            <w:tcW w:w="2178" w:type="dxa"/>
            <w:vMerge w:val="continue"/>
            <w:noWrap w:val="0"/>
            <w:vAlign w:val="center"/>
          </w:tcPr>
          <w:p w14:paraId="7F93F836">
            <w:pPr>
              <w:spacing w:line="480" w:lineRule="exact"/>
              <w:jc w:val="center"/>
              <w:rPr>
                <w:rFonts w:hint="eastAsia" w:ascii="宋体" w:hAnsi="宋体" w:eastAsia="宋体" w:cs="宋体"/>
                <w:color w:val="auto"/>
                <w:sz w:val="24"/>
                <w:szCs w:val="24"/>
                <w:highlight w:val="none"/>
              </w:rPr>
            </w:pPr>
          </w:p>
        </w:tc>
        <w:tc>
          <w:tcPr>
            <w:tcW w:w="6087" w:type="dxa"/>
            <w:noWrap w:val="0"/>
            <w:vAlign w:val="top"/>
          </w:tcPr>
          <w:p w14:paraId="726507EE">
            <w:pPr>
              <w:keepNext w:val="0"/>
              <w:keepLines w:val="0"/>
              <w:pageBreakBefore w:val="0"/>
              <w:kinsoku/>
              <w:wordWrap/>
              <w:overflowPunct/>
              <w:topLinePunct w:val="0"/>
              <w:autoSpaceDE/>
              <w:autoSpaceDN/>
              <w:bidi w:val="0"/>
              <w:adjustRightInd/>
              <w:snapToGrid w:val="0"/>
              <w:spacing w:line="380" w:lineRule="exac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系统运维服务方案（满分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lang w:val="en-US" w:eastAsia="zh-CN"/>
              </w:rPr>
              <w:t>分）</w:t>
            </w:r>
          </w:p>
          <w:p w14:paraId="68C0A5CC">
            <w:pPr>
              <w:keepNext w:val="0"/>
              <w:keepLines w:val="0"/>
              <w:pageBreakBefore w:val="0"/>
              <w:kinsoku/>
              <w:wordWrap/>
              <w:overflowPunct/>
              <w:topLinePunct w:val="0"/>
              <w:autoSpaceDE/>
              <w:autoSpaceDN/>
              <w:bidi w:val="0"/>
              <w:adjustRightInd/>
              <w:snapToGrid w:val="0"/>
              <w:spacing w:line="380" w:lineRule="exact"/>
              <w:textAlignment w:val="auto"/>
              <w:rPr>
                <w:rFonts w:hint="eastAsia" w:ascii="宋体" w:hAnsi="宋体" w:eastAsia="宋体" w:cs="宋体"/>
                <w:snapToGrid w:val="0"/>
                <w:color w:val="auto"/>
                <w:kern w:val="21"/>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系统运维服务方案</w:t>
            </w:r>
            <w:r>
              <w:rPr>
                <w:rFonts w:hint="eastAsia" w:ascii="宋体" w:hAnsi="宋体" w:eastAsia="宋体" w:cs="宋体"/>
                <w:b w:val="0"/>
                <w:bCs/>
                <w:color w:val="auto"/>
                <w:sz w:val="24"/>
                <w:szCs w:val="24"/>
                <w:highlight w:val="none"/>
              </w:rPr>
              <w:t>内容</w:t>
            </w:r>
            <w:r>
              <w:rPr>
                <w:rFonts w:hint="eastAsia" w:ascii="宋体" w:hAnsi="宋体" w:eastAsia="宋体" w:cs="宋体"/>
                <w:b w:val="0"/>
                <w:bCs/>
                <w:color w:val="auto"/>
                <w:sz w:val="24"/>
                <w:szCs w:val="24"/>
                <w:highlight w:val="none"/>
                <w:lang w:val="en-US" w:eastAsia="zh-CN"/>
              </w:rPr>
              <w:t>清晰</w:t>
            </w:r>
            <w:r>
              <w:rPr>
                <w:rFonts w:hint="eastAsia" w:ascii="宋体" w:hAnsi="宋体" w:eastAsia="宋体" w:cs="宋体"/>
                <w:b w:val="0"/>
                <w:bCs/>
                <w:color w:val="auto"/>
                <w:sz w:val="24"/>
                <w:szCs w:val="24"/>
                <w:highlight w:val="none"/>
              </w:rPr>
              <w:t>、切合项目需求、</w:t>
            </w:r>
            <w:r>
              <w:rPr>
                <w:rFonts w:hint="eastAsia" w:ascii="宋体" w:hAnsi="宋体" w:eastAsia="宋体" w:cs="宋体"/>
                <w:b w:val="0"/>
                <w:bCs/>
                <w:color w:val="auto"/>
                <w:sz w:val="24"/>
                <w:szCs w:val="24"/>
                <w:highlight w:val="none"/>
                <w:lang w:val="en-US" w:eastAsia="zh-CN"/>
              </w:rPr>
              <w:t>保障措施有力</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包含但</w:t>
            </w:r>
            <w:r>
              <w:rPr>
                <w:rFonts w:hint="eastAsia" w:ascii="宋体" w:hAnsi="宋体" w:eastAsia="宋体" w:cs="宋体"/>
                <w:color w:val="auto"/>
                <w:sz w:val="24"/>
                <w:szCs w:val="24"/>
                <w:highlight w:val="none"/>
              </w:rPr>
              <w:t>不限于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 1 \* GB3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①</w:t>
            </w:r>
            <w:r>
              <w:rPr>
                <w:rFonts w:hint="eastAsia" w:ascii="宋体" w:hAnsi="宋体" w:eastAsia="宋体" w:cs="宋体"/>
                <w:b w:val="0"/>
                <w:bCs/>
                <w:color w:val="auto"/>
                <w:sz w:val="24"/>
                <w:szCs w:val="24"/>
                <w:highlight w:val="none"/>
                <w:lang w:val="en-US" w:eastAsia="zh-CN"/>
              </w:rPr>
              <w:fldChar w:fldCharType="end"/>
            </w:r>
            <w:r>
              <w:rPr>
                <w:rFonts w:ascii="宋体" w:hAnsi="宋体" w:eastAsia="宋体" w:cs="宋体"/>
                <w:color w:val="auto"/>
                <w:sz w:val="24"/>
                <w:szCs w:val="24"/>
                <w:highlight w:val="none"/>
              </w:rPr>
              <w:t>日常运维</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 2 \* GB3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②</w:t>
            </w:r>
            <w:r>
              <w:rPr>
                <w:rFonts w:hint="eastAsia" w:ascii="宋体" w:hAnsi="宋体" w:eastAsia="宋体" w:cs="宋体"/>
                <w:b w:val="0"/>
                <w:bCs/>
                <w:color w:val="auto"/>
                <w:sz w:val="24"/>
                <w:szCs w:val="24"/>
                <w:highlight w:val="none"/>
                <w:lang w:val="en-US" w:eastAsia="zh-CN"/>
              </w:rPr>
              <w:fldChar w:fldCharType="end"/>
            </w:r>
            <w:r>
              <w:rPr>
                <w:rFonts w:ascii="宋体" w:hAnsi="宋体" w:eastAsia="宋体" w:cs="宋体"/>
                <w:color w:val="auto"/>
                <w:sz w:val="24"/>
                <w:szCs w:val="24"/>
                <w:highlight w:val="none"/>
              </w:rPr>
              <w:t>定期巡检</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 3 \* GB3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③</w:t>
            </w:r>
            <w:r>
              <w:rPr>
                <w:rFonts w:hint="eastAsia" w:ascii="宋体" w:hAnsi="宋体" w:eastAsia="宋体" w:cs="宋体"/>
                <w:b w:val="0"/>
                <w:bCs/>
                <w:color w:val="auto"/>
                <w:sz w:val="24"/>
                <w:szCs w:val="24"/>
                <w:highlight w:val="none"/>
                <w:lang w:val="en-US" w:eastAsia="zh-CN"/>
              </w:rPr>
              <w:fldChar w:fldCharType="end"/>
            </w:r>
            <w:r>
              <w:rPr>
                <w:rFonts w:ascii="宋体" w:hAnsi="宋体" w:eastAsia="宋体" w:cs="宋体"/>
                <w:color w:val="auto"/>
                <w:sz w:val="24"/>
                <w:szCs w:val="24"/>
                <w:highlight w:val="none"/>
              </w:rPr>
              <w:t>客户端维护</w:t>
            </w:r>
            <w:r>
              <w:rPr>
                <w:rFonts w:hint="eastAsia" w:ascii="宋体" w:hAnsi="宋体" w:eastAsia="宋体" w:cs="宋体"/>
                <w:b w:val="0"/>
                <w:bCs/>
                <w:color w:val="auto"/>
                <w:sz w:val="24"/>
                <w:szCs w:val="24"/>
                <w:highlight w:val="none"/>
                <w:lang w:val="en-US" w:eastAsia="zh-CN"/>
              </w:rPr>
              <w:t>；④</w:t>
            </w:r>
            <w:r>
              <w:rPr>
                <w:rFonts w:ascii="宋体" w:hAnsi="宋体" w:eastAsia="宋体" w:cs="宋体"/>
                <w:color w:val="auto"/>
                <w:sz w:val="24"/>
                <w:szCs w:val="24"/>
                <w:highlight w:val="none"/>
              </w:rPr>
              <w:t>设备离线处理</w:t>
            </w:r>
            <w:r>
              <w:rPr>
                <w:rFonts w:hint="eastAsia" w:ascii="宋体" w:hAnsi="宋体" w:eastAsia="宋体" w:cs="宋体"/>
                <w:b w:val="0"/>
                <w:bCs/>
                <w:color w:val="auto"/>
                <w:sz w:val="24"/>
                <w:szCs w:val="24"/>
                <w:highlight w:val="none"/>
                <w:lang w:val="en-US" w:eastAsia="zh-CN"/>
              </w:rPr>
              <w:t>；⑤</w:t>
            </w:r>
            <w:r>
              <w:rPr>
                <w:rFonts w:ascii="宋体" w:hAnsi="宋体" w:eastAsia="宋体" w:cs="宋体"/>
                <w:color w:val="auto"/>
                <w:sz w:val="24"/>
                <w:szCs w:val="24"/>
                <w:highlight w:val="none"/>
              </w:rPr>
              <w:t>节假日重保</w:t>
            </w:r>
            <w:r>
              <w:rPr>
                <w:rFonts w:hint="eastAsia" w:ascii="宋体" w:hAnsi="宋体" w:eastAsia="宋体" w:cs="宋体"/>
                <w:b w:val="0"/>
                <w:bCs/>
                <w:color w:val="auto"/>
                <w:sz w:val="24"/>
                <w:szCs w:val="24"/>
                <w:highlight w:val="none"/>
                <w:lang w:val="en-US" w:eastAsia="zh-CN"/>
              </w:rPr>
              <w:t>。以上内容每缺少一项内容扣</w:t>
            </w: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分，每存在一处缺陷扣</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分。</w:t>
            </w:r>
          </w:p>
        </w:tc>
      </w:tr>
      <w:tr w14:paraId="3BE1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57302280">
            <w:pPr>
              <w:spacing w:line="480" w:lineRule="exact"/>
              <w:rPr>
                <w:rFonts w:hint="eastAsia" w:ascii="宋体" w:hAnsi="宋体" w:eastAsia="宋体" w:cs="宋体"/>
                <w:color w:val="auto"/>
                <w:sz w:val="24"/>
                <w:szCs w:val="24"/>
                <w:highlight w:val="none"/>
              </w:rPr>
            </w:pPr>
          </w:p>
        </w:tc>
        <w:tc>
          <w:tcPr>
            <w:tcW w:w="506" w:type="dxa"/>
            <w:vMerge w:val="continue"/>
            <w:noWrap w:val="0"/>
            <w:vAlign w:val="center"/>
          </w:tcPr>
          <w:p w14:paraId="4F08C8D1">
            <w:pPr>
              <w:spacing w:line="480" w:lineRule="exact"/>
              <w:rPr>
                <w:rFonts w:hint="eastAsia" w:ascii="宋体" w:hAnsi="宋体" w:eastAsia="宋体" w:cs="宋体"/>
                <w:color w:val="auto"/>
                <w:sz w:val="24"/>
                <w:szCs w:val="24"/>
                <w:highlight w:val="none"/>
              </w:rPr>
            </w:pPr>
          </w:p>
        </w:tc>
        <w:tc>
          <w:tcPr>
            <w:tcW w:w="2178" w:type="dxa"/>
            <w:vMerge w:val="continue"/>
            <w:noWrap w:val="0"/>
            <w:vAlign w:val="center"/>
          </w:tcPr>
          <w:p w14:paraId="4E9F5DB0">
            <w:pPr>
              <w:spacing w:line="480" w:lineRule="exact"/>
              <w:jc w:val="center"/>
              <w:rPr>
                <w:rFonts w:hint="eastAsia" w:ascii="宋体" w:hAnsi="宋体" w:eastAsia="宋体" w:cs="宋体"/>
                <w:color w:val="auto"/>
                <w:sz w:val="24"/>
                <w:szCs w:val="24"/>
                <w:highlight w:val="none"/>
              </w:rPr>
            </w:pPr>
          </w:p>
        </w:tc>
        <w:tc>
          <w:tcPr>
            <w:tcW w:w="6087" w:type="dxa"/>
            <w:noWrap w:val="0"/>
            <w:vAlign w:val="top"/>
          </w:tcPr>
          <w:p w14:paraId="337F0F88">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安全运维及数据处理保障方案</w:t>
            </w:r>
            <w:r>
              <w:rPr>
                <w:rFonts w:hint="eastAsia" w:ascii="宋体" w:hAnsi="宋体" w:eastAsia="宋体" w:cs="宋体"/>
                <w:b/>
                <w:color w:val="auto"/>
                <w:sz w:val="24"/>
                <w:szCs w:val="24"/>
                <w:highlight w:val="none"/>
              </w:rPr>
              <w:t>（满分</w:t>
            </w:r>
            <w:r>
              <w:rPr>
                <w:rFonts w:hint="eastAsia" w:ascii="宋体" w:hAnsi="宋体" w:cs="宋体"/>
                <w:b/>
                <w:color w:val="auto"/>
                <w:sz w:val="24"/>
                <w:szCs w:val="24"/>
                <w:highlight w:val="none"/>
                <w:lang w:val="en-US" w:eastAsia="zh-CN"/>
              </w:rPr>
              <w:t>15</w:t>
            </w:r>
            <w:r>
              <w:rPr>
                <w:rFonts w:hint="eastAsia" w:ascii="宋体" w:hAnsi="宋体" w:eastAsia="宋体" w:cs="宋体"/>
                <w:b/>
                <w:color w:val="auto"/>
                <w:sz w:val="24"/>
                <w:szCs w:val="24"/>
                <w:highlight w:val="none"/>
              </w:rPr>
              <w:t>分）</w:t>
            </w:r>
          </w:p>
          <w:p w14:paraId="4444047D">
            <w:pPr>
              <w:keepNext w:val="0"/>
              <w:keepLines w:val="0"/>
              <w:pageBreakBefore w:val="0"/>
              <w:kinsoku/>
              <w:wordWrap/>
              <w:overflowPunct/>
              <w:topLinePunct w:val="0"/>
              <w:autoSpaceDE/>
              <w:autoSpaceDN/>
              <w:bidi w:val="0"/>
              <w:adjustRightInd/>
              <w:snapToGrid w:val="0"/>
              <w:spacing w:line="380" w:lineRule="exact"/>
              <w:textAlignment w:val="auto"/>
              <w:rPr>
                <w:rFonts w:hint="eastAsia" w:ascii="宋体" w:hAnsi="宋体" w:eastAsia="宋体" w:cs="宋体"/>
                <w:b/>
                <w:bCs/>
                <w:snapToGrid w:val="0"/>
                <w:color w:val="auto"/>
                <w:kern w:val="21"/>
                <w:sz w:val="24"/>
                <w:szCs w:val="24"/>
                <w:highlight w:val="none"/>
                <w:lang w:val="en-US" w:eastAsia="zh-CN" w:bidi="ar-SA"/>
              </w:rPr>
            </w:pPr>
            <w:r>
              <w:rPr>
                <w:rFonts w:hint="eastAsia" w:ascii="宋体" w:hAnsi="宋体" w:eastAsia="宋体" w:cs="宋体"/>
                <w:color w:val="auto"/>
                <w:sz w:val="24"/>
                <w:szCs w:val="24"/>
                <w:highlight w:val="none"/>
                <w:lang w:eastAsia="zh-CN"/>
              </w:rPr>
              <w:t>安全运维及数据处理保障</w:t>
            </w:r>
            <w:r>
              <w:rPr>
                <w:rFonts w:hint="eastAsia" w:ascii="宋体" w:hAnsi="宋体" w:eastAsia="宋体" w:cs="宋体"/>
                <w:color w:val="auto"/>
                <w:sz w:val="24"/>
                <w:szCs w:val="24"/>
                <w:highlight w:val="none"/>
              </w:rPr>
              <w:t>内容</w:t>
            </w:r>
            <w:r>
              <w:rPr>
                <w:rFonts w:hint="eastAsia" w:ascii="宋体" w:hAnsi="宋体" w:eastAsia="宋体" w:cs="宋体"/>
                <w:b w:val="0"/>
                <w:bCs/>
                <w:color w:val="auto"/>
                <w:sz w:val="24"/>
                <w:szCs w:val="24"/>
                <w:highlight w:val="none"/>
                <w:lang w:val="en-US" w:eastAsia="zh-CN"/>
              </w:rPr>
              <w:t>清晰</w:t>
            </w:r>
            <w:r>
              <w:rPr>
                <w:rFonts w:hint="eastAsia" w:ascii="宋体" w:hAnsi="宋体" w:eastAsia="宋体" w:cs="宋体"/>
                <w:color w:val="auto"/>
                <w:sz w:val="24"/>
                <w:szCs w:val="24"/>
                <w:highlight w:val="none"/>
              </w:rPr>
              <w:t>、切合项目需求、</w:t>
            </w:r>
            <w:r>
              <w:rPr>
                <w:rFonts w:hint="eastAsia" w:ascii="宋体" w:hAnsi="宋体" w:eastAsia="宋体" w:cs="宋体"/>
                <w:color w:val="auto"/>
                <w:sz w:val="24"/>
                <w:szCs w:val="24"/>
                <w:highlight w:val="none"/>
                <w:lang w:val="en-US" w:eastAsia="zh-CN"/>
              </w:rPr>
              <w:t>保障措施有力</w:t>
            </w:r>
            <w:r>
              <w:rPr>
                <w:rFonts w:hint="eastAsia" w:ascii="宋体" w:hAnsi="宋体" w:eastAsia="宋体" w:cs="宋体"/>
                <w:color w:val="auto"/>
                <w:sz w:val="24"/>
                <w:szCs w:val="24"/>
                <w:highlight w:val="none"/>
              </w:rPr>
              <w:t>（包含但不限于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①</w:t>
            </w:r>
            <w:r>
              <w:rPr>
                <w:rFonts w:ascii="宋体" w:hAnsi="宋体" w:eastAsia="宋体" w:cs="宋体"/>
                <w:color w:val="auto"/>
                <w:sz w:val="24"/>
                <w:szCs w:val="24"/>
                <w:highlight w:val="none"/>
              </w:rPr>
              <w:t>网络传输与短信网关保障</w:t>
            </w:r>
            <w:r>
              <w:rPr>
                <w:rFonts w:hint="eastAsia" w:ascii="宋体" w:hAnsi="宋体" w:eastAsia="宋体" w:cs="宋体"/>
                <w:color w:val="auto"/>
                <w:sz w:val="24"/>
                <w:szCs w:val="24"/>
                <w:highlight w:val="none"/>
              </w:rPr>
              <w:t>、②</w:t>
            </w:r>
            <w:r>
              <w:rPr>
                <w:rFonts w:ascii="宋体" w:hAnsi="宋体" w:eastAsia="宋体" w:cs="宋体"/>
                <w:color w:val="auto"/>
                <w:sz w:val="24"/>
                <w:szCs w:val="24"/>
                <w:highlight w:val="none"/>
              </w:rPr>
              <w:t>安全运维与商用密码测评</w:t>
            </w:r>
            <w:r>
              <w:rPr>
                <w:rFonts w:hint="eastAsia" w:ascii="宋体" w:hAnsi="宋体" w:eastAsia="宋体" w:cs="宋体"/>
                <w:color w:val="auto"/>
                <w:sz w:val="24"/>
                <w:szCs w:val="24"/>
                <w:highlight w:val="none"/>
              </w:rPr>
              <w:t>、③</w:t>
            </w:r>
            <w:r>
              <w:rPr>
                <w:rFonts w:ascii="宋体" w:hAnsi="宋体" w:eastAsia="宋体" w:cs="宋体"/>
                <w:color w:val="auto"/>
                <w:sz w:val="24"/>
                <w:szCs w:val="24"/>
                <w:highlight w:val="none"/>
              </w:rPr>
              <w:t>数据处理与运营保障方案</w:t>
            </w:r>
            <w:r>
              <w:rPr>
                <w:rFonts w:hint="eastAsia" w:ascii="宋体" w:hAnsi="宋体" w:eastAsia="宋体" w:cs="宋体"/>
                <w:color w:val="auto"/>
                <w:sz w:val="24"/>
                <w:szCs w:val="24"/>
                <w:highlight w:val="none"/>
              </w:rPr>
              <w:t>。</w:t>
            </w:r>
            <w:r>
              <w:rPr>
                <w:rFonts w:hint="eastAsia" w:ascii="宋体" w:hAnsi="宋体" w:eastAsia="宋体" w:cs="宋体"/>
                <w:b w:val="0"/>
                <w:bCs/>
                <w:color w:val="auto"/>
                <w:sz w:val="24"/>
                <w:szCs w:val="24"/>
                <w:highlight w:val="none"/>
                <w:lang w:val="en-US" w:eastAsia="zh-CN"/>
              </w:rPr>
              <w:t>以上内容</w:t>
            </w:r>
            <w:r>
              <w:rPr>
                <w:rFonts w:hint="eastAsia" w:ascii="宋体" w:hAnsi="宋体" w:eastAsia="宋体" w:cs="宋体"/>
                <w:color w:val="auto"/>
                <w:sz w:val="24"/>
                <w:szCs w:val="24"/>
                <w:highlight w:val="none"/>
              </w:rPr>
              <w:t>每缺少一项内容扣</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分，每存在一处缺陷扣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2705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0F10CCEB">
            <w:pPr>
              <w:spacing w:line="480" w:lineRule="exact"/>
              <w:rPr>
                <w:rFonts w:hint="eastAsia" w:ascii="宋体" w:hAnsi="宋体" w:eastAsia="宋体" w:cs="宋体"/>
                <w:color w:val="auto"/>
                <w:sz w:val="24"/>
                <w:szCs w:val="24"/>
                <w:highlight w:val="none"/>
              </w:rPr>
            </w:pPr>
          </w:p>
        </w:tc>
        <w:tc>
          <w:tcPr>
            <w:tcW w:w="506" w:type="dxa"/>
            <w:vMerge w:val="continue"/>
            <w:noWrap w:val="0"/>
            <w:vAlign w:val="center"/>
          </w:tcPr>
          <w:p w14:paraId="418A0677">
            <w:pPr>
              <w:spacing w:line="480" w:lineRule="exact"/>
              <w:rPr>
                <w:rFonts w:hint="eastAsia" w:ascii="宋体" w:hAnsi="宋体" w:eastAsia="宋体" w:cs="宋体"/>
                <w:color w:val="auto"/>
                <w:sz w:val="24"/>
                <w:szCs w:val="24"/>
                <w:highlight w:val="none"/>
              </w:rPr>
            </w:pPr>
          </w:p>
        </w:tc>
        <w:tc>
          <w:tcPr>
            <w:tcW w:w="2178" w:type="dxa"/>
            <w:vMerge w:val="continue"/>
            <w:noWrap w:val="0"/>
            <w:vAlign w:val="center"/>
          </w:tcPr>
          <w:p w14:paraId="2023C42B">
            <w:pPr>
              <w:spacing w:line="480" w:lineRule="exact"/>
              <w:jc w:val="center"/>
              <w:rPr>
                <w:rFonts w:hint="eastAsia" w:ascii="宋体" w:hAnsi="宋体" w:eastAsia="宋体" w:cs="宋体"/>
                <w:color w:val="auto"/>
                <w:sz w:val="24"/>
                <w:szCs w:val="24"/>
                <w:highlight w:val="none"/>
              </w:rPr>
            </w:pPr>
          </w:p>
        </w:tc>
        <w:tc>
          <w:tcPr>
            <w:tcW w:w="6087" w:type="dxa"/>
            <w:noWrap w:val="0"/>
            <w:vAlign w:val="top"/>
          </w:tcPr>
          <w:p w14:paraId="4E939988">
            <w:pPr>
              <w:keepNext w:val="0"/>
              <w:keepLines w:val="0"/>
              <w:pageBreakBefore w:val="0"/>
              <w:kinsoku/>
              <w:wordWrap/>
              <w:overflowPunct/>
              <w:topLinePunct w:val="0"/>
              <w:autoSpaceDE/>
              <w:autoSpaceDN/>
              <w:bidi w:val="0"/>
              <w:adjustRightInd/>
              <w:snapToGrid w:val="0"/>
              <w:spacing w:line="380" w:lineRule="exact"/>
              <w:textAlignment w:val="auto"/>
              <w:rPr>
                <w:rFonts w:hint="eastAsia" w:ascii="宋体" w:hAnsi="宋体" w:eastAsia="宋体" w:cs="宋体"/>
                <w:b/>
                <w:color w:val="auto"/>
                <w:sz w:val="24"/>
                <w:szCs w:val="24"/>
                <w:highlight w:val="none"/>
              </w:rPr>
            </w:pPr>
            <w:r>
              <w:rPr>
                <w:rFonts w:ascii="宋体" w:hAnsi="宋体" w:eastAsia="宋体" w:cs="宋体"/>
                <w:b/>
                <w:bCs/>
                <w:color w:val="auto"/>
                <w:sz w:val="24"/>
                <w:szCs w:val="24"/>
                <w:highlight w:val="none"/>
              </w:rPr>
              <w:t>系统优化与国产化适配</w:t>
            </w:r>
            <w:r>
              <w:rPr>
                <w:rFonts w:hint="eastAsia" w:ascii="宋体" w:hAnsi="宋体" w:eastAsia="宋体" w:cs="宋体"/>
                <w:b/>
                <w:bCs/>
                <w:color w:val="auto"/>
                <w:sz w:val="24"/>
                <w:szCs w:val="24"/>
                <w:highlight w:val="none"/>
                <w:lang w:val="en-US" w:eastAsia="zh-CN"/>
              </w:rPr>
              <w:t>方案</w:t>
            </w:r>
            <w:r>
              <w:rPr>
                <w:rFonts w:hint="eastAsia" w:ascii="宋体" w:hAnsi="宋体" w:eastAsia="宋体" w:cs="宋体"/>
                <w:b/>
                <w:color w:val="auto"/>
                <w:sz w:val="24"/>
                <w:szCs w:val="24"/>
                <w:highlight w:val="none"/>
              </w:rPr>
              <w:t>（满分</w:t>
            </w: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分）</w:t>
            </w:r>
          </w:p>
          <w:p w14:paraId="5B97352B">
            <w:pPr>
              <w:keepNext w:val="0"/>
              <w:keepLines w:val="0"/>
              <w:pageBreakBefore w:val="0"/>
              <w:kinsoku/>
              <w:wordWrap/>
              <w:overflowPunct/>
              <w:topLinePunct w:val="0"/>
              <w:autoSpaceDE/>
              <w:autoSpaceDN/>
              <w:bidi w:val="0"/>
              <w:adjustRightInd/>
              <w:snapToGrid w:val="0"/>
              <w:spacing w:line="380" w:lineRule="exact"/>
              <w:ind w:left="0" w:leftChars="0" w:firstLine="0" w:firstLineChars="0"/>
              <w:textAlignment w:val="auto"/>
              <w:rPr>
                <w:rFonts w:hint="eastAsia" w:ascii="宋体" w:hAnsi="宋体" w:eastAsia="宋体" w:cs="宋体"/>
                <w:snapToGrid w:val="0"/>
                <w:color w:val="auto"/>
                <w:kern w:val="21"/>
                <w:sz w:val="24"/>
                <w:szCs w:val="24"/>
                <w:highlight w:val="none"/>
                <w:lang w:val="en-US" w:eastAsia="zh-CN" w:bidi="ar-SA"/>
              </w:rPr>
            </w:pPr>
            <w:r>
              <w:rPr>
                <w:rFonts w:hint="eastAsia" w:ascii="宋体" w:hAnsi="宋体" w:eastAsia="宋体" w:cs="宋体"/>
                <w:color w:val="auto"/>
                <w:sz w:val="24"/>
                <w:szCs w:val="24"/>
                <w:highlight w:val="none"/>
              </w:rPr>
              <w:t>应急方案</w:t>
            </w:r>
            <w:r>
              <w:rPr>
                <w:rFonts w:hint="eastAsia" w:ascii="宋体" w:hAnsi="宋体" w:eastAsia="宋体" w:cs="宋体"/>
                <w:color w:val="auto"/>
                <w:sz w:val="24"/>
                <w:szCs w:val="24"/>
                <w:highlight w:val="none"/>
                <w:lang w:val="en-US" w:eastAsia="zh-CN"/>
              </w:rPr>
              <w:t>及措施</w:t>
            </w:r>
            <w:r>
              <w:rPr>
                <w:rFonts w:hint="eastAsia" w:ascii="宋体" w:hAnsi="宋体" w:eastAsia="宋体" w:cs="宋体"/>
                <w:color w:val="auto"/>
                <w:sz w:val="24"/>
                <w:szCs w:val="24"/>
                <w:highlight w:val="none"/>
              </w:rPr>
              <w:t>内容</w:t>
            </w:r>
            <w:r>
              <w:rPr>
                <w:rFonts w:hint="eastAsia" w:ascii="宋体" w:hAnsi="宋体" w:eastAsia="宋体" w:cs="宋体"/>
                <w:b w:val="0"/>
                <w:bCs/>
                <w:color w:val="auto"/>
                <w:sz w:val="24"/>
                <w:szCs w:val="24"/>
                <w:highlight w:val="none"/>
                <w:lang w:val="en-US" w:eastAsia="zh-CN"/>
              </w:rPr>
              <w:t>清晰</w:t>
            </w:r>
            <w:r>
              <w:rPr>
                <w:rFonts w:hint="eastAsia" w:ascii="宋体" w:hAnsi="宋体" w:eastAsia="宋体" w:cs="宋体"/>
                <w:color w:val="auto"/>
                <w:sz w:val="24"/>
                <w:szCs w:val="24"/>
                <w:highlight w:val="none"/>
              </w:rPr>
              <w:t>、切合项目需求、</w:t>
            </w:r>
            <w:r>
              <w:rPr>
                <w:rFonts w:hint="eastAsia" w:ascii="宋体" w:hAnsi="宋体" w:eastAsia="宋体" w:cs="宋体"/>
                <w:color w:val="auto"/>
                <w:sz w:val="24"/>
                <w:szCs w:val="24"/>
                <w:highlight w:val="none"/>
                <w:lang w:val="en-US" w:eastAsia="zh-CN"/>
              </w:rPr>
              <w:t>保障措施有力</w:t>
            </w:r>
            <w:r>
              <w:rPr>
                <w:rFonts w:hint="eastAsia" w:ascii="宋体" w:hAnsi="宋体" w:eastAsia="宋体" w:cs="宋体"/>
                <w:color w:val="auto"/>
                <w:sz w:val="24"/>
                <w:szCs w:val="24"/>
                <w:highlight w:val="none"/>
              </w:rPr>
              <w:t>（包括但不限于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①</w:t>
            </w:r>
            <w:r>
              <w:rPr>
                <w:rFonts w:ascii="宋体" w:hAnsi="宋体" w:eastAsia="宋体" w:cs="宋体"/>
                <w:color w:val="auto"/>
                <w:sz w:val="24"/>
                <w:szCs w:val="24"/>
                <w:highlight w:val="none"/>
              </w:rPr>
              <w:t>插件去除</w:t>
            </w:r>
            <w:r>
              <w:rPr>
                <w:rFonts w:hint="eastAsia" w:ascii="宋体" w:hAnsi="宋体" w:eastAsia="宋体" w:cs="宋体"/>
                <w:color w:val="auto"/>
                <w:sz w:val="24"/>
                <w:szCs w:val="24"/>
                <w:highlight w:val="none"/>
              </w:rPr>
              <w:t>、②</w:t>
            </w:r>
            <w:r>
              <w:rPr>
                <w:rFonts w:ascii="宋体" w:hAnsi="宋体" w:eastAsia="宋体" w:cs="宋体"/>
                <w:color w:val="auto"/>
                <w:sz w:val="24"/>
                <w:szCs w:val="24"/>
                <w:highlight w:val="none"/>
              </w:rPr>
              <w:t>告警区域</w:t>
            </w:r>
            <w:r>
              <w:rPr>
                <w:rFonts w:hint="eastAsia" w:ascii="宋体" w:hAnsi="宋体" w:eastAsia="宋体" w:cs="宋体"/>
                <w:color w:val="auto"/>
                <w:sz w:val="24"/>
                <w:szCs w:val="24"/>
                <w:highlight w:val="none"/>
              </w:rPr>
              <w:t>、③</w:t>
            </w:r>
            <w:r>
              <w:rPr>
                <w:rFonts w:ascii="宋体" w:hAnsi="宋体" w:eastAsia="宋体" w:cs="宋体"/>
                <w:color w:val="auto"/>
                <w:sz w:val="24"/>
                <w:szCs w:val="24"/>
                <w:highlight w:val="none"/>
              </w:rPr>
              <w:t>目标识别</w:t>
            </w:r>
            <w:r>
              <w:rPr>
                <w:rFonts w:hint="eastAsia" w:ascii="宋体" w:hAnsi="宋体" w:eastAsia="宋体" w:cs="宋体"/>
                <w:color w:val="auto"/>
                <w:sz w:val="24"/>
                <w:szCs w:val="24"/>
                <w:highlight w:val="none"/>
              </w:rPr>
              <w:t>、④</w:t>
            </w:r>
            <w:r>
              <w:rPr>
                <w:rFonts w:ascii="宋体" w:hAnsi="宋体" w:eastAsia="宋体" w:cs="宋体"/>
                <w:color w:val="auto"/>
                <w:sz w:val="24"/>
                <w:szCs w:val="24"/>
                <w:highlight w:val="none"/>
              </w:rPr>
              <w:t>告警压制</w:t>
            </w:r>
            <w:r>
              <w:rPr>
                <w:rFonts w:hint="eastAsia" w:ascii="宋体" w:hAnsi="宋体" w:eastAsia="宋体" w:cs="宋体"/>
                <w:color w:val="auto"/>
                <w:sz w:val="24"/>
                <w:szCs w:val="24"/>
                <w:highlight w:val="none"/>
              </w:rPr>
              <w:t>、⑤</w:t>
            </w:r>
            <w:r>
              <w:rPr>
                <w:rFonts w:ascii="宋体" w:hAnsi="宋体" w:eastAsia="宋体" w:cs="宋体"/>
                <w:color w:val="auto"/>
                <w:sz w:val="24"/>
                <w:szCs w:val="24"/>
                <w:highlight w:val="none"/>
              </w:rPr>
              <w:t>垂钓识别</w:t>
            </w:r>
            <w:r>
              <w:rPr>
                <w:rFonts w:hint="eastAsia" w:ascii="宋体" w:hAnsi="宋体" w:eastAsia="宋体" w:cs="宋体"/>
                <w:color w:val="auto"/>
                <w:sz w:val="24"/>
                <w:szCs w:val="24"/>
                <w:highlight w:val="none"/>
              </w:rPr>
              <w:t>。</w:t>
            </w:r>
            <w:r>
              <w:rPr>
                <w:rFonts w:hint="eastAsia" w:ascii="宋体" w:hAnsi="宋体" w:eastAsia="宋体" w:cs="宋体"/>
                <w:b w:val="0"/>
                <w:bCs/>
                <w:color w:val="auto"/>
                <w:sz w:val="24"/>
                <w:szCs w:val="24"/>
                <w:highlight w:val="none"/>
                <w:lang w:val="en-US" w:eastAsia="zh-CN"/>
              </w:rPr>
              <w:t>以上内容</w:t>
            </w:r>
            <w:r>
              <w:rPr>
                <w:rFonts w:hint="eastAsia" w:ascii="宋体" w:hAnsi="宋体" w:eastAsia="宋体" w:cs="宋体"/>
                <w:color w:val="auto"/>
                <w:sz w:val="24"/>
                <w:szCs w:val="24"/>
                <w:highlight w:val="none"/>
              </w:rPr>
              <w:t>每缺少一</w:t>
            </w:r>
            <w:r>
              <w:rPr>
                <w:rFonts w:hint="eastAsia" w:ascii="宋体" w:hAnsi="宋体" w:eastAsia="宋体" w:cs="宋体"/>
                <w:color w:val="auto"/>
                <w:sz w:val="24"/>
                <w:szCs w:val="24"/>
                <w:highlight w:val="none"/>
                <w:lang w:val="en-US" w:eastAsia="zh-CN"/>
              </w:rPr>
              <w:t>项</w:t>
            </w:r>
            <w:r>
              <w:rPr>
                <w:rFonts w:hint="eastAsia" w:ascii="宋体" w:hAnsi="宋体" w:eastAsia="宋体" w:cs="宋体"/>
                <w:color w:val="auto"/>
                <w:sz w:val="24"/>
                <w:szCs w:val="24"/>
                <w:highlight w:val="none"/>
              </w:rPr>
              <w:t>内容扣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分，每存在一处缺陷扣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r>
      <w:tr w14:paraId="043C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vMerge w:val="continue"/>
            <w:noWrap w:val="0"/>
            <w:vAlign w:val="center"/>
          </w:tcPr>
          <w:p w14:paraId="60B08C3A">
            <w:pPr>
              <w:spacing w:line="480" w:lineRule="exact"/>
              <w:rPr>
                <w:rFonts w:hint="eastAsia" w:ascii="宋体" w:hAnsi="宋体" w:eastAsia="宋体" w:cs="宋体"/>
                <w:color w:val="auto"/>
                <w:sz w:val="24"/>
                <w:szCs w:val="24"/>
                <w:highlight w:val="none"/>
              </w:rPr>
            </w:pPr>
          </w:p>
        </w:tc>
        <w:tc>
          <w:tcPr>
            <w:tcW w:w="506" w:type="dxa"/>
            <w:vMerge w:val="continue"/>
            <w:noWrap w:val="0"/>
            <w:vAlign w:val="center"/>
          </w:tcPr>
          <w:p w14:paraId="341C9BF9">
            <w:pPr>
              <w:spacing w:line="480" w:lineRule="exact"/>
              <w:rPr>
                <w:rFonts w:hint="eastAsia" w:ascii="宋体" w:hAnsi="宋体" w:eastAsia="宋体" w:cs="宋体"/>
                <w:color w:val="auto"/>
                <w:sz w:val="24"/>
                <w:szCs w:val="24"/>
                <w:highlight w:val="none"/>
              </w:rPr>
            </w:pPr>
          </w:p>
        </w:tc>
        <w:tc>
          <w:tcPr>
            <w:tcW w:w="2178" w:type="dxa"/>
            <w:vMerge w:val="continue"/>
            <w:noWrap w:val="0"/>
            <w:vAlign w:val="center"/>
          </w:tcPr>
          <w:p w14:paraId="21362BD4">
            <w:pPr>
              <w:spacing w:line="480" w:lineRule="exact"/>
              <w:jc w:val="center"/>
              <w:rPr>
                <w:rFonts w:hint="eastAsia" w:ascii="宋体" w:hAnsi="宋体" w:eastAsia="宋体" w:cs="宋体"/>
                <w:color w:val="auto"/>
                <w:sz w:val="24"/>
                <w:szCs w:val="24"/>
                <w:highlight w:val="none"/>
              </w:rPr>
            </w:pPr>
          </w:p>
        </w:tc>
        <w:tc>
          <w:tcPr>
            <w:tcW w:w="6087" w:type="dxa"/>
            <w:noWrap w:val="0"/>
            <w:vAlign w:val="top"/>
          </w:tcPr>
          <w:p w14:paraId="2A279409">
            <w:pPr>
              <w:keepNext w:val="0"/>
              <w:keepLines w:val="0"/>
              <w:pageBreakBefore w:val="0"/>
              <w:kinsoku/>
              <w:wordWrap/>
              <w:overflowPunct/>
              <w:topLinePunct w:val="0"/>
              <w:autoSpaceDE/>
              <w:autoSpaceDN/>
              <w:bidi w:val="0"/>
              <w:adjustRightInd/>
              <w:snapToGrid w:val="0"/>
              <w:spacing w:line="38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1200 余路摄像头运维保障方案（满分</w:t>
            </w:r>
            <w:r>
              <w:rPr>
                <w:rFonts w:hint="eastAsia" w:ascii="宋体" w:hAnsi="宋体" w:cs="宋体"/>
                <w:b/>
                <w:color w:val="auto"/>
                <w:sz w:val="24"/>
                <w:szCs w:val="24"/>
                <w:highlight w:val="none"/>
                <w:lang w:val="en-US" w:eastAsia="zh-CN"/>
              </w:rPr>
              <w:t>10</w:t>
            </w:r>
            <w:r>
              <w:rPr>
                <w:rFonts w:hint="eastAsia" w:ascii="宋体" w:hAnsi="宋体" w:eastAsia="宋体" w:cs="宋体"/>
                <w:b/>
                <w:color w:val="auto"/>
                <w:sz w:val="24"/>
                <w:szCs w:val="24"/>
                <w:highlight w:val="none"/>
              </w:rPr>
              <w:t>分）</w:t>
            </w:r>
          </w:p>
          <w:p w14:paraId="3ED91A48">
            <w:pPr>
              <w:keepNext w:val="0"/>
              <w:keepLines w:val="0"/>
              <w:pageBreakBefore w:val="0"/>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运维保障方案内容</w:t>
            </w:r>
            <w:r>
              <w:rPr>
                <w:rFonts w:hint="eastAsia" w:ascii="宋体" w:hAnsi="宋体" w:eastAsia="宋体" w:cs="宋体"/>
                <w:b w:val="0"/>
                <w:bCs/>
                <w:color w:val="auto"/>
                <w:sz w:val="24"/>
                <w:szCs w:val="24"/>
                <w:highlight w:val="none"/>
                <w:lang w:val="en-US" w:eastAsia="zh-CN"/>
              </w:rPr>
              <w:t>清晰</w:t>
            </w:r>
            <w:r>
              <w:rPr>
                <w:rFonts w:hint="eastAsia" w:ascii="宋体" w:hAnsi="宋体" w:eastAsia="宋体" w:cs="宋体"/>
                <w:color w:val="auto"/>
                <w:sz w:val="24"/>
                <w:szCs w:val="24"/>
                <w:highlight w:val="none"/>
              </w:rPr>
              <w:t>、切合项目需求、</w:t>
            </w:r>
            <w:r>
              <w:rPr>
                <w:rFonts w:hint="eastAsia" w:ascii="宋体" w:hAnsi="宋体" w:eastAsia="宋体" w:cs="宋体"/>
                <w:color w:val="auto"/>
                <w:sz w:val="24"/>
                <w:szCs w:val="24"/>
                <w:highlight w:val="none"/>
                <w:lang w:val="en-US" w:eastAsia="zh-CN"/>
              </w:rPr>
              <w:t>保障措施有力</w:t>
            </w:r>
            <w:r>
              <w:rPr>
                <w:rFonts w:hint="eastAsia" w:ascii="宋体" w:hAnsi="宋体" w:eastAsia="宋体" w:cs="宋体"/>
                <w:color w:val="auto"/>
                <w:sz w:val="24"/>
                <w:szCs w:val="24"/>
                <w:highlight w:val="none"/>
              </w:rPr>
              <w:t>（包括但不限于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①</w:t>
            </w:r>
            <w:r>
              <w:rPr>
                <w:rFonts w:ascii="宋体" w:hAnsi="宋体" w:eastAsia="宋体" w:cs="宋体"/>
                <w:color w:val="auto"/>
                <w:sz w:val="24"/>
                <w:szCs w:val="24"/>
                <w:highlight w:val="none"/>
              </w:rPr>
              <w:t>双目</w:t>
            </w:r>
            <w:r>
              <w:rPr>
                <w:rFonts w:hint="eastAsia" w:ascii="宋体" w:hAnsi="宋体" w:eastAsia="宋体" w:cs="宋体"/>
                <w:color w:val="auto"/>
                <w:sz w:val="24"/>
                <w:szCs w:val="24"/>
                <w:highlight w:val="none"/>
              </w:rPr>
              <w:t>、②</w:t>
            </w:r>
            <w:r>
              <w:rPr>
                <w:rFonts w:ascii="宋体" w:hAnsi="宋体" w:eastAsia="宋体" w:cs="宋体"/>
                <w:color w:val="auto"/>
                <w:sz w:val="24"/>
                <w:szCs w:val="24"/>
                <w:highlight w:val="none"/>
              </w:rPr>
              <w:t xml:space="preserve">三目 </w:t>
            </w:r>
            <w:r>
              <w:rPr>
                <w:rFonts w:hint="eastAsia" w:ascii="宋体" w:hAnsi="宋体" w:eastAsia="宋体" w:cs="宋体"/>
                <w:color w:val="auto"/>
                <w:sz w:val="24"/>
                <w:szCs w:val="24"/>
                <w:highlight w:val="none"/>
              </w:rPr>
              <w:t>、③</w:t>
            </w:r>
            <w:r>
              <w:rPr>
                <w:rFonts w:ascii="宋体" w:hAnsi="宋体" w:eastAsia="宋体" w:cs="宋体"/>
                <w:color w:val="auto"/>
                <w:sz w:val="24"/>
                <w:szCs w:val="24"/>
                <w:highlight w:val="none"/>
              </w:rPr>
              <w:t>红外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④</w:t>
            </w:r>
            <w:r>
              <w:rPr>
                <w:rFonts w:ascii="宋体" w:hAnsi="宋体" w:eastAsia="宋体" w:cs="宋体"/>
                <w:color w:val="auto"/>
                <w:sz w:val="24"/>
                <w:szCs w:val="24"/>
                <w:highlight w:val="none"/>
              </w:rPr>
              <w:t>可见光运维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⑤</w:t>
            </w:r>
            <w:r>
              <w:rPr>
                <w:rFonts w:ascii="宋体" w:hAnsi="宋体" w:eastAsia="宋体" w:cs="宋体"/>
                <w:color w:val="auto"/>
                <w:sz w:val="24"/>
                <w:szCs w:val="24"/>
                <w:highlight w:val="none"/>
              </w:rPr>
              <w:t>在线率保障</w:t>
            </w:r>
            <w:r>
              <w:rPr>
                <w:rFonts w:hint="eastAsia" w:ascii="宋体" w:hAnsi="宋体" w:eastAsia="宋体" w:cs="宋体"/>
                <w:color w:val="auto"/>
                <w:sz w:val="24"/>
                <w:szCs w:val="24"/>
                <w:highlight w:val="none"/>
              </w:rPr>
              <w:t>。</w:t>
            </w:r>
            <w:r>
              <w:rPr>
                <w:rFonts w:hint="eastAsia" w:ascii="宋体" w:hAnsi="宋体" w:eastAsia="宋体" w:cs="宋体"/>
                <w:b w:val="0"/>
                <w:bCs/>
                <w:color w:val="auto"/>
                <w:sz w:val="24"/>
                <w:szCs w:val="24"/>
                <w:highlight w:val="none"/>
                <w:lang w:val="en-US" w:eastAsia="zh-CN"/>
              </w:rPr>
              <w:t>以上内容</w:t>
            </w:r>
            <w:r>
              <w:rPr>
                <w:rFonts w:hint="eastAsia" w:ascii="宋体" w:hAnsi="宋体" w:eastAsia="宋体" w:cs="宋体"/>
                <w:color w:val="auto"/>
                <w:sz w:val="24"/>
                <w:szCs w:val="24"/>
                <w:highlight w:val="none"/>
              </w:rPr>
              <w:t>每缺少一</w:t>
            </w:r>
            <w:r>
              <w:rPr>
                <w:rFonts w:hint="eastAsia" w:ascii="宋体" w:hAnsi="宋体" w:cs="宋体"/>
                <w:color w:val="auto"/>
                <w:sz w:val="24"/>
                <w:szCs w:val="24"/>
                <w:highlight w:val="none"/>
                <w:lang w:val="en-US" w:eastAsia="zh-CN"/>
              </w:rPr>
              <w:t>项</w:t>
            </w:r>
            <w:r>
              <w:rPr>
                <w:rFonts w:hint="eastAsia" w:ascii="宋体" w:hAnsi="宋体" w:eastAsia="宋体" w:cs="宋体"/>
                <w:color w:val="auto"/>
                <w:sz w:val="24"/>
                <w:szCs w:val="24"/>
                <w:highlight w:val="none"/>
              </w:rPr>
              <w:t>内容扣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分，每有一个内容存在一处缺陷扣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r>
    </w:tbl>
    <w:p w14:paraId="03FB6CFF">
      <w:pPr>
        <w:pStyle w:val="462"/>
        <w:tabs>
          <w:tab w:val="left" w:pos="105"/>
          <w:tab w:val="left" w:pos="945"/>
          <w:tab w:val="left" w:pos="3360"/>
        </w:tabs>
        <w:adjustRightInd w:val="0"/>
        <w:snapToGrid w:val="0"/>
        <w:spacing w:line="48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1、评审原则及方法</w:t>
      </w:r>
    </w:p>
    <w:p w14:paraId="4FF70326">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1.1评审原则：</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成员应当按照客观、</w:t>
      </w:r>
      <w:bookmarkStart w:id="375" w:name="_GoBack"/>
      <w:bookmarkEnd w:id="375"/>
      <w:r>
        <w:rPr>
          <w:rFonts w:hint="eastAsia" w:ascii="宋体" w:hAnsi="宋体" w:eastAsia="宋体" w:cs="宋体"/>
          <w:color w:val="auto"/>
          <w:sz w:val="24"/>
          <w:szCs w:val="24"/>
          <w:highlight w:val="none"/>
        </w:rPr>
        <w:t>公正、审慎的原则，根据</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规定的评审程序、评审方法和评审标准进行独立评审。未通过资格审查</w:t>
      </w:r>
      <w:r>
        <w:rPr>
          <w:rFonts w:hint="eastAsia" w:ascii="宋体" w:hAnsi="宋体" w:eastAsia="宋体" w:cs="宋体"/>
          <w:color w:val="auto"/>
          <w:sz w:val="24"/>
          <w:szCs w:val="24"/>
          <w:highlight w:val="none"/>
          <w:lang w:val="en-US" w:eastAsia="zh-CN"/>
        </w:rPr>
        <w:t>或符合性审查</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按无效响应处理，</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不再继续参加</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w:t>
      </w:r>
    </w:p>
    <w:p w14:paraId="11A9D7CE">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1.2评审方法：综合评分法，是指</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全部实质性要求且按评审因素的量化指标评审得分最高的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为成交候选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的评审方法。</w:t>
      </w:r>
    </w:p>
    <w:p w14:paraId="4B1ECD5B">
      <w:pPr>
        <w:spacing w:line="480" w:lineRule="exact"/>
        <w:ind w:firstLine="480" w:firstLineChars="200"/>
        <w:jc w:val="left"/>
        <w:rPr>
          <w:rFonts w:hint="eastAsia" w:ascii="宋体" w:hAnsi="宋体" w:eastAsia="宋体" w:cs="宋体"/>
          <w:color w:val="auto"/>
          <w:sz w:val="24"/>
          <w:szCs w:val="24"/>
          <w:highlight w:val="none"/>
        </w:rPr>
      </w:pPr>
      <w:bookmarkStart w:id="373" w:name="_Toc88122863"/>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评审</w:t>
      </w:r>
      <w:bookmarkEnd w:id="373"/>
      <w:r>
        <w:rPr>
          <w:rFonts w:hint="eastAsia" w:ascii="宋体" w:hAnsi="宋体" w:eastAsia="宋体" w:cs="宋体"/>
          <w:color w:val="auto"/>
          <w:sz w:val="24"/>
          <w:szCs w:val="24"/>
          <w:highlight w:val="none"/>
          <w:lang w:val="en-US" w:eastAsia="zh-CN"/>
        </w:rPr>
        <w:t>步骤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资格审查→</w:t>
      </w:r>
      <w:r>
        <w:rPr>
          <w:rFonts w:hint="eastAsia" w:ascii="宋体" w:hAnsi="宋体" w:eastAsia="宋体" w:cs="宋体"/>
          <w:color w:val="auto"/>
          <w:sz w:val="24"/>
          <w:szCs w:val="24"/>
          <w:highlight w:val="none"/>
          <w:lang w:eastAsia="zh-CN"/>
        </w:rPr>
        <w:t>符合性审查</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及最后报价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详细</w:t>
      </w:r>
      <w:r>
        <w:rPr>
          <w:rFonts w:hint="eastAsia" w:ascii="宋体" w:hAnsi="宋体" w:eastAsia="宋体" w:cs="宋体"/>
          <w:color w:val="auto"/>
          <w:sz w:val="24"/>
          <w:szCs w:val="24"/>
          <w:highlight w:val="none"/>
        </w:rPr>
        <w:t>评审。</w:t>
      </w:r>
    </w:p>
    <w:p w14:paraId="27D86CAA">
      <w:pPr>
        <w:pStyle w:val="462"/>
        <w:tabs>
          <w:tab w:val="left" w:pos="105"/>
          <w:tab w:val="left" w:pos="945"/>
          <w:tab w:val="left" w:pos="3360"/>
        </w:tabs>
        <w:adjustRightInd w:val="0"/>
        <w:snapToGrid w:val="0"/>
        <w:spacing w:line="48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2、资格审查标准</w:t>
      </w:r>
    </w:p>
    <w:p w14:paraId="1BA4C2C9">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依据第六章《</w:t>
      </w:r>
      <w:r>
        <w:rPr>
          <w:rFonts w:hint="eastAsia" w:ascii="宋体" w:hAnsi="宋体" w:eastAsia="宋体" w:cs="宋体"/>
          <w:color w:val="auto"/>
          <w:sz w:val="24"/>
          <w:szCs w:val="24"/>
          <w:highlight w:val="none"/>
          <w:lang w:eastAsia="zh-CN"/>
        </w:rPr>
        <w:t>评审办法</w:t>
      </w:r>
      <w:r>
        <w:rPr>
          <w:rFonts w:hint="eastAsia" w:ascii="宋体" w:hAnsi="宋体" w:eastAsia="宋体" w:cs="宋体"/>
          <w:color w:val="auto"/>
          <w:sz w:val="24"/>
          <w:szCs w:val="24"/>
          <w:highlight w:val="none"/>
          <w:lang w:val="en-US" w:eastAsia="zh-CN"/>
        </w:rPr>
        <w:t>前附表</w:t>
      </w:r>
      <w:r>
        <w:rPr>
          <w:rFonts w:hint="eastAsia" w:ascii="宋体" w:hAnsi="宋体" w:eastAsia="宋体" w:cs="宋体"/>
          <w:color w:val="auto"/>
          <w:sz w:val="24"/>
          <w:szCs w:val="24"/>
          <w:highlight w:val="none"/>
        </w:rPr>
        <w:t>》资格审查标准规定的内容，对</w:t>
      </w:r>
      <w:r>
        <w:rPr>
          <w:rFonts w:hint="eastAsia" w:ascii="宋体" w:hAnsi="宋体" w:cs="宋体"/>
          <w:color w:val="auto"/>
          <w:sz w:val="24"/>
          <w:szCs w:val="24"/>
          <w:highlight w:val="none"/>
          <w:lang w:val="en-US" w:eastAsia="zh-CN"/>
        </w:rPr>
        <w:t>投标人投标文件</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任何一项评审因素不符合评审标准的，均视为</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未通过资格审查，</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不得再继续参加</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w:t>
      </w:r>
    </w:p>
    <w:p w14:paraId="4E5D14EE">
      <w:pPr>
        <w:pStyle w:val="28"/>
        <w:keepNext w:val="0"/>
        <w:keepLines w:val="0"/>
        <w:pageBreakBefore w:val="0"/>
        <w:widowControl w:val="0"/>
        <w:kinsoku/>
        <w:wordWrap/>
        <w:overflowPunct/>
        <w:topLinePunct w:val="0"/>
        <w:autoSpaceDE/>
        <w:autoSpaceDN/>
        <w:bidi w:val="0"/>
        <w:adjustRightInd/>
        <w:snapToGrid/>
        <w:spacing w:after="0" w:line="480" w:lineRule="exact"/>
        <w:ind w:firstLine="42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2.2通过资格审查的投标人少于3家时，本次采购失败。</w:t>
      </w:r>
    </w:p>
    <w:p w14:paraId="4FF95B86">
      <w:pPr>
        <w:pStyle w:val="462"/>
        <w:tabs>
          <w:tab w:val="left" w:pos="105"/>
          <w:tab w:val="left" w:pos="945"/>
          <w:tab w:val="left" w:pos="3360"/>
        </w:tabs>
        <w:adjustRightInd w:val="0"/>
        <w:snapToGrid w:val="0"/>
        <w:spacing w:line="48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符合性审查</w:t>
      </w:r>
    </w:p>
    <w:p w14:paraId="2F3082AB">
      <w:pPr>
        <w:pStyle w:val="28"/>
        <w:keepNext w:val="0"/>
        <w:keepLines w:val="0"/>
        <w:pageBreakBefore w:val="0"/>
        <w:widowControl w:val="0"/>
        <w:kinsoku/>
        <w:wordWrap/>
        <w:overflowPunct/>
        <w:topLinePunct w:val="0"/>
        <w:autoSpaceDE/>
        <w:autoSpaceDN/>
        <w:bidi w:val="0"/>
        <w:adjustRightInd/>
        <w:snapToGrid/>
        <w:spacing w:after="0" w:line="48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依据第六章《</w:t>
      </w:r>
      <w:r>
        <w:rPr>
          <w:rFonts w:hint="eastAsia" w:ascii="宋体" w:hAnsi="宋体" w:eastAsia="宋体" w:cs="宋体"/>
          <w:color w:val="auto"/>
          <w:sz w:val="24"/>
          <w:szCs w:val="24"/>
          <w:highlight w:val="none"/>
          <w:lang w:eastAsia="zh-CN"/>
        </w:rPr>
        <w:t>评审办法</w:t>
      </w:r>
      <w:r>
        <w:rPr>
          <w:rFonts w:hint="eastAsia" w:ascii="宋体" w:hAnsi="宋体" w:eastAsia="宋体" w:cs="宋体"/>
          <w:color w:val="auto"/>
          <w:sz w:val="24"/>
          <w:szCs w:val="24"/>
          <w:highlight w:val="none"/>
          <w:lang w:val="en-US" w:eastAsia="zh-CN"/>
        </w:rPr>
        <w:t>前附表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符合性审查</w:t>
      </w:r>
      <w:r>
        <w:rPr>
          <w:rFonts w:hint="eastAsia" w:ascii="宋体" w:hAnsi="宋体" w:eastAsia="宋体" w:cs="宋体"/>
          <w:color w:val="auto"/>
          <w:sz w:val="24"/>
          <w:szCs w:val="24"/>
          <w:highlight w:val="none"/>
        </w:rPr>
        <w:t>标准规定的内容，</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val="en-US" w:eastAsia="zh-CN"/>
        </w:rPr>
        <w:t>通过了</w:t>
      </w:r>
      <w:r>
        <w:rPr>
          <w:rFonts w:hint="eastAsia" w:ascii="宋体" w:hAnsi="宋体" w:eastAsia="宋体" w:cs="宋体"/>
          <w:color w:val="auto"/>
          <w:kern w:val="0"/>
          <w:sz w:val="24"/>
          <w:szCs w:val="24"/>
          <w:highlight w:val="none"/>
        </w:rPr>
        <w:t>资格</w:t>
      </w:r>
      <w:r>
        <w:rPr>
          <w:rFonts w:hint="eastAsia" w:ascii="宋体" w:hAnsi="宋体" w:eastAsia="宋体" w:cs="宋体"/>
          <w:color w:val="auto"/>
          <w:kern w:val="0"/>
          <w:sz w:val="24"/>
          <w:szCs w:val="24"/>
          <w:highlight w:val="none"/>
          <w:lang w:val="en-US" w:eastAsia="zh-CN"/>
        </w:rPr>
        <w:t>审查</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，以确定其是否满足</w:t>
      </w:r>
      <w:r>
        <w:rPr>
          <w:rFonts w:hint="eastAsia" w:ascii="宋体" w:hAnsi="宋体" w:eastAsia="宋体" w:cs="宋体"/>
          <w:color w:val="auto"/>
          <w:kern w:val="0"/>
          <w:sz w:val="24"/>
          <w:szCs w:val="24"/>
          <w:highlight w:val="none"/>
          <w:lang w:val="en-US" w:eastAsia="zh-CN"/>
        </w:rPr>
        <w:t>采购文件</w:t>
      </w:r>
      <w:r>
        <w:rPr>
          <w:rFonts w:hint="eastAsia" w:ascii="宋体" w:hAnsi="宋体" w:eastAsia="宋体" w:cs="宋体"/>
          <w:color w:val="auto"/>
          <w:kern w:val="0"/>
          <w:sz w:val="24"/>
          <w:szCs w:val="24"/>
          <w:highlight w:val="none"/>
        </w:rPr>
        <w:t>的实质性要求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val="en-US" w:eastAsia="zh-CN"/>
        </w:rPr>
        <w:t>任何一项评审因素不符合评审标准的，均视为投标文件</w:t>
      </w:r>
      <w:r>
        <w:rPr>
          <w:rFonts w:hint="eastAsia" w:ascii="宋体" w:hAnsi="宋体" w:eastAsia="宋体" w:cs="宋体"/>
          <w:color w:val="auto"/>
          <w:sz w:val="24"/>
          <w:szCs w:val="24"/>
          <w:highlight w:val="none"/>
        </w:rPr>
        <w:t>未通过</w:t>
      </w:r>
      <w:r>
        <w:rPr>
          <w:rFonts w:hint="eastAsia" w:ascii="宋体" w:hAnsi="宋体" w:eastAsia="宋体" w:cs="宋体"/>
          <w:color w:val="auto"/>
          <w:sz w:val="24"/>
          <w:szCs w:val="24"/>
          <w:highlight w:val="none"/>
          <w:lang w:val="en-US" w:eastAsia="zh-CN"/>
        </w:rPr>
        <w:t>符合性审查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不得再继续参加</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w:t>
      </w:r>
    </w:p>
    <w:p w14:paraId="7C3D93DA">
      <w:pPr>
        <w:pStyle w:val="28"/>
        <w:keepNext w:val="0"/>
        <w:keepLines w:val="0"/>
        <w:pageBreakBefore w:val="0"/>
        <w:widowControl w:val="0"/>
        <w:kinsoku/>
        <w:wordWrap/>
        <w:overflowPunct/>
        <w:topLinePunct w:val="0"/>
        <w:autoSpaceDE/>
        <w:autoSpaceDN/>
        <w:bidi w:val="0"/>
        <w:adjustRightInd/>
        <w:snapToGrid/>
        <w:spacing w:after="0" w:line="480" w:lineRule="exact"/>
        <w:ind w:firstLine="42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3.2通过符合性审查的投标人少于3家【政府购买服务项目（含政府和社会资本合作项目）少于2家】时，本次采购失败。</w:t>
      </w:r>
    </w:p>
    <w:p w14:paraId="1784C7A2">
      <w:pPr>
        <w:pStyle w:val="462"/>
        <w:tabs>
          <w:tab w:val="left" w:pos="105"/>
          <w:tab w:val="left" w:pos="945"/>
          <w:tab w:val="left" w:pos="3360"/>
        </w:tabs>
        <w:adjustRightInd w:val="0"/>
        <w:snapToGrid w:val="0"/>
        <w:spacing w:line="48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及报价</w:t>
      </w:r>
    </w:p>
    <w:p w14:paraId="123DA91E">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在对</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的有效性、完整性和响应程度进行审查时，可以要求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中含义不明确、同类问题表述不一致或者有明显文字和计算错误的内容等作出必要的澄清、说明或者更正。</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的澄清、说明或者更正不得超出</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的范围或者改变</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的实质性内容。</w:t>
      </w:r>
    </w:p>
    <w:p w14:paraId="1D6DC566">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要求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澄清、说明或者更正</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应当以书面形式作出。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的澄清、说明或者更正应当由法定代表人或其授权代表签字。由授权代表签字的，应当附法定代表人授权书。</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为自然人的，应当由本人签字并附身份证明。</w:t>
      </w:r>
    </w:p>
    <w:p w14:paraId="50B01CA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4.3对</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作出的实质性变动是</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的有效组成部分，</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将及时以书面形式同时通知所有参加</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2DC21D8E">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报价算术修正</w:t>
      </w:r>
      <w:r>
        <w:rPr>
          <w:rFonts w:hint="eastAsia" w:ascii="宋体" w:hAnsi="宋体" w:eastAsia="宋体" w:cs="宋体"/>
          <w:color w:val="auto"/>
          <w:sz w:val="24"/>
          <w:szCs w:val="24"/>
          <w:highlight w:val="none"/>
        </w:rPr>
        <w:t>：</w:t>
      </w:r>
    </w:p>
    <w:p w14:paraId="281A00F9">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（1）大写金额和小写金额不一致的，以大写金额为准；</w:t>
      </w:r>
    </w:p>
    <w:p w14:paraId="4E89565A">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（2）单价金额小数点或者百分比有明显错位的,以</w:t>
      </w:r>
      <w:r>
        <w:rPr>
          <w:rFonts w:hint="eastAsia" w:ascii="宋体" w:hAnsi="宋体" w:eastAsia="宋体" w:cs="宋体"/>
          <w:color w:val="auto"/>
          <w:sz w:val="24"/>
          <w:szCs w:val="24"/>
          <w:highlight w:val="none"/>
          <w:lang w:eastAsia="zh-CN"/>
        </w:rPr>
        <w:t>最后报价</w:t>
      </w:r>
      <w:r>
        <w:rPr>
          <w:rFonts w:hint="eastAsia" w:ascii="宋体" w:hAnsi="宋体" w:eastAsia="宋体" w:cs="宋体"/>
          <w:color w:val="auto"/>
          <w:sz w:val="24"/>
          <w:szCs w:val="24"/>
          <w:highlight w:val="none"/>
        </w:rPr>
        <w:t>的总价为准，并修改单价；</w:t>
      </w:r>
    </w:p>
    <w:p w14:paraId="0044948D">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（3）总价金额与按单价汇总金额不一致的，以单价金额计算结果为准。</w:t>
      </w:r>
    </w:p>
    <w:p w14:paraId="103EDD70">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同时出现两种以上不一致的，按照以上规定的顺序修正。修正后的报价经</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确认后产生约束力，</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不确认的，</w:t>
      </w:r>
      <w:r>
        <w:rPr>
          <w:rFonts w:hint="eastAsia" w:ascii="宋体" w:hAnsi="宋体" w:eastAsia="宋体" w:cs="宋体"/>
          <w:b/>
          <w:bCs/>
          <w:color w:val="auto"/>
          <w:sz w:val="24"/>
          <w:szCs w:val="24"/>
          <w:highlight w:val="none"/>
        </w:rPr>
        <w:t>其</w:t>
      </w:r>
      <w:r>
        <w:rPr>
          <w:rFonts w:hint="eastAsia" w:ascii="宋体" w:hAnsi="宋体" w:eastAsia="宋体" w:cs="宋体"/>
          <w:b/>
          <w:bCs/>
          <w:color w:val="auto"/>
          <w:sz w:val="24"/>
          <w:szCs w:val="24"/>
          <w:highlight w:val="none"/>
          <w:lang w:val="en-US" w:eastAsia="zh-CN"/>
        </w:rPr>
        <w:t>投标文件无效</w:t>
      </w:r>
      <w:r>
        <w:rPr>
          <w:rFonts w:hint="eastAsia" w:ascii="宋体" w:hAnsi="宋体" w:eastAsia="宋体" w:cs="宋体"/>
          <w:b/>
          <w:bCs/>
          <w:color w:val="auto"/>
          <w:sz w:val="24"/>
          <w:szCs w:val="24"/>
          <w:highlight w:val="none"/>
        </w:rPr>
        <w:t>。</w:t>
      </w:r>
    </w:p>
    <w:p w14:paraId="269C8F4A">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过低情形：</w:t>
      </w:r>
    </w:p>
    <w:p w14:paraId="5ACB53F9">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认为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(总价或单价)明显低于其他</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最后报价</w:t>
      </w:r>
      <w:r>
        <w:rPr>
          <w:rFonts w:hint="eastAsia" w:ascii="宋体" w:hAnsi="宋体" w:eastAsia="宋体" w:cs="宋体"/>
          <w:color w:val="auto"/>
          <w:sz w:val="24"/>
          <w:szCs w:val="24"/>
          <w:highlight w:val="none"/>
        </w:rPr>
        <w:t>(总价或单价)，有可能影响产品及服务质量或者不能诚信履约的，应当要求其在评审现场合理的时间内提供书面说明，必要时提交相关证明材料；</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不能合理说明或者不能提供相应证明材料的，</w:t>
      </w:r>
      <w:r>
        <w:rPr>
          <w:rFonts w:hint="eastAsia" w:ascii="宋体" w:hAnsi="宋体" w:eastAsia="宋体" w:cs="宋体"/>
          <w:b/>
          <w:bCs/>
          <w:color w:val="auto"/>
          <w:sz w:val="24"/>
          <w:szCs w:val="24"/>
          <w:highlight w:val="none"/>
        </w:rPr>
        <w:t>其</w:t>
      </w:r>
      <w:r>
        <w:rPr>
          <w:rFonts w:hint="eastAsia" w:ascii="宋体" w:hAnsi="宋体" w:eastAsia="宋体" w:cs="宋体"/>
          <w:b/>
          <w:bCs/>
          <w:color w:val="auto"/>
          <w:sz w:val="24"/>
          <w:szCs w:val="24"/>
          <w:highlight w:val="none"/>
          <w:lang w:val="en-US" w:eastAsia="zh-CN"/>
        </w:rPr>
        <w:t>投标文件无效</w:t>
      </w:r>
      <w:r>
        <w:rPr>
          <w:rFonts w:hint="eastAsia" w:ascii="宋体" w:hAnsi="宋体" w:eastAsia="宋体" w:cs="宋体"/>
          <w:b/>
          <w:bCs/>
          <w:color w:val="auto"/>
          <w:sz w:val="24"/>
          <w:szCs w:val="24"/>
          <w:highlight w:val="none"/>
        </w:rPr>
        <w:t>。</w:t>
      </w:r>
    </w:p>
    <w:p w14:paraId="1B3F5901">
      <w:pPr>
        <w:spacing w:line="480" w:lineRule="exact"/>
        <w:ind w:firstLine="42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5、</w:t>
      </w:r>
      <w:r>
        <w:rPr>
          <w:rFonts w:hint="eastAsia" w:ascii="宋体" w:hAnsi="宋体" w:eastAsia="宋体" w:cs="宋体"/>
          <w:b/>
          <w:bCs/>
          <w:color w:val="auto"/>
          <w:sz w:val="24"/>
          <w:highlight w:val="none"/>
        </w:rPr>
        <w:t>详细评审</w:t>
      </w:r>
      <w:r>
        <w:rPr>
          <w:rFonts w:hint="eastAsia" w:ascii="宋体" w:hAnsi="宋体" w:eastAsia="宋体" w:cs="宋体"/>
          <w:b/>
          <w:color w:val="auto"/>
          <w:sz w:val="24"/>
          <w:highlight w:val="none"/>
        </w:rPr>
        <w:t>及</w:t>
      </w:r>
      <w:r>
        <w:rPr>
          <w:rFonts w:hint="eastAsia" w:ascii="宋体" w:hAnsi="宋体" w:eastAsia="宋体" w:cs="宋体"/>
          <w:b/>
          <w:bCs/>
          <w:color w:val="auto"/>
          <w:sz w:val="24"/>
          <w:highlight w:val="none"/>
        </w:rPr>
        <w:t>统分原则</w:t>
      </w:r>
    </w:p>
    <w:p w14:paraId="3C3A9CDA">
      <w:pPr>
        <w:pStyle w:val="36"/>
        <w:spacing w:line="5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5.1</w:t>
      </w:r>
      <w:r>
        <w:rPr>
          <w:rFonts w:hint="eastAsia" w:ascii="宋体" w:hAnsi="宋体" w:eastAsia="宋体" w:cs="宋体"/>
          <w:b/>
          <w:color w:val="auto"/>
          <w:sz w:val="24"/>
          <w:highlight w:val="none"/>
        </w:rPr>
        <w:t>价格扣除：</w:t>
      </w:r>
    </w:p>
    <w:p w14:paraId="3ADF8122">
      <w:pPr>
        <w:pStyle w:val="36"/>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服务承接企业全部为小微型企业或</w:t>
      </w:r>
      <w:r>
        <w:rPr>
          <w:rFonts w:hint="eastAsia" w:hAnsi="宋体" w:cs="宋体"/>
          <w:color w:val="auto"/>
          <w:sz w:val="24"/>
          <w:highlight w:val="none"/>
          <w:lang w:eastAsia="zh-CN"/>
        </w:rPr>
        <w:t>投标人</w:t>
      </w:r>
      <w:r>
        <w:rPr>
          <w:rFonts w:hint="eastAsia" w:ascii="宋体" w:hAnsi="宋体" w:eastAsia="宋体" w:cs="宋体"/>
          <w:color w:val="auto"/>
          <w:sz w:val="24"/>
          <w:highlight w:val="none"/>
        </w:rPr>
        <w:t>符合监狱企业、残疾人福利性单位</w:t>
      </w:r>
      <w:r>
        <w:rPr>
          <w:rFonts w:hint="eastAsia" w:ascii="宋体" w:hAnsi="宋体" w:eastAsia="宋体" w:cs="宋体"/>
          <w:color w:val="auto"/>
          <w:sz w:val="24"/>
          <w:highlight w:val="none"/>
          <w:lang w:eastAsia="zh-CN"/>
        </w:rPr>
        <w:t>价格扣除</w:t>
      </w:r>
      <w:r>
        <w:rPr>
          <w:rFonts w:hint="eastAsia" w:ascii="宋体" w:hAnsi="宋体" w:eastAsia="宋体" w:cs="宋体"/>
          <w:color w:val="auto"/>
          <w:sz w:val="24"/>
          <w:highlight w:val="none"/>
        </w:rPr>
        <w:t>情形的，</w:t>
      </w:r>
      <w:r>
        <w:rPr>
          <w:rFonts w:hint="eastAsia" w:ascii="宋体" w:hAnsi="宋体" w:eastAsia="宋体" w:cs="宋体"/>
          <w:color w:val="auto"/>
          <w:kern w:val="0"/>
          <w:sz w:val="24"/>
          <w:highlight w:val="none"/>
        </w:rPr>
        <w:t>应按要求提供相关材料，符合</w:t>
      </w:r>
      <w:r>
        <w:rPr>
          <w:rFonts w:hint="eastAsia" w:ascii="宋体" w:hAnsi="宋体" w:eastAsia="宋体" w:cs="宋体"/>
          <w:color w:val="auto"/>
          <w:kern w:val="0"/>
          <w:sz w:val="24"/>
          <w:highlight w:val="none"/>
          <w:lang w:eastAsia="zh-CN"/>
        </w:rPr>
        <w:t>价格扣除</w:t>
      </w:r>
      <w:r>
        <w:rPr>
          <w:rFonts w:hint="eastAsia" w:ascii="宋体" w:hAnsi="宋体" w:eastAsia="宋体" w:cs="宋体"/>
          <w:color w:val="auto"/>
          <w:kern w:val="0"/>
          <w:sz w:val="24"/>
          <w:highlight w:val="none"/>
        </w:rPr>
        <w:t>规定的方可予以价格扣除：</w:t>
      </w:r>
    </w:p>
    <w:p w14:paraId="019B6A7A">
      <w:pPr>
        <w:pStyle w:val="36"/>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（1）小微型企业：</w:t>
      </w:r>
      <w:r>
        <w:rPr>
          <w:rFonts w:hint="eastAsia" w:ascii="宋体" w:hAnsi="宋体" w:eastAsia="宋体" w:cs="宋体"/>
          <w:color w:val="auto"/>
          <w:kern w:val="0"/>
          <w:sz w:val="24"/>
          <w:highlight w:val="none"/>
        </w:rPr>
        <w:t>按照第四章格式要求</w:t>
      </w:r>
      <w:r>
        <w:rPr>
          <w:rFonts w:hint="eastAsia" w:ascii="宋体" w:hAnsi="宋体" w:eastAsia="宋体" w:cs="宋体"/>
          <w:color w:val="auto"/>
          <w:sz w:val="24"/>
          <w:highlight w:val="none"/>
        </w:rPr>
        <w:t>提供中小企业声明函。</w:t>
      </w:r>
    </w:p>
    <w:p w14:paraId="5A426A47">
      <w:pPr>
        <w:pStyle w:val="36"/>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（2）监狱企业：提供由省级以上监狱管理局、戒毒管理局(含新疆生产建设兵团)出具的属于监狱企业的证明文件，视同小型、微型企业享受价格扣除。</w:t>
      </w:r>
    </w:p>
    <w:p w14:paraId="0BEABA92">
      <w:pPr>
        <w:pStyle w:val="36"/>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（3）残疾人福利性单位：提供《残疾人福利性单位声明函》原件并对声明的真实性负责的，视同小型、微型企业享受价格扣除。</w:t>
      </w:r>
    </w:p>
    <w:p w14:paraId="45650A3C">
      <w:pPr>
        <w:pStyle w:val="36"/>
        <w:spacing w:line="50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注：以上价格扣除不重复享受。</w:t>
      </w:r>
    </w:p>
    <w:p w14:paraId="2448534B">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各成员将按照</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中规定的详细评审标准独立对每个有效响应的文件进行评价、打分，</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汇总每个</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每项评分因素的得分。</w:t>
      </w:r>
    </w:p>
    <w:p w14:paraId="655DD4BD">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成员要依法独立审查，并对审查意见承担个人责任。</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成员对需要共同认定的事项存在争议的，按照少数服从多数的原则做出结论。持不同意见的</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成员应当在评审报告上签署不同意见并说明理由，否则视为同意。</w:t>
      </w:r>
    </w:p>
    <w:p w14:paraId="76FE55A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的价格分等客观评分项的评分应当一致，对其他需要借助专业知识评判的主观评分项，应当严格按照</w:t>
      </w:r>
      <w:r>
        <w:rPr>
          <w:rFonts w:hint="eastAsia" w:ascii="宋体" w:hAnsi="宋体" w:eastAsia="宋体" w:cs="宋体"/>
          <w:color w:val="auto"/>
          <w:sz w:val="24"/>
          <w:szCs w:val="24"/>
          <w:highlight w:val="none"/>
          <w:lang w:eastAsia="zh-CN"/>
        </w:rPr>
        <w:t>评审标准</w:t>
      </w:r>
      <w:r>
        <w:rPr>
          <w:rFonts w:hint="eastAsia" w:ascii="宋体" w:hAnsi="宋体" w:eastAsia="宋体" w:cs="宋体"/>
          <w:color w:val="auto"/>
          <w:sz w:val="24"/>
          <w:szCs w:val="24"/>
          <w:highlight w:val="none"/>
        </w:rPr>
        <w:t>公正评分。</w:t>
      </w:r>
    </w:p>
    <w:p w14:paraId="0E51243D">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各项评分因素得分为该项因素各</w:t>
      </w:r>
      <w:r>
        <w:rPr>
          <w:rFonts w:hint="eastAsia" w:ascii="宋体" w:hAnsi="宋体" w:cs="宋体"/>
          <w:color w:val="auto"/>
          <w:sz w:val="24"/>
          <w:szCs w:val="24"/>
          <w:highlight w:val="none"/>
          <w:lang w:val="en-US" w:eastAsia="zh-CN"/>
        </w:rPr>
        <w:t>评审小组</w:t>
      </w:r>
      <w:r>
        <w:rPr>
          <w:rFonts w:hint="eastAsia" w:ascii="宋体" w:hAnsi="宋体" w:eastAsia="宋体" w:cs="宋体"/>
          <w:color w:val="auto"/>
          <w:sz w:val="24"/>
          <w:szCs w:val="24"/>
          <w:highlight w:val="none"/>
        </w:rPr>
        <w:t>成员评分的算术平均值（保留小数点后两位），小数点后第三位“四舍五入”。</w:t>
      </w:r>
    </w:p>
    <w:p w14:paraId="17FAE5D5">
      <w:pPr>
        <w:autoSpaceDE w:val="0"/>
        <w:autoSpaceDN w:val="0"/>
        <w:adjustRightInd w:val="0"/>
        <w:spacing w:line="480" w:lineRule="exact"/>
        <w:ind w:firstLine="118" w:firstLineChars="49"/>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6、</w:t>
      </w:r>
      <w:r>
        <w:rPr>
          <w:rFonts w:hint="eastAsia" w:ascii="宋体" w:hAnsi="宋体" w:eastAsia="宋体" w:cs="宋体"/>
          <w:b/>
          <w:color w:val="auto"/>
          <w:sz w:val="24"/>
          <w:highlight w:val="none"/>
          <w:lang w:val="en-US" w:eastAsia="zh-CN"/>
        </w:rPr>
        <w:t>评审报告</w:t>
      </w:r>
    </w:p>
    <w:p w14:paraId="50EABC6F">
      <w:pPr>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按照评审得分由高到低顺序推荐3名以上成交候选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t>政府购买服务项目（含政府和社会资本合作项目）在采购过程中符合要求的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（社会资本）只有2家的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可以只推荐2名】</w:t>
      </w:r>
      <w:r>
        <w:rPr>
          <w:rFonts w:hint="eastAsia" w:ascii="宋体" w:hAnsi="宋体" w:eastAsia="宋体" w:cs="宋体"/>
          <w:color w:val="auto"/>
          <w:sz w:val="24"/>
          <w:szCs w:val="24"/>
          <w:highlight w:val="none"/>
        </w:rPr>
        <w:t>，并编写评审报告。评审得分相同的，按照</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报价由低到高的顺序推荐</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评审得分</w:t>
      </w:r>
      <w:r>
        <w:rPr>
          <w:rFonts w:hint="eastAsia" w:ascii="宋体" w:hAnsi="宋体" w:eastAsia="宋体" w:cs="宋体"/>
          <w:color w:val="auto"/>
          <w:sz w:val="24"/>
          <w:szCs w:val="24"/>
          <w:highlight w:val="none"/>
          <w:lang w:val="en-US" w:eastAsia="zh-CN"/>
        </w:rPr>
        <w:t>及评审</w:t>
      </w:r>
      <w:r>
        <w:rPr>
          <w:rFonts w:hint="eastAsia" w:ascii="宋体" w:hAnsi="宋体" w:eastAsia="宋体" w:cs="宋体"/>
          <w:color w:val="auto"/>
          <w:sz w:val="24"/>
          <w:szCs w:val="24"/>
          <w:highlight w:val="none"/>
        </w:rPr>
        <w:t>报价相同的，依次按</w:t>
      </w:r>
      <w:r>
        <w:rPr>
          <w:rFonts w:hint="eastAsia" w:ascii="宋体" w:hAnsi="宋体" w:eastAsia="宋体" w:cs="宋体"/>
          <w:color w:val="auto"/>
          <w:sz w:val="24"/>
          <w:szCs w:val="24"/>
          <w:highlight w:val="none"/>
          <w:lang w:val="en-US" w:eastAsia="zh-CN"/>
        </w:rPr>
        <w:t>最后报价由低到高、</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部分得分由高到低顺序</w:t>
      </w:r>
      <w:r>
        <w:rPr>
          <w:rFonts w:hint="eastAsia" w:ascii="宋体" w:hAnsi="宋体" w:eastAsia="宋体" w:cs="宋体"/>
          <w:color w:val="auto"/>
          <w:sz w:val="24"/>
          <w:szCs w:val="24"/>
          <w:highlight w:val="none"/>
        </w:rPr>
        <w:t>推荐</w:t>
      </w:r>
      <w:r>
        <w:rPr>
          <w:rFonts w:hint="eastAsia" w:ascii="宋体" w:hAnsi="宋体" w:eastAsia="宋体" w:cs="宋体"/>
          <w:color w:val="auto"/>
          <w:sz w:val="24"/>
          <w:szCs w:val="24"/>
          <w:highlight w:val="none"/>
          <w:lang w:val="en-US" w:eastAsia="zh-CN"/>
        </w:rPr>
        <w:t>；若还有相同，</w:t>
      </w:r>
      <w:r>
        <w:rPr>
          <w:rFonts w:hint="eastAsia" w:ascii="宋体" w:hAnsi="宋体" w:eastAsia="宋体" w:cs="宋体"/>
          <w:color w:val="auto"/>
          <w:sz w:val="24"/>
          <w:highlight w:val="none"/>
        </w:rPr>
        <w:t>由</w:t>
      </w:r>
      <w:r>
        <w:rPr>
          <w:rFonts w:hint="eastAsia" w:ascii="宋体" w:hAnsi="宋体" w:cs="宋体"/>
          <w:color w:val="auto"/>
          <w:sz w:val="24"/>
          <w:highlight w:val="none"/>
          <w:lang w:eastAsia="zh-CN"/>
        </w:rPr>
        <w:t>评审小组</w:t>
      </w:r>
      <w:r>
        <w:rPr>
          <w:rFonts w:hint="eastAsia" w:ascii="宋体" w:hAnsi="宋体" w:eastAsia="宋体" w:cs="宋体"/>
          <w:color w:val="auto"/>
          <w:sz w:val="24"/>
          <w:highlight w:val="none"/>
        </w:rPr>
        <w:t>记名投票决定</w:t>
      </w:r>
      <w:r>
        <w:rPr>
          <w:rFonts w:hint="eastAsia" w:ascii="宋体" w:hAnsi="宋体" w:eastAsia="宋体" w:cs="宋体"/>
          <w:color w:val="auto"/>
          <w:sz w:val="24"/>
          <w:szCs w:val="24"/>
          <w:highlight w:val="none"/>
          <w:lang w:val="en-US" w:eastAsia="zh-CN"/>
        </w:rPr>
        <w:t>。</w:t>
      </w:r>
    </w:p>
    <w:p w14:paraId="5B86FB5A">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val="en-US" w:eastAsia="zh-CN"/>
        </w:rPr>
        <w:t>采购人可书面授权</w:t>
      </w:r>
      <w:r>
        <w:rPr>
          <w:rFonts w:hint="eastAsia" w:ascii="宋体" w:hAnsi="宋体" w:cs="宋体"/>
          <w:color w:val="auto"/>
          <w:sz w:val="24"/>
          <w:szCs w:val="24"/>
          <w:highlight w:val="none"/>
          <w:lang w:val="en-US" w:eastAsia="zh-CN"/>
        </w:rPr>
        <w:t>评审小组</w:t>
      </w:r>
      <w:r>
        <w:rPr>
          <w:rFonts w:hint="eastAsia" w:ascii="宋体" w:hAnsi="宋体" w:eastAsia="宋体" w:cs="宋体"/>
          <w:color w:val="auto"/>
          <w:sz w:val="24"/>
          <w:szCs w:val="24"/>
          <w:highlight w:val="none"/>
          <w:lang w:val="en-US" w:eastAsia="zh-CN"/>
        </w:rPr>
        <w:t>直接确定成交</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按照评审报告中推荐的成交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顺序确定成交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7E3B6014">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bookmarkStart w:id="374" w:name="_Toc68264757"/>
      <w:r>
        <w:rPr>
          <w:rFonts w:hint="eastAsia" w:ascii="宋体" w:hAnsi="宋体" w:eastAsia="宋体" w:cs="宋体"/>
          <w:color w:val="auto"/>
          <w:sz w:val="24"/>
          <w:szCs w:val="24"/>
          <w:highlight w:val="none"/>
          <w:lang w:val="en-US" w:eastAsia="zh-CN"/>
        </w:rPr>
        <w:t>6.3评审报告应由</w:t>
      </w:r>
      <w:r>
        <w:rPr>
          <w:rFonts w:hint="eastAsia" w:ascii="宋体" w:hAnsi="宋体" w:cs="宋体"/>
          <w:color w:val="auto"/>
          <w:sz w:val="24"/>
          <w:szCs w:val="24"/>
          <w:highlight w:val="none"/>
          <w:lang w:val="en-US" w:eastAsia="zh-CN"/>
        </w:rPr>
        <w:t>评审小组</w:t>
      </w:r>
      <w:r>
        <w:rPr>
          <w:rFonts w:hint="eastAsia" w:ascii="宋体" w:hAnsi="宋体" w:eastAsia="宋体" w:cs="宋体"/>
          <w:color w:val="auto"/>
          <w:sz w:val="24"/>
          <w:szCs w:val="24"/>
          <w:highlight w:val="none"/>
          <w:lang w:val="en-US" w:eastAsia="zh-CN"/>
        </w:rPr>
        <w:t>全体成员签字。对评审结论有异议的</w:t>
      </w:r>
      <w:r>
        <w:rPr>
          <w:rFonts w:hint="eastAsia" w:ascii="宋体" w:hAnsi="宋体" w:cs="宋体"/>
          <w:color w:val="auto"/>
          <w:sz w:val="24"/>
          <w:szCs w:val="24"/>
          <w:highlight w:val="none"/>
          <w:lang w:val="en-US" w:eastAsia="zh-CN"/>
        </w:rPr>
        <w:t>评审小组</w:t>
      </w:r>
      <w:r>
        <w:rPr>
          <w:rFonts w:hint="eastAsia" w:ascii="宋体" w:hAnsi="宋体" w:eastAsia="宋体" w:cs="宋体"/>
          <w:color w:val="auto"/>
          <w:sz w:val="24"/>
          <w:szCs w:val="24"/>
          <w:highlight w:val="none"/>
          <w:lang w:val="en-US" w:eastAsia="zh-CN"/>
        </w:rPr>
        <w:t>成员可以书面方式阐述其不同意见和理由。</w:t>
      </w:r>
      <w:r>
        <w:rPr>
          <w:rFonts w:hint="eastAsia" w:ascii="宋体" w:hAnsi="宋体" w:cs="宋体"/>
          <w:color w:val="auto"/>
          <w:sz w:val="24"/>
          <w:szCs w:val="24"/>
          <w:highlight w:val="none"/>
          <w:lang w:val="en-US" w:eastAsia="zh-CN"/>
        </w:rPr>
        <w:t>评审小组</w:t>
      </w:r>
      <w:r>
        <w:rPr>
          <w:rFonts w:hint="eastAsia" w:ascii="宋体" w:hAnsi="宋体" w:eastAsia="宋体" w:cs="宋体"/>
          <w:color w:val="auto"/>
          <w:sz w:val="24"/>
          <w:szCs w:val="24"/>
          <w:highlight w:val="none"/>
          <w:lang w:val="en-US" w:eastAsia="zh-CN"/>
        </w:rPr>
        <w:t>成员拒绝在评审报告上签字且不以书面形式阐述其不同意见和理由的，视为同意评审结论，</w:t>
      </w:r>
      <w:r>
        <w:rPr>
          <w:rFonts w:hint="eastAsia" w:ascii="宋体" w:hAnsi="宋体" w:cs="宋体"/>
          <w:color w:val="auto"/>
          <w:sz w:val="24"/>
          <w:szCs w:val="24"/>
          <w:highlight w:val="none"/>
          <w:lang w:val="en-US" w:eastAsia="zh-CN"/>
        </w:rPr>
        <w:t>评审小组</w:t>
      </w:r>
      <w:r>
        <w:rPr>
          <w:rFonts w:hint="eastAsia" w:ascii="宋体" w:hAnsi="宋体" w:eastAsia="宋体" w:cs="宋体"/>
          <w:color w:val="auto"/>
          <w:sz w:val="24"/>
          <w:szCs w:val="24"/>
          <w:highlight w:val="none"/>
          <w:lang w:val="en-US" w:eastAsia="zh-CN"/>
        </w:rPr>
        <w:t>应当对此做出书面说明并记录在案。</w:t>
      </w:r>
    </w:p>
    <w:p w14:paraId="4D5E08C8">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6.4向采购人提交书面评审报告后，</w:t>
      </w:r>
      <w:r>
        <w:rPr>
          <w:rFonts w:hint="eastAsia" w:ascii="宋体" w:hAnsi="宋体" w:cs="宋体"/>
          <w:color w:val="auto"/>
          <w:sz w:val="24"/>
          <w:szCs w:val="24"/>
          <w:highlight w:val="none"/>
          <w:lang w:val="en-US" w:eastAsia="zh-CN"/>
        </w:rPr>
        <w:t>评审小组</w:t>
      </w:r>
      <w:r>
        <w:rPr>
          <w:rFonts w:hint="eastAsia" w:ascii="宋体" w:hAnsi="宋体" w:eastAsia="宋体" w:cs="宋体"/>
          <w:color w:val="auto"/>
          <w:sz w:val="24"/>
          <w:szCs w:val="24"/>
          <w:highlight w:val="none"/>
          <w:lang w:val="en-US" w:eastAsia="zh-CN"/>
        </w:rPr>
        <w:t>即告解散。评审过程中使用的文件、表格以及其他资料应当及时归还采购人、采购代理机构。</w:t>
      </w:r>
    </w:p>
    <w:p w14:paraId="5E169327">
      <w:pPr>
        <w:autoSpaceDE w:val="0"/>
        <w:autoSpaceDN w:val="0"/>
        <w:adjustRightInd w:val="0"/>
        <w:spacing w:line="480" w:lineRule="exact"/>
        <w:ind w:firstLine="118" w:firstLineChars="49"/>
        <w:jc w:val="left"/>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lang w:val="en-US" w:eastAsia="zh-CN"/>
        </w:rPr>
        <w:t>7、评审中若遇特殊问题，由</w:t>
      </w:r>
      <w:r>
        <w:rPr>
          <w:rFonts w:hint="eastAsia" w:ascii="宋体" w:hAnsi="宋体" w:cs="宋体"/>
          <w:b/>
          <w:color w:val="auto"/>
          <w:sz w:val="24"/>
          <w:highlight w:val="none"/>
          <w:lang w:val="en-US" w:eastAsia="zh-CN"/>
        </w:rPr>
        <w:t>评审小组</w:t>
      </w:r>
      <w:r>
        <w:rPr>
          <w:rFonts w:hint="eastAsia" w:ascii="宋体" w:hAnsi="宋体" w:eastAsia="宋体" w:cs="宋体"/>
          <w:b/>
          <w:color w:val="auto"/>
          <w:sz w:val="24"/>
          <w:highlight w:val="none"/>
          <w:lang w:val="en-US" w:eastAsia="zh-CN"/>
        </w:rPr>
        <w:t>按照相关法律、法规研究决定。</w:t>
      </w:r>
      <w:bookmarkEnd w:id="374"/>
    </w:p>
    <w:sectPr>
      <w:headerReference r:id="rId11" w:type="default"/>
      <w:footerReference r:id="rId12" w:type="default"/>
      <w:pgSz w:w="11906" w:h="16838"/>
      <w:pgMar w:top="1440" w:right="1134" w:bottom="1440" w:left="1134" w:header="851" w:footer="766"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金山简黑体">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Plotter">
    <w:altName w:val="宋体"/>
    <w:panose1 w:val="00000000000000000000"/>
    <w:charset w:val="00"/>
    <w:family w:val="roman"/>
    <w:pitch w:val="default"/>
    <w:sig w:usb0="00000000" w:usb1="00000000" w:usb2="00000000" w:usb3="00000000" w:csb0="0000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sө">
    <w:altName w:val="Times New Roman"/>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仿宋体">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kzidenzGroteskBQ-Bold">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昆仑仿宋">
    <w:altName w:val="黑体"/>
    <w:panose1 w:val="00000000000000000000"/>
    <w:charset w:val="86"/>
    <w:family w:val="modern"/>
    <w:pitch w:val="default"/>
    <w:sig w:usb0="00000000" w:usb1="00000000" w:usb2="00000010" w:usb3="00000000" w:csb0="00040000" w:csb1="00000000"/>
  </w:font>
  <w:font w:name="汉鼎简中黑">
    <w:altName w:val="宋体"/>
    <w:panose1 w:val="00000000000000000000"/>
    <w:charset w:val="86"/>
    <w:family w:val="auto"/>
    <w:pitch w:val="default"/>
    <w:sig w:usb0="00000000" w:usb1="00000000" w:usb2="00000010" w:usb3="00000000" w:csb0="00040000" w:csb1="00000000"/>
  </w:font>
  <w:font w:name="创艺繁线体">
    <w:altName w:val="黑体"/>
    <w:panose1 w:val="00000000000000000000"/>
    <w:charset w:val="86"/>
    <w:family w:val="auto"/>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_x000B__x000C_">
    <w:altName w:val="Times New Roman"/>
    <w:panose1 w:val="00000000000000000000"/>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1D785">
    <w:pPr>
      <w:pStyle w:val="41"/>
      <w:framePr w:wrap="around" w:vAnchor="text" w:hAnchor="margin" w:xAlign="center" w:y="1"/>
      <w:ind w:firstLine="360"/>
      <w:rPr>
        <w:rStyle w:val="65"/>
      </w:rPr>
    </w:pPr>
    <w:r>
      <w:fldChar w:fldCharType="begin"/>
    </w:r>
    <w:r>
      <w:rPr>
        <w:rStyle w:val="65"/>
      </w:rPr>
      <w:instrText xml:space="preserve">PAGE  </w:instrText>
    </w:r>
    <w:r>
      <w:fldChar w:fldCharType="separate"/>
    </w:r>
    <w:r>
      <w:fldChar w:fldCharType="end"/>
    </w:r>
  </w:p>
  <w:p w14:paraId="19B6295F">
    <w:pPr>
      <w:pStyle w:val="4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75823">
    <w:pPr>
      <w:pStyle w:val="41"/>
      <w:jc w:val="right"/>
      <w:rPr>
        <w:rFonts w:hint="eastAsia"/>
        <w:sz w:val="11"/>
        <w:szCs w:val="11"/>
      </w:rPr>
    </w:pPr>
    <w:r>
      <w:rPr>
        <w:rFonts w:hint="eastAsia" w:ascii="宋体" w:hAnsi="宋体" w:cs="宋体"/>
        <w:sz w:val="20"/>
        <w:szCs w:val="20"/>
        <w:lang w:eastAsia="zh-CN"/>
      </w:rPr>
      <w:t>云南均浙工程咨询有限公司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56BE4">
    <w:pPr>
      <w:pStyle w:val="41"/>
    </w:pPr>
  </w:p>
  <w:p w14:paraId="177B3263">
    <w:pPr>
      <w:pStyle w:val="41"/>
      <w:jc w:val="right"/>
      <w:rPr>
        <w:rFonts w:hint="eastAsia"/>
      </w:rPr>
    </w:pPr>
    <w:r>
      <w:rPr>
        <w:rFonts w:hint="eastAsia" w:ascii="宋体" w:hAnsi="宋体" w:cs="宋体"/>
        <w:sz w:val="18"/>
        <w:szCs w:val="18"/>
        <w:lang w:eastAsia="zh-CN"/>
      </w:rPr>
      <w:t>云南均浙工程咨询有限公司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C1CCA">
    <w:pPr>
      <w:pStyle w:val="41"/>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BED51">
    <w:pPr>
      <w:pStyle w:val="4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F171">
                          <w:pPr>
                            <w:pStyle w:val="4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6CBF171">
                    <w:pPr>
                      <w:pStyle w:val="41"/>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6AB6">
    <w:pPr>
      <w:pStyle w:val="42"/>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05CD0">
    <w:pPr>
      <w:pStyle w:val="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3FB25">
    <w:pPr>
      <w:pStyle w:val="42"/>
      <w:jc w:val="center"/>
      <w:rPr>
        <w:rFonts w:hint="eastAsia" w:eastAsia="宋体"/>
        <w:b w:val="0"/>
        <w:bCs/>
        <w:lang w:eastAsia="zh-CN"/>
      </w:rPr>
    </w:pPr>
    <w:r>
      <w:rPr>
        <w:rFonts w:hint="eastAsia"/>
        <w:b w:val="0"/>
        <w:bCs/>
        <w:lang w:eastAsia="zh-CN"/>
      </w:rPr>
      <w:t>云南省水产技术推广站长江流域重点水域禁捕智能监管系统2026年运行维护服务项目</w:t>
    </w:r>
    <w:r>
      <w:rPr>
        <w:rFonts w:hint="eastAsia"/>
        <w:b w:val="0"/>
        <w:bCs/>
      </w:rPr>
      <w:t xml:space="preserve">    </w:t>
    </w:r>
    <w:r>
      <w:rPr>
        <w:b w:val="0"/>
        <w:bCs/>
      </w:rPr>
      <w:t xml:space="preserve">            </w:t>
    </w:r>
    <w:r>
      <w:rPr>
        <w:rFonts w:hint="eastAsia"/>
        <w:b w:val="0"/>
        <w:bCs/>
        <w:lang w:val="en-US" w:eastAsia="zh-CN"/>
      </w:rPr>
      <w:t xml:space="preserve">                          </w:t>
    </w:r>
    <w:r>
      <w:rPr>
        <w:rFonts w:hint="eastAsia"/>
        <w:b w:val="0"/>
        <w:bCs/>
      </w:rPr>
      <w:t xml:space="preserve"> </w:t>
    </w:r>
    <w:r>
      <w:rPr>
        <w:rFonts w:hint="eastAsia"/>
        <w:b w:val="0"/>
        <w:bCs/>
        <w:lang w:eastAsia="zh-CN"/>
      </w:rPr>
      <w:t>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02DE">
    <w:pPr>
      <w:pStyle w:val="42"/>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8CED0">
    <w:pPr>
      <w:pStyle w:val="42"/>
      <w:pBdr>
        <w:top w:val="none" w:color="auto" w:sz="0" w:space="0"/>
        <w:left w:val="none" w:color="auto" w:sz="0" w:space="0"/>
        <w:bottom w:val="none" w:color="auto" w:sz="0" w:space="1"/>
        <w:right w:val="none" w:color="auto" w:sz="0" w:space="0"/>
        <w:between w:val="none" w:color="auto" w:sz="0" w:space="0"/>
      </w:pBdr>
      <w:jc w:val="center"/>
      <w:rPr>
        <w:b w:val="0"/>
        <w:bCs/>
      </w:rPr>
    </w:pPr>
    <w:r>
      <w:rPr>
        <w:rFonts w:hint="eastAsia"/>
        <w:b w:val="0"/>
        <w:bCs/>
      </w:rPr>
      <w:t xml:space="preserve">  </w:t>
    </w:r>
    <w:r>
      <w:rPr>
        <w:b w:val="0"/>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35BF2"/>
    <w:multiLevelType w:val="singleLevel"/>
    <w:tmpl w:val="82835BF2"/>
    <w:lvl w:ilvl="0" w:tentative="0">
      <w:start w:val="5"/>
      <w:numFmt w:val="chineseCounting"/>
      <w:suff w:val="space"/>
      <w:lvlText w:val="第%1章"/>
      <w:lvlJc w:val="left"/>
      <w:rPr>
        <w:rFonts w:hint="eastAsia"/>
      </w:rPr>
    </w:lvl>
  </w:abstractNum>
  <w:abstractNum w:abstractNumId="1">
    <w:nsid w:val="0000000A"/>
    <w:multiLevelType w:val="singleLevel"/>
    <w:tmpl w:val="0000000A"/>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2">
    <w:nsid w:val="0000000B"/>
    <w:multiLevelType w:val="singleLevel"/>
    <w:tmpl w:val="0000000B"/>
    <w:lvl w:ilvl="0" w:tentative="0">
      <w:start w:val="1"/>
      <w:numFmt w:val="bullet"/>
      <w:pStyle w:val="143"/>
      <w:lvlText w:val=""/>
      <w:lvlJc w:val="left"/>
      <w:pPr>
        <w:tabs>
          <w:tab w:val="left" w:pos="1620"/>
        </w:tabs>
        <w:ind w:left="1620" w:hanging="360"/>
      </w:pPr>
      <w:rPr>
        <w:rFonts w:hint="default" w:ascii="Wingdings" w:hAnsi="Wingdings"/>
      </w:rPr>
    </w:lvl>
  </w:abstractNum>
  <w:abstractNum w:abstractNumId="3">
    <w:nsid w:val="0000000C"/>
    <w:multiLevelType w:val="multilevel"/>
    <w:tmpl w:val="0000000C"/>
    <w:lvl w:ilvl="0" w:tentative="0">
      <w:start w:val="4"/>
      <w:numFmt w:val="taiwaneseCountingThousand"/>
      <w:pStyle w:val="413"/>
      <w:lvlText w:val="%1、"/>
      <w:lvlJc w:val="left"/>
      <w:pPr>
        <w:tabs>
          <w:tab w:val="left" w:pos="720"/>
        </w:tabs>
        <w:ind w:left="720" w:hanging="720"/>
      </w:pPr>
      <w:rPr>
        <w:rFonts w:hint="eastAsia"/>
      </w:rPr>
    </w:lvl>
    <w:lvl w:ilvl="1" w:tentative="0">
      <w:start w:val="1"/>
      <w:numFmt w:val="upperLetter"/>
      <w:pStyle w:val="5"/>
      <w:lvlText w:val="%2、"/>
      <w:lvlJc w:val="left"/>
      <w:pPr>
        <w:tabs>
          <w:tab w:val="left" w:pos="1353"/>
        </w:tabs>
        <w:ind w:left="1353"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4">
    <w:nsid w:val="0158295E"/>
    <w:multiLevelType w:val="multilevel"/>
    <w:tmpl w:val="0158295E"/>
    <w:lvl w:ilvl="0" w:tentative="0">
      <w:start w:val="1"/>
      <w:numFmt w:val="decimal"/>
      <w:pStyle w:val="136"/>
      <w:suff w:val="space"/>
      <w:lvlText w:val="%1."/>
      <w:lvlJc w:val="left"/>
      <w:pPr>
        <w:ind w:left="420" w:hanging="420"/>
      </w:pPr>
      <w:rPr>
        <w:rFonts w:hint="default" w:ascii="Cambria" w:hAnsi="Cambria"/>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C2D486B"/>
    <w:multiLevelType w:val="singleLevel"/>
    <w:tmpl w:val="0C2D486B"/>
    <w:lvl w:ilvl="0" w:tentative="0">
      <w:start w:val="4"/>
      <w:numFmt w:val="chineseCounting"/>
      <w:suff w:val="nothing"/>
      <w:lvlText w:val="%1、"/>
      <w:lvlJc w:val="left"/>
      <w:rPr>
        <w:rFonts w:hint="eastAsia"/>
      </w:rPr>
    </w:lvl>
  </w:abstractNum>
  <w:abstractNum w:abstractNumId="6">
    <w:nsid w:val="0F6F41F1"/>
    <w:multiLevelType w:val="multilevel"/>
    <w:tmpl w:val="0F6F41F1"/>
    <w:lvl w:ilvl="0" w:tentative="0">
      <w:start w:val="1"/>
      <w:numFmt w:val="upperLetter"/>
      <w:pStyle w:val="436"/>
      <w:lvlText w:val="%1."/>
      <w:lvlJc w:val="left"/>
      <w:pPr>
        <w:tabs>
          <w:tab w:val="left" w:pos="1505"/>
        </w:tabs>
        <w:ind w:left="1080" w:firstLine="0"/>
      </w:pPr>
      <w:rPr>
        <w:rFonts w:hint="eastAsia"/>
      </w:rPr>
    </w:lvl>
    <w:lvl w:ilvl="1" w:tentative="0">
      <w:start w:val="1"/>
      <w:numFmt w:val="lowerLetter"/>
      <w:pStyle w:val="485"/>
      <w:lvlText w:val="%2."/>
      <w:lvlJc w:val="left"/>
      <w:pPr>
        <w:tabs>
          <w:tab w:val="left" w:pos="2356"/>
        </w:tabs>
        <w:ind w:left="1931" w:firstLine="0"/>
      </w:pPr>
      <w:rPr>
        <w:rFonts w:hint="eastAsia"/>
      </w:rPr>
    </w:lvl>
    <w:lvl w:ilvl="2" w:tentative="0">
      <w:start w:val="1"/>
      <w:numFmt w:val="lowerLetter"/>
      <w:lvlText w:val="%3."/>
      <w:lvlJc w:val="left"/>
      <w:pPr>
        <w:tabs>
          <w:tab w:val="left" w:pos="3206"/>
        </w:tabs>
        <w:ind w:left="2781" w:firstLine="0"/>
      </w:pPr>
      <w:rPr>
        <w:rFonts w:hint="eastAsia"/>
      </w:rPr>
    </w:lvl>
    <w:lvl w:ilvl="3" w:tentative="0">
      <w:start w:val="1"/>
      <w:numFmt w:val="lowerLetter"/>
      <w:lvlText w:val="%4)"/>
      <w:lvlJc w:val="left"/>
      <w:pPr>
        <w:tabs>
          <w:tab w:val="left" w:pos="4056"/>
        </w:tabs>
        <w:ind w:left="3631" w:firstLine="0"/>
      </w:pPr>
      <w:rPr>
        <w:rFonts w:hint="eastAsia"/>
      </w:rPr>
    </w:lvl>
    <w:lvl w:ilvl="4" w:tentative="0">
      <w:start w:val="1"/>
      <w:numFmt w:val="decimal"/>
      <w:lvlText w:val="(%5)"/>
      <w:lvlJc w:val="left"/>
      <w:pPr>
        <w:tabs>
          <w:tab w:val="left" w:pos="4907"/>
        </w:tabs>
        <w:ind w:left="4482" w:firstLine="0"/>
      </w:pPr>
      <w:rPr>
        <w:rFonts w:hint="eastAsia"/>
      </w:rPr>
    </w:lvl>
    <w:lvl w:ilvl="5" w:tentative="0">
      <w:start w:val="1"/>
      <w:numFmt w:val="lowerLetter"/>
      <w:lvlText w:val="(%6)"/>
      <w:lvlJc w:val="left"/>
      <w:pPr>
        <w:tabs>
          <w:tab w:val="left" w:pos="5757"/>
        </w:tabs>
        <w:ind w:left="5332" w:firstLine="0"/>
      </w:pPr>
      <w:rPr>
        <w:rFonts w:hint="eastAsia"/>
      </w:rPr>
    </w:lvl>
    <w:lvl w:ilvl="6" w:tentative="0">
      <w:start w:val="1"/>
      <w:numFmt w:val="lowerRoman"/>
      <w:lvlText w:val="(%7)"/>
      <w:lvlJc w:val="left"/>
      <w:pPr>
        <w:tabs>
          <w:tab w:val="left" w:pos="6608"/>
        </w:tabs>
        <w:ind w:left="6182" w:firstLine="0"/>
      </w:pPr>
      <w:rPr>
        <w:rFonts w:hint="eastAsia"/>
      </w:rPr>
    </w:lvl>
    <w:lvl w:ilvl="7" w:tentative="0">
      <w:start w:val="1"/>
      <w:numFmt w:val="lowerLetter"/>
      <w:lvlText w:val="(%8)"/>
      <w:lvlJc w:val="left"/>
      <w:pPr>
        <w:tabs>
          <w:tab w:val="left" w:pos="7458"/>
        </w:tabs>
        <w:ind w:left="7033" w:firstLine="0"/>
      </w:pPr>
      <w:rPr>
        <w:rFonts w:hint="eastAsia"/>
      </w:rPr>
    </w:lvl>
    <w:lvl w:ilvl="8" w:tentative="0">
      <w:start w:val="1"/>
      <w:numFmt w:val="lowerRoman"/>
      <w:lvlText w:val="(%9)"/>
      <w:lvlJc w:val="left"/>
      <w:pPr>
        <w:tabs>
          <w:tab w:val="left" w:pos="8308"/>
        </w:tabs>
        <w:ind w:left="7883" w:firstLine="0"/>
      </w:pPr>
      <w:rPr>
        <w:rFonts w:hint="eastAsia"/>
      </w:rPr>
    </w:lvl>
  </w:abstractNum>
  <w:abstractNum w:abstractNumId="7">
    <w:nsid w:val="13485EE1"/>
    <w:multiLevelType w:val="multilevel"/>
    <w:tmpl w:val="13485EE1"/>
    <w:lvl w:ilvl="0" w:tentative="0">
      <w:start w:val="1"/>
      <w:numFmt w:val="decimal"/>
      <w:pStyle w:val="526"/>
      <w:lvlText w:val="表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D767C79"/>
    <w:multiLevelType w:val="multilevel"/>
    <w:tmpl w:val="1D767C79"/>
    <w:lvl w:ilvl="0" w:tentative="0">
      <w:start w:val="1"/>
      <w:numFmt w:val="japaneseCounting"/>
      <w:pStyle w:val="343"/>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C17623B"/>
    <w:multiLevelType w:val="multilevel"/>
    <w:tmpl w:val="4C17623B"/>
    <w:lvl w:ilvl="0" w:tentative="0">
      <w:start w:val="1"/>
      <w:numFmt w:val="bullet"/>
      <w:pStyle w:val="29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4CA75A52"/>
    <w:multiLevelType w:val="multilevel"/>
    <w:tmpl w:val="4CA75A52"/>
    <w:lvl w:ilvl="0" w:tentative="0">
      <w:start w:val="1"/>
      <w:numFmt w:val="decimal"/>
      <w:pStyle w:val="223"/>
      <w:lvlText w:val="%1)"/>
      <w:lvlJc w:val="left"/>
      <w:pPr>
        <w:ind w:left="420" w:firstLine="0"/>
      </w:pPr>
      <w:rPr>
        <w:rFonts w:hint="eastAsia"/>
      </w:rPr>
    </w:lvl>
    <w:lvl w:ilvl="1" w:tentative="0">
      <w:start w:val="11"/>
      <w:numFmt w:val="decimal"/>
      <w:lvlText w:val="%2）"/>
      <w:lvlJc w:val="left"/>
      <w:pPr>
        <w:ind w:left="720" w:hanging="720"/>
      </w:pPr>
      <w:rPr>
        <w:rFonts w:hint="default"/>
      </w:r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1">
    <w:nsid w:val="5D10055E"/>
    <w:multiLevelType w:val="multilevel"/>
    <w:tmpl w:val="5D10055E"/>
    <w:lvl w:ilvl="0" w:tentative="0">
      <w:start w:val="1"/>
      <w:numFmt w:val="bullet"/>
      <w:pStyle w:val="332"/>
      <w:suff w:val="space"/>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0AE15D6"/>
    <w:multiLevelType w:val="singleLevel"/>
    <w:tmpl w:val="60AE15D6"/>
    <w:lvl w:ilvl="0" w:tentative="0">
      <w:start w:val="1"/>
      <w:numFmt w:val="decimal"/>
      <w:suff w:val="nothing"/>
      <w:lvlText w:val="%1、"/>
      <w:lvlJc w:val="left"/>
    </w:lvl>
  </w:abstractNum>
  <w:abstractNum w:abstractNumId="13">
    <w:nsid w:val="646260FA"/>
    <w:multiLevelType w:val="multilevel"/>
    <w:tmpl w:val="646260FA"/>
    <w:lvl w:ilvl="0" w:tentative="0">
      <w:start w:val="1"/>
      <w:numFmt w:val="decimal"/>
      <w:pStyle w:val="307"/>
      <w:suff w:val="nothing"/>
      <w:lvlText w:val="表%1　"/>
      <w:lvlJc w:val="left"/>
      <w:pPr>
        <w:ind w:left="3255"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CEA2025"/>
    <w:multiLevelType w:val="multilevel"/>
    <w:tmpl w:val="6CEA2025"/>
    <w:lvl w:ilvl="0" w:tentative="0">
      <w:start w:val="1"/>
      <w:numFmt w:val="none"/>
      <w:pStyle w:val="46"/>
      <w:suff w:val="nothing"/>
      <w:lvlText w:val="%1"/>
      <w:lvlJc w:val="left"/>
      <w:pPr>
        <w:ind w:left="0" w:firstLine="0"/>
      </w:pPr>
      <w:rPr>
        <w:rFonts w:hint="default" w:ascii="Times New Roman" w:hAnsi="Times New Roman"/>
        <w:b/>
        <w:i w:val="0"/>
        <w:sz w:val="21"/>
      </w:rPr>
    </w:lvl>
    <w:lvl w:ilvl="1" w:tentative="0">
      <w:start w:val="1"/>
      <w:numFmt w:val="decimal"/>
      <w:pStyle w:val="295"/>
      <w:suff w:val="nothing"/>
      <w:lvlText w:val="%1%2　"/>
      <w:lvlJc w:val="left"/>
      <w:pPr>
        <w:ind w:left="0" w:firstLine="0"/>
      </w:pPr>
      <w:rPr>
        <w:rFonts w:hint="eastAsia" w:ascii="黑体" w:hAnsi="Times New Roman" w:eastAsia="黑体"/>
        <w:b w:val="0"/>
        <w:i w:val="0"/>
        <w:sz w:val="21"/>
      </w:rPr>
    </w:lvl>
    <w:lvl w:ilvl="2" w:tentative="0">
      <w:start w:val="1"/>
      <w:numFmt w:val="decimal"/>
      <w:pStyle w:val="390"/>
      <w:suff w:val="nothing"/>
      <w:lvlText w:val="%1%2.%3　"/>
      <w:lvlJc w:val="left"/>
      <w:pPr>
        <w:ind w:left="540" w:firstLine="0"/>
      </w:pPr>
      <w:rPr>
        <w:rFonts w:hint="eastAsia" w:ascii="黑体" w:hAnsi="Times New Roman" w:eastAsia="黑体"/>
        <w:b w:val="0"/>
        <w:i w:val="0"/>
        <w:sz w:val="21"/>
      </w:rPr>
    </w:lvl>
    <w:lvl w:ilvl="3" w:tentative="0">
      <w:start w:val="1"/>
      <w:numFmt w:val="decimal"/>
      <w:pStyle w:val="521"/>
      <w:suff w:val="nothing"/>
      <w:lvlText w:val="%1%2.%3.%4　"/>
      <w:lvlJc w:val="left"/>
      <w:pPr>
        <w:ind w:left="10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76933334"/>
    <w:multiLevelType w:val="multilevel"/>
    <w:tmpl w:val="76933334"/>
    <w:lvl w:ilvl="0" w:tentative="0">
      <w:start w:val="1"/>
      <w:numFmt w:val="none"/>
      <w:pStyle w:val="43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14"/>
  </w:num>
  <w:num w:numId="4">
    <w:abstractNumId w:val="4"/>
  </w:num>
  <w:num w:numId="5">
    <w:abstractNumId w:val="2"/>
  </w:num>
  <w:num w:numId="6">
    <w:abstractNumId w:val="10"/>
  </w:num>
  <w:num w:numId="7">
    <w:abstractNumId w:val="9"/>
  </w:num>
  <w:num w:numId="8">
    <w:abstractNumId w:val="13"/>
  </w:num>
  <w:num w:numId="9">
    <w:abstractNumId w:val="11"/>
  </w:num>
  <w:num w:numId="10">
    <w:abstractNumId w:val="8"/>
  </w:num>
  <w:num w:numId="11">
    <w:abstractNumId w:val="15"/>
  </w:num>
  <w:num w:numId="12">
    <w:abstractNumId w:val="6"/>
  </w:num>
  <w:num w:numId="13">
    <w:abstractNumId w:val="7"/>
  </w:num>
  <w:num w:numId="14">
    <w:abstractNumId w:val="12"/>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MzdmMDdhYmViNmM3YTdlZDY0NzQ5OTBkZjYwOGEifQ=="/>
    <w:docVar w:name="KSO_WPS_MARK_KEY" w:val="946181ed-3038-431c-818c-249f1c8f1d22"/>
  </w:docVars>
  <w:rsids>
    <w:rsidRoot w:val="00172A27"/>
    <w:rsid w:val="0000131E"/>
    <w:rsid w:val="0000155D"/>
    <w:rsid w:val="00001D22"/>
    <w:rsid w:val="00002809"/>
    <w:rsid w:val="000028CC"/>
    <w:rsid w:val="00002A15"/>
    <w:rsid w:val="00005419"/>
    <w:rsid w:val="000054EA"/>
    <w:rsid w:val="00011232"/>
    <w:rsid w:val="00011457"/>
    <w:rsid w:val="000119EF"/>
    <w:rsid w:val="00011C81"/>
    <w:rsid w:val="00012C19"/>
    <w:rsid w:val="0001324B"/>
    <w:rsid w:val="00014CA4"/>
    <w:rsid w:val="00015D11"/>
    <w:rsid w:val="00016D03"/>
    <w:rsid w:val="00016E32"/>
    <w:rsid w:val="00017568"/>
    <w:rsid w:val="00017A5B"/>
    <w:rsid w:val="00020AA2"/>
    <w:rsid w:val="000219C8"/>
    <w:rsid w:val="00021E74"/>
    <w:rsid w:val="00022270"/>
    <w:rsid w:val="000222A8"/>
    <w:rsid w:val="0002232E"/>
    <w:rsid w:val="00022D8E"/>
    <w:rsid w:val="00023BB3"/>
    <w:rsid w:val="000243F2"/>
    <w:rsid w:val="0002630E"/>
    <w:rsid w:val="000278D7"/>
    <w:rsid w:val="00032C2E"/>
    <w:rsid w:val="0003432F"/>
    <w:rsid w:val="000344BA"/>
    <w:rsid w:val="00036A36"/>
    <w:rsid w:val="000370C9"/>
    <w:rsid w:val="00037497"/>
    <w:rsid w:val="0003796F"/>
    <w:rsid w:val="00037E15"/>
    <w:rsid w:val="0004039C"/>
    <w:rsid w:val="00045415"/>
    <w:rsid w:val="000460AF"/>
    <w:rsid w:val="00046B58"/>
    <w:rsid w:val="00047454"/>
    <w:rsid w:val="0005151A"/>
    <w:rsid w:val="00051D74"/>
    <w:rsid w:val="00051F63"/>
    <w:rsid w:val="000522D5"/>
    <w:rsid w:val="00053A00"/>
    <w:rsid w:val="00053D7B"/>
    <w:rsid w:val="000548FB"/>
    <w:rsid w:val="00054D10"/>
    <w:rsid w:val="00054F91"/>
    <w:rsid w:val="000556C0"/>
    <w:rsid w:val="00055D59"/>
    <w:rsid w:val="00056653"/>
    <w:rsid w:val="00056F76"/>
    <w:rsid w:val="00061713"/>
    <w:rsid w:val="00062147"/>
    <w:rsid w:val="000633BF"/>
    <w:rsid w:val="00065328"/>
    <w:rsid w:val="00066027"/>
    <w:rsid w:val="000662D7"/>
    <w:rsid w:val="00066370"/>
    <w:rsid w:val="00066755"/>
    <w:rsid w:val="00067369"/>
    <w:rsid w:val="00067A47"/>
    <w:rsid w:val="00067E6B"/>
    <w:rsid w:val="00070F9E"/>
    <w:rsid w:val="0007101C"/>
    <w:rsid w:val="0007140F"/>
    <w:rsid w:val="000719A2"/>
    <w:rsid w:val="00071AB3"/>
    <w:rsid w:val="0007296F"/>
    <w:rsid w:val="0007441A"/>
    <w:rsid w:val="000774F3"/>
    <w:rsid w:val="000808A9"/>
    <w:rsid w:val="00081478"/>
    <w:rsid w:val="0008175B"/>
    <w:rsid w:val="00081AA9"/>
    <w:rsid w:val="00082331"/>
    <w:rsid w:val="0008238A"/>
    <w:rsid w:val="000825DD"/>
    <w:rsid w:val="00082BCE"/>
    <w:rsid w:val="00082D77"/>
    <w:rsid w:val="000838EB"/>
    <w:rsid w:val="00083F91"/>
    <w:rsid w:val="00084295"/>
    <w:rsid w:val="000843E7"/>
    <w:rsid w:val="00084BCA"/>
    <w:rsid w:val="00085BBA"/>
    <w:rsid w:val="000915E0"/>
    <w:rsid w:val="00092674"/>
    <w:rsid w:val="00092FBD"/>
    <w:rsid w:val="00095B25"/>
    <w:rsid w:val="000976F3"/>
    <w:rsid w:val="00097964"/>
    <w:rsid w:val="00097C90"/>
    <w:rsid w:val="000A26FF"/>
    <w:rsid w:val="000A3028"/>
    <w:rsid w:val="000A30E9"/>
    <w:rsid w:val="000A477D"/>
    <w:rsid w:val="000A4A11"/>
    <w:rsid w:val="000A5028"/>
    <w:rsid w:val="000A7B96"/>
    <w:rsid w:val="000B3BA4"/>
    <w:rsid w:val="000B3DF3"/>
    <w:rsid w:val="000B469E"/>
    <w:rsid w:val="000B5FC6"/>
    <w:rsid w:val="000B627E"/>
    <w:rsid w:val="000B7367"/>
    <w:rsid w:val="000B76E6"/>
    <w:rsid w:val="000C105A"/>
    <w:rsid w:val="000C2210"/>
    <w:rsid w:val="000C22F0"/>
    <w:rsid w:val="000C2694"/>
    <w:rsid w:val="000C344A"/>
    <w:rsid w:val="000C349E"/>
    <w:rsid w:val="000C37C6"/>
    <w:rsid w:val="000C47F9"/>
    <w:rsid w:val="000C4F22"/>
    <w:rsid w:val="000C7369"/>
    <w:rsid w:val="000D09F0"/>
    <w:rsid w:val="000D0C46"/>
    <w:rsid w:val="000D427E"/>
    <w:rsid w:val="000D484B"/>
    <w:rsid w:val="000D4CAC"/>
    <w:rsid w:val="000D52DB"/>
    <w:rsid w:val="000D6163"/>
    <w:rsid w:val="000E1B42"/>
    <w:rsid w:val="000E4804"/>
    <w:rsid w:val="000E5459"/>
    <w:rsid w:val="000E732A"/>
    <w:rsid w:val="000E77C9"/>
    <w:rsid w:val="000F098F"/>
    <w:rsid w:val="000F1F1C"/>
    <w:rsid w:val="000F23E3"/>
    <w:rsid w:val="000F375E"/>
    <w:rsid w:val="000F42AD"/>
    <w:rsid w:val="000F481E"/>
    <w:rsid w:val="000F551D"/>
    <w:rsid w:val="000F55B4"/>
    <w:rsid w:val="000F63E9"/>
    <w:rsid w:val="00100F1E"/>
    <w:rsid w:val="0010232B"/>
    <w:rsid w:val="00103713"/>
    <w:rsid w:val="00103A8A"/>
    <w:rsid w:val="00105585"/>
    <w:rsid w:val="00105930"/>
    <w:rsid w:val="00106588"/>
    <w:rsid w:val="00106728"/>
    <w:rsid w:val="00106C9C"/>
    <w:rsid w:val="00106FAB"/>
    <w:rsid w:val="0010746E"/>
    <w:rsid w:val="00107CF9"/>
    <w:rsid w:val="0011079A"/>
    <w:rsid w:val="00110F1A"/>
    <w:rsid w:val="001120AB"/>
    <w:rsid w:val="0011278C"/>
    <w:rsid w:val="00114B7E"/>
    <w:rsid w:val="00114CCF"/>
    <w:rsid w:val="0011591A"/>
    <w:rsid w:val="001169DD"/>
    <w:rsid w:val="00116D18"/>
    <w:rsid w:val="00117D91"/>
    <w:rsid w:val="001212E9"/>
    <w:rsid w:val="00124552"/>
    <w:rsid w:val="0012466E"/>
    <w:rsid w:val="00125FD3"/>
    <w:rsid w:val="00126514"/>
    <w:rsid w:val="001266CC"/>
    <w:rsid w:val="00126708"/>
    <w:rsid w:val="0013017F"/>
    <w:rsid w:val="00130250"/>
    <w:rsid w:val="0013063F"/>
    <w:rsid w:val="001319B5"/>
    <w:rsid w:val="00132373"/>
    <w:rsid w:val="0013305A"/>
    <w:rsid w:val="00137016"/>
    <w:rsid w:val="0014096F"/>
    <w:rsid w:val="00140A2F"/>
    <w:rsid w:val="00141881"/>
    <w:rsid w:val="001427F1"/>
    <w:rsid w:val="00143D80"/>
    <w:rsid w:val="00143E9C"/>
    <w:rsid w:val="0014570E"/>
    <w:rsid w:val="001461B5"/>
    <w:rsid w:val="0014756F"/>
    <w:rsid w:val="0014782A"/>
    <w:rsid w:val="00147BD8"/>
    <w:rsid w:val="001501CA"/>
    <w:rsid w:val="0015022D"/>
    <w:rsid w:val="00151E81"/>
    <w:rsid w:val="0015249D"/>
    <w:rsid w:val="00152EC3"/>
    <w:rsid w:val="00154E04"/>
    <w:rsid w:val="00154F16"/>
    <w:rsid w:val="00156E1D"/>
    <w:rsid w:val="00157120"/>
    <w:rsid w:val="001574AE"/>
    <w:rsid w:val="00157B28"/>
    <w:rsid w:val="001606EB"/>
    <w:rsid w:val="00160AA0"/>
    <w:rsid w:val="00160AAF"/>
    <w:rsid w:val="00161D66"/>
    <w:rsid w:val="00161F80"/>
    <w:rsid w:val="00162A98"/>
    <w:rsid w:val="00163BA4"/>
    <w:rsid w:val="001641DC"/>
    <w:rsid w:val="0016423E"/>
    <w:rsid w:val="00164773"/>
    <w:rsid w:val="0016516D"/>
    <w:rsid w:val="0016581A"/>
    <w:rsid w:val="00165CF1"/>
    <w:rsid w:val="0016609F"/>
    <w:rsid w:val="00166F19"/>
    <w:rsid w:val="00167CC5"/>
    <w:rsid w:val="00170059"/>
    <w:rsid w:val="00171305"/>
    <w:rsid w:val="0017154E"/>
    <w:rsid w:val="00171F48"/>
    <w:rsid w:val="001731F4"/>
    <w:rsid w:val="0017394D"/>
    <w:rsid w:val="0017520D"/>
    <w:rsid w:val="00176D75"/>
    <w:rsid w:val="001772FB"/>
    <w:rsid w:val="0017739C"/>
    <w:rsid w:val="001800B4"/>
    <w:rsid w:val="00180954"/>
    <w:rsid w:val="00180FE4"/>
    <w:rsid w:val="00182F27"/>
    <w:rsid w:val="00183296"/>
    <w:rsid w:val="00183872"/>
    <w:rsid w:val="00184C22"/>
    <w:rsid w:val="001859DA"/>
    <w:rsid w:val="00187CFF"/>
    <w:rsid w:val="00190CC2"/>
    <w:rsid w:val="00190F29"/>
    <w:rsid w:val="0019194B"/>
    <w:rsid w:val="00194109"/>
    <w:rsid w:val="00195176"/>
    <w:rsid w:val="00195AB5"/>
    <w:rsid w:val="00196864"/>
    <w:rsid w:val="001969CC"/>
    <w:rsid w:val="001A1856"/>
    <w:rsid w:val="001A232A"/>
    <w:rsid w:val="001A277B"/>
    <w:rsid w:val="001A4396"/>
    <w:rsid w:val="001A468B"/>
    <w:rsid w:val="001A503D"/>
    <w:rsid w:val="001A7D2E"/>
    <w:rsid w:val="001B0C10"/>
    <w:rsid w:val="001B1113"/>
    <w:rsid w:val="001B1B7D"/>
    <w:rsid w:val="001B1D23"/>
    <w:rsid w:val="001B3BAD"/>
    <w:rsid w:val="001C0C1E"/>
    <w:rsid w:val="001C1F00"/>
    <w:rsid w:val="001C2AC8"/>
    <w:rsid w:val="001D10A6"/>
    <w:rsid w:val="001D12D3"/>
    <w:rsid w:val="001D2BA8"/>
    <w:rsid w:val="001D2BD9"/>
    <w:rsid w:val="001D2D91"/>
    <w:rsid w:val="001D30BC"/>
    <w:rsid w:val="001D32F6"/>
    <w:rsid w:val="001D3E6A"/>
    <w:rsid w:val="001D4C04"/>
    <w:rsid w:val="001D523D"/>
    <w:rsid w:val="001D5DBD"/>
    <w:rsid w:val="001D5F99"/>
    <w:rsid w:val="001D60C0"/>
    <w:rsid w:val="001D66DF"/>
    <w:rsid w:val="001D6913"/>
    <w:rsid w:val="001E1D91"/>
    <w:rsid w:val="001E22D3"/>
    <w:rsid w:val="001E5233"/>
    <w:rsid w:val="001E5AF1"/>
    <w:rsid w:val="001E5DD1"/>
    <w:rsid w:val="001E619E"/>
    <w:rsid w:val="001E67C0"/>
    <w:rsid w:val="001E72C6"/>
    <w:rsid w:val="001F0D34"/>
    <w:rsid w:val="001F19ED"/>
    <w:rsid w:val="001F304C"/>
    <w:rsid w:val="001F3859"/>
    <w:rsid w:val="001F41E2"/>
    <w:rsid w:val="001F4699"/>
    <w:rsid w:val="001F483E"/>
    <w:rsid w:val="001F5360"/>
    <w:rsid w:val="001F62F7"/>
    <w:rsid w:val="001F6814"/>
    <w:rsid w:val="001F7058"/>
    <w:rsid w:val="00201928"/>
    <w:rsid w:val="00202582"/>
    <w:rsid w:val="00203060"/>
    <w:rsid w:val="0020317B"/>
    <w:rsid w:val="00203FD8"/>
    <w:rsid w:val="00204536"/>
    <w:rsid w:val="0020743B"/>
    <w:rsid w:val="00207FB0"/>
    <w:rsid w:val="0021005D"/>
    <w:rsid w:val="002105BD"/>
    <w:rsid w:val="00210E1F"/>
    <w:rsid w:val="0021199C"/>
    <w:rsid w:val="00212D7E"/>
    <w:rsid w:val="00213B94"/>
    <w:rsid w:val="002178A4"/>
    <w:rsid w:val="002207A4"/>
    <w:rsid w:val="002208AA"/>
    <w:rsid w:val="00221EA9"/>
    <w:rsid w:val="00222DC6"/>
    <w:rsid w:val="00224286"/>
    <w:rsid w:val="0022444D"/>
    <w:rsid w:val="002244AD"/>
    <w:rsid w:val="00224562"/>
    <w:rsid w:val="00224786"/>
    <w:rsid w:val="00224D28"/>
    <w:rsid w:val="00224EF7"/>
    <w:rsid w:val="00226CA9"/>
    <w:rsid w:val="00227AAA"/>
    <w:rsid w:val="00227CE4"/>
    <w:rsid w:val="00227D69"/>
    <w:rsid w:val="00227EC6"/>
    <w:rsid w:val="002300F1"/>
    <w:rsid w:val="002320F4"/>
    <w:rsid w:val="002344DA"/>
    <w:rsid w:val="002345BF"/>
    <w:rsid w:val="00235132"/>
    <w:rsid w:val="00237955"/>
    <w:rsid w:val="00240391"/>
    <w:rsid w:val="002436AE"/>
    <w:rsid w:val="00244101"/>
    <w:rsid w:val="00244221"/>
    <w:rsid w:val="00244EC2"/>
    <w:rsid w:val="0024518F"/>
    <w:rsid w:val="00246545"/>
    <w:rsid w:val="00247143"/>
    <w:rsid w:val="00247824"/>
    <w:rsid w:val="0025081D"/>
    <w:rsid w:val="00251672"/>
    <w:rsid w:val="00251D3B"/>
    <w:rsid w:val="00252FFE"/>
    <w:rsid w:val="00254AC6"/>
    <w:rsid w:val="002552A1"/>
    <w:rsid w:val="002552DF"/>
    <w:rsid w:val="00255583"/>
    <w:rsid w:val="00255E16"/>
    <w:rsid w:val="002565D1"/>
    <w:rsid w:val="00260D04"/>
    <w:rsid w:val="00260EA2"/>
    <w:rsid w:val="0026267A"/>
    <w:rsid w:val="002627E5"/>
    <w:rsid w:val="00265550"/>
    <w:rsid w:val="00265D99"/>
    <w:rsid w:val="002664AA"/>
    <w:rsid w:val="00266CA5"/>
    <w:rsid w:val="00271428"/>
    <w:rsid w:val="0027282B"/>
    <w:rsid w:val="00273389"/>
    <w:rsid w:val="00273685"/>
    <w:rsid w:val="00273E86"/>
    <w:rsid w:val="002748F8"/>
    <w:rsid w:val="00275DEF"/>
    <w:rsid w:val="00276A3E"/>
    <w:rsid w:val="00276C14"/>
    <w:rsid w:val="002771DF"/>
    <w:rsid w:val="00280A9F"/>
    <w:rsid w:val="002837A5"/>
    <w:rsid w:val="00284799"/>
    <w:rsid w:val="00285138"/>
    <w:rsid w:val="00285772"/>
    <w:rsid w:val="002859D1"/>
    <w:rsid w:val="00286A54"/>
    <w:rsid w:val="0029022D"/>
    <w:rsid w:val="0029083E"/>
    <w:rsid w:val="0029230A"/>
    <w:rsid w:val="00292EDE"/>
    <w:rsid w:val="00293288"/>
    <w:rsid w:val="00293784"/>
    <w:rsid w:val="00294A06"/>
    <w:rsid w:val="00294EAF"/>
    <w:rsid w:val="002A0CC4"/>
    <w:rsid w:val="002A2ABB"/>
    <w:rsid w:val="002A3341"/>
    <w:rsid w:val="002A3790"/>
    <w:rsid w:val="002A3EDB"/>
    <w:rsid w:val="002A4260"/>
    <w:rsid w:val="002A5B4D"/>
    <w:rsid w:val="002A74B6"/>
    <w:rsid w:val="002B0376"/>
    <w:rsid w:val="002B0639"/>
    <w:rsid w:val="002B0C14"/>
    <w:rsid w:val="002B147A"/>
    <w:rsid w:val="002B24A2"/>
    <w:rsid w:val="002B2A24"/>
    <w:rsid w:val="002B30DE"/>
    <w:rsid w:val="002B41D7"/>
    <w:rsid w:val="002B4C9D"/>
    <w:rsid w:val="002B5134"/>
    <w:rsid w:val="002B56C2"/>
    <w:rsid w:val="002B5A9D"/>
    <w:rsid w:val="002B5F04"/>
    <w:rsid w:val="002B7AC1"/>
    <w:rsid w:val="002B7AD9"/>
    <w:rsid w:val="002C04C2"/>
    <w:rsid w:val="002C1257"/>
    <w:rsid w:val="002C2DD7"/>
    <w:rsid w:val="002C4E42"/>
    <w:rsid w:val="002C4E8A"/>
    <w:rsid w:val="002C6FB4"/>
    <w:rsid w:val="002D16A0"/>
    <w:rsid w:val="002D24AD"/>
    <w:rsid w:val="002D5E3E"/>
    <w:rsid w:val="002D7A34"/>
    <w:rsid w:val="002D7E2E"/>
    <w:rsid w:val="002E0C0D"/>
    <w:rsid w:val="002E0ED7"/>
    <w:rsid w:val="002E15CE"/>
    <w:rsid w:val="002E322A"/>
    <w:rsid w:val="002E3660"/>
    <w:rsid w:val="002E6CC9"/>
    <w:rsid w:val="002E6E17"/>
    <w:rsid w:val="002E765C"/>
    <w:rsid w:val="002E7A51"/>
    <w:rsid w:val="002F24B2"/>
    <w:rsid w:val="002F2AAF"/>
    <w:rsid w:val="002F3DE3"/>
    <w:rsid w:val="002F4C44"/>
    <w:rsid w:val="002F56F4"/>
    <w:rsid w:val="002F6340"/>
    <w:rsid w:val="00300D33"/>
    <w:rsid w:val="0030185E"/>
    <w:rsid w:val="00301A14"/>
    <w:rsid w:val="003024BC"/>
    <w:rsid w:val="00305122"/>
    <w:rsid w:val="00306CC0"/>
    <w:rsid w:val="003108F8"/>
    <w:rsid w:val="00310F92"/>
    <w:rsid w:val="003119BC"/>
    <w:rsid w:val="0031299E"/>
    <w:rsid w:val="00313404"/>
    <w:rsid w:val="0031479D"/>
    <w:rsid w:val="00314833"/>
    <w:rsid w:val="003162D5"/>
    <w:rsid w:val="003163AD"/>
    <w:rsid w:val="003170BE"/>
    <w:rsid w:val="00317AC8"/>
    <w:rsid w:val="00320521"/>
    <w:rsid w:val="00320988"/>
    <w:rsid w:val="0032237A"/>
    <w:rsid w:val="00323026"/>
    <w:rsid w:val="00323217"/>
    <w:rsid w:val="00323781"/>
    <w:rsid w:val="00323B59"/>
    <w:rsid w:val="003251F6"/>
    <w:rsid w:val="00325DCF"/>
    <w:rsid w:val="003276F4"/>
    <w:rsid w:val="003303C5"/>
    <w:rsid w:val="00330AF6"/>
    <w:rsid w:val="003318E6"/>
    <w:rsid w:val="003334D7"/>
    <w:rsid w:val="00333615"/>
    <w:rsid w:val="00334D78"/>
    <w:rsid w:val="003355DC"/>
    <w:rsid w:val="00335C55"/>
    <w:rsid w:val="0033697C"/>
    <w:rsid w:val="003373AD"/>
    <w:rsid w:val="00340263"/>
    <w:rsid w:val="0034086E"/>
    <w:rsid w:val="00340912"/>
    <w:rsid w:val="00341614"/>
    <w:rsid w:val="00342842"/>
    <w:rsid w:val="003428D6"/>
    <w:rsid w:val="00343B5A"/>
    <w:rsid w:val="00343EF8"/>
    <w:rsid w:val="003442A5"/>
    <w:rsid w:val="0034548B"/>
    <w:rsid w:val="003464D7"/>
    <w:rsid w:val="00346BE5"/>
    <w:rsid w:val="00347756"/>
    <w:rsid w:val="00347CFC"/>
    <w:rsid w:val="00350EEE"/>
    <w:rsid w:val="00352897"/>
    <w:rsid w:val="00353938"/>
    <w:rsid w:val="00354993"/>
    <w:rsid w:val="003549BD"/>
    <w:rsid w:val="003557C9"/>
    <w:rsid w:val="0036364A"/>
    <w:rsid w:val="00364B16"/>
    <w:rsid w:val="0036576A"/>
    <w:rsid w:val="00367787"/>
    <w:rsid w:val="00374E45"/>
    <w:rsid w:val="003757AE"/>
    <w:rsid w:val="003769E1"/>
    <w:rsid w:val="003772BC"/>
    <w:rsid w:val="003775D2"/>
    <w:rsid w:val="00382CAC"/>
    <w:rsid w:val="00383180"/>
    <w:rsid w:val="00384973"/>
    <w:rsid w:val="00386630"/>
    <w:rsid w:val="003867EF"/>
    <w:rsid w:val="00386F08"/>
    <w:rsid w:val="0039019B"/>
    <w:rsid w:val="00390ED6"/>
    <w:rsid w:val="003928E6"/>
    <w:rsid w:val="00394A39"/>
    <w:rsid w:val="003955CE"/>
    <w:rsid w:val="00396979"/>
    <w:rsid w:val="003A01E2"/>
    <w:rsid w:val="003A16BC"/>
    <w:rsid w:val="003A2020"/>
    <w:rsid w:val="003A253F"/>
    <w:rsid w:val="003A2906"/>
    <w:rsid w:val="003A2AEF"/>
    <w:rsid w:val="003A452D"/>
    <w:rsid w:val="003A6E76"/>
    <w:rsid w:val="003B07FF"/>
    <w:rsid w:val="003B0A7E"/>
    <w:rsid w:val="003B1637"/>
    <w:rsid w:val="003B21A2"/>
    <w:rsid w:val="003B2710"/>
    <w:rsid w:val="003B2C0B"/>
    <w:rsid w:val="003B3181"/>
    <w:rsid w:val="003B3718"/>
    <w:rsid w:val="003B3BF2"/>
    <w:rsid w:val="003B4A9A"/>
    <w:rsid w:val="003B5687"/>
    <w:rsid w:val="003B5F77"/>
    <w:rsid w:val="003B6FD3"/>
    <w:rsid w:val="003C01E7"/>
    <w:rsid w:val="003C1B97"/>
    <w:rsid w:val="003C26F6"/>
    <w:rsid w:val="003C3BF5"/>
    <w:rsid w:val="003C4A1A"/>
    <w:rsid w:val="003C6D5D"/>
    <w:rsid w:val="003C74B6"/>
    <w:rsid w:val="003C7D3C"/>
    <w:rsid w:val="003D01DE"/>
    <w:rsid w:val="003D140B"/>
    <w:rsid w:val="003D18E6"/>
    <w:rsid w:val="003D4FF8"/>
    <w:rsid w:val="003D7C7B"/>
    <w:rsid w:val="003E0FEC"/>
    <w:rsid w:val="003E2491"/>
    <w:rsid w:val="003E2B23"/>
    <w:rsid w:val="003E3816"/>
    <w:rsid w:val="003E47F2"/>
    <w:rsid w:val="003E58DD"/>
    <w:rsid w:val="003E6048"/>
    <w:rsid w:val="003E687F"/>
    <w:rsid w:val="003E798A"/>
    <w:rsid w:val="003F0884"/>
    <w:rsid w:val="003F0C2A"/>
    <w:rsid w:val="003F18A4"/>
    <w:rsid w:val="003F1DDA"/>
    <w:rsid w:val="003F3069"/>
    <w:rsid w:val="003F3B61"/>
    <w:rsid w:val="003F689F"/>
    <w:rsid w:val="003F6BA1"/>
    <w:rsid w:val="003F743B"/>
    <w:rsid w:val="00400C65"/>
    <w:rsid w:val="004034FA"/>
    <w:rsid w:val="00403AAF"/>
    <w:rsid w:val="00403CB5"/>
    <w:rsid w:val="004044EF"/>
    <w:rsid w:val="00405466"/>
    <w:rsid w:val="00405B43"/>
    <w:rsid w:val="00407292"/>
    <w:rsid w:val="0041129B"/>
    <w:rsid w:val="00413140"/>
    <w:rsid w:val="004134E4"/>
    <w:rsid w:val="0041447E"/>
    <w:rsid w:val="004149AF"/>
    <w:rsid w:val="00414DCA"/>
    <w:rsid w:val="00414F6A"/>
    <w:rsid w:val="0041759D"/>
    <w:rsid w:val="00417837"/>
    <w:rsid w:val="00417BA0"/>
    <w:rsid w:val="0042069F"/>
    <w:rsid w:val="00423819"/>
    <w:rsid w:val="00423E75"/>
    <w:rsid w:val="00424A79"/>
    <w:rsid w:val="00424CC1"/>
    <w:rsid w:val="004256EB"/>
    <w:rsid w:val="0042707F"/>
    <w:rsid w:val="00427B00"/>
    <w:rsid w:val="00430289"/>
    <w:rsid w:val="00434C04"/>
    <w:rsid w:val="00434C87"/>
    <w:rsid w:val="00435288"/>
    <w:rsid w:val="00435300"/>
    <w:rsid w:val="004358C2"/>
    <w:rsid w:val="00435D58"/>
    <w:rsid w:val="004364E4"/>
    <w:rsid w:val="00436EBA"/>
    <w:rsid w:val="00437FE4"/>
    <w:rsid w:val="00440043"/>
    <w:rsid w:val="00440675"/>
    <w:rsid w:val="00440C79"/>
    <w:rsid w:val="004418DA"/>
    <w:rsid w:val="00442698"/>
    <w:rsid w:val="00443417"/>
    <w:rsid w:val="004478D7"/>
    <w:rsid w:val="00450089"/>
    <w:rsid w:val="00451883"/>
    <w:rsid w:val="00452488"/>
    <w:rsid w:val="0045447E"/>
    <w:rsid w:val="00454C6E"/>
    <w:rsid w:val="00454C7E"/>
    <w:rsid w:val="00454FF7"/>
    <w:rsid w:val="0046090D"/>
    <w:rsid w:val="004615E0"/>
    <w:rsid w:val="004643BA"/>
    <w:rsid w:val="004646E6"/>
    <w:rsid w:val="00464810"/>
    <w:rsid w:val="0046634C"/>
    <w:rsid w:val="00467338"/>
    <w:rsid w:val="004674D6"/>
    <w:rsid w:val="00467ABB"/>
    <w:rsid w:val="00471946"/>
    <w:rsid w:val="00471967"/>
    <w:rsid w:val="00472523"/>
    <w:rsid w:val="00472977"/>
    <w:rsid w:val="00475272"/>
    <w:rsid w:val="004761D9"/>
    <w:rsid w:val="00476937"/>
    <w:rsid w:val="00477EAD"/>
    <w:rsid w:val="0048136D"/>
    <w:rsid w:val="00481D07"/>
    <w:rsid w:val="00481D3E"/>
    <w:rsid w:val="00483CFC"/>
    <w:rsid w:val="004845EE"/>
    <w:rsid w:val="00484BF2"/>
    <w:rsid w:val="004875A3"/>
    <w:rsid w:val="00487ADA"/>
    <w:rsid w:val="0049293B"/>
    <w:rsid w:val="00492D7F"/>
    <w:rsid w:val="004934AF"/>
    <w:rsid w:val="00494D58"/>
    <w:rsid w:val="004951A7"/>
    <w:rsid w:val="00495A02"/>
    <w:rsid w:val="00495A2F"/>
    <w:rsid w:val="00495E2F"/>
    <w:rsid w:val="0049789D"/>
    <w:rsid w:val="004A0691"/>
    <w:rsid w:val="004A07DF"/>
    <w:rsid w:val="004A106E"/>
    <w:rsid w:val="004A1FCA"/>
    <w:rsid w:val="004A2CB3"/>
    <w:rsid w:val="004A31C3"/>
    <w:rsid w:val="004A3748"/>
    <w:rsid w:val="004A486B"/>
    <w:rsid w:val="004A5A80"/>
    <w:rsid w:val="004B0389"/>
    <w:rsid w:val="004B2098"/>
    <w:rsid w:val="004B2246"/>
    <w:rsid w:val="004B235D"/>
    <w:rsid w:val="004B2F6E"/>
    <w:rsid w:val="004B3495"/>
    <w:rsid w:val="004B42E5"/>
    <w:rsid w:val="004B452E"/>
    <w:rsid w:val="004B470F"/>
    <w:rsid w:val="004B5F0A"/>
    <w:rsid w:val="004B6174"/>
    <w:rsid w:val="004B6E0B"/>
    <w:rsid w:val="004B79C2"/>
    <w:rsid w:val="004C164A"/>
    <w:rsid w:val="004C2374"/>
    <w:rsid w:val="004C3073"/>
    <w:rsid w:val="004C3FDB"/>
    <w:rsid w:val="004C4855"/>
    <w:rsid w:val="004D09BD"/>
    <w:rsid w:val="004D09C0"/>
    <w:rsid w:val="004D0FCA"/>
    <w:rsid w:val="004D1D31"/>
    <w:rsid w:val="004D57CC"/>
    <w:rsid w:val="004D58AB"/>
    <w:rsid w:val="004D64BF"/>
    <w:rsid w:val="004E380D"/>
    <w:rsid w:val="004E5C37"/>
    <w:rsid w:val="004E5D06"/>
    <w:rsid w:val="004E6342"/>
    <w:rsid w:val="004E675A"/>
    <w:rsid w:val="004E7C8C"/>
    <w:rsid w:val="004F02C5"/>
    <w:rsid w:val="004F299E"/>
    <w:rsid w:val="004F362E"/>
    <w:rsid w:val="004F3788"/>
    <w:rsid w:val="004F3CC8"/>
    <w:rsid w:val="004F5BBF"/>
    <w:rsid w:val="004F7D77"/>
    <w:rsid w:val="00502311"/>
    <w:rsid w:val="00504A10"/>
    <w:rsid w:val="00504A6C"/>
    <w:rsid w:val="005072F8"/>
    <w:rsid w:val="0050755B"/>
    <w:rsid w:val="00507A04"/>
    <w:rsid w:val="005102F9"/>
    <w:rsid w:val="005106B2"/>
    <w:rsid w:val="005123F1"/>
    <w:rsid w:val="00512D1A"/>
    <w:rsid w:val="0051302B"/>
    <w:rsid w:val="0051322A"/>
    <w:rsid w:val="005161A4"/>
    <w:rsid w:val="005172D6"/>
    <w:rsid w:val="005214B4"/>
    <w:rsid w:val="00521FAB"/>
    <w:rsid w:val="005222A0"/>
    <w:rsid w:val="00522594"/>
    <w:rsid w:val="0052338A"/>
    <w:rsid w:val="00524538"/>
    <w:rsid w:val="00524C5B"/>
    <w:rsid w:val="00524D97"/>
    <w:rsid w:val="00524E20"/>
    <w:rsid w:val="005254DF"/>
    <w:rsid w:val="00525A1F"/>
    <w:rsid w:val="00527686"/>
    <w:rsid w:val="00527B40"/>
    <w:rsid w:val="00530108"/>
    <w:rsid w:val="00531BF4"/>
    <w:rsid w:val="0053274B"/>
    <w:rsid w:val="005347F1"/>
    <w:rsid w:val="00535759"/>
    <w:rsid w:val="00535E4A"/>
    <w:rsid w:val="00535FD5"/>
    <w:rsid w:val="00537C21"/>
    <w:rsid w:val="00537D6D"/>
    <w:rsid w:val="00537D75"/>
    <w:rsid w:val="00541A92"/>
    <w:rsid w:val="00541D77"/>
    <w:rsid w:val="0054448C"/>
    <w:rsid w:val="00544DA3"/>
    <w:rsid w:val="00545018"/>
    <w:rsid w:val="005466AE"/>
    <w:rsid w:val="00546F41"/>
    <w:rsid w:val="00552B60"/>
    <w:rsid w:val="005537DE"/>
    <w:rsid w:val="00555D33"/>
    <w:rsid w:val="00556B35"/>
    <w:rsid w:val="00556D7D"/>
    <w:rsid w:val="0056017C"/>
    <w:rsid w:val="00560234"/>
    <w:rsid w:val="0056088E"/>
    <w:rsid w:val="0056104F"/>
    <w:rsid w:val="00564DE7"/>
    <w:rsid w:val="00565484"/>
    <w:rsid w:val="0056595F"/>
    <w:rsid w:val="00565C9C"/>
    <w:rsid w:val="00565E3A"/>
    <w:rsid w:val="005660F8"/>
    <w:rsid w:val="005674C1"/>
    <w:rsid w:val="00570E28"/>
    <w:rsid w:val="00571B48"/>
    <w:rsid w:val="005720A7"/>
    <w:rsid w:val="00572D81"/>
    <w:rsid w:val="005731A4"/>
    <w:rsid w:val="00575A74"/>
    <w:rsid w:val="00576084"/>
    <w:rsid w:val="00580DA7"/>
    <w:rsid w:val="00581E51"/>
    <w:rsid w:val="0058460E"/>
    <w:rsid w:val="00584C0C"/>
    <w:rsid w:val="0058663E"/>
    <w:rsid w:val="005868F6"/>
    <w:rsid w:val="00587A20"/>
    <w:rsid w:val="00587D40"/>
    <w:rsid w:val="00587E29"/>
    <w:rsid w:val="00587FCF"/>
    <w:rsid w:val="0059181B"/>
    <w:rsid w:val="00591FAC"/>
    <w:rsid w:val="00595128"/>
    <w:rsid w:val="00596DC5"/>
    <w:rsid w:val="00597898"/>
    <w:rsid w:val="005A06C9"/>
    <w:rsid w:val="005A1408"/>
    <w:rsid w:val="005A16EB"/>
    <w:rsid w:val="005A5D4A"/>
    <w:rsid w:val="005A763E"/>
    <w:rsid w:val="005B21EE"/>
    <w:rsid w:val="005B3497"/>
    <w:rsid w:val="005B3FD0"/>
    <w:rsid w:val="005B43B7"/>
    <w:rsid w:val="005B51F8"/>
    <w:rsid w:val="005C2409"/>
    <w:rsid w:val="005C3907"/>
    <w:rsid w:val="005C4CB1"/>
    <w:rsid w:val="005C4F78"/>
    <w:rsid w:val="005C5A09"/>
    <w:rsid w:val="005C6CF5"/>
    <w:rsid w:val="005C6EA0"/>
    <w:rsid w:val="005C78BC"/>
    <w:rsid w:val="005D01F0"/>
    <w:rsid w:val="005D1863"/>
    <w:rsid w:val="005D3D41"/>
    <w:rsid w:val="005D3E2F"/>
    <w:rsid w:val="005D3EF9"/>
    <w:rsid w:val="005E0F15"/>
    <w:rsid w:val="005E15B2"/>
    <w:rsid w:val="005E1628"/>
    <w:rsid w:val="005E1899"/>
    <w:rsid w:val="005E299E"/>
    <w:rsid w:val="005E6844"/>
    <w:rsid w:val="005E7BCA"/>
    <w:rsid w:val="005F071A"/>
    <w:rsid w:val="005F3080"/>
    <w:rsid w:val="005F3E36"/>
    <w:rsid w:val="005F3F27"/>
    <w:rsid w:val="005F42B8"/>
    <w:rsid w:val="005F4968"/>
    <w:rsid w:val="005F502B"/>
    <w:rsid w:val="005F537B"/>
    <w:rsid w:val="005F65C8"/>
    <w:rsid w:val="006002DA"/>
    <w:rsid w:val="006017F0"/>
    <w:rsid w:val="00601864"/>
    <w:rsid w:val="0060332C"/>
    <w:rsid w:val="0060341F"/>
    <w:rsid w:val="00603609"/>
    <w:rsid w:val="00603C5C"/>
    <w:rsid w:val="0060431F"/>
    <w:rsid w:val="006069BA"/>
    <w:rsid w:val="00607ABC"/>
    <w:rsid w:val="00607E07"/>
    <w:rsid w:val="00612310"/>
    <w:rsid w:val="0061344B"/>
    <w:rsid w:val="006138E4"/>
    <w:rsid w:val="00613AAA"/>
    <w:rsid w:val="00613E6A"/>
    <w:rsid w:val="00616043"/>
    <w:rsid w:val="00617BE9"/>
    <w:rsid w:val="00620240"/>
    <w:rsid w:val="0062215E"/>
    <w:rsid w:val="00623FC1"/>
    <w:rsid w:val="00624DCF"/>
    <w:rsid w:val="0062767A"/>
    <w:rsid w:val="006307E4"/>
    <w:rsid w:val="00630F83"/>
    <w:rsid w:val="00633316"/>
    <w:rsid w:val="006336F7"/>
    <w:rsid w:val="006337C4"/>
    <w:rsid w:val="00635537"/>
    <w:rsid w:val="00635876"/>
    <w:rsid w:val="00635E1E"/>
    <w:rsid w:val="00635E29"/>
    <w:rsid w:val="0063658F"/>
    <w:rsid w:val="00637205"/>
    <w:rsid w:val="00637E00"/>
    <w:rsid w:val="00637E6B"/>
    <w:rsid w:val="00640029"/>
    <w:rsid w:val="006400BA"/>
    <w:rsid w:val="006401EA"/>
    <w:rsid w:val="00643BF3"/>
    <w:rsid w:val="00644E02"/>
    <w:rsid w:val="0064692F"/>
    <w:rsid w:val="00646CA0"/>
    <w:rsid w:val="00647232"/>
    <w:rsid w:val="0064724F"/>
    <w:rsid w:val="0064767C"/>
    <w:rsid w:val="006502B4"/>
    <w:rsid w:val="00650331"/>
    <w:rsid w:val="00651F14"/>
    <w:rsid w:val="0065273D"/>
    <w:rsid w:val="00652E0C"/>
    <w:rsid w:val="006532DD"/>
    <w:rsid w:val="0065487B"/>
    <w:rsid w:val="00662711"/>
    <w:rsid w:val="00662E56"/>
    <w:rsid w:val="00663411"/>
    <w:rsid w:val="006638AE"/>
    <w:rsid w:val="0066475C"/>
    <w:rsid w:val="00666911"/>
    <w:rsid w:val="006677CF"/>
    <w:rsid w:val="00671943"/>
    <w:rsid w:val="00671B2A"/>
    <w:rsid w:val="0067252D"/>
    <w:rsid w:val="00672AC7"/>
    <w:rsid w:val="00674B57"/>
    <w:rsid w:val="006778F4"/>
    <w:rsid w:val="006779DA"/>
    <w:rsid w:val="006814C9"/>
    <w:rsid w:val="00681AAB"/>
    <w:rsid w:val="00682006"/>
    <w:rsid w:val="0068598F"/>
    <w:rsid w:val="00685A19"/>
    <w:rsid w:val="00685BB4"/>
    <w:rsid w:val="0068796F"/>
    <w:rsid w:val="006905DB"/>
    <w:rsid w:val="00690BF3"/>
    <w:rsid w:val="006913AB"/>
    <w:rsid w:val="0069313D"/>
    <w:rsid w:val="0069317E"/>
    <w:rsid w:val="0069331B"/>
    <w:rsid w:val="00693888"/>
    <w:rsid w:val="00693B1E"/>
    <w:rsid w:val="00694455"/>
    <w:rsid w:val="00694644"/>
    <w:rsid w:val="00695F3B"/>
    <w:rsid w:val="00696CBA"/>
    <w:rsid w:val="006A084E"/>
    <w:rsid w:val="006A0FF2"/>
    <w:rsid w:val="006A15D4"/>
    <w:rsid w:val="006A1ACD"/>
    <w:rsid w:val="006A4435"/>
    <w:rsid w:val="006A677A"/>
    <w:rsid w:val="006B0552"/>
    <w:rsid w:val="006B14D4"/>
    <w:rsid w:val="006B23F6"/>
    <w:rsid w:val="006B2AD6"/>
    <w:rsid w:val="006B2D90"/>
    <w:rsid w:val="006B3B50"/>
    <w:rsid w:val="006B416F"/>
    <w:rsid w:val="006B4192"/>
    <w:rsid w:val="006B4FF5"/>
    <w:rsid w:val="006B748C"/>
    <w:rsid w:val="006C1A42"/>
    <w:rsid w:val="006C1C07"/>
    <w:rsid w:val="006C222A"/>
    <w:rsid w:val="006C29E8"/>
    <w:rsid w:val="006C32EB"/>
    <w:rsid w:val="006C51FB"/>
    <w:rsid w:val="006C75EE"/>
    <w:rsid w:val="006C77A5"/>
    <w:rsid w:val="006D11A6"/>
    <w:rsid w:val="006D2534"/>
    <w:rsid w:val="006D3AFF"/>
    <w:rsid w:val="006D440F"/>
    <w:rsid w:val="006D5338"/>
    <w:rsid w:val="006D6B43"/>
    <w:rsid w:val="006D6D7E"/>
    <w:rsid w:val="006D71F3"/>
    <w:rsid w:val="006D7B98"/>
    <w:rsid w:val="006E036B"/>
    <w:rsid w:val="006E08CB"/>
    <w:rsid w:val="006E0FDD"/>
    <w:rsid w:val="006E25AE"/>
    <w:rsid w:val="006E27C5"/>
    <w:rsid w:val="006E4613"/>
    <w:rsid w:val="006E5204"/>
    <w:rsid w:val="006E5AAD"/>
    <w:rsid w:val="006E5FD9"/>
    <w:rsid w:val="006E69B1"/>
    <w:rsid w:val="006E6EFD"/>
    <w:rsid w:val="006E7824"/>
    <w:rsid w:val="006E7A1D"/>
    <w:rsid w:val="006E7E19"/>
    <w:rsid w:val="006F0031"/>
    <w:rsid w:val="006F04D2"/>
    <w:rsid w:val="006F126D"/>
    <w:rsid w:val="006F35F1"/>
    <w:rsid w:val="006F40DB"/>
    <w:rsid w:val="006F4103"/>
    <w:rsid w:val="006F6CDA"/>
    <w:rsid w:val="00700250"/>
    <w:rsid w:val="00700271"/>
    <w:rsid w:val="00702042"/>
    <w:rsid w:val="007035AF"/>
    <w:rsid w:val="00704793"/>
    <w:rsid w:val="00704A67"/>
    <w:rsid w:val="00705002"/>
    <w:rsid w:val="0070531C"/>
    <w:rsid w:val="00705E8F"/>
    <w:rsid w:val="0070738C"/>
    <w:rsid w:val="0071139D"/>
    <w:rsid w:val="0071363D"/>
    <w:rsid w:val="007137EE"/>
    <w:rsid w:val="00713BF3"/>
    <w:rsid w:val="00713FE9"/>
    <w:rsid w:val="00714923"/>
    <w:rsid w:val="00714A8C"/>
    <w:rsid w:val="007158B4"/>
    <w:rsid w:val="00717041"/>
    <w:rsid w:val="0071786D"/>
    <w:rsid w:val="00720360"/>
    <w:rsid w:val="00720939"/>
    <w:rsid w:val="007219AE"/>
    <w:rsid w:val="00723357"/>
    <w:rsid w:val="00724171"/>
    <w:rsid w:val="00724DDC"/>
    <w:rsid w:val="00725DA1"/>
    <w:rsid w:val="007275EE"/>
    <w:rsid w:val="007300F0"/>
    <w:rsid w:val="00730332"/>
    <w:rsid w:val="00730743"/>
    <w:rsid w:val="00730873"/>
    <w:rsid w:val="00734466"/>
    <w:rsid w:val="00734CC3"/>
    <w:rsid w:val="007353ED"/>
    <w:rsid w:val="0073591A"/>
    <w:rsid w:val="00736642"/>
    <w:rsid w:val="00736876"/>
    <w:rsid w:val="007377E7"/>
    <w:rsid w:val="00737A3D"/>
    <w:rsid w:val="00742448"/>
    <w:rsid w:val="00743950"/>
    <w:rsid w:val="0074408B"/>
    <w:rsid w:val="00745E63"/>
    <w:rsid w:val="00747711"/>
    <w:rsid w:val="00747E58"/>
    <w:rsid w:val="00751302"/>
    <w:rsid w:val="007515B7"/>
    <w:rsid w:val="0075181E"/>
    <w:rsid w:val="00752336"/>
    <w:rsid w:val="007523FE"/>
    <w:rsid w:val="007525C8"/>
    <w:rsid w:val="0075295D"/>
    <w:rsid w:val="007536CF"/>
    <w:rsid w:val="00753739"/>
    <w:rsid w:val="00753905"/>
    <w:rsid w:val="00754EA9"/>
    <w:rsid w:val="00756C66"/>
    <w:rsid w:val="00757862"/>
    <w:rsid w:val="00762B42"/>
    <w:rsid w:val="00763AF2"/>
    <w:rsid w:val="007645E6"/>
    <w:rsid w:val="007659F4"/>
    <w:rsid w:val="00765ABB"/>
    <w:rsid w:val="007664EE"/>
    <w:rsid w:val="00766C3E"/>
    <w:rsid w:val="007749CB"/>
    <w:rsid w:val="00774AA9"/>
    <w:rsid w:val="00775A9A"/>
    <w:rsid w:val="0077732A"/>
    <w:rsid w:val="0077773E"/>
    <w:rsid w:val="00780080"/>
    <w:rsid w:val="007804C7"/>
    <w:rsid w:val="00781972"/>
    <w:rsid w:val="00781EA5"/>
    <w:rsid w:val="0078226D"/>
    <w:rsid w:val="00782A4B"/>
    <w:rsid w:val="00783911"/>
    <w:rsid w:val="007866DF"/>
    <w:rsid w:val="00786FAD"/>
    <w:rsid w:val="007875C4"/>
    <w:rsid w:val="00787E5E"/>
    <w:rsid w:val="00791872"/>
    <w:rsid w:val="00794001"/>
    <w:rsid w:val="00794F57"/>
    <w:rsid w:val="007960B2"/>
    <w:rsid w:val="007967A9"/>
    <w:rsid w:val="007974A0"/>
    <w:rsid w:val="00797B88"/>
    <w:rsid w:val="00797E3C"/>
    <w:rsid w:val="007A2F8C"/>
    <w:rsid w:val="007A3DED"/>
    <w:rsid w:val="007A4AEA"/>
    <w:rsid w:val="007A6A97"/>
    <w:rsid w:val="007A7D96"/>
    <w:rsid w:val="007B13DB"/>
    <w:rsid w:val="007B1B87"/>
    <w:rsid w:val="007B352C"/>
    <w:rsid w:val="007B3CFF"/>
    <w:rsid w:val="007B4C0A"/>
    <w:rsid w:val="007B62DF"/>
    <w:rsid w:val="007C106D"/>
    <w:rsid w:val="007C18D9"/>
    <w:rsid w:val="007C1B29"/>
    <w:rsid w:val="007C2C8D"/>
    <w:rsid w:val="007C374C"/>
    <w:rsid w:val="007C3B68"/>
    <w:rsid w:val="007C4322"/>
    <w:rsid w:val="007C48E1"/>
    <w:rsid w:val="007C56A6"/>
    <w:rsid w:val="007C57B9"/>
    <w:rsid w:val="007C59CC"/>
    <w:rsid w:val="007C5AFC"/>
    <w:rsid w:val="007C631D"/>
    <w:rsid w:val="007C7D52"/>
    <w:rsid w:val="007D200F"/>
    <w:rsid w:val="007D20F5"/>
    <w:rsid w:val="007D4131"/>
    <w:rsid w:val="007D4912"/>
    <w:rsid w:val="007D53FB"/>
    <w:rsid w:val="007D5843"/>
    <w:rsid w:val="007D6778"/>
    <w:rsid w:val="007D7472"/>
    <w:rsid w:val="007D7D0A"/>
    <w:rsid w:val="007E0067"/>
    <w:rsid w:val="007E15A7"/>
    <w:rsid w:val="007E198C"/>
    <w:rsid w:val="007E37DC"/>
    <w:rsid w:val="007E38CD"/>
    <w:rsid w:val="007E6445"/>
    <w:rsid w:val="007E65CD"/>
    <w:rsid w:val="007E66F6"/>
    <w:rsid w:val="007E791D"/>
    <w:rsid w:val="007F132A"/>
    <w:rsid w:val="007F1E0D"/>
    <w:rsid w:val="007F1FF6"/>
    <w:rsid w:val="007F22E4"/>
    <w:rsid w:val="007F249E"/>
    <w:rsid w:val="007F27E5"/>
    <w:rsid w:val="007F49C7"/>
    <w:rsid w:val="007F677F"/>
    <w:rsid w:val="007F7092"/>
    <w:rsid w:val="008015D8"/>
    <w:rsid w:val="00804121"/>
    <w:rsid w:val="00805474"/>
    <w:rsid w:val="008056DE"/>
    <w:rsid w:val="008065AB"/>
    <w:rsid w:val="00807424"/>
    <w:rsid w:val="0081028F"/>
    <w:rsid w:val="008102C5"/>
    <w:rsid w:val="00810CA3"/>
    <w:rsid w:val="00811726"/>
    <w:rsid w:val="0081187D"/>
    <w:rsid w:val="00811A19"/>
    <w:rsid w:val="00812FFF"/>
    <w:rsid w:val="0081328C"/>
    <w:rsid w:val="00813E9B"/>
    <w:rsid w:val="00814BB3"/>
    <w:rsid w:val="00814BD4"/>
    <w:rsid w:val="00815338"/>
    <w:rsid w:val="0081706E"/>
    <w:rsid w:val="00817BAF"/>
    <w:rsid w:val="00820BB7"/>
    <w:rsid w:val="008224D7"/>
    <w:rsid w:val="00823142"/>
    <w:rsid w:val="0082500C"/>
    <w:rsid w:val="00826C3A"/>
    <w:rsid w:val="00827514"/>
    <w:rsid w:val="00830289"/>
    <w:rsid w:val="008306B6"/>
    <w:rsid w:val="00830C64"/>
    <w:rsid w:val="00832755"/>
    <w:rsid w:val="0083315A"/>
    <w:rsid w:val="00834DDC"/>
    <w:rsid w:val="00840C71"/>
    <w:rsid w:val="00840F0A"/>
    <w:rsid w:val="00843AF7"/>
    <w:rsid w:val="00845373"/>
    <w:rsid w:val="008455B2"/>
    <w:rsid w:val="00845CCA"/>
    <w:rsid w:val="0084687E"/>
    <w:rsid w:val="00847F3C"/>
    <w:rsid w:val="008508C9"/>
    <w:rsid w:val="00850CA4"/>
    <w:rsid w:val="00851675"/>
    <w:rsid w:val="0085458F"/>
    <w:rsid w:val="008552AB"/>
    <w:rsid w:val="00855675"/>
    <w:rsid w:val="00856B34"/>
    <w:rsid w:val="0085762E"/>
    <w:rsid w:val="00860647"/>
    <w:rsid w:val="00860688"/>
    <w:rsid w:val="00861298"/>
    <w:rsid w:val="008618D7"/>
    <w:rsid w:val="00864049"/>
    <w:rsid w:val="00870137"/>
    <w:rsid w:val="00871850"/>
    <w:rsid w:val="00874BAD"/>
    <w:rsid w:val="008766E7"/>
    <w:rsid w:val="00876B59"/>
    <w:rsid w:val="00880E41"/>
    <w:rsid w:val="0088168C"/>
    <w:rsid w:val="00881DC5"/>
    <w:rsid w:val="0088435D"/>
    <w:rsid w:val="0088561B"/>
    <w:rsid w:val="008861FD"/>
    <w:rsid w:val="008862E8"/>
    <w:rsid w:val="008864F3"/>
    <w:rsid w:val="00886685"/>
    <w:rsid w:val="00887A9A"/>
    <w:rsid w:val="0089081A"/>
    <w:rsid w:val="0089150C"/>
    <w:rsid w:val="00891899"/>
    <w:rsid w:val="008925AF"/>
    <w:rsid w:val="00892852"/>
    <w:rsid w:val="00893323"/>
    <w:rsid w:val="0089366E"/>
    <w:rsid w:val="0089387F"/>
    <w:rsid w:val="0089689A"/>
    <w:rsid w:val="008A06BE"/>
    <w:rsid w:val="008A070C"/>
    <w:rsid w:val="008A1363"/>
    <w:rsid w:val="008A1602"/>
    <w:rsid w:val="008A19E0"/>
    <w:rsid w:val="008A1B70"/>
    <w:rsid w:val="008A1D76"/>
    <w:rsid w:val="008A1F5F"/>
    <w:rsid w:val="008A2B56"/>
    <w:rsid w:val="008A2FCD"/>
    <w:rsid w:val="008A3AF9"/>
    <w:rsid w:val="008A4023"/>
    <w:rsid w:val="008A45AA"/>
    <w:rsid w:val="008A45BB"/>
    <w:rsid w:val="008A46A8"/>
    <w:rsid w:val="008A494B"/>
    <w:rsid w:val="008A7CD5"/>
    <w:rsid w:val="008B0E62"/>
    <w:rsid w:val="008B147D"/>
    <w:rsid w:val="008B1E21"/>
    <w:rsid w:val="008B32E6"/>
    <w:rsid w:val="008B56C5"/>
    <w:rsid w:val="008B5CD4"/>
    <w:rsid w:val="008B630F"/>
    <w:rsid w:val="008C0D37"/>
    <w:rsid w:val="008C1280"/>
    <w:rsid w:val="008C1AE9"/>
    <w:rsid w:val="008C1DDF"/>
    <w:rsid w:val="008C1DE9"/>
    <w:rsid w:val="008C344A"/>
    <w:rsid w:val="008C4A7D"/>
    <w:rsid w:val="008C5109"/>
    <w:rsid w:val="008D0093"/>
    <w:rsid w:val="008D0317"/>
    <w:rsid w:val="008D0665"/>
    <w:rsid w:val="008D156D"/>
    <w:rsid w:val="008D2A93"/>
    <w:rsid w:val="008D2B2F"/>
    <w:rsid w:val="008D2C90"/>
    <w:rsid w:val="008D41D9"/>
    <w:rsid w:val="008D5068"/>
    <w:rsid w:val="008D56C0"/>
    <w:rsid w:val="008D57EF"/>
    <w:rsid w:val="008D6EEE"/>
    <w:rsid w:val="008D7224"/>
    <w:rsid w:val="008D7ECE"/>
    <w:rsid w:val="008E077E"/>
    <w:rsid w:val="008E08EF"/>
    <w:rsid w:val="008E0A36"/>
    <w:rsid w:val="008E1049"/>
    <w:rsid w:val="008E138B"/>
    <w:rsid w:val="008E2138"/>
    <w:rsid w:val="008E2794"/>
    <w:rsid w:val="008E2962"/>
    <w:rsid w:val="008E2E9B"/>
    <w:rsid w:val="008E366C"/>
    <w:rsid w:val="008E3AC4"/>
    <w:rsid w:val="008E4B82"/>
    <w:rsid w:val="008E521A"/>
    <w:rsid w:val="008E58BE"/>
    <w:rsid w:val="008E5AC8"/>
    <w:rsid w:val="008E6200"/>
    <w:rsid w:val="008E666D"/>
    <w:rsid w:val="008E7174"/>
    <w:rsid w:val="008F153C"/>
    <w:rsid w:val="008F3C03"/>
    <w:rsid w:val="008F45C6"/>
    <w:rsid w:val="008F60E2"/>
    <w:rsid w:val="008F6996"/>
    <w:rsid w:val="008F72D4"/>
    <w:rsid w:val="00900180"/>
    <w:rsid w:val="00902697"/>
    <w:rsid w:val="009048B2"/>
    <w:rsid w:val="0090518A"/>
    <w:rsid w:val="00905887"/>
    <w:rsid w:val="009058C1"/>
    <w:rsid w:val="00906E97"/>
    <w:rsid w:val="00907C65"/>
    <w:rsid w:val="00910228"/>
    <w:rsid w:val="00910E14"/>
    <w:rsid w:val="00913A20"/>
    <w:rsid w:val="00914D6A"/>
    <w:rsid w:val="0091594E"/>
    <w:rsid w:val="009159B5"/>
    <w:rsid w:val="00916F00"/>
    <w:rsid w:val="00920365"/>
    <w:rsid w:val="009215B3"/>
    <w:rsid w:val="00922033"/>
    <w:rsid w:val="00922534"/>
    <w:rsid w:val="0092257B"/>
    <w:rsid w:val="009226A8"/>
    <w:rsid w:val="0092309E"/>
    <w:rsid w:val="009240E8"/>
    <w:rsid w:val="00925ACB"/>
    <w:rsid w:val="009260E1"/>
    <w:rsid w:val="009267CC"/>
    <w:rsid w:val="00926891"/>
    <w:rsid w:val="00926DAC"/>
    <w:rsid w:val="0092762E"/>
    <w:rsid w:val="0093065E"/>
    <w:rsid w:val="00930A6B"/>
    <w:rsid w:val="00931615"/>
    <w:rsid w:val="00931DF2"/>
    <w:rsid w:val="0093230C"/>
    <w:rsid w:val="0093356A"/>
    <w:rsid w:val="00933EE1"/>
    <w:rsid w:val="00934A92"/>
    <w:rsid w:val="0093570A"/>
    <w:rsid w:val="00936302"/>
    <w:rsid w:val="009374D0"/>
    <w:rsid w:val="009415B4"/>
    <w:rsid w:val="00941D37"/>
    <w:rsid w:val="00942943"/>
    <w:rsid w:val="009431B3"/>
    <w:rsid w:val="00945C87"/>
    <w:rsid w:val="00945EA3"/>
    <w:rsid w:val="00946FC1"/>
    <w:rsid w:val="00950813"/>
    <w:rsid w:val="009514EB"/>
    <w:rsid w:val="00951F70"/>
    <w:rsid w:val="00953654"/>
    <w:rsid w:val="0095392D"/>
    <w:rsid w:val="009542ED"/>
    <w:rsid w:val="00954E33"/>
    <w:rsid w:val="009554DA"/>
    <w:rsid w:val="00955BBD"/>
    <w:rsid w:val="00957041"/>
    <w:rsid w:val="00957C09"/>
    <w:rsid w:val="00960CC3"/>
    <w:rsid w:val="00964578"/>
    <w:rsid w:val="009647A3"/>
    <w:rsid w:val="00964B4B"/>
    <w:rsid w:val="0096599C"/>
    <w:rsid w:val="009666E2"/>
    <w:rsid w:val="00966736"/>
    <w:rsid w:val="00967B3E"/>
    <w:rsid w:val="00967C88"/>
    <w:rsid w:val="009743F5"/>
    <w:rsid w:val="009748BC"/>
    <w:rsid w:val="0097565A"/>
    <w:rsid w:val="0097643F"/>
    <w:rsid w:val="0098078B"/>
    <w:rsid w:val="00982E0A"/>
    <w:rsid w:val="00983DDB"/>
    <w:rsid w:val="009858AC"/>
    <w:rsid w:val="009863C6"/>
    <w:rsid w:val="00990DE2"/>
    <w:rsid w:val="009929B7"/>
    <w:rsid w:val="0099351A"/>
    <w:rsid w:val="00993BF8"/>
    <w:rsid w:val="00994AD2"/>
    <w:rsid w:val="009A111B"/>
    <w:rsid w:val="009A11DE"/>
    <w:rsid w:val="009A33FF"/>
    <w:rsid w:val="009A472F"/>
    <w:rsid w:val="009A5E5A"/>
    <w:rsid w:val="009A6CD2"/>
    <w:rsid w:val="009B0162"/>
    <w:rsid w:val="009B081B"/>
    <w:rsid w:val="009B10C5"/>
    <w:rsid w:val="009B1355"/>
    <w:rsid w:val="009B240E"/>
    <w:rsid w:val="009B2626"/>
    <w:rsid w:val="009B3FE8"/>
    <w:rsid w:val="009B4A5B"/>
    <w:rsid w:val="009B5178"/>
    <w:rsid w:val="009C0786"/>
    <w:rsid w:val="009C10E1"/>
    <w:rsid w:val="009C2384"/>
    <w:rsid w:val="009C4D5F"/>
    <w:rsid w:val="009C5239"/>
    <w:rsid w:val="009C7708"/>
    <w:rsid w:val="009C7DD5"/>
    <w:rsid w:val="009D05A3"/>
    <w:rsid w:val="009D391F"/>
    <w:rsid w:val="009E14F5"/>
    <w:rsid w:val="009E179E"/>
    <w:rsid w:val="009E1D96"/>
    <w:rsid w:val="009E34AC"/>
    <w:rsid w:val="009E430C"/>
    <w:rsid w:val="009E4875"/>
    <w:rsid w:val="009E5981"/>
    <w:rsid w:val="009E6C3B"/>
    <w:rsid w:val="009E7547"/>
    <w:rsid w:val="009F038A"/>
    <w:rsid w:val="009F0A7F"/>
    <w:rsid w:val="009F206E"/>
    <w:rsid w:val="009F23A7"/>
    <w:rsid w:val="009F262A"/>
    <w:rsid w:val="009F411C"/>
    <w:rsid w:val="009F42A8"/>
    <w:rsid w:val="009F4585"/>
    <w:rsid w:val="009F4D21"/>
    <w:rsid w:val="009F5516"/>
    <w:rsid w:val="009F600D"/>
    <w:rsid w:val="009F6B56"/>
    <w:rsid w:val="009F76C5"/>
    <w:rsid w:val="00A0042A"/>
    <w:rsid w:val="00A031C7"/>
    <w:rsid w:val="00A03DD8"/>
    <w:rsid w:val="00A04306"/>
    <w:rsid w:val="00A0446B"/>
    <w:rsid w:val="00A04B00"/>
    <w:rsid w:val="00A04B52"/>
    <w:rsid w:val="00A050C9"/>
    <w:rsid w:val="00A05DF6"/>
    <w:rsid w:val="00A06D28"/>
    <w:rsid w:val="00A06DBA"/>
    <w:rsid w:val="00A06EDC"/>
    <w:rsid w:val="00A07763"/>
    <w:rsid w:val="00A07BF3"/>
    <w:rsid w:val="00A07C71"/>
    <w:rsid w:val="00A10158"/>
    <w:rsid w:val="00A11631"/>
    <w:rsid w:val="00A13763"/>
    <w:rsid w:val="00A13CC9"/>
    <w:rsid w:val="00A13D41"/>
    <w:rsid w:val="00A14C00"/>
    <w:rsid w:val="00A15311"/>
    <w:rsid w:val="00A16320"/>
    <w:rsid w:val="00A16EFE"/>
    <w:rsid w:val="00A172CB"/>
    <w:rsid w:val="00A174CC"/>
    <w:rsid w:val="00A2052F"/>
    <w:rsid w:val="00A21C86"/>
    <w:rsid w:val="00A21D8F"/>
    <w:rsid w:val="00A228C0"/>
    <w:rsid w:val="00A22E20"/>
    <w:rsid w:val="00A238B9"/>
    <w:rsid w:val="00A2482B"/>
    <w:rsid w:val="00A3161C"/>
    <w:rsid w:val="00A32A07"/>
    <w:rsid w:val="00A34107"/>
    <w:rsid w:val="00A36185"/>
    <w:rsid w:val="00A36D7B"/>
    <w:rsid w:val="00A3790B"/>
    <w:rsid w:val="00A415A5"/>
    <w:rsid w:val="00A417C5"/>
    <w:rsid w:val="00A428D5"/>
    <w:rsid w:val="00A429DB"/>
    <w:rsid w:val="00A45EF8"/>
    <w:rsid w:val="00A47EB1"/>
    <w:rsid w:val="00A5030F"/>
    <w:rsid w:val="00A5376A"/>
    <w:rsid w:val="00A54647"/>
    <w:rsid w:val="00A55734"/>
    <w:rsid w:val="00A55C5D"/>
    <w:rsid w:val="00A568A1"/>
    <w:rsid w:val="00A61215"/>
    <w:rsid w:val="00A6123B"/>
    <w:rsid w:val="00A61573"/>
    <w:rsid w:val="00A62D29"/>
    <w:rsid w:val="00A62F94"/>
    <w:rsid w:val="00A638B9"/>
    <w:rsid w:val="00A63E6D"/>
    <w:rsid w:val="00A6434C"/>
    <w:rsid w:val="00A65914"/>
    <w:rsid w:val="00A66EF8"/>
    <w:rsid w:val="00A67D34"/>
    <w:rsid w:val="00A70CD3"/>
    <w:rsid w:val="00A71144"/>
    <w:rsid w:val="00A73808"/>
    <w:rsid w:val="00A745A4"/>
    <w:rsid w:val="00A74630"/>
    <w:rsid w:val="00A74ACE"/>
    <w:rsid w:val="00A755AB"/>
    <w:rsid w:val="00A778C0"/>
    <w:rsid w:val="00A8138A"/>
    <w:rsid w:val="00A813D4"/>
    <w:rsid w:val="00A836CF"/>
    <w:rsid w:val="00A83A54"/>
    <w:rsid w:val="00A860AD"/>
    <w:rsid w:val="00A87F07"/>
    <w:rsid w:val="00A87F96"/>
    <w:rsid w:val="00A91335"/>
    <w:rsid w:val="00A91C86"/>
    <w:rsid w:val="00A91EB6"/>
    <w:rsid w:val="00A920AA"/>
    <w:rsid w:val="00A92B89"/>
    <w:rsid w:val="00A95C70"/>
    <w:rsid w:val="00A961CA"/>
    <w:rsid w:val="00AA16EC"/>
    <w:rsid w:val="00AA1D42"/>
    <w:rsid w:val="00AA2864"/>
    <w:rsid w:val="00AA339B"/>
    <w:rsid w:val="00AA35EA"/>
    <w:rsid w:val="00AA3740"/>
    <w:rsid w:val="00AA4100"/>
    <w:rsid w:val="00AA4F1D"/>
    <w:rsid w:val="00AA61D2"/>
    <w:rsid w:val="00AA7182"/>
    <w:rsid w:val="00AA7A11"/>
    <w:rsid w:val="00AA7B90"/>
    <w:rsid w:val="00AB038C"/>
    <w:rsid w:val="00AB05A0"/>
    <w:rsid w:val="00AB0D72"/>
    <w:rsid w:val="00AB273A"/>
    <w:rsid w:val="00AB3510"/>
    <w:rsid w:val="00AB40A0"/>
    <w:rsid w:val="00AB4C86"/>
    <w:rsid w:val="00AB5076"/>
    <w:rsid w:val="00AB6195"/>
    <w:rsid w:val="00AB653C"/>
    <w:rsid w:val="00AB7F96"/>
    <w:rsid w:val="00AC356F"/>
    <w:rsid w:val="00AC3884"/>
    <w:rsid w:val="00AC4FD7"/>
    <w:rsid w:val="00AC5299"/>
    <w:rsid w:val="00AC552E"/>
    <w:rsid w:val="00AC5ADA"/>
    <w:rsid w:val="00AC73BB"/>
    <w:rsid w:val="00AC7A39"/>
    <w:rsid w:val="00AD0611"/>
    <w:rsid w:val="00AD100B"/>
    <w:rsid w:val="00AD2241"/>
    <w:rsid w:val="00AD3E05"/>
    <w:rsid w:val="00AD6A48"/>
    <w:rsid w:val="00AE2EB7"/>
    <w:rsid w:val="00AE6853"/>
    <w:rsid w:val="00AF0271"/>
    <w:rsid w:val="00AF0510"/>
    <w:rsid w:val="00AF13E1"/>
    <w:rsid w:val="00AF303D"/>
    <w:rsid w:val="00AF4A29"/>
    <w:rsid w:val="00AF5D01"/>
    <w:rsid w:val="00B027F6"/>
    <w:rsid w:val="00B03E48"/>
    <w:rsid w:val="00B0508C"/>
    <w:rsid w:val="00B05B3E"/>
    <w:rsid w:val="00B05C6F"/>
    <w:rsid w:val="00B07D0E"/>
    <w:rsid w:val="00B113BF"/>
    <w:rsid w:val="00B11791"/>
    <w:rsid w:val="00B11838"/>
    <w:rsid w:val="00B126A2"/>
    <w:rsid w:val="00B13E97"/>
    <w:rsid w:val="00B14067"/>
    <w:rsid w:val="00B20B41"/>
    <w:rsid w:val="00B2127C"/>
    <w:rsid w:val="00B21646"/>
    <w:rsid w:val="00B222CD"/>
    <w:rsid w:val="00B22630"/>
    <w:rsid w:val="00B232AE"/>
    <w:rsid w:val="00B23E8F"/>
    <w:rsid w:val="00B245B4"/>
    <w:rsid w:val="00B262A8"/>
    <w:rsid w:val="00B26C31"/>
    <w:rsid w:val="00B308F3"/>
    <w:rsid w:val="00B30F82"/>
    <w:rsid w:val="00B31C8D"/>
    <w:rsid w:val="00B325A7"/>
    <w:rsid w:val="00B361F5"/>
    <w:rsid w:val="00B37BC1"/>
    <w:rsid w:val="00B37DF7"/>
    <w:rsid w:val="00B40B11"/>
    <w:rsid w:val="00B41530"/>
    <w:rsid w:val="00B41E55"/>
    <w:rsid w:val="00B425F0"/>
    <w:rsid w:val="00B4357C"/>
    <w:rsid w:val="00B43E35"/>
    <w:rsid w:val="00B4799D"/>
    <w:rsid w:val="00B50AB5"/>
    <w:rsid w:val="00B50AC2"/>
    <w:rsid w:val="00B523A5"/>
    <w:rsid w:val="00B5275B"/>
    <w:rsid w:val="00B533C8"/>
    <w:rsid w:val="00B534AC"/>
    <w:rsid w:val="00B53B57"/>
    <w:rsid w:val="00B53E6E"/>
    <w:rsid w:val="00B53E92"/>
    <w:rsid w:val="00B54C22"/>
    <w:rsid w:val="00B55FDA"/>
    <w:rsid w:val="00B56C2B"/>
    <w:rsid w:val="00B56C4F"/>
    <w:rsid w:val="00B601FF"/>
    <w:rsid w:val="00B609B4"/>
    <w:rsid w:val="00B62901"/>
    <w:rsid w:val="00B62BDD"/>
    <w:rsid w:val="00B65F78"/>
    <w:rsid w:val="00B66CD3"/>
    <w:rsid w:val="00B66FDC"/>
    <w:rsid w:val="00B704EC"/>
    <w:rsid w:val="00B71818"/>
    <w:rsid w:val="00B720EB"/>
    <w:rsid w:val="00B7263A"/>
    <w:rsid w:val="00B729D8"/>
    <w:rsid w:val="00B7360C"/>
    <w:rsid w:val="00B73823"/>
    <w:rsid w:val="00B7450A"/>
    <w:rsid w:val="00B74AB3"/>
    <w:rsid w:val="00B754BE"/>
    <w:rsid w:val="00B75762"/>
    <w:rsid w:val="00B75F2B"/>
    <w:rsid w:val="00B76949"/>
    <w:rsid w:val="00B769BE"/>
    <w:rsid w:val="00B76E3E"/>
    <w:rsid w:val="00B76F6A"/>
    <w:rsid w:val="00B77B30"/>
    <w:rsid w:val="00B80127"/>
    <w:rsid w:val="00B80A7E"/>
    <w:rsid w:val="00B8103D"/>
    <w:rsid w:val="00B81B7C"/>
    <w:rsid w:val="00B81F7C"/>
    <w:rsid w:val="00B8395D"/>
    <w:rsid w:val="00B83A19"/>
    <w:rsid w:val="00B83C5C"/>
    <w:rsid w:val="00B84B7F"/>
    <w:rsid w:val="00B84F85"/>
    <w:rsid w:val="00B85B5C"/>
    <w:rsid w:val="00B87052"/>
    <w:rsid w:val="00B87B10"/>
    <w:rsid w:val="00B9328A"/>
    <w:rsid w:val="00B936D0"/>
    <w:rsid w:val="00B93953"/>
    <w:rsid w:val="00B94104"/>
    <w:rsid w:val="00B94175"/>
    <w:rsid w:val="00B95668"/>
    <w:rsid w:val="00B9750E"/>
    <w:rsid w:val="00BA17BC"/>
    <w:rsid w:val="00BA19C8"/>
    <w:rsid w:val="00BA1C23"/>
    <w:rsid w:val="00BA3D4E"/>
    <w:rsid w:val="00BA681F"/>
    <w:rsid w:val="00BA6A63"/>
    <w:rsid w:val="00BA7770"/>
    <w:rsid w:val="00BA7AD5"/>
    <w:rsid w:val="00BB0674"/>
    <w:rsid w:val="00BB0705"/>
    <w:rsid w:val="00BB0C30"/>
    <w:rsid w:val="00BB1666"/>
    <w:rsid w:val="00BB1E2E"/>
    <w:rsid w:val="00BB27A6"/>
    <w:rsid w:val="00BB4FC1"/>
    <w:rsid w:val="00BB5541"/>
    <w:rsid w:val="00BB5E54"/>
    <w:rsid w:val="00BB5EF3"/>
    <w:rsid w:val="00BB79A9"/>
    <w:rsid w:val="00BC05B4"/>
    <w:rsid w:val="00BC0836"/>
    <w:rsid w:val="00BC0B56"/>
    <w:rsid w:val="00BC0BB3"/>
    <w:rsid w:val="00BC1274"/>
    <w:rsid w:val="00BC1844"/>
    <w:rsid w:val="00BC3B7E"/>
    <w:rsid w:val="00BC3EB9"/>
    <w:rsid w:val="00BC3EBF"/>
    <w:rsid w:val="00BC490B"/>
    <w:rsid w:val="00BC628F"/>
    <w:rsid w:val="00BD12E1"/>
    <w:rsid w:val="00BD1497"/>
    <w:rsid w:val="00BD25BE"/>
    <w:rsid w:val="00BD2EED"/>
    <w:rsid w:val="00BD386D"/>
    <w:rsid w:val="00BD3F3C"/>
    <w:rsid w:val="00BD4AC0"/>
    <w:rsid w:val="00BD4CE3"/>
    <w:rsid w:val="00BD4CED"/>
    <w:rsid w:val="00BD4F04"/>
    <w:rsid w:val="00BD5515"/>
    <w:rsid w:val="00BE10EA"/>
    <w:rsid w:val="00BE1885"/>
    <w:rsid w:val="00BE1F15"/>
    <w:rsid w:val="00BE2292"/>
    <w:rsid w:val="00BE274C"/>
    <w:rsid w:val="00BE4D20"/>
    <w:rsid w:val="00BE5157"/>
    <w:rsid w:val="00BE5904"/>
    <w:rsid w:val="00BE5E38"/>
    <w:rsid w:val="00BE63CD"/>
    <w:rsid w:val="00BE64AB"/>
    <w:rsid w:val="00BF00E8"/>
    <w:rsid w:val="00BF1590"/>
    <w:rsid w:val="00BF2ADF"/>
    <w:rsid w:val="00BF3B41"/>
    <w:rsid w:val="00BF42CB"/>
    <w:rsid w:val="00BF4C90"/>
    <w:rsid w:val="00BF7343"/>
    <w:rsid w:val="00BF745C"/>
    <w:rsid w:val="00BF7563"/>
    <w:rsid w:val="00BF7BB8"/>
    <w:rsid w:val="00BF7D65"/>
    <w:rsid w:val="00C00018"/>
    <w:rsid w:val="00C007AD"/>
    <w:rsid w:val="00C00D6F"/>
    <w:rsid w:val="00C036E8"/>
    <w:rsid w:val="00C04171"/>
    <w:rsid w:val="00C062B2"/>
    <w:rsid w:val="00C0634A"/>
    <w:rsid w:val="00C07145"/>
    <w:rsid w:val="00C07C2D"/>
    <w:rsid w:val="00C07FE1"/>
    <w:rsid w:val="00C1013C"/>
    <w:rsid w:val="00C10A73"/>
    <w:rsid w:val="00C10B9D"/>
    <w:rsid w:val="00C11882"/>
    <w:rsid w:val="00C11EC3"/>
    <w:rsid w:val="00C12108"/>
    <w:rsid w:val="00C121F0"/>
    <w:rsid w:val="00C14ADA"/>
    <w:rsid w:val="00C175A0"/>
    <w:rsid w:val="00C208F2"/>
    <w:rsid w:val="00C21AF4"/>
    <w:rsid w:val="00C2245D"/>
    <w:rsid w:val="00C2398A"/>
    <w:rsid w:val="00C24773"/>
    <w:rsid w:val="00C26214"/>
    <w:rsid w:val="00C26530"/>
    <w:rsid w:val="00C3077F"/>
    <w:rsid w:val="00C30BB4"/>
    <w:rsid w:val="00C30D47"/>
    <w:rsid w:val="00C31F61"/>
    <w:rsid w:val="00C33CFE"/>
    <w:rsid w:val="00C34E6C"/>
    <w:rsid w:val="00C35B12"/>
    <w:rsid w:val="00C360A4"/>
    <w:rsid w:val="00C36394"/>
    <w:rsid w:val="00C36D9D"/>
    <w:rsid w:val="00C37094"/>
    <w:rsid w:val="00C40EA4"/>
    <w:rsid w:val="00C42C93"/>
    <w:rsid w:val="00C44D91"/>
    <w:rsid w:val="00C464CF"/>
    <w:rsid w:val="00C47C08"/>
    <w:rsid w:val="00C50761"/>
    <w:rsid w:val="00C514E3"/>
    <w:rsid w:val="00C517ED"/>
    <w:rsid w:val="00C5262B"/>
    <w:rsid w:val="00C52C63"/>
    <w:rsid w:val="00C53D96"/>
    <w:rsid w:val="00C545AF"/>
    <w:rsid w:val="00C57A3E"/>
    <w:rsid w:val="00C57D49"/>
    <w:rsid w:val="00C620FE"/>
    <w:rsid w:val="00C62775"/>
    <w:rsid w:val="00C6507C"/>
    <w:rsid w:val="00C6515B"/>
    <w:rsid w:val="00C6547D"/>
    <w:rsid w:val="00C65F7C"/>
    <w:rsid w:val="00C66881"/>
    <w:rsid w:val="00C679BC"/>
    <w:rsid w:val="00C71EED"/>
    <w:rsid w:val="00C72F1D"/>
    <w:rsid w:val="00C7314B"/>
    <w:rsid w:val="00C7337D"/>
    <w:rsid w:val="00C73E1B"/>
    <w:rsid w:val="00C757F5"/>
    <w:rsid w:val="00C76D22"/>
    <w:rsid w:val="00C813CD"/>
    <w:rsid w:val="00C81CA4"/>
    <w:rsid w:val="00C82919"/>
    <w:rsid w:val="00C82F34"/>
    <w:rsid w:val="00C832FF"/>
    <w:rsid w:val="00C85396"/>
    <w:rsid w:val="00C85C7D"/>
    <w:rsid w:val="00C86556"/>
    <w:rsid w:val="00C87DED"/>
    <w:rsid w:val="00C87F3E"/>
    <w:rsid w:val="00C903B8"/>
    <w:rsid w:val="00C90F53"/>
    <w:rsid w:val="00C91FAC"/>
    <w:rsid w:val="00C92FAF"/>
    <w:rsid w:val="00C9429B"/>
    <w:rsid w:val="00C957E5"/>
    <w:rsid w:val="00C957EE"/>
    <w:rsid w:val="00C95E7F"/>
    <w:rsid w:val="00C9746A"/>
    <w:rsid w:val="00C97C5C"/>
    <w:rsid w:val="00CA1184"/>
    <w:rsid w:val="00CA1D73"/>
    <w:rsid w:val="00CA2210"/>
    <w:rsid w:val="00CA2D64"/>
    <w:rsid w:val="00CA2EE4"/>
    <w:rsid w:val="00CA3DBF"/>
    <w:rsid w:val="00CA401A"/>
    <w:rsid w:val="00CA41A3"/>
    <w:rsid w:val="00CA61FD"/>
    <w:rsid w:val="00CA7E14"/>
    <w:rsid w:val="00CB0315"/>
    <w:rsid w:val="00CB182E"/>
    <w:rsid w:val="00CB1F08"/>
    <w:rsid w:val="00CB321D"/>
    <w:rsid w:val="00CB349E"/>
    <w:rsid w:val="00CB4A60"/>
    <w:rsid w:val="00CB5231"/>
    <w:rsid w:val="00CB624E"/>
    <w:rsid w:val="00CB6DD8"/>
    <w:rsid w:val="00CB72A5"/>
    <w:rsid w:val="00CB759E"/>
    <w:rsid w:val="00CC1E7E"/>
    <w:rsid w:val="00CC289D"/>
    <w:rsid w:val="00CC32F4"/>
    <w:rsid w:val="00CC342E"/>
    <w:rsid w:val="00CC3824"/>
    <w:rsid w:val="00CC43BB"/>
    <w:rsid w:val="00CC5561"/>
    <w:rsid w:val="00CD2E2D"/>
    <w:rsid w:val="00CD501D"/>
    <w:rsid w:val="00CD67EE"/>
    <w:rsid w:val="00CE15FF"/>
    <w:rsid w:val="00CE1806"/>
    <w:rsid w:val="00CE1D28"/>
    <w:rsid w:val="00CE4F2A"/>
    <w:rsid w:val="00CE6D61"/>
    <w:rsid w:val="00CE707B"/>
    <w:rsid w:val="00CF00BA"/>
    <w:rsid w:val="00CF0B49"/>
    <w:rsid w:val="00CF160B"/>
    <w:rsid w:val="00CF3195"/>
    <w:rsid w:val="00CF3722"/>
    <w:rsid w:val="00CF3D16"/>
    <w:rsid w:val="00CF4385"/>
    <w:rsid w:val="00CF6802"/>
    <w:rsid w:val="00CF6BD2"/>
    <w:rsid w:val="00CF703F"/>
    <w:rsid w:val="00CF728C"/>
    <w:rsid w:val="00CF7DD7"/>
    <w:rsid w:val="00D01105"/>
    <w:rsid w:val="00D01B60"/>
    <w:rsid w:val="00D0205E"/>
    <w:rsid w:val="00D028F7"/>
    <w:rsid w:val="00D03655"/>
    <w:rsid w:val="00D03AEB"/>
    <w:rsid w:val="00D03F17"/>
    <w:rsid w:val="00D047E1"/>
    <w:rsid w:val="00D055D0"/>
    <w:rsid w:val="00D06F59"/>
    <w:rsid w:val="00D10068"/>
    <w:rsid w:val="00D12CEA"/>
    <w:rsid w:val="00D12F27"/>
    <w:rsid w:val="00D13A28"/>
    <w:rsid w:val="00D15908"/>
    <w:rsid w:val="00D16428"/>
    <w:rsid w:val="00D213DD"/>
    <w:rsid w:val="00D23DE9"/>
    <w:rsid w:val="00D26E96"/>
    <w:rsid w:val="00D31CDE"/>
    <w:rsid w:val="00D31F17"/>
    <w:rsid w:val="00D3434B"/>
    <w:rsid w:val="00D36933"/>
    <w:rsid w:val="00D424D1"/>
    <w:rsid w:val="00D4487F"/>
    <w:rsid w:val="00D45702"/>
    <w:rsid w:val="00D45BF7"/>
    <w:rsid w:val="00D45C14"/>
    <w:rsid w:val="00D4718D"/>
    <w:rsid w:val="00D503F4"/>
    <w:rsid w:val="00D52D0A"/>
    <w:rsid w:val="00D53719"/>
    <w:rsid w:val="00D53A1F"/>
    <w:rsid w:val="00D5451C"/>
    <w:rsid w:val="00D54ABA"/>
    <w:rsid w:val="00D54B5F"/>
    <w:rsid w:val="00D54D13"/>
    <w:rsid w:val="00D55237"/>
    <w:rsid w:val="00D55247"/>
    <w:rsid w:val="00D55B24"/>
    <w:rsid w:val="00D5719F"/>
    <w:rsid w:val="00D6083B"/>
    <w:rsid w:val="00D64ADE"/>
    <w:rsid w:val="00D64E57"/>
    <w:rsid w:val="00D65330"/>
    <w:rsid w:val="00D70AA3"/>
    <w:rsid w:val="00D71B99"/>
    <w:rsid w:val="00D71E4D"/>
    <w:rsid w:val="00D722D1"/>
    <w:rsid w:val="00D72DA8"/>
    <w:rsid w:val="00D73BBA"/>
    <w:rsid w:val="00D73FE1"/>
    <w:rsid w:val="00D742D4"/>
    <w:rsid w:val="00D757A5"/>
    <w:rsid w:val="00D76B48"/>
    <w:rsid w:val="00D82229"/>
    <w:rsid w:val="00D82CF1"/>
    <w:rsid w:val="00D84BF6"/>
    <w:rsid w:val="00D8632A"/>
    <w:rsid w:val="00D9380C"/>
    <w:rsid w:val="00D93CAA"/>
    <w:rsid w:val="00DA0D32"/>
    <w:rsid w:val="00DA1CCB"/>
    <w:rsid w:val="00DA29FF"/>
    <w:rsid w:val="00DA3475"/>
    <w:rsid w:val="00DA4180"/>
    <w:rsid w:val="00DA535A"/>
    <w:rsid w:val="00DA555C"/>
    <w:rsid w:val="00DA5D55"/>
    <w:rsid w:val="00DB0BED"/>
    <w:rsid w:val="00DB1CB9"/>
    <w:rsid w:val="00DB21DB"/>
    <w:rsid w:val="00DB2CD3"/>
    <w:rsid w:val="00DB3D06"/>
    <w:rsid w:val="00DB67C8"/>
    <w:rsid w:val="00DB7DBF"/>
    <w:rsid w:val="00DB7E5B"/>
    <w:rsid w:val="00DC01CA"/>
    <w:rsid w:val="00DC02EA"/>
    <w:rsid w:val="00DC1BE1"/>
    <w:rsid w:val="00DC1EFE"/>
    <w:rsid w:val="00DC362F"/>
    <w:rsid w:val="00DC39E3"/>
    <w:rsid w:val="00DC4E96"/>
    <w:rsid w:val="00DC640D"/>
    <w:rsid w:val="00DC6473"/>
    <w:rsid w:val="00DC6EAB"/>
    <w:rsid w:val="00DD007C"/>
    <w:rsid w:val="00DD0846"/>
    <w:rsid w:val="00DD0AD0"/>
    <w:rsid w:val="00DD0C0C"/>
    <w:rsid w:val="00DD2148"/>
    <w:rsid w:val="00DD2814"/>
    <w:rsid w:val="00DD34BA"/>
    <w:rsid w:val="00DD4CD1"/>
    <w:rsid w:val="00DD792A"/>
    <w:rsid w:val="00DE1E38"/>
    <w:rsid w:val="00DE2294"/>
    <w:rsid w:val="00DE2E32"/>
    <w:rsid w:val="00DE313D"/>
    <w:rsid w:val="00DE38ED"/>
    <w:rsid w:val="00DE3D7B"/>
    <w:rsid w:val="00DE42E8"/>
    <w:rsid w:val="00DE4B1D"/>
    <w:rsid w:val="00DE7644"/>
    <w:rsid w:val="00DE7870"/>
    <w:rsid w:val="00DE7E96"/>
    <w:rsid w:val="00DF0473"/>
    <w:rsid w:val="00DF1E16"/>
    <w:rsid w:val="00DF2406"/>
    <w:rsid w:val="00DF2605"/>
    <w:rsid w:val="00DF3B1D"/>
    <w:rsid w:val="00DF454E"/>
    <w:rsid w:val="00DF4C64"/>
    <w:rsid w:val="00DF5994"/>
    <w:rsid w:val="00DF770B"/>
    <w:rsid w:val="00E00C74"/>
    <w:rsid w:val="00E0187F"/>
    <w:rsid w:val="00E0197F"/>
    <w:rsid w:val="00E01C0D"/>
    <w:rsid w:val="00E0445B"/>
    <w:rsid w:val="00E047C8"/>
    <w:rsid w:val="00E0630B"/>
    <w:rsid w:val="00E06F2D"/>
    <w:rsid w:val="00E0785F"/>
    <w:rsid w:val="00E07B16"/>
    <w:rsid w:val="00E101CE"/>
    <w:rsid w:val="00E10D45"/>
    <w:rsid w:val="00E11E32"/>
    <w:rsid w:val="00E167B8"/>
    <w:rsid w:val="00E23019"/>
    <w:rsid w:val="00E23614"/>
    <w:rsid w:val="00E23C69"/>
    <w:rsid w:val="00E25022"/>
    <w:rsid w:val="00E25D67"/>
    <w:rsid w:val="00E25D8B"/>
    <w:rsid w:val="00E2681E"/>
    <w:rsid w:val="00E26BC0"/>
    <w:rsid w:val="00E26DDF"/>
    <w:rsid w:val="00E276C1"/>
    <w:rsid w:val="00E27F1B"/>
    <w:rsid w:val="00E30328"/>
    <w:rsid w:val="00E30752"/>
    <w:rsid w:val="00E30CF6"/>
    <w:rsid w:val="00E34F34"/>
    <w:rsid w:val="00E41B26"/>
    <w:rsid w:val="00E41F80"/>
    <w:rsid w:val="00E420D9"/>
    <w:rsid w:val="00E42A0E"/>
    <w:rsid w:val="00E42A28"/>
    <w:rsid w:val="00E42BDC"/>
    <w:rsid w:val="00E434FB"/>
    <w:rsid w:val="00E43603"/>
    <w:rsid w:val="00E43E79"/>
    <w:rsid w:val="00E4422F"/>
    <w:rsid w:val="00E44A8B"/>
    <w:rsid w:val="00E477BE"/>
    <w:rsid w:val="00E47D1A"/>
    <w:rsid w:val="00E50204"/>
    <w:rsid w:val="00E507A6"/>
    <w:rsid w:val="00E517C5"/>
    <w:rsid w:val="00E52914"/>
    <w:rsid w:val="00E52B05"/>
    <w:rsid w:val="00E52D03"/>
    <w:rsid w:val="00E536D2"/>
    <w:rsid w:val="00E53FE3"/>
    <w:rsid w:val="00E5465A"/>
    <w:rsid w:val="00E55152"/>
    <w:rsid w:val="00E5547C"/>
    <w:rsid w:val="00E56CA0"/>
    <w:rsid w:val="00E56F2D"/>
    <w:rsid w:val="00E57803"/>
    <w:rsid w:val="00E578C5"/>
    <w:rsid w:val="00E6071B"/>
    <w:rsid w:val="00E619C5"/>
    <w:rsid w:val="00E62977"/>
    <w:rsid w:val="00E63FDE"/>
    <w:rsid w:val="00E6417C"/>
    <w:rsid w:val="00E64B25"/>
    <w:rsid w:val="00E66200"/>
    <w:rsid w:val="00E66501"/>
    <w:rsid w:val="00E67665"/>
    <w:rsid w:val="00E67B85"/>
    <w:rsid w:val="00E7035F"/>
    <w:rsid w:val="00E7097F"/>
    <w:rsid w:val="00E71A5E"/>
    <w:rsid w:val="00E730CE"/>
    <w:rsid w:val="00E73A40"/>
    <w:rsid w:val="00E73C11"/>
    <w:rsid w:val="00E7456F"/>
    <w:rsid w:val="00E75309"/>
    <w:rsid w:val="00E75A97"/>
    <w:rsid w:val="00E76777"/>
    <w:rsid w:val="00E76832"/>
    <w:rsid w:val="00E77C52"/>
    <w:rsid w:val="00E80219"/>
    <w:rsid w:val="00E8049B"/>
    <w:rsid w:val="00E81175"/>
    <w:rsid w:val="00E81326"/>
    <w:rsid w:val="00E81B8A"/>
    <w:rsid w:val="00E84FB1"/>
    <w:rsid w:val="00E8536C"/>
    <w:rsid w:val="00E869C7"/>
    <w:rsid w:val="00E86D8A"/>
    <w:rsid w:val="00E878FC"/>
    <w:rsid w:val="00E90347"/>
    <w:rsid w:val="00E915FD"/>
    <w:rsid w:val="00E9182A"/>
    <w:rsid w:val="00E93353"/>
    <w:rsid w:val="00E9566D"/>
    <w:rsid w:val="00E95F5B"/>
    <w:rsid w:val="00EA01AC"/>
    <w:rsid w:val="00EA465A"/>
    <w:rsid w:val="00EB18A8"/>
    <w:rsid w:val="00EB3B35"/>
    <w:rsid w:val="00EB3E24"/>
    <w:rsid w:val="00EB478A"/>
    <w:rsid w:val="00EB48E4"/>
    <w:rsid w:val="00EB57BD"/>
    <w:rsid w:val="00EB590E"/>
    <w:rsid w:val="00EB75CD"/>
    <w:rsid w:val="00EC091A"/>
    <w:rsid w:val="00EC2EB8"/>
    <w:rsid w:val="00EC6C22"/>
    <w:rsid w:val="00EC71F3"/>
    <w:rsid w:val="00EC7D7C"/>
    <w:rsid w:val="00ED0D6F"/>
    <w:rsid w:val="00ED196C"/>
    <w:rsid w:val="00ED2948"/>
    <w:rsid w:val="00ED3663"/>
    <w:rsid w:val="00ED3DBC"/>
    <w:rsid w:val="00ED4E28"/>
    <w:rsid w:val="00ED52F0"/>
    <w:rsid w:val="00ED5A33"/>
    <w:rsid w:val="00EE0387"/>
    <w:rsid w:val="00EE06BC"/>
    <w:rsid w:val="00EE1FC1"/>
    <w:rsid w:val="00EE2429"/>
    <w:rsid w:val="00EE2D3F"/>
    <w:rsid w:val="00EE357A"/>
    <w:rsid w:val="00EE397A"/>
    <w:rsid w:val="00EE3C86"/>
    <w:rsid w:val="00EE498A"/>
    <w:rsid w:val="00EE4D22"/>
    <w:rsid w:val="00EE6481"/>
    <w:rsid w:val="00EE67CC"/>
    <w:rsid w:val="00EE6ED6"/>
    <w:rsid w:val="00EE75B1"/>
    <w:rsid w:val="00EF0136"/>
    <w:rsid w:val="00EF042B"/>
    <w:rsid w:val="00EF0975"/>
    <w:rsid w:val="00EF131A"/>
    <w:rsid w:val="00EF1911"/>
    <w:rsid w:val="00EF1BFA"/>
    <w:rsid w:val="00EF288D"/>
    <w:rsid w:val="00EF2A1E"/>
    <w:rsid w:val="00EF35F3"/>
    <w:rsid w:val="00EF3F47"/>
    <w:rsid w:val="00EF56BD"/>
    <w:rsid w:val="00EF6563"/>
    <w:rsid w:val="00F014F6"/>
    <w:rsid w:val="00F01B7F"/>
    <w:rsid w:val="00F03B38"/>
    <w:rsid w:val="00F0413A"/>
    <w:rsid w:val="00F042CD"/>
    <w:rsid w:val="00F04C96"/>
    <w:rsid w:val="00F0754F"/>
    <w:rsid w:val="00F10AF0"/>
    <w:rsid w:val="00F11D1A"/>
    <w:rsid w:val="00F13251"/>
    <w:rsid w:val="00F13C21"/>
    <w:rsid w:val="00F13FAE"/>
    <w:rsid w:val="00F157E9"/>
    <w:rsid w:val="00F15E41"/>
    <w:rsid w:val="00F17538"/>
    <w:rsid w:val="00F21AE4"/>
    <w:rsid w:val="00F22109"/>
    <w:rsid w:val="00F22A28"/>
    <w:rsid w:val="00F2333A"/>
    <w:rsid w:val="00F233D1"/>
    <w:rsid w:val="00F24003"/>
    <w:rsid w:val="00F25A5A"/>
    <w:rsid w:val="00F25F89"/>
    <w:rsid w:val="00F26169"/>
    <w:rsid w:val="00F30CE1"/>
    <w:rsid w:val="00F33D6E"/>
    <w:rsid w:val="00F3486A"/>
    <w:rsid w:val="00F34C17"/>
    <w:rsid w:val="00F351F7"/>
    <w:rsid w:val="00F3625A"/>
    <w:rsid w:val="00F36B81"/>
    <w:rsid w:val="00F40A58"/>
    <w:rsid w:val="00F42785"/>
    <w:rsid w:val="00F44372"/>
    <w:rsid w:val="00F4650C"/>
    <w:rsid w:val="00F46607"/>
    <w:rsid w:val="00F47FAF"/>
    <w:rsid w:val="00F53181"/>
    <w:rsid w:val="00F534FF"/>
    <w:rsid w:val="00F53736"/>
    <w:rsid w:val="00F538C1"/>
    <w:rsid w:val="00F54875"/>
    <w:rsid w:val="00F64138"/>
    <w:rsid w:val="00F64400"/>
    <w:rsid w:val="00F6576D"/>
    <w:rsid w:val="00F66916"/>
    <w:rsid w:val="00F669DE"/>
    <w:rsid w:val="00F701C8"/>
    <w:rsid w:val="00F70BEE"/>
    <w:rsid w:val="00F7129F"/>
    <w:rsid w:val="00F71F54"/>
    <w:rsid w:val="00F72BBE"/>
    <w:rsid w:val="00F72CBB"/>
    <w:rsid w:val="00F74124"/>
    <w:rsid w:val="00F74894"/>
    <w:rsid w:val="00F75B37"/>
    <w:rsid w:val="00F7625C"/>
    <w:rsid w:val="00F77F91"/>
    <w:rsid w:val="00F81460"/>
    <w:rsid w:val="00F86AF7"/>
    <w:rsid w:val="00F90074"/>
    <w:rsid w:val="00F902A8"/>
    <w:rsid w:val="00F904DE"/>
    <w:rsid w:val="00F9143C"/>
    <w:rsid w:val="00F92A0B"/>
    <w:rsid w:val="00F93664"/>
    <w:rsid w:val="00F9425A"/>
    <w:rsid w:val="00F96972"/>
    <w:rsid w:val="00F96F77"/>
    <w:rsid w:val="00FA1818"/>
    <w:rsid w:val="00FA2337"/>
    <w:rsid w:val="00FA3C53"/>
    <w:rsid w:val="00FA73B2"/>
    <w:rsid w:val="00FB0C57"/>
    <w:rsid w:val="00FB0F28"/>
    <w:rsid w:val="00FB100C"/>
    <w:rsid w:val="00FB127F"/>
    <w:rsid w:val="00FB254D"/>
    <w:rsid w:val="00FB2915"/>
    <w:rsid w:val="00FB2D6F"/>
    <w:rsid w:val="00FB31BD"/>
    <w:rsid w:val="00FB3EE3"/>
    <w:rsid w:val="00FB3F75"/>
    <w:rsid w:val="00FB4B8F"/>
    <w:rsid w:val="00FC021C"/>
    <w:rsid w:val="00FC1ACC"/>
    <w:rsid w:val="00FC1F03"/>
    <w:rsid w:val="00FC2503"/>
    <w:rsid w:val="00FC317B"/>
    <w:rsid w:val="00FC4080"/>
    <w:rsid w:val="00FC6A89"/>
    <w:rsid w:val="00FC7523"/>
    <w:rsid w:val="00FD08ED"/>
    <w:rsid w:val="00FD1BC8"/>
    <w:rsid w:val="00FD1C57"/>
    <w:rsid w:val="00FD1F02"/>
    <w:rsid w:val="00FD47B3"/>
    <w:rsid w:val="00FD5D3C"/>
    <w:rsid w:val="00FE04E2"/>
    <w:rsid w:val="00FE2A39"/>
    <w:rsid w:val="00FE3D1A"/>
    <w:rsid w:val="00FE46BD"/>
    <w:rsid w:val="00FE57E9"/>
    <w:rsid w:val="00FE7075"/>
    <w:rsid w:val="00FE7A89"/>
    <w:rsid w:val="00FF07D6"/>
    <w:rsid w:val="00FF0AA8"/>
    <w:rsid w:val="00FF1176"/>
    <w:rsid w:val="00FF19CD"/>
    <w:rsid w:val="00FF2B0B"/>
    <w:rsid w:val="00FF2D02"/>
    <w:rsid w:val="00FF432A"/>
    <w:rsid w:val="00FF5258"/>
    <w:rsid w:val="00FF59AB"/>
    <w:rsid w:val="00FF673C"/>
    <w:rsid w:val="00FF73E4"/>
    <w:rsid w:val="010C7714"/>
    <w:rsid w:val="011826D9"/>
    <w:rsid w:val="012C6EBE"/>
    <w:rsid w:val="01492E81"/>
    <w:rsid w:val="016A6FD7"/>
    <w:rsid w:val="0188545A"/>
    <w:rsid w:val="01FA3426"/>
    <w:rsid w:val="0211337B"/>
    <w:rsid w:val="021C7E78"/>
    <w:rsid w:val="023B2D9A"/>
    <w:rsid w:val="02650871"/>
    <w:rsid w:val="028162BA"/>
    <w:rsid w:val="02AD48A7"/>
    <w:rsid w:val="02B55BD3"/>
    <w:rsid w:val="02C04110"/>
    <w:rsid w:val="02E9230D"/>
    <w:rsid w:val="02E93EB3"/>
    <w:rsid w:val="030F3530"/>
    <w:rsid w:val="03586CBA"/>
    <w:rsid w:val="0386778A"/>
    <w:rsid w:val="039B0D81"/>
    <w:rsid w:val="03B715BC"/>
    <w:rsid w:val="03C90985"/>
    <w:rsid w:val="03CD54CF"/>
    <w:rsid w:val="03DE0398"/>
    <w:rsid w:val="04072F97"/>
    <w:rsid w:val="040E4592"/>
    <w:rsid w:val="043E4A80"/>
    <w:rsid w:val="04405650"/>
    <w:rsid w:val="04451BAF"/>
    <w:rsid w:val="047E36CA"/>
    <w:rsid w:val="04807AA8"/>
    <w:rsid w:val="04852A80"/>
    <w:rsid w:val="04A42800"/>
    <w:rsid w:val="04A9250C"/>
    <w:rsid w:val="04BB3DA6"/>
    <w:rsid w:val="04CD2009"/>
    <w:rsid w:val="04D8088D"/>
    <w:rsid w:val="04FB6F4B"/>
    <w:rsid w:val="04FF086A"/>
    <w:rsid w:val="053C74BA"/>
    <w:rsid w:val="05B20D27"/>
    <w:rsid w:val="05D22534"/>
    <w:rsid w:val="06000F8A"/>
    <w:rsid w:val="06071251"/>
    <w:rsid w:val="062C2C84"/>
    <w:rsid w:val="063F17AA"/>
    <w:rsid w:val="064E5119"/>
    <w:rsid w:val="0660687E"/>
    <w:rsid w:val="06A6088F"/>
    <w:rsid w:val="06A74829"/>
    <w:rsid w:val="06A92350"/>
    <w:rsid w:val="06D6207A"/>
    <w:rsid w:val="06E45340"/>
    <w:rsid w:val="0700257D"/>
    <w:rsid w:val="070C5F08"/>
    <w:rsid w:val="07531272"/>
    <w:rsid w:val="077D0E73"/>
    <w:rsid w:val="07CE2297"/>
    <w:rsid w:val="07FA04EC"/>
    <w:rsid w:val="0800623E"/>
    <w:rsid w:val="0876663B"/>
    <w:rsid w:val="08AA2B6D"/>
    <w:rsid w:val="08B2216E"/>
    <w:rsid w:val="08CE29CF"/>
    <w:rsid w:val="08F90464"/>
    <w:rsid w:val="09196C09"/>
    <w:rsid w:val="09263A63"/>
    <w:rsid w:val="092E5E20"/>
    <w:rsid w:val="093F59A1"/>
    <w:rsid w:val="09696985"/>
    <w:rsid w:val="099278CE"/>
    <w:rsid w:val="09B47989"/>
    <w:rsid w:val="09FE6E88"/>
    <w:rsid w:val="0A341F3B"/>
    <w:rsid w:val="0A410924"/>
    <w:rsid w:val="0AC815E6"/>
    <w:rsid w:val="0B41424F"/>
    <w:rsid w:val="0B686D00"/>
    <w:rsid w:val="0C0B7CEC"/>
    <w:rsid w:val="0C1915EB"/>
    <w:rsid w:val="0C1F3DD0"/>
    <w:rsid w:val="0C3A46E4"/>
    <w:rsid w:val="0C554B8F"/>
    <w:rsid w:val="0C5B47A0"/>
    <w:rsid w:val="0C5C523A"/>
    <w:rsid w:val="0C701DBB"/>
    <w:rsid w:val="0CAF0B9B"/>
    <w:rsid w:val="0CAF4E7E"/>
    <w:rsid w:val="0CAF6AF7"/>
    <w:rsid w:val="0CB238F2"/>
    <w:rsid w:val="0CBB33B6"/>
    <w:rsid w:val="0CCE0E23"/>
    <w:rsid w:val="0CD93263"/>
    <w:rsid w:val="0CDA17F5"/>
    <w:rsid w:val="0CF2152A"/>
    <w:rsid w:val="0D113715"/>
    <w:rsid w:val="0D202AC1"/>
    <w:rsid w:val="0D41130E"/>
    <w:rsid w:val="0D533882"/>
    <w:rsid w:val="0D7B2FF2"/>
    <w:rsid w:val="0D98380F"/>
    <w:rsid w:val="0DCD6811"/>
    <w:rsid w:val="0DD60794"/>
    <w:rsid w:val="0DE6032D"/>
    <w:rsid w:val="0E247709"/>
    <w:rsid w:val="0E7446DF"/>
    <w:rsid w:val="0EA7186A"/>
    <w:rsid w:val="0EA7368E"/>
    <w:rsid w:val="0EBE7A2D"/>
    <w:rsid w:val="0ECD61C5"/>
    <w:rsid w:val="0EE75225"/>
    <w:rsid w:val="0F39795D"/>
    <w:rsid w:val="0F5D12D0"/>
    <w:rsid w:val="0F640BF7"/>
    <w:rsid w:val="0F6E0E21"/>
    <w:rsid w:val="0F7D68CF"/>
    <w:rsid w:val="0FA61D7D"/>
    <w:rsid w:val="0FBF1442"/>
    <w:rsid w:val="0FC200A1"/>
    <w:rsid w:val="0FCE0C9E"/>
    <w:rsid w:val="0FE333D8"/>
    <w:rsid w:val="0FF22FB9"/>
    <w:rsid w:val="0FF64075"/>
    <w:rsid w:val="100375DC"/>
    <w:rsid w:val="10084613"/>
    <w:rsid w:val="1040561A"/>
    <w:rsid w:val="10440979"/>
    <w:rsid w:val="10482BD9"/>
    <w:rsid w:val="10483353"/>
    <w:rsid w:val="10606479"/>
    <w:rsid w:val="10657280"/>
    <w:rsid w:val="107156A6"/>
    <w:rsid w:val="10904345"/>
    <w:rsid w:val="10945690"/>
    <w:rsid w:val="10B452C5"/>
    <w:rsid w:val="10E66069"/>
    <w:rsid w:val="10F2465E"/>
    <w:rsid w:val="110E493A"/>
    <w:rsid w:val="11142E31"/>
    <w:rsid w:val="11156AED"/>
    <w:rsid w:val="11513A52"/>
    <w:rsid w:val="1164685B"/>
    <w:rsid w:val="117F181A"/>
    <w:rsid w:val="118A0498"/>
    <w:rsid w:val="11B322D4"/>
    <w:rsid w:val="11D46633"/>
    <w:rsid w:val="11E77A80"/>
    <w:rsid w:val="11EB5A9A"/>
    <w:rsid w:val="120C0C04"/>
    <w:rsid w:val="12710D66"/>
    <w:rsid w:val="12716ACF"/>
    <w:rsid w:val="12742275"/>
    <w:rsid w:val="12754820"/>
    <w:rsid w:val="127A0DF7"/>
    <w:rsid w:val="12905D43"/>
    <w:rsid w:val="12B70EEE"/>
    <w:rsid w:val="12EE2C3B"/>
    <w:rsid w:val="1307145F"/>
    <w:rsid w:val="13095F43"/>
    <w:rsid w:val="133E7BB8"/>
    <w:rsid w:val="13416CCA"/>
    <w:rsid w:val="13647C8C"/>
    <w:rsid w:val="136F1894"/>
    <w:rsid w:val="137809C1"/>
    <w:rsid w:val="138D07C4"/>
    <w:rsid w:val="13B10973"/>
    <w:rsid w:val="13CA1B57"/>
    <w:rsid w:val="142503F5"/>
    <w:rsid w:val="143D4777"/>
    <w:rsid w:val="14534E19"/>
    <w:rsid w:val="1484796D"/>
    <w:rsid w:val="14BB5BAE"/>
    <w:rsid w:val="14CC2909"/>
    <w:rsid w:val="14D237C2"/>
    <w:rsid w:val="14FD2E35"/>
    <w:rsid w:val="15001CD4"/>
    <w:rsid w:val="151454B9"/>
    <w:rsid w:val="152C0E47"/>
    <w:rsid w:val="152C3091"/>
    <w:rsid w:val="1564713F"/>
    <w:rsid w:val="156A16FF"/>
    <w:rsid w:val="157B3243"/>
    <w:rsid w:val="15AC2A15"/>
    <w:rsid w:val="15B12CDB"/>
    <w:rsid w:val="15D140F4"/>
    <w:rsid w:val="15D466AF"/>
    <w:rsid w:val="15EB3A2E"/>
    <w:rsid w:val="16142D66"/>
    <w:rsid w:val="161C73EF"/>
    <w:rsid w:val="16295BDE"/>
    <w:rsid w:val="16797CCE"/>
    <w:rsid w:val="168F711D"/>
    <w:rsid w:val="169F1079"/>
    <w:rsid w:val="16EB2510"/>
    <w:rsid w:val="1706478B"/>
    <w:rsid w:val="173629CD"/>
    <w:rsid w:val="177F2306"/>
    <w:rsid w:val="17AA44AA"/>
    <w:rsid w:val="17D24EEE"/>
    <w:rsid w:val="180A0E8D"/>
    <w:rsid w:val="181073D6"/>
    <w:rsid w:val="183F12A7"/>
    <w:rsid w:val="18540B04"/>
    <w:rsid w:val="18BD3D06"/>
    <w:rsid w:val="18EA26FA"/>
    <w:rsid w:val="195A5600"/>
    <w:rsid w:val="195C47B2"/>
    <w:rsid w:val="19753ED2"/>
    <w:rsid w:val="1993012A"/>
    <w:rsid w:val="1995766E"/>
    <w:rsid w:val="19984151"/>
    <w:rsid w:val="199F458C"/>
    <w:rsid w:val="19A7522F"/>
    <w:rsid w:val="19AB194A"/>
    <w:rsid w:val="1A0954D1"/>
    <w:rsid w:val="1A32609B"/>
    <w:rsid w:val="1A3B5FA7"/>
    <w:rsid w:val="1A4A740C"/>
    <w:rsid w:val="1A9963AA"/>
    <w:rsid w:val="1AA22607"/>
    <w:rsid w:val="1B283D33"/>
    <w:rsid w:val="1B3218E7"/>
    <w:rsid w:val="1B442DCE"/>
    <w:rsid w:val="1B7C33C1"/>
    <w:rsid w:val="1B8E64DF"/>
    <w:rsid w:val="1B9D51BA"/>
    <w:rsid w:val="1BCC1C70"/>
    <w:rsid w:val="1BD841AF"/>
    <w:rsid w:val="1BEC6B0F"/>
    <w:rsid w:val="1C437D18"/>
    <w:rsid w:val="1C4F55F2"/>
    <w:rsid w:val="1C820A65"/>
    <w:rsid w:val="1CDD0B4D"/>
    <w:rsid w:val="1D030B63"/>
    <w:rsid w:val="1D17763D"/>
    <w:rsid w:val="1D234842"/>
    <w:rsid w:val="1D813BCE"/>
    <w:rsid w:val="1D907484"/>
    <w:rsid w:val="1D9A0D10"/>
    <w:rsid w:val="1DA2245E"/>
    <w:rsid w:val="1DC6338F"/>
    <w:rsid w:val="1DC642E7"/>
    <w:rsid w:val="1DED217A"/>
    <w:rsid w:val="1E0C2F2B"/>
    <w:rsid w:val="1E844894"/>
    <w:rsid w:val="1E8918EA"/>
    <w:rsid w:val="1EFC77C1"/>
    <w:rsid w:val="1F264804"/>
    <w:rsid w:val="1F270A2E"/>
    <w:rsid w:val="1F59357C"/>
    <w:rsid w:val="1F765118"/>
    <w:rsid w:val="1F7E0C4D"/>
    <w:rsid w:val="1FBE0569"/>
    <w:rsid w:val="20136A9F"/>
    <w:rsid w:val="204517D6"/>
    <w:rsid w:val="205D3FDA"/>
    <w:rsid w:val="206067F3"/>
    <w:rsid w:val="206B0B2A"/>
    <w:rsid w:val="20714398"/>
    <w:rsid w:val="208608C1"/>
    <w:rsid w:val="20CF4C51"/>
    <w:rsid w:val="20E52205"/>
    <w:rsid w:val="210631DE"/>
    <w:rsid w:val="214F39EC"/>
    <w:rsid w:val="215E77F9"/>
    <w:rsid w:val="21621621"/>
    <w:rsid w:val="21937A2C"/>
    <w:rsid w:val="21B47BB7"/>
    <w:rsid w:val="21D86594"/>
    <w:rsid w:val="21EE4939"/>
    <w:rsid w:val="220A23E4"/>
    <w:rsid w:val="22350DFB"/>
    <w:rsid w:val="223870D6"/>
    <w:rsid w:val="227A40CA"/>
    <w:rsid w:val="229F10C6"/>
    <w:rsid w:val="22B17430"/>
    <w:rsid w:val="22DE7E73"/>
    <w:rsid w:val="2303104A"/>
    <w:rsid w:val="23117EAF"/>
    <w:rsid w:val="231463EF"/>
    <w:rsid w:val="23332BCA"/>
    <w:rsid w:val="235E6D51"/>
    <w:rsid w:val="236742AC"/>
    <w:rsid w:val="236963D9"/>
    <w:rsid w:val="236E4019"/>
    <w:rsid w:val="238A0B4E"/>
    <w:rsid w:val="238F14FD"/>
    <w:rsid w:val="23981E59"/>
    <w:rsid w:val="23C17003"/>
    <w:rsid w:val="23D0157D"/>
    <w:rsid w:val="23E539B3"/>
    <w:rsid w:val="243532C5"/>
    <w:rsid w:val="243A2D62"/>
    <w:rsid w:val="24441337"/>
    <w:rsid w:val="244E102E"/>
    <w:rsid w:val="245D5234"/>
    <w:rsid w:val="249120DB"/>
    <w:rsid w:val="24B2466D"/>
    <w:rsid w:val="24DE7750"/>
    <w:rsid w:val="24E91A58"/>
    <w:rsid w:val="24ED0FDA"/>
    <w:rsid w:val="24F030F2"/>
    <w:rsid w:val="250C0857"/>
    <w:rsid w:val="251A03C5"/>
    <w:rsid w:val="25352C1F"/>
    <w:rsid w:val="25465966"/>
    <w:rsid w:val="25655D2E"/>
    <w:rsid w:val="25670A32"/>
    <w:rsid w:val="259008F0"/>
    <w:rsid w:val="25A94106"/>
    <w:rsid w:val="25AC0C28"/>
    <w:rsid w:val="25DA06D3"/>
    <w:rsid w:val="25DA2627"/>
    <w:rsid w:val="260C5FDC"/>
    <w:rsid w:val="26256EB7"/>
    <w:rsid w:val="262A17DD"/>
    <w:rsid w:val="2647417A"/>
    <w:rsid w:val="26701C7A"/>
    <w:rsid w:val="267851AE"/>
    <w:rsid w:val="267918E7"/>
    <w:rsid w:val="267D01E8"/>
    <w:rsid w:val="26807B77"/>
    <w:rsid w:val="26A0375D"/>
    <w:rsid w:val="26B61130"/>
    <w:rsid w:val="26F13790"/>
    <w:rsid w:val="2742314B"/>
    <w:rsid w:val="27561E53"/>
    <w:rsid w:val="275F557D"/>
    <w:rsid w:val="2773762A"/>
    <w:rsid w:val="278A6D19"/>
    <w:rsid w:val="27CB7F20"/>
    <w:rsid w:val="2815551B"/>
    <w:rsid w:val="28173F20"/>
    <w:rsid w:val="28394666"/>
    <w:rsid w:val="283D2E17"/>
    <w:rsid w:val="28677088"/>
    <w:rsid w:val="2877682E"/>
    <w:rsid w:val="28931D65"/>
    <w:rsid w:val="289D1DFF"/>
    <w:rsid w:val="28B851B0"/>
    <w:rsid w:val="28C862E3"/>
    <w:rsid w:val="28E82D54"/>
    <w:rsid w:val="29114058"/>
    <w:rsid w:val="294F2AF5"/>
    <w:rsid w:val="296B16A7"/>
    <w:rsid w:val="297267A4"/>
    <w:rsid w:val="297D27BE"/>
    <w:rsid w:val="29A35B6B"/>
    <w:rsid w:val="29C62BB1"/>
    <w:rsid w:val="29CC1813"/>
    <w:rsid w:val="29DA47D7"/>
    <w:rsid w:val="29DD36CB"/>
    <w:rsid w:val="29F95037"/>
    <w:rsid w:val="2A235BE1"/>
    <w:rsid w:val="2A286DF9"/>
    <w:rsid w:val="2A461F04"/>
    <w:rsid w:val="2A53072C"/>
    <w:rsid w:val="2A8C2BC9"/>
    <w:rsid w:val="2AAE0829"/>
    <w:rsid w:val="2AAE3ED5"/>
    <w:rsid w:val="2AB638E6"/>
    <w:rsid w:val="2ABB66F1"/>
    <w:rsid w:val="2B02052E"/>
    <w:rsid w:val="2B1574C3"/>
    <w:rsid w:val="2B1A3CE3"/>
    <w:rsid w:val="2B2100D0"/>
    <w:rsid w:val="2B236088"/>
    <w:rsid w:val="2B463C55"/>
    <w:rsid w:val="2B7C52F7"/>
    <w:rsid w:val="2B7E5B7E"/>
    <w:rsid w:val="2B8F74B6"/>
    <w:rsid w:val="2B995367"/>
    <w:rsid w:val="2BBE4939"/>
    <w:rsid w:val="2BEB1656"/>
    <w:rsid w:val="2C1470DB"/>
    <w:rsid w:val="2C1C3EB1"/>
    <w:rsid w:val="2C2876FD"/>
    <w:rsid w:val="2C354B66"/>
    <w:rsid w:val="2C494119"/>
    <w:rsid w:val="2C4A1DF4"/>
    <w:rsid w:val="2C72764C"/>
    <w:rsid w:val="2C807DE1"/>
    <w:rsid w:val="2C8132A3"/>
    <w:rsid w:val="2C8132E4"/>
    <w:rsid w:val="2C846084"/>
    <w:rsid w:val="2C987438"/>
    <w:rsid w:val="2CA3127E"/>
    <w:rsid w:val="2CAB56FD"/>
    <w:rsid w:val="2CB573F1"/>
    <w:rsid w:val="2CC72EC1"/>
    <w:rsid w:val="2CF8410B"/>
    <w:rsid w:val="2D200F32"/>
    <w:rsid w:val="2D355E3C"/>
    <w:rsid w:val="2D3B395B"/>
    <w:rsid w:val="2D497A59"/>
    <w:rsid w:val="2D5C48B4"/>
    <w:rsid w:val="2D6D08EB"/>
    <w:rsid w:val="2D7B6527"/>
    <w:rsid w:val="2D8F0304"/>
    <w:rsid w:val="2DAA227D"/>
    <w:rsid w:val="2DAA587D"/>
    <w:rsid w:val="2DF950BB"/>
    <w:rsid w:val="2E183793"/>
    <w:rsid w:val="2E286463"/>
    <w:rsid w:val="2E3A2614"/>
    <w:rsid w:val="2E3A7C40"/>
    <w:rsid w:val="2E3F335F"/>
    <w:rsid w:val="2E6F02B9"/>
    <w:rsid w:val="2E700CCA"/>
    <w:rsid w:val="2EB20EB5"/>
    <w:rsid w:val="2EC168DE"/>
    <w:rsid w:val="2EC67D1D"/>
    <w:rsid w:val="2F382935"/>
    <w:rsid w:val="2F835584"/>
    <w:rsid w:val="2F88106F"/>
    <w:rsid w:val="2FA04075"/>
    <w:rsid w:val="304B2A51"/>
    <w:rsid w:val="304C67C6"/>
    <w:rsid w:val="305A3571"/>
    <w:rsid w:val="30A47DD6"/>
    <w:rsid w:val="30D10F2E"/>
    <w:rsid w:val="30D56BEC"/>
    <w:rsid w:val="316C7AA1"/>
    <w:rsid w:val="3178258A"/>
    <w:rsid w:val="31840140"/>
    <w:rsid w:val="31B7695B"/>
    <w:rsid w:val="31C469EF"/>
    <w:rsid w:val="31D4004D"/>
    <w:rsid w:val="32225B13"/>
    <w:rsid w:val="3228254E"/>
    <w:rsid w:val="3244238D"/>
    <w:rsid w:val="324B4193"/>
    <w:rsid w:val="32B7556F"/>
    <w:rsid w:val="32D767ED"/>
    <w:rsid w:val="32EB0357"/>
    <w:rsid w:val="32F539FB"/>
    <w:rsid w:val="3326454D"/>
    <w:rsid w:val="3327225C"/>
    <w:rsid w:val="334831F6"/>
    <w:rsid w:val="336F0697"/>
    <w:rsid w:val="33A82050"/>
    <w:rsid w:val="33CC427E"/>
    <w:rsid w:val="33CC726C"/>
    <w:rsid w:val="33DE74EC"/>
    <w:rsid w:val="33E02F86"/>
    <w:rsid w:val="33F029A0"/>
    <w:rsid w:val="34167A1F"/>
    <w:rsid w:val="341C3E29"/>
    <w:rsid w:val="34293A40"/>
    <w:rsid w:val="34403FA1"/>
    <w:rsid w:val="3443286E"/>
    <w:rsid w:val="34562001"/>
    <w:rsid w:val="34846991"/>
    <w:rsid w:val="34A64245"/>
    <w:rsid w:val="34BA37F6"/>
    <w:rsid w:val="34C50981"/>
    <w:rsid w:val="34E42DD4"/>
    <w:rsid w:val="35264CB6"/>
    <w:rsid w:val="352A6C89"/>
    <w:rsid w:val="35775243"/>
    <w:rsid w:val="35B17933"/>
    <w:rsid w:val="36027A38"/>
    <w:rsid w:val="360F7B72"/>
    <w:rsid w:val="362850DB"/>
    <w:rsid w:val="363F33F0"/>
    <w:rsid w:val="36822B30"/>
    <w:rsid w:val="369B036E"/>
    <w:rsid w:val="36BB584C"/>
    <w:rsid w:val="36C32C05"/>
    <w:rsid w:val="36CC4181"/>
    <w:rsid w:val="36E44B5A"/>
    <w:rsid w:val="37031D9D"/>
    <w:rsid w:val="370D0AAE"/>
    <w:rsid w:val="37171B23"/>
    <w:rsid w:val="373501BB"/>
    <w:rsid w:val="373B2BE0"/>
    <w:rsid w:val="373E53E7"/>
    <w:rsid w:val="37693CA3"/>
    <w:rsid w:val="3780529B"/>
    <w:rsid w:val="37823766"/>
    <w:rsid w:val="37B64BDD"/>
    <w:rsid w:val="37EC20DC"/>
    <w:rsid w:val="3801356E"/>
    <w:rsid w:val="380F3A73"/>
    <w:rsid w:val="381C47C8"/>
    <w:rsid w:val="382A750A"/>
    <w:rsid w:val="385F154C"/>
    <w:rsid w:val="38604BF1"/>
    <w:rsid w:val="38647581"/>
    <w:rsid w:val="387138B8"/>
    <w:rsid w:val="387A0FD3"/>
    <w:rsid w:val="38905C4C"/>
    <w:rsid w:val="38967F64"/>
    <w:rsid w:val="38983E97"/>
    <w:rsid w:val="38B06C75"/>
    <w:rsid w:val="38CB45F3"/>
    <w:rsid w:val="38E01351"/>
    <w:rsid w:val="38FE6998"/>
    <w:rsid w:val="392C5708"/>
    <w:rsid w:val="394E60AC"/>
    <w:rsid w:val="395C403C"/>
    <w:rsid w:val="396B1563"/>
    <w:rsid w:val="39971434"/>
    <w:rsid w:val="39A545D2"/>
    <w:rsid w:val="39AF2A63"/>
    <w:rsid w:val="3A1B475E"/>
    <w:rsid w:val="3A371313"/>
    <w:rsid w:val="3A450452"/>
    <w:rsid w:val="3A516829"/>
    <w:rsid w:val="3A5A28B7"/>
    <w:rsid w:val="3A7A7584"/>
    <w:rsid w:val="3A7D2F08"/>
    <w:rsid w:val="3A7D5EF6"/>
    <w:rsid w:val="3A8804E6"/>
    <w:rsid w:val="3A950532"/>
    <w:rsid w:val="3A9D6A1F"/>
    <w:rsid w:val="3AC04154"/>
    <w:rsid w:val="3AD94DD1"/>
    <w:rsid w:val="3B017DD0"/>
    <w:rsid w:val="3B2A2C0D"/>
    <w:rsid w:val="3B2A2D58"/>
    <w:rsid w:val="3B2B01B5"/>
    <w:rsid w:val="3B742225"/>
    <w:rsid w:val="3B7501B2"/>
    <w:rsid w:val="3C025A83"/>
    <w:rsid w:val="3C074E47"/>
    <w:rsid w:val="3C184C2E"/>
    <w:rsid w:val="3C72288D"/>
    <w:rsid w:val="3C801E92"/>
    <w:rsid w:val="3C810A76"/>
    <w:rsid w:val="3CC91B5B"/>
    <w:rsid w:val="3CD01E50"/>
    <w:rsid w:val="3CF3094E"/>
    <w:rsid w:val="3CF92234"/>
    <w:rsid w:val="3CF95A01"/>
    <w:rsid w:val="3D045E87"/>
    <w:rsid w:val="3D0A3843"/>
    <w:rsid w:val="3D101AD1"/>
    <w:rsid w:val="3D2A141A"/>
    <w:rsid w:val="3D3A4ECA"/>
    <w:rsid w:val="3D4F23A3"/>
    <w:rsid w:val="3D5A637F"/>
    <w:rsid w:val="3D8C7539"/>
    <w:rsid w:val="3D9C0EAC"/>
    <w:rsid w:val="3DD81A75"/>
    <w:rsid w:val="3DD85C3A"/>
    <w:rsid w:val="3DF77869"/>
    <w:rsid w:val="3E263CAA"/>
    <w:rsid w:val="3E3124DD"/>
    <w:rsid w:val="3E391FCF"/>
    <w:rsid w:val="3E3D6021"/>
    <w:rsid w:val="3E485A57"/>
    <w:rsid w:val="3E5B4322"/>
    <w:rsid w:val="3E714666"/>
    <w:rsid w:val="3E953D3F"/>
    <w:rsid w:val="3EA6014B"/>
    <w:rsid w:val="3F311F3D"/>
    <w:rsid w:val="3F4B2F6B"/>
    <w:rsid w:val="3F564D91"/>
    <w:rsid w:val="3F8405D5"/>
    <w:rsid w:val="3FA25C60"/>
    <w:rsid w:val="3FF066E8"/>
    <w:rsid w:val="40005A81"/>
    <w:rsid w:val="400F214C"/>
    <w:rsid w:val="40225CBB"/>
    <w:rsid w:val="40374F06"/>
    <w:rsid w:val="40432700"/>
    <w:rsid w:val="40895BAE"/>
    <w:rsid w:val="40A07D84"/>
    <w:rsid w:val="40A21D59"/>
    <w:rsid w:val="40B24E13"/>
    <w:rsid w:val="40E13822"/>
    <w:rsid w:val="40FA5122"/>
    <w:rsid w:val="41204A80"/>
    <w:rsid w:val="412A1D04"/>
    <w:rsid w:val="41E069B1"/>
    <w:rsid w:val="42063D8B"/>
    <w:rsid w:val="42095994"/>
    <w:rsid w:val="420C46E3"/>
    <w:rsid w:val="420D53E5"/>
    <w:rsid w:val="42171533"/>
    <w:rsid w:val="421F4361"/>
    <w:rsid w:val="42757D3D"/>
    <w:rsid w:val="4281555E"/>
    <w:rsid w:val="42A54AFE"/>
    <w:rsid w:val="42FB1A3A"/>
    <w:rsid w:val="4315742B"/>
    <w:rsid w:val="43174B12"/>
    <w:rsid w:val="434247FF"/>
    <w:rsid w:val="43696CD6"/>
    <w:rsid w:val="43745825"/>
    <w:rsid w:val="437A0439"/>
    <w:rsid w:val="438D4536"/>
    <w:rsid w:val="43904F41"/>
    <w:rsid w:val="43AA611E"/>
    <w:rsid w:val="43B64157"/>
    <w:rsid w:val="43CC1454"/>
    <w:rsid w:val="43E321AB"/>
    <w:rsid w:val="43E34BD8"/>
    <w:rsid w:val="43EF1957"/>
    <w:rsid w:val="43EF5174"/>
    <w:rsid w:val="44105543"/>
    <w:rsid w:val="441F0A36"/>
    <w:rsid w:val="4430054E"/>
    <w:rsid w:val="4451339D"/>
    <w:rsid w:val="446C42FC"/>
    <w:rsid w:val="446D3EF9"/>
    <w:rsid w:val="44734B0C"/>
    <w:rsid w:val="44B624B4"/>
    <w:rsid w:val="44D02C53"/>
    <w:rsid w:val="451D7334"/>
    <w:rsid w:val="452E1F63"/>
    <w:rsid w:val="45336C6A"/>
    <w:rsid w:val="456853B9"/>
    <w:rsid w:val="45C179BB"/>
    <w:rsid w:val="45C707E7"/>
    <w:rsid w:val="45D03656"/>
    <w:rsid w:val="45DA5116"/>
    <w:rsid w:val="464E3607"/>
    <w:rsid w:val="46D46E91"/>
    <w:rsid w:val="4719238A"/>
    <w:rsid w:val="47242DC0"/>
    <w:rsid w:val="474C6B8F"/>
    <w:rsid w:val="47621A96"/>
    <w:rsid w:val="476245E4"/>
    <w:rsid w:val="47FA03A4"/>
    <w:rsid w:val="47FE17F4"/>
    <w:rsid w:val="480817FF"/>
    <w:rsid w:val="48084421"/>
    <w:rsid w:val="482F0BE9"/>
    <w:rsid w:val="483E02F3"/>
    <w:rsid w:val="484419F5"/>
    <w:rsid w:val="48983D07"/>
    <w:rsid w:val="489A42DC"/>
    <w:rsid w:val="48A02A7F"/>
    <w:rsid w:val="48AB6500"/>
    <w:rsid w:val="48CA6C3D"/>
    <w:rsid w:val="48D256FA"/>
    <w:rsid w:val="48F86A5E"/>
    <w:rsid w:val="49081468"/>
    <w:rsid w:val="49115242"/>
    <w:rsid w:val="49185FAC"/>
    <w:rsid w:val="492E4106"/>
    <w:rsid w:val="493965A7"/>
    <w:rsid w:val="498930A0"/>
    <w:rsid w:val="49C326AE"/>
    <w:rsid w:val="49CC389B"/>
    <w:rsid w:val="49D22F38"/>
    <w:rsid w:val="49F7185B"/>
    <w:rsid w:val="4A491FE5"/>
    <w:rsid w:val="4A804C20"/>
    <w:rsid w:val="4A99316A"/>
    <w:rsid w:val="4AEC4E3A"/>
    <w:rsid w:val="4AF40C8C"/>
    <w:rsid w:val="4AF634D2"/>
    <w:rsid w:val="4AF81A5C"/>
    <w:rsid w:val="4AFA2747"/>
    <w:rsid w:val="4B0070F0"/>
    <w:rsid w:val="4B05027A"/>
    <w:rsid w:val="4B1B4F48"/>
    <w:rsid w:val="4B4C443C"/>
    <w:rsid w:val="4BA73B28"/>
    <w:rsid w:val="4BC85A32"/>
    <w:rsid w:val="4BD97703"/>
    <w:rsid w:val="4BE02E42"/>
    <w:rsid w:val="4BEB08DE"/>
    <w:rsid w:val="4C081712"/>
    <w:rsid w:val="4C0875E3"/>
    <w:rsid w:val="4C0F7F09"/>
    <w:rsid w:val="4C222B55"/>
    <w:rsid w:val="4C897733"/>
    <w:rsid w:val="4CAD0D8A"/>
    <w:rsid w:val="4CAD7F93"/>
    <w:rsid w:val="4CDB7D4B"/>
    <w:rsid w:val="4CEB302A"/>
    <w:rsid w:val="4D152FD8"/>
    <w:rsid w:val="4D237E5F"/>
    <w:rsid w:val="4D2523B3"/>
    <w:rsid w:val="4D673F2F"/>
    <w:rsid w:val="4D687921"/>
    <w:rsid w:val="4D7712D8"/>
    <w:rsid w:val="4D964B73"/>
    <w:rsid w:val="4DC62DB4"/>
    <w:rsid w:val="4E355844"/>
    <w:rsid w:val="4E4C7911"/>
    <w:rsid w:val="4E502657"/>
    <w:rsid w:val="4E5C69B0"/>
    <w:rsid w:val="4E601E8D"/>
    <w:rsid w:val="4E7A1B79"/>
    <w:rsid w:val="4EE51018"/>
    <w:rsid w:val="4F104F47"/>
    <w:rsid w:val="4F1054F2"/>
    <w:rsid w:val="4F33577A"/>
    <w:rsid w:val="4FA33CFC"/>
    <w:rsid w:val="4FA66F29"/>
    <w:rsid w:val="4FDA1C84"/>
    <w:rsid w:val="500110B1"/>
    <w:rsid w:val="50064DEA"/>
    <w:rsid w:val="50514234"/>
    <w:rsid w:val="5075461D"/>
    <w:rsid w:val="507E34D2"/>
    <w:rsid w:val="509C103C"/>
    <w:rsid w:val="50A86A82"/>
    <w:rsid w:val="50D740F5"/>
    <w:rsid w:val="50E3127A"/>
    <w:rsid w:val="50E84DEF"/>
    <w:rsid w:val="50F54339"/>
    <w:rsid w:val="512E279E"/>
    <w:rsid w:val="513B574F"/>
    <w:rsid w:val="513B5867"/>
    <w:rsid w:val="514D1729"/>
    <w:rsid w:val="51622B3F"/>
    <w:rsid w:val="51731323"/>
    <w:rsid w:val="518219E9"/>
    <w:rsid w:val="518A3C44"/>
    <w:rsid w:val="518F373B"/>
    <w:rsid w:val="5197090A"/>
    <w:rsid w:val="51986AEB"/>
    <w:rsid w:val="51B7313F"/>
    <w:rsid w:val="51ED6B61"/>
    <w:rsid w:val="51F03181"/>
    <w:rsid w:val="51F12082"/>
    <w:rsid w:val="520171F0"/>
    <w:rsid w:val="525E080C"/>
    <w:rsid w:val="529B5CF8"/>
    <w:rsid w:val="52B11F76"/>
    <w:rsid w:val="52B17F53"/>
    <w:rsid w:val="52EC624B"/>
    <w:rsid w:val="53213854"/>
    <w:rsid w:val="53257013"/>
    <w:rsid w:val="535101F2"/>
    <w:rsid w:val="539B5D2F"/>
    <w:rsid w:val="53A145E1"/>
    <w:rsid w:val="53B3036C"/>
    <w:rsid w:val="53B86B6C"/>
    <w:rsid w:val="53C42C87"/>
    <w:rsid w:val="53C51418"/>
    <w:rsid w:val="53CE2067"/>
    <w:rsid w:val="53E62A12"/>
    <w:rsid w:val="53F64A06"/>
    <w:rsid w:val="541B0BBE"/>
    <w:rsid w:val="5444637D"/>
    <w:rsid w:val="54471313"/>
    <w:rsid w:val="5451053E"/>
    <w:rsid w:val="54873FF4"/>
    <w:rsid w:val="54BE06D1"/>
    <w:rsid w:val="54DA0EF3"/>
    <w:rsid w:val="54EC75A4"/>
    <w:rsid w:val="550C2FC9"/>
    <w:rsid w:val="551459CA"/>
    <w:rsid w:val="554F42FB"/>
    <w:rsid w:val="556F5954"/>
    <w:rsid w:val="5581156F"/>
    <w:rsid w:val="55DB338B"/>
    <w:rsid w:val="5616512A"/>
    <w:rsid w:val="56192C6D"/>
    <w:rsid w:val="565E1666"/>
    <w:rsid w:val="568C441A"/>
    <w:rsid w:val="56A33100"/>
    <w:rsid w:val="56C01D03"/>
    <w:rsid w:val="56D50437"/>
    <w:rsid w:val="56F110AB"/>
    <w:rsid w:val="56F62932"/>
    <w:rsid w:val="56FA1468"/>
    <w:rsid w:val="570A7D7A"/>
    <w:rsid w:val="57625AD1"/>
    <w:rsid w:val="577A7A90"/>
    <w:rsid w:val="57AA68B1"/>
    <w:rsid w:val="57B343A9"/>
    <w:rsid w:val="57D9251F"/>
    <w:rsid w:val="57F30F8C"/>
    <w:rsid w:val="580B5483"/>
    <w:rsid w:val="580B7892"/>
    <w:rsid w:val="580D3D8A"/>
    <w:rsid w:val="58151804"/>
    <w:rsid w:val="583A11CB"/>
    <w:rsid w:val="5898359F"/>
    <w:rsid w:val="58A31665"/>
    <w:rsid w:val="58B26248"/>
    <w:rsid w:val="58B50BB8"/>
    <w:rsid w:val="58C8304A"/>
    <w:rsid w:val="58E15340"/>
    <w:rsid w:val="59054CB3"/>
    <w:rsid w:val="59436CDD"/>
    <w:rsid w:val="595A38B1"/>
    <w:rsid w:val="59734FD0"/>
    <w:rsid w:val="59B804C2"/>
    <w:rsid w:val="59DE459F"/>
    <w:rsid w:val="59E403AB"/>
    <w:rsid w:val="59EB6711"/>
    <w:rsid w:val="59F111B9"/>
    <w:rsid w:val="59FD48CE"/>
    <w:rsid w:val="5A0F1A20"/>
    <w:rsid w:val="5A54525B"/>
    <w:rsid w:val="5A59346F"/>
    <w:rsid w:val="5A99242D"/>
    <w:rsid w:val="5A9973F0"/>
    <w:rsid w:val="5ACF7637"/>
    <w:rsid w:val="5AED3E36"/>
    <w:rsid w:val="5B0367FC"/>
    <w:rsid w:val="5B0C4EC2"/>
    <w:rsid w:val="5B0F0C92"/>
    <w:rsid w:val="5B13161E"/>
    <w:rsid w:val="5B3D58A2"/>
    <w:rsid w:val="5B4425A0"/>
    <w:rsid w:val="5B667984"/>
    <w:rsid w:val="5B9A0A98"/>
    <w:rsid w:val="5BBC04F1"/>
    <w:rsid w:val="5BBC38A6"/>
    <w:rsid w:val="5BE923E5"/>
    <w:rsid w:val="5C73031C"/>
    <w:rsid w:val="5CD03574"/>
    <w:rsid w:val="5D144AE9"/>
    <w:rsid w:val="5D281774"/>
    <w:rsid w:val="5D550ECA"/>
    <w:rsid w:val="5E2C05FD"/>
    <w:rsid w:val="5E315EEB"/>
    <w:rsid w:val="5E784823"/>
    <w:rsid w:val="5E8C7F11"/>
    <w:rsid w:val="5E8E288A"/>
    <w:rsid w:val="5EC5404B"/>
    <w:rsid w:val="5EEA4291"/>
    <w:rsid w:val="5EEC211F"/>
    <w:rsid w:val="5EF805CB"/>
    <w:rsid w:val="5F1232DB"/>
    <w:rsid w:val="5F1E2C86"/>
    <w:rsid w:val="5F21088D"/>
    <w:rsid w:val="5F345A40"/>
    <w:rsid w:val="5F594B39"/>
    <w:rsid w:val="5F617488"/>
    <w:rsid w:val="5F661D01"/>
    <w:rsid w:val="5FAC07BF"/>
    <w:rsid w:val="5FAD5941"/>
    <w:rsid w:val="5FB4057C"/>
    <w:rsid w:val="5FBF1411"/>
    <w:rsid w:val="5FDB0B02"/>
    <w:rsid w:val="60222571"/>
    <w:rsid w:val="60355E6C"/>
    <w:rsid w:val="60511F54"/>
    <w:rsid w:val="60624AAC"/>
    <w:rsid w:val="60AE77CF"/>
    <w:rsid w:val="60D068DB"/>
    <w:rsid w:val="60EF6E03"/>
    <w:rsid w:val="61181386"/>
    <w:rsid w:val="613D2631"/>
    <w:rsid w:val="614E6FAF"/>
    <w:rsid w:val="61632322"/>
    <w:rsid w:val="61861911"/>
    <w:rsid w:val="61B2155D"/>
    <w:rsid w:val="61CF458F"/>
    <w:rsid w:val="62022D8E"/>
    <w:rsid w:val="622B5BED"/>
    <w:rsid w:val="622C329C"/>
    <w:rsid w:val="623078F2"/>
    <w:rsid w:val="623A1909"/>
    <w:rsid w:val="62647A70"/>
    <w:rsid w:val="62B63B43"/>
    <w:rsid w:val="62CC631F"/>
    <w:rsid w:val="62FA545A"/>
    <w:rsid w:val="62FB4E56"/>
    <w:rsid w:val="62FC321E"/>
    <w:rsid w:val="63303DD5"/>
    <w:rsid w:val="635E250C"/>
    <w:rsid w:val="63691624"/>
    <w:rsid w:val="636E3508"/>
    <w:rsid w:val="63792D7D"/>
    <w:rsid w:val="63842BE0"/>
    <w:rsid w:val="63A83667"/>
    <w:rsid w:val="63BA3F6B"/>
    <w:rsid w:val="63D24511"/>
    <w:rsid w:val="63FE69AC"/>
    <w:rsid w:val="64162907"/>
    <w:rsid w:val="646033F8"/>
    <w:rsid w:val="647325DF"/>
    <w:rsid w:val="64987B26"/>
    <w:rsid w:val="64F0231B"/>
    <w:rsid w:val="64F21053"/>
    <w:rsid w:val="65086690"/>
    <w:rsid w:val="65574DC9"/>
    <w:rsid w:val="656E232E"/>
    <w:rsid w:val="65710469"/>
    <w:rsid w:val="65723D2D"/>
    <w:rsid w:val="657C2F58"/>
    <w:rsid w:val="65AB2FE1"/>
    <w:rsid w:val="65FD7E29"/>
    <w:rsid w:val="660D6BF5"/>
    <w:rsid w:val="66375388"/>
    <w:rsid w:val="664103B3"/>
    <w:rsid w:val="667473F9"/>
    <w:rsid w:val="66884F13"/>
    <w:rsid w:val="66E86B3C"/>
    <w:rsid w:val="66F64DF0"/>
    <w:rsid w:val="67063470"/>
    <w:rsid w:val="673577D9"/>
    <w:rsid w:val="67471167"/>
    <w:rsid w:val="676B3607"/>
    <w:rsid w:val="676C30A2"/>
    <w:rsid w:val="67B41368"/>
    <w:rsid w:val="67DD4B2A"/>
    <w:rsid w:val="67E97C88"/>
    <w:rsid w:val="683A6D01"/>
    <w:rsid w:val="683C5DED"/>
    <w:rsid w:val="684E1D69"/>
    <w:rsid w:val="68683045"/>
    <w:rsid w:val="688F2302"/>
    <w:rsid w:val="68B7181F"/>
    <w:rsid w:val="68DD43D4"/>
    <w:rsid w:val="690B05F5"/>
    <w:rsid w:val="69104110"/>
    <w:rsid w:val="698E7E5D"/>
    <w:rsid w:val="6993255D"/>
    <w:rsid w:val="69933525"/>
    <w:rsid w:val="69DC16E4"/>
    <w:rsid w:val="69ED2BC7"/>
    <w:rsid w:val="6A156DB7"/>
    <w:rsid w:val="6A7A48B2"/>
    <w:rsid w:val="6AEA0D00"/>
    <w:rsid w:val="6AF0760E"/>
    <w:rsid w:val="6B24376B"/>
    <w:rsid w:val="6B4F5299"/>
    <w:rsid w:val="6B547FF4"/>
    <w:rsid w:val="6B5712DA"/>
    <w:rsid w:val="6B8A2485"/>
    <w:rsid w:val="6BB36460"/>
    <w:rsid w:val="6BEA57FC"/>
    <w:rsid w:val="6C0A2156"/>
    <w:rsid w:val="6C2001F1"/>
    <w:rsid w:val="6C33707D"/>
    <w:rsid w:val="6C52612B"/>
    <w:rsid w:val="6C735243"/>
    <w:rsid w:val="6CA616DB"/>
    <w:rsid w:val="6CF4566A"/>
    <w:rsid w:val="6CFB6CD7"/>
    <w:rsid w:val="6D25079C"/>
    <w:rsid w:val="6D3E77A2"/>
    <w:rsid w:val="6D4528DE"/>
    <w:rsid w:val="6D4A09BC"/>
    <w:rsid w:val="6D7506C1"/>
    <w:rsid w:val="6DB2497E"/>
    <w:rsid w:val="6DC65501"/>
    <w:rsid w:val="6DD31CDD"/>
    <w:rsid w:val="6DFA1C61"/>
    <w:rsid w:val="6E115D6F"/>
    <w:rsid w:val="6E1374F8"/>
    <w:rsid w:val="6E20298D"/>
    <w:rsid w:val="6E2503E9"/>
    <w:rsid w:val="6E361501"/>
    <w:rsid w:val="6E77284A"/>
    <w:rsid w:val="6EAC1FDC"/>
    <w:rsid w:val="6EC01A2D"/>
    <w:rsid w:val="6EDD0204"/>
    <w:rsid w:val="6EF13D52"/>
    <w:rsid w:val="6F033B98"/>
    <w:rsid w:val="6F204C06"/>
    <w:rsid w:val="6F496AF3"/>
    <w:rsid w:val="6F552440"/>
    <w:rsid w:val="6FAB0370"/>
    <w:rsid w:val="6FC11067"/>
    <w:rsid w:val="6FD562D2"/>
    <w:rsid w:val="6FE23EA8"/>
    <w:rsid w:val="701E7FF2"/>
    <w:rsid w:val="70423C02"/>
    <w:rsid w:val="70480FAF"/>
    <w:rsid w:val="70626515"/>
    <w:rsid w:val="7063547F"/>
    <w:rsid w:val="70656358"/>
    <w:rsid w:val="706B129C"/>
    <w:rsid w:val="708E59B8"/>
    <w:rsid w:val="70B02229"/>
    <w:rsid w:val="70B56644"/>
    <w:rsid w:val="70C01DB7"/>
    <w:rsid w:val="70D54921"/>
    <w:rsid w:val="70D619A0"/>
    <w:rsid w:val="70D95006"/>
    <w:rsid w:val="71361251"/>
    <w:rsid w:val="71394E2E"/>
    <w:rsid w:val="71825AAD"/>
    <w:rsid w:val="71A62431"/>
    <w:rsid w:val="71BE0489"/>
    <w:rsid w:val="71CE4F17"/>
    <w:rsid w:val="71F96EB7"/>
    <w:rsid w:val="72006C23"/>
    <w:rsid w:val="720D2A2C"/>
    <w:rsid w:val="723A7344"/>
    <w:rsid w:val="723C1201"/>
    <w:rsid w:val="72530736"/>
    <w:rsid w:val="72EC61AE"/>
    <w:rsid w:val="72FE0654"/>
    <w:rsid w:val="73312982"/>
    <w:rsid w:val="734A1A0D"/>
    <w:rsid w:val="73611809"/>
    <w:rsid w:val="737F73DD"/>
    <w:rsid w:val="73855E96"/>
    <w:rsid w:val="7389515D"/>
    <w:rsid w:val="738D194F"/>
    <w:rsid w:val="73965053"/>
    <w:rsid w:val="73A330CC"/>
    <w:rsid w:val="73CA68AB"/>
    <w:rsid w:val="742C110A"/>
    <w:rsid w:val="74620891"/>
    <w:rsid w:val="74876912"/>
    <w:rsid w:val="748B5980"/>
    <w:rsid w:val="74E224FE"/>
    <w:rsid w:val="754671E0"/>
    <w:rsid w:val="756248C1"/>
    <w:rsid w:val="75680C9D"/>
    <w:rsid w:val="757647CB"/>
    <w:rsid w:val="75797C40"/>
    <w:rsid w:val="758B438B"/>
    <w:rsid w:val="7593175F"/>
    <w:rsid w:val="75C34332"/>
    <w:rsid w:val="75DB0E60"/>
    <w:rsid w:val="75DC28C5"/>
    <w:rsid w:val="760E61E4"/>
    <w:rsid w:val="76312C11"/>
    <w:rsid w:val="76661155"/>
    <w:rsid w:val="767462CF"/>
    <w:rsid w:val="76946CFC"/>
    <w:rsid w:val="76C1737A"/>
    <w:rsid w:val="770C3F40"/>
    <w:rsid w:val="775669B2"/>
    <w:rsid w:val="777C4207"/>
    <w:rsid w:val="77813FA9"/>
    <w:rsid w:val="77E835A8"/>
    <w:rsid w:val="78045DCD"/>
    <w:rsid w:val="78054355"/>
    <w:rsid w:val="7808672B"/>
    <w:rsid w:val="78327706"/>
    <w:rsid w:val="78521ECA"/>
    <w:rsid w:val="78624BAE"/>
    <w:rsid w:val="78D635FC"/>
    <w:rsid w:val="79162ED5"/>
    <w:rsid w:val="792C6C89"/>
    <w:rsid w:val="79426EE3"/>
    <w:rsid w:val="795523E3"/>
    <w:rsid w:val="79704E0E"/>
    <w:rsid w:val="7984511C"/>
    <w:rsid w:val="7985231E"/>
    <w:rsid w:val="79EA7FD9"/>
    <w:rsid w:val="7A001B51"/>
    <w:rsid w:val="7A205141"/>
    <w:rsid w:val="7A693049"/>
    <w:rsid w:val="7A7579BA"/>
    <w:rsid w:val="7AA106E1"/>
    <w:rsid w:val="7AC42F1B"/>
    <w:rsid w:val="7AF810EA"/>
    <w:rsid w:val="7AF84FC3"/>
    <w:rsid w:val="7AF91AFD"/>
    <w:rsid w:val="7B091844"/>
    <w:rsid w:val="7B095D52"/>
    <w:rsid w:val="7B0F3E84"/>
    <w:rsid w:val="7B136013"/>
    <w:rsid w:val="7B146093"/>
    <w:rsid w:val="7B516F8E"/>
    <w:rsid w:val="7B7063F1"/>
    <w:rsid w:val="7B8120BA"/>
    <w:rsid w:val="7B9B6EDB"/>
    <w:rsid w:val="7BB6241A"/>
    <w:rsid w:val="7BC672EF"/>
    <w:rsid w:val="7BC952FB"/>
    <w:rsid w:val="7BD60B6A"/>
    <w:rsid w:val="7BE43C41"/>
    <w:rsid w:val="7BEC46C7"/>
    <w:rsid w:val="7BF004C8"/>
    <w:rsid w:val="7BFC781D"/>
    <w:rsid w:val="7C440408"/>
    <w:rsid w:val="7C5D1C7D"/>
    <w:rsid w:val="7C6D24C9"/>
    <w:rsid w:val="7C807D1D"/>
    <w:rsid w:val="7CD347AF"/>
    <w:rsid w:val="7CD6460C"/>
    <w:rsid w:val="7CE46DB2"/>
    <w:rsid w:val="7D2B6014"/>
    <w:rsid w:val="7D4229CE"/>
    <w:rsid w:val="7D4E01FD"/>
    <w:rsid w:val="7D5A49AA"/>
    <w:rsid w:val="7D7C7EDF"/>
    <w:rsid w:val="7DBA7990"/>
    <w:rsid w:val="7DEA5E45"/>
    <w:rsid w:val="7DEB2F31"/>
    <w:rsid w:val="7E05095B"/>
    <w:rsid w:val="7E0C099E"/>
    <w:rsid w:val="7E1126BD"/>
    <w:rsid w:val="7E19112D"/>
    <w:rsid w:val="7E244CEF"/>
    <w:rsid w:val="7E3A462D"/>
    <w:rsid w:val="7E437621"/>
    <w:rsid w:val="7E547E6B"/>
    <w:rsid w:val="7E876700"/>
    <w:rsid w:val="7EA20C9C"/>
    <w:rsid w:val="7EC15483"/>
    <w:rsid w:val="7EC755DF"/>
    <w:rsid w:val="7EC922E4"/>
    <w:rsid w:val="7ECA49D6"/>
    <w:rsid w:val="7EED3EB7"/>
    <w:rsid w:val="7EFD428F"/>
    <w:rsid w:val="7F0813B5"/>
    <w:rsid w:val="7F295976"/>
    <w:rsid w:val="7F2C5A83"/>
    <w:rsid w:val="7F2F1F0F"/>
    <w:rsid w:val="7F4508C3"/>
    <w:rsid w:val="7F73166D"/>
    <w:rsid w:val="7F7B24A9"/>
    <w:rsid w:val="7F833DB1"/>
    <w:rsid w:val="7F8B5DC5"/>
    <w:rsid w:val="7F9935D5"/>
    <w:rsid w:val="7FA04FB5"/>
    <w:rsid w:val="7FA36524"/>
    <w:rsid w:val="7FBE7053"/>
    <w:rsid w:val="7FFF3E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5"/>
    <w:qFormat/>
    <w:uiPriority w:val="0"/>
    <w:pPr>
      <w:keepNext/>
      <w:autoSpaceDE w:val="0"/>
      <w:autoSpaceDN w:val="0"/>
      <w:adjustRightInd w:val="0"/>
      <w:jc w:val="center"/>
      <w:outlineLvl w:val="0"/>
    </w:pPr>
    <w:rPr>
      <w:rFonts w:ascii="宋体"/>
      <w:color w:val="000000"/>
      <w:sz w:val="28"/>
    </w:rPr>
  </w:style>
  <w:style w:type="paragraph" w:styleId="3">
    <w:name w:val="heading 2"/>
    <w:basedOn w:val="1"/>
    <w:next w:val="1"/>
    <w:link w:val="76"/>
    <w:qFormat/>
    <w:uiPriority w:val="0"/>
    <w:pPr>
      <w:keepNext/>
      <w:keepLines/>
      <w:spacing w:before="260" w:beforeLines="0" w:after="260" w:afterLines="0" w:line="413" w:lineRule="auto"/>
      <w:outlineLvl w:val="1"/>
    </w:pPr>
    <w:rPr>
      <w:rFonts w:ascii="Arial" w:hAnsi="Arial" w:eastAsia="黑体"/>
      <w:b/>
      <w:sz w:val="32"/>
    </w:rPr>
  </w:style>
  <w:style w:type="paragraph" w:styleId="4">
    <w:name w:val="heading 3"/>
    <w:basedOn w:val="1"/>
    <w:next w:val="1"/>
    <w:link w:val="77"/>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78"/>
    <w:qFormat/>
    <w:uiPriority w:val="0"/>
    <w:pPr>
      <w:keepNext/>
      <w:numPr>
        <w:ilvl w:val="1"/>
        <w:numId w:val="1"/>
      </w:numPr>
      <w:tabs>
        <w:tab w:val="left" w:pos="840"/>
      </w:tabs>
      <w:outlineLvl w:val="3"/>
    </w:pPr>
    <w:rPr>
      <w:rFonts w:ascii="华文中宋" w:hAnsi="华文中宋" w:eastAsia="华文中宋"/>
      <w:b/>
      <w:bCs/>
      <w:sz w:val="28"/>
    </w:rPr>
  </w:style>
  <w:style w:type="paragraph" w:styleId="6">
    <w:name w:val="heading 5"/>
    <w:basedOn w:val="1"/>
    <w:next w:val="1"/>
    <w:link w:val="79"/>
    <w:qFormat/>
    <w:uiPriority w:val="0"/>
    <w:pPr>
      <w:keepNext/>
      <w:keepLines/>
      <w:spacing w:before="280" w:beforeLines="0" w:after="290" w:afterLines="0" w:line="372" w:lineRule="auto"/>
      <w:outlineLvl w:val="4"/>
    </w:pPr>
    <w:rPr>
      <w:b/>
      <w:bCs/>
      <w:sz w:val="28"/>
      <w:szCs w:val="28"/>
    </w:rPr>
  </w:style>
  <w:style w:type="paragraph" w:styleId="7">
    <w:name w:val="heading 6"/>
    <w:basedOn w:val="1"/>
    <w:next w:val="1"/>
    <w:link w:val="80"/>
    <w:qFormat/>
    <w:uiPriority w:val="0"/>
    <w:pPr>
      <w:ind w:left="40" w:firstLine="680"/>
      <w:outlineLvl w:val="5"/>
    </w:pPr>
    <w:rPr>
      <w:sz w:val="28"/>
    </w:rPr>
  </w:style>
  <w:style w:type="paragraph" w:styleId="8">
    <w:name w:val="heading 7"/>
    <w:basedOn w:val="1"/>
    <w:next w:val="9"/>
    <w:link w:val="81"/>
    <w:qFormat/>
    <w:uiPriority w:val="0"/>
    <w:pPr>
      <w:keepNext/>
      <w:keepLines/>
      <w:tabs>
        <w:tab w:val="left" w:pos="1296"/>
      </w:tabs>
      <w:spacing w:before="240" w:after="64" w:line="320" w:lineRule="auto"/>
      <w:ind w:left="1296" w:hanging="1296" w:firstLineChars="200"/>
      <w:outlineLvl w:val="6"/>
    </w:pPr>
    <w:rPr>
      <w:rFonts w:ascii="宋体" w:hAnsi="宋体"/>
      <w:b/>
      <w:sz w:val="24"/>
    </w:rPr>
  </w:style>
  <w:style w:type="paragraph" w:styleId="10">
    <w:name w:val="heading 8"/>
    <w:basedOn w:val="1"/>
    <w:next w:val="9"/>
    <w:link w:val="83"/>
    <w:qFormat/>
    <w:uiPriority w:val="0"/>
    <w:pPr>
      <w:keepNext/>
      <w:keepLines/>
      <w:tabs>
        <w:tab w:val="left" w:pos="1440"/>
      </w:tabs>
      <w:spacing w:before="240" w:after="64" w:line="320" w:lineRule="auto"/>
      <w:ind w:left="1440" w:hanging="1440" w:firstLineChars="200"/>
      <w:outlineLvl w:val="7"/>
    </w:pPr>
    <w:rPr>
      <w:rFonts w:ascii="Arial" w:hAnsi="Arial" w:eastAsia="黑体"/>
      <w:sz w:val="24"/>
    </w:rPr>
  </w:style>
  <w:style w:type="paragraph" w:styleId="11">
    <w:name w:val="heading 9"/>
    <w:basedOn w:val="1"/>
    <w:next w:val="9"/>
    <w:link w:val="84"/>
    <w:qFormat/>
    <w:uiPriority w:val="0"/>
    <w:pPr>
      <w:keepNext/>
      <w:keepLines/>
      <w:tabs>
        <w:tab w:val="left" w:pos="1584"/>
      </w:tabs>
      <w:spacing w:before="240" w:after="64" w:line="320" w:lineRule="auto"/>
      <w:ind w:left="1584" w:hanging="1584" w:firstLineChars="200"/>
      <w:outlineLvl w:val="8"/>
    </w:pPr>
    <w:rPr>
      <w:rFonts w:ascii="Arial" w:hAnsi="Arial" w:eastAsia="黑体"/>
      <w:sz w:val="24"/>
    </w:rPr>
  </w:style>
  <w:style w:type="character" w:default="1" w:styleId="63">
    <w:name w:val="Default Paragraph Font"/>
    <w:qFormat/>
    <w:uiPriority w:val="0"/>
  </w:style>
  <w:style w:type="table" w:default="1" w:styleId="61">
    <w:name w:val="Normal Table"/>
    <w:semiHidden/>
    <w:qFormat/>
    <w:uiPriority w:val="0"/>
    <w:tblPr>
      <w:tblCellMar>
        <w:top w:w="0" w:type="dxa"/>
        <w:left w:w="108" w:type="dxa"/>
        <w:bottom w:w="0" w:type="dxa"/>
        <w:right w:w="108" w:type="dxa"/>
      </w:tblCellMar>
    </w:tblPr>
  </w:style>
  <w:style w:type="paragraph" w:customStyle="1" w:styleId="9">
    <w:name w:val="正文缩进1"/>
    <w:basedOn w:val="1"/>
    <w:link w:val="82"/>
    <w:qFormat/>
    <w:uiPriority w:val="0"/>
    <w:pPr>
      <w:spacing w:line="360" w:lineRule="auto"/>
      <w:ind w:firstLine="420" w:firstLineChars="200"/>
    </w:pPr>
    <w:rPr>
      <w:rFonts w:ascii="宋体" w:hAnsi="宋体"/>
      <w:sz w:val="24"/>
    </w:rPr>
  </w:style>
  <w:style w:type="paragraph" w:styleId="12">
    <w:name w:val="List 3"/>
    <w:basedOn w:val="1"/>
    <w:qFormat/>
    <w:uiPriority w:val="0"/>
    <w:pPr>
      <w:adjustRightInd w:val="0"/>
      <w:spacing w:line="312" w:lineRule="atLeast"/>
      <w:ind w:left="1260" w:hanging="420"/>
      <w:textAlignment w:val="baseline"/>
    </w:pPr>
    <w:rPr>
      <w:kern w:val="0"/>
    </w:rPr>
  </w:style>
  <w:style w:type="paragraph" w:styleId="13">
    <w:name w:val="toc 7"/>
    <w:basedOn w:val="1"/>
    <w:next w:val="1"/>
    <w:qFormat/>
    <w:uiPriority w:val="39"/>
    <w:pPr>
      <w:spacing w:line="440" w:lineRule="exact"/>
      <w:ind w:left="1050" w:firstLine="200" w:firstLineChars="200"/>
      <w:jc w:val="left"/>
    </w:pPr>
    <w:rPr>
      <w:sz w:val="20"/>
    </w:rPr>
  </w:style>
  <w:style w:type="paragraph" w:styleId="14">
    <w:name w:val="List Bullet 4"/>
    <w:basedOn w:val="1"/>
    <w:qFormat/>
    <w:uiPriority w:val="0"/>
    <w:pPr>
      <w:tabs>
        <w:tab w:val="left" w:pos="375"/>
      </w:tabs>
      <w:ind w:left="375" w:hanging="375"/>
    </w:pPr>
  </w:style>
  <w:style w:type="paragraph" w:styleId="15">
    <w:name w:val="List Number"/>
    <w:basedOn w:val="1"/>
    <w:qFormat/>
    <w:uiPriority w:val="0"/>
    <w:pPr>
      <w:adjustRightInd w:val="0"/>
      <w:spacing w:line="360" w:lineRule="auto"/>
      <w:ind w:left="850" w:hanging="425"/>
      <w:textAlignment w:val="baseline"/>
    </w:pPr>
    <w:rPr>
      <w:color w:val="000000"/>
      <w:kern w:val="0"/>
    </w:rPr>
  </w:style>
  <w:style w:type="paragraph" w:styleId="16">
    <w:name w:val="Normal Indent"/>
    <w:basedOn w:val="1"/>
    <w:next w:val="1"/>
    <w:link w:val="85"/>
    <w:qFormat/>
    <w:uiPriority w:val="99"/>
    <w:pPr>
      <w:ind w:firstLine="420" w:firstLineChars="200"/>
    </w:pPr>
  </w:style>
  <w:style w:type="paragraph" w:styleId="17">
    <w:name w:val="caption"/>
    <w:basedOn w:val="1"/>
    <w:next w:val="1"/>
    <w:link w:val="86"/>
    <w:qFormat/>
    <w:uiPriority w:val="0"/>
    <w:pPr>
      <w:spacing w:line="480" w:lineRule="auto"/>
      <w:ind w:firstLine="432" w:firstLineChars="200"/>
    </w:pPr>
    <w:rPr>
      <w:rFonts w:ascii="华文中宋" w:hAnsi="华文中宋" w:eastAsia="华文中宋"/>
      <w:sz w:val="36"/>
    </w:rPr>
  </w:style>
  <w:style w:type="paragraph" w:styleId="18">
    <w:name w:val="List Bullet"/>
    <w:basedOn w:val="1"/>
    <w:qFormat/>
    <w:uiPriority w:val="0"/>
    <w:pPr>
      <w:tabs>
        <w:tab w:val="left" w:pos="1284"/>
      </w:tabs>
      <w:ind w:left="1284" w:hanging="720"/>
    </w:pPr>
  </w:style>
  <w:style w:type="paragraph" w:styleId="19">
    <w:name w:val="Document Map"/>
    <w:basedOn w:val="1"/>
    <w:link w:val="87"/>
    <w:qFormat/>
    <w:uiPriority w:val="0"/>
    <w:pPr>
      <w:shd w:val="clear" w:color="auto" w:fill="000080"/>
    </w:pPr>
  </w:style>
  <w:style w:type="paragraph" w:styleId="20">
    <w:name w:val="toa heading"/>
    <w:basedOn w:val="1"/>
    <w:next w:val="1"/>
    <w:qFormat/>
    <w:uiPriority w:val="0"/>
    <w:pPr>
      <w:adjustRightInd w:val="0"/>
      <w:spacing w:before="120" w:line="312" w:lineRule="atLeast"/>
      <w:textAlignment w:val="baseline"/>
    </w:pPr>
    <w:rPr>
      <w:rFonts w:ascii="Arial" w:hAnsi="Arial"/>
      <w:b/>
      <w:kern w:val="0"/>
      <w:sz w:val="24"/>
      <w:szCs w:val="24"/>
    </w:rPr>
  </w:style>
  <w:style w:type="paragraph" w:styleId="21">
    <w:name w:val="annotation text"/>
    <w:basedOn w:val="1"/>
    <w:link w:val="88"/>
    <w:qFormat/>
    <w:uiPriority w:val="0"/>
    <w:pPr>
      <w:jc w:val="left"/>
    </w:pPr>
    <w:rPr>
      <w:szCs w:val="24"/>
    </w:rPr>
  </w:style>
  <w:style w:type="paragraph" w:styleId="22">
    <w:name w:val="Salutation"/>
    <w:basedOn w:val="1"/>
    <w:next w:val="1"/>
    <w:link w:val="89"/>
    <w:qFormat/>
    <w:uiPriority w:val="0"/>
  </w:style>
  <w:style w:type="paragraph" w:styleId="23">
    <w:name w:val="Body Text 3"/>
    <w:basedOn w:val="1"/>
    <w:link w:val="90"/>
    <w:qFormat/>
    <w:uiPriority w:val="0"/>
    <w:pPr>
      <w:spacing w:after="120" w:afterLines="0"/>
    </w:pPr>
    <w:rPr>
      <w:sz w:val="16"/>
      <w:szCs w:val="16"/>
    </w:rPr>
  </w:style>
  <w:style w:type="paragraph" w:styleId="24">
    <w:name w:val="List Bullet 3"/>
    <w:basedOn w:val="1"/>
    <w:qFormat/>
    <w:uiPriority w:val="0"/>
    <w:pPr>
      <w:numPr>
        <w:ilvl w:val="0"/>
        <w:numId w:val="2"/>
      </w:numPr>
      <w:tabs>
        <w:tab w:val="left" w:pos="1200"/>
      </w:tabs>
    </w:pPr>
    <w:rPr>
      <w:szCs w:val="24"/>
    </w:rPr>
  </w:style>
  <w:style w:type="paragraph" w:styleId="25">
    <w:name w:val="Body Text"/>
    <w:basedOn w:val="1"/>
    <w:next w:val="26"/>
    <w:link w:val="74"/>
    <w:qFormat/>
    <w:uiPriority w:val="0"/>
    <w:pPr>
      <w:spacing w:after="120" w:afterLines="0"/>
    </w:pPr>
    <w:rPr>
      <w:szCs w:val="24"/>
    </w:rPr>
  </w:style>
  <w:style w:type="paragraph" w:customStyle="1" w:styleId="26">
    <w:name w:val="style4"/>
    <w:basedOn w:val="27"/>
    <w:next w:val="29"/>
    <w:qFormat/>
    <w:uiPriority w:val="0"/>
    <w:pPr>
      <w:spacing w:before="100" w:beforeAutospacing="1" w:after="100" w:afterAutospacing="1"/>
      <w:jc w:val="left"/>
    </w:pPr>
    <w:rPr>
      <w:rFonts w:ascii="宋体" w:hAnsi="宋体" w:cs="宋体"/>
      <w:kern w:val="0"/>
      <w:sz w:val="18"/>
      <w:szCs w:val="18"/>
    </w:rPr>
  </w:style>
  <w:style w:type="paragraph" w:customStyle="1" w:styleId="27">
    <w:name w:val="正文1"/>
    <w:basedOn w:val="1"/>
    <w:next w:val="28"/>
    <w:qFormat/>
    <w:uiPriority w:val="0"/>
    <w:pPr>
      <w:spacing w:line="360" w:lineRule="auto"/>
      <w:ind w:firstLine="200"/>
      <w:jc w:val="left"/>
    </w:pPr>
    <w:rPr>
      <w:rFonts w:eastAsia="Times New Roman" w:cs="宋体"/>
      <w:kern w:val="0"/>
      <w:sz w:val="28"/>
      <w:szCs w:val="20"/>
      <w:lang w:eastAsia="en-US"/>
    </w:rPr>
  </w:style>
  <w:style w:type="paragraph" w:styleId="28">
    <w:name w:val="Body Text First Indent"/>
    <w:basedOn w:val="25"/>
    <w:next w:val="1"/>
    <w:link w:val="105"/>
    <w:qFormat/>
    <w:uiPriority w:val="0"/>
    <w:pPr>
      <w:ind w:firstLine="420" w:firstLineChars="100"/>
    </w:pPr>
    <w:rPr>
      <w:rFonts w:ascii="金山简黑体" w:hAnsi="金山简黑体" w:eastAsia="金山简黑体"/>
      <w:spacing w:val="-8"/>
      <w:szCs w:val="20"/>
    </w:rPr>
  </w:style>
  <w:style w:type="paragraph" w:customStyle="1" w:styleId="29">
    <w:name w:val="2"/>
    <w:basedOn w:val="1"/>
    <w:next w:val="1"/>
    <w:qFormat/>
    <w:uiPriority w:val="0"/>
    <w:pPr>
      <w:spacing w:line="360" w:lineRule="auto"/>
    </w:pPr>
    <w:rPr>
      <w:rFonts w:ascii="Times New Roman" w:hAnsi="Times New Roman" w:eastAsia="仿宋_GB2312"/>
      <w:sz w:val="28"/>
      <w:szCs w:val="28"/>
    </w:rPr>
  </w:style>
  <w:style w:type="paragraph" w:styleId="30">
    <w:name w:val="Body Text Indent"/>
    <w:basedOn w:val="1"/>
    <w:link w:val="91"/>
    <w:qFormat/>
    <w:uiPriority w:val="0"/>
    <w:pPr>
      <w:ind w:firstLine="540"/>
    </w:pPr>
    <w:rPr>
      <w:sz w:val="28"/>
    </w:rPr>
  </w:style>
  <w:style w:type="paragraph" w:styleId="31">
    <w:name w:val="List 2"/>
    <w:basedOn w:val="1"/>
    <w:qFormat/>
    <w:uiPriority w:val="0"/>
    <w:pPr>
      <w:ind w:left="840" w:hanging="420"/>
    </w:pPr>
    <w:rPr>
      <w:rFonts w:cs="Plotter"/>
    </w:rPr>
  </w:style>
  <w:style w:type="paragraph" w:styleId="32">
    <w:name w:val="Block Text"/>
    <w:basedOn w:val="1"/>
    <w:qFormat/>
    <w:uiPriority w:val="0"/>
    <w:pPr>
      <w:widowControl/>
      <w:spacing w:after="120"/>
      <w:ind w:left="1440" w:leftChars="700" w:right="1440" w:rightChars="700"/>
      <w:jc w:val="left"/>
    </w:pPr>
    <w:rPr>
      <w:kern w:val="0"/>
      <w:sz w:val="20"/>
    </w:rPr>
  </w:style>
  <w:style w:type="paragraph" w:styleId="33">
    <w:name w:val="List Bullet 2"/>
    <w:basedOn w:val="1"/>
    <w:qFormat/>
    <w:uiPriority w:val="0"/>
    <w:pPr>
      <w:tabs>
        <w:tab w:val="left" w:pos="1265"/>
      </w:tabs>
      <w:ind w:left="1265" w:hanging="705"/>
    </w:pPr>
  </w:style>
  <w:style w:type="paragraph" w:styleId="34">
    <w:name w:val="toc 5"/>
    <w:basedOn w:val="1"/>
    <w:next w:val="1"/>
    <w:qFormat/>
    <w:uiPriority w:val="39"/>
    <w:pPr>
      <w:spacing w:line="440" w:lineRule="exact"/>
      <w:ind w:left="630" w:firstLine="200" w:firstLineChars="200"/>
      <w:jc w:val="left"/>
    </w:pPr>
    <w:rPr>
      <w:sz w:val="20"/>
    </w:rPr>
  </w:style>
  <w:style w:type="paragraph" w:styleId="35">
    <w:name w:val="toc 3"/>
    <w:basedOn w:val="1"/>
    <w:next w:val="1"/>
    <w:qFormat/>
    <w:uiPriority w:val="39"/>
    <w:pPr>
      <w:spacing w:line="440" w:lineRule="exact"/>
      <w:ind w:firstLine="400" w:firstLineChars="400"/>
      <w:jc w:val="left"/>
    </w:pPr>
  </w:style>
  <w:style w:type="paragraph" w:styleId="36">
    <w:name w:val="Plain Text"/>
    <w:basedOn w:val="1"/>
    <w:next w:val="1"/>
    <w:link w:val="92"/>
    <w:qFormat/>
    <w:uiPriority w:val="0"/>
    <w:rPr>
      <w:rFonts w:ascii="宋体" w:hAnsi="Courier New"/>
    </w:rPr>
  </w:style>
  <w:style w:type="paragraph" w:styleId="37">
    <w:name w:val="toc 8"/>
    <w:basedOn w:val="1"/>
    <w:next w:val="1"/>
    <w:qFormat/>
    <w:uiPriority w:val="39"/>
    <w:pPr>
      <w:spacing w:line="440" w:lineRule="exact"/>
      <w:ind w:left="1260" w:firstLine="200" w:firstLineChars="200"/>
      <w:jc w:val="left"/>
    </w:pPr>
    <w:rPr>
      <w:sz w:val="20"/>
    </w:rPr>
  </w:style>
  <w:style w:type="paragraph" w:styleId="38">
    <w:name w:val="Date"/>
    <w:basedOn w:val="1"/>
    <w:next w:val="1"/>
    <w:link w:val="93"/>
    <w:qFormat/>
    <w:uiPriority w:val="0"/>
    <w:pPr>
      <w:ind w:left="100" w:leftChars="2500"/>
    </w:pPr>
  </w:style>
  <w:style w:type="paragraph" w:styleId="39">
    <w:name w:val="Body Text Indent 2"/>
    <w:basedOn w:val="1"/>
    <w:link w:val="94"/>
    <w:qFormat/>
    <w:uiPriority w:val="0"/>
    <w:pPr>
      <w:adjustRightInd w:val="0"/>
      <w:snapToGrid w:val="0"/>
      <w:spacing w:line="300" w:lineRule="auto"/>
      <w:ind w:firstLine="630" w:firstLineChars="300"/>
    </w:pPr>
    <w:rPr>
      <w:kern w:val="0"/>
      <w:szCs w:val="24"/>
    </w:rPr>
  </w:style>
  <w:style w:type="paragraph" w:styleId="40">
    <w:name w:val="Balloon Text"/>
    <w:basedOn w:val="1"/>
    <w:link w:val="95"/>
    <w:qFormat/>
    <w:uiPriority w:val="99"/>
    <w:rPr>
      <w:sz w:val="18"/>
      <w:szCs w:val="18"/>
    </w:rPr>
  </w:style>
  <w:style w:type="paragraph" w:styleId="41">
    <w:name w:val="footer"/>
    <w:basedOn w:val="1"/>
    <w:link w:val="96"/>
    <w:qFormat/>
    <w:uiPriority w:val="0"/>
    <w:pPr>
      <w:tabs>
        <w:tab w:val="center" w:pos="4153"/>
        <w:tab w:val="right" w:pos="8306"/>
      </w:tabs>
      <w:snapToGrid w:val="0"/>
      <w:jc w:val="left"/>
    </w:pPr>
    <w:rPr>
      <w:sz w:val="18"/>
      <w:szCs w:val="18"/>
    </w:rPr>
  </w:style>
  <w:style w:type="paragraph" w:styleId="42">
    <w:name w:val="header"/>
    <w:basedOn w:val="1"/>
    <w:link w:val="97"/>
    <w:qFormat/>
    <w:uiPriority w:val="0"/>
    <w:pPr>
      <w:pBdr>
        <w:bottom w:val="single" w:color="auto" w:sz="6" w:space="1"/>
      </w:pBdr>
      <w:tabs>
        <w:tab w:val="center" w:pos="4153"/>
        <w:tab w:val="right" w:pos="8306"/>
      </w:tabs>
      <w:snapToGrid w:val="0"/>
      <w:jc w:val="center"/>
    </w:pPr>
    <w:rPr>
      <w:sz w:val="18"/>
      <w:szCs w:val="18"/>
    </w:rPr>
  </w:style>
  <w:style w:type="paragraph" w:styleId="43">
    <w:name w:val="toc 1"/>
    <w:basedOn w:val="1"/>
    <w:next w:val="1"/>
    <w:qFormat/>
    <w:uiPriority w:val="39"/>
    <w:pPr>
      <w:tabs>
        <w:tab w:val="left" w:leader="dot" w:pos="9240"/>
      </w:tabs>
      <w:ind w:firstLine="548" w:firstLineChars="171"/>
    </w:pPr>
    <w:rPr>
      <w:b/>
      <w:kern w:val="0"/>
      <w:szCs w:val="32"/>
    </w:rPr>
  </w:style>
  <w:style w:type="paragraph" w:styleId="44">
    <w:name w:val="List Continue 4"/>
    <w:basedOn w:val="1"/>
    <w:qFormat/>
    <w:uiPriority w:val="0"/>
    <w:pPr>
      <w:spacing w:after="120"/>
      <w:ind w:left="1680" w:leftChars="800"/>
    </w:pPr>
  </w:style>
  <w:style w:type="paragraph" w:styleId="45">
    <w:name w:val="toc 4"/>
    <w:basedOn w:val="1"/>
    <w:next w:val="1"/>
    <w:qFormat/>
    <w:uiPriority w:val="39"/>
    <w:pPr>
      <w:spacing w:line="440" w:lineRule="exact"/>
      <w:ind w:left="420" w:firstLine="200" w:firstLineChars="200"/>
      <w:jc w:val="left"/>
    </w:pPr>
    <w:rPr>
      <w:sz w:val="20"/>
    </w:rPr>
  </w:style>
  <w:style w:type="paragraph" w:styleId="46">
    <w:name w:val="Subtitle"/>
    <w:basedOn w:val="1"/>
    <w:next w:val="1"/>
    <w:link w:val="98"/>
    <w:qFormat/>
    <w:uiPriority w:val="0"/>
    <w:pPr>
      <w:numPr>
        <w:ilvl w:val="0"/>
        <w:numId w:val="3"/>
      </w:numPr>
      <w:tabs>
        <w:tab w:val="left" w:pos="360"/>
      </w:tabs>
      <w:jc w:val="left"/>
      <w:outlineLvl w:val="1"/>
    </w:pPr>
    <w:rPr>
      <w:rFonts w:ascii="Century Gothic" w:hAnsi="Century Gothic"/>
      <w:kern w:val="28"/>
      <w:szCs w:val="21"/>
    </w:rPr>
  </w:style>
  <w:style w:type="paragraph" w:styleId="47">
    <w:name w:val="List"/>
    <w:basedOn w:val="1"/>
    <w:qFormat/>
    <w:uiPriority w:val="0"/>
    <w:pPr>
      <w:ind w:left="200" w:hanging="200" w:hangingChars="200"/>
    </w:pPr>
    <w:rPr>
      <w:rFonts w:ascii="Calibri" w:hAnsi="Calibri"/>
      <w:szCs w:val="22"/>
    </w:rPr>
  </w:style>
  <w:style w:type="paragraph" w:styleId="48">
    <w:name w:val="toc 6"/>
    <w:basedOn w:val="1"/>
    <w:next w:val="1"/>
    <w:qFormat/>
    <w:uiPriority w:val="39"/>
    <w:pPr>
      <w:spacing w:line="440" w:lineRule="exact"/>
      <w:ind w:left="840" w:firstLine="200" w:firstLineChars="200"/>
      <w:jc w:val="left"/>
    </w:pPr>
    <w:rPr>
      <w:sz w:val="20"/>
    </w:rPr>
  </w:style>
  <w:style w:type="paragraph" w:styleId="49">
    <w:name w:val="Body Text Indent 3"/>
    <w:basedOn w:val="1"/>
    <w:link w:val="99"/>
    <w:qFormat/>
    <w:uiPriority w:val="0"/>
    <w:pPr>
      <w:spacing w:line="360" w:lineRule="auto"/>
      <w:ind w:firstLine="570"/>
    </w:pPr>
    <w:rPr>
      <w:rFonts w:ascii="宋体"/>
      <w:sz w:val="28"/>
    </w:rPr>
  </w:style>
  <w:style w:type="paragraph" w:styleId="50">
    <w:name w:val="toc 2"/>
    <w:basedOn w:val="1"/>
    <w:next w:val="1"/>
    <w:qFormat/>
    <w:uiPriority w:val="39"/>
    <w:pPr>
      <w:tabs>
        <w:tab w:val="left" w:leader="dot" w:pos="9240"/>
      </w:tabs>
      <w:ind w:left="200" w:leftChars="200"/>
    </w:pPr>
  </w:style>
  <w:style w:type="paragraph" w:styleId="51">
    <w:name w:val="toc 9"/>
    <w:basedOn w:val="1"/>
    <w:next w:val="1"/>
    <w:qFormat/>
    <w:uiPriority w:val="39"/>
    <w:pPr>
      <w:spacing w:line="440" w:lineRule="exact"/>
      <w:ind w:left="1470" w:firstLine="200" w:firstLineChars="200"/>
      <w:jc w:val="left"/>
    </w:pPr>
    <w:rPr>
      <w:sz w:val="20"/>
    </w:rPr>
  </w:style>
  <w:style w:type="paragraph" w:styleId="52">
    <w:name w:val="Body Text 2"/>
    <w:basedOn w:val="1"/>
    <w:link w:val="100"/>
    <w:qFormat/>
    <w:uiPriority w:val="0"/>
    <w:pPr>
      <w:spacing w:after="120" w:afterLines="0" w:line="480" w:lineRule="auto"/>
    </w:pPr>
    <w:rPr>
      <w:szCs w:val="24"/>
    </w:rPr>
  </w:style>
  <w:style w:type="paragraph" w:styleId="53">
    <w:name w:val="List 4"/>
    <w:basedOn w:val="1"/>
    <w:qFormat/>
    <w:uiPriority w:val="0"/>
    <w:pPr>
      <w:ind w:left="100" w:leftChars="600" w:hanging="200" w:hangingChars="200"/>
    </w:pPr>
  </w:style>
  <w:style w:type="paragraph" w:styleId="54">
    <w:name w:val="Message Header"/>
    <w:basedOn w:val="1"/>
    <w:link w:val="10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hd w:val="pct20" w:color="auto" w:fill="auto"/>
    </w:rPr>
  </w:style>
  <w:style w:type="paragraph" w:styleId="55">
    <w:name w:val="HTML Preformatted"/>
    <w:basedOn w:val="1"/>
    <w:link w:val="1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rPr>
  </w:style>
  <w:style w:type="paragraph" w:styleId="56">
    <w:name w:val="Normal (Web)"/>
    <w:basedOn w:val="1"/>
    <w:qFormat/>
    <w:uiPriority w:val="0"/>
    <w:rPr>
      <w:sz w:val="24"/>
      <w:szCs w:val="24"/>
    </w:rPr>
  </w:style>
  <w:style w:type="paragraph" w:styleId="57">
    <w:name w:val="index 1"/>
    <w:basedOn w:val="1"/>
    <w:next w:val="1"/>
    <w:qFormat/>
    <w:uiPriority w:val="0"/>
    <w:pPr>
      <w:spacing w:line="360" w:lineRule="auto"/>
      <w:jc w:val="center"/>
    </w:pPr>
    <w:rPr>
      <w:rFonts w:ascii="宋体" w:hAnsi="宋体"/>
      <w:szCs w:val="21"/>
    </w:rPr>
  </w:style>
  <w:style w:type="paragraph" w:styleId="58">
    <w:name w:val="Title"/>
    <w:basedOn w:val="1"/>
    <w:next w:val="1"/>
    <w:link w:val="103"/>
    <w:qFormat/>
    <w:uiPriority w:val="0"/>
    <w:pPr>
      <w:spacing w:before="240" w:after="60" w:line="360" w:lineRule="auto"/>
      <w:ind w:firstLine="432" w:firstLineChars="200"/>
      <w:jc w:val="center"/>
      <w:outlineLvl w:val="0"/>
    </w:pPr>
    <w:rPr>
      <w:rFonts w:ascii="Cambria" w:hAnsi="Cambria"/>
      <w:b/>
      <w:bCs/>
      <w:sz w:val="32"/>
      <w:szCs w:val="32"/>
    </w:rPr>
  </w:style>
  <w:style w:type="paragraph" w:styleId="59">
    <w:name w:val="annotation subject"/>
    <w:basedOn w:val="21"/>
    <w:next w:val="21"/>
    <w:link w:val="104"/>
    <w:qFormat/>
    <w:uiPriority w:val="0"/>
    <w:rPr>
      <w:b/>
      <w:bCs/>
    </w:rPr>
  </w:style>
  <w:style w:type="paragraph" w:styleId="60">
    <w:name w:val="Body Text First Indent 2"/>
    <w:basedOn w:val="30"/>
    <w:link w:val="106"/>
    <w:qFormat/>
    <w:uiPriority w:val="0"/>
    <w:pPr>
      <w:adjustRightInd w:val="0"/>
      <w:spacing w:after="120" w:line="360" w:lineRule="auto"/>
      <w:ind w:left="420" w:firstLine="420"/>
      <w:textAlignment w:val="baseline"/>
    </w:pPr>
    <w:rPr>
      <w:rFonts w:ascii="宋体"/>
      <w:color w:val="000000"/>
      <w:spacing w:val="-4"/>
      <w:sz w:val="21"/>
    </w:rPr>
  </w:style>
  <w:style w:type="table" w:styleId="62">
    <w:name w:val="Table Grid"/>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bCs/>
    </w:rPr>
  </w:style>
  <w:style w:type="character" w:styleId="65">
    <w:name w:val="page number"/>
    <w:qFormat/>
    <w:uiPriority w:val="0"/>
  </w:style>
  <w:style w:type="character" w:styleId="66">
    <w:name w:val="FollowedHyperlink"/>
    <w:qFormat/>
    <w:uiPriority w:val="0"/>
    <w:rPr>
      <w:rFonts w:hint="eastAsia" w:ascii="微软雅黑" w:hAnsi="微软雅黑" w:eastAsia="微软雅黑" w:cs="微软雅黑"/>
      <w:color w:val="428BCA"/>
      <w:u w:val="none"/>
    </w:rPr>
  </w:style>
  <w:style w:type="character" w:styleId="67">
    <w:name w:val="Emphasis"/>
    <w:qFormat/>
    <w:uiPriority w:val="0"/>
    <w:rPr>
      <w:i/>
      <w:iCs/>
    </w:rPr>
  </w:style>
  <w:style w:type="character" w:styleId="68">
    <w:name w:val="HTML Definition"/>
    <w:qFormat/>
    <w:uiPriority w:val="0"/>
    <w:rPr>
      <w:i/>
      <w:iCs/>
    </w:rPr>
  </w:style>
  <w:style w:type="character" w:styleId="69">
    <w:name w:val="Hyperlink"/>
    <w:qFormat/>
    <w:uiPriority w:val="99"/>
    <w:rPr>
      <w:rFonts w:hint="eastAsia" w:ascii="微软雅黑" w:hAnsi="微软雅黑" w:eastAsia="微软雅黑" w:cs="微软雅黑"/>
      <w:color w:val="428BCA"/>
      <w:u w:val="none"/>
    </w:rPr>
  </w:style>
  <w:style w:type="character" w:styleId="70">
    <w:name w:val="HTML Code"/>
    <w:qFormat/>
    <w:uiPriority w:val="0"/>
    <w:rPr>
      <w:rFonts w:hint="default" w:ascii="Consolas" w:hAnsi="Consolas" w:eastAsia="Consolas" w:cs="Consolas"/>
      <w:color w:val="C7254E"/>
      <w:sz w:val="21"/>
      <w:szCs w:val="21"/>
      <w:shd w:val="clear" w:color="auto" w:fill="F9F2F4"/>
    </w:rPr>
  </w:style>
  <w:style w:type="character" w:styleId="71">
    <w:name w:val="annotation reference"/>
    <w:qFormat/>
    <w:uiPriority w:val="0"/>
    <w:rPr>
      <w:sz w:val="21"/>
      <w:szCs w:val="21"/>
    </w:rPr>
  </w:style>
  <w:style w:type="character" w:styleId="72">
    <w:name w:val="HTML Keyboard"/>
    <w:qFormat/>
    <w:uiPriority w:val="0"/>
    <w:rPr>
      <w:rFonts w:hint="default" w:ascii="Consolas" w:hAnsi="Consolas" w:eastAsia="Consolas" w:cs="Consolas"/>
      <w:color w:val="FFFFFF"/>
      <w:sz w:val="21"/>
      <w:szCs w:val="21"/>
      <w:shd w:val="clear" w:color="auto" w:fill="333333"/>
    </w:rPr>
  </w:style>
  <w:style w:type="character" w:styleId="73">
    <w:name w:val="HTML Sample"/>
    <w:qFormat/>
    <w:uiPriority w:val="0"/>
    <w:rPr>
      <w:rFonts w:ascii="Consolas" w:hAnsi="Consolas" w:eastAsia="Consolas" w:cs="Consolas"/>
      <w:sz w:val="21"/>
      <w:szCs w:val="21"/>
    </w:rPr>
  </w:style>
  <w:style w:type="character" w:customStyle="1" w:styleId="74">
    <w:name w:val="正文文本 字符"/>
    <w:link w:val="25"/>
    <w:qFormat/>
    <w:uiPriority w:val="0"/>
    <w:rPr>
      <w:rFonts w:eastAsia="宋体"/>
      <w:kern w:val="2"/>
      <w:sz w:val="21"/>
      <w:szCs w:val="24"/>
      <w:lang w:val="en-US" w:eastAsia="zh-CN" w:bidi="ar-SA"/>
    </w:rPr>
  </w:style>
  <w:style w:type="character" w:customStyle="1" w:styleId="75">
    <w:name w:val="标题 1 字符"/>
    <w:link w:val="2"/>
    <w:qFormat/>
    <w:uiPriority w:val="0"/>
    <w:rPr>
      <w:rFonts w:ascii="宋体" w:eastAsia="宋体"/>
      <w:color w:val="000000"/>
      <w:kern w:val="2"/>
      <w:sz w:val="28"/>
      <w:lang w:val="en-US" w:eastAsia="zh-CN" w:bidi="ar-SA"/>
    </w:rPr>
  </w:style>
  <w:style w:type="character" w:customStyle="1" w:styleId="76">
    <w:name w:val="标题 2 字符"/>
    <w:link w:val="3"/>
    <w:qFormat/>
    <w:uiPriority w:val="0"/>
    <w:rPr>
      <w:rFonts w:ascii="Arial" w:hAnsi="Arial" w:eastAsia="黑体"/>
      <w:b/>
      <w:kern w:val="2"/>
      <w:sz w:val="32"/>
    </w:rPr>
  </w:style>
  <w:style w:type="character" w:customStyle="1" w:styleId="77">
    <w:name w:val="标题 3 字符"/>
    <w:link w:val="4"/>
    <w:qFormat/>
    <w:uiPriority w:val="0"/>
    <w:rPr>
      <w:b/>
      <w:bCs/>
      <w:kern w:val="2"/>
      <w:sz w:val="32"/>
      <w:szCs w:val="32"/>
    </w:rPr>
  </w:style>
  <w:style w:type="character" w:customStyle="1" w:styleId="78">
    <w:name w:val="标题 4 字符"/>
    <w:link w:val="5"/>
    <w:qFormat/>
    <w:uiPriority w:val="0"/>
    <w:rPr>
      <w:rFonts w:ascii="华文中宋" w:hAnsi="华文中宋" w:eastAsia="华文中宋"/>
      <w:b/>
      <w:bCs/>
      <w:kern w:val="2"/>
      <w:sz w:val="28"/>
    </w:rPr>
  </w:style>
  <w:style w:type="character" w:customStyle="1" w:styleId="79">
    <w:name w:val="标题 5 字符"/>
    <w:link w:val="6"/>
    <w:qFormat/>
    <w:uiPriority w:val="0"/>
    <w:rPr>
      <w:b/>
      <w:bCs/>
      <w:kern w:val="2"/>
      <w:sz w:val="28"/>
      <w:szCs w:val="28"/>
    </w:rPr>
  </w:style>
  <w:style w:type="character" w:customStyle="1" w:styleId="80">
    <w:name w:val="标题 6 字符"/>
    <w:link w:val="7"/>
    <w:qFormat/>
    <w:uiPriority w:val="0"/>
    <w:rPr>
      <w:kern w:val="2"/>
      <w:sz w:val="28"/>
    </w:rPr>
  </w:style>
  <w:style w:type="character" w:customStyle="1" w:styleId="81">
    <w:name w:val="标题 7 字符"/>
    <w:link w:val="8"/>
    <w:qFormat/>
    <w:uiPriority w:val="0"/>
    <w:rPr>
      <w:rFonts w:ascii="宋体" w:hAnsi="宋体" w:cs="宋体"/>
      <w:b/>
      <w:kern w:val="2"/>
      <w:sz w:val="24"/>
    </w:rPr>
  </w:style>
  <w:style w:type="character" w:customStyle="1" w:styleId="82">
    <w:name w:val="正文缩进 Char"/>
    <w:link w:val="9"/>
    <w:qFormat/>
    <w:uiPriority w:val="0"/>
    <w:rPr>
      <w:rFonts w:ascii="宋体" w:hAnsi="宋体" w:cs="宋体"/>
      <w:kern w:val="2"/>
      <w:sz w:val="24"/>
    </w:rPr>
  </w:style>
  <w:style w:type="character" w:customStyle="1" w:styleId="83">
    <w:name w:val="标题 8 字符"/>
    <w:link w:val="10"/>
    <w:qFormat/>
    <w:uiPriority w:val="0"/>
    <w:rPr>
      <w:rFonts w:ascii="Arial" w:hAnsi="Arial" w:eastAsia="黑体" w:cs="宋体"/>
      <w:kern w:val="2"/>
      <w:sz w:val="24"/>
    </w:rPr>
  </w:style>
  <w:style w:type="character" w:customStyle="1" w:styleId="84">
    <w:name w:val="标题 9 字符"/>
    <w:link w:val="11"/>
    <w:qFormat/>
    <w:uiPriority w:val="0"/>
    <w:rPr>
      <w:rFonts w:ascii="Arial" w:hAnsi="Arial" w:eastAsia="黑体" w:cs="宋体"/>
      <w:kern w:val="2"/>
      <w:sz w:val="24"/>
    </w:rPr>
  </w:style>
  <w:style w:type="character" w:customStyle="1" w:styleId="85">
    <w:name w:val="正文缩进 字符"/>
    <w:link w:val="16"/>
    <w:qFormat/>
    <w:uiPriority w:val="0"/>
    <w:rPr>
      <w:kern w:val="2"/>
      <w:sz w:val="21"/>
    </w:rPr>
  </w:style>
  <w:style w:type="character" w:customStyle="1" w:styleId="86">
    <w:name w:val="题注 字符"/>
    <w:link w:val="17"/>
    <w:qFormat/>
    <w:locked/>
    <w:uiPriority w:val="0"/>
    <w:rPr>
      <w:rFonts w:ascii="华文中宋" w:hAnsi="华文中宋" w:eastAsia="华文中宋" w:cs="宋体"/>
      <w:kern w:val="2"/>
      <w:sz w:val="36"/>
    </w:rPr>
  </w:style>
  <w:style w:type="character" w:customStyle="1" w:styleId="87">
    <w:name w:val="文档结构图 字符"/>
    <w:link w:val="19"/>
    <w:qFormat/>
    <w:uiPriority w:val="0"/>
    <w:rPr>
      <w:kern w:val="2"/>
      <w:sz w:val="21"/>
      <w:shd w:val="clear" w:color="auto" w:fill="000080"/>
    </w:rPr>
  </w:style>
  <w:style w:type="character" w:customStyle="1" w:styleId="88">
    <w:name w:val="批注文字 字符"/>
    <w:link w:val="21"/>
    <w:qFormat/>
    <w:uiPriority w:val="0"/>
    <w:rPr>
      <w:kern w:val="2"/>
      <w:sz w:val="21"/>
      <w:szCs w:val="24"/>
    </w:rPr>
  </w:style>
  <w:style w:type="character" w:customStyle="1" w:styleId="89">
    <w:name w:val="称呼 字符1"/>
    <w:link w:val="22"/>
    <w:qFormat/>
    <w:uiPriority w:val="0"/>
    <w:rPr>
      <w:kern w:val="2"/>
      <w:sz w:val="21"/>
    </w:rPr>
  </w:style>
  <w:style w:type="character" w:customStyle="1" w:styleId="90">
    <w:name w:val="正文文本 3 字符"/>
    <w:link w:val="23"/>
    <w:qFormat/>
    <w:uiPriority w:val="0"/>
    <w:rPr>
      <w:kern w:val="2"/>
      <w:sz w:val="16"/>
      <w:szCs w:val="16"/>
    </w:rPr>
  </w:style>
  <w:style w:type="character" w:customStyle="1" w:styleId="91">
    <w:name w:val="正文文本缩进 字符"/>
    <w:link w:val="30"/>
    <w:qFormat/>
    <w:uiPriority w:val="0"/>
    <w:rPr>
      <w:rFonts w:eastAsia="宋体"/>
      <w:kern w:val="2"/>
      <w:sz w:val="28"/>
      <w:lang w:val="en-US" w:eastAsia="zh-CN" w:bidi="ar-SA"/>
    </w:rPr>
  </w:style>
  <w:style w:type="character" w:customStyle="1" w:styleId="92">
    <w:name w:val="纯文本 字符1"/>
    <w:link w:val="36"/>
    <w:qFormat/>
    <w:uiPriority w:val="0"/>
    <w:rPr>
      <w:rFonts w:ascii="宋体" w:hAnsi="Courier New" w:eastAsia="宋体"/>
      <w:kern w:val="2"/>
      <w:sz w:val="21"/>
      <w:lang w:val="en-US" w:eastAsia="zh-CN" w:bidi="ar-SA"/>
    </w:rPr>
  </w:style>
  <w:style w:type="character" w:customStyle="1" w:styleId="93">
    <w:name w:val="日期 字符"/>
    <w:link w:val="38"/>
    <w:qFormat/>
    <w:uiPriority w:val="0"/>
    <w:rPr>
      <w:kern w:val="2"/>
      <w:sz w:val="21"/>
    </w:rPr>
  </w:style>
  <w:style w:type="character" w:customStyle="1" w:styleId="94">
    <w:name w:val="正文文本缩进 2 字符"/>
    <w:link w:val="39"/>
    <w:qFormat/>
    <w:uiPriority w:val="0"/>
    <w:rPr>
      <w:snapToGrid/>
      <w:sz w:val="21"/>
      <w:szCs w:val="24"/>
    </w:rPr>
  </w:style>
  <w:style w:type="character" w:customStyle="1" w:styleId="95">
    <w:name w:val="批注框文本 字符"/>
    <w:link w:val="40"/>
    <w:qFormat/>
    <w:uiPriority w:val="99"/>
    <w:rPr>
      <w:kern w:val="2"/>
      <w:sz w:val="18"/>
      <w:szCs w:val="18"/>
    </w:rPr>
  </w:style>
  <w:style w:type="character" w:customStyle="1" w:styleId="96">
    <w:name w:val="页脚 字符1"/>
    <w:link w:val="41"/>
    <w:qFormat/>
    <w:uiPriority w:val="0"/>
    <w:rPr>
      <w:rFonts w:eastAsia="宋体"/>
      <w:kern w:val="2"/>
      <w:sz w:val="18"/>
      <w:szCs w:val="18"/>
      <w:lang w:val="en-US" w:eastAsia="zh-CN" w:bidi="ar-SA"/>
    </w:rPr>
  </w:style>
  <w:style w:type="character" w:customStyle="1" w:styleId="97">
    <w:name w:val="页眉 字符"/>
    <w:link w:val="42"/>
    <w:qFormat/>
    <w:uiPriority w:val="0"/>
    <w:rPr>
      <w:rFonts w:eastAsia="宋体"/>
      <w:kern w:val="2"/>
      <w:sz w:val="18"/>
      <w:szCs w:val="18"/>
      <w:lang w:val="en-US" w:eastAsia="zh-CN" w:bidi="ar-SA"/>
    </w:rPr>
  </w:style>
  <w:style w:type="character" w:customStyle="1" w:styleId="98">
    <w:name w:val="副标题 字符"/>
    <w:link w:val="46"/>
    <w:qFormat/>
    <w:uiPriority w:val="0"/>
    <w:rPr>
      <w:rFonts w:ascii="Century Gothic" w:hAnsi="Century Gothic"/>
      <w:kern w:val="28"/>
      <w:sz w:val="21"/>
      <w:szCs w:val="21"/>
    </w:rPr>
  </w:style>
  <w:style w:type="character" w:customStyle="1" w:styleId="99">
    <w:name w:val="正文文本缩进 3 字符"/>
    <w:link w:val="49"/>
    <w:qFormat/>
    <w:uiPriority w:val="0"/>
    <w:rPr>
      <w:rFonts w:ascii="宋体"/>
      <w:kern w:val="2"/>
      <w:sz w:val="28"/>
    </w:rPr>
  </w:style>
  <w:style w:type="character" w:customStyle="1" w:styleId="100">
    <w:name w:val="正文文本 2 字符"/>
    <w:link w:val="52"/>
    <w:qFormat/>
    <w:uiPriority w:val="0"/>
    <w:rPr>
      <w:kern w:val="2"/>
      <w:sz w:val="21"/>
      <w:szCs w:val="24"/>
    </w:rPr>
  </w:style>
  <w:style w:type="character" w:customStyle="1" w:styleId="101">
    <w:name w:val="信息标题 字符1"/>
    <w:link w:val="54"/>
    <w:qFormat/>
    <w:uiPriority w:val="0"/>
    <w:rPr>
      <w:rFonts w:ascii="Arial" w:hAnsi="Arial"/>
      <w:kern w:val="2"/>
      <w:sz w:val="24"/>
      <w:shd w:val="pct20" w:color="auto" w:fill="auto"/>
    </w:rPr>
  </w:style>
  <w:style w:type="character" w:customStyle="1" w:styleId="102">
    <w:name w:val="HTML 预设格式 字符"/>
    <w:link w:val="55"/>
    <w:qFormat/>
    <w:uiPriority w:val="0"/>
    <w:rPr>
      <w:rFonts w:ascii="Arial Unicode MS" w:hAnsi="Arial Unicode MS" w:eastAsia="Arial Unicode MS" w:cs="Arial Unicode MS"/>
      <w:color w:val="000000"/>
    </w:rPr>
  </w:style>
  <w:style w:type="character" w:customStyle="1" w:styleId="103">
    <w:name w:val="标题 字符"/>
    <w:link w:val="58"/>
    <w:qFormat/>
    <w:uiPriority w:val="0"/>
    <w:rPr>
      <w:rFonts w:ascii="Cambria" w:hAnsi="Cambria" w:cs="宋体"/>
      <w:b/>
      <w:bCs/>
      <w:kern w:val="2"/>
      <w:sz w:val="32"/>
      <w:szCs w:val="32"/>
    </w:rPr>
  </w:style>
  <w:style w:type="character" w:customStyle="1" w:styleId="104">
    <w:name w:val="批注主题 字符"/>
    <w:link w:val="59"/>
    <w:qFormat/>
    <w:uiPriority w:val="0"/>
    <w:rPr>
      <w:b/>
      <w:bCs/>
      <w:kern w:val="2"/>
      <w:sz w:val="21"/>
      <w:szCs w:val="24"/>
    </w:rPr>
  </w:style>
  <w:style w:type="character" w:customStyle="1" w:styleId="105">
    <w:name w:val="正文文本首行缩进 字符"/>
    <w:link w:val="28"/>
    <w:qFormat/>
    <w:uiPriority w:val="0"/>
    <w:rPr>
      <w:rFonts w:ascii="金山简黑体" w:hAnsi="金山简黑体" w:eastAsia="金山简黑体"/>
      <w:spacing w:val="-8"/>
      <w:kern w:val="2"/>
      <w:sz w:val="21"/>
    </w:rPr>
  </w:style>
  <w:style w:type="character" w:customStyle="1" w:styleId="106">
    <w:name w:val="正文文本首行缩进 2 字符"/>
    <w:link w:val="60"/>
    <w:qFormat/>
    <w:uiPriority w:val="0"/>
    <w:rPr>
      <w:rFonts w:ascii="宋体"/>
      <w:color w:val="000000"/>
      <w:spacing w:val="-4"/>
      <w:kern w:val="2"/>
      <w:sz w:val="21"/>
    </w:rPr>
  </w:style>
  <w:style w:type="character" w:customStyle="1" w:styleId="107">
    <w:name w:val="unnamed21"/>
    <w:qFormat/>
    <w:uiPriority w:val="0"/>
  </w:style>
  <w:style w:type="character" w:customStyle="1" w:styleId="108">
    <w:name w:val="v-split1"/>
    <w:qFormat/>
    <w:uiPriority w:val="0"/>
    <w:rPr>
      <w:color w:val="C1C1C1"/>
    </w:rPr>
  </w:style>
  <w:style w:type="character" w:customStyle="1" w:styleId="109">
    <w:name w:val="标二 Char Char Char"/>
    <w:qFormat/>
    <w:uiPriority w:val="0"/>
    <w:rPr>
      <w:rFonts w:ascii="宋体" w:hAnsi="宋体" w:eastAsia="宋体" w:cs="Plotter"/>
      <w:bCs/>
      <w:kern w:val="2"/>
      <w:sz w:val="24"/>
      <w:szCs w:val="24"/>
      <w:lang w:val="en-US" w:eastAsia="zh-CN" w:bidi="ar-SA"/>
    </w:rPr>
  </w:style>
  <w:style w:type="character" w:customStyle="1" w:styleId="110">
    <w:name w:val="一般文字 Char Char"/>
    <w:link w:val="111"/>
    <w:qFormat/>
    <w:uiPriority w:val="0"/>
    <w:rPr>
      <w:rFonts w:ascii="宋体" w:hAnsi="宋体"/>
      <w:snapToGrid/>
      <w:sz w:val="24"/>
      <w:lang w:val="en-GB"/>
    </w:rPr>
  </w:style>
  <w:style w:type="paragraph" w:customStyle="1" w:styleId="111">
    <w:name w:val="一般文字"/>
    <w:basedOn w:val="1"/>
    <w:link w:val="110"/>
    <w:qFormat/>
    <w:uiPriority w:val="0"/>
    <w:pPr>
      <w:spacing w:line="360" w:lineRule="auto"/>
      <w:ind w:firstLine="470" w:firstLineChars="196"/>
    </w:pPr>
    <w:rPr>
      <w:rFonts w:ascii="宋体" w:hAnsi="宋体"/>
      <w:kern w:val="0"/>
      <w:sz w:val="24"/>
      <w:lang w:val="en-GB"/>
    </w:rPr>
  </w:style>
  <w:style w:type="character" w:customStyle="1" w:styleId="112">
    <w:name w:val="text_edit editable-title"/>
    <w:qFormat/>
    <w:uiPriority w:val="0"/>
  </w:style>
  <w:style w:type="character" w:customStyle="1" w:styleId="113">
    <w:name w:val="title_121"/>
    <w:qFormat/>
    <w:uiPriority w:val="0"/>
    <w:rPr>
      <w:rFonts w:hint="default" w:ascii="sө" w:hAnsi="sө"/>
      <w:b/>
      <w:bCs/>
      <w:color w:val="000000"/>
      <w:sz w:val="15"/>
      <w:szCs w:val="15"/>
    </w:rPr>
  </w:style>
  <w:style w:type="character" w:customStyle="1" w:styleId="114">
    <w:name w:val="HTML Markup"/>
    <w:qFormat/>
    <w:uiPriority w:val="0"/>
    <w:rPr>
      <w:vanish/>
      <w:color w:val="FF0000"/>
    </w:rPr>
  </w:style>
  <w:style w:type="character" w:customStyle="1" w:styleId="115">
    <w:name w:val="Char Char14"/>
    <w:qFormat/>
    <w:uiPriority w:val="0"/>
    <w:rPr>
      <w:rFonts w:ascii="Cambria" w:hAnsi="Cambria" w:eastAsia="宋体" w:cs="Times New Roman"/>
      <w:b/>
      <w:bCs/>
      <w:sz w:val="32"/>
      <w:szCs w:val="32"/>
    </w:rPr>
  </w:style>
  <w:style w:type="character" w:customStyle="1" w:styleId="116">
    <w:name w:val=" Char Char"/>
    <w:qFormat/>
    <w:uiPriority w:val="0"/>
    <w:rPr>
      <w:rFonts w:ascii="Century Gothic" w:hAnsi="Century Gothic"/>
      <w:bCs/>
      <w:kern w:val="28"/>
      <w:sz w:val="21"/>
      <w:szCs w:val="32"/>
    </w:rPr>
  </w:style>
  <w:style w:type="character" w:customStyle="1" w:styleId="117">
    <w:name w:val="纯文本 Char"/>
    <w:qFormat/>
    <w:uiPriority w:val="0"/>
    <w:rPr>
      <w:rFonts w:ascii="宋体" w:hAnsi="Courier New" w:eastAsia="宋体"/>
      <w:kern w:val="2"/>
      <w:sz w:val="21"/>
      <w:lang w:val="en-US" w:eastAsia="zh-CN" w:bidi="ar-SA"/>
    </w:rPr>
  </w:style>
  <w:style w:type="character" w:customStyle="1" w:styleId="118">
    <w:name w:val="文档结构图 Char1"/>
    <w:qFormat/>
    <w:uiPriority w:val="0"/>
    <w:rPr>
      <w:rFonts w:ascii="宋体" w:hAnsi="Calibri" w:eastAsia="宋体" w:cs="Times New Roman"/>
      <w:sz w:val="18"/>
      <w:szCs w:val="18"/>
    </w:rPr>
  </w:style>
  <w:style w:type="character" w:customStyle="1" w:styleId="119">
    <w:name w:val="px12h161"/>
    <w:qFormat/>
    <w:uiPriority w:val="0"/>
    <w:rPr>
      <w:sz w:val="14"/>
      <w:szCs w:val="14"/>
    </w:rPr>
  </w:style>
  <w:style w:type="character" w:customStyle="1" w:styleId="120">
    <w:name w:val="unnamed31"/>
    <w:qFormat/>
    <w:uiPriority w:val="0"/>
    <w:rPr>
      <w:rFonts w:hint="eastAsia" w:ascii="幼圆" w:eastAsia="幼圆"/>
      <w:sz w:val="21"/>
      <w:szCs w:val="21"/>
    </w:rPr>
  </w:style>
  <w:style w:type="character" w:customStyle="1" w:styleId="121">
    <w:name w:val="文档正文 Char"/>
    <w:link w:val="122"/>
    <w:qFormat/>
    <w:uiPriority w:val="0"/>
    <w:rPr>
      <w:rFonts w:ascii="宋体" w:hAnsi="宋体"/>
      <w:color w:val="FF0000"/>
      <w:sz w:val="21"/>
    </w:rPr>
  </w:style>
  <w:style w:type="paragraph" w:customStyle="1" w:styleId="122">
    <w:name w:val="文档正文"/>
    <w:basedOn w:val="1"/>
    <w:link w:val="121"/>
    <w:qFormat/>
    <w:uiPriority w:val="0"/>
    <w:pPr>
      <w:adjustRightInd w:val="0"/>
      <w:snapToGrid w:val="0"/>
      <w:spacing w:line="360" w:lineRule="auto"/>
      <w:ind w:left="13" w:leftChars="-45" w:hanging="107" w:hangingChars="51"/>
    </w:pPr>
    <w:rPr>
      <w:rFonts w:ascii="宋体" w:hAnsi="宋体"/>
      <w:color w:val="FF0000"/>
      <w:kern w:val="0"/>
    </w:rPr>
  </w:style>
  <w:style w:type="character" w:customStyle="1" w:styleId="123">
    <w:name w:val="grame"/>
    <w:qFormat/>
    <w:uiPriority w:val="0"/>
  </w:style>
  <w:style w:type="character" w:customStyle="1" w:styleId="124">
    <w:name w:val="small1"/>
    <w:qFormat/>
    <w:uiPriority w:val="0"/>
    <w:rPr>
      <w:rFonts w:hint="default" w:ascii="Verdana" w:hAnsi="Verdana"/>
      <w:sz w:val="17"/>
      <w:szCs w:val="17"/>
    </w:rPr>
  </w:style>
  <w:style w:type="character" w:customStyle="1" w:styleId="125">
    <w:name w:val="标题 1 Char Char"/>
    <w:qFormat/>
    <w:uiPriority w:val="0"/>
    <w:rPr>
      <w:rFonts w:eastAsia="宋体"/>
      <w:b/>
      <w:spacing w:val="-2"/>
      <w:sz w:val="24"/>
      <w:lang w:val="en-US" w:eastAsia="zh-CN" w:bidi="ar-SA"/>
    </w:rPr>
  </w:style>
  <w:style w:type="character" w:customStyle="1" w:styleId="126">
    <w:name w:val="方案正文 Char Char"/>
    <w:link w:val="127"/>
    <w:qFormat/>
    <w:uiPriority w:val="0"/>
    <w:rPr>
      <w:rFonts w:ascii="Arial" w:hAnsi="Arial" w:cs="宋体"/>
      <w:kern w:val="2"/>
      <w:sz w:val="24"/>
      <w:szCs w:val="21"/>
    </w:rPr>
  </w:style>
  <w:style w:type="paragraph" w:customStyle="1" w:styleId="127">
    <w:name w:val="方案正文"/>
    <w:basedOn w:val="1"/>
    <w:link w:val="126"/>
    <w:qFormat/>
    <w:uiPriority w:val="0"/>
    <w:pPr>
      <w:spacing w:before="156" w:line="360" w:lineRule="auto"/>
      <w:ind w:firstLine="359" w:firstLineChars="171"/>
      <w:jc w:val="left"/>
    </w:pPr>
    <w:rPr>
      <w:rFonts w:ascii="Arial" w:hAnsi="Arial"/>
      <w:sz w:val="24"/>
      <w:szCs w:val="21"/>
    </w:rPr>
  </w:style>
  <w:style w:type="character" w:customStyle="1" w:styleId="128">
    <w:name w:val="标四 Char Char Char"/>
    <w:qFormat/>
    <w:uiPriority w:val="0"/>
    <w:rPr>
      <w:rFonts w:ascii="仿宋_GB2312" w:hAnsi="Plotter" w:eastAsia="仿宋_GB2312" w:cs="Plotter"/>
      <w:b/>
      <w:kern w:val="2"/>
      <w:sz w:val="24"/>
      <w:szCs w:val="24"/>
      <w:lang w:val="en-US" w:eastAsia="zh-CN" w:bidi="ar-SA"/>
    </w:rPr>
  </w:style>
  <w:style w:type="character" w:customStyle="1" w:styleId="129">
    <w:name w:val="方案正文 Char Char Char"/>
    <w:qFormat/>
    <w:uiPriority w:val="0"/>
    <w:rPr>
      <w:rFonts w:ascii="Times New Roman" w:hAnsi="Times New Roman"/>
      <w:kern w:val="2"/>
      <w:sz w:val="24"/>
      <w:szCs w:val="24"/>
    </w:rPr>
  </w:style>
  <w:style w:type="character" w:customStyle="1" w:styleId="130">
    <w:name w:val="subheader1"/>
    <w:qFormat/>
    <w:uiPriority w:val="0"/>
    <w:rPr>
      <w:rFonts w:hint="default" w:ascii="Arial" w:hAnsi="Arial" w:cs="Arial"/>
      <w:b/>
      <w:bCs/>
      <w:color w:val="003366"/>
      <w:sz w:val="17"/>
      <w:szCs w:val="17"/>
    </w:rPr>
  </w:style>
  <w:style w:type="character" w:customStyle="1" w:styleId="131">
    <w:name w:val="标五 Char Char Char"/>
    <w:qFormat/>
    <w:uiPriority w:val="0"/>
    <w:rPr>
      <w:rFonts w:ascii="仿宋_GB2312" w:hAnsi="Plotter" w:eastAsia="仿宋_GB2312" w:cs="Plotter"/>
      <w:kern w:val="2"/>
      <w:sz w:val="24"/>
      <w:szCs w:val="24"/>
      <w:lang w:val="en-US" w:eastAsia="zh-CN" w:bidi="ar-SA"/>
    </w:rPr>
  </w:style>
  <w:style w:type="character" w:customStyle="1" w:styleId="132">
    <w:name w:val="param-name"/>
    <w:qFormat/>
    <w:uiPriority w:val="0"/>
  </w:style>
  <w:style w:type="character" w:customStyle="1" w:styleId="133">
    <w:name w:val="页脚 Char1"/>
    <w:qFormat/>
    <w:uiPriority w:val="0"/>
    <w:rPr>
      <w:kern w:val="2"/>
      <w:sz w:val="18"/>
      <w:szCs w:val="18"/>
    </w:rPr>
  </w:style>
  <w:style w:type="character" w:customStyle="1" w:styleId="134">
    <w:name w:val="信息标题 Char1"/>
    <w:qFormat/>
    <w:uiPriority w:val="0"/>
    <w:rPr>
      <w:rFonts w:ascii="Cambria" w:hAnsi="Cambria" w:eastAsia="宋体" w:cs="Times New Roman"/>
      <w:kern w:val="2"/>
      <w:sz w:val="24"/>
      <w:szCs w:val="24"/>
      <w:shd w:val="pct20" w:color="auto" w:fill="auto"/>
    </w:rPr>
  </w:style>
  <w:style w:type="character" w:customStyle="1" w:styleId="135">
    <w:name w:val="编号 Char"/>
    <w:link w:val="136"/>
    <w:qFormat/>
    <w:uiPriority w:val="0"/>
    <w:rPr>
      <w:rFonts w:ascii="Calibri" w:hAnsi="Calibri"/>
      <w:b/>
      <w:sz w:val="18"/>
    </w:rPr>
  </w:style>
  <w:style w:type="paragraph" w:customStyle="1" w:styleId="136">
    <w:name w:val="编号"/>
    <w:basedOn w:val="1"/>
    <w:link w:val="135"/>
    <w:qFormat/>
    <w:uiPriority w:val="0"/>
    <w:pPr>
      <w:numPr>
        <w:ilvl w:val="0"/>
        <w:numId w:val="4"/>
      </w:numPr>
      <w:ind w:left="851"/>
    </w:pPr>
    <w:rPr>
      <w:rFonts w:ascii="Calibri" w:hAnsi="Calibri"/>
      <w:b/>
      <w:kern w:val="0"/>
      <w:sz w:val="18"/>
    </w:rPr>
  </w:style>
  <w:style w:type="character" w:customStyle="1" w:styleId="137">
    <w:name w:val="列出段落 Char"/>
    <w:link w:val="138"/>
    <w:qFormat/>
    <w:uiPriority w:val="34"/>
    <w:rPr>
      <w:rFonts w:ascii="宋体" w:hAnsi="宋体" w:cs="宋体"/>
      <w:kern w:val="2"/>
      <w:sz w:val="24"/>
      <w:szCs w:val="21"/>
    </w:rPr>
  </w:style>
  <w:style w:type="paragraph" w:customStyle="1" w:styleId="138">
    <w:name w:val="列出段落1"/>
    <w:basedOn w:val="1"/>
    <w:link w:val="137"/>
    <w:qFormat/>
    <w:uiPriority w:val="34"/>
    <w:pPr>
      <w:spacing w:line="360" w:lineRule="auto"/>
      <w:ind w:firstLine="420" w:firstLineChars="200"/>
    </w:pPr>
    <w:rPr>
      <w:rFonts w:ascii="宋体" w:hAnsi="宋体"/>
      <w:sz w:val="24"/>
      <w:szCs w:val="21"/>
    </w:rPr>
  </w:style>
  <w:style w:type="character" w:customStyle="1" w:styleId="139">
    <w:name w:val="地铁正文缩进 Char Char"/>
    <w:link w:val="140"/>
    <w:qFormat/>
    <w:uiPriority w:val="0"/>
    <w:rPr>
      <w:rFonts w:ascii="宋体" w:hAnsi="宋体"/>
      <w:snapToGrid w:val="0"/>
      <w:sz w:val="24"/>
      <w:szCs w:val="24"/>
      <w:lang w:val="en-US" w:eastAsia="zh-CN" w:bidi="ar-SA"/>
    </w:rPr>
  </w:style>
  <w:style w:type="paragraph" w:customStyle="1" w:styleId="140">
    <w:name w:val="地铁正文缩进"/>
    <w:link w:val="139"/>
    <w:qFormat/>
    <w:uiPriority w:val="0"/>
    <w:pPr>
      <w:adjustRightInd w:val="0"/>
      <w:snapToGrid w:val="0"/>
      <w:spacing w:line="360" w:lineRule="auto"/>
      <w:ind w:firstLine="200" w:firstLineChars="200"/>
    </w:pPr>
    <w:rPr>
      <w:rFonts w:ascii="宋体" w:hAnsi="宋体" w:eastAsia="宋体" w:cs="Times New Roman"/>
      <w:snapToGrid w:val="0"/>
      <w:sz w:val="24"/>
      <w:szCs w:val="24"/>
      <w:lang w:val="en-US" w:eastAsia="zh-CN" w:bidi="ar-SA"/>
    </w:rPr>
  </w:style>
  <w:style w:type="character" w:customStyle="1" w:styleId="141">
    <w:name w:val="point_normal"/>
    <w:qFormat/>
    <w:uiPriority w:val="0"/>
  </w:style>
  <w:style w:type="character" w:customStyle="1" w:styleId="142">
    <w:name w:val="样式1 Char"/>
    <w:link w:val="143"/>
    <w:qFormat/>
    <w:uiPriority w:val="0"/>
    <w:rPr>
      <w:rFonts w:ascii="宋体"/>
      <w:kern w:val="2"/>
      <w:sz w:val="28"/>
      <w:szCs w:val="18"/>
    </w:rPr>
  </w:style>
  <w:style w:type="paragraph" w:customStyle="1" w:styleId="143">
    <w:name w:val="样式1"/>
    <w:basedOn w:val="1"/>
    <w:link w:val="142"/>
    <w:qFormat/>
    <w:uiPriority w:val="0"/>
    <w:pPr>
      <w:numPr>
        <w:ilvl w:val="0"/>
        <w:numId w:val="5"/>
      </w:numPr>
      <w:tabs>
        <w:tab w:val="clear" w:pos="1620"/>
      </w:tabs>
      <w:autoSpaceDE w:val="0"/>
      <w:autoSpaceDN w:val="0"/>
      <w:adjustRightInd w:val="0"/>
      <w:spacing w:line="440" w:lineRule="atLeast"/>
      <w:ind w:left="0" w:firstLine="601"/>
      <w:textAlignment w:val="baseline"/>
    </w:pPr>
    <w:rPr>
      <w:rFonts w:ascii="宋体"/>
      <w:sz w:val="28"/>
      <w:szCs w:val="18"/>
    </w:rPr>
  </w:style>
  <w:style w:type="character" w:customStyle="1" w:styleId="144">
    <w:name w:val="bcgg1"/>
    <w:qFormat/>
    <w:uiPriority w:val="0"/>
    <w:rPr>
      <w:rFonts w:hint="default" w:ascii="ˎ̥" w:hAnsi="ˎ̥"/>
      <w:color w:val="323433"/>
      <w:sz w:val="24"/>
      <w:szCs w:val="24"/>
      <w:u w:val="none"/>
    </w:rPr>
  </w:style>
  <w:style w:type="character" w:customStyle="1" w:styleId="145">
    <w:name w:val="No Spacing Char"/>
    <w:link w:val="146"/>
    <w:qFormat/>
    <w:locked/>
    <w:uiPriority w:val="0"/>
    <w:rPr>
      <w:rFonts w:ascii="Calibri" w:hAnsi="Calibri" w:cs="黑体"/>
      <w:kern w:val="2"/>
      <w:sz w:val="21"/>
      <w:szCs w:val="22"/>
    </w:rPr>
  </w:style>
  <w:style w:type="paragraph" w:customStyle="1" w:styleId="146">
    <w:name w:val="无间隔1"/>
    <w:next w:val="1"/>
    <w:link w:val="145"/>
    <w:qFormat/>
    <w:uiPriority w:val="0"/>
    <w:pPr>
      <w:widowControl w:val="0"/>
      <w:jc w:val="both"/>
    </w:pPr>
    <w:rPr>
      <w:rFonts w:ascii="Calibri" w:hAnsi="Calibri" w:eastAsia="宋体" w:cs="黑体"/>
      <w:kern w:val="2"/>
      <w:sz w:val="21"/>
      <w:szCs w:val="22"/>
      <w:lang w:val="en-US" w:eastAsia="zh-CN" w:bidi="ar-SA"/>
    </w:rPr>
  </w:style>
  <w:style w:type="character" w:customStyle="1" w:styleId="147">
    <w:name w:val=" Char Char10"/>
    <w:qFormat/>
    <w:uiPriority w:val="0"/>
    <w:rPr>
      <w:rFonts w:ascii="Cambria" w:hAnsi="Cambria" w:eastAsia="宋体"/>
      <w:kern w:val="2"/>
      <w:sz w:val="21"/>
      <w:szCs w:val="21"/>
      <w:lang w:val="en-US" w:eastAsia="en-US" w:bidi="ar-SA"/>
    </w:rPr>
  </w:style>
  <w:style w:type="character" w:customStyle="1" w:styleId="148">
    <w:name w:val="标四 Char Char"/>
    <w:qFormat/>
    <w:uiPriority w:val="0"/>
    <w:rPr>
      <w:rFonts w:ascii="仿宋_GB2312" w:hAnsi="Plotter" w:eastAsia="仿宋_GB2312" w:cs="Plotter"/>
      <w:b/>
      <w:kern w:val="2"/>
      <w:sz w:val="24"/>
      <w:szCs w:val="24"/>
      <w:lang w:val="en-US" w:eastAsia="zh-CN" w:bidi="ar-SA"/>
    </w:rPr>
  </w:style>
  <w:style w:type="character" w:customStyle="1" w:styleId="149">
    <w:name w:val="param-name param-explain"/>
    <w:qFormat/>
    <w:uiPriority w:val="0"/>
  </w:style>
  <w:style w:type="character" w:customStyle="1" w:styleId="150">
    <w:name w:val="日期 Char1"/>
    <w:qFormat/>
    <w:uiPriority w:val="0"/>
    <w:rPr>
      <w:rFonts w:ascii="Calibri" w:hAnsi="Calibri" w:eastAsia="宋体" w:cs="Times New Roman"/>
    </w:rPr>
  </w:style>
  <w:style w:type="character" w:customStyle="1" w:styleId="151">
    <w:name w:val="HTML 预设格式 Char1"/>
    <w:qFormat/>
    <w:uiPriority w:val="0"/>
    <w:rPr>
      <w:rFonts w:ascii="Courier New" w:hAnsi="Courier New" w:cs="Courier New"/>
      <w:kern w:val="2"/>
    </w:rPr>
  </w:style>
  <w:style w:type="character" w:customStyle="1" w:styleId="152">
    <w:name w:val="普通文字 Char1"/>
    <w:qFormat/>
    <w:uiPriority w:val="0"/>
    <w:rPr>
      <w:rFonts w:ascii="宋体" w:hAnsi="Courier New"/>
    </w:rPr>
  </w:style>
  <w:style w:type="character" w:customStyle="1" w:styleId="153">
    <w:name w:val="正文文本 Char1"/>
    <w:qFormat/>
    <w:uiPriority w:val="99"/>
    <w:rPr>
      <w:rFonts w:ascii="金山简黑体" w:hAnsi="金山简黑体" w:eastAsia="金山简黑体"/>
      <w:b/>
      <w:spacing w:val="-8"/>
      <w:kern w:val="2"/>
      <w:sz w:val="44"/>
    </w:rPr>
  </w:style>
  <w:style w:type="character" w:customStyle="1" w:styleId="154">
    <w:name w:val="页码1"/>
    <w:qFormat/>
    <w:uiPriority w:val="0"/>
  </w:style>
  <w:style w:type="character" w:customStyle="1" w:styleId="155">
    <w:name w:val="subheader"/>
    <w:qFormat/>
    <w:uiPriority w:val="0"/>
  </w:style>
  <w:style w:type="character" w:customStyle="1" w:styleId="156">
    <w:name w:val="标题 2 Char"/>
    <w:qFormat/>
    <w:uiPriority w:val="0"/>
    <w:rPr>
      <w:rFonts w:ascii="Arial" w:hAnsi="Arial" w:eastAsia="黑体"/>
      <w:b/>
      <w:kern w:val="2"/>
      <w:sz w:val="32"/>
    </w:rPr>
  </w:style>
  <w:style w:type="character" w:customStyle="1" w:styleId="157">
    <w:name w:val="Message Header Label"/>
    <w:qFormat/>
    <w:uiPriority w:val="0"/>
    <w:rPr>
      <w:rFonts w:ascii="Arial Black" w:hAnsi="Arial Black"/>
      <w:sz w:val="18"/>
    </w:rPr>
  </w:style>
  <w:style w:type="character" w:customStyle="1" w:styleId="158">
    <w:name w:val="标三 Char Char Char"/>
    <w:qFormat/>
    <w:uiPriority w:val="0"/>
    <w:rPr>
      <w:rFonts w:ascii="宋体" w:hAnsi="宋体" w:eastAsia="宋体" w:cs="Plotter"/>
      <w:bCs/>
      <w:kern w:val="2"/>
      <w:sz w:val="24"/>
      <w:szCs w:val="24"/>
      <w:lang w:val="en-US" w:eastAsia="zh-CN" w:bidi="ar-SA"/>
    </w:rPr>
  </w:style>
  <w:style w:type="character" w:customStyle="1" w:styleId="159">
    <w:name w:val="标二 Char Char"/>
    <w:qFormat/>
    <w:uiPriority w:val="0"/>
    <w:rPr>
      <w:rFonts w:ascii="宋体" w:hAnsi="宋体" w:eastAsia="宋体" w:cs="Plotter"/>
      <w:bCs/>
      <w:kern w:val="2"/>
      <w:sz w:val="24"/>
      <w:szCs w:val="24"/>
      <w:lang w:val="en-US" w:eastAsia="zh-CN" w:bidi="ar-SA"/>
    </w:rPr>
  </w:style>
  <w:style w:type="character" w:customStyle="1" w:styleId="160">
    <w:name w:val="headline-content2"/>
    <w:qFormat/>
    <w:uiPriority w:val="0"/>
  </w:style>
  <w:style w:type="character" w:customStyle="1" w:styleId="161">
    <w:name w:val=" Char Char14"/>
    <w:qFormat/>
    <w:uiPriority w:val="0"/>
    <w:rPr>
      <w:kern w:val="2"/>
      <w:sz w:val="18"/>
      <w:szCs w:val="18"/>
    </w:rPr>
  </w:style>
  <w:style w:type="character" w:customStyle="1" w:styleId="162">
    <w:name w:val="cu1"/>
    <w:qFormat/>
    <w:uiPriority w:val="0"/>
    <w:rPr>
      <w:rFonts w:hint="default" w:ascii="ˎ̥" w:hAnsi="ˎ̥"/>
      <w:b/>
      <w:bCs/>
      <w:color w:val="333333"/>
      <w:sz w:val="24"/>
      <w:szCs w:val="24"/>
      <w:u w:val="none"/>
    </w:rPr>
  </w:style>
  <w:style w:type="character" w:customStyle="1" w:styleId="163">
    <w:name w:val="标题 2 + 宋体 四号 非加粗 Char Char Char Char"/>
    <w:qFormat/>
    <w:uiPriority w:val="0"/>
    <w:rPr>
      <w:rFonts w:eastAsia="宋体"/>
      <w:b/>
      <w:color w:val="000000"/>
      <w:kern w:val="2"/>
      <w:sz w:val="24"/>
      <w:lang w:val="en-US" w:eastAsia="zh-CN"/>
    </w:rPr>
  </w:style>
  <w:style w:type="character" w:customStyle="1" w:styleId="164">
    <w:name w:val=" Char1"/>
    <w:qFormat/>
    <w:uiPriority w:val="0"/>
    <w:rPr>
      <w:rFonts w:ascii="宋体" w:hAnsi="Courier New" w:eastAsia="宋体"/>
      <w:kern w:val="2"/>
      <w:sz w:val="21"/>
      <w:lang w:val="en-US" w:eastAsia="zh-CN" w:bidi="ar-SA"/>
    </w:rPr>
  </w:style>
  <w:style w:type="character" w:customStyle="1" w:styleId="165">
    <w:name w:val="dy_biao_content1"/>
    <w:qFormat/>
    <w:uiPriority w:val="0"/>
    <w:rPr>
      <w:rFonts w:hint="eastAsia" w:ascii="宋体" w:hAnsi="宋体" w:eastAsia="宋体"/>
      <w:sz w:val="24"/>
      <w:szCs w:val="24"/>
    </w:rPr>
  </w:style>
  <w:style w:type="character" w:customStyle="1" w:styleId="166">
    <w:name w:val="样式 小四 段前: 3 磅 段后: 3 磅 行距: 1.5 倍行距 Char Char"/>
    <w:link w:val="167"/>
    <w:qFormat/>
    <w:uiPriority w:val="0"/>
    <w:rPr>
      <w:rFonts w:cs="宋体"/>
      <w:kern w:val="2"/>
      <w:sz w:val="24"/>
    </w:rPr>
  </w:style>
  <w:style w:type="paragraph" w:customStyle="1" w:styleId="167">
    <w:name w:val="样式 小四 段前: 3 磅 段后: 3 磅 行距: 1.5 倍行距"/>
    <w:basedOn w:val="1"/>
    <w:link w:val="166"/>
    <w:qFormat/>
    <w:uiPriority w:val="0"/>
    <w:pPr>
      <w:spacing w:before="60" w:after="60" w:line="360" w:lineRule="auto"/>
      <w:ind w:firstLine="540" w:firstLineChars="225"/>
    </w:pPr>
    <w:rPr>
      <w:sz w:val="24"/>
    </w:rPr>
  </w:style>
  <w:style w:type="character" w:customStyle="1" w:styleId="168">
    <w:name w:val="称呼 字符"/>
    <w:qFormat/>
    <w:uiPriority w:val="0"/>
    <w:rPr>
      <w:kern w:val="2"/>
      <w:sz w:val="21"/>
    </w:rPr>
  </w:style>
  <w:style w:type="character" w:customStyle="1" w:styleId="169">
    <w:name w:val="副标题 Char2"/>
    <w:qFormat/>
    <w:uiPriority w:val="0"/>
    <w:rPr>
      <w:rFonts w:ascii="Cambria" w:hAnsi="Cambria" w:cs="Times New Roman"/>
      <w:b/>
      <w:bCs/>
      <w:kern w:val="28"/>
      <w:sz w:val="32"/>
      <w:szCs w:val="32"/>
    </w:rPr>
  </w:style>
  <w:style w:type="character" w:customStyle="1" w:styleId="170">
    <w:name w:val="contents1"/>
    <w:qFormat/>
    <w:uiPriority w:val="0"/>
    <w:rPr>
      <w:rFonts w:hint="default" w:ascii="Times New Roman" w:hAnsi="Times New Roman" w:cs="Times New Roman"/>
      <w:sz w:val="23"/>
      <w:szCs w:val="23"/>
    </w:rPr>
  </w:style>
  <w:style w:type="character" w:customStyle="1" w:styleId="171">
    <w:name w:val="样式3 Char Char"/>
    <w:qFormat/>
    <w:uiPriority w:val="0"/>
    <w:rPr>
      <w:rFonts w:ascii="Century Gothic" w:hAnsi="Century Gothic" w:eastAsia="宋体"/>
      <w:kern w:val="2"/>
      <w:sz w:val="21"/>
      <w:szCs w:val="21"/>
      <w:lang w:val="en-US" w:eastAsia="zh-CN" w:bidi="ar-SA"/>
    </w:rPr>
  </w:style>
  <w:style w:type="character" w:customStyle="1" w:styleId="172">
    <w:name w:val="text_121"/>
    <w:qFormat/>
    <w:uiPriority w:val="0"/>
    <w:rPr>
      <w:rFonts w:hint="default" w:ascii="sө" w:hAnsi="sө"/>
      <w:color w:val="000000"/>
      <w:sz w:val="15"/>
      <w:szCs w:val="15"/>
    </w:rPr>
  </w:style>
  <w:style w:type="character" w:customStyle="1" w:styleId="173">
    <w:name w:val=" Char Char17"/>
    <w:qFormat/>
    <w:uiPriority w:val="0"/>
    <w:rPr>
      <w:rFonts w:ascii="Plotter" w:hAnsi="Plotter" w:cs="Plotter"/>
      <w:kern w:val="2"/>
      <w:sz w:val="18"/>
      <w:szCs w:val="18"/>
    </w:rPr>
  </w:style>
  <w:style w:type="character" w:customStyle="1" w:styleId="174">
    <w:name w:val="black1"/>
    <w:qFormat/>
    <w:uiPriority w:val="0"/>
    <w:rPr>
      <w:rFonts w:hint="default" w:ascii="ˎ̥" w:hAnsi="ˎ̥"/>
      <w:color w:val="333333"/>
      <w:sz w:val="18"/>
      <w:szCs w:val="18"/>
      <w:u w:val="none"/>
    </w:rPr>
  </w:style>
  <w:style w:type="character" w:customStyle="1" w:styleId="175">
    <w:name w:val="title_emph"/>
    <w:qFormat/>
    <w:uiPriority w:val="0"/>
  </w:style>
  <w:style w:type="character" w:customStyle="1" w:styleId="176">
    <w:name w:val="首行缩进2字符 Char"/>
    <w:link w:val="177"/>
    <w:qFormat/>
    <w:uiPriority w:val="0"/>
    <w:rPr>
      <w:rFonts w:ascii="Calibri" w:hAnsi="Calibri"/>
      <w:sz w:val="18"/>
      <w:szCs w:val="21"/>
    </w:rPr>
  </w:style>
  <w:style w:type="paragraph" w:customStyle="1" w:styleId="177">
    <w:name w:val="首行缩进2字符"/>
    <w:basedOn w:val="1"/>
    <w:link w:val="176"/>
    <w:qFormat/>
    <w:uiPriority w:val="0"/>
    <w:pPr>
      <w:ind w:firstLine="360" w:firstLineChars="200"/>
    </w:pPr>
    <w:rPr>
      <w:rFonts w:ascii="Calibri" w:hAnsi="Calibri"/>
      <w:kern w:val="0"/>
      <w:sz w:val="18"/>
      <w:szCs w:val="21"/>
    </w:rPr>
  </w:style>
  <w:style w:type="character" w:customStyle="1" w:styleId="178">
    <w:name w:val="正文1 Char Char Char"/>
    <w:qFormat/>
    <w:uiPriority w:val="0"/>
    <w:rPr>
      <w:rFonts w:eastAsia="宋体"/>
      <w:kern w:val="2"/>
      <w:sz w:val="28"/>
      <w:szCs w:val="24"/>
      <w:lang w:val="sq-AL" w:eastAsia="zh-CN" w:bidi="ar-SA"/>
    </w:rPr>
  </w:style>
  <w:style w:type="character" w:customStyle="1" w:styleId="179">
    <w:name w:val="正文首行缩进 2 字符"/>
    <w:qFormat/>
    <w:uiPriority w:val="0"/>
    <w:rPr>
      <w:rFonts w:eastAsia="宋体"/>
      <w:kern w:val="2"/>
      <w:sz w:val="21"/>
      <w:lang w:val="en-US" w:eastAsia="zh-CN" w:bidi="ar-SA"/>
    </w:rPr>
  </w:style>
  <w:style w:type="character" w:customStyle="1" w:styleId="180">
    <w:name w:val="副标题 Char1"/>
    <w:qFormat/>
    <w:uiPriority w:val="0"/>
    <w:rPr>
      <w:rFonts w:ascii="Cambria" w:hAnsi="Cambria" w:cs="Times New Roman"/>
      <w:b/>
      <w:bCs/>
      <w:kern w:val="28"/>
      <w:sz w:val="32"/>
      <w:szCs w:val="32"/>
    </w:rPr>
  </w:style>
  <w:style w:type="character" w:customStyle="1" w:styleId="181">
    <w:name w:val="样式 样式 样式 样式 样式 样式 左侧:  2 字符1 + 首行缩进:  2 字符1 + 首行缩进:  2 字符 + 首行缩进... Char Char Char"/>
    <w:qFormat/>
    <w:uiPriority w:val="0"/>
    <w:rPr>
      <w:rFonts w:eastAsia="宋体" w:cs="宋体"/>
      <w:kern w:val="2"/>
      <w:sz w:val="24"/>
      <w:lang w:val="en-US" w:eastAsia="zh-CN" w:bidi="ar-SA"/>
    </w:rPr>
  </w:style>
  <w:style w:type="character" w:customStyle="1" w:styleId="182">
    <w:name w:val="标题 2 Char1"/>
    <w:qFormat/>
    <w:uiPriority w:val="0"/>
    <w:rPr>
      <w:rFonts w:ascii="Arial" w:hAnsi="Arial" w:eastAsia="黑体"/>
      <w:b/>
      <w:bCs/>
      <w:kern w:val="2"/>
      <w:sz w:val="32"/>
      <w:szCs w:val="32"/>
    </w:rPr>
  </w:style>
  <w:style w:type="character" w:customStyle="1" w:styleId="183">
    <w:name w:val="unnamed1"/>
    <w:qFormat/>
    <w:uiPriority w:val="0"/>
  </w:style>
  <w:style w:type="character" w:customStyle="1" w:styleId="184">
    <w:name w:val="hg1"/>
    <w:qFormat/>
    <w:uiPriority w:val="0"/>
    <w:rPr>
      <w:sz w:val="24"/>
      <w:szCs w:val="24"/>
    </w:rPr>
  </w:style>
  <w:style w:type="character" w:customStyle="1" w:styleId="185">
    <w:name w:val="txt1"/>
    <w:qFormat/>
    <w:uiPriority w:val="0"/>
    <w:rPr>
      <w:rFonts w:hint="eastAsia" w:ascii="宋体" w:hAnsi="宋体" w:eastAsia="宋体"/>
      <w:sz w:val="22"/>
      <w:szCs w:val="22"/>
      <w:u w:val="none"/>
    </w:rPr>
  </w:style>
  <w:style w:type="character" w:customStyle="1" w:styleId="186">
    <w:name w:val="标五 Char Char"/>
    <w:qFormat/>
    <w:uiPriority w:val="0"/>
    <w:rPr>
      <w:rFonts w:ascii="仿宋_GB2312" w:hAnsi="Plotter" w:eastAsia="仿宋_GB2312" w:cs="Plotter"/>
      <w:kern w:val="2"/>
      <w:sz w:val="24"/>
      <w:szCs w:val="24"/>
      <w:lang w:val="en-US" w:eastAsia="zh-CN" w:bidi="ar-SA"/>
    </w:rPr>
  </w:style>
  <w:style w:type="character" w:customStyle="1" w:styleId="187">
    <w:name w:val="hang1"/>
    <w:qFormat/>
    <w:uiPriority w:val="0"/>
  </w:style>
  <w:style w:type="character" w:customStyle="1" w:styleId="188">
    <w:name w:val="样式3 Char"/>
    <w:link w:val="189"/>
    <w:qFormat/>
    <w:uiPriority w:val="0"/>
    <w:rPr>
      <w:rFonts w:ascii="黑体" w:hAnsi="黑体" w:eastAsia="黑体"/>
      <w:bCs/>
      <w:kern w:val="2"/>
      <w:sz w:val="18"/>
      <w:szCs w:val="18"/>
    </w:rPr>
  </w:style>
  <w:style w:type="paragraph" w:customStyle="1" w:styleId="189">
    <w:name w:val="样式3"/>
    <w:basedOn w:val="42"/>
    <w:link w:val="188"/>
    <w:qFormat/>
    <w:uiPriority w:val="0"/>
    <w:pPr>
      <w:pBdr>
        <w:bottom w:val="thickThinSmallGap" w:color="auto" w:sz="12" w:space="1"/>
      </w:pBdr>
      <w:jc w:val="left"/>
    </w:pPr>
    <w:rPr>
      <w:rFonts w:ascii="黑体" w:hAnsi="黑体" w:eastAsia="黑体"/>
      <w:bCs/>
    </w:rPr>
  </w:style>
  <w:style w:type="character" w:customStyle="1" w:styleId="190">
    <w:name w:val="v151"/>
    <w:qFormat/>
    <w:uiPriority w:val="0"/>
    <w:rPr>
      <w:sz w:val="18"/>
      <w:szCs w:val="18"/>
    </w:rPr>
  </w:style>
  <w:style w:type="character" w:customStyle="1" w:styleId="191">
    <w:name w:val="正文文本缩进 3 Char Char"/>
    <w:link w:val="192"/>
    <w:qFormat/>
    <w:uiPriority w:val="0"/>
    <w:rPr>
      <w:rFonts w:ascii="宋体" w:hAnsi="宋体" w:cs="宋体"/>
      <w:kern w:val="2"/>
      <w:sz w:val="28"/>
      <w:szCs w:val="21"/>
    </w:rPr>
  </w:style>
  <w:style w:type="paragraph" w:customStyle="1" w:styleId="192">
    <w:name w:val="正文文本缩进 31"/>
    <w:basedOn w:val="1"/>
    <w:link w:val="191"/>
    <w:qFormat/>
    <w:uiPriority w:val="0"/>
    <w:pPr>
      <w:spacing w:line="360" w:lineRule="auto"/>
      <w:ind w:firstLine="560" w:firstLineChars="200"/>
    </w:pPr>
    <w:rPr>
      <w:rFonts w:ascii="宋体" w:hAnsi="宋体"/>
      <w:sz w:val="28"/>
      <w:szCs w:val="21"/>
    </w:rPr>
  </w:style>
  <w:style w:type="character" w:customStyle="1" w:styleId="193">
    <w:name w:val=" Char Char16"/>
    <w:qFormat/>
    <w:uiPriority w:val="0"/>
    <w:rPr>
      <w:rFonts w:ascii="黑体" w:hAnsi="Courier New" w:eastAsia="黑体" w:cs="仿宋体"/>
    </w:rPr>
  </w:style>
  <w:style w:type="character" w:customStyle="1" w:styleId="194">
    <w:name w:val=" Char Char23"/>
    <w:qFormat/>
    <w:uiPriority w:val="0"/>
    <w:rPr>
      <w:rFonts w:ascii="Arial" w:hAnsi="Arial" w:eastAsia="黑体" w:cs="Plotter"/>
      <w:b/>
      <w:bCs/>
      <w:kern w:val="2"/>
      <w:sz w:val="28"/>
      <w:szCs w:val="28"/>
    </w:rPr>
  </w:style>
  <w:style w:type="character" w:customStyle="1" w:styleId="195">
    <w:name w:val="样式 标题 3h3Heading 3 -Level 3 HeadH + 段前: 0 磅 段后: 0 磅 Char Char Char"/>
    <w:qFormat/>
    <w:uiPriority w:val="0"/>
    <w:rPr>
      <w:rFonts w:eastAsia="宋体" w:cs="宋体"/>
      <w:b/>
      <w:bCs/>
      <w:kern w:val="2"/>
      <w:sz w:val="24"/>
      <w:szCs w:val="28"/>
      <w:lang w:val="en-US" w:eastAsia="zh-CN" w:bidi="ar-SA"/>
    </w:rPr>
  </w:style>
  <w:style w:type="character" w:customStyle="1" w:styleId="196">
    <w:name w:val="第二层条 Char1"/>
    <w:qFormat/>
    <w:uiPriority w:val="0"/>
    <w:rPr>
      <w:rFonts w:ascii="Plotter" w:hAnsi="Plotter" w:eastAsia="宋体" w:cs="Plotter"/>
      <w:b/>
      <w:bCs/>
      <w:kern w:val="2"/>
      <w:sz w:val="32"/>
      <w:szCs w:val="32"/>
      <w:lang w:val="en-US" w:eastAsia="zh-CN" w:bidi="ar-SA"/>
    </w:rPr>
  </w:style>
  <w:style w:type="character" w:customStyle="1" w:styleId="197">
    <w:name w:val="样式4 Char"/>
    <w:link w:val="198"/>
    <w:qFormat/>
    <w:uiPriority w:val="0"/>
    <w:rPr>
      <w:bCs/>
      <w:kern w:val="2"/>
      <w:sz w:val="18"/>
      <w:szCs w:val="18"/>
    </w:rPr>
  </w:style>
  <w:style w:type="paragraph" w:customStyle="1" w:styleId="198">
    <w:name w:val="样式4"/>
    <w:basedOn w:val="42"/>
    <w:link w:val="197"/>
    <w:qFormat/>
    <w:uiPriority w:val="0"/>
    <w:pPr>
      <w:pBdr>
        <w:bottom w:val="thickThinSmallGap" w:color="auto" w:sz="12" w:space="1"/>
      </w:pBdr>
      <w:jc w:val="both"/>
    </w:pPr>
    <w:rPr>
      <w:bCs/>
    </w:rPr>
  </w:style>
  <w:style w:type="character" w:customStyle="1" w:styleId="199">
    <w:name w:val=" Char Char26"/>
    <w:qFormat/>
    <w:uiPriority w:val="0"/>
    <w:rPr>
      <w:b/>
      <w:bCs/>
      <w:kern w:val="44"/>
      <w:sz w:val="44"/>
      <w:szCs w:val="44"/>
    </w:rPr>
  </w:style>
  <w:style w:type="character" w:customStyle="1" w:styleId="200">
    <w:name w:val="样式 Verdana 小四 加粗"/>
    <w:qFormat/>
    <w:uiPriority w:val="0"/>
    <w:rPr>
      <w:rFonts w:ascii="Verdana" w:hAnsi="Verdana"/>
      <w:b/>
      <w:bCs/>
      <w:spacing w:val="20"/>
      <w:sz w:val="24"/>
    </w:rPr>
  </w:style>
  <w:style w:type="character" w:customStyle="1" w:styleId="201">
    <w:name w:val="样式5 Char"/>
    <w:link w:val="202"/>
    <w:qFormat/>
    <w:uiPriority w:val="0"/>
    <w:rPr>
      <w:rFonts w:eastAsia="宋体"/>
      <w:kern w:val="2"/>
      <w:sz w:val="18"/>
      <w:szCs w:val="18"/>
      <w:lang w:bidi="ar-SA"/>
    </w:rPr>
  </w:style>
  <w:style w:type="paragraph" w:customStyle="1" w:styleId="202">
    <w:name w:val="样式5"/>
    <w:basedOn w:val="42"/>
    <w:link w:val="201"/>
    <w:qFormat/>
    <w:uiPriority w:val="0"/>
    <w:pPr>
      <w:pBdr>
        <w:bottom w:val="none" w:color="auto" w:sz="0" w:space="0"/>
      </w:pBdr>
    </w:pPr>
  </w:style>
  <w:style w:type="character" w:customStyle="1" w:styleId="203">
    <w:name w:val="样式1 Char Char"/>
    <w:qFormat/>
    <w:uiPriority w:val="0"/>
    <w:rPr>
      <w:rFonts w:ascii="Calibri" w:hAnsi="Calibri" w:cs="宋体"/>
      <w:b/>
      <w:bCs/>
      <w:kern w:val="44"/>
      <w:sz w:val="36"/>
      <w:szCs w:val="36"/>
    </w:rPr>
  </w:style>
  <w:style w:type="character" w:customStyle="1" w:styleId="204">
    <w:name w:val="apple-style-span"/>
    <w:qFormat/>
    <w:uiPriority w:val="0"/>
  </w:style>
  <w:style w:type="character" w:customStyle="1" w:styleId="205">
    <w:name w:val="纯文本 字符4"/>
    <w:qFormat/>
    <w:uiPriority w:val="0"/>
    <w:rPr>
      <w:rFonts w:ascii="宋体"/>
      <w:kern w:val="2"/>
      <w:sz w:val="21"/>
    </w:rPr>
  </w:style>
  <w:style w:type="character" w:customStyle="1" w:styleId="206">
    <w:name w:val="正文首缩两字 Char Char Char"/>
    <w:qFormat/>
    <w:uiPriority w:val="0"/>
    <w:rPr>
      <w:rFonts w:ascii="宋体" w:hAnsi="宋体"/>
      <w:kern w:val="2"/>
      <w:sz w:val="24"/>
      <w:szCs w:val="24"/>
    </w:rPr>
  </w:style>
  <w:style w:type="character" w:customStyle="1" w:styleId="207">
    <w:name w:val="标题 Char"/>
    <w:qFormat/>
    <w:uiPriority w:val="0"/>
    <w:rPr>
      <w:rFonts w:ascii="Calibri Light" w:hAnsi="Calibri Light" w:cs="Times New Roman"/>
      <w:b/>
      <w:bCs/>
      <w:kern w:val="2"/>
      <w:sz w:val="32"/>
      <w:szCs w:val="32"/>
    </w:rPr>
  </w:style>
  <w:style w:type="character" w:customStyle="1" w:styleId="208">
    <w:name w:val="样式 小四 段前: 3 磅 段后: 3 磅 行距: 1.5 倍行距 Char Char Char"/>
    <w:qFormat/>
    <w:uiPriority w:val="0"/>
    <w:rPr>
      <w:rFonts w:eastAsia="宋体" w:cs="宋体"/>
      <w:kern w:val="2"/>
      <w:sz w:val="24"/>
      <w:lang w:val="en-US" w:eastAsia="zh-CN" w:bidi="ar-SA"/>
    </w:rPr>
  </w:style>
  <w:style w:type="character" w:customStyle="1" w:styleId="209">
    <w:name w:val=" Char Char24"/>
    <w:qFormat/>
    <w:uiPriority w:val="0"/>
    <w:rPr>
      <w:b/>
      <w:bCs/>
      <w:kern w:val="2"/>
      <w:sz w:val="32"/>
      <w:szCs w:val="32"/>
    </w:rPr>
  </w:style>
  <w:style w:type="character" w:customStyle="1" w:styleId="210">
    <w:name w:val=" Char Char2"/>
    <w:qFormat/>
    <w:uiPriority w:val="0"/>
    <w:rPr>
      <w:rFonts w:eastAsia="宋体"/>
      <w:kern w:val="2"/>
      <w:sz w:val="18"/>
      <w:szCs w:val="18"/>
      <w:lang w:val="en-US" w:eastAsia="zh-CN" w:bidi="ar-SA"/>
    </w:rPr>
  </w:style>
  <w:style w:type="character" w:customStyle="1" w:styleId="211">
    <w:name w:val="_Style 207"/>
    <w:qFormat/>
    <w:uiPriority w:val="0"/>
    <w:rPr>
      <w:rFonts w:eastAsia="仿宋_GB2312"/>
      <w:iCs/>
      <w:color w:val="auto"/>
      <w:sz w:val="24"/>
    </w:rPr>
  </w:style>
  <w:style w:type="character" w:customStyle="1" w:styleId="212">
    <w:name w:val="HTML 引文1"/>
    <w:qFormat/>
    <w:uiPriority w:val="0"/>
    <w:rPr>
      <w:color w:val="008000"/>
    </w:rPr>
  </w:style>
  <w:style w:type="character" w:customStyle="1" w:styleId="213">
    <w:name w:val="页脚 字符"/>
    <w:qFormat/>
    <w:uiPriority w:val="99"/>
  </w:style>
  <w:style w:type="character" w:customStyle="1" w:styleId="214">
    <w:name w:val="标三 Char Char"/>
    <w:qFormat/>
    <w:uiPriority w:val="0"/>
    <w:rPr>
      <w:rFonts w:ascii="宋体" w:hAnsi="宋体" w:eastAsia="宋体" w:cs="Plotter"/>
      <w:bCs/>
      <w:kern w:val="2"/>
      <w:sz w:val="24"/>
      <w:szCs w:val="24"/>
      <w:lang w:val="en-US" w:eastAsia="zh-CN" w:bidi="ar-SA"/>
    </w:rPr>
  </w:style>
  <w:style w:type="character" w:customStyle="1" w:styleId="215">
    <w:name w:val="已访问的超链接1"/>
    <w:qFormat/>
    <w:uiPriority w:val="0"/>
    <w:rPr>
      <w:color w:val="800080"/>
      <w:u w:val="single"/>
    </w:rPr>
  </w:style>
  <w:style w:type="character" w:customStyle="1" w:styleId="216">
    <w:name w:val="纯文本 字符"/>
    <w:qFormat/>
    <w:uiPriority w:val="99"/>
    <w:rPr>
      <w:rFonts w:ascii="宋体"/>
      <w:kern w:val="2"/>
      <w:sz w:val="21"/>
    </w:rPr>
  </w:style>
  <w:style w:type="character" w:customStyle="1" w:styleId="217">
    <w:name w:val="五号正文（标准） Char Char Char"/>
    <w:qFormat/>
    <w:uiPriority w:val="0"/>
    <w:rPr>
      <w:rFonts w:ascii="仿宋_GB2312" w:hAnsi="宋体" w:eastAsia="仿宋_GB2312" w:cs="Plotter"/>
      <w:kern w:val="2"/>
      <w:sz w:val="24"/>
      <w:szCs w:val="24"/>
      <w:lang w:val="en-US" w:eastAsia="zh-CN" w:bidi="ar-SA"/>
    </w:rPr>
  </w:style>
  <w:style w:type="character" w:customStyle="1" w:styleId="218">
    <w:name w:val="页眉 Char1"/>
    <w:qFormat/>
    <w:uiPriority w:val="0"/>
    <w:rPr>
      <w:kern w:val="2"/>
      <w:sz w:val="18"/>
      <w:szCs w:val="18"/>
    </w:rPr>
  </w:style>
  <w:style w:type="character" w:customStyle="1" w:styleId="219">
    <w:name w:val="副标题 Char"/>
    <w:qFormat/>
    <w:uiPriority w:val="11"/>
    <w:rPr>
      <w:rFonts w:ascii="Calibri Light" w:hAnsi="Calibri Light" w:cs="Times New Roman"/>
      <w:b/>
      <w:bCs/>
      <w:kern w:val="28"/>
      <w:sz w:val="32"/>
      <w:szCs w:val="32"/>
    </w:rPr>
  </w:style>
  <w:style w:type="character" w:customStyle="1" w:styleId="220">
    <w:name w:val="样式 样式 样式 样式 样式 样式 左侧:  2 字符1 + 首行缩进:  2 字符1 + 首行缩进:  2 字符 + 首行缩进... Char Char"/>
    <w:link w:val="221"/>
    <w:qFormat/>
    <w:uiPriority w:val="0"/>
    <w:rPr>
      <w:rFonts w:cs="宋体"/>
      <w:kern w:val="2"/>
      <w:sz w:val="24"/>
    </w:rPr>
  </w:style>
  <w:style w:type="paragraph" w:customStyle="1" w:styleId="221">
    <w:name w:val="样式 样式 样式 样式 样式 样式 左侧:  2 字符1 + 首行缩进:  2 字符1 + 首行缩进:  2 字符 + 首行缩进..."/>
    <w:basedOn w:val="1"/>
    <w:link w:val="220"/>
    <w:qFormat/>
    <w:uiPriority w:val="0"/>
    <w:pPr>
      <w:spacing w:line="360" w:lineRule="auto"/>
      <w:ind w:firstLine="480" w:firstLineChars="200"/>
    </w:pPr>
    <w:rPr>
      <w:sz w:val="24"/>
    </w:rPr>
  </w:style>
  <w:style w:type="character" w:customStyle="1" w:styleId="222">
    <w:name w:val="编号，小四 Char"/>
    <w:link w:val="223"/>
    <w:qFormat/>
    <w:uiPriority w:val="0"/>
    <w:rPr>
      <w:rFonts w:ascii="Arial" w:hAnsi="Arial"/>
      <w:sz w:val="24"/>
    </w:rPr>
  </w:style>
  <w:style w:type="paragraph" w:customStyle="1" w:styleId="223">
    <w:name w:val="编号，小四"/>
    <w:basedOn w:val="1"/>
    <w:link w:val="222"/>
    <w:qFormat/>
    <w:uiPriority w:val="0"/>
    <w:pPr>
      <w:numPr>
        <w:ilvl w:val="0"/>
        <w:numId w:val="6"/>
      </w:numPr>
      <w:spacing w:line="360" w:lineRule="auto"/>
    </w:pPr>
    <w:rPr>
      <w:rFonts w:ascii="Arial" w:hAnsi="Arial"/>
      <w:kern w:val="0"/>
      <w:sz w:val="24"/>
    </w:rPr>
  </w:style>
  <w:style w:type="character" w:customStyle="1" w:styleId="224">
    <w:name w:val="t1"/>
    <w:qFormat/>
    <w:uiPriority w:val="0"/>
  </w:style>
  <w:style w:type="character" w:customStyle="1" w:styleId="225">
    <w:name w:val="正文首缩两字 Char Char"/>
    <w:link w:val="226"/>
    <w:qFormat/>
    <w:uiPriority w:val="0"/>
    <w:rPr>
      <w:rFonts w:ascii="宋体" w:hAnsi="宋体"/>
      <w:kern w:val="2"/>
      <w:sz w:val="24"/>
      <w:szCs w:val="24"/>
    </w:rPr>
  </w:style>
  <w:style w:type="paragraph" w:customStyle="1" w:styleId="226">
    <w:name w:val="正文首缩两字"/>
    <w:basedOn w:val="1"/>
    <w:link w:val="225"/>
    <w:qFormat/>
    <w:uiPriority w:val="0"/>
    <w:pPr>
      <w:spacing w:line="360" w:lineRule="auto"/>
      <w:ind w:left="210" w:right="210" w:firstLine="480" w:firstLineChars="200"/>
      <w:jc w:val="left"/>
    </w:pPr>
    <w:rPr>
      <w:rFonts w:ascii="宋体" w:hAnsi="宋体"/>
      <w:sz w:val="24"/>
      <w:szCs w:val="24"/>
    </w:rPr>
  </w:style>
  <w:style w:type="character" w:customStyle="1" w:styleId="227">
    <w:name w:val="信息标题 字符"/>
    <w:qFormat/>
    <w:uiPriority w:val="0"/>
    <w:rPr>
      <w:rFonts w:ascii="等线 Light" w:hAnsi="等线 Light" w:eastAsia="等线 Light" w:cs="Times New Roman"/>
      <w:kern w:val="2"/>
      <w:sz w:val="24"/>
      <w:szCs w:val="24"/>
      <w:shd w:val="pct20" w:color="auto" w:fill="auto"/>
    </w:rPr>
  </w:style>
  <w:style w:type="character" w:customStyle="1" w:styleId="228">
    <w:name w:val="正文文本 Char Char"/>
    <w:qFormat/>
    <w:uiPriority w:val="0"/>
    <w:rPr>
      <w:rFonts w:eastAsia="宋体"/>
      <w:kern w:val="2"/>
      <w:sz w:val="24"/>
      <w:lang w:val="en-US" w:eastAsia="zh-CN" w:bidi="ar-SA"/>
    </w:rPr>
  </w:style>
  <w:style w:type="character" w:customStyle="1" w:styleId="229">
    <w:name w:val="font_h200_black_9pt"/>
    <w:qFormat/>
    <w:uiPriority w:val="0"/>
  </w:style>
  <w:style w:type="character" w:customStyle="1" w:styleId="230">
    <w:name w:val="apple-converted-space"/>
    <w:qFormat/>
    <w:uiPriority w:val="0"/>
  </w:style>
  <w:style w:type="character" w:customStyle="1" w:styleId="231">
    <w:name w:val="bt_hong1"/>
    <w:qFormat/>
    <w:uiPriority w:val="0"/>
    <w:rPr>
      <w:b/>
      <w:bCs/>
      <w:color w:val="CC0000"/>
      <w:sz w:val="36"/>
      <w:szCs w:val="36"/>
    </w:rPr>
  </w:style>
  <w:style w:type="character" w:customStyle="1" w:styleId="232">
    <w:name w:val="样式 标题 3h3Heading 3 -Level 3 HeadH + 段前: 0 磅 段后: 0 磅 Char Char"/>
    <w:link w:val="233"/>
    <w:qFormat/>
    <w:uiPriority w:val="0"/>
    <w:rPr>
      <w:rFonts w:cs="宋体"/>
      <w:b/>
      <w:bCs/>
      <w:kern w:val="2"/>
      <w:sz w:val="24"/>
      <w:szCs w:val="28"/>
    </w:rPr>
  </w:style>
  <w:style w:type="paragraph" w:customStyle="1" w:styleId="233">
    <w:name w:val="样式 标题 3h3Heading 3 -Level 3 HeadH + 段前: 0 磅 段后: 0 磅"/>
    <w:basedOn w:val="4"/>
    <w:link w:val="232"/>
    <w:qFormat/>
    <w:uiPriority w:val="0"/>
    <w:pPr>
      <w:widowControl/>
      <w:adjustRightInd w:val="0"/>
      <w:spacing w:beforeLines="50" w:afterLines="50" w:line="360" w:lineRule="auto"/>
      <w:ind w:firstLine="482" w:firstLineChars="200"/>
      <w:textAlignment w:val="baseline"/>
    </w:pPr>
    <w:rPr>
      <w:sz w:val="24"/>
      <w:szCs w:val="28"/>
    </w:rPr>
  </w:style>
  <w:style w:type="character" w:customStyle="1" w:styleId="234">
    <w:name w:val="copy1"/>
    <w:qFormat/>
    <w:uiPriority w:val="0"/>
    <w:rPr>
      <w:rFonts w:hint="default" w:ascii="Arial" w:hAnsi="Arial" w:cs="Arial"/>
      <w:color w:val="00367B"/>
      <w:sz w:val="22"/>
      <w:szCs w:val="22"/>
    </w:rPr>
  </w:style>
  <w:style w:type="character" w:customStyle="1" w:styleId="235">
    <w:name w:val="unnamed11"/>
    <w:qFormat/>
    <w:uiPriority w:val="0"/>
    <w:rPr>
      <w:sz w:val="18"/>
      <w:szCs w:val="18"/>
    </w:rPr>
  </w:style>
  <w:style w:type="character" w:customStyle="1" w:styleId="236">
    <w:name w:val="五号正文（标准） Char Char"/>
    <w:qFormat/>
    <w:uiPriority w:val="0"/>
    <w:rPr>
      <w:rFonts w:ascii="仿宋_GB2312" w:hAnsi="宋体" w:eastAsia="仿宋_GB2312" w:cs="Plotter"/>
      <w:kern w:val="2"/>
      <w:sz w:val="24"/>
      <w:szCs w:val="24"/>
      <w:lang w:val="en-US" w:eastAsia="zh-CN" w:bidi="ar-SA"/>
    </w:rPr>
  </w:style>
  <w:style w:type="character" w:customStyle="1" w:styleId="237">
    <w:name w:val="纯文本 字符2"/>
    <w:qFormat/>
    <w:uiPriority w:val="0"/>
    <w:rPr>
      <w:rFonts w:ascii="宋体" w:eastAsia="宋体"/>
      <w:kern w:val="2"/>
      <w:sz w:val="21"/>
      <w:lang w:val="en-US" w:eastAsia="zh-CN" w:bidi="ar-SA"/>
    </w:rPr>
  </w:style>
  <w:style w:type="paragraph" w:customStyle="1" w:styleId="238">
    <w:name w:val="xl23"/>
    <w:next w:val="239"/>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2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eastAsia="Arial Unicode MS" w:cs="Arial Unicode MS"/>
      <w:kern w:val="0"/>
      <w:sz w:val="24"/>
      <w:szCs w:val="24"/>
    </w:rPr>
  </w:style>
  <w:style w:type="paragraph" w:customStyle="1" w:styleId="240">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right"/>
      <w:textAlignment w:val="center"/>
    </w:pPr>
    <w:rPr>
      <w:rFonts w:ascii="宋体" w:hAnsi="宋体"/>
      <w:kern w:val="0"/>
      <w:sz w:val="24"/>
      <w:szCs w:val="24"/>
    </w:rPr>
  </w:style>
  <w:style w:type="paragraph" w:customStyle="1" w:styleId="241">
    <w:name w:val="Char Char Char Char Char Char Char Char Char Char Char Char Char Char Char1 Char"/>
    <w:basedOn w:val="1"/>
    <w:qFormat/>
    <w:uiPriority w:val="0"/>
    <w:pPr>
      <w:widowControl/>
      <w:spacing w:after="160" w:line="240" w:lineRule="exact"/>
      <w:ind w:firstLine="432" w:firstLineChars="200"/>
      <w:jc w:val="left"/>
    </w:pPr>
    <w:rPr>
      <w:rFonts w:ascii="Verdana" w:hAnsi="Verdana" w:cs="宋体"/>
      <w:kern w:val="0"/>
      <w:sz w:val="20"/>
      <w:lang w:eastAsia="en-US"/>
    </w:rPr>
  </w:style>
  <w:style w:type="paragraph" w:customStyle="1" w:styleId="24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rPr>
  </w:style>
  <w:style w:type="paragraph" w:customStyle="1" w:styleId="243">
    <w:name w:val="xl148"/>
    <w:basedOn w:val="1"/>
    <w:qFormat/>
    <w:uiPriority w:val="0"/>
    <w:pPr>
      <w:widowControl/>
      <w:spacing w:before="100" w:beforeAutospacing="1" w:after="100" w:afterAutospacing="1"/>
      <w:jc w:val="left"/>
      <w:textAlignment w:val="bottom"/>
    </w:pPr>
    <w:rPr>
      <w:rFonts w:ascii="宋体" w:hAnsi="宋体" w:cs="宋体"/>
      <w:kern w:val="0"/>
      <w:sz w:val="20"/>
    </w:rPr>
  </w:style>
  <w:style w:type="paragraph" w:customStyle="1" w:styleId="244">
    <w:name w:val="样式 首行缩进:  0 字符"/>
    <w:basedOn w:val="1"/>
    <w:qFormat/>
    <w:uiPriority w:val="0"/>
    <w:pPr>
      <w:spacing w:line="360" w:lineRule="auto"/>
    </w:pPr>
    <w:rPr>
      <w:rFonts w:cs="宋体"/>
      <w:sz w:val="24"/>
    </w:rPr>
  </w:style>
  <w:style w:type="paragraph" w:customStyle="1" w:styleId="245">
    <w:name w:val="正文四号"/>
    <w:basedOn w:val="1"/>
    <w:qFormat/>
    <w:uiPriority w:val="0"/>
    <w:pPr>
      <w:spacing w:line="360" w:lineRule="auto"/>
      <w:ind w:firstLine="200" w:firstLineChars="200"/>
    </w:pPr>
    <w:rPr>
      <w:rFonts w:cs="宋体"/>
      <w:sz w:val="28"/>
    </w:rPr>
  </w:style>
  <w:style w:type="paragraph" w:customStyle="1" w:styleId="246">
    <w:name w:val="样式 样式 标题 2标题2H2h2Heading 2 HiddenHeading 2 CCBSheading 2第一章 ...1..."/>
    <w:basedOn w:val="1"/>
    <w:qFormat/>
    <w:uiPriority w:val="0"/>
    <w:pPr>
      <w:keepNext/>
      <w:keepLines/>
      <w:widowControl/>
      <w:adjustRightInd w:val="0"/>
      <w:spacing w:beforeLines="100" w:afterLines="50" w:line="360" w:lineRule="auto"/>
      <w:ind w:left="757" w:hanging="567"/>
      <w:jc w:val="center"/>
      <w:textAlignment w:val="baseline"/>
      <w:outlineLvl w:val="1"/>
    </w:pPr>
    <w:rPr>
      <w:rFonts w:ascii="Arial" w:hAnsi="Arial" w:cs="宋体"/>
      <w:b/>
      <w:bCs/>
      <w:sz w:val="32"/>
      <w:szCs w:val="32"/>
    </w:rPr>
  </w:style>
  <w:style w:type="paragraph" w:customStyle="1" w:styleId="247">
    <w:name w:val="首行缩进 1"/>
    <w:basedOn w:val="1"/>
    <w:qFormat/>
    <w:uiPriority w:val="0"/>
    <w:pPr>
      <w:spacing w:after="120"/>
      <w:ind w:firstLine="200" w:firstLineChars="200"/>
    </w:pPr>
  </w:style>
  <w:style w:type="paragraph" w:customStyle="1" w:styleId="24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eastAsia="Arial Unicode MS"/>
      <w:color w:val="FF0000"/>
      <w:kern w:val="0"/>
      <w:sz w:val="24"/>
      <w:szCs w:val="24"/>
    </w:rPr>
  </w:style>
  <w:style w:type="paragraph" w:customStyle="1" w:styleId="24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eastAsia="Arial Unicode MS" w:cs="Arial Unicode MS"/>
      <w:kern w:val="0"/>
      <w:sz w:val="24"/>
      <w:szCs w:val="24"/>
    </w:rPr>
  </w:style>
  <w:style w:type="paragraph" w:customStyle="1" w:styleId="250">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Lines="0" w:beforeAutospacing="1" w:after="100" w:afterLines="0" w:afterAutospacing="1"/>
      <w:jc w:val="right"/>
      <w:textAlignment w:val="center"/>
    </w:pPr>
    <w:rPr>
      <w:rFonts w:ascii="宋体" w:hAnsi="宋体"/>
      <w:kern w:val="0"/>
      <w:sz w:val="24"/>
      <w:szCs w:val="24"/>
    </w:rPr>
  </w:style>
  <w:style w:type="paragraph" w:customStyle="1" w:styleId="25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eastAsia="Arial Unicode MS" w:cs="Arial Unicode MS"/>
      <w:color w:val="FF0000"/>
      <w:kern w:val="0"/>
      <w:sz w:val="24"/>
      <w:szCs w:val="24"/>
    </w:rPr>
  </w:style>
  <w:style w:type="paragraph" w:customStyle="1" w:styleId="253">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ascii="宋体" w:hAnsi="宋体"/>
      <w:kern w:val="0"/>
      <w:sz w:val="24"/>
      <w:szCs w:val="24"/>
    </w:rPr>
  </w:style>
  <w:style w:type="paragraph" w:customStyle="1" w:styleId="254">
    <w:name w:val="xl5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4"/>
      <w:szCs w:val="24"/>
    </w:rPr>
  </w:style>
  <w:style w:type="paragraph" w:customStyle="1" w:styleId="255">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56">
    <w:name w:val="表文字"/>
    <w:qFormat/>
    <w:uiPriority w:val="0"/>
    <w:rPr>
      <w:rFonts w:ascii="宋体" w:hAnsi="Times New Roman" w:eastAsia="宋体" w:cs="Times New Roman"/>
      <w:kern w:val="2"/>
      <w:lang w:val="en-US" w:eastAsia="zh-CN" w:bidi="ar-SA"/>
    </w:rPr>
  </w:style>
  <w:style w:type="paragraph" w:customStyle="1" w:styleId="257">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60">
    <w:name w:val="xl67"/>
    <w:basedOn w:val="1"/>
    <w:qFormat/>
    <w:uiPriority w:val="0"/>
    <w:pPr>
      <w:widowControl/>
      <w:pBdr>
        <w:bottom w:val="single" w:color="auto" w:sz="8" w:space="0"/>
      </w:pBdr>
      <w:spacing w:before="100" w:beforeLines="0" w:beforeAutospacing="1" w:after="100" w:afterLines="0" w:afterAutospacing="1"/>
      <w:jc w:val="left"/>
      <w:textAlignment w:val="center"/>
    </w:pPr>
    <w:rPr>
      <w:rFonts w:ascii="宋体" w:hAnsi="宋体"/>
      <w:b/>
      <w:bCs/>
      <w:kern w:val="0"/>
      <w:sz w:val="40"/>
      <w:szCs w:val="40"/>
    </w:rPr>
  </w:style>
  <w:style w:type="paragraph" w:customStyle="1" w:styleId="261">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textAlignment w:val="center"/>
    </w:pPr>
    <w:rPr>
      <w:kern w:val="0"/>
      <w:sz w:val="24"/>
      <w:szCs w:val="24"/>
    </w:rPr>
  </w:style>
  <w:style w:type="paragraph" w:customStyle="1" w:styleId="26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63">
    <w:name w:val="Pa12"/>
    <w:basedOn w:val="264"/>
    <w:next w:val="264"/>
    <w:qFormat/>
    <w:uiPriority w:val="0"/>
    <w:pPr>
      <w:spacing w:before="200" w:line="276" w:lineRule="auto"/>
    </w:pPr>
    <w:rPr>
      <w:rFonts w:ascii="AkzidenzGroteskBQ-Bold" w:eastAsia="AkzidenzGroteskBQ-Bold"/>
      <w:color w:val="auto"/>
    </w:rPr>
  </w:style>
  <w:style w:type="paragraph" w:customStyle="1" w:styleId="26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65">
    <w:name w:val="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266">
    <w:name w:val="xl141"/>
    <w:basedOn w:val="1"/>
    <w:qFormat/>
    <w:uiPriority w:val="0"/>
    <w:pPr>
      <w:widowControl/>
      <w:spacing w:before="100" w:beforeAutospacing="1" w:after="100" w:afterAutospacing="1"/>
      <w:jc w:val="left"/>
      <w:textAlignment w:val="bottom"/>
    </w:pPr>
    <w:rPr>
      <w:rFonts w:ascii="宋体" w:hAnsi="宋体" w:cs="宋体"/>
      <w:color w:val="000000"/>
      <w:kern w:val="0"/>
      <w:sz w:val="20"/>
    </w:rPr>
  </w:style>
  <w:style w:type="paragraph" w:customStyle="1" w:styleId="267">
    <w:name w:val=" Char Char Char1 Char Char Char Char"/>
    <w:basedOn w:val="1"/>
    <w:qFormat/>
    <w:uiPriority w:val="0"/>
    <w:pPr>
      <w:tabs>
        <w:tab w:val="right" w:pos="-2120"/>
      </w:tabs>
      <w:snapToGrid w:val="0"/>
    </w:pPr>
    <w:rPr>
      <w:rFonts w:ascii="Tahoma" w:hAnsi="Tahoma"/>
      <w:spacing w:val="6"/>
      <w:sz w:val="24"/>
    </w:rPr>
  </w:style>
  <w:style w:type="paragraph" w:customStyle="1" w:styleId="268">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9">
    <w:name w:val="样式 居中"/>
    <w:basedOn w:val="1"/>
    <w:qFormat/>
    <w:uiPriority w:val="0"/>
    <w:pPr>
      <w:spacing w:line="360" w:lineRule="auto"/>
      <w:ind w:firstLine="200" w:firstLineChars="200"/>
      <w:jc w:val="center"/>
    </w:pPr>
    <w:rPr>
      <w:rFonts w:cs="宋体"/>
      <w:sz w:val="24"/>
    </w:rPr>
  </w:style>
  <w:style w:type="paragraph" w:customStyle="1" w:styleId="270">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 Char Char Char Char Char Char Char"/>
    <w:basedOn w:val="1"/>
    <w:qFormat/>
    <w:uiPriority w:val="0"/>
    <w:pPr>
      <w:widowControl/>
      <w:tabs>
        <w:tab w:val="left" w:pos="360"/>
      </w:tabs>
      <w:snapToGrid w:val="0"/>
      <w:spacing w:after="160" w:afterLines="0" w:line="360" w:lineRule="auto"/>
      <w:ind w:firstLine="200" w:firstLineChars="200"/>
      <w:jc w:val="left"/>
    </w:pPr>
    <w:rPr>
      <w:kern w:val="0"/>
      <w:sz w:val="24"/>
      <w:szCs w:val="24"/>
      <w:lang w:eastAsia="en-US"/>
    </w:rPr>
  </w:style>
  <w:style w:type="paragraph" w:customStyle="1" w:styleId="2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Lines="0" w:beforeAutospacing="1" w:after="100" w:afterLines="0" w:afterAutospacing="1"/>
      <w:jc w:val="left"/>
      <w:textAlignment w:val="center"/>
    </w:pPr>
    <w:rPr>
      <w:rFonts w:ascii="宋体" w:hAnsi="宋体"/>
      <w:kern w:val="0"/>
      <w:sz w:val="24"/>
      <w:szCs w:val="24"/>
    </w:rPr>
  </w:style>
  <w:style w:type="paragraph" w:customStyle="1" w:styleId="27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74">
    <w:name w:val="xl133"/>
    <w:basedOn w:val="1"/>
    <w:qFormat/>
    <w:uiPriority w:val="0"/>
    <w:pPr>
      <w:widowControl/>
      <w:spacing w:before="100" w:beforeAutospacing="1" w:after="100" w:afterAutospacing="1"/>
      <w:jc w:val="left"/>
      <w:textAlignment w:val="bottom"/>
    </w:pPr>
    <w:rPr>
      <w:rFonts w:ascii="宋体" w:hAnsi="宋体" w:cs="宋体"/>
      <w:color w:val="FF0000"/>
      <w:kern w:val="0"/>
      <w:sz w:val="20"/>
    </w:rPr>
  </w:style>
  <w:style w:type="paragraph" w:customStyle="1" w:styleId="27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6">
    <w:name w:val="段X"/>
    <w:basedOn w:val="1"/>
    <w:qFormat/>
    <w:uiPriority w:val="0"/>
    <w:pPr>
      <w:spacing w:before="120" w:after="120" w:line="360" w:lineRule="auto"/>
      <w:ind w:firstLine="539"/>
    </w:pPr>
    <w:rPr>
      <w:rFonts w:eastAsia="楷体_GB2312"/>
      <w:kern w:val="10"/>
      <w:sz w:val="24"/>
    </w:rPr>
  </w:style>
  <w:style w:type="paragraph" w:customStyle="1" w:styleId="277">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b/>
      <w:bCs/>
      <w:i/>
      <w:iCs/>
      <w:kern w:val="0"/>
      <w:sz w:val="28"/>
      <w:szCs w:val="28"/>
    </w:rPr>
  </w:style>
  <w:style w:type="paragraph" w:customStyle="1" w:styleId="278">
    <w:name w:val="xl72"/>
    <w:basedOn w:val="1"/>
    <w:qFormat/>
    <w:uiPriority w:val="0"/>
    <w:pPr>
      <w:widowControl/>
      <w:pBdr>
        <w:top w:val="single" w:color="auto" w:sz="8" w:space="0"/>
        <w:left w:val="single" w:color="auto" w:sz="4" w:space="0"/>
        <w:right w:val="single" w:color="auto" w:sz="4" w:space="0"/>
      </w:pBdr>
      <w:spacing w:before="100" w:beforeLines="0" w:beforeAutospacing="1" w:after="100" w:afterLines="0" w:afterAutospacing="1"/>
      <w:jc w:val="center"/>
      <w:textAlignment w:val="center"/>
    </w:pPr>
    <w:rPr>
      <w:kern w:val="0"/>
      <w:sz w:val="24"/>
      <w:szCs w:val="24"/>
    </w:rPr>
  </w:style>
  <w:style w:type="paragraph" w:customStyle="1" w:styleId="279">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rPr>
  </w:style>
  <w:style w:type="paragraph" w:customStyle="1" w:styleId="281">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Lines="0" w:beforeAutospacing="1" w:after="100" w:afterLines="0" w:afterAutospacing="1"/>
      <w:jc w:val="left"/>
      <w:textAlignment w:val="center"/>
    </w:pPr>
    <w:rPr>
      <w:rFonts w:ascii="宋体" w:hAnsi="宋体"/>
      <w:kern w:val="0"/>
      <w:sz w:val="24"/>
      <w:szCs w:val="24"/>
    </w:rPr>
  </w:style>
  <w:style w:type="paragraph" w:customStyle="1" w:styleId="282">
    <w:name w:val="g3"/>
    <w:basedOn w:val="1"/>
    <w:qFormat/>
    <w:uiPriority w:val="0"/>
    <w:pPr>
      <w:widowControl/>
      <w:spacing w:before="100" w:beforeAutospacing="1" w:after="100" w:afterAutospacing="1" w:line="675" w:lineRule="atLeast"/>
      <w:jc w:val="left"/>
    </w:pPr>
    <w:rPr>
      <w:rFonts w:ascii="华文中宋" w:hAnsi="华文中宋" w:eastAsia="华文中宋"/>
      <w:kern w:val="0"/>
      <w:sz w:val="42"/>
      <w:szCs w:val="42"/>
    </w:rPr>
  </w:style>
  <w:style w:type="paragraph" w:customStyle="1" w:styleId="28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84">
    <w:name w:val="正文 New New New New New New New New New New New New New New New New New New New New New New New New New New New New New New New New New New New New New New New"/>
    <w:qFormat/>
    <w:uiPriority w:val="0"/>
    <w:pPr>
      <w:widowControl w:val="0"/>
      <w:spacing w:line="460" w:lineRule="exact"/>
      <w:jc w:val="both"/>
    </w:pPr>
    <w:rPr>
      <w:rFonts w:ascii="Times New Roman" w:hAnsi="Times New Roman" w:eastAsia="宋体" w:cs="Times New Roman"/>
      <w:spacing w:val="6"/>
      <w:kern w:val="2"/>
      <w:sz w:val="24"/>
      <w:szCs w:val="24"/>
      <w:lang w:val="en-US" w:eastAsia="zh-CN" w:bidi="ar-SA"/>
    </w:rPr>
  </w:style>
  <w:style w:type="paragraph" w:customStyle="1" w:styleId="285">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right"/>
      <w:textAlignment w:val="center"/>
    </w:pPr>
    <w:rPr>
      <w:rFonts w:ascii="宋体" w:hAnsi="宋体"/>
      <w:kern w:val="0"/>
      <w:sz w:val="24"/>
      <w:szCs w:val="24"/>
    </w:rPr>
  </w:style>
  <w:style w:type="paragraph" w:customStyle="1" w:styleId="286">
    <w:name w:val=" 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87">
    <w:name w:val="图文"/>
    <w:basedOn w:val="1"/>
    <w:next w:val="1"/>
    <w:qFormat/>
    <w:uiPriority w:val="0"/>
    <w:pPr>
      <w:spacing w:line="360" w:lineRule="auto"/>
      <w:ind w:firstLine="432" w:firstLineChars="200"/>
    </w:pPr>
    <w:rPr>
      <w:rFonts w:ascii="宋体" w:hAnsi="宋体" w:cs="宋体"/>
      <w:sz w:val="24"/>
    </w:rPr>
  </w:style>
  <w:style w:type="paragraph" w:customStyle="1" w:styleId="288">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0">
    <w:name w:val="BodyTextIndent"/>
    <w:basedOn w:val="1"/>
    <w:next w:val="291"/>
    <w:qFormat/>
    <w:uiPriority w:val="0"/>
    <w:pPr>
      <w:spacing w:line="360" w:lineRule="auto"/>
      <w:ind w:firstLine="461" w:firstLineChars="192"/>
      <w:jc w:val="both"/>
      <w:textAlignment w:val="baseline"/>
    </w:pPr>
    <w:rPr>
      <w:rFonts w:ascii="仿宋_GB2312" w:hAnsi="华文仿宋" w:eastAsia="仿宋_GB2312"/>
      <w:kern w:val="2"/>
      <w:sz w:val="24"/>
      <w:szCs w:val="20"/>
      <w:lang w:val="en-US" w:eastAsia="zh-CN" w:bidi="ar-SA"/>
    </w:rPr>
  </w:style>
  <w:style w:type="paragraph" w:customStyle="1" w:styleId="291">
    <w:name w:val="BodyText1I2"/>
    <w:basedOn w:val="290"/>
    <w:next w:val="292"/>
    <w:qFormat/>
    <w:uiPriority w:val="0"/>
    <w:pPr>
      <w:spacing w:after="0" w:line="540" w:lineRule="exact"/>
      <w:ind w:left="0" w:leftChars="0" w:firstLine="420" w:firstLineChars="200"/>
      <w:jc w:val="both"/>
      <w:textAlignment w:val="baseline"/>
    </w:pPr>
    <w:rPr>
      <w:rFonts w:ascii="Times New Roman" w:hAnsi="Calibri" w:eastAsia="仿宋_GB2312"/>
      <w:kern w:val="2"/>
      <w:sz w:val="24"/>
      <w:szCs w:val="20"/>
      <w:lang w:val="en-US" w:eastAsia="zh-CN" w:bidi="ar-SA"/>
    </w:rPr>
  </w:style>
  <w:style w:type="paragraph" w:customStyle="1" w:styleId="292">
    <w:name w:val="BlockQuote"/>
    <w:basedOn w:val="1"/>
    <w:qFormat/>
    <w:uiPriority w:val="0"/>
    <w:pPr>
      <w:ind w:left="1440" w:leftChars="700" w:right="700" w:rightChars="700"/>
      <w:jc w:val="both"/>
      <w:textAlignment w:val="baseline"/>
    </w:pPr>
  </w:style>
  <w:style w:type="paragraph" w:customStyle="1" w:styleId="293">
    <w:name w:val="单独分类"/>
    <w:qFormat/>
    <w:uiPriority w:val="0"/>
    <w:pPr>
      <w:numPr>
        <w:ilvl w:val="0"/>
        <w:numId w:val="7"/>
      </w:numPr>
      <w:spacing w:line="360" w:lineRule="auto"/>
    </w:pPr>
    <w:rPr>
      <w:rFonts w:ascii="Arial" w:hAnsi="Arial" w:eastAsia="宋体" w:cs="Arial"/>
      <w:bCs/>
      <w:spacing w:val="20"/>
      <w:kern w:val="2"/>
      <w:sz w:val="24"/>
      <w:szCs w:val="24"/>
      <w:lang w:val="en-US" w:eastAsia="zh-CN" w:bidi="ar-SA"/>
    </w:rPr>
  </w:style>
  <w:style w:type="paragraph" w:customStyle="1" w:styleId="29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kern w:val="0"/>
      <w:sz w:val="24"/>
      <w:szCs w:val="24"/>
    </w:rPr>
  </w:style>
  <w:style w:type="paragraph" w:customStyle="1" w:styleId="295">
    <w:name w:val="章标题"/>
    <w:next w:val="296"/>
    <w:qFormat/>
    <w:uiPriority w:val="0"/>
    <w:pPr>
      <w:numPr>
        <w:ilvl w:val="1"/>
        <w:numId w:val="3"/>
      </w:numPr>
      <w:spacing w:before="50" w:beforeLines="50" w:after="50" w:afterLines="50"/>
      <w:jc w:val="both"/>
      <w:outlineLvl w:val="1"/>
    </w:pPr>
    <w:rPr>
      <w:rFonts w:ascii="黑体" w:hAnsi="Times New Roman" w:eastAsia="黑体" w:cs="Times New Roman"/>
      <w:sz w:val="21"/>
      <w:szCs w:val="22"/>
      <w:lang w:val="en-US" w:eastAsia="zh-CN" w:bidi="ar-SA"/>
    </w:rPr>
  </w:style>
  <w:style w:type="paragraph" w:customStyle="1" w:styleId="296">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97">
    <w:name w:val=" Char Char Char"/>
    <w:basedOn w:val="1"/>
    <w:qFormat/>
    <w:uiPriority w:val="0"/>
    <w:rPr>
      <w:rFonts w:ascii="Tahoma" w:hAnsi="Tahoma"/>
      <w:sz w:val="24"/>
    </w:rPr>
  </w:style>
  <w:style w:type="paragraph" w:customStyle="1" w:styleId="29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szCs w:val="24"/>
    </w:rPr>
  </w:style>
  <w:style w:type="paragraph" w:customStyle="1" w:styleId="29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20"/>
    </w:rPr>
  </w:style>
  <w:style w:type="paragraph" w:customStyle="1" w:styleId="300">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1">
    <w:name w:val="标五"/>
    <w:next w:val="1"/>
    <w:qFormat/>
    <w:uiPriority w:val="0"/>
    <w:pPr>
      <w:spacing w:line="360" w:lineRule="auto"/>
      <w:ind w:firstLine="1"/>
      <w:outlineLvl w:val="4"/>
    </w:pPr>
    <w:rPr>
      <w:rFonts w:ascii="仿宋_GB2312" w:hAnsi="Plotter" w:eastAsia="仿宋_GB2312" w:cs="Plotter"/>
      <w:kern w:val="2"/>
      <w:sz w:val="24"/>
      <w:szCs w:val="24"/>
      <w:lang w:val="en-US" w:eastAsia="zh-CN" w:bidi="ar-SA"/>
    </w:rPr>
  </w:style>
  <w:style w:type="paragraph" w:customStyle="1" w:styleId="30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24"/>
      <w:szCs w:val="24"/>
    </w:rPr>
  </w:style>
  <w:style w:type="paragraph" w:customStyle="1" w:styleId="303">
    <w:name w:val="Char1"/>
    <w:basedOn w:val="1"/>
    <w:qFormat/>
    <w:uiPriority w:val="0"/>
    <w:pPr>
      <w:widowControl/>
      <w:spacing w:after="160" w:line="240" w:lineRule="exact"/>
      <w:jc w:val="left"/>
    </w:pPr>
    <w:rPr>
      <w:rFonts w:ascii="Verdana" w:hAnsi="Verdana"/>
      <w:kern w:val="0"/>
      <w:sz w:val="20"/>
      <w:lang w:eastAsia="en-US"/>
    </w:rPr>
  </w:style>
  <w:style w:type="paragraph" w:customStyle="1" w:styleId="304">
    <w:name w:val="样式 宋体 小四 加粗 段后: 7.8 磅 行距: 1.5 倍行距"/>
    <w:basedOn w:val="1"/>
    <w:qFormat/>
    <w:uiPriority w:val="0"/>
    <w:pPr>
      <w:spacing w:after="156" w:line="360" w:lineRule="auto"/>
      <w:ind w:firstLine="482" w:firstLineChars="200"/>
    </w:pPr>
    <w:rPr>
      <w:rFonts w:ascii="宋体" w:hAnsi="宋体" w:cs="宋体"/>
      <w:bCs/>
      <w:sz w:val="28"/>
    </w:rPr>
  </w:style>
  <w:style w:type="paragraph" w:customStyle="1" w:styleId="30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06">
    <w:name w:val="xl15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307">
    <w:name w:val="正文表标题"/>
    <w:next w:val="296"/>
    <w:qFormat/>
    <w:uiPriority w:val="0"/>
    <w:pPr>
      <w:numPr>
        <w:ilvl w:val="0"/>
        <w:numId w:val="8"/>
      </w:numPr>
      <w:jc w:val="center"/>
    </w:pPr>
    <w:rPr>
      <w:rFonts w:ascii="黑体" w:hAnsi="Times New Roman" w:eastAsia="黑体" w:cs="Times New Roman"/>
      <w:sz w:val="21"/>
      <w:szCs w:val="22"/>
      <w:lang w:val="en-US" w:eastAsia="zh-CN" w:bidi="ar-SA"/>
    </w:rPr>
  </w:style>
  <w:style w:type="paragraph" w:customStyle="1" w:styleId="308">
    <w:name w:val="Char"/>
    <w:basedOn w:val="1"/>
    <w:qFormat/>
    <w:uiPriority w:val="0"/>
    <w:rPr>
      <w:rFonts w:ascii="Tahoma" w:hAnsi="Tahoma"/>
      <w:sz w:val="24"/>
    </w:rPr>
  </w:style>
  <w:style w:type="paragraph" w:customStyle="1" w:styleId="309">
    <w:name w:val=" Char"/>
    <w:basedOn w:val="1"/>
    <w:qFormat/>
    <w:uiPriority w:val="0"/>
    <w:pPr>
      <w:widowControl/>
      <w:spacing w:after="160" w:afterLines="0" w:line="240" w:lineRule="exact"/>
      <w:jc w:val="left"/>
    </w:pPr>
    <w:rPr>
      <w:rFonts w:ascii="Verdana" w:hAnsi="Verdana" w:eastAsia="楷体_GB2312"/>
      <w:b/>
      <w:i/>
      <w:iCs/>
      <w:color w:val="000000"/>
      <w:kern w:val="0"/>
      <w:sz w:val="20"/>
      <w:lang w:eastAsia="en-US"/>
    </w:rPr>
  </w:style>
  <w:style w:type="paragraph" w:customStyle="1" w:styleId="310">
    <w:name w:val="副标题 New"/>
    <w:basedOn w:val="1"/>
    <w:next w:val="1"/>
    <w:qFormat/>
    <w:uiPriority w:val="0"/>
    <w:pPr>
      <w:tabs>
        <w:tab w:val="left" w:pos="720"/>
        <w:tab w:val="left" w:pos="840"/>
      </w:tabs>
      <w:ind w:left="720" w:hanging="720"/>
      <w:jc w:val="left"/>
      <w:outlineLvl w:val="1"/>
    </w:pPr>
    <w:rPr>
      <w:rFonts w:ascii="Century Gothic" w:hAnsi="Century Gothic" w:cs="Century Gothic"/>
      <w:kern w:val="28"/>
      <w:szCs w:val="21"/>
    </w:rPr>
  </w:style>
  <w:style w:type="paragraph" w:customStyle="1" w:styleId="31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szCs w:val="24"/>
    </w:rPr>
  </w:style>
  <w:style w:type="paragraph" w:customStyle="1" w:styleId="313">
    <w:name w:val="xl145"/>
    <w:basedOn w:val="1"/>
    <w:qFormat/>
    <w:uiPriority w:val="0"/>
    <w:pPr>
      <w:widowControl/>
      <w:spacing w:before="100" w:beforeAutospacing="1" w:after="100" w:afterAutospacing="1"/>
      <w:jc w:val="left"/>
      <w:textAlignment w:val="bottom"/>
    </w:pPr>
    <w:rPr>
      <w:kern w:val="0"/>
      <w:sz w:val="20"/>
    </w:rPr>
  </w:style>
  <w:style w:type="paragraph" w:customStyle="1" w:styleId="314">
    <w:name w:val="xl163"/>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b/>
      <w:bCs/>
      <w:kern w:val="0"/>
      <w:sz w:val="20"/>
    </w:rPr>
  </w:style>
  <w:style w:type="paragraph" w:customStyle="1" w:styleId="315">
    <w:name w:val="Body Text 2"/>
    <w:basedOn w:val="1"/>
    <w:qFormat/>
    <w:uiPriority w:val="0"/>
    <w:pPr>
      <w:adjustRightInd w:val="0"/>
      <w:spacing w:before="120"/>
      <w:ind w:firstLine="480"/>
      <w:textAlignment w:val="baseline"/>
    </w:pPr>
  </w:style>
  <w:style w:type="paragraph" w:customStyle="1" w:styleId="316">
    <w:name w:val="符号标题3"/>
    <w:basedOn w:val="1"/>
    <w:qFormat/>
    <w:uiPriority w:val="0"/>
    <w:pPr>
      <w:spacing w:before="50" w:line="360" w:lineRule="auto"/>
    </w:pPr>
    <w:rPr>
      <w:rFonts w:ascii="宋体" w:hAnsi="宋体"/>
      <w:szCs w:val="24"/>
    </w:rPr>
  </w:style>
  <w:style w:type="paragraph" w:customStyle="1" w:styleId="317">
    <w:name w:val="正文段"/>
    <w:basedOn w:val="1"/>
    <w:qFormat/>
    <w:uiPriority w:val="0"/>
    <w:pPr>
      <w:widowControl/>
      <w:adjustRightInd w:val="0"/>
      <w:snapToGrid w:val="0"/>
      <w:spacing w:after="240" w:line="360" w:lineRule="atLeast"/>
      <w:ind w:firstLine="454" w:firstLineChars="200"/>
      <w:textAlignment w:val="bottom"/>
    </w:pPr>
    <w:rPr>
      <w:rFonts w:ascii="宋体"/>
      <w:kern w:val="0"/>
      <w:sz w:val="24"/>
    </w:rPr>
  </w:style>
  <w:style w:type="paragraph" w:customStyle="1" w:styleId="318">
    <w:name w:val="Char3"/>
    <w:basedOn w:val="1"/>
    <w:qFormat/>
    <w:uiPriority w:val="0"/>
    <w:pPr>
      <w:widowControl/>
      <w:spacing w:after="160" w:line="240" w:lineRule="exact"/>
      <w:jc w:val="left"/>
    </w:pPr>
    <w:rPr>
      <w:rFonts w:ascii="Verdana" w:hAnsi="Verdana"/>
      <w:kern w:val="0"/>
      <w:sz w:val="20"/>
      <w:lang w:eastAsia="en-US"/>
    </w:rPr>
  </w:style>
  <w:style w:type="paragraph" w:customStyle="1" w:styleId="319">
    <w:name w:val="Char2"/>
    <w:basedOn w:val="1"/>
    <w:qFormat/>
    <w:uiPriority w:val="0"/>
    <w:pPr>
      <w:spacing w:line="360" w:lineRule="auto"/>
      <w:ind w:left="420" w:firstLine="420"/>
    </w:pPr>
    <w:rPr>
      <w:kern w:val="0"/>
      <w:sz w:val="24"/>
      <w:szCs w:val="24"/>
    </w:rPr>
  </w:style>
  <w:style w:type="paragraph" w:customStyle="1" w:styleId="320">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right"/>
      <w:textAlignment w:val="center"/>
    </w:pPr>
    <w:rPr>
      <w:rFonts w:ascii="宋体" w:hAnsi="宋体"/>
      <w:color w:val="000000"/>
      <w:kern w:val="0"/>
      <w:sz w:val="24"/>
      <w:szCs w:val="24"/>
    </w:rPr>
  </w:style>
  <w:style w:type="paragraph" w:customStyle="1" w:styleId="321">
    <w:name w:val="Absatz2AL"/>
    <w:basedOn w:val="25"/>
    <w:next w:val="1"/>
    <w:qFormat/>
    <w:uiPriority w:val="0"/>
    <w:pPr>
      <w:widowControl/>
      <w:overflowPunct w:val="0"/>
      <w:autoSpaceDE w:val="0"/>
      <w:autoSpaceDN w:val="0"/>
      <w:adjustRightInd w:val="0"/>
      <w:spacing w:after="0"/>
      <w:textAlignment w:val="baseline"/>
    </w:pPr>
    <w:rPr>
      <w:rFonts w:eastAsia="楷体_GB2312"/>
      <w:kern w:val="0"/>
      <w:sz w:val="24"/>
      <w:szCs w:val="20"/>
      <w:lang w:val="de-DE" w:eastAsia="de-DE"/>
    </w:rPr>
  </w:style>
  <w:style w:type="paragraph" w:customStyle="1" w:styleId="322">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rPr>
  </w:style>
  <w:style w:type="paragraph" w:customStyle="1" w:styleId="323">
    <w:name w:val=" Char6"/>
    <w:basedOn w:val="1"/>
    <w:qFormat/>
    <w:uiPriority w:val="0"/>
    <w:pPr>
      <w:tabs>
        <w:tab w:val="left" w:pos="794"/>
        <w:tab w:val="left" w:pos="1191"/>
        <w:tab w:val="left" w:pos="1588"/>
        <w:tab w:val="left" w:pos="1985"/>
      </w:tabs>
      <w:autoSpaceDE w:val="0"/>
      <w:autoSpaceDN w:val="0"/>
      <w:adjustRightInd w:val="0"/>
      <w:spacing w:before="136" w:beforeLines="0"/>
    </w:pPr>
    <w:rPr>
      <w:rFonts w:ascii="Tahoma" w:hAnsi="Tahoma"/>
      <w:kern w:val="0"/>
      <w:sz w:val="24"/>
      <w:lang w:val="en-GB"/>
    </w:rPr>
  </w:style>
  <w:style w:type="paragraph" w:customStyle="1" w:styleId="32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25">
    <w:name w:val="标三"/>
    <w:next w:val="1"/>
    <w:qFormat/>
    <w:uiPriority w:val="0"/>
    <w:pPr>
      <w:tabs>
        <w:tab w:val="left" w:pos="845"/>
      </w:tabs>
      <w:ind w:left="845" w:hanging="420"/>
      <w:outlineLvl w:val="2"/>
    </w:pPr>
    <w:rPr>
      <w:rFonts w:ascii="宋体" w:hAnsi="宋体" w:eastAsia="宋体" w:cs="Plotter"/>
      <w:bCs/>
      <w:kern w:val="2"/>
      <w:sz w:val="24"/>
      <w:szCs w:val="24"/>
      <w:lang w:val="en-US" w:eastAsia="zh-CN" w:bidi="ar-SA"/>
    </w:rPr>
  </w:style>
  <w:style w:type="paragraph" w:customStyle="1" w:styleId="3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b/>
      <w:bCs/>
      <w:kern w:val="0"/>
      <w:sz w:val="24"/>
      <w:szCs w:val="24"/>
    </w:rPr>
  </w:style>
  <w:style w:type="paragraph" w:customStyle="1" w:styleId="327">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2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rPr>
  </w:style>
  <w:style w:type="paragraph" w:customStyle="1" w:styleId="330">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331">
    <w:name w:val="Char Char Char1 Char Char Char Char Char Char Char Char Char Char Char Char Char"/>
    <w:basedOn w:val="19"/>
    <w:qFormat/>
    <w:uiPriority w:val="0"/>
    <w:rPr>
      <w:shd w:val="clear" w:color="auto" w:fill="000080"/>
    </w:rPr>
  </w:style>
  <w:style w:type="paragraph" w:customStyle="1" w:styleId="332">
    <w:name w:val="星号"/>
    <w:basedOn w:val="1"/>
    <w:qFormat/>
    <w:uiPriority w:val="0"/>
    <w:pPr>
      <w:numPr>
        <w:ilvl w:val="0"/>
        <w:numId w:val="9"/>
      </w:numPr>
    </w:pPr>
    <w:rPr>
      <w:rFonts w:ascii="黑体" w:hAnsi="Calibri" w:eastAsia="黑体"/>
      <w:b/>
      <w:szCs w:val="22"/>
    </w:rPr>
  </w:style>
  <w:style w:type="paragraph" w:customStyle="1" w:styleId="333">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4">
    <w:name w:val="标二"/>
    <w:next w:val="1"/>
    <w:qFormat/>
    <w:uiPriority w:val="0"/>
    <w:pPr>
      <w:tabs>
        <w:tab w:val="left" w:pos="720"/>
      </w:tabs>
      <w:ind w:left="900" w:hanging="420"/>
      <w:outlineLvl w:val="1"/>
    </w:pPr>
    <w:rPr>
      <w:rFonts w:ascii="宋体" w:hAnsi="宋体" w:eastAsia="宋体" w:cs="Plotter"/>
      <w:bCs/>
      <w:kern w:val="2"/>
      <w:sz w:val="24"/>
      <w:szCs w:val="24"/>
      <w:lang w:val="en-US" w:eastAsia="zh-CN" w:bidi="ar-SA"/>
    </w:rPr>
  </w:style>
  <w:style w:type="paragraph" w:customStyle="1" w:styleId="335">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6">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xl15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bCs/>
      <w:kern w:val="0"/>
      <w:sz w:val="20"/>
    </w:rPr>
  </w:style>
  <w:style w:type="paragraph" w:customStyle="1" w:styleId="338">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Tabellentext"/>
    <w:basedOn w:val="1"/>
    <w:qFormat/>
    <w:uiPriority w:val="0"/>
    <w:pPr>
      <w:widowControl/>
    </w:pPr>
    <w:rPr>
      <w:rFonts w:ascii="Arial" w:hAnsi="Arial" w:eastAsia="Times New Roman"/>
      <w:kern w:val="0"/>
      <w:sz w:val="20"/>
      <w:lang w:eastAsia="en-US"/>
    </w:rPr>
  </w:style>
  <w:style w:type="paragraph" w:customStyle="1" w:styleId="340">
    <w:name w:val="Char Char Char Char Char Char"/>
    <w:basedOn w:val="1"/>
    <w:qFormat/>
    <w:uiPriority w:val="0"/>
    <w:pPr>
      <w:adjustRightInd w:val="0"/>
      <w:spacing w:line="360" w:lineRule="auto"/>
      <w:ind w:firstLine="432" w:firstLineChars="200"/>
    </w:pPr>
    <w:rPr>
      <w:rFonts w:ascii="宋体" w:hAnsi="宋体" w:cs="宋体"/>
      <w:kern w:val="0"/>
      <w:sz w:val="24"/>
    </w:rPr>
  </w:style>
  <w:style w:type="paragraph" w:customStyle="1" w:styleId="341">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Lines="0" w:beforeAutospacing="1" w:after="100" w:afterLines="0" w:afterAutospacing="1"/>
      <w:jc w:val="left"/>
      <w:textAlignment w:val="center"/>
    </w:pPr>
    <w:rPr>
      <w:rFonts w:ascii="宋体" w:hAnsi="宋体"/>
      <w:color w:val="000000"/>
      <w:kern w:val="0"/>
      <w:sz w:val="24"/>
      <w:szCs w:val="24"/>
    </w:rPr>
  </w:style>
  <w:style w:type="paragraph" w:customStyle="1" w:styleId="342">
    <w:name w:val="Char21"/>
    <w:basedOn w:val="1"/>
    <w:qFormat/>
    <w:uiPriority w:val="99"/>
    <w:pPr>
      <w:spacing w:line="360" w:lineRule="auto"/>
      <w:ind w:left="420" w:firstLine="420"/>
    </w:pPr>
    <w:rPr>
      <w:kern w:val="0"/>
      <w:sz w:val="24"/>
      <w:szCs w:val="24"/>
    </w:rPr>
  </w:style>
  <w:style w:type="paragraph" w:customStyle="1" w:styleId="343">
    <w:name w:val="Char Char Char Char Char Char Char Char Char Char Char Char Char"/>
    <w:basedOn w:val="1"/>
    <w:qFormat/>
    <w:uiPriority w:val="0"/>
    <w:pPr>
      <w:widowControl/>
      <w:numPr>
        <w:ilvl w:val="0"/>
        <w:numId w:val="10"/>
      </w:numPr>
      <w:tabs>
        <w:tab w:val="left" w:pos="835"/>
      </w:tabs>
      <w:adjustRightInd w:val="0"/>
      <w:spacing w:after="160" w:line="240" w:lineRule="exact"/>
      <w:ind w:firstLineChars="200"/>
    </w:pPr>
    <w:rPr>
      <w:rFonts w:ascii="Arial" w:hAnsi="Arial" w:eastAsia="Times New Roman"/>
      <w:kern w:val="0"/>
      <w:sz w:val="20"/>
      <w:lang w:eastAsia="en-US"/>
    </w:rPr>
  </w:style>
  <w:style w:type="paragraph" w:customStyle="1" w:styleId="344">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kern w:val="0"/>
      <w:sz w:val="24"/>
      <w:szCs w:val="24"/>
    </w:rPr>
  </w:style>
  <w:style w:type="paragraph" w:customStyle="1" w:styleId="345">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34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47">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Lines="0" w:beforeAutospacing="1" w:after="100" w:afterLines="0" w:afterAutospacing="1"/>
      <w:jc w:val="right"/>
      <w:textAlignment w:val="center"/>
    </w:pPr>
    <w:rPr>
      <w:rFonts w:ascii="宋体" w:hAnsi="宋体"/>
      <w:b/>
      <w:bCs/>
      <w:kern w:val="0"/>
      <w:sz w:val="24"/>
      <w:szCs w:val="24"/>
    </w:rPr>
  </w:style>
  <w:style w:type="paragraph" w:customStyle="1" w:styleId="348">
    <w:name w:val="标题3"/>
    <w:basedOn w:val="4"/>
    <w:qFormat/>
    <w:uiPriority w:val="0"/>
    <w:pPr>
      <w:keepLines w:val="0"/>
      <w:spacing w:before="0" w:after="0" w:line="320" w:lineRule="exact"/>
    </w:pPr>
    <w:rPr>
      <w:rFonts w:ascii="宋体" w:hAnsi="宋体"/>
      <w:sz w:val="28"/>
      <w:szCs w:val="24"/>
    </w:rPr>
  </w:style>
  <w:style w:type="paragraph" w:customStyle="1" w:styleId="349">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0">
    <w:name w:val="纯文本 New New New"/>
    <w:basedOn w:val="351"/>
    <w:qFormat/>
    <w:uiPriority w:val="0"/>
  </w:style>
  <w:style w:type="paragraph" w:customStyle="1" w:styleId="351">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53">
    <w:name w:val="列表1"/>
    <w:basedOn w:val="1"/>
    <w:qFormat/>
    <w:uiPriority w:val="0"/>
    <w:pPr>
      <w:adjustRightInd w:val="0"/>
      <w:spacing w:line="360" w:lineRule="auto"/>
      <w:ind w:left="902" w:hanging="482"/>
      <w:textAlignment w:val="baseline"/>
    </w:pPr>
    <w:rPr>
      <w:rFonts w:ascii="昆仑仿宋" w:eastAsia="昆仑仿宋" w:cs="Plotter"/>
      <w:kern w:val="0"/>
    </w:rPr>
  </w:style>
  <w:style w:type="paragraph" w:customStyle="1" w:styleId="35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rPr>
  </w:style>
  <w:style w:type="paragraph" w:customStyle="1" w:styleId="355">
    <w:name w:val="font10"/>
    <w:basedOn w:val="1"/>
    <w:qFormat/>
    <w:uiPriority w:val="0"/>
    <w:pPr>
      <w:widowControl/>
      <w:spacing w:before="100" w:beforeLines="0" w:beforeAutospacing="1" w:after="100" w:afterLines="0" w:afterAutospacing="1"/>
      <w:jc w:val="left"/>
    </w:pPr>
    <w:rPr>
      <w:rFonts w:hint="eastAsia" w:ascii="宋体" w:hAnsi="宋体"/>
      <w:b/>
      <w:bCs/>
      <w:color w:val="000000"/>
      <w:kern w:val="0"/>
      <w:sz w:val="18"/>
      <w:szCs w:val="18"/>
    </w:rPr>
  </w:style>
  <w:style w:type="paragraph" w:customStyle="1" w:styleId="35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57">
    <w:name w:val="标四"/>
    <w:next w:val="1"/>
    <w:qFormat/>
    <w:uiPriority w:val="0"/>
    <w:pPr>
      <w:tabs>
        <w:tab w:val="left" w:pos="780"/>
      </w:tabs>
      <w:spacing w:line="360" w:lineRule="auto"/>
      <w:ind w:left="780" w:hanging="60"/>
      <w:outlineLvl w:val="3"/>
    </w:pPr>
    <w:rPr>
      <w:rFonts w:ascii="仿宋_GB2312" w:hAnsi="Plotter" w:eastAsia="仿宋_GB2312" w:cs="Plotter"/>
      <w:b/>
      <w:kern w:val="2"/>
      <w:sz w:val="24"/>
      <w:szCs w:val="24"/>
      <w:lang w:val="en-US" w:eastAsia="zh-CN" w:bidi="ar-SA"/>
    </w:rPr>
  </w:style>
  <w:style w:type="paragraph" w:customStyle="1" w:styleId="35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Arial Unicode MS" w:hAnsi="Arial Unicode MS" w:eastAsia="Arial Unicode MS" w:cs="Arial Unicode MS"/>
      <w:kern w:val="0"/>
      <w:sz w:val="24"/>
      <w:szCs w:val="24"/>
    </w:rPr>
  </w:style>
  <w:style w:type="paragraph" w:customStyle="1" w:styleId="359">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360">
    <w:name w:val="List Paragraph1"/>
    <w:basedOn w:val="1"/>
    <w:qFormat/>
    <w:uiPriority w:val="0"/>
    <w:pPr>
      <w:ind w:firstLine="420" w:firstLineChars="200"/>
    </w:pPr>
  </w:style>
  <w:style w:type="paragraph" w:customStyle="1" w:styleId="36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6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65">
    <w:name w:val="xl70"/>
    <w:basedOn w:val="1"/>
    <w:qFormat/>
    <w:uiPriority w:val="0"/>
    <w:pPr>
      <w:widowControl/>
      <w:pBdr>
        <w:top w:val="single" w:color="auto" w:sz="8" w:space="0"/>
        <w:left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4"/>
      <w:szCs w:val="24"/>
    </w:rPr>
  </w:style>
  <w:style w:type="paragraph" w:customStyle="1" w:styleId="366">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67">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right"/>
      <w:textAlignment w:val="center"/>
    </w:pPr>
    <w:rPr>
      <w:rFonts w:ascii="宋体" w:hAnsi="宋体"/>
      <w:kern w:val="0"/>
      <w:sz w:val="24"/>
      <w:szCs w:val="24"/>
    </w:rPr>
  </w:style>
  <w:style w:type="paragraph" w:customStyle="1" w:styleId="36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rPr>
  </w:style>
  <w:style w:type="paragraph" w:customStyle="1" w:styleId="369">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eastAsia="Arial Unicode MS"/>
      <w:color w:val="FF0000"/>
      <w:kern w:val="0"/>
      <w:sz w:val="24"/>
      <w:szCs w:val="24"/>
    </w:rPr>
  </w:style>
  <w:style w:type="paragraph" w:customStyle="1" w:styleId="371">
    <w:name w:val="font5"/>
    <w:basedOn w:val="1"/>
    <w:qFormat/>
    <w:uiPriority w:val="0"/>
    <w:pPr>
      <w:widowControl/>
      <w:spacing w:before="100" w:beforeLines="0" w:beforeAutospacing="1" w:after="100" w:afterLines="0" w:afterAutospacing="1"/>
      <w:jc w:val="left"/>
    </w:pPr>
    <w:rPr>
      <w:rFonts w:hint="eastAsia" w:ascii="宋体" w:hAnsi="宋体" w:cs="Arial Unicode MS"/>
      <w:kern w:val="0"/>
      <w:sz w:val="24"/>
      <w:szCs w:val="24"/>
    </w:rPr>
  </w:style>
  <w:style w:type="paragraph" w:customStyle="1" w:styleId="372">
    <w:name w:val=" Char13"/>
    <w:basedOn w:val="1"/>
    <w:qFormat/>
    <w:uiPriority w:val="0"/>
    <w:rPr>
      <w:szCs w:val="24"/>
    </w:rPr>
  </w:style>
  <w:style w:type="paragraph" w:customStyle="1" w:styleId="373">
    <w:name w:val=" Char Char1 Char Char"/>
    <w:basedOn w:val="1"/>
    <w:qFormat/>
    <w:uiPriority w:val="0"/>
    <w:pPr>
      <w:tabs>
        <w:tab w:val="left" w:pos="360"/>
      </w:tabs>
    </w:pPr>
  </w:style>
  <w:style w:type="paragraph" w:customStyle="1" w:styleId="374">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75">
    <w:name w:val="text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76">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7">
    <w:name w:val=" Char Char1 Char Char Char Char Char Char Char"/>
    <w:basedOn w:val="1"/>
    <w:qFormat/>
    <w:uiPriority w:val="0"/>
    <w:pPr>
      <w:tabs>
        <w:tab w:val="left" w:pos="360"/>
      </w:tabs>
      <w:ind w:firstLine="420" w:firstLineChars="150"/>
    </w:pPr>
    <w:rPr>
      <w:rFonts w:ascii="Arial" w:hAnsi="Arial" w:cs="Arial"/>
      <w:sz w:val="20"/>
    </w:rPr>
  </w:style>
  <w:style w:type="paragraph" w:customStyle="1" w:styleId="378">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Arial Unicode MS" w:hAnsi="Arial Unicode MS" w:eastAsia="Arial Unicode MS" w:cs="Arial Unicode MS"/>
      <w:kern w:val="0"/>
      <w:sz w:val="24"/>
      <w:szCs w:val="24"/>
    </w:rPr>
  </w:style>
  <w:style w:type="paragraph" w:customStyle="1" w:styleId="379">
    <w:name w:val="样式 标题 3 + (中文) 黑体 小四 非加粗 段前: 7.8 磅 段后: 0 磅 行距: 固定值 20 磅"/>
    <w:basedOn w:val="4"/>
    <w:qFormat/>
    <w:uiPriority w:val="0"/>
    <w:pPr>
      <w:numPr>
        <w:ilvl w:val="2"/>
        <w:numId w:val="0"/>
      </w:numPr>
      <w:spacing w:before="0" w:after="0" w:line="400" w:lineRule="exact"/>
    </w:pPr>
    <w:rPr>
      <w:rFonts w:eastAsia="黑体" w:cs="宋体"/>
      <w:b w:val="0"/>
      <w:bCs w:val="0"/>
      <w:sz w:val="24"/>
      <w:szCs w:val="20"/>
    </w:rPr>
  </w:style>
  <w:style w:type="paragraph" w:customStyle="1" w:styleId="380">
    <w:name w:val="普文W"/>
    <w:basedOn w:val="36"/>
    <w:qFormat/>
    <w:uiPriority w:val="0"/>
    <w:pPr>
      <w:spacing w:before="120" w:after="120" w:line="360" w:lineRule="auto"/>
    </w:pPr>
    <w:rPr>
      <w:sz w:val="24"/>
    </w:rPr>
  </w:style>
  <w:style w:type="paragraph" w:customStyle="1" w:styleId="381">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383">
    <w:name w:val="Char Char Char"/>
    <w:basedOn w:val="1"/>
    <w:qFormat/>
    <w:uiPriority w:val="0"/>
    <w:pPr>
      <w:widowControl/>
      <w:spacing w:after="160" w:line="240" w:lineRule="exact"/>
      <w:jc w:val="left"/>
    </w:pPr>
    <w:rPr>
      <w:rFonts w:ascii="宋体" w:hAnsi="宋体"/>
      <w:kern w:val="0"/>
      <w:sz w:val="24"/>
    </w:rPr>
  </w:style>
  <w:style w:type="paragraph" w:customStyle="1" w:styleId="384">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5">
    <w:name w:val="抬头"/>
    <w:basedOn w:val="1"/>
    <w:qFormat/>
    <w:uiPriority w:val="0"/>
    <w:pPr>
      <w:spacing w:before="50" w:beforeLines="50" w:line="360" w:lineRule="auto"/>
    </w:pPr>
    <w:rPr>
      <w:rFonts w:ascii="宋体"/>
      <w:sz w:val="24"/>
      <w:szCs w:val="24"/>
    </w:rPr>
  </w:style>
  <w:style w:type="paragraph" w:customStyle="1" w:styleId="386">
    <w:name w:val="Definition Term"/>
    <w:basedOn w:val="1"/>
    <w:next w:val="1"/>
    <w:qFormat/>
    <w:uiPriority w:val="0"/>
    <w:pPr>
      <w:autoSpaceDE w:val="0"/>
      <w:autoSpaceDN w:val="0"/>
      <w:adjustRightInd w:val="0"/>
      <w:jc w:val="left"/>
    </w:pPr>
    <w:rPr>
      <w:kern w:val="0"/>
      <w:sz w:val="24"/>
    </w:rPr>
  </w:style>
  <w:style w:type="paragraph" w:customStyle="1" w:styleId="387">
    <w:name w:val="表题"/>
    <w:basedOn w:val="1"/>
    <w:qFormat/>
    <w:uiPriority w:val="0"/>
    <w:pPr>
      <w:autoSpaceDE w:val="0"/>
      <w:autoSpaceDN w:val="0"/>
      <w:adjustRightInd w:val="0"/>
      <w:snapToGrid w:val="0"/>
      <w:spacing w:line="360" w:lineRule="auto"/>
      <w:ind w:firstLine="432" w:firstLineChars="200"/>
    </w:pPr>
    <w:rPr>
      <w:rFonts w:ascii="Arial" w:hAnsi="Arial" w:eastAsia="汉鼎简中黑" w:cs="Arial"/>
      <w:kern w:val="0"/>
      <w:sz w:val="24"/>
      <w:szCs w:val="21"/>
    </w:rPr>
  </w:style>
  <w:style w:type="paragraph" w:customStyle="1" w:styleId="388">
    <w:name w:val="默认段落字体 Para Char"/>
    <w:basedOn w:val="1"/>
    <w:qFormat/>
    <w:uiPriority w:val="0"/>
  </w:style>
  <w:style w:type="paragraph" w:customStyle="1" w:styleId="389">
    <w:name w:val="Char Char Char Char"/>
    <w:basedOn w:val="1"/>
    <w:qFormat/>
    <w:uiPriority w:val="0"/>
    <w:pPr>
      <w:widowControl/>
      <w:spacing w:after="160" w:afterLines="0" w:line="240" w:lineRule="exact"/>
      <w:jc w:val="left"/>
    </w:pPr>
  </w:style>
  <w:style w:type="paragraph" w:customStyle="1" w:styleId="390">
    <w:name w:val="一级条标题"/>
    <w:next w:val="296"/>
    <w:qFormat/>
    <w:uiPriority w:val="0"/>
    <w:pPr>
      <w:numPr>
        <w:ilvl w:val="2"/>
        <w:numId w:val="3"/>
      </w:numPr>
      <w:outlineLvl w:val="2"/>
    </w:pPr>
    <w:rPr>
      <w:rFonts w:ascii="Times New Roman" w:hAnsi="Times New Roman" w:eastAsia="黑体" w:cs="Times New Roman"/>
      <w:sz w:val="21"/>
      <w:szCs w:val="22"/>
      <w:lang w:val="en-US" w:eastAsia="zh-CN" w:bidi="ar-SA"/>
    </w:rPr>
  </w:style>
  <w:style w:type="paragraph" w:customStyle="1" w:styleId="391">
    <w:name w:val="Char Char Char Char Char Char1 Char Char Char Char Char"/>
    <w:basedOn w:val="19"/>
    <w:qFormat/>
    <w:uiPriority w:val="0"/>
    <w:rPr>
      <w:rFonts w:ascii="Tahoma" w:hAnsi="Tahoma"/>
      <w:kern w:val="0"/>
      <w:sz w:val="24"/>
      <w:szCs w:val="24"/>
    </w:rPr>
  </w:style>
  <w:style w:type="paragraph" w:customStyle="1" w:styleId="392">
    <w:name w:val="Char Char1 Char Char Char Char Char Char"/>
    <w:basedOn w:val="1"/>
    <w:qFormat/>
    <w:uiPriority w:val="0"/>
    <w:pPr>
      <w:widowControl/>
      <w:jc w:val="left"/>
    </w:pPr>
    <w:rPr>
      <w:rFonts w:ascii="Verdana" w:hAnsi="Verdana" w:eastAsia="仿宋_GB2312"/>
      <w:kern w:val="0"/>
      <w:sz w:val="28"/>
      <w:lang w:eastAsia="en-US"/>
    </w:rPr>
  </w:style>
  <w:style w:type="paragraph" w:customStyle="1" w:styleId="393">
    <w:name w:val="Pa29"/>
    <w:basedOn w:val="264"/>
    <w:next w:val="264"/>
    <w:qFormat/>
    <w:uiPriority w:val="0"/>
    <w:pPr>
      <w:spacing w:after="100" w:line="156" w:lineRule="auto"/>
    </w:pPr>
    <w:rPr>
      <w:rFonts w:ascii="AkzidenzGroteskBQ-Bold" w:eastAsia="AkzidenzGroteskBQ-Bold"/>
      <w:color w:val="auto"/>
    </w:rPr>
  </w:style>
  <w:style w:type="paragraph" w:customStyle="1" w:styleId="394">
    <w:name w:val="itemlist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96">
    <w:name w:val="普通(网站) New"/>
    <w:basedOn w:val="349"/>
    <w:qFormat/>
    <w:uiPriority w:val="0"/>
    <w:pPr>
      <w:widowControl/>
      <w:spacing w:before="100" w:beforeAutospacing="1" w:after="100" w:afterAutospacing="1"/>
      <w:jc w:val="left"/>
    </w:pPr>
    <w:rPr>
      <w:rFonts w:ascii="宋体" w:hAnsi="宋体"/>
      <w:kern w:val="0"/>
      <w:sz w:val="24"/>
      <w:szCs w:val="24"/>
    </w:rPr>
  </w:style>
  <w:style w:type="paragraph" w:customStyle="1" w:styleId="397">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398">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123"/>
    <w:basedOn w:val="1"/>
    <w:qFormat/>
    <w:uiPriority w:val="0"/>
    <w:pPr>
      <w:spacing w:before="120"/>
      <w:ind w:firstLine="425"/>
    </w:pPr>
  </w:style>
  <w:style w:type="paragraph" w:customStyle="1" w:styleId="400">
    <w:name w:val="Char Char"/>
    <w:basedOn w:val="1"/>
    <w:qFormat/>
    <w:uiPriority w:val="0"/>
    <w:pPr>
      <w:widowControl/>
      <w:spacing w:after="160" w:line="240" w:lineRule="exact"/>
      <w:jc w:val="left"/>
    </w:pPr>
    <w:rPr>
      <w:rFonts w:ascii="Verdana" w:hAnsi="Verdana"/>
      <w:kern w:val="0"/>
      <w:sz w:val="20"/>
      <w:lang w:eastAsia="en-US"/>
    </w:rPr>
  </w:style>
  <w:style w:type="paragraph" w:customStyle="1" w:styleId="401">
    <w:name w:val="font0"/>
    <w:basedOn w:val="1"/>
    <w:qFormat/>
    <w:uiPriority w:val="0"/>
    <w:pPr>
      <w:widowControl/>
      <w:spacing w:before="100" w:beforeLines="0" w:beforeAutospacing="1" w:after="100" w:afterLines="0" w:afterAutospacing="1"/>
      <w:jc w:val="left"/>
    </w:pPr>
    <w:rPr>
      <w:rFonts w:hint="eastAsia" w:ascii="宋体" w:hAnsi="宋体" w:cs="Arial Unicode MS"/>
      <w:kern w:val="0"/>
      <w:sz w:val="24"/>
      <w:szCs w:val="24"/>
    </w:rPr>
  </w:style>
  <w:style w:type="paragraph" w:customStyle="1" w:styleId="402">
    <w:name w:val=" Char Char Char1 Char"/>
    <w:basedOn w:val="1"/>
    <w:qFormat/>
    <w:uiPriority w:val="0"/>
    <w:rPr>
      <w:szCs w:val="24"/>
    </w:rPr>
  </w:style>
  <w:style w:type="paragraph" w:customStyle="1" w:styleId="403">
    <w:name w:val=" Char2 Char Char Char Char Char Char"/>
    <w:basedOn w:val="19"/>
    <w:qFormat/>
    <w:uiPriority w:val="0"/>
    <w:rPr>
      <w:rFonts w:ascii="Tahoma" w:hAnsi="Tahoma"/>
      <w:sz w:val="24"/>
      <w:szCs w:val="24"/>
    </w:rPr>
  </w:style>
  <w:style w:type="paragraph" w:customStyle="1" w:styleId="404">
    <w:name w:val="Pa32"/>
    <w:basedOn w:val="264"/>
    <w:next w:val="264"/>
    <w:qFormat/>
    <w:uiPriority w:val="0"/>
    <w:pPr>
      <w:spacing w:after="100" w:line="156" w:lineRule="auto"/>
    </w:pPr>
    <w:rPr>
      <w:rFonts w:ascii="AkzidenzGroteskBQ-Bold" w:eastAsia="AkzidenzGroteskBQ-Bold"/>
      <w:color w:val="auto"/>
    </w:rPr>
  </w:style>
  <w:style w:type="paragraph" w:customStyle="1" w:styleId="405">
    <w:name w:val="正文文本缩进 32"/>
    <w:basedOn w:val="1"/>
    <w:qFormat/>
    <w:uiPriority w:val="0"/>
    <w:pPr>
      <w:spacing w:before="120" w:after="120" w:line="240" w:lineRule="exact"/>
      <w:ind w:left="850" w:firstLine="432" w:firstLineChars="200"/>
    </w:pPr>
    <w:rPr>
      <w:rFonts w:ascii="宋体" w:hAnsi="宋体" w:cs="宋体"/>
      <w:color w:val="000000"/>
      <w:sz w:val="24"/>
      <w:szCs w:val="21"/>
    </w:rPr>
  </w:style>
  <w:style w:type="paragraph" w:customStyle="1" w:styleId="406">
    <w:name w:val="标题 3正文"/>
    <w:basedOn w:val="1"/>
    <w:qFormat/>
    <w:uiPriority w:val="0"/>
    <w:pPr>
      <w:spacing w:beforeLines="50" w:line="360" w:lineRule="auto"/>
      <w:ind w:firstLine="361" w:firstLineChars="150"/>
    </w:pPr>
    <w:rPr>
      <w:rFonts w:ascii="宋体" w:hAnsi="宋体" w:cs="Plotter"/>
      <w:b/>
      <w:sz w:val="24"/>
      <w:szCs w:val="24"/>
    </w:rPr>
  </w:style>
  <w:style w:type="paragraph" w:customStyle="1" w:styleId="407">
    <w:name w:val="xl1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408">
    <w:name w:val="Char Char Char Char Char Char Char Char Char Char Char Char Char Char Char Char Char Char"/>
    <w:basedOn w:val="1"/>
    <w:qFormat/>
    <w:uiPriority w:val="0"/>
    <w:pPr>
      <w:widowControl/>
      <w:spacing w:after="160" w:afterLines="0" w:line="240" w:lineRule="exact"/>
      <w:jc w:val="left"/>
    </w:pPr>
    <w:rPr>
      <w:rFonts w:ascii="Verdana" w:hAnsi="Verdana" w:eastAsia="仿宋_GB2312" w:cs="Verdana"/>
      <w:kern w:val="0"/>
      <w:sz w:val="24"/>
      <w:szCs w:val="24"/>
      <w:lang w:eastAsia="en-US"/>
    </w:rPr>
  </w:style>
  <w:style w:type="paragraph" w:customStyle="1" w:styleId="40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Arial Unicode MS" w:hAnsi="Arial Unicode MS" w:eastAsia="Arial Unicode MS" w:cs="Arial Unicode MS"/>
      <w:kern w:val="0"/>
      <w:sz w:val="24"/>
      <w:szCs w:val="24"/>
    </w:rPr>
  </w:style>
  <w:style w:type="paragraph" w:customStyle="1" w:styleId="410">
    <w:name w:val="Pa33"/>
    <w:basedOn w:val="264"/>
    <w:next w:val="264"/>
    <w:qFormat/>
    <w:uiPriority w:val="0"/>
    <w:pPr>
      <w:spacing w:after="100" w:line="156" w:lineRule="auto"/>
    </w:pPr>
    <w:rPr>
      <w:rFonts w:ascii="AkzidenzGroteskBQ-Bold" w:eastAsia="AkzidenzGroteskBQ-Bold"/>
      <w:color w:val="auto"/>
    </w:rPr>
  </w:style>
  <w:style w:type="paragraph" w:customStyle="1" w:styleId="411">
    <w:name w:val="默认段落字体 Para Char Char Char Char"/>
    <w:basedOn w:val="1"/>
    <w:qFormat/>
    <w:uiPriority w:val="0"/>
    <w:rPr>
      <w:szCs w:val="24"/>
    </w:rPr>
  </w:style>
  <w:style w:type="paragraph" w:customStyle="1" w:styleId="412">
    <w:name w:val="副标题 New New New"/>
    <w:basedOn w:val="333"/>
    <w:next w:val="333"/>
    <w:qFormat/>
    <w:uiPriority w:val="0"/>
    <w:pPr>
      <w:tabs>
        <w:tab w:val="left" w:pos="779"/>
      </w:tabs>
      <w:ind w:left="3255"/>
      <w:jc w:val="left"/>
      <w:outlineLvl w:val="1"/>
    </w:pPr>
    <w:rPr>
      <w:rFonts w:ascii="Century Gothic" w:hAnsi="Century Gothic"/>
      <w:bCs/>
      <w:kern w:val="28"/>
      <w:szCs w:val="32"/>
    </w:rPr>
  </w:style>
  <w:style w:type="paragraph" w:customStyle="1" w:styleId="413">
    <w:name w:val="副标题 New New"/>
    <w:basedOn w:val="1"/>
    <w:next w:val="1"/>
    <w:qFormat/>
    <w:uiPriority w:val="0"/>
    <w:pPr>
      <w:numPr>
        <w:ilvl w:val="0"/>
        <w:numId w:val="1"/>
      </w:numPr>
      <w:tabs>
        <w:tab w:val="left" w:pos="840"/>
      </w:tabs>
      <w:jc w:val="left"/>
      <w:outlineLvl w:val="1"/>
    </w:pPr>
    <w:rPr>
      <w:rFonts w:ascii="Century Gothic" w:hAnsi="Century Gothic" w:cs="Century Gothic"/>
      <w:kern w:val="28"/>
      <w:szCs w:val="21"/>
    </w:rPr>
  </w:style>
  <w:style w:type="paragraph" w:customStyle="1" w:styleId="414">
    <w:name w:val="表格"/>
    <w:basedOn w:val="1"/>
    <w:qFormat/>
    <w:uiPriority w:val="0"/>
    <w:pPr>
      <w:tabs>
        <w:tab w:val="left" w:pos="1200"/>
      </w:tabs>
      <w:spacing w:line="500" w:lineRule="exact"/>
      <w:jc w:val="center"/>
    </w:pPr>
    <w:rPr>
      <w:rFonts w:ascii="宋体"/>
      <w:sz w:val="24"/>
      <w:szCs w:val="18"/>
    </w:rPr>
  </w:style>
  <w:style w:type="paragraph" w:customStyle="1" w:styleId="415">
    <w:name w:val="作者"/>
    <w:basedOn w:val="25"/>
    <w:qFormat/>
    <w:uiPriority w:val="0"/>
    <w:pPr>
      <w:numPr>
        <w:ilvl w:val="2"/>
        <w:numId w:val="0"/>
      </w:numPr>
      <w:tabs>
        <w:tab w:val="left" w:pos="709"/>
      </w:tabs>
      <w:overflowPunct w:val="0"/>
      <w:autoSpaceDE w:val="0"/>
      <w:autoSpaceDN w:val="0"/>
      <w:adjustRightInd w:val="0"/>
      <w:spacing w:before="960" w:after="160" w:line="480" w:lineRule="auto"/>
      <w:jc w:val="center"/>
      <w:textAlignment w:val="baseline"/>
    </w:pPr>
    <w:rPr>
      <w:b/>
      <w:kern w:val="0"/>
      <w:sz w:val="28"/>
      <w:szCs w:val="20"/>
    </w:rPr>
  </w:style>
  <w:style w:type="paragraph" w:customStyle="1" w:styleId="416">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left"/>
      <w:textAlignment w:val="center"/>
    </w:pPr>
    <w:rPr>
      <w:rFonts w:ascii="宋体" w:hAnsi="宋体"/>
      <w:kern w:val="0"/>
      <w:sz w:val="24"/>
      <w:szCs w:val="24"/>
    </w:rPr>
  </w:style>
  <w:style w:type="paragraph" w:customStyle="1" w:styleId="417">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Lines="0" w:beforeAutospacing="1" w:after="100" w:afterLines="0" w:afterAutospacing="1"/>
      <w:jc w:val="right"/>
      <w:textAlignment w:val="center"/>
    </w:pPr>
    <w:rPr>
      <w:rFonts w:ascii="宋体" w:hAnsi="宋体"/>
      <w:kern w:val="0"/>
      <w:sz w:val="24"/>
      <w:szCs w:val="24"/>
    </w:rPr>
  </w:style>
  <w:style w:type="paragraph" w:customStyle="1" w:styleId="418">
    <w:name w:val="表格文字"/>
    <w:basedOn w:val="1"/>
    <w:qFormat/>
    <w:uiPriority w:val="0"/>
    <w:pPr>
      <w:jc w:val="left"/>
    </w:pPr>
    <w:rPr>
      <w:kern w:val="21"/>
      <w:szCs w:val="21"/>
    </w:rPr>
  </w:style>
  <w:style w:type="paragraph" w:customStyle="1" w:styleId="419">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ascii="宋体" w:hAnsi="宋体"/>
      <w:b/>
      <w:bCs/>
      <w:kern w:val="0"/>
      <w:sz w:val="24"/>
      <w:szCs w:val="24"/>
    </w:rPr>
  </w:style>
  <w:style w:type="paragraph" w:customStyle="1" w:styleId="420">
    <w:name w:val="Pa34"/>
    <w:basedOn w:val="264"/>
    <w:next w:val="264"/>
    <w:qFormat/>
    <w:uiPriority w:val="0"/>
    <w:pPr>
      <w:spacing w:after="100" w:line="156" w:lineRule="auto"/>
    </w:pPr>
    <w:rPr>
      <w:rFonts w:ascii="AkzidenzGroteskBQ-Bold" w:eastAsia="AkzidenzGroteskBQ-Bold"/>
      <w:color w:val="auto"/>
    </w:rPr>
  </w:style>
  <w:style w:type="paragraph" w:customStyle="1" w:styleId="421">
    <w:name w:val="Char Char Char Char Char Char1 Char Char Char Char Char Char Char Char Char Char Char Char1 Char Char Char Char"/>
    <w:basedOn w:val="1"/>
    <w:qFormat/>
    <w:uiPriority w:val="0"/>
    <w:pPr>
      <w:adjustRightInd w:val="0"/>
      <w:spacing w:line="360" w:lineRule="auto"/>
    </w:pPr>
    <w:rPr>
      <w:kern w:val="0"/>
      <w:sz w:val="24"/>
    </w:rPr>
  </w:style>
  <w:style w:type="paragraph" w:customStyle="1" w:styleId="422">
    <w:name w:val="节标题"/>
    <w:basedOn w:val="1"/>
    <w:qFormat/>
    <w:uiPriority w:val="0"/>
    <w:pPr>
      <w:spacing w:line="360" w:lineRule="auto"/>
      <w:ind w:firstLine="461" w:firstLineChars="192"/>
    </w:pPr>
    <w:rPr>
      <w:rFonts w:ascii="黑体" w:eastAsia="黑体"/>
      <w:sz w:val="24"/>
      <w:szCs w:val="24"/>
    </w:rPr>
  </w:style>
  <w:style w:type="paragraph" w:customStyle="1" w:styleId="423">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4"/>
      <w:szCs w:val="24"/>
    </w:rPr>
  </w:style>
  <w:style w:type="paragraph" w:customStyle="1" w:styleId="425">
    <w:name w:val="标头1"/>
    <w:basedOn w:val="4"/>
    <w:qFormat/>
    <w:uiPriority w:val="0"/>
    <w:pPr>
      <w:spacing w:before="120" w:after="120" w:line="240" w:lineRule="auto"/>
    </w:pPr>
    <w:rPr>
      <w:bCs w:val="0"/>
      <w:sz w:val="28"/>
      <w:szCs w:val="20"/>
    </w:rPr>
  </w:style>
  <w:style w:type="paragraph" w:customStyle="1" w:styleId="42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eastAsia="Arial Unicode MS" w:cs="Arial Unicode MS"/>
      <w:kern w:val="0"/>
      <w:sz w:val="24"/>
      <w:szCs w:val="24"/>
    </w:rPr>
  </w:style>
  <w:style w:type="paragraph" w:customStyle="1" w:styleId="4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Arial Unicode MS" w:hAnsi="Arial Unicode MS" w:eastAsia="Arial Unicode MS" w:cs="Arial Unicode MS"/>
      <w:b/>
      <w:bCs/>
      <w:kern w:val="0"/>
      <w:sz w:val="24"/>
      <w:szCs w:val="24"/>
    </w:rPr>
  </w:style>
  <w:style w:type="paragraph" w:customStyle="1" w:styleId="428">
    <w:name w:val="font9"/>
    <w:basedOn w:val="1"/>
    <w:qFormat/>
    <w:uiPriority w:val="0"/>
    <w:pPr>
      <w:widowControl/>
      <w:spacing w:before="100" w:beforeLines="0" w:beforeAutospacing="1" w:after="100" w:afterLines="0" w:afterAutospacing="1"/>
      <w:jc w:val="left"/>
    </w:pPr>
    <w:rPr>
      <w:rFonts w:hint="eastAsia" w:ascii="宋体" w:hAnsi="宋体" w:cs="Arial Unicode MS"/>
      <w:color w:val="000000"/>
      <w:kern w:val="0"/>
      <w:sz w:val="24"/>
      <w:szCs w:val="24"/>
    </w:rPr>
  </w:style>
  <w:style w:type="paragraph" w:customStyle="1" w:styleId="42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30">
    <w:name w:val="xl16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431">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2">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ascii="宋体" w:hAnsi="宋体"/>
      <w:kern w:val="0"/>
      <w:sz w:val="24"/>
      <w:szCs w:val="24"/>
    </w:rPr>
  </w:style>
  <w:style w:type="paragraph" w:customStyle="1" w:styleId="433">
    <w:name w:val="正文文本2"/>
    <w:basedOn w:val="1"/>
    <w:qFormat/>
    <w:uiPriority w:val="0"/>
    <w:pPr>
      <w:adjustRightInd w:val="0"/>
      <w:spacing w:after="120" w:line="360" w:lineRule="auto"/>
      <w:ind w:right="74" w:firstLine="482"/>
      <w:textAlignment w:val="baseline"/>
    </w:pPr>
    <w:rPr>
      <w:rFonts w:cs="Plotter"/>
      <w:kern w:val="0"/>
      <w:sz w:val="24"/>
    </w:rPr>
  </w:style>
  <w:style w:type="paragraph" w:customStyle="1" w:styleId="434">
    <w:name w:val="勾"/>
    <w:basedOn w:val="1"/>
    <w:qFormat/>
    <w:uiPriority w:val="0"/>
    <w:pPr>
      <w:numPr>
        <w:ilvl w:val="0"/>
        <w:numId w:val="11"/>
      </w:numPr>
      <w:spacing w:line="360" w:lineRule="auto"/>
    </w:pPr>
    <w:rPr>
      <w:sz w:val="24"/>
    </w:rPr>
  </w:style>
  <w:style w:type="paragraph" w:customStyle="1" w:styleId="435">
    <w:name w:val="日期1"/>
    <w:basedOn w:val="1"/>
    <w:next w:val="1"/>
    <w:qFormat/>
    <w:uiPriority w:val="0"/>
    <w:pPr>
      <w:adjustRightInd w:val="0"/>
      <w:spacing w:line="312" w:lineRule="atLeast"/>
      <w:ind w:firstLine="432" w:firstLineChars="200"/>
      <w:jc w:val="right"/>
      <w:textAlignment w:val="baseline"/>
    </w:pPr>
    <w:rPr>
      <w:rFonts w:ascii="宋体" w:hAnsi="宋体" w:cs="宋体"/>
      <w:kern w:val="0"/>
      <w:sz w:val="32"/>
    </w:rPr>
  </w:style>
  <w:style w:type="paragraph" w:customStyle="1" w:styleId="436">
    <w:name w:val="分类级别1"/>
    <w:qFormat/>
    <w:uiPriority w:val="0"/>
    <w:pPr>
      <w:numPr>
        <w:ilvl w:val="0"/>
        <w:numId w:val="12"/>
      </w:numPr>
      <w:tabs>
        <w:tab w:val="left" w:pos="1440"/>
        <w:tab w:val="clear" w:pos="1505"/>
      </w:tabs>
      <w:adjustRightInd w:val="0"/>
      <w:snapToGrid w:val="0"/>
      <w:spacing w:line="360" w:lineRule="auto"/>
    </w:pPr>
    <w:rPr>
      <w:rFonts w:ascii="Arial" w:hAnsi="Arial" w:eastAsia="宋体" w:cs="Arial"/>
      <w:bCs/>
      <w:spacing w:val="20"/>
      <w:kern w:val="2"/>
      <w:sz w:val="24"/>
      <w:szCs w:val="24"/>
      <w:lang w:val="en-US" w:eastAsia="zh-CN" w:bidi="ar-SA"/>
    </w:rPr>
  </w:style>
  <w:style w:type="paragraph" w:customStyle="1" w:styleId="437">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Lines="0" w:beforeAutospacing="1" w:after="100" w:afterLines="0" w:afterAutospacing="1"/>
      <w:jc w:val="left"/>
      <w:textAlignment w:val="center"/>
    </w:pPr>
    <w:rPr>
      <w:rFonts w:hint="eastAsia" w:ascii="创艺繁线体" w:hAnsi="宋体" w:eastAsia="创艺繁线体"/>
      <w:kern w:val="0"/>
      <w:sz w:val="24"/>
      <w:szCs w:val="24"/>
    </w:rPr>
  </w:style>
  <w:style w:type="paragraph" w:customStyle="1" w:styleId="438">
    <w:name w:val="题目"/>
    <w:basedOn w:val="1"/>
    <w:qFormat/>
    <w:uiPriority w:val="0"/>
    <w:pPr>
      <w:snapToGrid w:val="0"/>
      <w:spacing w:line="480" w:lineRule="auto"/>
      <w:jc w:val="center"/>
    </w:pPr>
    <w:rPr>
      <w:rFonts w:ascii="方正小标宋_GBK" w:hAnsi="宋体" w:eastAsia="方正小标宋_GBK"/>
      <w:sz w:val="44"/>
      <w:szCs w:val="44"/>
    </w:rPr>
  </w:style>
  <w:style w:type="paragraph" w:customStyle="1" w:styleId="439">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kern w:val="0"/>
      <w:sz w:val="24"/>
      <w:szCs w:val="24"/>
    </w:rPr>
  </w:style>
  <w:style w:type="paragraph" w:customStyle="1" w:styleId="440">
    <w:name w:val="附件正文"/>
    <w:qFormat/>
    <w:uiPriority w:val="0"/>
    <w:pPr>
      <w:snapToGrid w:val="0"/>
      <w:spacing w:line="500" w:lineRule="exact"/>
      <w:ind w:firstLine="540" w:firstLineChars="225"/>
    </w:pPr>
    <w:rPr>
      <w:rFonts w:ascii="Times New Roman" w:hAnsi="Times New Roman" w:eastAsia="宋体" w:cs="Times New Roman"/>
      <w:sz w:val="24"/>
      <w:lang w:val="en-US" w:eastAsia="zh-CN" w:bidi="ar-SA"/>
    </w:rPr>
  </w:style>
  <w:style w:type="paragraph" w:customStyle="1" w:styleId="441">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2">
    <w:name w:val="字母编号列项（一级）"/>
    <w:qFormat/>
    <w:uiPriority w:val="0"/>
    <w:pPr>
      <w:ind w:left="840" w:leftChars="200" w:hanging="420" w:hangingChars="200"/>
      <w:jc w:val="both"/>
    </w:pPr>
    <w:rPr>
      <w:rFonts w:ascii="宋体" w:hAnsi="Times New Roman" w:eastAsia="宋体" w:cs="Times New Roman"/>
      <w:sz w:val="21"/>
      <w:szCs w:val="22"/>
      <w:lang w:val="en-US" w:eastAsia="zh-CN" w:bidi="ar-SA"/>
    </w:rPr>
  </w:style>
  <w:style w:type="paragraph" w:customStyle="1" w:styleId="443">
    <w:name w:val="para"/>
    <w:basedOn w:val="1"/>
    <w:qFormat/>
    <w:uiPriority w:val="0"/>
    <w:pPr>
      <w:widowControl/>
      <w:adjustRightInd w:val="0"/>
      <w:spacing w:before="160" w:line="360" w:lineRule="auto"/>
      <w:ind w:firstLine="425"/>
      <w:textAlignment w:val="baseline"/>
    </w:pPr>
    <w:rPr>
      <w:kern w:val="0"/>
      <w:sz w:val="24"/>
      <w:lang w:eastAsia="en-US"/>
    </w:rPr>
  </w:style>
  <w:style w:type="paragraph" w:customStyle="1" w:styleId="444">
    <w:name w:val="xl155"/>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b/>
      <w:bCs/>
      <w:kern w:val="0"/>
      <w:sz w:val="20"/>
    </w:rPr>
  </w:style>
  <w:style w:type="paragraph" w:customStyle="1" w:styleId="445">
    <w:name w:val="sn2"/>
    <w:basedOn w:val="3"/>
    <w:next w:val="36"/>
    <w:qFormat/>
    <w:uiPriority w:val="0"/>
    <w:pPr>
      <w:widowControl/>
      <w:numPr>
        <w:ilvl w:val="1"/>
        <w:numId w:val="0"/>
      </w:numPr>
      <w:tabs>
        <w:tab w:val="left" w:pos="420"/>
      </w:tabs>
      <w:spacing w:before="140" w:after="140" w:line="240" w:lineRule="auto"/>
      <w:ind w:left="358" w:leftChars="358"/>
      <w:jc w:val="center"/>
    </w:pPr>
    <w:rPr>
      <w:rFonts w:eastAsia="隶书"/>
      <w:color w:val="000000"/>
      <w:kern w:val="0"/>
      <w:sz w:val="36"/>
      <w:szCs w:val="36"/>
    </w:rPr>
  </w:style>
  <w:style w:type="paragraph" w:customStyle="1" w:styleId="446">
    <w:name w:val="Body Text Indent 2"/>
    <w:basedOn w:val="1"/>
    <w:qFormat/>
    <w:uiPriority w:val="0"/>
    <w:pPr>
      <w:adjustRightInd w:val="0"/>
      <w:spacing w:before="120"/>
      <w:ind w:firstLine="420"/>
      <w:textAlignment w:val="baseline"/>
    </w:pPr>
  </w:style>
  <w:style w:type="paragraph" w:customStyle="1" w:styleId="4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48">
    <w:name w:val="小标题"/>
    <w:basedOn w:val="1"/>
    <w:qFormat/>
    <w:uiPriority w:val="0"/>
    <w:pPr>
      <w:tabs>
        <w:tab w:val="left" w:pos="1404"/>
      </w:tabs>
      <w:ind w:left="1404" w:hanging="420"/>
    </w:pPr>
    <w:rPr>
      <w:szCs w:val="24"/>
    </w:rPr>
  </w:style>
  <w:style w:type="paragraph" w:customStyle="1" w:styleId="449">
    <w:name w:val="我的正文"/>
    <w:basedOn w:val="1"/>
    <w:qFormat/>
    <w:uiPriority w:val="0"/>
    <w:pPr>
      <w:spacing w:line="360" w:lineRule="auto"/>
      <w:ind w:firstLine="200" w:firstLineChars="200"/>
    </w:pPr>
    <w:rPr>
      <w:sz w:val="24"/>
      <w:szCs w:val="24"/>
    </w:rPr>
  </w:style>
  <w:style w:type="paragraph" w:customStyle="1" w:styleId="450">
    <w:name w:val="文档结构图1"/>
    <w:basedOn w:val="1"/>
    <w:qFormat/>
    <w:uiPriority w:val="0"/>
    <w:pPr>
      <w:shd w:val="clear" w:color="auto" w:fill="000080"/>
      <w:spacing w:line="360" w:lineRule="auto"/>
      <w:ind w:firstLine="432" w:firstLineChars="200"/>
    </w:pPr>
    <w:rPr>
      <w:rFonts w:ascii="宋体" w:hAnsi="宋体" w:cs="宋体"/>
      <w:sz w:val="24"/>
      <w:szCs w:val="21"/>
    </w:rPr>
  </w:style>
  <w:style w:type="paragraph" w:customStyle="1" w:styleId="451">
    <w:name w:val="_Style 1"/>
    <w:basedOn w:val="1"/>
    <w:qFormat/>
    <w:uiPriority w:val="0"/>
    <w:pPr>
      <w:widowControl/>
      <w:adjustRightInd w:val="0"/>
      <w:snapToGrid w:val="0"/>
      <w:spacing w:after="160" w:line="360" w:lineRule="auto"/>
      <w:jc w:val="left"/>
    </w:pPr>
    <w:rPr>
      <w:rFonts w:ascii="仿宋_GB2312" w:hAnsi="Tahoma" w:eastAsia="仿宋_GB2312"/>
      <w:b/>
      <w:sz w:val="32"/>
      <w:szCs w:val="32"/>
    </w:rPr>
  </w:style>
  <w:style w:type="paragraph" w:customStyle="1" w:styleId="45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53">
    <w:name w:val="默认段落字体 Para Char Char Char Char Char Char Char"/>
    <w:basedOn w:val="1"/>
    <w:qFormat/>
    <w:uiPriority w:val="0"/>
    <w:pPr>
      <w:keepNext/>
      <w:spacing w:line="360" w:lineRule="auto"/>
      <w:ind w:firstLine="432" w:firstLineChars="200"/>
    </w:pPr>
    <w:rPr>
      <w:rFonts w:ascii="Tahoma" w:hAnsi="Tahoma" w:cs="宋体"/>
      <w:sz w:val="24"/>
    </w:rPr>
  </w:style>
  <w:style w:type="paragraph" w:customStyle="1" w:styleId="454">
    <w:name w:val="样式 标题 4 + 楷体_GB2312 小四 两端对齐"/>
    <w:basedOn w:val="5"/>
    <w:qFormat/>
    <w:uiPriority w:val="0"/>
    <w:pPr>
      <w:numPr>
        <w:ilvl w:val="0"/>
        <w:numId w:val="0"/>
      </w:numPr>
      <w:tabs>
        <w:tab w:val="clear" w:pos="840"/>
        <w:tab w:val="clear" w:pos="1353"/>
      </w:tabs>
      <w:adjustRightInd w:val="0"/>
      <w:spacing w:before="280" w:beforeLines="50" w:after="290" w:afterLines="50" w:line="360" w:lineRule="auto"/>
      <w:ind w:left="100" w:leftChars="100"/>
      <w:textAlignment w:val="baseline"/>
    </w:pPr>
    <w:rPr>
      <w:rFonts w:ascii="楷体_GB2312" w:hAnsi="Times New Roman" w:eastAsia="楷体_GB2312"/>
      <w:b w:val="0"/>
      <w:bCs w:val="0"/>
      <w:color w:val="000000"/>
      <w:kern w:val="0"/>
      <w:sz w:val="24"/>
    </w:rPr>
  </w:style>
  <w:style w:type="paragraph" w:customStyle="1" w:styleId="455">
    <w:name w:val="封面标准文稿编辑信息"/>
    <w:qFormat/>
    <w:uiPriority w:val="0"/>
    <w:pPr>
      <w:spacing w:before="180" w:line="180" w:lineRule="exact"/>
      <w:jc w:val="center"/>
    </w:pPr>
    <w:rPr>
      <w:rFonts w:ascii="宋体" w:hAnsi="Times New Roman" w:eastAsia="宋体" w:cs="Times New Roman"/>
      <w:sz w:val="21"/>
      <w:szCs w:val="22"/>
      <w:lang w:val="en-US" w:eastAsia="zh-CN" w:bidi="ar-SA"/>
    </w:rPr>
  </w:style>
  <w:style w:type="paragraph" w:customStyle="1" w:styleId="456">
    <w:name w:val="样式 标题 3 + 宋体 小四 非加粗"/>
    <w:basedOn w:val="4"/>
    <w:qFormat/>
    <w:uiPriority w:val="0"/>
    <w:pPr>
      <w:tabs>
        <w:tab w:val="left" w:pos="1800"/>
      </w:tabs>
      <w:spacing w:before="0" w:after="0" w:line="360" w:lineRule="auto"/>
      <w:ind w:left="1800"/>
    </w:pPr>
    <w:rPr>
      <w:rFonts w:ascii="宋体" w:hAnsi="宋体"/>
      <w:bCs w:val="0"/>
      <w:sz w:val="24"/>
      <w:szCs w:val="24"/>
    </w:rPr>
  </w:style>
  <w:style w:type="paragraph" w:customStyle="1" w:styleId="457">
    <w:name w:val="Char Char Char Char Char Char Char"/>
    <w:basedOn w:val="1"/>
    <w:qFormat/>
    <w:uiPriority w:val="0"/>
    <w:pPr>
      <w:widowControl/>
      <w:snapToGrid w:val="0"/>
      <w:spacing w:after="160" w:line="360" w:lineRule="auto"/>
      <w:jc w:val="left"/>
    </w:pPr>
    <w:rPr>
      <w:kern w:val="0"/>
      <w:sz w:val="24"/>
      <w:szCs w:val="24"/>
      <w:lang w:eastAsia="en-US"/>
    </w:rPr>
  </w:style>
  <w:style w:type="paragraph" w:customStyle="1" w:styleId="458">
    <w:name w:val="目录文字"/>
    <w:basedOn w:val="1"/>
    <w:qFormat/>
    <w:uiPriority w:val="0"/>
    <w:pPr>
      <w:widowControl/>
      <w:spacing w:line="480" w:lineRule="auto"/>
      <w:jc w:val="left"/>
    </w:pPr>
    <w:rPr>
      <w:rFonts w:ascii="宋体" w:hAnsi="宋体"/>
      <w:kern w:val="0"/>
      <w:sz w:val="24"/>
    </w:rPr>
  </w:style>
  <w:style w:type="paragraph" w:customStyle="1" w:styleId="459">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left"/>
      <w:textAlignment w:val="center"/>
    </w:pPr>
    <w:rPr>
      <w:rFonts w:ascii="宋体" w:hAnsi="宋体"/>
      <w:kern w:val="0"/>
      <w:sz w:val="24"/>
      <w:szCs w:val="24"/>
    </w:rPr>
  </w:style>
  <w:style w:type="paragraph" w:customStyle="1" w:styleId="460">
    <w:name w:val="xl95"/>
    <w:basedOn w:val="1"/>
    <w:qFormat/>
    <w:uiPriority w:val="0"/>
    <w:pPr>
      <w:widowControl/>
      <w:spacing w:before="100" w:beforeAutospacing="1" w:after="100" w:afterAutospacing="1"/>
      <w:jc w:val="left"/>
      <w:textAlignment w:val="bottom"/>
    </w:pPr>
    <w:rPr>
      <w:rFonts w:ascii="宋体" w:hAnsi="宋体" w:cs="宋体"/>
      <w:kern w:val="0"/>
      <w:sz w:val="20"/>
    </w:rPr>
  </w:style>
  <w:style w:type="paragraph" w:customStyle="1" w:styleId="461">
    <w:name w:val="正文 New New New New New New New New New New New New New New New New New New New New New New New New New New New New New New New New New New New New New New New New"/>
    <w:qFormat/>
    <w:uiPriority w:val="0"/>
    <w:pPr>
      <w:widowControl w:val="0"/>
      <w:spacing w:line="460" w:lineRule="exact"/>
      <w:jc w:val="both"/>
    </w:pPr>
    <w:rPr>
      <w:rFonts w:ascii="Times New Roman" w:hAnsi="Times New Roman" w:eastAsia="宋体" w:cs="Times New Roman"/>
      <w:spacing w:val="6"/>
      <w:kern w:val="2"/>
      <w:sz w:val="24"/>
      <w:szCs w:val="24"/>
      <w:lang w:val="en-US" w:eastAsia="zh-CN" w:bidi="ar-SA"/>
    </w:rPr>
  </w:style>
  <w:style w:type="paragraph" w:customStyle="1" w:styleId="462">
    <w:name w:val="正文五号"/>
    <w:basedOn w:val="1"/>
    <w:qFormat/>
    <w:uiPriority w:val="0"/>
    <w:rPr>
      <w:rFonts w:hint="eastAsia" w:ascii="宋体" w:eastAsia="仿宋_GB2312"/>
    </w:rPr>
  </w:style>
  <w:style w:type="paragraph" w:customStyle="1" w:styleId="46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rPr>
  </w:style>
  <w:style w:type="paragraph" w:customStyle="1" w:styleId="464">
    <w:name w:val=" Char Char Char Char Char Char1 Char"/>
    <w:basedOn w:val="1"/>
    <w:qFormat/>
    <w:uiPriority w:val="0"/>
    <w:pPr>
      <w:widowControl/>
      <w:spacing w:after="160" w:afterLines="0" w:line="240" w:lineRule="exact"/>
      <w:jc w:val="left"/>
    </w:pPr>
    <w:rPr>
      <w:rFonts w:ascii="宋体" w:hAnsi="宋体"/>
      <w:kern w:val="0"/>
      <w:sz w:val="24"/>
      <w:lang w:eastAsia="en-US"/>
    </w:rPr>
  </w:style>
  <w:style w:type="paragraph" w:customStyle="1" w:styleId="4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6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24"/>
      <w:szCs w:val="24"/>
    </w:rPr>
  </w:style>
  <w:style w:type="paragraph" w:customStyle="1" w:styleId="467">
    <w:name w:val="样式 首行缩进:  0.74 厘米"/>
    <w:basedOn w:val="1"/>
    <w:qFormat/>
    <w:uiPriority w:val="0"/>
    <w:pPr>
      <w:spacing w:line="360" w:lineRule="auto"/>
    </w:pPr>
    <w:rPr>
      <w:rFonts w:eastAsia="仿宋" w:cs="宋体"/>
      <w:sz w:val="24"/>
    </w:rPr>
  </w:style>
  <w:style w:type="paragraph" w:customStyle="1" w:styleId="46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p_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0">
    <w:name w:val="图"/>
    <w:basedOn w:val="1"/>
    <w:qFormat/>
    <w:uiPriority w:val="0"/>
    <w:pPr>
      <w:keepNext/>
      <w:adjustRightInd w:val="0"/>
      <w:spacing w:before="60" w:after="60" w:line="300" w:lineRule="auto"/>
      <w:ind w:firstLine="432" w:firstLineChars="200"/>
      <w:jc w:val="center"/>
      <w:textAlignment w:val="center"/>
    </w:pPr>
    <w:rPr>
      <w:rFonts w:ascii="宋体" w:hAnsi="宋体" w:cs="宋体"/>
      <w:snapToGrid w:val="0"/>
      <w:spacing w:val="20"/>
      <w:kern w:val="0"/>
      <w:sz w:val="24"/>
    </w:rPr>
  </w:style>
  <w:style w:type="paragraph" w:customStyle="1" w:styleId="47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eastAsia="Arial Unicode MS"/>
      <w:kern w:val="0"/>
      <w:sz w:val="24"/>
      <w:szCs w:val="24"/>
    </w:rPr>
  </w:style>
  <w:style w:type="paragraph" w:customStyle="1" w:styleId="47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0"/>
    </w:rPr>
  </w:style>
  <w:style w:type="paragraph" w:customStyle="1" w:styleId="47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0"/>
    </w:rPr>
  </w:style>
  <w:style w:type="paragraph" w:customStyle="1" w:styleId="474">
    <w:name w:val="xl5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szCs w:val="24"/>
    </w:rPr>
  </w:style>
  <w:style w:type="paragraph" w:customStyle="1" w:styleId="475">
    <w:name w:val="1"/>
    <w:basedOn w:val="1"/>
    <w:next w:val="36"/>
    <w:qFormat/>
    <w:uiPriority w:val="0"/>
    <w:rPr>
      <w:rFonts w:ascii="宋体" w:hAnsi="Courier New"/>
    </w:rPr>
  </w:style>
  <w:style w:type="paragraph" w:customStyle="1" w:styleId="476">
    <w:name w:val="样式"/>
    <w:qFormat/>
    <w:uiPriority w:val="0"/>
    <w:pPr>
      <w:widowControl w:val="0"/>
      <w:autoSpaceDE w:val="0"/>
      <w:autoSpaceDN w:val="0"/>
      <w:adjustRightInd w:val="0"/>
    </w:pPr>
    <w:rPr>
      <w:rFonts w:ascii="Arial" w:hAnsi="Arial" w:eastAsia="宋体" w:cs="Arial"/>
      <w:sz w:val="24"/>
      <w:szCs w:val="24"/>
      <w:lang w:val="en-US" w:eastAsia="zh-CN" w:bidi="ar-SA"/>
    </w:rPr>
  </w:style>
  <w:style w:type="paragraph" w:customStyle="1" w:styleId="477">
    <w:name w:val="纯文本 New New"/>
    <w:basedOn w:val="478"/>
    <w:qFormat/>
    <w:uiPriority w:val="0"/>
    <w:pPr>
      <w:widowControl/>
      <w:spacing w:before="100" w:beforeAutospacing="1" w:after="100" w:afterAutospacing="1"/>
      <w:jc w:val="left"/>
    </w:pPr>
    <w:rPr>
      <w:rFonts w:ascii="宋体" w:hAnsi="宋体" w:cs="宋体"/>
      <w:sz w:val="24"/>
      <w:szCs w:val="24"/>
    </w:rPr>
  </w:style>
  <w:style w:type="paragraph" w:customStyle="1" w:styleId="478">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479">
    <w:name w:val="List Paragraph"/>
    <w:basedOn w:val="1"/>
    <w:qFormat/>
    <w:uiPriority w:val="34"/>
    <w:pPr>
      <w:spacing w:line="360" w:lineRule="auto"/>
      <w:ind w:firstLine="420" w:firstLineChars="200"/>
    </w:pPr>
    <w:rPr>
      <w:rFonts w:ascii="宋体" w:hAnsi="宋体" w:cs="宋体"/>
      <w:sz w:val="24"/>
      <w:szCs w:val="21"/>
    </w:rPr>
  </w:style>
  <w:style w:type="paragraph" w:customStyle="1" w:styleId="480">
    <w:name w:val="xl5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szCs w:val="24"/>
    </w:rPr>
  </w:style>
  <w:style w:type="paragraph" w:customStyle="1" w:styleId="481">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83">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85">
    <w:name w:val="分类级别2"/>
    <w:qFormat/>
    <w:uiPriority w:val="0"/>
    <w:pPr>
      <w:numPr>
        <w:ilvl w:val="1"/>
        <w:numId w:val="12"/>
      </w:numPr>
      <w:spacing w:line="360" w:lineRule="auto"/>
    </w:pPr>
    <w:rPr>
      <w:rFonts w:ascii="Arial" w:hAnsi="Arial" w:eastAsia="宋体" w:cs="Arial"/>
      <w:bCs/>
      <w:spacing w:val="20"/>
      <w:kern w:val="2"/>
      <w:sz w:val="24"/>
      <w:szCs w:val="24"/>
      <w:lang w:val="en-US" w:eastAsia="zh-CN" w:bidi="ar-SA"/>
    </w:rPr>
  </w:style>
  <w:style w:type="paragraph" w:customStyle="1" w:styleId="48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eastAsia="Arial Unicode MS"/>
      <w:kern w:val="0"/>
      <w:sz w:val="24"/>
      <w:szCs w:val="24"/>
    </w:rPr>
  </w:style>
  <w:style w:type="paragraph" w:customStyle="1" w:styleId="48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88">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489">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0">
    <w:name w:val="xl15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491">
    <w:name w:val="xl113"/>
    <w:basedOn w:val="1"/>
    <w:qFormat/>
    <w:uiPriority w:val="0"/>
    <w:pPr>
      <w:widowControl/>
      <w:spacing w:before="100" w:beforeAutospacing="1" w:after="100" w:afterAutospacing="1"/>
      <w:jc w:val="left"/>
      <w:textAlignment w:val="bottom"/>
    </w:pPr>
    <w:rPr>
      <w:rFonts w:ascii="宋体" w:hAnsi="宋体" w:cs="宋体"/>
      <w:kern w:val="0"/>
      <w:sz w:val="20"/>
    </w:rPr>
  </w:style>
  <w:style w:type="paragraph" w:customStyle="1" w:styleId="492">
    <w:name w:val="xl69"/>
    <w:basedOn w:val="1"/>
    <w:qFormat/>
    <w:uiPriority w:val="0"/>
    <w:pPr>
      <w:widowControl/>
      <w:pBdr>
        <w:top w:val="single" w:color="auto" w:sz="8" w:space="0"/>
        <w:left w:val="single" w:color="auto" w:sz="8" w:space="0"/>
        <w:right w:val="single" w:color="auto" w:sz="4" w:space="0"/>
      </w:pBdr>
      <w:spacing w:before="100" w:beforeLines="0" w:beforeAutospacing="1" w:after="100" w:afterLines="0" w:afterAutospacing="1"/>
      <w:jc w:val="center"/>
      <w:textAlignment w:val="center"/>
    </w:pPr>
    <w:rPr>
      <w:kern w:val="0"/>
      <w:sz w:val="24"/>
      <w:szCs w:val="24"/>
    </w:rPr>
  </w:style>
  <w:style w:type="paragraph" w:customStyle="1" w:styleId="493">
    <w:name w:val="xl71"/>
    <w:basedOn w:val="1"/>
    <w:qFormat/>
    <w:uiPriority w:val="0"/>
    <w:pPr>
      <w:widowControl/>
      <w:pBdr>
        <w:top w:val="single" w:color="auto" w:sz="8" w:space="0"/>
        <w:left w:val="single" w:color="auto" w:sz="4" w:space="0"/>
        <w:right w:val="single" w:color="auto" w:sz="4" w:space="0"/>
      </w:pBdr>
      <w:spacing w:before="100" w:beforeLines="0" w:beforeAutospacing="1" w:after="100" w:afterLines="0" w:afterAutospacing="1"/>
      <w:jc w:val="left"/>
      <w:textAlignment w:val="center"/>
    </w:pPr>
    <w:rPr>
      <w:kern w:val="0"/>
      <w:sz w:val="24"/>
      <w:szCs w:val="24"/>
    </w:rPr>
  </w:style>
  <w:style w:type="paragraph" w:customStyle="1" w:styleId="494">
    <w:name w:val="样式 正文缩进 + 首行缩进:  2 字符"/>
    <w:basedOn w:val="16"/>
    <w:qFormat/>
    <w:uiPriority w:val="0"/>
    <w:pPr>
      <w:spacing w:line="360" w:lineRule="auto"/>
      <w:ind w:firstLine="480"/>
    </w:pPr>
    <w:rPr>
      <w:rFonts w:cs="宋体"/>
      <w:sz w:val="24"/>
    </w:rPr>
  </w:style>
  <w:style w:type="paragraph" w:customStyle="1" w:styleId="495">
    <w:name w:val="Table Heading"/>
    <w:basedOn w:val="1"/>
    <w:qFormat/>
    <w:uiPriority w:val="0"/>
    <w:pPr>
      <w:widowControl/>
      <w:jc w:val="center"/>
    </w:pPr>
    <w:rPr>
      <w:rFonts w:ascii="Arial" w:hAnsi="Arial"/>
      <w:b/>
      <w:kern w:val="0"/>
      <w:sz w:val="18"/>
    </w:rPr>
  </w:style>
  <w:style w:type="paragraph" w:customStyle="1" w:styleId="496">
    <w:name w:val="表格居中"/>
    <w:basedOn w:val="1"/>
    <w:qFormat/>
    <w:uiPriority w:val="0"/>
    <w:pPr>
      <w:spacing w:line="360" w:lineRule="auto"/>
      <w:jc w:val="center"/>
    </w:pPr>
    <w:rPr>
      <w:sz w:val="24"/>
    </w:rPr>
  </w:style>
  <w:style w:type="paragraph" w:customStyle="1" w:styleId="497">
    <w:name w:val="xl15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b/>
      <w:bCs/>
      <w:kern w:val="0"/>
      <w:sz w:val="20"/>
    </w:rPr>
  </w:style>
  <w:style w:type="paragraph" w:customStyle="1" w:styleId="49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kern w:val="0"/>
      <w:sz w:val="24"/>
      <w:szCs w:val="24"/>
    </w:rPr>
  </w:style>
  <w:style w:type="paragraph" w:customStyle="1" w:styleId="49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20"/>
    </w:rPr>
  </w:style>
  <w:style w:type="paragraph" w:customStyle="1" w:styleId="500">
    <w:name w:val="符合标题4"/>
    <w:basedOn w:val="1"/>
    <w:qFormat/>
    <w:uiPriority w:val="0"/>
    <w:pPr>
      <w:widowControl/>
      <w:tabs>
        <w:tab w:val="left" w:pos="360"/>
        <w:tab w:val="left" w:pos="420"/>
      </w:tabs>
      <w:spacing w:before="50" w:line="360" w:lineRule="auto"/>
      <w:ind w:left="300" w:hanging="420"/>
      <w:jc w:val="left"/>
    </w:pPr>
    <w:rPr>
      <w:rFonts w:ascii="宋体" w:hAnsi="宋体" w:cs="Plotter"/>
      <w:kern w:val="0"/>
      <w:szCs w:val="18"/>
      <w:lang w:bidi="he-IL"/>
    </w:rPr>
  </w:style>
  <w:style w:type="paragraph" w:customStyle="1" w:styleId="501">
    <w:name w:val="xl47"/>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b/>
      <w:bCs/>
      <w:kern w:val="0"/>
      <w:sz w:val="40"/>
      <w:szCs w:val="40"/>
    </w:rPr>
  </w:style>
  <w:style w:type="paragraph" w:customStyle="1" w:styleId="502">
    <w:name w:val="Pa31"/>
    <w:basedOn w:val="264"/>
    <w:next w:val="264"/>
    <w:qFormat/>
    <w:uiPriority w:val="0"/>
    <w:pPr>
      <w:spacing w:after="100" w:line="156" w:lineRule="auto"/>
    </w:pPr>
    <w:rPr>
      <w:rFonts w:ascii="AkzidenzGroteskBQ-Bold" w:eastAsia="AkzidenzGroteskBQ-Bold"/>
      <w:color w:val="auto"/>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eastAsia="Arial Unicode MS"/>
      <w:kern w:val="0"/>
      <w:sz w:val="24"/>
      <w:szCs w:val="24"/>
    </w:rPr>
  </w:style>
  <w:style w:type="paragraph" w:customStyle="1" w:styleId="50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5">
    <w:name w:val="px16"/>
    <w:basedOn w:val="1"/>
    <w:qFormat/>
    <w:uiPriority w:val="0"/>
    <w:pPr>
      <w:widowControl/>
      <w:spacing w:before="100" w:beforeLines="0" w:beforeAutospacing="1" w:after="100" w:afterLines="0" w:afterAutospacing="1" w:line="360" w:lineRule="auto"/>
      <w:jc w:val="left"/>
    </w:pPr>
    <w:rPr>
      <w:rFonts w:ascii="宋体" w:hAnsi="宋体"/>
      <w:kern w:val="0"/>
      <w:sz w:val="24"/>
      <w:szCs w:val="24"/>
    </w:rPr>
  </w:style>
  <w:style w:type="paragraph" w:customStyle="1" w:styleId="506">
    <w:name w:val="图片（中）"/>
    <w:basedOn w:val="1"/>
    <w:next w:val="1"/>
    <w:qFormat/>
    <w:uiPriority w:val="0"/>
    <w:pPr>
      <w:keepNext/>
      <w:widowControl/>
      <w:adjustRightInd w:val="0"/>
      <w:snapToGrid w:val="0"/>
      <w:spacing w:before="40" w:line="300" w:lineRule="auto"/>
      <w:ind w:left="680"/>
      <w:jc w:val="center"/>
    </w:pPr>
    <w:rPr>
      <w:rFonts w:ascii="Arial" w:hAnsi="Arial" w:eastAsia="黑体"/>
      <w:sz w:val="16"/>
    </w:rPr>
  </w:style>
  <w:style w:type="paragraph" w:customStyle="1" w:styleId="507">
    <w:name w:val="样式 Arial 行距: 多倍行距 1.2 字行 首行缩进:  2 字符"/>
    <w:basedOn w:val="1"/>
    <w:qFormat/>
    <w:uiPriority w:val="0"/>
    <w:pPr>
      <w:spacing w:line="288" w:lineRule="auto"/>
      <w:ind w:firstLine="420" w:firstLineChars="200"/>
    </w:pPr>
    <w:rPr>
      <w:rFonts w:ascii="Arial" w:hAnsi="Arial" w:cs="宋体"/>
      <w:sz w:val="20"/>
    </w:rPr>
  </w:style>
  <w:style w:type="paragraph" w:customStyle="1" w:styleId="508">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Lines="0" w:beforeAutospacing="1" w:after="100" w:afterLines="0" w:afterAutospacing="1"/>
      <w:jc w:val="left"/>
      <w:textAlignment w:val="center"/>
    </w:pPr>
    <w:rPr>
      <w:b/>
      <w:bCs/>
      <w:i/>
      <w:iCs/>
      <w:kern w:val="0"/>
      <w:sz w:val="24"/>
      <w:szCs w:val="24"/>
    </w:rPr>
  </w:style>
  <w:style w:type="paragraph" w:customStyle="1" w:styleId="509">
    <w:name w:val="font12"/>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510">
    <w:name w:val="标一"/>
    <w:next w:val="1"/>
    <w:qFormat/>
    <w:uiPriority w:val="0"/>
    <w:pPr>
      <w:pageBreakBefore/>
      <w:pBdr>
        <w:bottom w:val="single" w:color="auto" w:sz="4" w:space="1"/>
      </w:pBdr>
      <w:tabs>
        <w:tab w:val="left" w:pos="360"/>
      </w:tabs>
      <w:spacing w:afterLines="150"/>
      <w:ind w:left="794" w:hanging="794"/>
      <w:outlineLvl w:val="0"/>
    </w:pPr>
    <w:rPr>
      <w:rFonts w:ascii="黑体" w:hAnsi="宋体" w:eastAsia="黑体" w:cs="Times New Roman"/>
      <w:b/>
      <w:kern w:val="44"/>
      <w:sz w:val="32"/>
      <w:szCs w:val="32"/>
      <w:lang w:val="en-US" w:eastAsia="zh-CN" w:bidi="ar-SA"/>
    </w:rPr>
  </w:style>
  <w:style w:type="paragraph" w:customStyle="1" w:styleId="51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12">
    <w:name w:val="_HWH_Bullet"/>
    <w:basedOn w:val="1"/>
    <w:qFormat/>
    <w:uiPriority w:val="0"/>
    <w:pPr>
      <w:widowControl/>
      <w:tabs>
        <w:tab w:val="left" w:pos="420"/>
      </w:tabs>
      <w:spacing w:before="120" w:after="120"/>
      <w:ind w:left="420" w:hanging="420"/>
      <w:jc w:val="left"/>
    </w:pPr>
    <w:rPr>
      <w:kern w:val="0"/>
      <w:sz w:val="20"/>
      <w:lang w:eastAsia="zh-TW"/>
    </w:rPr>
  </w:style>
  <w:style w:type="paragraph" w:customStyle="1" w:styleId="513">
    <w:name w:val="标题1"/>
    <w:basedOn w:val="2"/>
    <w:qFormat/>
    <w:uiPriority w:val="0"/>
    <w:pPr>
      <w:keepLines/>
      <w:autoSpaceDE/>
      <w:autoSpaceDN/>
      <w:adjustRightInd/>
      <w:spacing w:before="100" w:beforeLines="0" w:beforeAutospacing="1" w:after="100" w:afterLines="0" w:afterAutospacing="1" w:line="0" w:lineRule="atLeast"/>
    </w:pPr>
    <w:rPr>
      <w:rFonts w:ascii="Times New Roman"/>
      <w:b/>
      <w:bCs/>
      <w:sz w:val="30"/>
      <w:szCs w:val="30"/>
    </w:rPr>
  </w:style>
  <w:style w:type="paragraph" w:customStyle="1" w:styleId="514">
    <w:name w:val="普通正文"/>
    <w:basedOn w:val="1"/>
    <w:qFormat/>
    <w:uiPriority w:val="0"/>
    <w:pPr>
      <w:snapToGrid w:val="0"/>
      <w:spacing w:before="120" w:after="120" w:line="360" w:lineRule="atLeast"/>
      <w:ind w:firstLine="425"/>
    </w:pPr>
    <w:rPr>
      <w:kern w:val="21"/>
    </w:rPr>
  </w:style>
  <w:style w:type="paragraph" w:customStyle="1" w:styleId="515">
    <w:name w:val="五号正文（标准）"/>
    <w:basedOn w:val="1"/>
    <w:qFormat/>
    <w:uiPriority w:val="0"/>
    <w:pPr>
      <w:spacing w:line="360" w:lineRule="auto"/>
      <w:ind w:firstLine="540" w:firstLineChars="225"/>
    </w:pPr>
    <w:rPr>
      <w:rFonts w:ascii="仿宋_GB2312" w:hAnsi="宋体" w:eastAsia="仿宋_GB2312" w:cs="Plotter"/>
      <w:sz w:val="24"/>
      <w:szCs w:val="24"/>
    </w:rPr>
  </w:style>
  <w:style w:type="paragraph" w:customStyle="1" w:styleId="5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7">
    <w:name w:val="WfxFaxNum"/>
    <w:basedOn w:val="1"/>
    <w:qFormat/>
    <w:uiPriority w:val="0"/>
    <w:pPr>
      <w:widowControl/>
      <w:overflowPunct w:val="0"/>
      <w:autoSpaceDE w:val="0"/>
      <w:autoSpaceDN w:val="0"/>
      <w:adjustRightInd w:val="0"/>
      <w:spacing w:before="120"/>
      <w:jc w:val="left"/>
      <w:textAlignment w:val="baseline"/>
    </w:pPr>
    <w:rPr>
      <w:rFonts w:ascii="Arial" w:hAnsi="Arial"/>
      <w:kern w:val="0"/>
      <w:sz w:val="24"/>
    </w:rPr>
  </w:style>
  <w:style w:type="paragraph" w:customStyle="1" w:styleId="518">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rPr>
  </w:style>
  <w:style w:type="paragraph" w:customStyle="1" w:styleId="519">
    <w:name w:val="样式2"/>
    <w:basedOn w:val="3"/>
    <w:qFormat/>
    <w:uiPriority w:val="0"/>
    <w:pPr>
      <w:keepLines w:val="0"/>
      <w:tabs>
        <w:tab w:val="left" w:pos="1353"/>
      </w:tabs>
      <w:adjustRightInd w:val="0"/>
      <w:spacing w:before="120" w:after="0" w:line="440" w:lineRule="exact"/>
      <w:ind w:left="1353" w:hanging="360"/>
      <w:jc w:val="center"/>
      <w:textAlignment w:val="baseline"/>
    </w:pPr>
    <w:rPr>
      <w:rFonts w:ascii="宋体" w:hAnsi="宋体"/>
      <w:b w:val="0"/>
      <w:kern w:val="0"/>
    </w:rPr>
  </w:style>
  <w:style w:type="paragraph" w:customStyle="1" w:styleId="5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b/>
      <w:bCs/>
      <w:i/>
      <w:iCs/>
      <w:kern w:val="0"/>
      <w:szCs w:val="21"/>
    </w:rPr>
  </w:style>
  <w:style w:type="paragraph" w:customStyle="1" w:styleId="521">
    <w:name w:val="二级条标题"/>
    <w:basedOn w:val="390"/>
    <w:next w:val="296"/>
    <w:qFormat/>
    <w:uiPriority w:val="0"/>
    <w:pPr>
      <w:numPr>
        <w:ilvl w:val="3"/>
        <w:numId w:val="3"/>
      </w:numPr>
      <w:outlineLvl w:val="3"/>
    </w:pPr>
  </w:style>
  <w:style w:type="paragraph" w:customStyle="1" w:styleId="522">
    <w:name w:val=" Char Char Char Char"/>
    <w:basedOn w:val="1"/>
    <w:qFormat/>
    <w:uiPriority w:val="0"/>
    <w:pPr>
      <w:tabs>
        <w:tab w:val="left" w:pos="360"/>
        <w:tab w:val="left" w:pos="1620"/>
      </w:tabs>
      <w:ind w:firstLine="420" w:firstLineChars="150"/>
    </w:pPr>
    <w:rPr>
      <w:rFonts w:ascii="Arial" w:hAnsi="Arial" w:cs="Arial"/>
      <w:sz w:val="20"/>
    </w:rPr>
  </w:style>
  <w:style w:type="paragraph" w:customStyle="1" w:styleId="523">
    <w:name w:val="样式 首行缩进:  2 字符"/>
    <w:basedOn w:val="1"/>
    <w:qFormat/>
    <w:uiPriority w:val="0"/>
    <w:pPr>
      <w:widowControl/>
      <w:spacing w:line="360" w:lineRule="auto"/>
      <w:ind w:left="480" w:firstLine="432" w:firstLineChars="200"/>
      <w:jc w:val="left"/>
    </w:pPr>
    <w:rPr>
      <w:rFonts w:ascii="Arial" w:hAnsi="Arial" w:cs="宋体"/>
      <w:kern w:val="0"/>
      <w:sz w:val="24"/>
      <w:lang w:val="zh-CN"/>
    </w:rPr>
  </w:style>
  <w:style w:type="paragraph" w:customStyle="1" w:styleId="52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525">
    <w:name w:val="纯文本 New"/>
    <w:basedOn w:val="335"/>
    <w:qFormat/>
    <w:uiPriority w:val="0"/>
    <w:pPr>
      <w:widowControl/>
      <w:spacing w:before="100" w:beforeAutospacing="1" w:after="100" w:afterAutospacing="1"/>
      <w:jc w:val="left"/>
    </w:pPr>
    <w:rPr>
      <w:rFonts w:ascii="宋体" w:hAnsi="宋体" w:cs="宋体"/>
      <w:sz w:val="24"/>
      <w:szCs w:val="24"/>
    </w:rPr>
  </w:style>
  <w:style w:type="paragraph" w:customStyle="1" w:styleId="526">
    <w:name w:val="表"/>
    <w:basedOn w:val="1"/>
    <w:next w:val="122"/>
    <w:qFormat/>
    <w:uiPriority w:val="0"/>
    <w:pPr>
      <w:numPr>
        <w:ilvl w:val="0"/>
        <w:numId w:val="13"/>
      </w:numPr>
      <w:adjustRightInd w:val="0"/>
      <w:spacing w:before="60" w:after="60" w:line="360" w:lineRule="atLeast"/>
      <w:ind w:left="0" w:firstLine="0"/>
      <w:jc w:val="center"/>
      <w:textAlignment w:val="baseline"/>
    </w:pPr>
    <w:rPr>
      <w:rFonts w:eastAsia="黑体"/>
      <w:b/>
      <w:kern w:val="0"/>
      <w:sz w:val="24"/>
    </w:rPr>
  </w:style>
  <w:style w:type="paragraph" w:customStyle="1" w:styleId="527">
    <w:name w:val="正文文本缩进 21"/>
    <w:basedOn w:val="1"/>
    <w:qFormat/>
    <w:uiPriority w:val="0"/>
    <w:pPr>
      <w:spacing w:line="360" w:lineRule="auto"/>
      <w:ind w:left="430" w:firstLine="356" w:firstLineChars="200"/>
    </w:pPr>
    <w:rPr>
      <w:rFonts w:ascii="宋体" w:hAnsi="宋体" w:cs="宋体"/>
      <w:sz w:val="24"/>
    </w:rPr>
  </w:style>
  <w:style w:type="paragraph" w:customStyle="1" w:styleId="528">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9">
    <w:name w:val="p0"/>
    <w:basedOn w:val="1"/>
    <w:qFormat/>
    <w:uiPriority w:val="0"/>
    <w:pPr>
      <w:widowControl/>
      <w:jc w:val="left"/>
    </w:pPr>
    <w:rPr>
      <w:rFonts w:ascii="宋体" w:hAnsi="宋体" w:cs="宋体"/>
      <w:kern w:val="0"/>
      <w:sz w:val="24"/>
      <w:szCs w:val="24"/>
    </w:rPr>
  </w:style>
  <w:style w:type="paragraph" w:customStyle="1" w:styleId="530">
    <w:name w:val="xl16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bCs/>
      <w:kern w:val="0"/>
      <w:sz w:val="20"/>
    </w:rPr>
  </w:style>
  <w:style w:type="paragraph" w:customStyle="1" w:styleId="53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2">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3">
    <w:name w:val="xl101"/>
    <w:basedOn w:val="1"/>
    <w:qFormat/>
    <w:uiPriority w:val="0"/>
    <w:pPr>
      <w:widowControl/>
      <w:spacing w:before="100" w:beforeAutospacing="1" w:after="100" w:afterAutospacing="1"/>
      <w:jc w:val="left"/>
    </w:pPr>
    <w:rPr>
      <w:rFonts w:ascii="宋体" w:hAnsi="宋体" w:cs="宋体"/>
      <w:kern w:val="0"/>
      <w:sz w:val="20"/>
    </w:rPr>
  </w:style>
  <w:style w:type="paragraph" w:customStyle="1" w:styleId="534">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24"/>
      <w:szCs w:val="24"/>
    </w:rPr>
  </w:style>
  <w:style w:type="paragraph" w:customStyle="1" w:styleId="536">
    <w:name w:val="_Style 532"/>
    <w:unhideWhenUsed/>
    <w:qFormat/>
    <w:uiPriority w:val="99"/>
    <w:rPr>
      <w:rFonts w:ascii="Times New Roman" w:hAnsi="Times New Roman" w:eastAsia="宋体" w:cs="Times New Roman"/>
      <w:kern w:val="2"/>
      <w:sz w:val="21"/>
      <w:lang w:val="en-US" w:eastAsia="zh-CN" w:bidi="ar-SA"/>
    </w:rPr>
  </w:style>
  <w:style w:type="paragraph" w:customStyle="1" w:styleId="53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rPr>
  </w:style>
  <w:style w:type="paragraph" w:customStyle="1" w:styleId="538">
    <w:name w:val="表头"/>
    <w:basedOn w:val="1"/>
    <w:next w:val="1"/>
    <w:qFormat/>
    <w:uiPriority w:val="0"/>
    <w:pPr>
      <w:widowControl/>
      <w:tabs>
        <w:tab w:val="left" w:pos="420"/>
        <w:tab w:val="left" w:pos="1140"/>
      </w:tabs>
      <w:spacing w:line="440" w:lineRule="exact"/>
      <w:ind w:left="840" w:hanging="420" w:firstLineChars="200"/>
      <w:jc w:val="center"/>
    </w:pPr>
    <w:rPr>
      <w:kern w:val="0"/>
      <w:sz w:val="24"/>
      <w:szCs w:val="24"/>
    </w:rPr>
  </w:style>
  <w:style w:type="paragraph" w:customStyle="1" w:styleId="539">
    <w:name w:val=" Char Char Char Char Char Char Char Char Char Char1"/>
    <w:basedOn w:val="1"/>
    <w:qFormat/>
    <w:uiPriority w:val="0"/>
    <w:pPr>
      <w:tabs>
        <w:tab w:val="left" w:pos="425"/>
      </w:tabs>
      <w:ind w:left="425" w:hanging="425"/>
    </w:pPr>
    <w:rPr>
      <w:rFonts w:ascii="Arial" w:hAnsi="Arial" w:eastAsia="黑体" w:cs="宋体"/>
      <w:b/>
      <w:bCs/>
      <w:sz w:val="32"/>
      <w:szCs w:val="32"/>
    </w:rPr>
  </w:style>
  <w:style w:type="paragraph" w:customStyle="1" w:styleId="540">
    <w:name w:val="Char Char Char1"/>
    <w:basedOn w:val="1"/>
    <w:qFormat/>
    <w:uiPriority w:val="0"/>
    <w:pPr>
      <w:spacing w:afterLines="25" w:line="300" w:lineRule="auto"/>
    </w:pPr>
    <w:rPr>
      <w:rFonts w:ascii="Tahoma" w:hAnsi="Tahoma"/>
      <w:sz w:val="24"/>
      <w:szCs w:val="24"/>
    </w:rPr>
  </w:style>
  <w:style w:type="paragraph" w:customStyle="1" w:styleId="541">
    <w:name w:val="样式 标题 2 + 楷体_GB2312 小四"/>
    <w:basedOn w:val="3"/>
    <w:qFormat/>
    <w:uiPriority w:val="0"/>
    <w:pPr>
      <w:adjustRightInd w:val="0"/>
      <w:spacing w:before="240" w:after="240" w:line="360" w:lineRule="auto"/>
      <w:ind w:left="1134" w:hanging="1134"/>
      <w:textAlignment w:val="baseline"/>
    </w:pPr>
    <w:rPr>
      <w:rFonts w:ascii="楷体_GB2312" w:hAnsi="楷体_GB2312" w:eastAsia="楷体_GB2312"/>
      <w:color w:val="000000"/>
      <w:kern w:val="0"/>
      <w:sz w:val="24"/>
      <w:szCs w:val="24"/>
    </w:rPr>
  </w:style>
  <w:style w:type="paragraph" w:customStyle="1" w:styleId="542">
    <w:name w:val="项目编号A"/>
    <w:basedOn w:val="1"/>
    <w:qFormat/>
    <w:uiPriority w:val="0"/>
    <w:pPr>
      <w:tabs>
        <w:tab w:val="left" w:pos="845"/>
      </w:tabs>
      <w:spacing w:line="360" w:lineRule="auto"/>
      <w:ind w:left="845" w:hanging="420"/>
    </w:pPr>
    <w:rPr>
      <w:rFonts w:ascii="Arial" w:hAnsi="Arial"/>
      <w:sz w:val="24"/>
      <w:szCs w:val="24"/>
    </w:rPr>
  </w:style>
  <w:style w:type="paragraph" w:customStyle="1" w:styleId="543">
    <w:name w:val="样式 标题 3 + 楷体_GB2312 小四"/>
    <w:basedOn w:val="4"/>
    <w:qFormat/>
    <w:uiPriority w:val="0"/>
    <w:pPr>
      <w:adjustRightInd w:val="0"/>
      <w:spacing w:before="120" w:after="120" w:line="360" w:lineRule="auto"/>
      <w:ind w:left="1134" w:hanging="1134"/>
      <w:textAlignment w:val="baseline"/>
    </w:pPr>
    <w:rPr>
      <w:rFonts w:ascii="楷体_GB2312" w:hAnsi="楷体_GB2312" w:eastAsia="楷体_GB2312"/>
      <w:b w:val="0"/>
      <w:bCs w:val="0"/>
      <w:color w:val="000000"/>
      <w:kern w:val="0"/>
      <w:sz w:val="24"/>
      <w:szCs w:val="20"/>
    </w:rPr>
  </w:style>
  <w:style w:type="paragraph" w:customStyle="1" w:styleId="54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eastAsia="Arial Unicode MS" w:cs="Arial Unicode MS"/>
      <w:color w:val="000000"/>
      <w:kern w:val="0"/>
      <w:sz w:val="24"/>
      <w:szCs w:val="24"/>
    </w:rPr>
  </w:style>
  <w:style w:type="paragraph" w:customStyle="1" w:styleId="545">
    <w:name w:val="font8"/>
    <w:basedOn w:val="1"/>
    <w:qFormat/>
    <w:uiPriority w:val="0"/>
    <w:pPr>
      <w:widowControl/>
      <w:spacing w:before="100" w:beforeLines="0" w:beforeAutospacing="1" w:after="100" w:afterLines="0" w:afterAutospacing="1"/>
      <w:jc w:val="left"/>
    </w:pPr>
    <w:rPr>
      <w:rFonts w:hint="eastAsia" w:ascii="宋体" w:hAnsi="宋体" w:cs="Arial Unicode MS"/>
      <w:color w:val="FF0000"/>
      <w:kern w:val="0"/>
      <w:sz w:val="24"/>
      <w:szCs w:val="24"/>
    </w:rPr>
  </w:style>
  <w:style w:type="paragraph" w:customStyle="1" w:styleId="546">
    <w:name w:val="xl107"/>
    <w:basedOn w:val="1"/>
    <w:qFormat/>
    <w:uiPriority w:val="0"/>
    <w:pPr>
      <w:widowControl/>
      <w:spacing w:before="100" w:beforeAutospacing="1" w:after="100" w:afterAutospacing="1"/>
      <w:jc w:val="center"/>
      <w:textAlignment w:val="bottom"/>
    </w:pPr>
    <w:rPr>
      <w:rFonts w:ascii="宋体" w:hAnsi="宋体" w:cs="宋体"/>
      <w:color w:val="FF0000"/>
      <w:kern w:val="0"/>
      <w:sz w:val="20"/>
    </w:rPr>
  </w:style>
  <w:style w:type="paragraph" w:customStyle="1" w:styleId="547">
    <w:name w:val="p9"/>
    <w:basedOn w:val="1"/>
    <w:qFormat/>
    <w:uiPriority w:val="0"/>
    <w:pPr>
      <w:widowControl/>
      <w:spacing w:before="100" w:beforeLines="0" w:beforeAutospacing="1" w:after="100" w:afterLines="0" w:afterAutospacing="1"/>
      <w:jc w:val="left"/>
    </w:pPr>
    <w:rPr>
      <w:rFonts w:ascii="_x000B__x000C_" w:hAnsi="_x000B__x000C_" w:eastAsia="Arial Unicode MS" w:cs="Arial Unicode MS"/>
      <w:color w:val="000000"/>
      <w:kern w:val="0"/>
      <w:sz w:val="18"/>
      <w:szCs w:val="18"/>
    </w:rPr>
  </w:style>
  <w:style w:type="paragraph" w:customStyle="1" w:styleId="548">
    <w:name w:val="编号，四号"/>
    <w:basedOn w:val="223"/>
    <w:qFormat/>
    <w:uiPriority w:val="0"/>
    <w:pPr>
      <w:numPr>
        <w:ilvl w:val="0"/>
        <w:numId w:val="0"/>
      </w:numPr>
      <w:ind w:left="840"/>
    </w:pPr>
    <w:rPr>
      <w:rFonts w:ascii="Times New Roman" w:hAnsi="Times New Roman"/>
      <w:sz w:val="28"/>
    </w:rPr>
  </w:style>
  <w:style w:type="paragraph" w:customStyle="1" w:styleId="549">
    <w:name w:val="正文0"/>
    <w:basedOn w:val="1"/>
    <w:qFormat/>
    <w:uiPriority w:val="0"/>
    <w:pPr>
      <w:spacing w:before="120" w:line="360" w:lineRule="auto"/>
      <w:ind w:left="215" w:firstLine="431"/>
    </w:pPr>
    <w:rPr>
      <w:sz w:val="24"/>
    </w:rPr>
  </w:style>
  <w:style w:type="paragraph" w:customStyle="1" w:styleId="550">
    <w:name w:val="xl120"/>
    <w:basedOn w:val="1"/>
    <w:qFormat/>
    <w:uiPriority w:val="0"/>
    <w:pPr>
      <w:widowControl/>
      <w:spacing w:before="100" w:beforeAutospacing="1" w:after="100" w:afterAutospacing="1"/>
      <w:jc w:val="center"/>
    </w:pPr>
    <w:rPr>
      <w:rFonts w:ascii="宋体" w:hAnsi="宋体" w:cs="宋体"/>
      <w:kern w:val="0"/>
      <w:sz w:val="20"/>
    </w:rPr>
  </w:style>
  <w:style w:type="paragraph" w:customStyle="1" w:styleId="5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eastAsia="Arial Unicode MS"/>
      <w:kern w:val="0"/>
      <w:sz w:val="24"/>
      <w:szCs w:val="24"/>
    </w:rPr>
  </w:style>
  <w:style w:type="paragraph" w:customStyle="1" w:styleId="552">
    <w:name w:val="样式 黑体 居中 首行缩进:  0.35 厘米 行距: 1.5 倍行距"/>
    <w:basedOn w:val="1"/>
    <w:qFormat/>
    <w:uiPriority w:val="0"/>
    <w:pPr>
      <w:widowControl/>
      <w:jc w:val="center"/>
    </w:pPr>
    <w:rPr>
      <w:rFonts w:ascii="黑体" w:hAnsi="黑体" w:eastAsia="黑体"/>
      <w:kern w:val="0"/>
      <w:sz w:val="24"/>
    </w:rPr>
  </w:style>
  <w:style w:type="paragraph" w:customStyle="1" w:styleId="553">
    <w:name w:val="xl68"/>
    <w:basedOn w:val="1"/>
    <w:qFormat/>
    <w:uiPriority w:val="0"/>
    <w:pPr>
      <w:widowControl/>
      <w:pBdr>
        <w:bottom w:val="single" w:color="auto" w:sz="8" w:space="0"/>
      </w:pBdr>
      <w:spacing w:before="100" w:beforeLines="0" w:beforeAutospacing="1" w:after="100" w:afterLines="0" w:afterAutospacing="1"/>
      <w:jc w:val="left"/>
      <w:textAlignment w:val="center"/>
    </w:pPr>
    <w:rPr>
      <w:b/>
      <w:bCs/>
      <w:kern w:val="0"/>
      <w:sz w:val="36"/>
      <w:szCs w:val="36"/>
    </w:rPr>
  </w:style>
  <w:style w:type="paragraph" w:customStyle="1" w:styleId="554">
    <w:name w:val="font6"/>
    <w:basedOn w:val="1"/>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55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56">
    <w:name w:val="样式 标题 4标题4h4标题 4 CharPIM 4 CharH4 Char Char标题 41h4 Charh...1"/>
    <w:basedOn w:val="5"/>
    <w:qFormat/>
    <w:uiPriority w:val="0"/>
    <w:pPr>
      <w:keepLines/>
      <w:numPr>
        <w:ilvl w:val="0"/>
        <w:numId w:val="0"/>
      </w:numPr>
      <w:tabs>
        <w:tab w:val="clear" w:pos="840"/>
        <w:tab w:val="clear" w:pos="1353"/>
      </w:tabs>
      <w:adjustRightInd w:val="0"/>
      <w:spacing w:line="360" w:lineRule="auto"/>
      <w:ind w:left="708" w:hanging="708"/>
      <w:textAlignment w:val="baseline"/>
    </w:pPr>
    <w:rPr>
      <w:rFonts w:ascii="Arial" w:hAnsi="Arial" w:eastAsia="宋体" w:cs="宋体"/>
      <w:kern w:val="0"/>
      <w:sz w:val="24"/>
    </w:rPr>
  </w:style>
  <w:style w:type="paragraph" w:customStyle="1" w:styleId="557">
    <w:name w:val="TOC 标题1"/>
    <w:basedOn w:val="2"/>
    <w:next w:val="1"/>
    <w:qFormat/>
    <w:uiPriority w:val="0"/>
    <w:pPr>
      <w:keepLines/>
      <w:widowControl/>
      <w:autoSpaceDE/>
      <w:autoSpaceDN/>
      <w:adjustRightInd/>
      <w:spacing w:before="480" w:line="276" w:lineRule="auto"/>
      <w:jc w:val="left"/>
      <w:outlineLvl w:val="9"/>
    </w:pPr>
    <w:rPr>
      <w:rFonts w:ascii="Cambria" w:hAnsi="Cambria" w:cs="宋体"/>
      <w:b/>
      <w:bCs/>
      <w:color w:val="365F91"/>
      <w:kern w:val="0"/>
      <w:szCs w:val="28"/>
    </w:rPr>
  </w:style>
  <w:style w:type="paragraph" w:customStyle="1" w:styleId="558">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59">
    <w:name w:val="目录"/>
    <w:basedOn w:val="1"/>
    <w:qFormat/>
    <w:uiPriority w:val="0"/>
    <w:pPr>
      <w:widowControl/>
      <w:jc w:val="center"/>
    </w:pPr>
    <w:rPr>
      <w:rFonts w:ascii="宋体"/>
      <w:b/>
      <w:kern w:val="0"/>
      <w:sz w:val="36"/>
    </w:rPr>
  </w:style>
  <w:style w:type="paragraph" w:customStyle="1" w:styleId="560">
    <w:name w:val="xl16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56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eastAsia="Arial Unicode MS" w:cs="Arial Unicode MS"/>
      <w:kern w:val="0"/>
      <w:sz w:val="24"/>
      <w:szCs w:val="24"/>
    </w:rPr>
  </w:style>
  <w:style w:type="paragraph" w:customStyle="1" w:styleId="56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564">
    <w:name w:val="正文文本 21"/>
    <w:basedOn w:val="1"/>
    <w:qFormat/>
    <w:uiPriority w:val="0"/>
    <w:pPr>
      <w:spacing w:after="120" w:line="480" w:lineRule="auto"/>
      <w:ind w:firstLine="432" w:firstLineChars="200"/>
    </w:pPr>
    <w:rPr>
      <w:rFonts w:ascii="宋体" w:hAnsi="宋体" w:cs="宋体"/>
      <w:sz w:val="24"/>
      <w:szCs w:val="21"/>
    </w:rPr>
  </w:style>
  <w:style w:type="paragraph" w:customStyle="1" w:styleId="565">
    <w:name w:val="保留正文"/>
    <w:basedOn w:val="25"/>
    <w:qFormat/>
    <w:uiPriority w:val="0"/>
    <w:pPr>
      <w:keepNext/>
      <w:numPr>
        <w:ilvl w:val="2"/>
        <w:numId w:val="0"/>
      </w:numPr>
      <w:tabs>
        <w:tab w:val="left" w:pos="709"/>
      </w:tabs>
      <w:overflowPunct w:val="0"/>
      <w:autoSpaceDE w:val="0"/>
      <w:autoSpaceDN w:val="0"/>
      <w:adjustRightInd w:val="0"/>
      <w:spacing w:after="160" w:line="480" w:lineRule="auto"/>
      <w:jc w:val="left"/>
      <w:textAlignment w:val="baseline"/>
    </w:pPr>
    <w:rPr>
      <w:kern w:val="0"/>
      <w:sz w:val="24"/>
      <w:szCs w:val="20"/>
    </w:rPr>
  </w:style>
  <w:style w:type="paragraph" w:customStyle="1" w:styleId="566">
    <w:name w:val="列项——（一级）"/>
    <w:qFormat/>
    <w:uiPriority w:val="0"/>
    <w:pPr>
      <w:widowControl w:val="0"/>
      <w:tabs>
        <w:tab w:val="left" w:pos="854"/>
      </w:tabs>
      <w:ind w:left="840" w:leftChars="200" w:hanging="420" w:hangingChars="200"/>
      <w:jc w:val="both"/>
    </w:pPr>
    <w:rPr>
      <w:rFonts w:ascii="宋体" w:hAnsi="Times New Roman" w:eastAsia="宋体" w:cs="Times New Roman"/>
      <w:sz w:val="21"/>
      <w:szCs w:val="22"/>
      <w:lang w:val="en-US" w:eastAsia="zh-CN" w:bidi="ar-SA"/>
    </w:rPr>
  </w:style>
  <w:style w:type="paragraph" w:styleId="56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68">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9">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0">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571">
    <w:name w:val="Char Char Char Char1 Char Char Char Char"/>
    <w:basedOn w:val="1"/>
    <w:qFormat/>
    <w:uiPriority w:val="0"/>
    <w:rPr>
      <w:rFonts w:ascii="仿宋_GB2312" w:eastAsia="仿宋_GB2312"/>
      <w:b/>
      <w:sz w:val="32"/>
      <w:szCs w:val="32"/>
    </w:rPr>
  </w:style>
  <w:style w:type="paragraph" w:customStyle="1" w:styleId="572">
    <w:name w:val="Number"/>
    <w:basedOn w:val="1"/>
    <w:qFormat/>
    <w:uiPriority w:val="0"/>
    <w:pPr>
      <w:widowControl/>
      <w:tabs>
        <w:tab w:val="left" w:pos="360"/>
      </w:tabs>
      <w:spacing w:after="240"/>
    </w:pPr>
    <w:rPr>
      <w:rFonts w:ascii="Arial"/>
      <w:kern w:val="0"/>
      <w:sz w:val="24"/>
      <w:lang w:eastAsia="en-US"/>
    </w:rPr>
  </w:style>
  <w:style w:type="paragraph" w:customStyle="1" w:styleId="573">
    <w:name w:val=" Char Char1"/>
    <w:basedOn w:val="1"/>
    <w:qFormat/>
    <w:uiPriority w:val="0"/>
    <w:pPr>
      <w:widowControl/>
      <w:spacing w:after="160" w:afterLines="0" w:line="240" w:lineRule="exact"/>
      <w:jc w:val="left"/>
    </w:pPr>
    <w:rPr>
      <w:rFonts w:ascii="Verdana" w:hAnsi="Verdana" w:eastAsia="楷体_GB2312"/>
      <w:b/>
      <w:i/>
      <w:iCs/>
      <w:color w:val="000000"/>
      <w:kern w:val="0"/>
      <w:sz w:val="20"/>
      <w:lang w:eastAsia="en-US"/>
    </w:rPr>
  </w:style>
  <w:style w:type="paragraph" w:customStyle="1" w:styleId="574">
    <w:name w:val="xl16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57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kern w:val="0"/>
      <w:sz w:val="24"/>
      <w:szCs w:val="24"/>
    </w:rPr>
  </w:style>
  <w:style w:type="paragraph" w:customStyle="1" w:styleId="57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77">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8">
    <w:name w:val="正文文本缩进1"/>
    <w:basedOn w:val="1"/>
    <w:qFormat/>
    <w:uiPriority w:val="0"/>
    <w:pPr>
      <w:spacing w:line="360" w:lineRule="auto"/>
      <w:ind w:firstLine="420" w:firstLineChars="200"/>
    </w:pPr>
    <w:rPr>
      <w:rFonts w:ascii="宋体" w:hAnsi="宋体" w:cs="宋体"/>
      <w:sz w:val="24"/>
      <w:szCs w:val="21"/>
    </w:rPr>
  </w:style>
  <w:style w:type="paragraph" w:customStyle="1" w:styleId="579">
    <w:name w:val="font7"/>
    <w:basedOn w:val="1"/>
    <w:qFormat/>
    <w:uiPriority w:val="0"/>
    <w:pPr>
      <w:widowControl/>
      <w:spacing w:before="100" w:beforeLines="0" w:beforeAutospacing="1" w:after="100" w:afterLines="0" w:afterAutospacing="1"/>
      <w:jc w:val="left"/>
    </w:pPr>
    <w:rPr>
      <w:rFonts w:eastAsia="Arial Unicode MS"/>
      <w:kern w:val="0"/>
      <w:sz w:val="24"/>
      <w:szCs w:val="24"/>
    </w:rPr>
  </w:style>
  <w:style w:type="paragraph" w:customStyle="1" w:styleId="58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8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582">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right"/>
      <w:textAlignment w:val="center"/>
    </w:pPr>
    <w:rPr>
      <w:rFonts w:ascii="宋体" w:hAnsi="宋体"/>
      <w:color w:val="000000"/>
      <w:kern w:val="0"/>
      <w:sz w:val="24"/>
      <w:szCs w:val="24"/>
    </w:rPr>
  </w:style>
  <w:style w:type="paragraph" w:customStyle="1" w:styleId="583">
    <w:name w:val="注"/>
    <w:basedOn w:val="1"/>
    <w:qFormat/>
    <w:uiPriority w:val="0"/>
    <w:pPr>
      <w:spacing w:line="360" w:lineRule="auto"/>
      <w:ind w:left="200" w:hanging="200" w:hangingChars="200"/>
    </w:pPr>
    <w:rPr>
      <w:rFonts w:ascii="宋体"/>
      <w:b/>
      <w:szCs w:val="24"/>
    </w:rPr>
  </w:style>
  <w:style w:type="paragraph" w:customStyle="1" w:styleId="584">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center"/>
    </w:pPr>
    <w:rPr>
      <w:rFonts w:eastAsia="Arial Unicode MS"/>
      <w:kern w:val="0"/>
      <w:sz w:val="24"/>
      <w:szCs w:val="24"/>
    </w:rPr>
  </w:style>
  <w:style w:type="paragraph" w:customStyle="1" w:styleId="585">
    <w:name w:val="edri-正文"/>
    <w:basedOn w:val="1"/>
    <w:qFormat/>
    <w:uiPriority w:val="0"/>
    <w:pPr>
      <w:spacing w:before="156" w:beforeLines="50" w:line="300" w:lineRule="auto"/>
      <w:ind w:left="1155" w:leftChars="550"/>
    </w:pPr>
    <w:rPr>
      <w:rFonts w:cs="宋体"/>
      <w:sz w:val="24"/>
      <w:szCs w:val="24"/>
    </w:rPr>
  </w:style>
  <w:style w:type="paragraph" w:customStyle="1" w:styleId="586">
    <w:name w:val="Normal"/>
    <w:basedOn w:val="1"/>
    <w:qFormat/>
    <w:uiPriority w:val="0"/>
    <w:pPr>
      <w:spacing w:line="360" w:lineRule="auto"/>
      <w:ind w:firstLine="200"/>
      <w:jc w:val="left"/>
    </w:pPr>
    <w:rPr>
      <w:rFonts w:eastAsia="Times New Roman" w:cs="宋体"/>
      <w:kern w:val="0"/>
      <w:sz w:val="28"/>
      <w:lang w:eastAsia="en-US"/>
    </w:rPr>
  </w:style>
  <w:style w:type="paragraph" w:customStyle="1" w:styleId="5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Cs w:val="21"/>
    </w:rPr>
  </w:style>
  <w:style w:type="paragraph" w:customStyle="1" w:styleId="588">
    <w:name w:val="Char Char1 Char"/>
    <w:basedOn w:val="450"/>
    <w:qFormat/>
    <w:uiPriority w:val="0"/>
    <w:rPr>
      <w:rFonts w:ascii="Tahoma" w:hAnsi="Tahoma"/>
    </w:rPr>
  </w:style>
  <w:style w:type="paragraph" w:customStyle="1" w:styleId="589">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90">
    <w:name w:val="xl126"/>
    <w:basedOn w:val="1"/>
    <w:qFormat/>
    <w:uiPriority w:val="0"/>
    <w:pPr>
      <w:widowControl/>
      <w:spacing w:before="100" w:beforeAutospacing="1" w:after="100" w:afterAutospacing="1"/>
      <w:jc w:val="left"/>
    </w:pPr>
    <w:rPr>
      <w:rFonts w:ascii="宋体" w:hAnsi="宋体" w:cs="宋体"/>
      <w:kern w:val="0"/>
      <w:sz w:val="20"/>
    </w:rPr>
  </w:style>
  <w:style w:type="paragraph" w:customStyle="1" w:styleId="591">
    <w:name w:val="xl1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bCs/>
      <w:kern w:val="0"/>
      <w:sz w:val="20"/>
    </w:rPr>
  </w:style>
  <w:style w:type="paragraph" w:customStyle="1" w:styleId="592">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3">
    <w:name w:val="xl49"/>
    <w:basedOn w:val="1"/>
    <w:qFormat/>
    <w:uiPriority w:val="0"/>
    <w:pPr>
      <w:widowControl/>
      <w:pBdr>
        <w:top w:val="single" w:color="auto" w:sz="4" w:space="0"/>
        <w:left w:val="single" w:color="auto" w:sz="8" w:space="0"/>
        <w:right w:val="single" w:color="auto" w:sz="4" w:space="0"/>
      </w:pBdr>
      <w:spacing w:before="100" w:beforeLines="0" w:beforeAutospacing="1" w:after="100" w:afterLines="0" w:afterAutospacing="1"/>
      <w:jc w:val="center"/>
      <w:textAlignment w:val="center"/>
    </w:pPr>
    <w:rPr>
      <w:kern w:val="0"/>
      <w:sz w:val="24"/>
      <w:szCs w:val="24"/>
    </w:rPr>
  </w:style>
  <w:style w:type="paragraph" w:customStyle="1" w:styleId="594">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szCs w:val="24"/>
    </w:rPr>
  </w:style>
  <w:style w:type="paragraph" w:customStyle="1" w:styleId="595">
    <w:name w:val="百姓X"/>
    <w:basedOn w:val="1"/>
    <w:qFormat/>
    <w:uiPriority w:val="0"/>
    <w:pPr>
      <w:spacing w:before="120" w:after="120" w:line="360" w:lineRule="auto"/>
      <w:ind w:firstLine="539"/>
    </w:pPr>
    <w:rPr>
      <w:sz w:val="24"/>
    </w:rPr>
  </w:style>
  <w:style w:type="paragraph" w:customStyle="1" w:styleId="596">
    <w:name w:val="graph"/>
    <w:basedOn w:val="25"/>
    <w:qFormat/>
    <w:uiPriority w:val="0"/>
    <w:pPr>
      <w:adjustRightInd w:val="0"/>
      <w:spacing w:line="360" w:lineRule="auto"/>
      <w:ind w:right="74"/>
      <w:jc w:val="center"/>
      <w:textAlignment w:val="baseline"/>
    </w:pPr>
    <w:rPr>
      <w:kern w:val="0"/>
      <w:sz w:val="24"/>
      <w:szCs w:val="20"/>
    </w:rPr>
  </w:style>
  <w:style w:type="paragraph" w:customStyle="1" w:styleId="597">
    <w:name w:val="xl15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598">
    <w:name w:val="Plain Text"/>
    <w:basedOn w:val="1"/>
    <w:qFormat/>
    <w:uiPriority w:val="0"/>
    <w:pPr>
      <w:adjustRightInd w:val="0"/>
      <w:textAlignment w:val="baseline"/>
    </w:pPr>
    <w:rPr>
      <w:rFonts w:ascii="宋体" w:hAnsi="Courier New"/>
    </w:rPr>
  </w:style>
  <w:style w:type="paragraph" w:customStyle="1" w:styleId="59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600">
    <w:name w:val="正文 2"/>
    <w:basedOn w:val="1"/>
    <w:qFormat/>
    <w:uiPriority w:val="0"/>
    <w:pPr>
      <w:autoSpaceDE w:val="0"/>
      <w:autoSpaceDN w:val="0"/>
      <w:adjustRightInd w:val="0"/>
      <w:snapToGrid w:val="0"/>
      <w:spacing w:before="80" w:after="40" w:line="360" w:lineRule="auto"/>
      <w:ind w:left="1134"/>
      <w:jc w:val="left"/>
    </w:pPr>
    <w:rPr>
      <w:kern w:val="0"/>
      <w:sz w:val="24"/>
    </w:rPr>
  </w:style>
  <w:style w:type="paragraph" w:customStyle="1" w:styleId="601">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2">
    <w:name w:val="Indent 12"/>
    <w:basedOn w:val="1"/>
    <w:qFormat/>
    <w:uiPriority w:val="0"/>
    <w:pPr>
      <w:widowControl/>
      <w:ind w:left="1304"/>
      <w:jc w:val="left"/>
    </w:pPr>
    <w:rPr>
      <w:rFonts w:ascii="Arial" w:hAnsi="Arial"/>
      <w:kern w:val="0"/>
      <w:sz w:val="24"/>
      <w:lang w:eastAsia="en-US"/>
    </w:rPr>
  </w:style>
  <w:style w:type="paragraph" w:customStyle="1" w:styleId="603">
    <w:name w:val="缺省文本"/>
    <w:basedOn w:val="1"/>
    <w:qFormat/>
    <w:uiPriority w:val="0"/>
    <w:pPr>
      <w:autoSpaceDE w:val="0"/>
      <w:autoSpaceDN w:val="0"/>
      <w:adjustRightInd w:val="0"/>
      <w:jc w:val="left"/>
    </w:pPr>
    <w:rPr>
      <w:kern w:val="0"/>
      <w:sz w:val="24"/>
    </w:rPr>
  </w:style>
  <w:style w:type="paragraph" w:customStyle="1" w:styleId="604">
    <w:name w:val="_Style 600"/>
    <w:basedOn w:val="2"/>
    <w:next w:val="1"/>
    <w:qFormat/>
    <w:uiPriority w:val="39"/>
    <w:pPr>
      <w:keepLines/>
      <w:widowControl/>
      <w:autoSpaceDE/>
      <w:autoSpaceDN/>
      <w:adjustRightInd/>
      <w:spacing w:before="480" w:line="276" w:lineRule="auto"/>
      <w:jc w:val="left"/>
      <w:outlineLvl w:val="9"/>
    </w:pPr>
    <w:rPr>
      <w:rFonts w:ascii="Cambria" w:hAnsi="Cambria" w:eastAsia="宋体" w:cs="Times New Roman"/>
      <w:b/>
      <w:bCs/>
      <w:color w:val="365F91"/>
      <w:kern w:val="0"/>
      <w:szCs w:val="28"/>
    </w:rPr>
  </w:style>
  <w:style w:type="paragraph" w:customStyle="1" w:styleId="605">
    <w:name w:val="Char Char 字元 字元"/>
    <w:basedOn w:val="19"/>
    <w:qFormat/>
    <w:uiPriority w:val="0"/>
    <w:rPr>
      <w:rFonts w:ascii="Tahoma" w:hAnsi="Tahoma"/>
      <w:kern w:val="0"/>
      <w:sz w:val="24"/>
      <w:szCs w:val="24"/>
    </w:rPr>
  </w:style>
  <w:style w:type="paragraph" w:customStyle="1" w:styleId="60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07">
    <w:name w:val="p16"/>
    <w:basedOn w:val="1"/>
    <w:qFormat/>
    <w:uiPriority w:val="0"/>
    <w:pPr>
      <w:widowControl/>
      <w:snapToGrid w:val="0"/>
      <w:spacing w:before="60" w:after="60" w:line="360" w:lineRule="atLeast"/>
      <w:ind w:firstLine="482"/>
    </w:pPr>
    <w:rPr>
      <w:rFonts w:ascii="Calibri" w:hAnsi="Calibri" w:cs="宋体"/>
      <w:kern w:val="0"/>
      <w:sz w:val="24"/>
      <w:szCs w:val="24"/>
    </w:rPr>
  </w:style>
  <w:style w:type="paragraph" w:customStyle="1" w:styleId="608">
    <w:name w:val=" Char Char Char Char Char Char"/>
    <w:basedOn w:val="1"/>
    <w:qFormat/>
    <w:uiPriority w:val="0"/>
    <w:pPr>
      <w:adjustRightInd w:val="0"/>
      <w:spacing w:line="360" w:lineRule="auto"/>
    </w:pPr>
    <w:rPr>
      <w:kern w:val="0"/>
      <w:sz w:val="24"/>
    </w:rPr>
  </w:style>
  <w:style w:type="paragraph" w:customStyle="1" w:styleId="609">
    <w:name w:val="Default Text"/>
    <w:basedOn w:val="1"/>
    <w:qFormat/>
    <w:uiPriority w:val="0"/>
    <w:pPr>
      <w:widowControl/>
      <w:overflowPunct w:val="0"/>
      <w:autoSpaceDE w:val="0"/>
      <w:autoSpaceDN w:val="0"/>
      <w:adjustRightInd w:val="0"/>
      <w:jc w:val="left"/>
      <w:textAlignment w:val="baseline"/>
    </w:pPr>
    <w:rPr>
      <w:kern w:val="0"/>
      <w:sz w:val="24"/>
    </w:rPr>
  </w:style>
  <w:style w:type="paragraph" w:customStyle="1" w:styleId="610">
    <w:name w:val="xl48"/>
    <w:basedOn w:val="1"/>
    <w:qFormat/>
    <w:uiPriority w:val="0"/>
    <w:pPr>
      <w:widowControl/>
      <w:pBdr>
        <w:bottom w:val="single" w:color="auto" w:sz="4" w:space="0"/>
      </w:pBdr>
      <w:spacing w:before="100" w:beforeLines="0" w:beforeAutospacing="1" w:after="100" w:afterLines="0" w:afterAutospacing="1"/>
      <w:jc w:val="center"/>
      <w:textAlignment w:val="center"/>
    </w:pPr>
    <w:rPr>
      <w:rFonts w:eastAsia="Arial Unicode MS"/>
      <w:kern w:val="0"/>
      <w:sz w:val="24"/>
      <w:szCs w:val="24"/>
    </w:rPr>
  </w:style>
  <w:style w:type="paragraph" w:customStyle="1" w:styleId="61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612">
    <w:name w:val="edri-6 title"/>
    <w:basedOn w:val="1"/>
    <w:qFormat/>
    <w:uiPriority w:val="0"/>
    <w:pPr>
      <w:spacing w:before="156" w:beforeLines="50" w:line="300" w:lineRule="auto"/>
      <w:ind w:left="-2" w:leftChars="-1" w:firstLine="427"/>
    </w:pPr>
    <w:rPr>
      <w:rFonts w:cs="宋体"/>
      <w:sz w:val="24"/>
      <w:szCs w:val="24"/>
    </w:rPr>
  </w:style>
  <w:style w:type="paragraph" w:customStyle="1" w:styleId="613">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b/>
      <w:bCs/>
      <w:i/>
      <w:iCs/>
      <w:kern w:val="0"/>
      <w:sz w:val="24"/>
      <w:szCs w:val="24"/>
    </w:rPr>
  </w:style>
  <w:style w:type="paragraph" w:customStyle="1" w:styleId="614">
    <w:name w:val="纯文本1"/>
    <w:basedOn w:val="1"/>
    <w:qFormat/>
    <w:uiPriority w:val="0"/>
    <w:rPr>
      <w:rFonts w:ascii="宋体" w:hAnsi="Courier New" w:eastAsia="宋体" w:cs="Times New Roman"/>
      <w:szCs w:val="22"/>
    </w:rPr>
  </w:style>
  <w:style w:type="paragraph" w:customStyle="1" w:styleId="615">
    <w:name w:val="WPSOffice手动目录 1"/>
    <w:qFormat/>
    <w:uiPriority w:val="0"/>
    <w:pPr>
      <w:ind w:leftChars="0"/>
    </w:pPr>
    <w:rPr>
      <w:rFonts w:ascii="Times New Roman" w:hAnsi="Times New Roman" w:eastAsia="宋体" w:cs="Times New Roman"/>
      <w:sz w:val="20"/>
      <w:szCs w:val="20"/>
    </w:rPr>
  </w:style>
  <w:style w:type="paragraph" w:customStyle="1" w:styleId="616">
    <w:name w:val="WPSOffice手动目录 2"/>
    <w:qFormat/>
    <w:uiPriority w:val="0"/>
    <w:pPr>
      <w:ind w:leftChars="200"/>
    </w:pPr>
    <w:rPr>
      <w:rFonts w:ascii="Times New Roman" w:hAnsi="Times New Roman" w:eastAsia="宋体" w:cs="Times New Roman"/>
      <w:sz w:val="20"/>
      <w:szCs w:val="20"/>
    </w:rPr>
  </w:style>
  <w:style w:type="character" w:customStyle="1" w:styleId="617">
    <w:name w:val="NormalCharacter"/>
    <w:qFormat/>
    <w:uiPriority w:val="0"/>
  </w:style>
  <w:style w:type="paragraph" w:customStyle="1" w:styleId="618">
    <w:name w:val="UserStyle_39"/>
    <w:basedOn w:val="1"/>
    <w:qFormat/>
    <w:uiPriority w:val="0"/>
    <w:pPr>
      <w:spacing w:before="100" w:after="100"/>
      <w:jc w:val="left"/>
    </w:pPr>
    <w:rPr>
      <w:rFonts w:ascii="宋体" w:hAnsi="宋体"/>
      <w:kern w:val="0"/>
      <w:sz w:val="24"/>
      <w:szCs w:val="24"/>
    </w:rPr>
  </w:style>
  <w:style w:type="paragraph" w:customStyle="1" w:styleId="619">
    <w:name w:val="Heading1"/>
    <w:basedOn w:val="1"/>
    <w:next w:val="1"/>
    <w:qFormat/>
    <w:uiPriority w:val="0"/>
    <w:pPr>
      <w:keepNext/>
      <w:keepLines/>
      <w:spacing w:before="120" w:after="120"/>
      <w:jc w:val="center"/>
    </w:pPr>
    <w:rPr>
      <w:b/>
      <w:spacing w:val="20"/>
      <w:kern w:val="44"/>
      <w:sz w:val="32"/>
    </w:rPr>
  </w:style>
  <w:style w:type="paragraph" w:customStyle="1" w:styleId="620">
    <w:name w:val="列出段落2"/>
    <w:basedOn w:val="1"/>
    <w:qFormat/>
    <w:uiPriority w:val="0"/>
    <w:pPr>
      <w:ind w:firstLine="20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59</Pages>
  <Words>15361</Words>
  <Characters>16572</Characters>
  <Lines>291</Lines>
  <Paragraphs>82</Paragraphs>
  <TotalTime>279</TotalTime>
  <ScaleCrop>false</ScaleCrop>
  <LinksUpToDate>false</LinksUpToDate>
  <CharactersWithSpaces>16791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2024-04-17T02:46:00Z</dcterms:created>
  <dc:creator>yy</dc:creator>
  <cp:lastModifiedBy>云南均浙工程咨询有限公司</cp:lastModifiedBy>
  <cp:lastPrinted>2018-06-04T06:29:00Z</cp:lastPrinted>
  <dcterms:modified xsi:type="dcterms:W3CDTF">2026-05-08T08:04:11Z</dcterms:modified>
  <dc:title>谈判文件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CBF6662ADB5243348ADF0E1C4AB66A3E_13</vt:lpwstr>
  </property>
  <property fmtid="{D5CDD505-2E9C-101B-9397-08002B2CF9AE}" pid="4" name="KSOSaveFontToCloudKey">
    <vt:lpwstr>500048541_btnclosed</vt:lpwstr>
  </property>
  <property fmtid="{D5CDD505-2E9C-101B-9397-08002B2CF9AE}" pid="5" name="KSOTemplateDocerSaveRecord">
    <vt:lpwstr>eyJoZGlkIjoiYTI2NjEyZjZhZTM1OWRiMTFlY2I0NjhlYzU1MjUxNzIiLCJ1c2VySWQiOiIyMzk4MjMzODgifQ==</vt:lpwstr>
  </property>
</Properties>
</file>