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F11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自治区战略和应急物资保障服务中心综合物资储备库建设项目-车辆采购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结果更正公告</w:t>
      </w:r>
    </w:p>
    <w:p w14:paraId="19AE082E"/>
    <w:p w14:paraId="43D78EC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更正项：</w:t>
      </w:r>
    </w:p>
    <w:p w14:paraId="0404F849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主要标的信息</w:t>
      </w:r>
    </w:p>
    <w:p w14:paraId="53DF61C1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更正前内容：</w:t>
      </w:r>
    </w:p>
    <w:tbl>
      <w:tblPr>
        <w:tblStyle w:val="4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2"/>
        <w:gridCol w:w="1904"/>
        <w:gridCol w:w="1353"/>
        <w:gridCol w:w="1353"/>
        <w:gridCol w:w="1354"/>
        <w:gridCol w:w="1354"/>
        <w:gridCol w:w="1354"/>
      </w:tblGrid>
      <w:tr w14:paraId="774F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5" w:hRule="atLeast"/>
        </w:trPr>
        <w:tc>
          <w:tcPr>
            <w:tcW w:w="802" w:type="dxa"/>
          </w:tcPr>
          <w:p w14:paraId="09EBB45D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04" w:type="dxa"/>
          </w:tcPr>
          <w:p w14:paraId="5144A3E6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标项名称</w:t>
            </w:r>
          </w:p>
        </w:tc>
        <w:tc>
          <w:tcPr>
            <w:tcW w:w="1353" w:type="dxa"/>
          </w:tcPr>
          <w:p w14:paraId="4BBB9A2C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353" w:type="dxa"/>
          </w:tcPr>
          <w:p w14:paraId="4A0BD1E3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354" w:type="dxa"/>
          </w:tcPr>
          <w:p w14:paraId="03FC0953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54" w:type="dxa"/>
          </w:tcPr>
          <w:p w14:paraId="3A85D23C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54" w:type="dxa"/>
          </w:tcPr>
          <w:p w14:paraId="35F713C4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单价(元)</w:t>
            </w:r>
          </w:p>
        </w:tc>
      </w:tr>
      <w:tr w14:paraId="3FFA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802" w:type="dxa"/>
          </w:tcPr>
          <w:p w14:paraId="7EE6C3CB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4" w:type="dxa"/>
          </w:tcPr>
          <w:p w14:paraId="337EC47F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自治区战略和应急物资保障服务中心综合物资储备库建设项目-车辆采购</w:t>
            </w:r>
          </w:p>
        </w:tc>
        <w:tc>
          <w:tcPr>
            <w:tcW w:w="1353" w:type="dxa"/>
          </w:tcPr>
          <w:p w14:paraId="6C1F4002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随车起重运输车</w:t>
            </w:r>
          </w:p>
        </w:tc>
        <w:tc>
          <w:tcPr>
            <w:tcW w:w="1353" w:type="dxa"/>
          </w:tcPr>
          <w:p w14:paraId="5073DA30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DFV5183JSQ GP6D</w:t>
            </w:r>
          </w:p>
        </w:tc>
        <w:tc>
          <w:tcPr>
            <w:tcW w:w="1354" w:type="dxa"/>
          </w:tcPr>
          <w:p w14:paraId="53C71C38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随车起重运输车</w:t>
            </w:r>
          </w:p>
        </w:tc>
        <w:tc>
          <w:tcPr>
            <w:tcW w:w="1354" w:type="dxa"/>
          </w:tcPr>
          <w:p w14:paraId="37F54485">
            <w:pPr>
              <w:widowControl w:val="0"/>
              <w:numPr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</w:tcPr>
          <w:p w14:paraId="18395D94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358000</w:t>
            </w:r>
          </w:p>
        </w:tc>
      </w:tr>
      <w:tr w14:paraId="0D8D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5" w:hRule="atLeast"/>
        </w:trPr>
        <w:tc>
          <w:tcPr>
            <w:tcW w:w="802" w:type="dxa"/>
          </w:tcPr>
          <w:p w14:paraId="05EA539F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04" w:type="dxa"/>
          </w:tcPr>
          <w:p w14:paraId="56EDEA52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自治区战略和应急物资保障服务中心综合物资储备库建设项目-车辆采购</w:t>
            </w:r>
          </w:p>
        </w:tc>
        <w:tc>
          <w:tcPr>
            <w:tcW w:w="1353" w:type="dxa"/>
          </w:tcPr>
          <w:p w14:paraId="714651B6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厢式运输车</w:t>
            </w:r>
          </w:p>
        </w:tc>
        <w:tc>
          <w:tcPr>
            <w:tcW w:w="1353" w:type="dxa"/>
          </w:tcPr>
          <w:p w14:paraId="3DDF8D97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DFV5257XXY GP6D</w:t>
            </w:r>
          </w:p>
        </w:tc>
        <w:tc>
          <w:tcPr>
            <w:tcW w:w="1354" w:type="dxa"/>
          </w:tcPr>
          <w:p w14:paraId="19FFA31E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厢式运输车</w:t>
            </w:r>
          </w:p>
        </w:tc>
        <w:tc>
          <w:tcPr>
            <w:tcW w:w="1354" w:type="dxa"/>
          </w:tcPr>
          <w:p w14:paraId="41A1906E">
            <w:pPr>
              <w:widowControl w:val="0"/>
              <w:numPr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</w:tcPr>
          <w:p w14:paraId="5F17BD9F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386000</w:t>
            </w:r>
          </w:p>
        </w:tc>
      </w:tr>
    </w:tbl>
    <w:p w14:paraId="52EAEC3E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4255DA3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更正后内容：</w:t>
      </w:r>
    </w:p>
    <w:tbl>
      <w:tblPr>
        <w:tblStyle w:val="4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904"/>
        <w:gridCol w:w="1353"/>
        <w:gridCol w:w="1353"/>
        <w:gridCol w:w="1354"/>
        <w:gridCol w:w="1354"/>
        <w:gridCol w:w="1354"/>
      </w:tblGrid>
      <w:tr w14:paraId="373F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2" w:type="dxa"/>
          </w:tcPr>
          <w:p w14:paraId="2DBBF8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04" w:type="dxa"/>
          </w:tcPr>
          <w:p w14:paraId="09A90B1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标项名称</w:t>
            </w:r>
          </w:p>
        </w:tc>
        <w:tc>
          <w:tcPr>
            <w:tcW w:w="1353" w:type="dxa"/>
          </w:tcPr>
          <w:p w14:paraId="5258D7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353" w:type="dxa"/>
          </w:tcPr>
          <w:p w14:paraId="417528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354" w:type="dxa"/>
          </w:tcPr>
          <w:p w14:paraId="56B6A3B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54" w:type="dxa"/>
          </w:tcPr>
          <w:p w14:paraId="06DFB4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54" w:type="dxa"/>
          </w:tcPr>
          <w:p w14:paraId="460293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单价(元)</w:t>
            </w:r>
          </w:p>
        </w:tc>
      </w:tr>
      <w:tr w14:paraId="1E18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2" w:type="dxa"/>
          </w:tcPr>
          <w:p w14:paraId="1BA24A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4" w:type="dxa"/>
          </w:tcPr>
          <w:p w14:paraId="2264B1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自治区战略和应急物资保障服务中心综合物资储备库建设项目-车辆采购</w:t>
            </w:r>
          </w:p>
        </w:tc>
        <w:tc>
          <w:tcPr>
            <w:tcW w:w="1353" w:type="dxa"/>
          </w:tcPr>
          <w:p w14:paraId="3532CF6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随车起重运输车</w:t>
            </w:r>
          </w:p>
        </w:tc>
        <w:tc>
          <w:tcPr>
            <w:tcW w:w="1353" w:type="dxa"/>
          </w:tcPr>
          <w:p w14:paraId="26BD9D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354" w:type="dxa"/>
          </w:tcPr>
          <w:p w14:paraId="252356E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DFV5183JSQ GP6D</w:t>
            </w:r>
          </w:p>
        </w:tc>
        <w:tc>
          <w:tcPr>
            <w:tcW w:w="1354" w:type="dxa"/>
          </w:tcPr>
          <w:p w14:paraId="0BF03F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</w:tcPr>
          <w:p w14:paraId="3F3C06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316000</w:t>
            </w:r>
          </w:p>
        </w:tc>
      </w:tr>
      <w:tr w14:paraId="1BC2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2" w:type="dxa"/>
          </w:tcPr>
          <w:p w14:paraId="6DA0A6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04" w:type="dxa"/>
          </w:tcPr>
          <w:p w14:paraId="700976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自治区战略和应急物资保障服务中心综合物资储备库建设项目-车辆采购</w:t>
            </w:r>
          </w:p>
        </w:tc>
        <w:tc>
          <w:tcPr>
            <w:tcW w:w="1353" w:type="dxa"/>
          </w:tcPr>
          <w:p w14:paraId="69F854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厢式运输车</w:t>
            </w:r>
          </w:p>
        </w:tc>
        <w:tc>
          <w:tcPr>
            <w:tcW w:w="1353" w:type="dxa"/>
          </w:tcPr>
          <w:p w14:paraId="3DD2959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354" w:type="dxa"/>
          </w:tcPr>
          <w:p w14:paraId="060D6A3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DFV5257XXY GP6D</w:t>
            </w:r>
          </w:p>
        </w:tc>
        <w:tc>
          <w:tcPr>
            <w:tcW w:w="1354" w:type="dxa"/>
          </w:tcPr>
          <w:p w14:paraId="5312E65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</w:tcPr>
          <w:p w14:paraId="370213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340500</w:t>
            </w:r>
          </w:p>
        </w:tc>
      </w:tr>
    </w:tbl>
    <w:p w14:paraId="2EB1AB2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52CD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308A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新疆维吾尔自治区战略和应急物资保障服务中心（乌鲁木齐中央级救灾物资储备库）</w:t>
      </w:r>
      <w:r>
        <w:rPr>
          <w:rFonts w:hint="eastAsia" w:ascii="宋体" w:hAnsi="宋体" w:eastAsia="宋体" w:cs="宋体"/>
          <w:sz w:val="24"/>
          <w:szCs w:val="24"/>
        </w:rPr>
        <w:t>　　　　　　　　　　　　</w:t>
      </w:r>
    </w:p>
    <w:p w14:paraId="791B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0991-7760656 </w:t>
      </w:r>
      <w:r>
        <w:rPr>
          <w:rFonts w:hint="eastAsia" w:ascii="宋体" w:hAnsi="宋体" w:eastAsia="宋体" w:cs="宋体"/>
          <w:sz w:val="24"/>
          <w:szCs w:val="24"/>
        </w:rPr>
        <w:t>　　　　</w:t>
      </w:r>
    </w:p>
    <w:p w14:paraId="3EFD5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493C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新疆华域建设工程项目管理咨询有限公司</w:t>
      </w:r>
      <w:r>
        <w:rPr>
          <w:rFonts w:hint="eastAsia" w:ascii="宋体" w:hAnsi="宋体" w:eastAsia="宋体" w:cs="宋体"/>
          <w:sz w:val="24"/>
          <w:szCs w:val="24"/>
        </w:rPr>
        <w:t>　　　　　　　　　　　　　　　　　　　　　　</w:t>
      </w:r>
    </w:p>
    <w:p w14:paraId="1852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2DD1E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李工</w:t>
      </w:r>
    </w:p>
    <w:p w14:paraId="525D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　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17690741530</w:t>
      </w:r>
    </w:p>
    <w:p w14:paraId="5395555F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0B93C"/>
    <w:multiLevelType w:val="singleLevel"/>
    <w:tmpl w:val="C2C0B9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44A3"/>
    <w:rsid w:val="2350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2026-06-08T05:56:00Z</dcterms:created>
  <dc:creator></dc:creator>
  <cp:lastModifiedBy></cp:lastModifiedBy>
  <dcterms:modified xsi:type="dcterms:W3CDTF">2026-06-08T06:03:30Z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26EE6C0DAF774A38975379723D8AF97D_11</vt:lpwstr>
  </property>
  <property fmtid="{D5CDD505-2E9C-101B-9397-08002B2CF9AE}" pid="4" name="KSOTemplateDocerSaveRecord">
    <vt:lpwstr>eyJoZGlkIjoiYmJkOWNkMzg2YzU4OWQwZTI3NzJmZTE5MTg5ZjcyZGMiLCJ1c2VySWQiOiIyODA3MjQ5NjAifQ==</vt:lpwstr>
  </property>
</Properties>
</file>