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6B9A0">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70E80A2B">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2989DB25">
      <w:pPr>
        <w:keepNext w:val="0"/>
        <w:keepLines w:val="0"/>
        <w:widowControl/>
        <w:suppressLineNumbers w:val="0"/>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32"/>
          <w:szCs w:val="32"/>
          <w:highlight w:val="none"/>
          <w:lang w:val="en-US" w:eastAsia="zh-CN" w:bidi="ar"/>
        </w:rPr>
        <w:t>浙江科技大学</w:t>
      </w:r>
    </w:p>
    <w:p w14:paraId="580D6679">
      <w:pPr>
        <w:keepNext w:val="0"/>
        <w:keepLines w:val="0"/>
        <w:widowControl/>
        <w:suppressLineNumbers w:val="0"/>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cs="宋体"/>
          <w:b/>
          <w:bCs/>
          <w:i w:val="0"/>
          <w:iCs w:val="0"/>
          <w:color w:val="000000"/>
          <w:spacing w:val="0"/>
          <w:kern w:val="0"/>
          <w:sz w:val="32"/>
          <w:szCs w:val="32"/>
          <w:highlight w:val="none"/>
          <w:lang w:val="en-US" w:eastAsia="zh-CN" w:bidi="ar"/>
        </w:rPr>
        <w:t>2026年两新项目（建工学院）HCA空心圆柱扭剪试验系统采购项目</w:t>
      </w:r>
    </w:p>
    <w:p w14:paraId="6C353A7B">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08DB87B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7BEC6231">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4797BEFD">
      <w:pPr>
        <w:keepNext w:val="0"/>
        <w:keepLines w:val="0"/>
        <w:widowControl/>
        <w:suppressLineNumbers w:val="0"/>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36"/>
          <w:szCs w:val="36"/>
          <w:highlight w:val="none"/>
          <w:lang w:val="en-US" w:eastAsia="zh-CN" w:bidi="ar"/>
        </w:rPr>
        <w:t>招标文件</w:t>
      </w:r>
    </w:p>
    <w:p w14:paraId="558A59F4">
      <w:pPr>
        <w:keepNext w:val="0"/>
        <w:keepLines w:val="0"/>
        <w:widowControl/>
        <w:suppressLineNumbers w:val="0"/>
        <w:spacing w:line="288" w:lineRule="auto"/>
        <w:ind w:left="0" w:right="-2"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36"/>
          <w:szCs w:val="36"/>
          <w:highlight w:val="none"/>
          <w:lang w:val="en-US" w:eastAsia="zh-CN" w:bidi="ar"/>
        </w:rPr>
        <w:t>（线上电子交易）</w:t>
      </w:r>
    </w:p>
    <w:p w14:paraId="20013688">
      <w:pPr>
        <w:keepNext w:val="0"/>
        <w:keepLines w:val="0"/>
        <w:widowControl/>
        <w:suppressLineNumbers w:val="0"/>
        <w:spacing w:line="288" w:lineRule="auto"/>
        <w:ind w:left="0" w:right="-2" w:firstLine="0"/>
        <w:jc w:val="left"/>
        <w:rPr>
          <w:rFonts w:hint="eastAsia" w:ascii="宋体" w:hAnsi="宋体" w:eastAsia="宋体" w:cs="宋体"/>
          <w:color w:val="000000"/>
          <w:sz w:val="21"/>
          <w:szCs w:val="21"/>
          <w:highlight w:val="none"/>
        </w:rPr>
      </w:pPr>
    </w:p>
    <w:p w14:paraId="567D4478">
      <w:pPr>
        <w:keepNext w:val="0"/>
        <w:keepLines w:val="0"/>
        <w:widowControl/>
        <w:suppressLineNumbers w:val="0"/>
        <w:spacing w:line="288" w:lineRule="auto"/>
        <w:ind w:left="0" w:right="-2" w:firstLine="0"/>
        <w:jc w:val="left"/>
        <w:rPr>
          <w:rFonts w:hint="eastAsia" w:ascii="宋体" w:hAnsi="宋体" w:eastAsia="宋体" w:cs="宋体"/>
          <w:color w:val="000000"/>
          <w:sz w:val="21"/>
          <w:szCs w:val="21"/>
          <w:highlight w:val="none"/>
        </w:rPr>
      </w:pPr>
    </w:p>
    <w:p w14:paraId="10B4C7E7">
      <w:pPr>
        <w:keepNext w:val="0"/>
        <w:keepLines w:val="0"/>
        <w:widowControl/>
        <w:suppressLineNumbers w:val="0"/>
        <w:spacing w:line="288" w:lineRule="auto"/>
        <w:ind w:left="0" w:right="-2" w:firstLine="0"/>
        <w:jc w:val="left"/>
        <w:rPr>
          <w:rFonts w:hint="eastAsia" w:ascii="宋体" w:hAnsi="宋体" w:eastAsia="宋体" w:cs="宋体"/>
          <w:color w:val="000000"/>
          <w:sz w:val="21"/>
          <w:szCs w:val="21"/>
          <w:highlight w:val="none"/>
        </w:rPr>
      </w:pP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0"/>
        <w:gridCol w:w="7410"/>
      </w:tblGrid>
      <w:tr w14:paraId="4B3186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E1A53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采购方式</w:t>
            </w:r>
          </w:p>
        </w:tc>
        <w:tc>
          <w:tcPr>
            <w:tcW w:w="530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A6B47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公开招标</w:t>
            </w:r>
          </w:p>
        </w:tc>
      </w:tr>
      <w:tr w14:paraId="222EB5C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D0C97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交易方式</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117E4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电子交易</w:t>
            </w:r>
          </w:p>
        </w:tc>
      </w:tr>
      <w:tr w14:paraId="2320EB4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4E8BF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交易平台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534F1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政府采购云平台（www.zcygov.cn）</w:t>
            </w:r>
          </w:p>
        </w:tc>
      </w:tr>
      <w:tr w14:paraId="4A1DCD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D6215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项目名称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AE40F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cs="宋体"/>
                <w:i w:val="0"/>
                <w:iCs w:val="0"/>
                <w:color w:val="000000"/>
                <w:kern w:val="0"/>
                <w:sz w:val="21"/>
                <w:szCs w:val="21"/>
                <w:highlight w:val="none"/>
                <w:lang w:val="en-US" w:eastAsia="zh-CN" w:bidi="ar"/>
              </w:rPr>
              <w:t>2026年两新项目（建工学院）HCA空心圆柱扭剪试验系统采购项目</w:t>
            </w:r>
          </w:p>
        </w:tc>
      </w:tr>
      <w:tr w14:paraId="5F4EF0D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24978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项目编号</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C24B2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cs="宋体"/>
                <w:i w:val="0"/>
                <w:iCs w:val="0"/>
                <w:color w:val="000000"/>
                <w:kern w:val="0"/>
                <w:sz w:val="21"/>
                <w:szCs w:val="21"/>
                <w:highlight w:val="none"/>
                <w:lang w:val="en-US" w:eastAsia="zh-CN" w:bidi="ar"/>
              </w:rPr>
              <w:t>330000263030110000125-QSZBB260082ZHGK</w:t>
            </w:r>
          </w:p>
        </w:tc>
      </w:tr>
      <w:tr w14:paraId="553FE5B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C0695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 购 人</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071B0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浙江科技大学</w:t>
            </w:r>
          </w:p>
        </w:tc>
      </w:tr>
      <w:tr w14:paraId="169BBB8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AB4F0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代理机构</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D9788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浙江求是招标代理有限公司</w:t>
            </w:r>
          </w:p>
        </w:tc>
      </w:tr>
      <w:tr w14:paraId="27A8CF8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310F5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采购计划书</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F0357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[2026]23848号</w:t>
            </w:r>
            <w:r>
              <w:rPr>
                <w:rFonts w:hint="eastAsia" w:ascii="宋体" w:hAnsi="宋体" w:cs="宋体"/>
                <w:color w:val="000000"/>
                <w:sz w:val="21"/>
                <w:szCs w:val="21"/>
                <w:highlight w:val="none"/>
                <w:lang w:eastAsia="zh-CN"/>
              </w:rPr>
              <w:t>、[2026]23849号</w:t>
            </w:r>
          </w:p>
        </w:tc>
      </w:tr>
    </w:tbl>
    <w:p w14:paraId="5C6BA27E">
      <w:pPr>
        <w:keepNext w:val="0"/>
        <w:keepLines w:val="0"/>
        <w:widowControl/>
        <w:suppressLineNumbers w:val="0"/>
        <w:ind w:right="-2"/>
        <w:jc w:val="left"/>
        <w:rPr>
          <w:highlight w:val="none"/>
        </w:rPr>
      </w:pPr>
    </w:p>
    <w:p w14:paraId="46C7C9FC">
      <w:pPr>
        <w:keepNext w:val="0"/>
        <w:keepLines w:val="0"/>
        <w:widowControl/>
        <w:suppressLineNumbers w:val="0"/>
        <w:spacing w:line="288" w:lineRule="auto"/>
        <w:jc w:val="center"/>
        <w:rPr>
          <w:rFonts w:hint="eastAsia" w:ascii="宋体" w:hAnsi="宋体" w:eastAsia="宋体" w:cs="宋体"/>
          <w:color w:val="000000"/>
          <w:sz w:val="21"/>
          <w:szCs w:val="21"/>
          <w:highlight w:val="none"/>
        </w:rPr>
      </w:pPr>
    </w:p>
    <w:p w14:paraId="0B108DA8">
      <w:pPr>
        <w:pStyle w:val="2"/>
        <w:keepNext w:val="0"/>
        <w:keepLines w:val="0"/>
        <w:widowControl/>
        <w:suppressLineNumbers w:val="0"/>
        <w:spacing w:line="288" w:lineRule="auto"/>
        <w:jc w:val="center"/>
        <w:rPr>
          <w:rFonts w:hint="eastAsia" w:ascii="宋体" w:hAnsi="宋体" w:eastAsia="宋体" w:cs="宋体"/>
          <w:b/>
          <w:bCs/>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
          <w:bCs/>
          <w:color w:val="000000"/>
          <w:sz w:val="28"/>
          <w:szCs w:val="28"/>
          <w:highlight w:val="none"/>
        </w:rPr>
        <w:t>目录</w:t>
      </w:r>
    </w:p>
    <w:p w14:paraId="76BD70F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第一章 投标邀请</w:t>
      </w:r>
    </w:p>
    <w:p w14:paraId="49C05469">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第二章 采购需求</w:t>
      </w:r>
    </w:p>
    <w:p w14:paraId="0D1E20AF">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第三章 投标人须知</w:t>
      </w:r>
    </w:p>
    <w:p w14:paraId="024C8C13">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第四章 评标方法和评标标准</w:t>
      </w:r>
    </w:p>
    <w:p w14:paraId="0CB48885">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第五章 拟签订的合同文本</w:t>
      </w:r>
    </w:p>
    <w:p w14:paraId="3F61F2AD">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第六章 投标文件格式</w:t>
      </w:r>
    </w:p>
    <w:p w14:paraId="4E653E07">
      <w:pPr>
        <w:pStyle w:val="2"/>
        <w:keepNext w:val="0"/>
        <w:keepLines w:val="0"/>
        <w:widowControl/>
        <w:suppressLineNumbers w:val="0"/>
        <w:spacing w:line="288" w:lineRule="auto"/>
        <w:jc w:val="center"/>
        <w:rPr>
          <w:rFonts w:hint="eastAsia" w:ascii="宋体" w:hAnsi="宋体" w:eastAsia="宋体" w:cs="宋体"/>
          <w:b/>
          <w:bCs/>
          <w:color w:val="000000"/>
          <w:sz w:val="28"/>
          <w:szCs w:val="28"/>
          <w:highlight w:val="none"/>
        </w:rPr>
        <w:sectPr>
          <w:pgSz w:w="12240" w:h="15840"/>
          <w:pgMar w:top="1440" w:right="1440" w:bottom="1440" w:left="1440" w:header="720" w:footer="720" w:gutter="0"/>
          <w:cols w:space="720" w:num="1"/>
        </w:sectPr>
      </w:pPr>
    </w:p>
    <w:p w14:paraId="569F26F4">
      <w:pPr>
        <w:pStyle w:val="2"/>
        <w:keepNext w:val="0"/>
        <w:keepLines w:val="0"/>
        <w:widowControl/>
        <w:suppressLineNumbers w:val="0"/>
        <w:spacing w:line="288" w:lineRule="auto"/>
        <w:jc w:val="center"/>
        <w:rPr>
          <w:rFonts w:hint="eastAsia" w:ascii="宋体" w:hAnsi="宋体" w:eastAsia="宋体" w:cs="宋体"/>
          <w:b/>
          <w:bCs/>
          <w:sz w:val="28"/>
          <w:szCs w:val="28"/>
          <w:highlight w:val="none"/>
        </w:rPr>
      </w:pPr>
      <w:r>
        <w:rPr>
          <w:rFonts w:hint="eastAsia" w:ascii="宋体" w:hAnsi="宋体" w:eastAsia="宋体" w:cs="宋体"/>
          <w:b/>
          <w:bCs/>
          <w:color w:val="000000"/>
          <w:sz w:val="28"/>
          <w:szCs w:val="28"/>
          <w:highlight w:val="none"/>
        </w:rPr>
        <w:t>第一章 投标邀请</w:t>
      </w:r>
    </w:p>
    <w:p w14:paraId="01B4AE07">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项目概况</w:t>
      </w:r>
    </w:p>
    <w:p w14:paraId="32B25370">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single"/>
          <w:lang w:val="en-US" w:eastAsia="zh-CN" w:bidi="ar"/>
        </w:rPr>
        <w:t>2026年两新项目（建工学院）HCA空心圆柱扭剪试验系统采购项目</w:t>
      </w:r>
      <w:r>
        <w:rPr>
          <w:rFonts w:hint="eastAsia" w:asciiTheme="minorEastAsia" w:hAnsiTheme="minorEastAsia" w:eastAsiaTheme="minorEastAsia" w:cstheme="minorEastAsia"/>
          <w:color w:val="000000"/>
          <w:kern w:val="0"/>
          <w:sz w:val="21"/>
          <w:szCs w:val="21"/>
          <w:highlight w:val="none"/>
          <w:lang w:val="en-US" w:eastAsia="zh-CN" w:bidi="ar"/>
        </w:rPr>
        <w:t>的潜在投标人应在政采云平台线上获取（下载）招标文件，并于2026-06-02 09:00:00（北京时间）前递交（上传）投标文件。</w:t>
      </w:r>
    </w:p>
    <w:p w14:paraId="1EF77E41">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一、项目基本情况</w:t>
      </w:r>
    </w:p>
    <w:p w14:paraId="76855093">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项目编号：</w:t>
      </w:r>
      <w:r>
        <w:rPr>
          <w:rFonts w:hint="eastAsia" w:asciiTheme="minorEastAsia" w:hAnsiTheme="minorEastAsia" w:eastAsiaTheme="minorEastAsia" w:cstheme="minorEastAsia"/>
          <w:i w:val="0"/>
          <w:iCs w:val="0"/>
          <w:color w:val="000000"/>
          <w:kern w:val="0"/>
          <w:sz w:val="21"/>
          <w:szCs w:val="21"/>
          <w:highlight w:val="none"/>
          <w:lang w:val="en-US" w:eastAsia="zh-CN" w:bidi="ar"/>
        </w:rPr>
        <w:t>330000263030110000125-QSZBB260082ZHGK</w:t>
      </w:r>
    </w:p>
    <w:p w14:paraId="46935A94">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项目名称：</w:t>
      </w:r>
      <w:r>
        <w:rPr>
          <w:rFonts w:hint="eastAsia" w:asciiTheme="minorEastAsia" w:hAnsiTheme="minorEastAsia" w:eastAsiaTheme="minorEastAsia" w:cstheme="minorEastAsia"/>
          <w:i w:val="0"/>
          <w:iCs w:val="0"/>
          <w:color w:val="000000"/>
          <w:kern w:val="0"/>
          <w:sz w:val="21"/>
          <w:szCs w:val="21"/>
          <w:highlight w:val="none"/>
          <w:lang w:val="en-US" w:eastAsia="zh-CN" w:bidi="ar"/>
        </w:rPr>
        <w:t>2026年两新项目（建工学院）HCA空心圆柱扭剪试验系统采购项目</w:t>
      </w:r>
    </w:p>
    <w:p w14:paraId="322AFA82">
      <w:pPr>
        <w:keepNext w:val="0"/>
        <w:keepLines w:val="0"/>
        <w:pageBreakBefore w:val="0"/>
        <w:widowControl/>
        <w:suppressLineNumbers w:val="0"/>
        <w:kinsoku/>
        <w:wordWrap/>
        <w:overflowPunct/>
        <w:topLinePunct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预算金额（元）：1962000</w:t>
      </w:r>
    </w:p>
    <w:p w14:paraId="59390EC8">
      <w:pPr>
        <w:keepNext w:val="0"/>
        <w:keepLines w:val="0"/>
        <w:pageBreakBefore w:val="0"/>
        <w:widowControl/>
        <w:suppressLineNumbers w:val="0"/>
        <w:kinsoku/>
        <w:wordWrap/>
        <w:overflowPunct/>
        <w:topLinePunct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最高限价（元）：1962000</w:t>
      </w:r>
    </w:p>
    <w:p w14:paraId="1E173AA0">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采购需求：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75"/>
        <w:gridCol w:w="2261"/>
        <w:gridCol w:w="1509"/>
        <w:gridCol w:w="1419"/>
        <w:gridCol w:w="2495"/>
        <w:gridCol w:w="951"/>
      </w:tblGrid>
      <w:tr w14:paraId="1E31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460" w:type="pct"/>
            <w:shd w:val="clear" w:color="auto" w:fill="auto"/>
            <w:tcMar>
              <w:top w:w="0" w:type="dxa"/>
              <w:left w:w="75" w:type="dxa"/>
              <w:bottom w:w="0" w:type="dxa"/>
              <w:right w:w="75" w:type="dxa"/>
            </w:tcMar>
            <w:vAlign w:val="center"/>
          </w:tcPr>
          <w:p w14:paraId="42D4F912">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标项号</w:t>
            </w:r>
          </w:p>
        </w:tc>
        <w:tc>
          <w:tcPr>
            <w:tcW w:w="1188" w:type="pct"/>
            <w:shd w:val="clear" w:color="auto" w:fill="auto"/>
            <w:tcMar>
              <w:top w:w="0" w:type="dxa"/>
              <w:left w:w="75" w:type="dxa"/>
              <w:bottom w:w="0" w:type="dxa"/>
              <w:right w:w="75" w:type="dxa"/>
            </w:tcMar>
            <w:vAlign w:val="center"/>
          </w:tcPr>
          <w:p w14:paraId="776C2492">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标项名称</w:t>
            </w:r>
          </w:p>
        </w:tc>
        <w:tc>
          <w:tcPr>
            <w:tcW w:w="793" w:type="pct"/>
            <w:shd w:val="clear" w:color="auto" w:fill="auto"/>
            <w:tcMar>
              <w:top w:w="0" w:type="dxa"/>
              <w:left w:w="75" w:type="dxa"/>
              <w:bottom w:w="0" w:type="dxa"/>
              <w:right w:w="75" w:type="dxa"/>
            </w:tcMar>
            <w:vAlign w:val="center"/>
          </w:tcPr>
          <w:p w14:paraId="1CEA0AB1">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标项预算(元)</w:t>
            </w:r>
          </w:p>
        </w:tc>
        <w:tc>
          <w:tcPr>
            <w:tcW w:w="746" w:type="pct"/>
            <w:shd w:val="clear" w:color="auto" w:fill="auto"/>
            <w:tcMar>
              <w:top w:w="0" w:type="dxa"/>
              <w:left w:w="75" w:type="dxa"/>
              <w:bottom w:w="0" w:type="dxa"/>
              <w:right w:w="75" w:type="dxa"/>
            </w:tcMar>
            <w:vAlign w:val="center"/>
          </w:tcPr>
          <w:p w14:paraId="6E1B68E9">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标项限价(元)</w:t>
            </w:r>
          </w:p>
        </w:tc>
        <w:tc>
          <w:tcPr>
            <w:tcW w:w="1311" w:type="pct"/>
            <w:shd w:val="clear" w:color="auto" w:fill="auto"/>
            <w:tcMar>
              <w:top w:w="0" w:type="dxa"/>
              <w:left w:w="75" w:type="dxa"/>
              <w:bottom w:w="0" w:type="dxa"/>
              <w:right w:w="75" w:type="dxa"/>
            </w:tcMar>
            <w:vAlign w:val="center"/>
          </w:tcPr>
          <w:p w14:paraId="12491687">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简要技术需求或服务要求</w:t>
            </w:r>
          </w:p>
        </w:tc>
        <w:tc>
          <w:tcPr>
            <w:tcW w:w="500" w:type="pct"/>
            <w:shd w:val="clear" w:color="auto" w:fill="auto"/>
            <w:tcMar>
              <w:top w:w="0" w:type="dxa"/>
              <w:left w:w="75" w:type="dxa"/>
              <w:bottom w:w="0" w:type="dxa"/>
              <w:right w:w="75" w:type="dxa"/>
            </w:tcMar>
            <w:vAlign w:val="center"/>
          </w:tcPr>
          <w:p w14:paraId="550B5EAA">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备注</w:t>
            </w:r>
          </w:p>
        </w:tc>
      </w:tr>
      <w:tr w14:paraId="1251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460" w:type="pct"/>
            <w:shd w:val="clear" w:color="auto" w:fill="auto"/>
            <w:tcMar>
              <w:top w:w="0" w:type="dxa"/>
              <w:left w:w="75" w:type="dxa"/>
              <w:bottom w:w="0" w:type="dxa"/>
              <w:right w:w="75" w:type="dxa"/>
            </w:tcMar>
            <w:vAlign w:val="center"/>
          </w:tcPr>
          <w:p w14:paraId="0FC847EA">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一</w:t>
            </w:r>
          </w:p>
        </w:tc>
        <w:tc>
          <w:tcPr>
            <w:tcW w:w="1188" w:type="pct"/>
            <w:shd w:val="clear" w:color="auto" w:fill="auto"/>
            <w:tcMar>
              <w:top w:w="0" w:type="dxa"/>
              <w:left w:w="75" w:type="dxa"/>
              <w:bottom w:w="0" w:type="dxa"/>
              <w:right w:w="75" w:type="dxa"/>
            </w:tcMar>
            <w:vAlign w:val="center"/>
          </w:tcPr>
          <w:p w14:paraId="0590A227">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2026年两新项目（建工学院）HCA空心圆柱扭剪试验系统采购项目</w:t>
            </w:r>
          </w:p>
        </w:tc>
        <w:tc>
          <w:tcPr>
            <w:tcW w:w="793" w:type="pct"/>
            <w:shd w:val="clear" w:color="auto" w:fill="auto"/>
            <w:tcMar>
              <w:top w:w="0" w:type="dxa"/>
              <w:left w:w="75" w:type="dxa"/>
              <w:bottom w:w="0" w:type="dxa"/>
              <w:right w:w="75" w:type="dxa"/>
            </w:tcMar>
            <w:vAlign w:val="center"/>
          </w:tcPr>
          <w:p w14:paraId="0B7DA563">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1962000</w:t>
            </w:r>
          </w:p>
        </w:tc>
        <w:tc>
          <w:tcPr>
            <w:tcW w:w="746" w:type="pct"/>
            <w:shd w:val="clear" w:color="auto" w:fill="auto"/>
            <w:tcMar>
              <w:top w:w="0" w:type="dxa"/>
              <w:left w:w="75" w:type="dxa"/>
              <w:bottom w:w="0" w:type="dxa"/>
              <w:right w:w="75" w:type="dxa"/>
            </w:tcMar>
            <w:vAlign w:val="center"/>
          </w:tcPr>
          <w:p w14:paraId="2D9E712C">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1962000</w:t>
            </w:r>
          </w:p>
        </w:tc>
        <w:tc>
          <w:tcPr>
            <w:tcW w:w="1311" w:type="pct"/>
            <w:shd w:val="clear" w:color="auto" w:fill="auto"/>
            <w:tcMar>
              <w:top w:w="0" w:type="dxa"/>
              <w:left w:w="75" w:type="dxa"/>
              <w:bottom w:w="0" w:type="dxa"/>
              <w:right w:w="75" w:type="dxa"/>
            </w:tcMar>
            <w:vAlign w:val="center"/>
          </w:tcPr>
          <w:p w14:paraId="1B490352">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详见第二章采购需求</w:t>
            </w:r>
          </w:p>
        </w:tc>
        <w:tc>
          <w:tcPr>
            <w:tcW w:w="500" w:type="pct"/>
            <w:shd w:val="clear" w:color="auto" w:fill="auto"/>
            <w:tcMar>
              <w:top w:w="0" w:type="dxa"/>
              <w:left w:w="75" w:type="dxa"/>
              <w:bottom w:w="0" w:type="dxa"/>
              <w:right w:w="75" w:type="dxa"/>
            </w:tcMar>
            <w:vAlign w:val="center"/>
          </w:tcPr>
          <w:p w14:paraId="638F2BD1">
            <w:pPr>
              <w:keepNext w:val="0"/>
              <w:keepLines w:val="0"/>
              <w:pageBreakBefore w:val="0"/>
              <w:widowControl/>
              <w:suppressLineNumbers w:val="0"/>
              <w:kinsoku/>
              <w:wordWrap/>
              <w:overflowPunct/>
              <w:topLinePunct w:val="0"/>
              <w:autoSpaceDE w:val="0"/>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w:t>
            </w:r>
          </w:p>
        </w:tc>
      </w:tr>
    </w:tbl>
    <w:p w14:paraId="79A30FD6">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合同履行期限：自合同签订之日起3个月内交付并安装完成</w:t>
      </w:r>
    </w:p>
    <w:p w14:paraId="373CA181">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本项目是否接受联合体投标：是</w:t>
      </w:r>
    </w:p>
    <w:p w14:paraId="704DAAE5">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二、申请人的资格要求：</w:t>
      </w:r>
    </w:p>
    <w:p w14:paraId="2AB04531">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满足《中华人民共和国政府采购法》第二十二条规定；未被“信用中国”（www.creditchina.gov.cn)、中国政府采购网（www.ccgp.gov.cn）列入失信被执行人、重大税收违法案件当事人名单（重大税收违法失信主体名单）、政府采购严重违法失信行为记录名单。</w:t>
      </w:r>
    </w:p>
    <w:p w14:paraId="29EF7989">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2.落实政府采购政策需满足的资格要求：无</w:t>
      </w:r>
    </w:p>
    <w:p w14:paraId="57E68FB4">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3.本项目的特定资格要求：无</w:t>
      </w:r>
    </w:p>
    <w:p w14:paraId="38E580E5">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4.其他：</w:t>
      </w:r>
    </w:p>
    <w:p w14:paraId="4FDB31A1">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（1）单位负责人为同一人或者存在直接控股、管理关系的不同供应商，不得参加同一合同项下的政府采购活动。</w:t>
      </w:r>
    </w:p>
    <w:p w14:paraId="0CFE65B5">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（2）为本项目提供整体设计、规范编制或者项目管理、监理、检测等服务的供应商，不得再参加本项目的其他采购活动。</w:t>
      </w:r>
    </w:p>
    <w:p w14:paraId="0CBE10F1">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（3）政府购买服务的项目，公益一类事业单位、使用事业编制且由财政拨款保障的群团组织不得作为承接主体。</w:t>
      </w:r>
    </w:p>
    <w:p w14:paraId="2C81E588">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（4）以联合体形式投标的，投标文件中提供《联合协议》，按照联合协议承担特定工作的供应商具有相应资质。</w:t>
      </w:r>
    </w:p>
    <w:p w14:paraId="3DBC08A4">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三、获取招标文件</w:t>
      </w:r>
    </w:p>
    <w:p w14:paraId="08D89D2A">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时间：/至2026-06-02，每天上午00:00至12:00，下午12:00至23:59（北京时间，线上获取法定节假日均可，线下获取文件法定节假日除外）</w:t>
      </w:r>
    </w:p>
    <w:p w14:paraId="416EE458">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地点（网址）：政采云平台线上获取</w:t>
      </w:r>
    </w:p>
    <w:p w14:paraId="4C6DB9B7">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方式：供应商登录政府采购云平台（https://www.zcygov.cn）在线申请获取采购文件（进入“项目采购”应用，在获取采购文件菜单中选择项目，申请获取采购文件）</w:t>
      </w:r>
    </w:p>
    <w:p w14:paraId="172B209C">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售价（元）：0</w:t>
      </w:r>
    </w:p>
    <w:p w14:paraId="24688193">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四、提交投标文件截止时间、开标时间和地点</w:t>
      </w:r>
    </w:p>
    <w:p w14:paraId="20DD0C7D">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提交投标文件截止时间：2026-06-02 09:00:00（北京时间）</w:t>
      </w:r>
    </w:p>
    <w:p w14:paraId="02A68B4C">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投标地点（网址）：请登录政采云投标客户端投标</w:t>
      </w:r>
    </w:p>
    <w:p w14:paraId="0A17BE63">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开标时间：2026-06-02 09:00:00</w:t>
      </w:r>
    </w:p>
    <w:p w14:paraId="770549E6">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开标地点（网址）：政府采购云平台（www.zcygov.cn）/杭州市西湖区玉古路173号中田大厦21楼（求是会议室①）</w:t>
      </w:r>
    </w:p>
    <w:p w14:paraId="1C821BF0">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五、公告期限</w:t>
      </w:r>
    </w:p>
    <w:p w14:paraId="1BA95641">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自本公告发布之日起5个工作日。</w:t>
      </w:r>
    </w:p>
    <w:p w14:paraId="13E496D4">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六、其他补充事宜</w:t>
      </w:r>
    </w:p>
    <w:p w14:paraId="0734C42B">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55E145E">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1D1E6AAA">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538A597">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4.其他事项：需要落实的政府采购政策：包括节约资源、保护环境、支持科技创新、促进中小企业发展等。详见招标文件“第三章 投标人须知”。</w:t>
      </w:r>
    </w:p>
    <w:p w14:paraId="6075C1F2">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七、对本次采购提出询问、质疑、投诉，请按以下方式联系</w:t>
      </w:r>
    </w:p>
    <w:p w14:paraId="32966E56">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1.采购人信息</w:t>
      </w:r>
    </w:p>
    <w:p w14:paraId="45A37F00">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名称：</w:t>
      </w:r>
      <w:r>
        <w:rPr>
          <w:rFonts w:hint="eastAsia" w:asciiTheme="minorEastAsia" w:hAnsiTheme="minorEastAsia" w:eastAsiaTheme="minorEastAsia" w:cstheme="minorEastAsia"/>
          <w:i w:val="0"/>
          <w:iCs w:val="0"/>
          <w:color w:val="000000"/>
          <w:kern w:val="0"/>
          <w:sz w:val="21"/>
          <w:szCs w:val="21"/>
          <w:highlight w:val="none"/>
          <w:lang w:val="en-US" w:eastAsia="zh-CN" w:bidi="ar"/>
        </w:rPr>
        <w:t>浙江科技大学</w:t>
      </w:r>
    </w:p>
    <w:p w14:paraId="1E178496">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地址：杭州市留和路318号</w:t>
      </w:r>
    </w:p>
    <w:p w14:paraId="4BB2D5CD">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项目联系人（询问）：朱老师</w:t>
      </w:r>
    </w:p>
    <w:p w14:paraId="00353AB1">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项目联系方式（询问）：0571-85070503/18867123606</w:t>
      </w:r>
    </w:p>
    <w:p w14:paraId="5C8158B0">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质疑联系人：潘老师</w:t>
      </w:r>
    </w:p>
    <w:p w14:paraId="28D086D1">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质疑联系方式：0571-85070858</w:t>
      </w:r>
    </w:p>
    <w:p w14:paraId="46DDA9C0">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p>
    <w:p w14:paraId="759338F7">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2.采购代理机构信息</w:t>
      </w:r>
    </w:p>
    <w:p w14:paraId="0A8D9D41">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名称：</w:t>
      </w:r>
      <w:r>
        <w:rPr>
          <w:rFonts w:hint="eastAsia" w:asciiTheme="minorEastAsia" w:hAnsiTheme="minorEastAsia" w:eastAsiaTheme="minorEastAsia" w:cstheme="minorEastAsia"/>
          <w:i w:val="0"/>
          <w:iCs w:val="0"/>
          <w:color w:val="000000"/>
          <w:kern w:val="0"/>
          <w:sz w:val="21"/>
          <w:szCs w:val="21"/>
          <w:highlight w:val="none"/>
          <w:lang w:val="en-US" w:eastAsia="zh-CN" w:bidi="ar"/>
        </w:rPr>
        <w:t>浙江求是招标代理有限公司</w:t>
      </w:r>
    </w:p>
    <w:p w14:paraId="50040D2F">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地址：</w:t>
      </w:r>
      <w:r>
        <w:rPr>
          <w:rFonts w:hint="eastAsia" w:asciiTheme="minorEastAsia" w:hAnsiTheme="minorEastAsia" w:eastAsiaTheme="minorEastAsia" w:cstheme="minorEastAsia"/>
          <w:i w:val="0"/>
          <w:iCs w:val="0"/>
          <w:color w:val="000000"/>
          <w:kern w:val="0"/>
          <w:sz w:val="21"/>
          <w:szCs w:val="21"/>
          <w:highlight w:val="none"/>
          <w:lang w:val="en-US" w:eastAsia="zh-CN" w:bidi="ar"/>
        </w:rPr>
        <w:t>杭州市西湖区玉古路173号中田大厦21楼</w:t>
      </w:r>
    </w:p>
    <w:p w14:paraId="3C4DF5E6">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项目联系人（询问）：</w:t>
      </w:r>
      <w:r>
        <w:rPr>
          <w:rFonts w:hint="eastAsia" w:asciiTheme="minorEastAsia" w:hAnsiTheme="minorEastAsia" w:eastAsiaTheme="minorEastAsia" w:cstheme="minorEastAsia"/>
          <w:i w:val="0"/>
          <w:iCs w:val="0"/>
          <w:color w:val="000000"/>
          <w:kern w:val="0"/>
          <w:sz w:val="21"/>
          <w:szCs w:val="21"/>
          <w:highlight w:val="none"/>
          <w:lang w:val="en-US" w:eastAsia="zh-CN" w:bidi="ar"/>
        </w:rPr>
        <w:t>阙家珍、林心怡</w:t>
      </w:r>
    </w:p>
    <w:p w14:paraId="029E16F2">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项目联系方式（询问）：</w:t>
      </w:r>
      <w:r>
        <w:rPr>
          <w:rFonts w:hint="eastAsia" w:asciiTheme="minorEastAsia" w:hAnsiTheme="minorEastAsia" w:eastAsiaTheme="minorEastAsia" w:cstheme="minorEastAsia"/>
          <w:i w:val="0"/>
          <w:iCs w:val="0"/>
          <w:color w:val="000000"/>
          <w:kern w:val="0"/>
          <w:sz w:val="21"/>
          <w:szCs w:val="21"/>
          <w:highlight w:val="none"/>
          <w:lang w:val="en-US" w:eastAsia="zh-CN" w:bidi="ar"/>
        </w:rPr>
        <w:t>0571-87670301</w:t>
      </w:r>
    </w:p>
    <w:p w14:paraId="3F397A5B">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质疑联系人：</w:t>
      </w:r>
      <w:r>
        <w:rPr>
          <w:rFonts w:hint="eastAsia" w:asciiTheme="minorEastAsia" w:hAnsiTheme="minorEastAsia" w:eastAsiaTheme="minorEastAsia" w:cstheme="minorEastAsia"/>
          <w:i w:val="0"/>
          <w:iCs w:val="0"/>
          <w:color w:val="000000"/>
          <w:kern w:val="0"/>
          <w:sz w:val="21"/>
          <w:szCs w:val="21"/>
          <w:highlight w:val="none"/>
          <w:lang w:val="en-US" w:eastAsia="zh-CN" w:bidi="ar"/>
        </w:rPr>
        <w:t>周安琪</w:t>
      </w:r>
    </w:p>
    <w:p w14:paraId="5886B108">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质疑联系方式：</w:t>
      </w:r>
      <w:r>
        <w:rPr>
          <w:rFonts w:hint="eastAsia" w:asciiTheme="minorEastAsia" w:hAnsiTheme="minorEastAsia" w:eastAsiaTheme="minorEastAsia" w:cstheme="minorEastAsia"/>
          <w:i w:val="0"/>
          <w:iCs w:val="0"/>
          <w:color w:val="000000"/>
          <w:kern w:val="0"/>
          <w:sz w:val="21"/>
          <w:szCs w:val="21"/>
          <w:highlight w:val="none"/>
          <w:lang w:val="en-US" w:eastAsia="zh-CN" w:bidi="ar"/>
        </w:rPr>
        <w:t>0571-81110356</w:t>
      </w:r>
    </w:p>
    <w:p w14:paraId="6B787BDE">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4"/>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质疑邮箱：</w:t>
      </w:r>
      <w:r>
        <w:rPr>
          <w:rFonts w:hint="eastAsia" w:asciiTheme="minorEastAsia" w:hAnsiTheme="minorEastAsia" w:eastAsiaTheme="minorEastAsia" w:cstheme="minorEastAsia"/>
          <w:i w:val="0"/>
          <w:iCs w:val="0"/>
          <w:color w:val="000000"/>
          <w:kern w:val="0"/>
          <w:sz w:val="21"/>
          <w:szCs w:val="21"/>
          <w:highlight w:val="none"/>
          <w:lang w:val="en-US" w:eastAsia="zh-CN" w:bidi="ar"/>
        </w:rPr>
        <w:t>jdkh@qszb.net</w:t>
      </w:r>
    </w:p>
    <w:p w14:paraId="54DCE991">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p>
    <w:p w14:paraId="1FDE4E6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3.同级政府采购监督管理部门</w:t>
      </w:r>
    </w:p>
    <w:p w14:paraId="2D3BE12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名称：浙江省政府采购行政裁决服务中心</w:t>
      </w:r>
    </w:p>
    <w:p w14:paraId="00E300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地址：杭州市上城区清泰街549号城建综合大楼11楼</w:t>
      </w:r>
    </w:p>
    <w:p w14:paraId="19A47A5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传真：/</w:t>
      </w:r>
    </w:p>
    <w:p w14:paraId="0788732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联系人：匡老师</w:t>
      </w:r>
    </w:p>
    <w:p w14:paraId="597DEC4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监督投诉电话：0571-87807798</w:t>
      </w:r>
    </w:p>
    <w:p w14:paraId="482F96D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highlight w:val="none"/>
        </w:rPr>
      </w:pPr>
    </w:p>
    <w:p w14:paraId="083C2415">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政策咨询：何一平、冯华，0571-87058424、87055741</w:t>
      </w:r>
    </w:p>
    <w:p w14:paraId="20D659BE">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预算金额未达100万元的采购项目，由采购人处理采购争议。</w:t>
      </w:r>
    </w:p>
    <w:p w14:paraId="03971F5A">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p>
    <w:p w14:paraId="00D13015">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若对项目采购电子交易系统操作有疑问，可登录政采云（https://www.zcygov.cn/），点击右侧咨询小采，获取采小蜜智能服务管家帮助，或拨打政采云服务热线95763获取热线服务帮助。</w:t>
      </w:r>
    </w:p>
    <w:p w14:paraId="149F5F35">
      <w:pPr>
        <w:keepNext w:val="0"/>
        <w:keepLines w:val="0"/>
        <w:pageBreakBefore w:val="0"/>
        <w:widowControl/>
        <w:suppressLineNumbers w:val="0"/>
        <w:kinsoku/>
        <w:wordWrap/>
        <w:overflowPunct/>
        <w:topLinePunct w:val="0"/>
        <w:autoSpaceDE w:val="0"/>
        <w:autoSpaceDN/>
        <w:bidi w:val="0"/>
        <w:adjustRightInd/>
        <w:snapToGrid/>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CA问题联系电话（人工）：汇信CA400-888-4636；天谷CA400-087-8198。</w:t>
      </w:r>
    </w:p>
    <w:p w14:paraId="061617D0">
      <w:pPr>
        <w:pStyle w:val="2"/>
        <w:keepNext w:val="0"/>
        <w:keepLines w:val="0"/>
        <w:widowControl/>
        <w:suppressLineNumbers w:val="0"/>
        <w:spacing w:line="288" w:lineRule="auto"/>
        <w:jc w:val="center"/>
        <w:rPr>
          <w:rFonts w:hint="eastAsia" w:ascii="宋体" w:hAnsi="宋体" w:eastAsia="宋体" w:cs="宋体"/>
          <w:b/>
          <w:bCs/>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
          <w:bCs/>
          <w:color w:val="000000"/>
          <w:sz w:val="28"/>
          <w:szCs w:val="28"/>
          <w:highlight w:val="none"/>
        </w:rPr>
        <w:t>第二章 采购需求</w:t>
      </w:r>
    </w:p>
    <w:p w14:paraId="07BD32AD">
      <w:pPr>
        <w:keepNext w:val="0"/>
        <w:keepLines w:val="0"/>
        <w:pageBreakBefore w:val="0"/>
        <w:widowControl/>
        <w:suppressLineNumbers w:val="0"/>
        <w:kinsoku/>
        <w:wordWrap/>
        <w:overflowPunct/>
        <w:topLinePunct w:val="0"/>
        <w:bidi w:val="0"/>
        <w:spacing w:line="288" w:lineRule="auto"/>
        <w:jc w:val="left"/>
        <w:outlineLvl w:val="2"/>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一、采购需求概况</w:t>
      </w:r>
    </w:p>
    <w:p w14:paraId="68286099">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i w:val="0"/>
          <w:iCs w:val="0"/>
          <w:color w:val="000000"/>
          <w:kern w:val="0"/>
          <w:sz w:val="21"/>
          <w:szCs w:val="21"/>
          <w:highlight w:val="none"/>
          <w:lang w:val="en-US" w:eastAsia="zh-CN" w:bidi="ar"/>
        </w:rPr>
      </w:pPr>
      <w:r>
        <w:rPr>
          <w:rFonts w:hint="eastAsia" w:asciiTheme="minorEastAsia" w:hAnsiTheme="minorEastAsia" w:eastAsiaTheme="minorEastAsia" w:cstheme="minorEastAsia"/>
          <w:b/>
          <w:bCs/>
          <w:color w:val="000000"/>
          <w:kern w:val="0"/>
          <w:sz w:val="21"/>
          <w:szCs w:val="21"/>
          <w:highlight w:val="none"/>
          <w:lang w:val="en-US" w:eastAsia="zh-CN" w:bidi="ar"/>
        </w:rPr>
        <w:t>1.本项目属性为</w:t>
      </w:r>
      <w:r>
        <w:rPr>
          <w:rFonts w:hint="eastAsia" w:asciiTheme="minorEastAsia" w:hAnsiTheme="minorEastAsia" w:eastAsiaTheme="minorEastAsia" w:cstheme="minorEastAsia"/>
          <w:color w:val="000000"/>
          <w:kern w:val="0"/>
          <w:sz w:val="21"/>
          <w:szCs w:val="21"/>
          <w:highlight w:val="none"/>
          <w:lang w:val="en-US" w:eastAsia="zh-CN" w:bidi="ar"/>
        </w:rPr>
        <w:t>：</w:t>
      </w:r>
      <w:r>
        <w:rPr>
          <w:rFonts w:hint="eastAsia" w:asciiTheme="minorEastAsia" w:hAnsiTheme="minorEastAsia" w:eastAsiaTheme="minorEastAsia" w:cstheme="minorEastAsia"/>
          <w:i w:val="0"/>
          <w:iCs w:val="0"/>
          <w:color w:val="000000"/>
          <w:kern w:val="0"/>
          <w:sz w:val="21"/>
          <w:szCs w:val="21"/>
          <w:highlight w:val="none"/>
          <w:lang w:val="en-US" w:eastAsia="zh-CN" w:bidi="ar"/>
        </w:rPr>
        <w:t>货物</w:t>
      </w:r>
    </w:p>
    <w:p w14:paraId="18D09F58">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单一产品：HCA空心圆柱扭剪试验系统</w:t>
      </w:r>
    </w:p>
    <w:p w14:paraId="0A7C66F0">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p>
    <w:p w14:paraId="3EB05AE2">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2.采购标的：</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70"/>
        <w:gridCol w:w="2381"/>
        <w:gridCol w:w="1039"/>
        <w:gridCol w:w="1056"/>
        <w:gridCol w:w="1058"/>
        <w:gridCol w:w="1033"/>
        <w:gridCol w:w="1467"/>
        <w:gridCol w:w="1006"/>
      </w:tblGrid>
      <w:tr w14:paraId="3E20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0" w:hRule="atLeast"/>
          <w:tblHeader/>
        </w:trPr>
        <w:tc>
          <w:tcPr>
            <w:tcW w:w="247" w:type="pct"/>
            <w:shd w:val="clear" w:color="auto" w:fill="auto"/>
            <w:tcMar>
              <w:top w:w="0" w:type="dxa"/>
              <w:left w:w="75" w:type="dxa"/>
              <w:bottom w:w="0" w:type="dxa"/>
              <w:right w:w="75" w:type="dxa"/>
            </w:tcMar>
            <w:vAlign w:val="center"/>
          </w:tcPr>
          <w:p w14:paraId="6EE275CE">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序号</w:t>
            </w:r>
          </w:p>
        </w:tc>
        <w:tc>
          <w:tcPr>
            <w:tcW w:w="1251" w:type="pct"/>
            <w:shd w:val="clear" w:color="auto" w:fill="auto"/>
            <w:tcMar>
              <w:top w:w="0" w:type="dxa"/>
              <w:left w:w="75" w:type="dxa"/>
              <w:bottom w:w="0" w:type="dxa"/>
              <w:right w:w="75" w:type="dxa"/>
            </w:tcMar>
            <w:vAlign w:val="center"/>
          </w:tcPr>
          <w:p w14:paraId="52125786">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标的名称</w:t>
            </w:r>
          </w:p>
        </w:tc>
        <w:tc>
          <w:tcPr>
            <w:tcW w:w="546" w:type="pct"/>
            <w:shd w:val="clear" w:color="auto" w:fill="auto"/>
            <w:tcMar>
              <w:top w:w="0" w:type="dxa"/>
              <w:left w:w="75" w:type="dxa"/>
              <w:bottom w:w="0" w:type="dxa"/>
              <w:right w:w="75" w:type="dxa"/>
            </w:tcMar>
            <w:vAlign w:val="center"/>
          </w:tcPr>
          <w:p w14:paraId="31C531ED">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允许进口</w:t>
            </w:r>
          </w:p>
        </w:tc>
        <w:tc>
          <w:tcPr>
            <w:tcW w:w="555" w:type="pct"/>
            <w:shd w:val="clear" w:color="auto" w:fill="auto"/>
            <w:tcMar>
              <w:top w:w="0" w:type="dxa"/>
              <w:left w:w="75" w:type="dxa"/>
              <w:bottom w:w="0" w:type="dxa"/>
              <w:right w:w="75" w:type="dxa"/>
            </w:tcMar>
            <w:vAlign w:val="center"/>
          </w:tcPr>
          <w:p w14:paraId="466A4D38">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强制节能</w:t>
            </w:r>
          </w:p>
        </w:tc>
        <w:tc>
          <w:tcPr>
            <w:tcW w:w="556" w:type="pct"/>
            <w:shd w:val="clear" w:color="auto" w:fill="auto"/>
            <w:tcMar>
              <w:top w:w="0" w:type="dxa"/>
              <w:left w:w="75" w:type="dxa"/>
              <w:bottom w:w="0" w:type="dxa"/>
              <w:right w:w="75" w:type="dxa"/>
            </w:tcMar>
            <w:vAlign w:val="center"/>
          </w:tcPr>
          <w:p w14:paraId="5B2F81AF">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优先节能</w:t>
            </w:r>
          </w:p>
        </w:tc>
        <w:tc>
          <w:tcPr>
            <w:tcW w:w="543" w:type="pct"/>
            <w:shd w:val="clear" w:color="auto" w:fill="auto"/>
            <w:tcMar>
              <w:top w:w="0" w:type="dxa"/>
              <w:left w:w="75" w:type="dxa"/>
              <w:bottom w:w="0" w:type="dxa"/>
              <w:right w:w="75" w:type="dxa"/>
            </w:tcMar>
            <w:vAlign w:val="center"/>
          </w:tcPr>
          <w:p w14:paraId="4A48A5A2">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优先环保</w:t>
            </w:r>
          </w:p>
        </w:tc>
        <w:tc>
          <w:tcPr>
            <w:tcW w:w="771" w:type="pct"/>
            <w:shd w:val="clear" w:color="auto" w:fill="auto"/>
            <w:tcMar>
              <w:top w:w="0" w:type="dxa"/>
              <w:left w:w="75" w:type="dxa"/>
              <w:bottom w:w="0" w:type="dxa"/>
              <w:right w:w="75" w:type="dxa"/>
            </w:tcMar>
            <w:vAlign w:val="center"/>
          </w:tcPr>
          <w:p w14:paraId="58B726A5">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标的限价(元)</w:t>
            </w:r>
          </w:p>
        </w:tc>
        <w:tc>
          <w:tcPr>
            <w:tcW w:w="528" w:type="pct"/>
            <w:shd w:val="clear" w:color="auto" w:fill="auto"/>
            <w:tcMar>
              <w:top w:w="0" w:type="dxa"/>
              <w:left w:w="75" w:type="dxa"/>
              <w:bottom w:w="0" w:type="dxa"/>
              <w:right w:w="75" w:type="dxa"/>
            </w:tcMar>
            <w:vAlign w:val="center"/>
          </w:tcPr>
          <w:p w14:paraId="267AA742">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所属行业</w:t>
            </w:r>
          </w:p>
        </w:tc>
      </w:tr>
      <w:tr w14:paraId="5559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0" w:hRule="atLeast"/>
        </w:trPr>
        <w:tc>
          <w:tcPr>
            <w:tcW w:w="247" w:type="pct"/>
            <w:shd w:val="clear" w:color="auto" w:fill="auto"/>
            <w:tcMar>
              <w:top w:w="0" w:type="dxa"/>
              <w:left w:w="75" w:type="dxa"/>
              <w:bottom w:w="0" w:type="dxa"/>
              <w:right w:w="75" w:type="dxa"/>
            </w:tcMar>
            <w:vAlign w:val="center"/>
          </w:tcPr>
          <w:p w14:paraId="44C86421">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251" w:type="pct"/>
            <w:shd w:val="clear" w:color="auto" w:fill="auto"/>
            <w:tcMar>
              <w:top w:w="0" w:type="dxa"/>
              <w:left w:w="75" w:type="dxa"/>
              <w:bottom w:w="0" w:type="dxa"/>
              <w:right w:w="75" w:type="dxa"/>
            </w:tcMar>
            <w:vAlign w:val="center"/>
          </w:tcPr>
          <w:p w14:paraId="52CC6319">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HCA空心圆柱扭剪试验系统</w:t>
            </w:r>
          </w:p>
        </w:tc>
        <w:tc>
          <w:tcPr>
            <w:tcW w:w="546" w:type="pct"/>
            <w:shd w:val="clear" w:color="auto" w:fill="auto"/>
            <w:tcMar>
              <w:top w:w="0" w:type="dxa"/>
              <w:left w:w="75" w:type="dxa"/>
              <w:bottom w:w="0" w:type="dxa"/>
              <w:right w:w="75" w:type="dxa"/>
            </w:tcMar>
            <w:vAlign w:val="center"/>
          </w:tcPr>
          <w:p w14:paraId="45C83098">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555" w:type="pct"/>
            <w:shd w:val="clear" w:color="auto" w:fill="auto"/>
            <w:tcMar>
              <w:top w:w="0" w:type="dxa"/>
              <w:left w:w="75" w:type="dxa"/>
              <w:bottom w:w="0" w:type="dxa"/>
              <w:right w:w="75" w:type="dxa"/>
            </w:tcMar>
            <w:vAlign w:val="center"/>
          </w:tcPr>
          <w:p w14:paraId="002741BC">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6" w:type="pct"/>
            <w:shd w:val="clear" w:color="auto" w:fill="auto"/>
            <w:tcMar>
              <w:top w:w="0" w:type="dxa"/>
              <w:left w:w="75" w:type="dxa"/>
              <w:bottom w:w="0" w:type="dxa"/>
              <w:right w:w="75" w:type="dxa"/>
            </w:tcMar>
            <w:vAlign w:val="center"/>
          </w:tcPr>
          <w:p w14:paraId="0D6BC458">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43" w:type="pct"/>
            <w:shd w:val="clear" w:color="auto" w:fill="auto"/>
            <w:tcMar>
              <w:top w:w="0" w:type="dxa"/>
              <w:left w:w="75" w:type="dxa"/>
              <w:bottom w:w="0" w:type="dxa"/>
              <w:right w:w="75" w:type="dxa"/>
            </w:tcMar>
            <w:vAlign w:val="center"/>
          </w:tcPr>
          <w:p w14:paraId="74CF0CA2">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771" w:type="pct"/>
            <w:shd w:val="clear" w:color="auto" w:fill="auto"/>
            <w:tcMar>
              <w:top w:w="0" w:type="dxa"/>
              <w:left w:w="75" w:type="dxa"/>
              <w:bottom w:w="0" w:type="dxa"/>
              <w:right w:w="75" w:type="dxa"/>
            </w:tcMar>
            <w:vAlign w:val="center"/>
          </w:tcPr>
          <w:p w14:paraId="0478C97A">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1962000</w:t>
            </w:r>
          </w:p>
        </w:tc>
        <w:tc>
          <w:tcPr>
            <w:tcW w:w="528" w:type="pct"/>
            <w:shd w:val="clear" w:color="auto" w:fill="auto"/>
            <w:tcMar>
              <w:top w:w="0" w:type="dxa"/>
              <w:left w:w="75" w:type="dxa"/>
              <w:bottom w:w="0" w:type="dxa"/>
              <w:right w:w="75" w:type="dxa"/>
            </w:tcMar>
            <w:vAlign w:val="center"/>
          </w:tcPr>
          <w:p w14:paraId="612FABC8">
            <w:pPr>
              <w:keepNext w:val="0"/>
              <w:keepLines w:val="0"/>
              <w:pageBreakBefore w:val="0"/>
              <w:widowControl/>
              <w:suppressLineNumbers w:val="0"/>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工业</w:t>
            </w:r>
          </w:p>
        </w:tc>
      </w:tr>
    </w:tbl>
    <w:p w14:paraId="45DABA34">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p>
    <w:p w14:paraId="7DCD9BBB">
      <w:pPr>
        <w:keepNext w:val="0"/>
        <w:keepLines w:val="0"/>
        <w:pageBreakBefore w:val="0"/>
        <w:widowControl/>
        <w:suppressLineNumbers w:val="0"/>
        <w:kinsoku/>
        <w:wordWrap/>
        <w:overflowPunct/>
        <w:topLinePunct w:val="0"/>
        <w:bidi w:val="0"/>
        <w:spacing w:line="288" w:lineRule="auto"/>
        <w:jc w:val="left"/>
        <w:outlineLvl w:val="2"/>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二、为落实政府采购政策需满足的要求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16"/>
        <w:gridCol w:w="2363"/>
        <w:gridCol w:w="6431"/>
      </w:tblGrid>
      <w:tr w14:paraId="30F1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16" w:type="dxa"/>
            <w:shd w:val="clear" w:color="auto" w:fill="auto"/>
            <w:tcMar>
              <w:top w:w="0" w:type="dxa"/>
              <w:left w:w="75" w:type="dxa"/>
              <w:bottom w:w="0" w:type="dxa"/>
              <w:right w:w="75" w:type="dxa"/>
            </w:tcMar>
            <w:vAlign w:val="center"/>
          </w:tcPr>
          <w:p w14:paraId="7DC761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序号</w:t>
            </w:r>
          </w:p>
        </w:tc>
        <w:tc>
          <w:tcPr>
            <w:tcW w:w="2363" w:type="dxa"/>
            <w:shd w:val="clear" w:color="auto" w:fill="auto"/>
            <w:tcMar>
              <w:top w:w="0" w:type="dxa"/>
              <w:left w:w="75" w:type="dxa"/>
              <w:bottom w:w="0" w:type="dxa"/>
              <w:right w:w="75" w:type="dxa"/>
            </w:tcMar>
            <w:vAlign w:val="center"/>
          </w:tcPr>
          <w:p w14:paraId="3A1A78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政策名称</w:t>
            </w:r>
          </w:p>
        </w:tc>
        <w:tc>
          <w:tcPr>
            <w:tcW w:w="6431" w:type="dxa"/>
            <w:shd w:val="clear" w:color="auto" w:fill="auto"/>
            <w:tcMar>
              <w:top w:w="0" w:type="dxa"/>
              <w:left w:w="75" w:type="dxa"/>
              <w:bottom w:w="0" w:type="dxa"/>
              <w:right w:w="75" w:type="dxa"/>
            </w:tcMar>
            <w:vAlign w:val="center"/>
          </w:tcPr>
          <w:p w14:paraId="46D83F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本项目约定及享受政策需提供的材料</w:t>
            </w:r>
          </w:p>
        </w:tc>
      </w:tr>
      <w:tr w14:paraId="0C3E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16" w:type="dxa"/>
            <w:shd w:val="clear" w:color="auto" w:fill="auto"/>
            <w:tcMar>
              <w:top w:w="0" w:type="dxa"/>
              <w:left w:w="75" w:type="dxa"/>
              <w:bottom w:w="0" w:type="dxa"/>
              <w:right w:w="75" w:type="dxa"/>
            </w:tcMar>
            <w:vAlign w:val="center"/>
          </w:tcPr>
          <w:p w14:paraId="33DA9C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1</w:t>
            </w:r>
          </w:p>
        </w:tc>
        <w:tc>
          <w:tcPr>
            <w:tcW w:w="2363" w:type="dxa"/>
            <w:shd w:val="clear" w:color="auto" w:fill="auto"/>
            <w:tcMar>
              <w:top w:w="0" w:type="dxa"/>
              <w:left w:w="75" w:type="dxa"/>
              <w:bottom w:w="0" w:type="dxa"/>
              <w:right w:w="75" w:type="dxa"/>
            </w:tcMar>
            <w:vAlign w:val="center"/>
          </w:tcPr>
          <w:p w14:paraId="41B6EB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支持本国产品</w:t>
            </w:r>
          </w:p>
        </w:tc>
        <w:tc>
          <w:tcPr>
            <w:tcW w:w="6431" w:type="dxa"/>
            <w:shd w:val="clear" w:color="auto" w:fill="auto"/>
            <w:tcMar>
              <w:top w:w="0" w:type="dxa"/>
              <w:left w:w="75" w:type="dxa"/>
              <w:bottom w:w="0" w:type="dxa"/>
              <w:right w:w="75" w:type="dxa"/>
            </w:tcMar>
            <w:vAlign w:val="center"/>
          </w:tcPr>
          <w:p w14:paraId="42B974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本项目优先支持本国产品，</w:t>
            </w:r>
            <w:r>
              <w:rPr>
                <w:rFonts w:hint="eastAsia" w:asciiTheme="minorEastAsia" w:hAnsiTheme="minorEastAsia" w:eastAsiaTheme="minorEastAsia" w:cstheme="minorEastAsia"/>
                <w:color w:val="000000"/>
                <w:kern w:val="0"/>
                <w:sz w:val="21"/>
                <w:szCs w:val="21"/>
                <w:highlight w:val="none"/>
                <w:lang w:val="en-US" w:eastAsia="zh-CN" w:bidi="ar"/>
              </w:rPr>
              <w:t>经财政部门批准允许采购进口的产品，详见【一、采购需求概况】。</w:t>
            </w:r>
          </w:p>
          <w:p w14:paraId="361B79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aps w:val="0"/>
                <w:color w:val="000000"/>
                <w:spacing w:val="0"/>
                <w:kern w:val="0"/>
                <w:sz w:val="21"/>
                <w:szCs w:val="21"/>
                <w:highlight w:val="none"/>
                <w:lang w:val="en-US" w:eastAsia="zh-CN" w:bidi="ar"/>
              </w:rPr>
              <w:t>供应商提供符合本国产品标准的产品，应出具《关于符合本国产品标准的声明函》；</w:t>
            </w:r>
            <w:r>
              <w:rPr>
                <w:rFonts w:hint="eastAsia" w:asciiTheme="minorEastAsia" w:hAnsiTheme="minorEastAsia" w:eastAsiaTheme="minorEastAsia" w:cstheme="minorEastAsia"/>
                <w:color w:val="000000"/>
                <w:spacing w:val="0"/>
                <w:kern w:val="0"/>
                <w:sz w:val="21"/>
                <w:szCs w:val="21"/>
                <w:highlight w:val="none"/>
                <w:lang w:val="en-US" w:eastAsia="zh-CN" w:bidi="ar"/>
              </w:rPr>
              <w:t>当采购项目或者采购包中含有多种产品的，供应商还应当提供《关于本国产品成本比例的声明函》。</w:t>
            </w:r>
          </w:p>
          <w:p w14:paraId="40B73E45">
            <w:pPr>
              <w:keepNext w:val="0"/>
              <w:keepLines w:val="0"/>
              <w:pageBreakBefore w:val="0"/>
              <w:widowControl/>
              <w:suppressLineNumbers w:val="0"/>
              <w:pBdr>
                <w:top w:val="none" w:color="auto" w:sz="0" w:space="0"/>
                <w:bottom w:val="none" w:color="auto" w:sz="0" w:space="0"/>
              </w:pBdr>
              <w:kinsoku/>
              <w:wordWrap/>
              <w:overflowPunct/>
              <w:topLinePunct w:val="0"/>
              <w:autoSpaceDE w:val="0"/>
              <w:autoSpaceDN/>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6A1F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16" w:type="dxa"/>
            <w:shd w:val="clear" w:color="auto" w:fill="auto"/>
            <w:tcMar>
              <w:top w:w="0" w:type="dxa"/>
              <w:left w:w="75" w:type="dxa"/>
              <w:bottom w:w="0" w:type="dxa"/>
              <w:right w:w="75" w:type="dxa"/>
            </w:tcMar>
            <w:vAlign w:val="center"/>
          </w:tcPr>
          <w:p w14:paraId="2411C8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w:t>
            </w:r>
          </w:p>
        </w:tc>
        <w:tc>
          <w:tcPr>
            <w:tcW w:w="2363" w:type="dxa"/>
            <w:shd w:val="clear" w:color="auto" w:fill="auto"/>
            <w:tcMar>
              <w:top w:w="0" w:type="dxa"/>
              <w:left w:w="75" w:type="dxa"/>
              <w:bottom w:w="0" w:type="dxa"/>
              <w:right w:w="75" w:type="dxa"/>
            </w:tcMar>
            <w:vAlign w:val="center"/>
          </w:tcPr>
          <w:p w14:paraId="58BAA7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支持绿色发展</w:t>
            </w:r>
          </w:p>
          <w:p w14:paraId="71B8D0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（强制采购节能产品）</w:t>
            </w:r>
          </w:p>
        </w:tc>
        <w:tc>
          <w:tcPr>
            <w:tcW w:w="6431" w:type="dxa"/>
            <w:shd w:val="clear" w:color="auto" w:fill="auto"/>
            <w:tcMar>
              <w:top w:w="0" w:type="dxa"/>
              <w:left w:w="75" w:type="dxa"/>
              <w:bottom w:w="0" w:type="dxa"/>
              <w:right w:w="75" w:type="dxa"/>
            </w:tcMar>
            <w:vAlign w:val="center"/>
          </w:tcPr>
          <w:p w14:paraId="752B89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不适用</w:t>
            </w:r>
          </w:p>
        </w:tc>
      </w:tr>
      <w:tr w14:paraId="4C33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16" w:type="dxa"/>
            <w:shd w:val="clear" w:color="auto" w:fill="auto"/>
            <w:tcMar>
              <w:top w:w="0" w:type="dxa"/>
              <w:left w:w="75" w:type="dxa"/>
              <w:bottom w:w="0" w:type="dxa"/>
              <w:right w:w="75" w:type="dxa"/>
            </w:tcMar>
            <w:vAlign w:val="center"/>
          </w:tcPr>
          <w:p w14:paraId="0C5D7A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w:t>
            </w:r>
          </w:p>
        </w:tc>
        <w:tc>
          <w:tcPr>
            <w:tcW w:w="2363" w:type="dxa"/>
            <w:shd w:val="clear" w:color="auto" w:fill="auto"/>
            <w:tcMar>
              <w:top w:w="0" w:type="dxa"/>
              <w:left w:w="75" w:type="dxa"/>
              <w:bottom w:w="0" w:type="dxa"/>
              <w:right w:w="75" w:type="dxa"/>
            </w:tcMar>
            <w:vAlign w:val="center"/>
          </w:tcPr>
          <w:p w14:paraId="05F66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支持绿色发展</w:t>
            </w:r>
          </w:p>
          <w:p w14:paraId="07AC25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（优先采购节能）</w:t>
            </w:r>
          </w:p>
        </w:tc>
        <w:tc>
          <w:tcPr>
            <w:tcW w:w="6431" w:type="dxa"/>
            <w:shd w:val="clear" w:color="auto" w:fill="auto"/>
            <w:tcMar>
              <w:top w:w="0" w:type="dxa"/>
              <w:left w:w="75" w:type="dxa"/>
              <w:bottom w:w="0" w:type="dxa"/>
              <w:right w:w="75" w:type="dxa"/>
            </w:tcMar>
            <w:vAlign w:val="center"/>
          </w:tcPr>
          <w:p w14:paraId="09826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不适用</w:t>
            </w:r>
          </w:p>
        </w:tc>
      </w:tr>
      <w:tr w14:paraId="2FB7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16" w:type="dxa"/>
            <w:shd w:val="clear" w:color="auto" w:fill="auto"/>
            <w:tcMar>
              <w:top w:w="0" w:type="dxa"/>
              <w:left w:w="75" w:type="dxa"/>
              <w:bottom w:w="0" w:type="dxa"/>
              <w:right w:w="75" w:type="dxa"/>
            </w:tcMar>
            <w:vAlign w:val="center"/>
          </w:tcPr>
          <w:p w14:paraId="4693E8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w:t>
            </w:r>
          </w:p>
        </w:tc>
        <w:tc>
          <w:tcPr>
            <w:tcW w:w="2363" w:type="dxa"/>
            <w:shd w:val="clear" w:color="auto" w:fill="auto"/>
            <w:tcMar>
              <w:top w:w="0" w:type="dxa"/>
              <w:left w:w="75" w:type="dxa"/>
              <w:bottom w:w="0" w:type="dxa"/>
              <w:right w:w="75" w:type="dxa"/>
            </w:tcMar>
            <w:vAlign w:val="center"/>
          </w:tcPr>
          <w:p w14:paraId="11B7D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支持绿色发展</w:t>
            </w:r>
          </w:p>
          <w:p w14:paraId="65A0DE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（优先采购环保产品）</w:t>
            </w:r>
          </w:p>
        </w:tc>
        <w:tc>
          <w:tcPr>
            <w:tcW w:w="6431" w:type="dxa"/>
            <w:shd w:val="clear" w:color="auto" w:fill="auto"/>
            <w:tcMar>
              <w:top w:w="0" w:type="dxa"/>
              <w:left w:w="75" w:type="dxa"/>
              <w:bottom w:w="0" w:type="dxa"/>
              <w:right w:w="75" w:type="dxa"/>
            </w:tcMar>
            <w:vAlign w:val="center"/>
          </w:tcPr>
          <w:p w14:paraId="26216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不适用</w:t>
            </w:r>
          </w:p>
        </w:tc>
      </w:tr>
      <w:tr w14:paraId="40B3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716" w:type="dxa"/>
            <w:shd w:val="clear" w:color="auto" w:fill="auto"/>
            <w:tcMar>
              <w:top w:w="0" w:type="dxa"/>
              <w:left w:w="75" w:type="dxa"/>
              <w:bottom w:w="0" w:type="dxa"/>
              <w:right w:w="75" w:type="dxa"/>
            </w:tcMar>
            <w:vAlign w:val="center"/>
          </w:tcPr>
          <w:p w14:paraId="463222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5</w:t>
            </w:r>
          </w:p>
        </w:tc>
        <w:tc>
          <w:tcPr>
            <w:tcW w:w="2363" w:type="dxa"/>
            <w:shd w:val="clear" w:color="auto" w:fill="auto"/>
            <w:tcMar>
              <w:top w:w="0" w:type="dxa"/>
              <w:left w:w="75" w:type="dxa"/>
              <w:bottom w:w="0" w:type="dxa"/>
              <w:right w:w="75" w:type="dxa"/>
            </w:tcMar>
            <w:vAlign w:val="center"/>
          </w:tcPr>
          <w:p w14:paraId="15719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支持创新</w:t>
            </w:r>
          </w:p>
        </w:tc>
        <w:tc>
          <w:tcPr>
            <w:tcW w:w="6431" w:type="dxa"/>
            <w:shd w:val="clear" w:color="auto" w:fill="auto"/>
            <w:tcMar>
              <w:top w:w="0" w:type="dxa"/>
              <w:left w:w="75" w:type="dxa"/>
              <w:bottom w:w="0" w:type="dxa"/>
              <w:right w:w="75" w:type="dxa"/>
            </w:tcMar>
            <w:vAlign w:val="center"/>
          </w:tcPr>
          <w:p w14:paraId="7EDEB2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符合条件的供应商依法提供相关证明材料。</w:t>
            </w:r>
          </w:p>
        </w:tc>
      </w:tr>
      <w:tr w14:paraId="148C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16" w:type="dxa"/>
            <w:shd w:val="clear" w:color="auto" w:fill="auto"/>
            <w:tcMar>
              <w:top w:w="0" w:type="dxa"/>
              <w:left w:w="75" w:type="dxa"/>
              <w:bottom w:w="0" w:type="dxa"/>
              <w:right w:w="75" w:type="dxa"/>
            </w:tcMar>
            <w:vAlign w:val="center"/>
          </w:tcPr>
          <w:p w14:paraId="2E695B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6</w:t>
            </w:r>
          </w:p>
        </w:tc>
        <w:tc>
          <w:tcPr>
            <w:tcW w:w="2363" w:type="dxa"/>
            <w:shd w:val="clear" w:color="auto" w:fill="auto"/>
            <w:tcMar>
              <w:top w:w="0" w:type="dxa"/>
              <w:left w:w="75" w:type="dxa"/>
              <w:bottom w:w="0" w:type="dxa"/>
              <w:right w:w="75" w:type="dxa"/>
            </w:tcMar>
            <w:vAlign w:val="center"/>
          </w:tcPr>
          <w:p w14:paraId="6A7BA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促进中小企业发展</w:t>
            </w:r>
          </w:p>
        </w:tc>
        <w:tc>
          <w:tcPr>
            <w:tcW w:w="6431" w:type="dxa"/>
            <w:shd w:val="clear" w:color="auto" w:fill="auto"/>
            <w:tcMar>
              <w:top w:w="0" w:type="dxa"/>
              <w:left w:w="75" w:type="dxa"/>
              <w:bottom w:w="0" w:type="dxa"/>
              <w:right w:w="75" w:type="dxa"/>
            </w:tcMar>
            <w:vAlign w:val="center"/>
          </w:tcPr>
          <w:p w14:paraId="370BF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1.本项目未预留份额专门面向【中小】企业采购。享受【小微】企业扶持政策的供应商，提供符合要求的《中小企业声明函》。</w:t>
            </w:r>
          </w:p>
          <w:p w14:paraId="138C18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2.说明：在货物采购项目中，货物由【中小】企业制造，即货物由【中小】企业生产且使用该【中小】企业商号或者注册商标。</w:t>
            </w:r>
          </w:p>
          <w:p w14:paraId="76C0AD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与大企业的负责人为同一人，或者与大企业存在直接控股、管理关系的中小企业不得享受中小企业扶持政策。</w:t>
            </w:r>
          </w:p>
          <w:p w14:paraId="7B14F8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▲可以享受中小企业扶持政策的供应商应按照采购文件格式要求提供《中小企业声明函》。《中小企业声明函》填写企业类型错误，以致该供应商享受本不能享受的中小企业扶持政策的，</w:t>
            </w:r>
            <w:r>
              <w:rPr>
                <w:rFonts w:hint="eastAsia" w:asciiTheme="minorEastAsia" w:hAnsiTheme="minorEastAsia" w:eastAsiaTheme="minorEastAsia" w:cstheme="minorEastAsia"/>
                <w:i w:val="0"/>
                <w:iCs w:val="0"/>
                <w:color w:val="000000"/>
                <w:kern w:val="0"/>
                <w:sz w:val="21"/>
                <w:szCs w:val="21"/>
                <w:highlight w:val="none"/>
                <w:lang w:val="en-US" w:eastAsia="zh-CN" w:bidi="ar"/>
              </w:rPr>
              <w:t>投标</w:t>
            </w:r>
            <w:r>
              <w:rPr>
                <w:rFonts w:hint="eastAsia" w:asciiTheme="minorEastAsia" w:hAnsiTheme="minorEastAsia" w:eastAsiaTheme="minorEastAsia" w:cstheme="minorEastAsia"/>
                <w:color w:val="000000"/>
                <w:kern w:val="0"/>
                <w:sz w:val="21"/>
                <w:szCs w:val="21"/>
                <w:highlight w:val="none"/>
                <w:lang w:val="en-US" w:eastAsia="zh-CN" w:bidi="ar"/>
              </w:rPr>
              <w:t>无效并依法承担法律责任。</w:t>
            </w:r>
          </w:p>
          <w:p w14:paraId="0E6BE1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spacing w:line="288" w:lineRule="auto"/>
              <w:jc w:val="left"/>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（工业和信息化部中小企业局）中小企业规模类型自测小程序：http://baosong.miit.gov.cn/ScaleTest。</w:t>
            </w:r>
          </w:p>
        </w:tc>
      </w:tr>
      <w:tr w14:paraId="2C11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716" w:type="dxa"/>
            <w:shd w:val="clear" w:color="auto" w:fill="auto"/>
            <w:tcMar>
              <w:top w:w="0" w:type="dxa"/>
              <w:left w:w="75" w:type="dxa"/>
              <w:bottom w:w="0" w:type="dxa"/>
              <w:right w:w="75" w:type="dxa"/>
            </w:tcMar>
            <w:vAlign w:val="center"/>
          </w:tcPr>
          <w:p w14:paraId="01243E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7</w:t>
            </w:r>
          </w:p>
        </w:tc>
        <w:tc>
          <w:tcPr>
            <w:tcW w:w="2363" w:type="dxa"/>
            <w:shd w:val="clear" w:color="auto" w:fill="auto"/>
            <w:tcMar>
              <w:top w:w="0" w:type="dxa"/>
              <w:left w:w="75" w:type="dxa"/>
              <w:bottom w:w="0" w:type="dxa"/>
              <w:right w:w="75" w:type="dxa"/>
            </w:tcMar>
            <w:vAlign w:val="center"/>
          </w:tcPr>
          <w:p w14:paraId="6321B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支持监狱企业发展</w:t>
            </w:r>
          </w:p>
        </w:tc>
        <w:tc>
          <w:tcPr>
            <w:tcW w:w="6431" w:type="dxa"/>
            <w:shd w:val="clear" w:color="auto" w:fill="auto"/>
            <w:tcMar>
              <w:top w:w="0" w:type="dxa"/>
              <w:left w:w="75" w:type="dxa"/>
              <w:bottom w:w="0" w:type="dxa"/>
              <w:right w:w="75" w:type="dxa"/>
            </w:tcMar>
            <w:vAlign w:val="center"/>
          </w:tcPr>
          <w:p w14:paraId="2C62BC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监狱企业视同小型、微型企业。符合条件的供应商提供：属于监狱企业的证明文件。</w:t>
            </w:r>
          </w:p>
        </w:tc>
      </w:tr>
      <w:tr w14:paraId="61CE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16" w:type="dxa"/>
            <w:shd w:val="clear" w:color="auto" w:fill="auto"/>
            <w:tcMar>
              <w:top w:w="0" w:type="dxa"/>
              <w:left w:w="75" w:type="dxa"/>
              <w:bottom w:w="0" w:type="dxa"/>
              <w:right w:w="75" w:type="dxa"/>
            </w:tcMar>
            <w:vAlign w:val="center"/>
          </w:tcPr>
          <w:p w14:paraId="71FC38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8</w:t>
            </w:r>
          </w:p>
        </w:tc>
        <w:tc>
          <w:tcPr>
            <w:tcW w:w="2363" w:type="dxa"/>
            <w:shd w:val="clear" w:color="auto" w:fill="auto"/>
            <w:tcMar>
              <w:top w:w="0" w:type="dxa"/>
              <w:left w:w="75" w:type="dxa"/>
              <w:bottom w:w="0" w:type="dxa"/>
              <w:right w:w="75" w:type="dxa"/>
            </w:tcMar>
            <w:vAlign w:val="center"/>
          </w:tcPr>
          <w:p w14:paraId="102B87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促进残疾人就业</w:t>
            </w:r>
          </w:p>
        </w:tc>
        <w:tc>
          <w:tcPr>
            <w:tcW w:w="6431" w:type="dxa"/>
            <w:shd w:val="clear" w:color="auto" w:fill="auto"/>
            <w:tcMar>
              <w:top w:w="0" w:type="dxa"/>
              <w:left w:w="75" w:type="dxa"/>
              <w:bottom w:w="0" w:type="dxa"/>
              <w:right w:w="75" w:type="dxa"/>
            </w:tcMar>
            <w:vAlign w:val="center"/>
          </w:tcPr>
          <w:p w14:paraId="1B5DAF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残疾人福利性单位视同小型、微型企业。符合条件的供应商提供：《残疾人福利性单位声明函》。</w:t>
            </w:r>
          </w:p>
        </w:tc>
      </w:tr>
      <w:tr w14:paraId="4B87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16" w:type="dxa"/>
            <w:shd w:val="clear" w:color="auto" w:fill="auto"/>
            <w:tcMar>
              <w:top w:w="0" w:type="dxa"/>
              <w:left w:w="75" w:type="dxa"/>
              <w:bottom w:w="0" w:type="dxa"/>
              <w:right w:w="75" w:type="dxa"/>
            </w:tcMar>
            <w:vAlign w:val="center"/>
          </w:tcPr>
          <w:p w14:paraId="26767B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9</w:t>
            </w:r>
          </w:p>
        </w:tc>
        <w:tc>
          <w:tcPr>
            <w:tcW w:w="2363" w:type="dxa"/>
            <w:shd w:val="clear" w:color="auto" w:fill="auto"/>
            <w:tcMar>
              <w:top w:w="0" w:type="dxa"/>
              <w:left w:w="75" w:type="dxa"/>
              <w:bottom w:w="0" w:type="dxa"/>
              <w:right w:w="75" w:type="dxa"/>
            </w:tcMar>
            <w:vAlign w:val="center"/>
          </w:tcPr>
          <w:p w14:paraId="1D9B8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其他说明</w:t>
            </w:r>
          </w:p>
        </w:tc>
        <w:tc>
          <w:tcPr>
            <w:tcW w:w="6431" w:type="dxa"/>
            <w:shd w:val="clear" w:color="auto" w:fill="auto"/>
            <w:tcMar>
              <w:top w:w="0" w:type="dxa"/>
              <w:left w:w="75" w:type="dxa"/>
              <w:bottom w:w="0" w:type="dxa"/>
              <w:right w:w="75" w:type="dxa"/>
            </w:tcMar>
            <w:vAlign w:val="center"/>
          </w:tcPr>
          <w:p w14:paraId="2EDFE6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相关政策详见【第三章 投标人须知】。</w:t>
            </w:r>
          </w:p>
        </w:tc>
      </w:tr>
    </w:tbl>
    <w:p w14:paraId="78D51022">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p>
    <w:p w14:paraId="208A989B">
      <w:pPr>
        <w:keepNext w:val="0"/>
        <w:keepLines w:val="0"/>
        <w:pageBreakBefore w:val="0"/>
        <w:widowControl/>
        <w:suppressLineNumbers w:val="0"/>
        <w:kinsoku/>
        <w:wordWrap/>
        <w:overflowPunct/>
        <w:topLinePunct w:val="0"/>
        <w:bidi w:val="0"/>
        <w:spacing w:line="288" w:lineRule="auto"/>
        <w:jc w:val="left"/>
        <w:outlineLvl w:val="2"/>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三、商务要求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643"/>
        <w:gridCol w:w="7867"/>
      </w:tblGrid>
      <w:tr w14:paraId="092D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67" w:hRule="atLeast"/>
        </w:trPr>
        <w:tc>
          <w:tcPr>
            <w:tcW w:w="1643" w:type="dxa"/>
            <w:shd w:val="clear" w:color="auto" w:fill="auto"/>
            <w:tcMar>
              <w:top w:w="0" w:type="dxa"/>
              <w:left w:w="75" w:type="dxa"/>
              <w:bottom w:w="0" w:type="dxa"/>
              <w:right w:w="75" w:type="dxa"/>
            </w:tcMar>
            <w:vAlign w:val="center"/>
          </w:tcPr>
          <w:p w14:paraId="0238E4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交付时间</w:t>
            </w:r>
          </w:p>
        </w:tc>
        <w:tc>
          <w:tcPr>
            <w:tcW w:w="7867" w:type="dxa"/>
            <w:shd w:val="clear" w:color="auto" w:fill="auto"/>
            <w:tcMar>
              <w:top w:w="0" w:type="dxa"/>
              <w:left w:w="75" w:type="dxa"/>
              <w:bottom w:w="0" w:type="dxa"/>
              <w:right w:w="75" w:type="dxa"/>
            </w:tcMar>
            <w:vAlign w:val="center"/>
          </w:tcPr>
          <w:p w14:paraId="38E131A5">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自合同签订之日起3个月内交付并安装完成</w:t>
            </w:r>
          </w:p>
        </w:tc>
      </w:tr>
      <w:tr w14:paraId="69D9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643" w:type="dxa"/>
            <w:shd w:val="clear" w:color="auto" w:fill="auto"/>
            <w:tcMar>
              <w:top w:w="0" w:type="dxa"/>
              <w:left w:w="75" w:type="dxa"/>
              <w:bottom w:w="0" w:type="dxa"/>
              <w:right w:w="75" w:type="dxa"/>
            </w:tcMar>
            <w:vAlign w:val="center"/>
          </w:tcPr>
          <w:p w14:paraId="5ABF2B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交付地点</w:t>
            </w:r>
          </w:p>
        </w:tc>
        <w:tc>
          <w:tcPr>
            <w:tcW w:w="7867" w:type="dxa"/>
            <w:shd w:val="clear" w:color="auto" w:fill="auto"/>
            <w:tcMar>
              <w:top w:w="0" w:type="dxa"/>
              <w:left w:w="75" w:type="dxa"/>
              <w:bottom w:w="0" w:type="dxa"/>
              <w:right w:w="75" w:type="dxa"/>
            </w:tcMar>
            <w:vAlign w:val="center"/>
          </w:tcPr>
          <w:p w14:paraId="324760AD">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采购人指定地点</w:t>
            </w:r>
          </w:p>
        </w:tc>
      </w:tr>
      <w:tr w14:paraId="0E60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643" w:type="dxa"/>
            <w:shd w:val="clear" w:color="auto" w:fill="auto"/>
            <w:tcMar>
              <w:top w:w="0" w:type="dxa"/>
              <w:left w:w="75" w:type="dxa"/>
              <w:bottom w:w="0" w:type="dxa"/>
              <w:right w:w="75" w:type="dxa"/>
            </w:tcMar>
            <w:vAlign w:val="center"/>
          </w:tcPr>
          <w:p w14:paraId="14E19F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i w:val="0"/>
                <w:iCs w:val="0"/>
                <w:color w:val="000000"/>
                <w:spacing w:val="-6"/>
                <w:kern w:val="0"/>
                <w:sz w:val="21"/>
                <w:szCs w:val="21"/>
                <w:highlight w:val="none"/>
                <w:lang w:val="en-US" w:eastAsia="zh-CN" w:bidi="ar"/>
              </w:rPr>
              <w:t>履约保证金</w:t>
            </w:r>
          </w:p>
        </w:tc>
        <w:tc>
          <w:tcPr>
            <w:tcW w:w="7867" w:type="dxa"/>
            <w:shd w:val="clear" w:color="auto" w:fill="auto"/>
            <w:tcMar>
              <w:top w:w="0" w:type="dxa"/>
              <w:left w:w="75" w:type="dxa"/>
              <w:bottom w:w="0" w:type="dxa"/>
              <w:right w:w="75" w:type="dxa"/>
            </w:tcMar>
            <w:vAlign w:val="center"/>
          </w:tcPr>
          <w:p w14:paraId="2A975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1.合同签订后一周内，</w:t>
            </w:r>
            <w:r>
              <w:rPr>
                <w:rFonts w:hint="eastAsia" w:asciiTheme="minorEastAsia" w:hAnsiTheme="minorEastAsia" w:eastAsiaTheme="minorEastAsia" w:cstheme="minorEastAsia"/>
                <w:i w:val="0"/>
                <w:iCs w:val="0"/>
                <w:color w:val="000000"/>
                <w:spacing w:val="-6"/>
                <w:kern w:val="0"/>
                <w:sz w:val="21"/>
                <w:szCs w:val="21"/>
                <w:highlight w:val="none"/>
                <w:lang w:val="en-US" w:eastAsia="zh-CN" w:bidi="ar"/>
              </w:rPr>
              <w:t>中标</w:t>
            </w:r>
            <w:r>
              <w:rPr>
                <w:rFonts w:hint="eastAsia" w:asciiTheme="minorEastAsia" w:hAnsiTheme="minorEastAsia" w:eastAsiaTheme="minorEastAsia" w:cstheme="minorEastAsia"/>
                <w:color w:val="000000"/>
                <w:spacing w:val="-6"/>
                <w:kern w:val="0"/>
                <w:sz w:val="21"/>
                <w:szCs w:val="21"/>
                <w:highlight w:val="none"/>
                <w:lang w:val="en-US" w:eastAsia="zh-CN" w:bidi="ar"/>
              </w:rPr>
              <w:t>供应商向采购人提交合同总价【1%】的履约保证金，履约保证金在合同履约期间无违约情形的，项目验收结束后，于一周内退还（不计息）；</w:t>
            </w:r>
          </w:p>
          <w:p w14:paraId="02FD86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2.提交方式：支票、汇票、本票或金融机构、担保机构出具的保函等非现金形式。</w:t>
            </w:r>
          </w:p>
        </w:tc>
      </w:tr>
      <w:tr w14:paraId="3E6F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643" w:type="dxa"/>
            <w:shd w:val="clear" w:color="auto" w:fill="auto"/>
            <w:tcMar>
              <w:top w:w="0" w:type="dxa"/>
              <w:left w:w="75" w:type="dxa"/>
              <w:bottom w:w="0" w:type="dxa"/>
              <w:right w:w="75" w:type="dxa"/>
            </w:tcMar>
            <w:vAlign w:val="center"/>
          </w:tcPr>
          <w:p w14:paraId="7A9845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i w:val="0"/>
                <w:iCs w:val="0"/>
                <w:color w:val="000000"/>
                <w:spacing w:val="-6"/>
                <w:kern w:val="0"/>
                <w:sz w:val="21"/>
                <w:szCs w:val="21"/>
                <w:highlight w:val="none"/>
                <w:lang w:val="en-US" w:eastAsia="zh-CN" w:bidi="ar"/>
              </w:rPr>
              <w:t>付款方式</w:t>
            </w:r>
          </w:p>
        </w:tc>
        <w:tc>
          <w:tcPr>
            <w:tcW w:w="7867" w:type="dxa"/>
            <w:shd w:val="clear" w:color="auto" w:fill="auto"/>
            <w:tcMar>
              <w:top w:w="0" w:type="dxa"/>
              <w:left w:w="75" w:type="dxa"/>
              <w:bottom w:w="0" w:type="dxa"/>
              <w:right w:w="75" w:type="dxa"/>
            </w:tcMar>
            <w:vAlign w:val="center"/>
          </w:tcPr>
          <w:p w14:paraId="091FD4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1.预付款：</w:t>
            </w:r>
          </w:p>
          <w:p w14:paraId="12CC8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1.1.支付条件：中标人提交银行、保险公司等金融机构出具的预付款保函；</w:t>
            </w:r>
          </w:p>
          <w:p w14:paraId="10062D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1.2.支付时间、数额：合同生效并具备实施条件后7个工作日内，采购人向中标人支付合同金额30%的预付款。</w:t>
            </w:r>
          </w:p>
          <w:p w14:paraId="505641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备注：签订合同时，中标人明确表示无需预付款或者主动要求降低预付款比例的，采购单位可不适用前述规定。</w:t>
            </w:r>
          </w:p>
          <w:p w14:paraId="64411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pacing w:val="-6"/>
                <w:kern w:val="0"/>
                <w:sz w:val="21"/>
                <w:szCs w:val="21"/>
                <w:highlight w:val="none"/>
                <w:lang w:val="en-US" w:eastAsia="zh-CN" w:bidi="ar"/>
              </w:rPr>
            </w:pPr>
            <w:r>
              <w:rPr>
                <w:rFonts w:hint="eastAsia" w:asciiTheme="minorEastAsia" w:hAnsiTheme="minorEastAsia" w:eastAsiaTheme="minorEastAsia" w:cstheme="minorEastAsia"/>
                <w:color w:val="000000"/>
                <w:spacing w:val="-6"/>
                <w:kern w:val="0"/>
                <w:sz w:val="21"/>
                <w:szCs w:val="21"/>
                <w:highlight w:val="none"/>
                <w:lang w:val="en-US" w:eastAsia="zh-CN" w:bidi="ar"/>
              </w:rPr>
              <w:t>2.项目完成后，经采购人验收合格后，采购人自收到发票后7个工作日内，支付至合同金额的100%。</w:t>
            </w:r>
          </w:p>
          <w:p w14:paraId="4FEE6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pacing w:val="-6"/>
                <w:kern w:val="0"/>
                <w:sz w:val="21"/>
                <w:szCs w:val="21"/>
                <w:highlight w:val="none"/>
              </w:rPr>
              <w:t>说明：因国家政策原因，若中标人投标产品为进口免税产品的，由中标人垫付税款，该部分费用经海关核实后退回。</w:t>
            </w:r>
          </w:p>
        </w:tc>
      </w:tr>
      <w:tr w14:paraId="5145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643" w:type="dxa"/>
            <w:shd w:val="clear" w:color="auto" w:fill="auto"/>
            <w:tcMar>
              <w:top w:w="0" w:type="dxa"/>
              <w:left w:w="75" w:type="dxa"/>
              <w:bottom w:w="0" w:type="dxa"/>
              <w:right w:w="75" w:type="dxa"/>
            </w:tcMar>
            <w:vAlign w:val="center"/>
          </w:tcPr>
          <w:p w14:paraId="6D72A1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售后服务</w:t>
            </w:r>
          </w:p>
        </w:tc>
        <w:tc>
          <w:tcPr>
            <w:tcW w:w="7867" w:type="dxa"/>
            <w:shd w:val="clear" w:color="auto" w:fill="auto"/>
            <w:tcMar>
              <w:top w:w="0" w:type="dxa"/>
              <w:left w:w="75" w:type="dxa"/>
              <w:bottom w:w="0" w:type="dxa"/>
              <w:right w:w="75" w:type="dxa"/>
            </w:tcMar>
            <w:vAlign w:val="center"/>
          </w:tcPr>
          <w:p w14:paraId="5B1810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default" w:asciiTheme="minorEastAsia" w:hAnsiTheme="minorEastAsia" w:eastAsiaTheme="minorEastAsia" w:cstheme="minorEastAsia"/>
                <w:i w:val="0"/>
                <w:iCs w:val="0"/>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▲质保期：</w:t>
            </w:r>
            <w:r>
              <w:rPr>
                <w:rFonts w:hint="eastAsia" w:asciiTheme="minorEastAsia" w:hAnsiTheme="minorEastAsia" w:eastAsiaTheme="minorEastAsia" w:cstheme="minorEastAsia"/>
                <w:sz w:val="21"/>
                <w:szCs w:val="21"/>
                <w:highlight w:val="none"/>
                <w:lang w:val="en-US" w:eastAsia="zh-CN"/>
              </w:rPr>
              <w:t>1年，项目验收合格后开始计算。</w:t>
            </w:r>
          </w:p>
          <w:p w14:paraId="7E648F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提供详细的售后服务方案、售后服务承诺、售后服务保障措施。</w:t>
            </w:r>
          </w:p>
        </w:tc>
      </w:tr>
      <w:tr w14:paraId="3EFE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643" w:type="dxa"/>
            <w:shd w:val="clear" w:color="auto" w:fill="auto"/>
            <w:tcMar>
              <w:top w:w="0" w:type="dxa"/>
              <w:left w:w="75" w:type="dxa"/>
              <w:bottom w:w="0" w:type="dxa"/>
              <w:right w:w="75" w:type="dxa"/>
            </w:tcMar>
            <w:vAlign w:val="center"/>
          </w:tcPr>
          <w:p w14:paraId="46623C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服务标准、期限、效率</w:t>
            </w:r>
          </w:p>
        </w:tc>
        <w:tc>
          <w:tcPr>
            <w:tcW w:w="7867" w:type="dxa"/>
            <w:shd w:val="clear" w:color="auto" w:fill="auto"/>
            <w:tcMar>
              <w:top w:w="0" w:type="dxa"/>
              <w:left w:w="75" w:type="dxa"/>
              <w:bottom w:w="0" w:type="dxa"/>
              <w:right w:w="75" w:type="dxa"/>
            </w:tcMar>
            <w:vAlign w:val="center"/>
          </w:tcPr>
          <w:p w14:paraId="7E8ABF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1.在质保期内，供应商应对货物出现的质量及安全问题负责处理解决并承担一切费用。</w:t>
            </w:r>
          </w:p>
          <w:p w14:paraId="67996B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2.质保期内出现无法排除的故障，供应商需无条件更换同型号产品。</w:t>
            </w:r>
          </w:p>
          <w:p w14:paraId="2372A8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3.质保期满后，供应商继续为采购人服务，仅收取零配件成本费。</w:t>
            </w:r>
          </w:p>
          <w:p w14:paraId="2D8E15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4.因人为因素出现的故障不在免费保修范围内。</w:t>
            </w:r>
          </w:p>
          <w:p w14:paraId="5DFD35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5.如在使用过程中发生质量问题，供应商维修响应时间：</w:t>
            </w:r>
            <w:r>
              <w:rPr>
                <w:rFonts w:hint="eastAsia" w:asciiTheme="minorEastAsia" w:hAnsiTheme="minorEastAsia" w:eastAsiaTheme="minorEastAsia" w:cstheme="minorEastAsia"/>
                <w:i w:val="0"/>
                <w:iCs w:val="0"/>
                <w:color w:val="000000"/>
                <w:kern w:val="0"/>
                <w:sz w:val="21"/>
                <w:szCs w:val="21"/>
                <w:highlight w:val="none"/>
                <w:u w:val="single"/>
                <w:lang w:val="en-US" w:eastAsia="zh-CN" w:bidi="ar"/>
              </w:rPr>
              <w:t>4小时以内；</w:t>
            </w:r>
          </w:p>
          <w:p w14:paraId="0BD82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电话技术支持时间：</w:t>
            </w:r>
            <w:r>
              <w:rPr>
                <w:rFonts w:hint="eastAsia" w:asciiTheme="minorEastAsia" w:hAnsiTheme="minorEastAsia" w:eastAsiaTheme="minorEastAsia" w:cstheme="minorEastAsia"/>
                <w:i w:val="0"/>
                <w:iCs w:val="0"/>
                <w:color w:val="000000"/>
                <w:kern w:val="0"/>
                <w:sz w:val="21"/>
                <w:szCs w:val="21"/>
                <w:highlight w:val="none"/>
                <w:u w:val="single"/>
                <w:lang w:val="en-US" w:eastAsia="zh-CN" w:bidi="ar"/>
              </w:rPr>
              <w:t>1小时以内；</w:t>
            </w:r>
          </w:p>
          <w:p w14:paraId="10BB1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若需上门维修，则在：</w:t>
            </w:r>
            <w:r>
              <w:rPr>
                <w:rFonts w:hint="eastAsia" w:asciiTheme="minorEastAsia" w:hAnsiTheme="minorEastAsia" w:eastAsiaTheme="minorEastAsia" w:cstheme="minorEastAsia"/>
                <w:i w:val="0"/>
                <w:iCs w:val="0"/>
                <w:color w:val="000000"/>
                <w:kern w:val="0"/>
                <w:sz w:val="21"/>
                <w:szCs w:val="21"/>
                <w:highlight w:val="none"/>
                <w:u w:val="single"/>
                <w:lang w:val="en-US" w:eastAsia="zh-CN" w:bidi="ar"/>
              </w:rPr>
              <w:t>24小时内到达现场并进行维修；</w:t>
            </w:r>
          </w:p>
        </w:tc>
      </w:tr>
      <w:tr w14:paraId="2AE8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643" w:type="dxa"/>
            <w:shd w:val="clear" w:color="auto" w:fill="auto"/>
            <w:tcMar>
              <w:top w:w="0" w:type="dxa"/>
              <w:left w:w="75" w:type="dxa"/>
              <w:bottom w:w="0" w:type="dxa"/>
              <w:right w:w="75" w:type="dxa"/>
            </w:tcMar>
            <w:vAlign w:val="center"/>
          </w:tcPr>
          <w:p w14:paraId="3F810C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验收标准</w:t>
            </w:r>
          </w:p>
        </w:tc>
        <w:tc>
          <w:tcPr>
            <w:tcW w:w="7867" w:type="dxa"/>
            <w:shd w:val="clear" w:color="auto" w:fill="auto"/>
            <w:tcMar>
              <w:top w:w="0" w:type="dxa"/>
              <w:left w:w="75" w:type="dxa"/>
              <w:bottom w:w="0" w:type="dxa"/>
              <w:right w:w="75" w:type="dxa"/>
            </w:tcMar>
            <w:vAlign w:val="center"/>
          </w:tcPr>
          <w:p w14:paraId="24AA6B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1.验收由采购人负责实施；</w:t>
            </w:r>
          </w:p>
          <w:p w14:paraId="0A610F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2.验收依据：</w:t>
            </w:r>
          </w:p>
          <w:p w14:paraId="3292F8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2.1合同、采购文件、投标文件；</w:t>
            </w:r>
          </w:p>
          <w:p w14:paraId="50A85B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2.2供应商提供的技术规格、经采购人认可的合同货物的有效检验文件；</w:t>
            </w:r>
          </w:p>
          <w:p w14:paraId="79BAD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2.3供应商投标文件中提供的经采购人认可的合同货物的验收标准（符合中国有关的国家、地方、行业标准）和检测办法及相应检测手段。</w:t>
            </w:r>
          </w:p>
          <w:p w14:paraId="5D365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3.供应商应派员在所供货物到采购人处时进行到货验收，有需要时能联系产品制造商到场共同验收，若发现任何损坏及质量问题，供应商负责妥善处理直至采购人满意，由此产生的费用由供应商承担。</w:t>
            </w:r>
          </w:p>
          <w:p w14:paraId="045A07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4.验收合格的条件：</w:t>
            </w:r>
          </w:p>
          <w:p w14:paraId="275CA8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4.1所供货物符合产品标准和合同的要求；如有需要，核心参数应通过第三方检测要求，检测单位及检测项目由采购人确定；</w:t>
            </w:r>
          </w:p>
          <w:p w14:paraId="503D2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4.2在进行测试和验收过程中发现的问题已被解决并得到采购人的认可；</w:t>
            </w:r>
          </w:p>
          <w:p w14:paraId="3F13E9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4.3合同中规定的所有货物和材料均已交付；</w:t>
            </w:r>
          </w:p>
          <w:p w14:paraId="73B94F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4.4所供货物已通过使用单位组织的验收；</w:t>
            </w:r>
          </w:p>
          <w:p w14:paraId="3E6441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4.5所有相关的技术文件及资料均已提交并得到接受。</w:t>
            </w:r>
          </w:p>
        </w:tc>
      </w:tr>
      <w:tr w14:paraId="2A84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643" w:type="dxa"/>
            <w:shd w:val="clear" w:color="auto" w:fill="auto"/>
            <w:tcMar>
              <w:top w:w="0" w:type="dxa"/>
              <w:left w:w="75" w:type="dxa"/>
              <w:bottom w:w="0" w:type="dxa"/>
              <w:right w:w="75" w:type="dxa"/>
            </w:tcMar>
            <w:vAlign w:val="center"/>
          </w:tcPr>
          <w:p w14:paraId="27368D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其他技术、服务要求</w:t>
            </w:r>
          </w:p>
        </w:tc>
        <w:tc>
          <w:tcPr>
            <w:tcW w:w="7867" w:type="dxa"/>
            <w:shd w:val="clear" w:color="auto" w:fill="auto"/>
            <w:tcMar>
              <w:top w:w="0" w:type="dxa"/>
              <w:left w:w="75" w:type="dxa"/>
              <w:bottom w:w="0" w:type="dxa"/>
              <w:right w:w="75" w:type="dxa"/>
            </w:tcMar>
            <w:vAlign w:val="center"/>
          </w:tcPr>
          <w:p w14:paraId="2DF9D1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▲1.供应商应按采购文件规定向采购人提供全新的原装合格产品，产品应符合国家法律法规规定。</w:t>
            </w:r>
            <w:r>
              <w:rPr>
                <w:rFonts w:hint="eastAsia" w:asciiTheme="minorEastAsia" w:hAnsiTheme="minorEastAsia" w:eastAsiaTheme="minorEastAsia" w:cstheme="minorEastAsia"/>
                <w:i w:val="0"/>
                <w:iCs w:val="0"/>
                <w:color w:val="000000"/>
                <w:spacing w:val="-6"/>
                <w:kern w:val="0"/>
                <w:sz w:val="21"/>
                <w:szCs w:val="21"/>
                <w:highlight w:val="none"/>
                <w:lang w:val="en-US" w:eastAsia="zh-CN" w:bidi="ar"/>
              </w:rPr>
              <w:t>供应商应保证所提供的货物或其中任何一部分均不会侵犯第三方的知识产权。</w:t>
            </w:r>
          </w:p>
          <w:p w14:paraId="3A9E6E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2.供应商应提供有关的全套技术文件。</w:t>
            </w:r>
          </w:p>
          <w:p w14:paraId="24DD5B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3.安装调试：</w:t>
            </w:r>
          </w:p>
          <w:p w14:paraId="19FD5C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3.1安装地点：采购人指定地点；</w:t>
            </w:r>
          </w:p>
          <w:p w14:paraId="7F6DFB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3.2安装完成时间：接到采购人通知后在7日内完成安装和调试</w:t>
            </w:r>
            <w:r>
              <w:rPr>
                <w:rFonts w:hint="eastAsia" w:asciiTheme="minorEastAsia" w:hAnsiTheme="minorEastAsia" w:eastAsiaTheme="minorEastAsia" w:cstheme="minorEastAsia"/>
                <w:sz w:val="21"/>
                <w:szCs w:val="21"/>
                <w:highlight w:val="none"/>
              </w:rPr>
              <w:t>，提供相关的布局图和安装准备要求</w:t>
            </w:r>
            <w:r>
              <w:rPr>
                <w:rFonts w:hint="eastAsia" w:asciiTheme="minorEastAsia" w:hAnsiTheme="minorEastAsia" w:eastAsiaTheme="minorEastAsia" w:cstheme="minorEastAsia"/>
                <w:i w:val="0"/>
                <w:iCs w:val="0"/>
                <w:color w:val="000000"/>
                <w:kern w:val="0"/>
                <w:sz w:val="21"/>
                <w:szCs w:val="21"/>
                <w:highlight w:val="none"/>
                <w:lang w:val="en-US" w:eastAsia="zh-CN" w:bidi="ar"/>
              </w:rPr>
              <w:t>如在规定的时间内由于供应商的原因不能完成安装和调试，供应商应承担由此给采购人造成的损失；</w:t>
            </w:r>
          </w:p>
          <w:p w14:paraId="5C313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3.3如供应商委托国内代理（或其他机构）负责安装或配合安装应在签约时指明，但供应商仍要对合同货物及其安装质量负全部责任；</w:t>
            </w:r>
          </w:p>
          <w:p w14:paraId="077840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3.4安装标准：符合我国国家有关技术规范要求和技术标准，所有的软件和硬件必须保证同时安装到位；</w:t>
            </w:r>
          </w:p>
          <w:p w14:paraId="7CE888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3.5供应商免费提供合同货物的安装服务；</w:t>
            </w:r>
          </w:p>
          <w:p w14:paraId="4558F2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3.6供应商在投标文件中应</w:t>
            </w:r>
            <w:r>
              <w:rPr>
                <w:rFonts w:hint="eastAsia" w:asciiTheme="minorEastAsia" w:hAnsiTheme="minorEastAsia" w:eastAsiaTheme="minorEastAsia" w:cstheme="minorEastAsia"/>
                <w:color w:val="000000"/>
                <w:kern w:val="0"/>
                <w:sz w:val="21"/>
                <w:szCs w:val="21"/>
                <w:highlight w:val="none"/>
                <w:lang w:val="en-US" w:eastAsia="zh-CN" w:bidi="ar"/>
              </w:rPr>
              <w:t>提供安装调试计划和安装调试方案。</w:t>
            </w:r>
          </w:p>
          <w:p w14:paraId="28A1E3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4.技术支持：</w:t>
            </w:r>
          </w:p>
          <w:p w14:paraId="2D3BB5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供应商应及时免费提供合同货物软件的升级，免费提供合同货物新功能和应用的资料。</w:t>
            </w:r>
          </w:p>
          <w:p w14:paraId="07743B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5.供应商应提供质保期满后主要零部件报价单、质保期满后维护费、软件升级及其相关服务内容；</w:t>
            </w:r>
          </w:p>
          <w:p w14:paraId="4C393B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6.提供产品相关配件、附件、备品备件及耗材的准备和保障措施、消耗水平和成本方案。</w:t>
            </w:r>
          </w:p>
          <w:p w14:paraId="65CC1B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7.培训：</w:t>
            </w:r>
          </w:p>
          <w:p w14:paraId="242BD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eastAsia="宋体" w:asciiTheme="minorEastAsia" w:hAnsiTheme="minorEastAsia" w:cstheme="minorEastAsia"/>
                <w:color w:val="000000"/>
                <w:sz w:val="21"/>
                <w:szCs w:val="21"/>
                <w:lang w:eastAsia="zh-CN"/>
              </w:rPr>
            </w:pPr>
            <w:r>
              <w:rPr>
                <w:rFonts w:hint="eastAsia" w:asciiTheme="minorEastAsia" w:hAnsiTheme="minorEastAsia" w:eastAsiaTheme="minorEastAsia" w:cstheme="minorEastAsia"/>
                <w:i w:val="0"/>
                <w:iCs w:val="0"/>
                <w:color w:val="000000"/>
                <w:kern w:val="0"/>
                <w:sz w:val="21"/>
                <w:szCs w:val="21"/>
                <w:lang w:val="en-US" w:eastAsia="zh-CN" w:bidi="ar"/>
              </w:rPr>
              <w:t>（1）</w:t>
            </w:r>
            <w:r>
              <w:rPr>
                <w:rFonts w:hint="eastAsia" w:ascii="宋体" w:hAnsi="宋体" w:eastAsia="宋体" w:cs="宋体"/>
                <w:szCs w:val="21"/>
                <w:highlight w:val="none"/>
              </w:rPr>
              <w:t>供应商应对采购人的操作人员、维修人员免费进行培训</w:t>
            </w:r>
            <w:r>
              <w:rPr>
                <w:rFonts w:hint="eastAsia" w:ascii="宋体" w:hAnsi="宋体" w:cs="宋体"/>
                <w:szCs w:val="21"/>
                <w:highlight w:val="none"/>
                <w:lang w:eastAsia="zh-CN"/>
              </w:rPr>
              <w:t>；</w:t>
            </w:r>
          </w:p>
          <w:p w14:paraId="2FDC2A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（2）培训实现方式、时间、地点、人数应在投标文件中详细说明；</w:t>
            </w:r>
          </w:p>
          <w:p w14:paraId="191FF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lang w:val="en-US" w:eastAsia="zh-CN" w:bidi="ar"/>
              </w:rPr>
              <w:t>（3）供应商应</w:t>
            </w:r>
            <w:r>
              <w:rPr>
                <w:rFonts w:hint="eastAsia" w:asciiTheme="minorEastAsia" w:hAnsiTheme="minorEastAsia" w:eastAsiaTheme="minorEastAsia" w:cstheme="minorEastAsia"/>
                <w:color w:val="000000"/>
                <w:kern w:val="0"/>
                <w:sz w:val="21"/>
                <w:szCs w:val="21"/>
                <w:lang w:val="en-US" w:eastAsia="zh-CN" w:bidi="ar"/>
              </w:rPr>
              <w:t>提供相应的培训计划、培训范围，实施方案。</w:t>
            </w:r>
          </w:p>
        </w:tc>
      </w:tr>
    </w:tbl>
    <w:p w14:paraId="5E6C6F4B">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p>
    <w:p w14:paraId="5270F3B5">
      <w:pPr>
        <w:keepNext w:val="0"/>
        <w:keepLines w:val="0"/>
        <w:pageBreakBefore w:val="0"/>
        <w:widowControl/>
        <w:suppressLineNumbers w:val="0"/>
        <w:kinsoku/>
        <w:wordWrap/>
        <w:overflowPunct/>
        <w:topLinePunct w:val="0"/>
        <w:bidi w:val="0"/>
        <w:spacing w:line="288" w:lineRule="auto"/>
        <w:jc w:val="left"/>
        <w:outlineLvl w:val="2"/>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四、技术要求</w:t>
      </w:r>
    </w:p>
    <w:p w14:paraId="3FDF4AEB">
      <w:pPr>
        <w:keepNext w:val="0"/>
        <w:keepLines w:val="0"/>
        <w:pageBreakBefore w:val="0"/>
        <w:widowControl/>
        <w:suppressLineNumbers w:val="0"/>
        <w:kinsoku/>
        <w:wordWrap/>
        <w:overflowPunct/>
        <w:topLinePunct w:val="0"/>
        <w:bidi w:val="0"/>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采购标的需实现的目标：用于开展复杂条件下土体动静力学性能测试，获取诸如交通荷载、波浪荷载、地震荷载等的动静力学演化规律，尤其是涉及的主应力轴旋转问题。能够施加和测量内腔围压、外腔围压、轴向力、扭转力及反压荷载。可进行饱和、B检测、固结、应力路径测试、高级加载测试和动态加载测试等试验，动荷载波形除了常用规则循环荷载以外，也能利用用户自定义的轴向和扭转随机动荷载波形数据进行试验</w:t>
      </w:r>
      <w:r>
        <w:rPr>
          <w:rFonts w:hint="eastAsia" w:asciiTheme="minorEastAsia" w:hAnsiTheme="minorEastAsia" w:eastAsiaTheme="minorEastAsia" w:cstheme="minorEastAsia"/>
          <w:b/>
          <w:bCs/>
          <w:color w:val="auto"/>
          <w:sz w:val="21"/>
          <w:szCs w:val="21"/>
          <w:highlight w:val="none"/>
          <w:lang w:val="en-US" w:eastAsia="zh-CN"/>
        </w:rPr>
        <w:t>。</w:t>
      </w:r>
    </w:p>
    <w:p w14:paraId="768903CB">
      <w:pPr>
        <w:keepNext w:val="0"/>
        <w:keepLines w:val="0"/>
        <w:pageBreakBefore w:val="0"/>
        <w:widowControl/>
        <w:suppressLineNumbers w:val="0"/>
        <w:kinsoku/>
        <w:wordWrap/>
        <w:overflowPunct/>
        <w:topLinePunct w:val="0"/>
        <w:bidi w:val="0"/>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2.采购标的需执行的国家相关标准、行业标准、地方标准或者其他标准、规范：</w:t>
      </w:r>
      <w:bookmarkStart w:id="0" w:name="_Hlk97039652"/>
      <w:r>
        <w:rPr>
          <w:rFonts w:hint="eastAsia" w:asciiTheme="minorEastAsia" w:hAnsiTheme="minorEastAsia" w:eastAsiaTheme="minorEastAsia" w:cstheme="minorEastAsia"/>
          <w:b/>
          <w:bCs/>
          <w:color w:val="auto"/>
          <w:sz w:val="21"/>
          <w:szCs w:val="21"/>
          <w:highlight w:val="none"/>
        </w:rPr>
        <w:t>如技术要求中未注明需执行的国家相关标准、行业标准、地方标准或者其他标准、规范的，执行最新标准、规范。</w:t>
      </w:r>
      <w:bookmarkEnd w:id="0"/>
    </w:p>
    <w:p w14:paraId="071C135E">
      <w:pPr>
        <w:keepNext w:val="0"/>
        <w:keepLines w:val="0"/>
        <w:pageBreakBefore w:val="0"/>
        <w:widowControl/>
        <w:suppressLineNumbers w:val="0"/>
        <w:kinsoku/>
        <w:wordWrap/>
        <w:overflowPunct/>
        <w:topLinePunct w:val="0"/>
        <w:bidi w:val="0"/>
        <w:spacing w:line="288" w:lineRule="auto"/>
        <w:jc w:val="left"/>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3.采购标的需满足的质量、安全、技术规格、物理特性等要求：</w:t>
      </w:r>
      <w:r>
        <w:rPr>
          <w:rFonts w:hint="eastAsia" w:asciiTheme="minorEastAsia" w:hAnsiTheme="minorEastAsia" w:eastAsiaTheme="minorEastAsia" w:cstheme="minorEastAsia"/>
          <w:i w:val="0"/>
          <w:iCs w:val="0"/>
          <w:color w:val="000000"/>
          <w:kern w:val="0"/>
          <w:sz w:val="21"/>
          <w:szCs w:val="21"/>
          <w:highlight w:val="none"/>
          <w:u w:val="single"/>
          <w:lang w:val="en-US" w:eastAsia="zh-CN" w:bidi="ar"/>
        </w:rPr>
        <w:t>见下表</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101"/>
        <w:gridCol w:w="724"/>
        <w:gridCol w:w="722"/>
        <w:gridCol w:w="6400"/>
      </w:tblGrid>
      <w:tr w14:paraId="4591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vAlign w:val="center"/>
          </w:tcPr>
          <w:p w14:paraId="36F1177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575" w:type="pct"/>
            <w:vAlign w:val="center"/>
          </w:tcPr>
          <w:p w14:paraId="0D3FCB4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标的</w:t>
            </w:r>
            <w:r>
              <w:rPr>
                <w:rFonts w:hint="eastAsia" w:asciiTheme="minorEastAsia" w:hAnsiTheme="minorEastAsia" w:eastAsiaTheme="minorEastAsia" w:cstheme="minorEastAsia"/>
                <w:b/>
                <w:bCs/>
                <w:sz w:val="21"/>
                <w:szCs w:val="21"/>
                <w:highlight w:val="none"/>
              </w:rPr>
              <w:t>名称</w:t>
            </w:r>
          </w:p>
        </w:tc>
        <w:tc>
          <w:tcPr>
            <w:tcW w:w="378" w:type="pct"/>
            <w:vAlign w:val="center"/>
          </w:tcPr>
          <w:p w14:paraId="3504B0D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数量</w:t>
            </w:r>
          </w:p>
        </w:tc>
        <w:tc>
          <w:tcPr>
            <w:tcW w:w="377" w:type="pct"/>
            <w:vAlign w:val="center"/>
          </w:tcPr>
          <w:p w14:paraId="71AD9B0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单位</w:t>
            </w:r>
          </w:p>
        </w:tc>
        <w:tc>
          <w:tcPr>
            <w:tcW w:w="3343" w:type="pct"/>
            <w:vAlign w:val="center"/>
          </w:tcPr>
          <w:p w14:paraId="1469023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功能、质量、安全、技术规格、物理特性等要求</w:t>
            </w:r>
          </w:p>
        </w:tc>
      </w:tr>
      <w:tr w14:paraId="6EA9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vAlign w:val="center"/>
          </w:tcPr>
          <w:p w14:paraId="37683C3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575" w:type="pct"/>
            <w:vAlign w:val="center"/>
          </w:tcPr>
          <w:p w14:paraId="1A0F4E1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HCA空心圆柱扭剪试验系统</w:t>
            </w:r>
          </w:p>
        </w:tc>
        <w:tc>
          <w:tcPr>
            <w:tcW w:w="378" w:type="pct"/>
            <w:vAlign w:val="center"/>
          </w:tcPr>
          <w:p w14:paraId="26DB6F7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377" w:type="pct"/>
            <w:vAlign w:val="center"/>
          </w:tcPr>
          <w:p w14:paraId="2036C81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项</w:t>
            </w:r>
          </w:p>
        </w:tc>
        <w:tc>
          <w:tcPr>
            <w:tcW w:w="3343" w:type="pct"/>
            <w:vAlign w:val="center"/>
          </w:tcPr>
          <w:p w14:paraId="20B8C1FA">
            <w:pPr>
              <w:keepNext w:val="0"/>
              <w:keepLines w:val="0"/>
              <w:pageBreakBefore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b/>
                <w:bCs/>
                <w:kern w:val="0"/>
                <w:sz w:val="21"/>
                <w:szCs w:val="21"/>
                <w:lang w:val="zh-CN"/>
              </w:rPr>
            </w:pPr>
            <w:r>
              <w:rPr>
                <w:rFonts w:hint="eastAsia" w:asciiTheme="minorEastAsia" w:hAnsiTheme="minorEastAsia" w:eastAsiaTheme="minorEastAsia" w:cstheme="minorEastAsia"/>
                <w:b/>
                <w:bCs/>
                <w:kern w:val="0"/>
                <w:sz w:val="21"/>
                <w:szCs w:val="21"/>
                <w:lang w:val="zh-CN"/>
              </w:rPr>
              <w:t>基本性能要求：</w:t>
            </w:r>
          </w:p>
          <w:p w14:paraId="513BE13B">
            <w:pPr>
              <w:keepNext w:val="0"/>
              <w:keepLines w:val="0"/>
              <w:pageBreakBefore w:val="0"/>
              <w:kinsoku/>
              <w:wordWrap/>
              <w:overflowPunct/>
              <w:topLinePunct w:val="0"/>
              <w:autoSpaceDE w:val="0"/>
              <w:autoSpaceDN w:val="0"/>
              <w:bidi w:val="0"/>
              <w:adjustRightInd w:val="0"/>
              <w:spacing w:line="288" w:lineRule="auto"/>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1.投标仪器应当首先完全实现所有动态空心圆柱扭剪仪的功能。设备应该实现尽可能多的动三轴仪和静三轴仪功能；</w:t>
            </w:r>
          </w:p>
          <w:p w14:paraId="1F05B1A0">
            <w:pPr>
              <w:keepNext w:val="0"/>
              <w:keepLines w:val="0"/>
              <w:pageBreakBefore w:val="0"/>
              <w:kinsoku/>
              <w:wordWrap/>
              <w:overflowPunct/>
              <w:topLinePunct w:val="0"/>
              <w:autoSpaceDE w:val="0"/>
              <w:autoSpaceDN w:val="0"/>
              <w:bidi w:val="0"/>
              <w:adjustRightInd w:val="0"/>
              <w:spacing w:line="288" w:lineRule="auto"/>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2.能够施加和测量内腔围压、外腔围压、轴向力、扭转力及反压荷载。动荷载波形除了常用规则循环荷载以外也能利用用户自定义的轴向和扭转随机动荷载波形数据进行试验；</w:t>
            </w:r>
          </w:p>
          <w:p w14:paraId="1EB073E3">
            <w:pPr>
              <w:keepNext w:val="0"/>
              <w:keepLines w:val="0"/>
              <w:pageBreakBefore w:val="0"/>
              <w:kinsoku/>
              <w:wordWrap/>
              <w:overflowPunct/>
              <w:topLinePunct w:val="0"/>
              <w:autoSpaceDE w:val="0"/>
              <w:autoSpaceDN w:val="0"/>
              <w:bidi w:val="0"/>
              <w:adjustRightInd w:val="0"/>
              <w:spacing w:line="288" w:lineRule="auto"/>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3.所配套的压力体积控制装置可以单独使用，并可以与实验室其他三轴仪进行兼容使用；</w:t>
            </w:r>
          </w:p>
          <w:p w14:paraId="6B4544F2">
            <w:pPr>
              <w:keepNext w:val="0"/>
              <w:keepLines w:val="0"/>
              <w:pageBreakBefore w:val="0"/>
              <w:kinsoku/>
              <w:wordWrap/>
              <w:overflowPunct/>
              <w:topLinePunct w:val="0"/>
              <w:autoSpaceDE w:val="0"/>
              <w:autoSpaceDN w:val="0"/>
              <w:bidi w:val="0"/>
              <w:adjustRightInd w:val="0"/>
              <w:spacing w:line="288" w:lineRule="auto"/>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4.试验过程提供应力和应变两种控制方式；</w:t>
            </w:r>
          </w:p>
          <w:p w14:paraId="73098A00">
            <w:pPr>
              <w:keepNext w:val="0"/>
              <w:keepLines w:val="0"/>
              <w:pageBreakBefore w:val="0"/>
              <w:kinsoku/>
              <w:wordWrap/>
              <w:overflowPunct/>
              <w:topLinePunct w:val="0"/>
              <w:autoSpaceDE w:val="0"/>
              <w:autoSpaceDN w:val="0"/>
              <w:bidi w:val="0"/>
              <w:adjustRightInd w:val="0"/>
              <w:spacing w:line="288" w:lineRule="auto"/>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sz w:val="21"/>
                <w:szCs w:val="21"/>
                <w:lang w:val="zh-CN"/>
              </w:rPr>
              <w:t>5.</w:t>
            </w:r>
            <w:r>
              <w:rPr>
                <w:rFonts w:hint="eastAsia" w:asciiTheme="minorEastAsia" w:hAnsiTheme="minorEastAsia" w:eastAsiaTheme="minorEastAsia" w:cstheme="minorEastAsia"/>
                <w:color w:val="000000"/>
                <w:sz w:val="21"/>
                <w:szCs w:val="21"/>
              </w:rPr>
              <w:t>所配备的设备与</w:t>
            </w:r>
            <w:r>
              <w:rPr>
                <w:rFonts w:hint="eastAsia" w:asciiTheme="minorEastAsia" w:hAnsiTheme="minorEastAsia" w:eastAsiaTheme="minorEastAsia" w:cstheme="minorEastAsia"/>
                <w:color w:val="000000"/>
                <w:sz w:val="21"/>
                <w:szCs w:val="21"/>
                <w:lang w:val="en-US" w:eastAsia="zh-CN"/>
              </w:rPr>
              <w:t>采购</w:t>
            </w:r>
            <w:r>
              <w:rPr>
                <w:rFonts w:hint="eastAsia" w:asciiTheme="minorEastAsia" w:hAnsiTheme="minorEastAsia" w:eastAsiaTheme="minorEastAsia" w:cstheme="minorEastAsia"/>
                <w:color w:val="000000"/>
                <w:sz w:val="21"/>
                <w:szCs w:val="21"/>
                <w:highlight w:val="none"/>
                <w:lang w:val="en-US" w:eastAsia="zh-CN"/>
              </w:rPr>
              <w:t>人</w:t>
            </w:r>
            <w:r>
              <w:rPr>
                <w:rFonts w:hint="eastAsia" w:asciiTheme="minorEastAsia" w:hAnsiTheme="minorEastAsia" w:eastAsiaTheme="minorEastAsia" w:cstheme="minorEastAsia"/>
                <w:color w:val="000000"/>
                <w:sz w:val="21"/>
                <w:szCs w:val="21"/>
                <w:highlight w:val="none"/>
              </w:rPr>
              <w:t>现有设备，能够兼容，并可互换部件备件使用。</w:t>
            </w:r>
          </w:p>
          <w:p w14:paraId="265076B3">
            <w:pPr>
              <w:keepNext w:val="0"/>
              <w:keepLines w:val="0"/>
              <w:pageBreakBefore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详细技术参数：</w:t>
            </w:r>
          </w:p>
          <w:p w14:paraId="7D24271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kern w:val="2"/>
                <w:sz w:val="21"/>
                <w:szCs w:val="21"/>
                <w:highlight w:val="none"/>
                <w:lang w:val="zh-CN" w:eastAsia="zh-CN" w:bidi="ar-SA"/>
              </w:rPr>
              <w:t>1</w:t>
            </w:r>
            <w:r>
              <w:rPr>
                <w:rFonts w:hint="eastAsia" w:asciiTheme="minorEastAsia" w:hAnsiTheme="minorEastAsia" w:eastAsiaTheme="minorEastAsia" w:cstheme="minorEastAsia"/>
                <w:sz w:val="21"/>
                <w:szCs w:val="21"/>
                <w:highlight w:val="none"/>
                <w:lang w:val="zh-CN" w:eastAsia="zh-CN"/>
              </w:rPr>
              <w:t>.</w:t>
            </w:r>
            <w:r>
              <w:rPr>
                <w:rFonts w:hint="eastAsia" w:asciiTheme="minorEastAsia" w:hAnsiTheme="minorEastAsia" w:eastAsiaTheme="minorEastAsia" w:cstheme="minorEastAsia"/>
                <w:bCs/>
                <w:color w:val="000000"/>
                <w:szCs w:val="21"/>
                <w:highlight w:val="none"/>
              </w:rPr>
              <w:t>▲</w:t>
            </w:r>
            <w:r>
              <w:rPr>
                <w:rFonts w:hint="eastAsia" w:asciiTheme="minorEastAsia" w:hAnsiTheme="minorEastAsia" w:eastAsiaTheme="minorEastAsia" w:cstheme="minorEastAsia"/>
                <w:sz w:val="21"/>
                <w:szCs w:val="21"/>
                <w:highlight w:val="none"/>
                <w:lang w:val="zh-CN"/>
              </w:rPr>
              <w:t>一套10kN/100N•m具有较高旋转能力和轴向刚度的传动装置。包括压力室、空心圆柱试样底座、10kN/100N•m一体式内置水下荷重/扭矩传感器；轴向力：0～10kN；扭矩：0～100N•m；位移：0～100 mm；空心试样尺寸：200 mm（高）×100mm（外径）×60mm（内径）；设备总功率不超过3 kW，</w:t>
            </w:r>
            <w:r>
              <w:rPr>
                <w:rFonts w:hint="eastAsia" w:asciiTheme="minorEastAsia" w:hAnsiTheme="minorEastAsia" w:eastAsiaTheme="minorEastAsia" w:cstheme="minorEastAsia"/>
                <w:sz w:val="21"/>
                <w:szCs w:val="21"/>
                <w:highlight w:val="none"/>
                <w:lang w:val="en-US" w:eastAsia="zh-CN"/>
              </w:rPr>
              <w:t>因</w:t>
            </w:r>
            <w:r>
              <w:rPr>
                <w:rFonts w:hint="eastAsia"/>
                <w:highlight w:val="none"/>
              </w:rPr>
              <w:t>实验室场地有限</w:t>
            </w:r>
            <w:r>
              <w:rPr>
                <w:rFonts w:hint="eastAsia"/>
                <w:highlight w:val="none"/>
                <w:lang w:eastAsia="zh-CN"/>
              </w:rPr>
              <w:t>，</w:t>
            </w:r>
            <w:r>
              <w:rPr>
                <w:rFonts w:hint="eastAsia" w:asciiTheme="minorEastAsia" w:hAnsiTheme="minorEastAsia" w:eastAsiaTheme="minorEastAsia" w:cstheme="minorEastAsia"/>
                <w:sz w:val="21"/>
                <w:szCs w:val="21"/>
                <w:highlight w:val="none"/>
                <w:lang w:val="zh-CN"/>
              </w:rPr>
              <w:t>所有设备占地面积不大于5平方米，可以满足长时间无人值守测试要求；轴向力和水平扭转加载荷载从下向上施加，测力装置安装在试样顶部一端，以保证测量到的是试样</w:t>
            </w:r>
            <w:r>
              <w:rPr>
                <w:rFonts w:hint="eastAsia" w:asciiTheme="minorEastAsia" w:hAnsiTheme="minorEastAsia" w:eastAsiaTheme="minorEastAsia" w:cstheme="minorEastAsia"/>
                <w:sz w:val="21"/>
                <w:szCs w:val="21"/>
                <w:lang w:val="zh-CN"/>
              </w:rPr>
              <w:t>的真实受力。</w:t>
            </w:r>
          </w:p>
          <w:p w14:paraId="6EFC0EB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kern w:val="2"/>
                <w:sz w:val="21"/>
                <w:szCs w:val="21"/>
                <w:lang w:val="zh-CN" w:eastAsia="zh-CN" w:bidi="ar-SA"/>
              </w:rPr>
              <w:t>2.</w:t>
            </w:r>
            <w:r>
              <w:rPr>
                <w:rFonts w:hint="eastAsia" w:asciiTheme="minorEastAsia" w:hAnsiTheme="minorEastAsia" w:eastAsiaTheme="minorEastAsia" w:cstheme="minorEastAsia"/>
                <w:bCs/>
                <w:color w:val="000000"/>
                <w:szCs w:val="21"/>
              </w:rPr>
              <w:t>▲</w:t>
            </w:r>
            <w:r>
              <w:rPr>
                <w:rFonts w:hint="eastAsia" w:asciiTheme="minorEastAsia" w:hAnsiTheme="minorEastAsia" w:eastAsiaTheme="minorEastAsia" w:cstheme="minorEastAsia"/>
                <w:b/>
                <w:sz w:val="21"/>
                <w:szCs w:val="21"/>
                <w:lang w:val="zh-CN"/>
              </w:rPr>
              <w:t>控制系统基于伺服电机控制方式，用于动态轴向力和旋转扭矩的施加，不需要额外的气动或液压装置提供动力；</w:t>
            </w:r>
            <w:r>
              <w:rPr>
                <w:rFonts w:hint="eastAsia" w:asciiTheme="minorEastAsia" w:hAnsiTheme="minorEastAsia" w:eastAsiaTheme="minorEastAsia" w:cstheme="minorEastAsia"/>
                <w:sz w:val="21"/>
                <w:szCs w:val="21"/>
                <w:lang w:val="zh-CN"/>
              </w:rPr>
              <w:t>试验噪音：试验过程中噪音程度应低于50分贝，需达到办公室噪音要求。</w:t>
            </w:r>
          </w:p>
          <w:p w14:paraId="56CE7F3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firstLine="0" w:firstLineChars="0"/>
              <w:textAlignment w:val="auto"/>
              <w:rPr>
                <w:rFonts w:hint="eastAsia" w:asciiTheme="minorEastAsia" w:hAnsiTheme="minorEastAsia" w:eastAsiaTheme="minorEastAsia" w:cstheme="minorEastAsia"/>
                <w:bCs/>
                <w:snapToGrid w:val="0"/>
                <w:kern w:val="0"/>
                <w:sz w:val="21"/>
                <w:szCs w:val="21"/>
              </w:rPr>
            </w:pPr>
            <w:r>
              <w:rPr>
                <w:rFonts w:hint="eastAsia" w:asciiTheme="minorEastAsia" w:hAnsiTheme="minorEastAsia" w:eastAsiaTheme="minorEastAsia" w:cstheme="minorEastAsia"/>
                <w:bCs/>
                <w:snapToGrid w:val="0"/>
                <w:kern w:val="0"/>
                <w:sz w:val="21"/>
                <w:szCs w:val="21"/>
                <w:lang w:val="en-US" w:eastAsia="zh-CN" w:bidi="ar-SA"/>
              </w:rPr>
              <w:t>3.</w:t>
            </w:r>
            <w:r>
              <w:rPr>
                <w:rFonts w:hint="eastAsia" w:asciiTheme="minorEastAsia" w:hAnsiTheme="minorEastAsia" w:eastAsiaTheme="minorEastAsia" w:cstheme="minorEastAsia"/>
                <w:bCs/>
                <w:sz w:val="21"/>
                <w:szCs w:val="21"/>
                <w:lang w:val="zh-CN"/>
              </w:rPr>
              <w:t>旋转角度：0～360度，没有限制；角度测量采用伺服电机内置编码器直接测量；</w:t>
            </w:r>
            <w:r>
              <w:rPr>
                <w:rFonts w:hint="eastAsia" w:asciiTheme="minorEastAsia" w:hAnsiTheme="minorEastAsia" w:eastAsiaTheme="minorEastAsia" w:cstheme="minorEastAsia"/>
                <w:sz w:val="21"/>
                <w:szCs w:val="21"/>
                <w:lang w:val="zh-CN"/>
              </w:rPr>
              <w:t>轴向、扭转耦合动态频率控制：0-5Hz，</w:t>
            </w:r>
            <w:r>
              <w:rPr>
                <w:rFonts w:hint="eastAsia" w:asciiTheme="minorEastAsia" w:hAnsiTheme="minorEastAsia" w:eastAsiaTheme="minorEastAsia" w:cstheme="minorEastAsia"/>
                <w:sz w:val="21"/>
                <w:szCs w:val="21"/>
              </w:rPr>
              <w:t>动态加载具有自适应性，</w:t>
            </w:r>
            <w:r>
              <w:rPr>
                <w:rFonts w:hint="eastAsia" w:asciiTheme="minorEastAsia" w:hAnsiTheme="minorEastAsia" w:eastAsiaTheme="minorEastAsia" w:cstheme="minorEastAsia"/>
                <w:bCs/>
                <w:snapToGrid w:val="0"/>
                <w:kern w:val="0"/>
                <w:sz w:val="21"/>
                <w:szCs w:val="21"/>
              </w:rPr>
              <w:t>以消除常规PID控制时试样临近破坏，无法主动调节位移以保持恒定力的加载问题，提供采用自适应的设备与常规PID的力和位移控制对比曲线图，两种控制方式在同一坐标图中用不同的标记线标记出以便对比。</w:t>
            </w:r>
          </w:p>
          <w:p w14:paraId="4AF2517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firstLine="0" w:firstLineChars="0"/>
              <w:textAlignment w:val="auto"/>
              <w:rPr>
                <w:rFonts w:hint="eastAsia" w:asciiTheme="minorEastAsia" w:hAnsiTheme="minorEastAsia" w:eastAsiaTheme="minorEastAsia" w:cstheme="minorEastAsia"/>
                <w:bCs/>
                <w:snapToGrid w:val="0"/>
                <w:kern w:val="0"/>
                <w:sz w:val="21"/>
                <w:szCs w:val="21"/>
                <w:highlight w:val="none"/>
              </w:rPr>
            </w:pPr>
            <w:r>
              <w:rPr>
                <w:rFonts w:hint="eastAsia" w:asciiTheme="minorEastAsia" w:hAnsiTheme="minorEastAsia" w:eastAsiaTheme="minorEastAsia" w:cstheme="minorEastAsia"/>
                <w:bCs/>
                <w:snapToGrid w:val="0"/>
                <w:kern w:val="0"/>
                <w:sz w:val="21"/>
                <w:szCs w:val="21"/>
                <w:lang w:val="en-US" w:eastAsia="zh-CN" w:bidi="ar-SA"/>
              </w:rPr>
              <w:t>4.</w:t>
            </w:r>
            <w:r>
              <w:rPr>
                <w:rFonts w:hint="eastAsia" w:asciiTheme="minorEastAsia" w:hAnsiTheme="minorEastAsia" w:eastAsiaTheme="minorEastAsia" w:cstheme="minorEastAsia"/>
                <w:bCs/>
                <w:snapToGrid w:val="0"/>
                <w:kern w:val="0"/>
                <w:sz w:val="21"/>
                <w:szCs w:val="21"/>
              </w:rPr>
              <w:t>动态控制在高频（5Hz）加载时，每个加载周期的控制点数和数据保存点数不少于1000点。轴向振动基频0Hz-5Hz。提供0.1Hz-5Hz动态加载实验时不少于5个不同频率变化与双振幅的关系曲线，要求使用5kN动载，1Hz时不低于25mm，4Hz时不低于3mm，5Hz时不低于2mm；</w:t>
            </w:r>
          </w:p>
          <w:p w14:paraId="4D2D2EA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2"/>
                <w:sz w:val="21"/>
                <w:szCs w:val="21"/>
                <w:highlight w:val="none"/>
                <w:lang w:val="en-US" w:eastAsia="zh-CN" w:bidi="ar-SA"/>
              </w:rPr>
              <w:t>5.</w:t>
            </w:r>
            <w:r>
              <w:rPr>
                <w:rFonts w:hint="eastAsia" w:asciiTheme="minorEastAsia" w:hAnsiTheme="minorEastAsia" w:eastAsiaTheme="minorEastAsia" w:cstheme="minorEastAsia"/>
                <w:bCs/>
                <w:color w:val="000000"/>
                <w:sz w:val="21"/>
                <w:szCs w:val="21"/>
                <w:highlight w:val="none"/>
              </w:rPr>
              <w:t>加载架</w:t>
            </w:r>
            <w:r>
              <w:rPr>
                <w:rFonts w:hint="eastAsia" w:asciiTheme="minorEastAsia" w:hAnsiTheme="minorEastAsia" w:eastAsiaTheme="minorEastAsia" w:cstheme="minorEastAsia"/>
                <w:color w:val="000000"/>
                <w:sz w:val="21"/>
                <w:szCs w:val="21"/>
                <w:highlight w:val="none"/>
              </w:rPr>
              <w:t>预留动态环剪组件升级通道，试验样品尺寸：环剪试样尺寸：100 mm（外径）×60 mm（内径）×20 mm高度；对应的剪力达到48</w:t>
            </w:r>
            <w:r>
              <w:rPr>
                <w:rFonts w:hint="eastAsia" w:asciiTheme="minorEastAsia" w:hAnsiTheme="minorEastAsia" w:eastAsiaTheme="minorEastAsia" w:cstheme="minorEastAsia"/>
                <w:color w:val="000000"/>
                <w:sz w:val="21"/>
                <w:szCs w:val="21"/>
                <w:highlight w:val="none"/>
                <w:lang w:val="en-US" w:eastAsia="zh-CN"/>
              </w:rPr>
              <w:t>7</w:t>
            </w:r>
            <w:r>
              <w:rPr>
                <w:rFonts w:hint="eastAsia" w:asciiTheme="minorEastAsia" w:hAnsiTheme="minorEastAsia" w:eastAsiaTheme="minorEastAsia" w:cstheme="minorEastAsia"/>
                <w:color w:val="000000"/>
                <w:sz w:val="21"/>
                <w:szCs w:val="21"/>
                <w:highlight w:val="none"/>
              </w:rPr>
              <w:t>kPa；满足双向耦合频率0~5 Hz。</w:t>
            </w:r>
          </w:p>
          <w:p w14:paraId="5964B63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2"/>
                <w:sz w:val="21"/>
                <w:szCs w:val="21"/>
                <w:highlight w:val="none"/>
                <w:lang w:val="en-US" w:eastAsia="zh-CN" w:bidi="ar-SA"/>
              </w:rPr>
              <w:t>6.</w:t>
            </w:r>
            <w:r>
              <w:rPr>
                <w:rFonts w:hint="eastAsia" w:asciiTheme="minorEastAsia" w:hAnsiTheme="minorEastAsia" w:eastAsiaTheme="minorEastAsia" w:cstheme="minorEastAsia"/>
                <w:bCs/>
                <w:color w:val="000000"/>
                <w:sz w:val="21"/>
                <w:szCs w:val="21"/>
                <w:highlight w:val="none"/>
              </w:rPr>
              <w:t>预留放置</w:t>
            </w:r>
            <w:r>
              <w:rPr>
                <w:rFonts w:hint="eastAsia" w:asciiTheme="minorEastAsia" w:hAnsiTheme="minorEastAsia" w:eastAsiaTheme="minorEastAsia" w:cstheme="minorEastAsia"/>
                <w:color w:val="000000"/>
                <w:sz w:val="21"/>
                <w:szCs w:val="21"/>
                <w:highlight w:val="none"/>
              </w:rPr>
              <w:t>动态环剪剪切盒空间，可以实现密封情况给试样施加反压，反压大小：0-2000 kPa；环剪实验过程中获得动态超孔隙水压力，孔隙水压力：0-2000 kPa；环剪过程采用一维固结方式，剪切速率：0-360度/分钟。</w:t>
            </w:r>
          </w:p>
          <w:p w14:paraId="07AFDA4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Theme="minorEastAsia" w:hAnsiTheme="minorEastAsia" w:eastAsiaTheme="minorEastAsia" w:cstheme="minorEastAsia"/>
                <w:bCs/>
                <w:sz w:val="21"/>
                <w:szCs w:val="21"/>
                <w:highlight w:val="none"/>
                <w:lang w:val="zh-CN"/>
              </w:rPr>
            </w:pPr>
            <w:r>
              <w:rPr>
                <w:rFonts w:hint="eastAsia" w:asciiTheme="minorEastAsia" w:hAnsiTheme="minorEastAsia" w:eastAsiaTheme="minorEastAsia" w:cstheme="minorEastAsia"/>
                <w:bCs/>
                <w:kern w:val="2"/>
                <w:sz w:val="21"/>
                <w:szCs w:val="21"/>
                <w:highlight w:val="none"/>
                <w:lang w:val="zh-CN" w:eastAsia="zh-CN" w:bidi="ar-SA"/>
              </w:rPr>
              <w:t>7.</w:t>
            </w:r>
            <w:r>
              <w:rPr>
                <w:rFonts w:hint="eastAsia" w:asciiTheme="minorEastAsia" w:hAnsiTheme="minorEastAsia" w:eastAsiaTheme="minorEastAsia" w:cstheme="minorEastAsia"/>
                <w:bCs/>
                <w:color w:val="000000"/>
                <w:sz w:val="21"/>
                <w:szCs w:val="21"/>
                <w:highlight w:val="none"/>
              </w:rPr>
              <w:t>▲压力室耐压2 MPa，不使用气压加载，带有自适应围压补偿液压腔，以补偿加载杆进出压力室引起的体积变化所造成的围压波动，避免常规试验中出现的围压波动问题</w:t>
            </w:r>
            <w:r>
              <w:rPr>
                <w:rFonts w:hint="eastAsia" w:asciiTheme="minorEastAsia" w:hAnsiTheme="minorEastAsia" w:eastAsiaTheme="minorEastAsia" w:cstheme="minorEastAsia"/>
                <w:bCs/>
                <w:sz w:val="21"/>
                <w:szCs w:val="21"/>
                <w:highlight w:val="none"/>
              </w:rPr>
              <w:t>。</w:t>
            </w:r>
          </w:p>
          <w:p w14:paraId="00560F1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firstLine="0" w:firstLineChars="0"/>
              <w:textAlignment w:val="auto"/>
              <w:rPr>
                <w:rFonts w:hint="eastAsia" w:asciiTheme="minorEastAsia" w:hAnsiTheme="minorEastAsia" w:eastAsiaTheme="minorEastAsia" w:cstheme="minorEastAsia"/>
                <w:bCs/>
                <w:snapToGrid w:val="0"/>
                <w:kern w:val="0"/>
                <w:sz w:val="21"/>
                <w:szCs w:val="21"/>
                <w:highlight w:val="none"/>
              </w:rPr>
            </w:pPr>
            <w:r>
              <w:rPr>
                <w:rFonts w:hint="eastAsia" w:asciiTheme="minorEastAsia" w:hAnsiTheme="minorEastAsia" w:eastAsiaTheme="minorEastAsia" w:cstheme="minorEastAsia"/>
                <w:bCs/>
                <w:snapToGrid w:val="0"/>
                <w:kern w:val="0"/>
                <w:sz w:val="21"/>
                <w:szCs w:val="21"/>
                <w:highlight w:val="none"/>
                <w:lang w:val="en-US" w:eastAsia="zh-CN" w:bidi="ar-SA"/>
              </w:rPr>
              <w:t>8.</w:t>
            </w:r>
            <w:r>
              <w:rPr>
                <w:rFonts w:hint="eastAsia" w:asciiTheme="minorEastAsia" w:hAnsiTheme="minorEastAsia" w:eastAsiaTheme="minorEastAsia" w:cstheme="minorEastAsia"/>
                <w:bCs/>
                <w:snapToGrid w:val="0"/>
                <w:kern w:val="0"/>
                <w:sz w:val="21"/>
                <w:szCs w:val="21"/>
                <w:highlight w:val="none"/>
              </w:rPr>
              <w:t>一个动态控制盒，不少于8个24位动态数据采集通道，采用高速USB通讯接口，采用高速32位处理核心，采样率5kHz，所有输入通道均可进行数字滤波；提供一个正交编码器输入通道，用于可选的控制/采集功能，完全数字化驱动接口：支持4台并联，实现同步控制与采集，以满足更多控制或采集通道的需求；可连接 32个虚拟传感器，如应变、柔度、计算值等。</w:t>
            </w:r>
          </w:p>
          <w:p w14:paraId="008DC6C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firstLine="0" w:firstLineChars="0"/>
              <w:textAlignment w:val="auto"/>
              <w:rPr>
                <w:rFonts w:hint="eastAsia" w:asciiTheme="minorEastAsia" w:hAnsiTheme="minorEastAsia" w:eastAsiaTheme="minorEastAsia" w:cstheme="minorEastAsia"/>
                <w:bCs/>
                <w:snapToGrid w:val="0"/>
                <w:kern w:val="0"/>
                <w:sz w:val="21"/>
                <w:szCs w:val="21"/>
                <w:highlight w:val="none"/>
              </w:rPr>
            </w:pPr>
            <w:r>
              <w:rPr>
                <w:rFonts w:hint="eastAsia" w:asciiTheme="minorEastAsia" w:hAnsiTheme="minorEastAsia" w:eastAsiaTheme="minorEastAsia" w:cstheme="minorEastAsia"/>
                <w:bCs/>
                <w:snapToGrid w:val="0"/>
                <w:kern w:val="0"/>
                <w:sz w:val="21"/>
                <w:szCs w:val="21"/>
                <w:highlight w:val="none"/>
                <w:lang w:val="en-US" w:eastAsia="zh-CN" w:bidi="ar-SA"/>
              </w:rPr>
              <w:t>9.</w:t>
            </w:r>
            <w:r>
              <w:rPr>
                <w:rFonts w:hint="eastAsia" w:asciiTheme="minorEastAsia" w:hAnsiTheme="minorEastAsia" w:eastAsiaTheme="minorEastAsia" w:cstheme="minorEastAsia"/>
                <w:bCs/>
                <w:snapToGrid w:val="0"/>
                <w:kern w:val="0"/>
                <w:sz w:val="21"/>
                <w:szCs w:val="21"/>
                <w:highlight w:val="none"/>
              </w:rPr>
              <w:t>数采支持三个轴的数字驱动控制与数据采集，电机位置采用数字反馈，无需每个轴使用一个备用的正交编码器通道，所有限位/急停/驱动状态信息均通过数字驱动接口反馈；每个通道独立，一个通道短路，其他通道将继续正常运行，每个通道有8个独立可选范围，从(-10mV,10mV)到(-10V,10V)，电压分辨率0.000001mV；可监测传感器电流，并在传感器断开时报警；具备过压、过流、传感器缺失检测功能。</w:t>
            </w:r>
          </w:p>
          <w:p w14:paraId="5A0F05C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firstLine="0" w:firstLineChars="0"/>
              <w:textAlignment w:val="auto"/>
              <w:rPr>
                <w:rFonts w:hint="eastAsia" w:asciiTheme="minorEastAsia" w:hAnsiTheme="minorEastAsia" w:eastAsiaTheme="minorEastAsia" w:cstheme="minorEastAsia"/>
                <w:bCs/>
                <w:snapToGrid w:val="0"/>
                <w:kern w:val="0"/>
                <w:sz w:val="21"/>
                <w:szCs w:val="21"/>
              </w:rPr>
            </w:pPr>
            <w:r>
              <w:rPr>
                <w:rFonts w:hint="eastAsia" w:asciiTheme="minorEastAsia" w:hAnsiTheme="minorEastAsia" w:eastAsiaTheme="minorEastAsia" w:cstheme="minorEastAsia"/>
                <w:bCs/>
                <w:snapToGrid w:val="0"/>
                <w:kern w:val="0"/>
                <w:sz w:val="21"/>
                <w:szCs w:val="21"/>
                <w:lang w:val="en-US" w:eastAsia="zh-CN" w:bidi="ar-SA"/>
              </w:rPr>
              <w:t>10.</w:t>
            </w:r>
            <w:r>
              <w:rPr>
                <w:rFonts w:hint="eastAsia" w:asciiTheme="minorEastAsia" w:hAnsiTheme="minorEastAsia" w:eastAsiaTheme="minorEastAsia" w:cstheme="minorEastAsia"/>
                <w:bCs/>
                <w:snapToGrid w:val="0"/>
                <w:kern w:val="0"/>
                <w:sz w:val="21"/>
                <w:szCs w:val="21"/>
              </w:rPr>
              <w:t>1kHz的32位浮点自适应控制输出，16kHz</w:t>
            </w:r>
            <w:r>
              <w:rPr>
                <w:rFonts w:hint="eastAsia" w:asciiTheme="minorEastAsia" w:hAnsiTheme="minorEastAsia" w:eastAsiaTheme="minorEastAsia" w:cstheme="minorEastAsia"/>
                <w:bCs/>
                <w:snapToGrid w:val="0"/>
                <w:kern w:val="0"/>
                <w:sz w:val="21"/>
                <w:szCs w:val="21"/>
                <w:highlight w:val="none"/>
              </w:rPr>
              <w:t>的作动器扭矩控制，实时自适应试样柔顺性建模，每个轴支持自定义波形控制，每个波形最多可设置16000个点，并支持插值至1kHz，</w:t>
            </w:r>
            <w:r>
              <w:rPr>
                <w:rFonts w:hint="eastAsia" w:asciiTheme="minorEastAsia" w:hAnsiTheme="minorEastAsia" w:eastAsiaTheme="minorEastAsia" w:cstheme="minorEastAsia"/>
                <w:bCs/>
                <w:snapToGrid w:val="0"/>
                <w:kern w:val="0"/>
                <w:sz w:val="21"/>
                <w:szCs w:val="21"/>
              </w:rPr>
              <w:t>所有已连接传感器均可实时显示全分辨率图形。</w:t>
            </w:r>
          </w:p>
          <w:p w14:paraId="0D5D6A77">
            <w:pPr>
              <w:keepNext w:val="0"/>
              <w:keepLines w:val="0"/>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kern w:val="2"/>
                <w:sz w:val="21"/>
                <w:szCs w:val="21"/>
                <w:lang w:val="zh-CN" w:eastAsia="zh-CN" w:bidi="ar-SA"/>
              </w:rPr>
              <w:t>11.</w:t>
            </w:r>
            <w:r>
              <w:rPr>
                <w:rFonts w:hint="eastAsia" w:asciiTheme="minorEastAsia" w:hAnsiTheme="minorEastAsia" w:eastAsiaTheme="minorEastAsia" w:cstheme="minorEastAsia"/>
                <w:sz w:val="21"/>
                <w:szCs w:val="21"/>
                <w:lang w:val="zh-CN"/>
              </w:rPr>
              <w:t>3套2MPa数字式水压压力/体积控制器（非气压）：独立控制或计算机控制内外围压和反压/体积，超过压力和体积的自动保护装置，体积变化测量和显示至1立方毫米（0.001cc），压力分辨率小于1</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zh-CN"/>
              </w:rPr>
              <w:t>kPa；控制器不仅可以进行压力加载还可以测量土体排水体积，不需要额外的体变测量装置。</w:t>
            </w:r>
          </w:p>
          <w:p w14:paraId="53CA14BF">
            <w:pPr>
              <w:keepNext w:val="0"/>
              <w:keepLines w:val="0"/>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kern w:val="2"/>
                <w:sz w:val="21"/>
                <w:szCs w:val="21"/>
                <w:lang w:val="zh-CN" w:eastAsia="zh-CN" w:bidi="ar-SA"/>
              </w:rPr>
              <w:t>12.</w:t>
            </w:r>
            <w:r>
              <w:rPr>
                <w:rFonts w:hint="eastAsia" w:asciiTheme="minorEastAsia" w:hAnsiTheme="minorEastAsia" w:eastAsiaTheme="minorEastAsia" w:cstheme="minorEastAsia"/>
                <w:sz w:val="21"/>
                <w:szCs w:val="21"/>
                <w:lang w:val="zh-CN"/>
              </w:rPr>
              <w:t>压力体积控制器可以直接在控制器自带的键盘和液晶显示器上控制压力和体积，可作为独立液压源使用，自带伺服控制电路板以及数模转换电路，直接显示数字</w:t>
            </w:r>
            <w:r>
              <w:rPr>
                <w:rFonts w:hint="eastAsia" w:asciiTheme="minorEastAsia" w:hAnsiTheme="minorEastAsia" w:eastAsiaTheme="minorEastAsia" w:cstheme="minorEastAsia"/>
                <w:sz w:val="21"/>
                <w:szCs w:val="21"/>
                <w:highlight w:val="none"/>
                <w:lang w:val="zh-CN"/>
              </w:rPr>
              <w:t>式的压力和体积信息</w:t>
            </w:r>
            <w:r>
              <w:rPr>
                <w:rFonts w:hint="eastAsia" w:asciiTheme="minorEastAsia" w:hAnsiTheme="minorEastAsia" w:eastAsiaTheme="minorEastAsia" w:cstheme="minorEastAsia"/>
                <w:bCs/>
                <w:sz w:val="21"/>
                <w:szCs w:val="21"/>
                <w:highlight w:val="none"/>
              </w:rPr>
              <w:t>。</w:t>
            </w:r>
            <w:r>
              <w:rPr>
                <w:rFonts w:hint="eastAsia" w:asciiTheme="minorEastAsia" w:hAnsiTheme="minorEastAsia" w:eastAsiaTheme="minorEastAsia" w:cstheme="minorEastAsia"/>
                <w:sz w:val="21"/>
                <w:szCs w:val="21"/>
                <w:highlight w:val="none"/>
                <w:lang w:val="zh-CN"/>
              </w:rPr>
              <w:t>压力体积控制器可以互换使用，围压的体积控制器也可以用于施加反压。并且控制器具有单机控制功能：维持压力（体积）恒定，按照固定的速度进行压力（体积）加载，按照设定的周期和幅度进行循环加载；压力体积控制器重量应不大于12kg，尺寸不大于700mm×100mm×150mm，功率不大于20W，以方便移动作为独立控制器用于给实验室其他测试系统作为压力源使用。</w:t>
            </w:r>
          </w:p>
          <w:p w14:paraId="0A8AC21A">
            <w:pPr>
              <w:keepNext w:val="0"/>
              <w:keepLines w:val="0"/>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kern w:val="2"/>
                <w:sz w:val="21"/>
                <w:szCs w:val="21"/>
                <w:highlight w:val="none"/>
                <w:lang w:val="zh-CN" w:eastAsia="zh-CN" w:bidi="ar-SA"/>
              </w:rPr>
              <w:t>13.</w:t>
            </w:r>
            <w:r>
              <w:rPr>
                <w:rFonts w:hint="eastAsia" w:asciiTheme="minorEastAsia" w:hAnsiTheme="minorEastAsia" w:eastAsiaTheme="minorEastAsia" w:cstheme="minorEastAsia"/>
                <w:sz w:val="21"/>
                <w:szCs w:val="21"/>
                <w:highlight w:val="none"/>
              </w:rPr>
              <w:t>控制器兼容性：控制器应自带高速USB通讯接口，可用通过第三方软件（如LabView等）进行二次开发功能，也可以由用户自己编写控制软件用于和其他品牌测试系统实现软件兼容，交货时应同时提供开放式软件接口</w:t>
            </w:r>
            <w:r>
              <w:rPr>
                <w:rFonts w:hint="eastAsia" w:asciiTheme="minorEastAsia" w:hAnsiTheme="minorEastAsia" w:eastAsiaTheme="minorEastAsia" w:cstheme="minorEastAsia"/>
                <w:sz w:val="21"/>
                <w:szCs w:val="21"/>
                <w:highlight w:val="none"/>
                <w:lang w:val="zh-CN"/>
              </w:rPr>
              <w:t>。</w:t>
            </w:r>
          </w:p>
          <w:p w14:paraId="08450357">
            <w:pPr>
              <w:keepNext w:val="0"/>
              <w:keepLines w:val="0"/>
              <w:pageBreakBefore w:val="0"/>
              <w:numPr>
                <w:ilvl w:val="0"/>
                <w:numId w:val="0"/>
              </w:numPr>
              <w:kinsoku/>
              <w:wordWrap/>
              <w:overflowPunct/>
              <w:topLinePunct w:val="0"/>
              <w:autoSpaceDE/>
              <w:autoSpaceDN/>
              <w:bidi w:val="0"/>
              <w:adjustRightInd w:val="0"/>
              <w:snapToGrid w:val="0"/>
              <w:spacing w:line="288" w:lineRule="auto"/>
              <w:ind w:left="0" w:leftChars="0" w:firstLine="0" w:firstLineChars="0"/>
              <w:textAlignment w:val="auto"/>
              <w:rPr>
                <w:rFonts w:hint="eastAsia" w:asciiTheme="minorEastAsia" w:hAnsiTheme="minorEastAsia" w:eastAsiaTheme="minorEastAsia" w:cstheme="minorEastAsia"/>
                <w:bCs/>
                <w:sz w:val="21"/>
                <w:szCs w:val="21"/>
                <w:highlight w:val="none"/>
                <w:lang w:val="zh-CN"/>
              </w:rPr>
            </w:pPr>
            <w:r>
              <w:rPr>
                <w:rFonts w:hint="eastAsia" w:asciiTheme="minorEastAsia" w:hAnsiTheme="minorEastAsia" w:eastAsiaTheme="minorEastAsia" w:cstheme="minorEastAsia"/>
                <w:bCs/>
                <w:kern w:val="2"/>
                <w:sz w:val="21"/>
                <w:szCs w:val="21"/>
                <w:highlight w:val="none"/>
                <w:lang w:val="zh-CN" w:eastAsia="zh-CN" w:bidi="ar-SA"/>
              </w:rPr>
              <w:t>14.</w:t>
            </w:r>
            <w:r>
              <w:rPr>
                <w:rFonts w:hint="eastAsia" w:asciiTheme="minorEastAsia" w:hAnsiTheme="minorEastAsia" w:eastAsiaTheme="minorEastAsia" w:cstheme="minorEastAsia"/>
                <w:bCs/>
                <w:snapToGrid w:val="0"/>
                <w:color w:val="000000"/>
                <w:kern w:val="0"/>
                <w:sz w:val="21"/>
                <w:szCs w:val="21"/>
                <w:highlight w:val="none"/>
              </w:rPr>
              <w:t>控制器可用于升级进行双压力室结构的非饱和土试样总体变精密测量，包含有机玻璃封闭内室，内径不大于65mm，高度不大于160mm，压力室内液体体积不超过150ml，以减小体变计算的初始分母值，提高系统的灵敏性及精度。</w:t>
            </w:r>
          </w:p>
          <w:p w14:paraId="5A9DD44E">
            <w:pPr>
              <w:keepNext w:val="0"/>
              <w:keepLines w:val="0"/>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kern w:val="2"/>
                <w:sz w:val="21"/>
                <w:szCs w:val="21"/>
                <w:highlight w:val="none"/>
                <w:lang w:val="zh-CN" w:eastAsia="zh-CN" w:bidi="ar-SA"/>
              </w:rPr>
              <w:t>15.</w:t>
            </w:r>
            <w:r>
              <w:rPr>
                <w:rFonts w:hint="eastAsia" w:asciiTheme="minorEastAsia" w:hAnsiTheme="minorEastAsia" w:eastAsiaTheme="minorEastAsia" w:cstheme="minorEastAsia"/>
                <w:sz w:val="21"/>
                <w:szCs w:val="21"/>
                <w:highlight w:val="none"/>
                <w:lang w:val="zh-CN"/>
              </w:rPr>
              <w:t>用于</w:t>
            </w:r>
            <w:r>
              <w:rPr>
                <w:rFonts w:hint="eastAsia" w:asciiTheme="minorEastAsia" w:hAnsiTheme="minorEastAsia" w:eastAsiaTheme="minorEastAsia" w:cstheme="minorEastAsia"/>
                <w:sz w:val="21"/>
                <w:szCs w:val="21"/>
                <w:highlight w:val="none"/>
              </w:rPr>
              <w:t>粘性</w:t>
            </w:r>
            <w:r>
              <w:rPr>
                <w:rFonts w:hint="eastAsia" w:asciiTheme="minorEastAsia" w:hAnsiTheme="minorEastAsia" w:eastAsiaTheme="minorEastAsia" w:cstheme="minorEastAsia"/>
                <w:sz w:val="21"/>
                <w:szCs w:val="21"/>
                <w:highlight w:val="none"/>
                <w:lang w:val="zh-CN"/>
              </w:rPr>
              <w:t>土的100/60mm基本空心试样制备工具。包括：包括凝聚体成型磨具，适用100mm外径和60mm内径；用于无</w:t>
            </w:r>
            <w:r>
              <w:rPr>
                <w:rFonts w:hint="eastAsia" w:asciiTheme="minorEastAsia" w:hAnsiTheme="minorEastAsia" w:eastAsiaTheme="minorEastAsia" w:cstheme="minorEastAsia"/>
                <w:sz w:val="21"/>
                <w:szCs w:val="21"/>
                <w:highlight w:val="none"/>
              </w:rPr>
              <w:t>粘性</w:t>
            </w:r>
            <w:r>
              <w:rPr>
                <w:rFonts w:hint="eastAsia" w:asciiTheme="minorEastAsia" w:hAnsiTheme="minorEastAsia" w:eastAsiaTheme="minorEastAsia" w:cstheme="minorEastAsia"/>
                <w:sz w:val="21"/>
                <w:szCs w:val="21"/>
                <w:highlight w:val="none"/>
                <w:lang w:val="zh-CN"/>
              </w:rPr>
              <w:t>土的100/60mm基本空心试样制备工具。包括：3瓣外径固定模（100mm）、安装固定底座、4瓣可拆卸式内模（60mm）。</w:t>
            </w:r>
          </w:p>
          <w:p w14:paraId="0DE9FE16">
            <w:pPr>
              <w:keepNext w:val="0"/>
              <w:keepLines w:val="0"/>
              <w:pageBreakBefore w:val="0"/>
              <w:numPr>
                <w:ilvl w:val="0"/>
                <w:numId w:val="0"/>
              </w:numPr>
              <w:kinsoku/>
              <w:wordWrap/>
              <w:overflowPunct/>
              <w:topLinePunct w:val="0"/>
              <w:autoSpaceDE/>
              <w:autoSpaceDN/>
              <w:bidi w:val="0"/>
              <w:adjustRightInd w:val="0"/>
              <w:snapToGrid w:val="0"/>
              <w:spacing w:line="288" w:lineRule="auto"/>
              <w:ind w:left="0" w:leftChars="0" w:firstLine="0" w:firstLineChars="0"/>
              <w:textAlignment w:val="auto"/>
              <w:rPr>
                <w:rFonts w:hint="eastAsia" w:asciiTheme="minorEastAsia" w:hAnsiTheme="minorEastAsia" w:eastAsiaTheme="minorEastAsia" w:cstheme="minorEastAsia"/>
                <w:bCs/>
                <w:snapToGrid w:val="0"/>
                <w:kern w:val="0"/>
                <w:sz w:val="21"/>
                <w:szCs w:val="21"/>
                <w:highlight w:val="none"/>
                <w:lang w:eastAsia="zh-CN"/>
              </w:rPr>
            </w:pPr>
            <w:r>
              <w:rPr>
                <w:rFonts w:hint="eastAsia" w:asciiTheme="minorEastAsia" w:hAnsiTheme="minorEastAsia" w:eastAsiaTheme="minorEastAsia" w:cstheme="minorEastAsia"/>
                <w:bCs/>
                <w:snapToGrid w:val="0"/>
                <w:kern w:val="0"/>
                <w:sz w:val="21"/>
                <w:szCs w:val="21"/>
                <w:highlight w:val="none"/>
                <w:lang w:val="en-US" w:eastAsia="zh-CN" w:bidi="ar-SA"/>
              </w:rPr>
              <w:t>16.</w:t>
            </w:r>
            <w:r>
              <w:rPr>
                <w:rFonts w:hint="eastAsia" w:asciiTheme="minorEastAsia" w:hAnsiTheme="minorEastAsia" w:eastAsiaTheme="minorEastAsia" w:cstheme="minorEastAsia"/>
                <w:bCs/>
                <w:snapToGrid w:val="0"/>
                <w:kern w:val="0"/>
                <w:sz w:val="21"/>
                <w:szCs w:val="21"/>
                <w:highlight w:val="none"/>
              </w:rPr>
              <w:t>应变校准套装一个，最大行程不低于25mm，分辨率0.001mm，包含可追溯的标定证书；可用于核准位移数值，也可以用于扩展局部应变测量标定</w:t>
            </w:r>
            <w:r>
              <w:rPr>
                <w:rFonts w:hint="eastAsia" w:asciiTheme="minorEastAsia" w:hAnsiTheme="minorEastAsia" w:eastAsiaTheme="minorEastAsia" w:cstheme="minorEastAsia"/>
                <w:bCs/>
                <w:snapToGrid w:val="0"/>
                <w:kern w:val="0"/>
                <w:sz w:val="21"/>
                <w:szCs w:val="21"/>
                <w:highlight w:val="none"/>
                <w:lang w:eastAsia="zh-CN"/>
              </w:rPr>
              <w:t>，</w:t>
            </w:r>
            <w:r>
              <w:rPr>
                <w:rFonts w:hint="eastAsia" w:asciiTheme="minorEastAsia" w:hAnsiTheme="minorEastAsia" w:eastAsiaTheme="minorEastAsia" w:cstheme="minorEastAsia"/>
                <w:bCs/>
                <w:snapToGrid w:val="0"/>
                <w:kern w:val="0"/>
                <w:sz w:val="21"/>
                <w:szCs w:val="21"/>
                <w:highlight w:val="none"/>
              </w:rPr>
              <w:t>用于试样上位移传感器标定，以及扩展用于线性位移传感器。应变标定支架，采用双夹具直线固定形式，刚性金属固定杆，使得位移的变化不受人为措动的影响；预留垂向夹具扩展空间，能够扩展并使用双夹具进行操作，使得位移标定与真实位移安装方向一致，进一步减小误差</w:t>
            </w:r>
            <w:r>
              <w:rPr>
                <w:rFonts w:hint="eastAsia" w:asciiTheme="minorEastAsia" w:hAnsiTheme="minorEastAsia" w:eastAsiaTheme="minorEastAsia" w:cstheme="minorEastAsia"/>
                <w:bCs/>
                <w:snapToGrid w:val="0"/>
                <w:kern w:val="0"/>
                <w:sz w:val="21"/>
                <w:szCs w:val="21"/>
                <w:highlight w:val="none"/>
                <w:lang w:eastAsia="zh-CN"/>
              </w:rPr>
              <w:t>。</w:t>
            </w:r>
          </w:p>
          <w:p w14:paraId="1ABB9E0B">
            <w:pPr>
              <w:keepNext w:val="0"/>
              <w:keepLines w:val="0"/>
              <w:pageBreakBefore w:val="0"/>
              <w:numPr>
                <w:ilvl w:val="0"/>
                <w:numId w:val="0"/>
              </w:numPr>
              <w:kinsoku/>
              <w:wordWrap/>
              <w:overflowPunct/>
              <w:topLinePunct w:val="0"/>
              <w:autoSpaceDE/>
              <w:autoSpaceDN/>
              <w:bidi w:val="0"/>
              <w:adjustRightInd w:val="0"/>
              <w:snapToGrid w:val="0"/>
              <w:spacing w:line="288" w:lineRule="auto"/>
              <w:ind w:left="0" w:leftChars="0" w:firstLine="0" w:firstLineChars="0"/>
              <w:textAlignment w:val="auto"/>
              <w:rPr>
                <w:rFonts w:hint="eastAsia" w:asciiTheme="minorEastAsia" w:hAnsiTheme="minorEastAsia" w:eastAsiaTheme="minorEastAsia" w:cstheme="minorEastAsia"/>
                <w:bCs/>
                <w:snapToGrid w:val="0"/>
                <w:kern w:val="0"/>
                <w:sz w:val="21"/>
                <w:szCs w:val="21"/>
                <w:highlight w:val="none"/>
              </w:rPr>
            </w:pPr>
            <w:r>
              <w:rPr>
                <w:rFonts w:hint="eastAsia" w:asciiTheme="minorEastAsia" w:hAnsiTheme="minorEastAsia" w:eastAsiaTheme="minorEastAsia" w:cstheme="minorEastAsia"/>
                <w:bCs/>
                <w:snapToGrid w:val="0"/>
                <w:kern w:val="0"/>
                <w:sz w:val="21"/>
                <w:szCs w:val="21"/>
                <w:highlight w:val="none"/>
                <w:lang w:val="en-US" w:eastAsia="zh-CN" w:bidi="ar-SA"/>
              </w:rPr>
              <w:t>17.</w:t>
            </w:r>
            <w:r>
              <w:rPr>
                <w:rFonts w:hint="eastAsia" w:ascii="宋体" w:hAnsi="宋体" w:cs="宋体"/>
                <w:bCs/>
                <w:snapToGrid w:val="0"/>
                <w:szCs w:val="21"/>
              </w:rPr>
              <w:t>高压亚麻布测试腔体：耐压10Mpa以上，满足压力测试功能。球张量测试系统：VP＜0.01,σ不小于2mpa，与相应设备配套使用</w:t>
            </w:r>
            <w:r>
              <w:rPr>
                <w:rFonts w:hint="eastAsia" w:ascii="宋体" w:hAnsi="宋体" w:cs="宋体"/>
                <w:bCs/>
                <w:snapToGrid w:val="0"/>
                <w:szCs w:val="21"/>
                <w:lang w:eastAsia="zh-CN"/>
              </w:rPr>
              <w:t>。</w:t>
            </w:r>
          </w:p>
          <w:p w14:paraId="3C26B89F">
            <w:pPr>
              <w:pStyle w:val="18"/>
              <w:keepNext w:val="0"/>
              <w:keepLines w:val="0"/>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18.</w:t>
            </w:r>
            <w:r>
              <w:rPr>
                <w:rFonts w:hint="eastAsia" w:asciiTheme="minorEastAsia" w:hAnsiTheme="minorEastAsia" w:eastAsiaTheme="minorEastAsia" w:cstheme="minorEastAsia"/>
                <w:sz w:val="21"/>
                <w:szCs w:val="21"/>
                <w:highlight w:val="none"/>
              </w:rPr>
              <w:t>windows版本测试软件包括：</w:t>
            </w:r>
          </w:p>
          <w:p w14:paraId="34856D06">
            <w:pPr>
              <w:keepNext w:val="0"/>
              <w:keepLines w:val="0"/>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eastAsia" w:asciiTheme="minorEastAsia" w:hAnsiTheme="minorEastAsia" w:eastAsiaTheme="minorEastAsia" w:cstheme="minorEastAsia"/>
                <w:sz w:val="21"/>
                <w:szCs w:val="21"/>
                <w:highlight w:val="none"/>
                <w:lang w:val="zh-CN"/>
              </w:rPr>
            </w:pPr>
            <w:r>
              <w:rPr>
                <w:rFonts w:hint="eastAsia" w:ascii="宋体" w:hAnsi="宋体" w:eastAsia="宋体" w:cstheme="minorEastAsia"/>
                <w:b w:val="0"/>
                <w:i w:val="0"/>
                <w:sz w:val="21"/>
                <w:szCs w:val="21"/>
                <w:highlight w:val="none"/>
                <w:lang w:val="zh-CN"/>
              </w:rPr>
              <w:t>（</w:t>
            </w:r>
            <w:r>
              <w:rPr>
                <w:rFonts w:hint="eastAsia" w:ascii="宋体" w:hAnsi="宋体" w:eastAsia="宋体" w:cstheme="minorEastAsia"/>
                <w:b w:val="0"/>
                <w:i w:val="0"/>
                <w:sz w:val="21"/>
                <w:szCs w:val="21"/>
                <w:highlight w:val="none"/>
                <w:lang w:val="en-US" w:eastAsia="zh-CN"/>
              </w:rPr>
              <w:t>1</w:t>
            </w:r>
            <w:r>
              <w:rPr>
                <w:rFonts w:hint="eastAsia" w:ascii="宋体" w:hAnsi="宋体" w:eastAsia="宋体" w:cstheme="minorEastAsia"/>
                <w:b w:val="0"/>
                <w:i w:val="0"/>
                <w:sz w:val="21"/>
                <w:szCs w:val="21"/>
                <w:highlight w:val="none"/>
                <w:lang w:val="zh-CN"/>
              </w:rPr>
              <w:t>）官网</w:t>
            </w:r>
            <w:r>
              <w:rPr>
                <w:rFonts w:hint="eastAsia" w:ascii="宋体" w:hAnsi="宋体" w:cstheme="minorEastAsia"/>
                <w:b w:val="0"/>
                <w:i w:val="0"/>
                <w:sz w:val="21"/>
                <w:szCs w:val="21"/>
                <w:highlight w:val="none"/>
                <w:lang w:val="en-US" w:eastAsia="zh-CN"/>
              </w:rPr>
              <w:t>展示对应</w:t>
            </w:r>
            <w:r>
              <w:rPr>
                <w:rFonts w:hint="eastAsia" w:ascii="宋体" w:hAnsi="宋体" w:eastAsia="宋体" w:cstheme="minorEastAsia"/>
                <w:b w:val="0"/>
                <w:i w:val="0"/>
                <w:sz w:val="21"/>
                <w:szCs w:val="21"/>
                <w:highlight w:val="none"/>
                <w:lang w:val="zh-CN"/>
              </w:rPr>
              <w:t>软件功能介绍，</w:t>
            </w:r>
            <w:r>
              <w:rPr>
                <w:rFonts w:hint="eastAsia" w:asciiTheme="minorEastAsia" w:hAnsiTheme="minorEastAsia" w:eastAsiaTheme="minorEastAsia" w:cstheme="minorEastAsia"/>
                <w:kern w:val="0"/>
                <w:sz w:val="21"/>
                <w:szCs w:val="21"/>
                <w:highlight w:val="none"/>
                <w:lang w:val="en-US" w:eastAsia="zh-CN"/>
              </w:rPr>
              <w:t>支持</w:t>
            </w:r>
            <w:r>
              <w:rPr>
                <w:rFonts w:hint="eastAsia" w:asciiTheme="minorEastAsia" w:hAnsiTheme="minorEastAsia" w:eastAsiaTheme="minorEastAsia" w:cstheme="minorEastAsia"/>
                <w:kern w:val="0"/>
                <w:sz w:val="21"/>
                <w:szCs w:val="21"/>
                <w:highlight w:val="none"/>
                <w:lang w:eastAsia="zh-CN"/>
              </w:rPr>
              <w:t>软件初始化、空心试样准备及对应软件设置；</w:t>
            </w:r>
            <w:r>
              <w:rPr>
                <w:rFonts w:hint="eastAsia" w:asciiTheme="minorEastAsia" w:hAnsiTheme="minorEastAsia" w:eastAsiaTheme="minorEastAsia" w:cstheme="minorEastAsia"/>
                <w:sz w:val="21"/>
                <w:szCs w:val="21"/>
                <w:highlight w:val="none"/>
                <w:lang w:val="zh-CN"/>
              </w:rPr>
              <w:t>包括数据采集模块、标准静态和低速循环控制模块、应力路径模块和动态控制模块；</w:t>
            </w:r>
            <w:r>
              <w:rPr>
                <w:rFonts w:hint="eastAsia" w:asciiTheme="minorEastAsia" w:hAnsiTheme="minorEastAsia" w:eastAsiaTheme="minorEastAsia" w:cstheme="minorEastAsia"/>
                <w:sz w:val="21"/>
                <w:szCs w:val="21"/>
                <w:highlight w:val="none"/>
              </w:rPr>
              <w:t>含气土三轴实验功能。</w:t>
            </w:r>
          </w:p>
          <w:p w14:paraId="7DB46108">
            <w:pPr>
              <w:keepNext w:val="0"/>
              <w:keepLines w:val="0"/>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eastAsia" w:asciiTheme="minorEastAsia" w:hAnsiTheme="minorEastAsia" w:eastAsiaTheme="minorEastAsia" w:cstheme="minorEastAsia"/>
                <w:sz w:val="21"/>
                <w:szCs w:val="21"/>
                <w:highlight w:val="none"/>
                <w:lang w:val="zh-CN"/>
              </w:rPr>
            </w:pPr>
            <w:r>
              <w:rPr>
                <w:rFonts w:hint="eastAsia" w:ascii="宋体" w:hAnsi="宋体" w:eastAsia="宋体" w:cstheme="minorEastAsia"/>
                <w:b w:val="0"/>
                <w:i w:val="0"/>
                <w:sz w:val="21"/>
                <w:szCs w:val="21"/>
                <w:highlight w:val="none"/>
                <w:lang w:val="zh-CN"/>
              </w:rPr>
              <w:t>（</w:t>
            </w:r>
            <w:r>
              <w:rPr>
                <w:rFonts w:hint="eastAsia" w:ascii="宋体" w:hAnsi="宋体" w:eastAsia="宋体" w:cstheme="minorEastAsia"/>
                <w:b w:val="0"/>
                <w:i w:val="0"/>
                <w:sz w:val="21"/>
                <w:szCs w:val="21"/>
                <w:highlight w:val="none"/>
                <w:lang w:val="en-US" w:eastAsia="zh-CN"/>
              </w:rPr>
              <w:t>2</w:t>
            </w:r>
            <w:r>
              <w:rPr>
                <w:rFonts w:hint="eastAsia" w:ascii="宋体" w:hAnsi="宋体" w:eastAsia="宋体" w:cstheme="minorEastAsia"/>
                <w:b w:val="0"/>
                <w:i w:val="0"/>
                <w:sz w:val="21"/>
                <w:szCs w:val="21"/>
                <w:highlight w:val="none"/>
                <w:lang w:val="zh-CN"/>
              </w:rPr>
              <w:t>）</w:t>
            </w:r>
            <w:r>
              <w:rPr>
                <w:rFonts w:hint="eastAsia" w:asciiTheme="minorEastAsia" w:hAnsiTheme="minorEastAsia" w:eastAsiaTheme="minorEastAsia" w:cstheme="minorEastAsia"/>
                <w:sz w:val="21"/>
                <w:szCs w:val="21"/>
                <w:highlight w:val="none"/>
                <w:lang w:val="zh-CN"/>
              </w:rPr>
              <w:t>标准静态和低速循环控制模块可以按照用户自定义的轴向和旋转部件之间的相位差来控制，可以是常数、按照线性变化和低频循环变化；可以控制：轴向力、轴向应力、轴向位移、扭矩、旋转、反压、内部围压和外部围压；可以实现应变控制；空心薄壁型真三轴实验和方形</w:t>
            </w:r>
            <w:r>
              <w:rPr>
                <w:rFonts w:hint="eastAsia" w:asciiTheme="minorEastAsia" w:hAnsiTheme="minorEastAsia" w:eastAsiaTheme="minorEastAsia" w:cstheme="minorEastAsia"/>
                <w:sz w:val="21"/>
                <w:szCs w:val="21"/>
                <w:highlight w:val="none"/>
              </w:rPr>
              <w:t>真三轴高级自定义加载。</w:t>
            </w:r>
          </w:p>
          <w:p w14:paraId="37B32D90">
            <w:pPr>
              <w:keepNext w:val="0"/>
              <w:keepLines w:val="0"/>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eastAsia" w:ascii="宋体" w:hAnsi="宋体" w:eastAsia="宋体" w:cstheme="minorEastAsia"/>
                <w:b w:val="0"/>
                <w:i w:val="0"/>
                <w:sz w:val="21"/>
                <w:szCs w:val="21"/>
                <w:highlight w:val="none"/>
                <w:lang w:val="zh-CN"/>
              </w:rPr>
            </w:pPr>
            <w:r>
              <w:rPr>
                <w:rFonts w:hint="eastAsia" w:ascii="宋体" w:hAnsi="宋体" w:eastAsia="宋体" w:cstheme="minorEastAsia"/>
                <w:b w:val="0"/>
                <w:i w:val="0"/>
                <w:sz w:val="21"/>
                <w:szCs w:val="21"/>
                <w:highlight w:val="none"/>
                <w:lang w:val="zh-CN"/>
              </w:rPr>
              <w:t>（</w:t>
            </w:r>
            <w:r>
              <w:rPr>
                <w:rFonts w:hint="eastAsia" w:ascii="宋体" w:hAnsi="宋体" w:eastAsia="宋体" w:cstheme="minorEastAsia"/>
                <w:b w:val="0"/>
                <w:i w:val="0"/>
                <w:sz w:val="21"/>
                <w:szCs w:val="21"/>
                <w:highlight w:val="none"/>
                <w:lang w:val="en-US" w:eastAsia="zh-CN"/>
              </w:rPr>
              <w:t>3</w:t>
            </w:r>
            <w:r>
              <w:rPr>
                <w:rFonts w:hint="eastAsia" w:ascii="宋体" w:hAnsi="宋体" w:eastAsia="宋体" w:cstheme="minorEastAsia"/>
                <w:b w:val="0"/>
                <w:i w:val="0"/>
                <w:sz w:val="21"/>
                <w:szCs w:val="21"/>
                <w:highlight w:val="none"/>
                <w:lang w:val="zh-CN"/>
              </w:rPr>
              <w:t>）应力路径模块可以按照定义的p，q，b，α路径控制，可以定义多级应力路径，实测应力应变曲线、时间应力曲线、p-q曲线展示</w:t>
            </w:r>
          </w:p>
          <w:p w14:paraId="4950652D">
            <w:pPr>
              <w:keepNext w:val="0"/>
              <w:keepLines w:val="0"/>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eastAsia" w:asciiTheme="minorEastAsia" w:hAnsiTheme="minorEastAsia" w:eastAsiaTheme="minorEastAsia" w:cstheme="minorEastAsia"/>
                <w:sz w:val="21"/>
                <w:szCs w:val="21"/>
                <w:highlight w:val="none"/>
                <w:lang w:val="zh-CN"/>
              </w:rPr>
            </w:pPr>
            <w:r>
              <w:rPr>
                <w:rFonts w:hint="eastAsia" w:ascii="宋体" w:hAnsi="宋体" w:eastAsia="宋体" w:cstheme="minorEastAsia"/>
                <w:b w:val="0"/>
                <w:i w:val="0"/>
                <w:sz w:val="21"/>
                <w:szCs w:val="21"/>
                <w:highlight w:val="none"/>
                <w:lang w:val="zh-CN"/>
              </w:rPr>
              <w:t>（4）动态控制模块可以控制频率从0.01 Hz到5 Hz，可以独立控制：轴向荷载或轴向位移、扭矩或位移、静态控制内外围压。土的各向异性测试、主应力旋转测试、扭剪测试动静态测试展示</w:t>
            </w:r>
            <w:r>
              <w:rPr>
                <w:rFonts w:hint="eastAsia" w:asciiTheme="minorEastAsia" w:hAnsiTheme="minorEastAsia" w:eastAsiaTheme="minorEastAsia" w:cstheme="minorEastAsia"/>
                <w:sz w:val="21"/>
                <w:szCs w:val="21"/>
                <w:highlight w:val="none"/>
                <w:lang w:val="zh-CN"/>
              </w:rPr>
              <w:t>。</w:t>
            </w:r>
          </w:p>
          <w:p w14:paraId="2C464644">
            <w:pPr>
              <w:pStyle w:val="19"/>
              <w:keepNext w:val="0"/>
              <w:keepLines w:val="0"/>
              <w:pageBreakBefore w:val="0"/>
              <w:numPr>
                <w:ilvl w:val="0"/>
                <w:numId w:val="0"/>
              </w:numPr>
              <w:kinsoku/>
              <w:wordWrap/>
              <w:overflowPunct/>
              <w:topLinePunct w:val="0"/>
              <w:autoSpaceDE/>
              <w:autoSpaceDN/>
              <w:bidi w:val="0"/>
              <w:snapToGrid w:val="0"/>
              <w:spacing w:line="288" w:lineRule="auto"/>
              <w:ind w:left="0" w:leftChars="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highlight w:val="none"/>
                <w:lang w:val="en-US" w:eastAsia="zh-CN" w:bidi="ar-SA"/>
              </w:rPr>
              <w:t>19.</w:t>
            </w:r>
            <w:r>
              <w:rPr>
                <w:rFonts w:hint="eastAsia" w:asciiTheme="minorEastAsia" w:hAnsiTheme="minorEastAsia" w:eastAsiaTheme="minorEastAsia" w:cstheme="minorEastAsia"/>
                <w:sz w:val="21"/>
                <w:szCs w:val="21"/>
                <w:highlight w:val="none"/>
              </w:rPr>
              <w:t>控制软件采用图形化系统构建器，</w:t>
            </w:r>
            <w:r>
              <w:rPr>
                <w:rFonts w:hint="eastAsia" w:asciiTheme="minorEastAsia" w:hAnsiTheme="minorEastAsia" w:eastAsiaTheme="minorEastAsia" w:cstheme="minorEastAsia"/>
                <w:sz w:val="21"/>
                <w:szCs w:val="21"/>
                <w:highlight w:val="none"/>
                <w:lang w:val="en-US" w:eastAsia="zh-CN"/>
              </w:rPr>
              <w:t>采购人可</w:t>
            </w:r>
            <w:r>
              <w:rPr>
                <w:rFonts w:hint="eastAsia" w:asciiTheme="minorEastAsia" w:hAnsiTheme="minorEastAsia" w:eastAsiaTheme="minorEastAsia" w:cstheme="minorEastAsia"/>
                <w:sz w:val="21"/>
                <w:szCs w:val="21"/>
                <w:highlight w:val="none"/>
              </w:rPr>
              <w:t>通过增减相应硬件图标即可更改系统调用的硬件，不需要厂家技术人员修改系统内部文件，以满足科研型试验需求；软件支持英语、汉语等多种语言，软件界面可以在不同语言之间直接切换</w:t>
            </w:r>
            <w:r>
              <w:rPr>
                <w:rFonts w:hint="eastAsia" w:asciiTheme="minorEastAsia" w:hAnsiTheme="minorEastAsia" w:eastAsiaTheme="minorEastAsia" w:cstheme="minorEastAsia"/>
                <w:sz w:val="21"/>
                <w:szCs w:val="21"/>
              </w:rPr>
              <w:t>。</w:t>
            </w:r>
          </w:p>
          <w:p w14:paraId="1F026D28">
            <w:pPr>
              <w:pStyle w:val="18"/>
              <w:keepNext w:val="0"/>
              <w:keepLines w:val="0"/>
              <w:pageBreakBefore w:val="0"/>
              <w:numPr>
                <w:ilvl w:val="0"/>
                <w:numId w:val="0"/>
              </w:numPr>
              <w:kinsoku/>
              <w:wordWrap/>
              <w:overflowPunct/>
              <w:topLinePunct w:val="0"/>
              <w:autoSpaceDE/>
              <w:autoSpaceDN/>
              <w:bidi w:val="0"/>
              <w:snapToGrid w:val="0"/>
              <w:spacing w:line="288" w:lineRule="auto"/>
              <w:ind w:left="0" w:leftChars="0" w:firstLine="0" w:firstLineChars="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bidi="ar-SA"/>
              </w:rPr>
              <w:t>20.</w:t>
            </w:r>
            <w:r>
              <w:rPr>
                <w:rFonts w:hint="eastAsia" w:asciiTheme="minorEastAsia" w:hAnsiTheme="minorEastAsia" w:eastAsiaTheme="minorEastAsia" w:cstheme="minorEastAsia"/>
                <w:kern w:val="0"/>
                <w:sz w:val="21"/>
                <w:szCs w:val="21"/>
              </w:rPr>
              <w:t>软件支持传统</w:t>
            </w:r>
            <w:r>
              <w:rPr>
                <w:rFonts w:hint="eastAsia" w:asciiTheme="minorEastAsia" w:hAnsiTheme="minorEastAsia" w:eastAsiaTheme="minorEastAsia" w:cstheme="minorEastAsia"/>
                <w:i/>
                <w:iCs/>
                <w:kern w:val="0"/>
                <w:sz w:val="21"/>
                <w:szCs w:val="21"/>
              </w:rPr>
              <w:t>K</w:t>
            </w:r>
            <w:r>
              <w:rPr>
                <w:rFonts w:hint="eastAsia" w:asciiTheme="minorEastAsia" w:hAnsiTheme="minorEastAsia" w:eastAsiaTheme="minorEastAsia" w:cstheme="minorEastAsia"/>
                <w:kern w:val="0"/>
                <w:sz w:val="21"/>
                <w:szCs w:val="21"/>
                <w:vertAlign w:val="subscript"/>
              </w:rPr>
              <w:t>0</w:t>
            </w:r>
            <w:r>
              <w:rPr>
                <w:rFonts w:hint="eastAsia" w:asciiTheme="minorEastAsia" w:hAnsiTheme="minorEastAsia" w:eastAsiaTheme="minorEastAsia" w:cstheme="minorEastAsia"/>
                <w:kern w:val="0"/>
                <w:sz w:val="21"/>
                <w:szCs w:val="21"/>
              </w:rPr>
              <w:t>固结的径向梯度控制和K0固结轴向应力-应变梯度控制功能</w:t>
            </w:r>
            <w:r>
              <w:rPr>
                <w:rFonts w:hint="eastAsia" w:asciiTheme="minorEastAsia" w:hAnsiTheme="minorEastAsia" w:eastAsiaTheme="minorEastAsia" w:cstheme="minorEastAsia"/>
                <w:kern w:val="0"/>
                <w:sz w:val="21"/>
                <w:szCs w:val="21"/>
                <w:lang w:eastAsia="zh-CN"/>
              </w:rPr>
              <w:t>：</w:t>
            </w:r>
          </w:p>
          <w:p w14:paraId="3B2251D3">
            <w:pPr>
              <w:pStyle w:val="19"/>
              <w:keepNext w:val="0"/>
              <w:keepLines w:val="0"/>
              <w:pageBreakBefore w:val="0"/>
              <w:numPr>
                <w:ilvl w:val="0"/>
                <w:numId w:val="0"/>
              </w:numPr>
              <w:kinsoku/>
              <w:wordWrap/>
              <w:overflowPunct/>
              <w:topLinePunct w:val="0"/>
              <w:autoSpaceDE/>
              <w:autoSpaceDN/>
              <w:bidi w:val="0"/>
              <w:snapToGrid w:val="0"/>
              <w:spacing w:line="288" w:lineRule="auto"/>
              <w:ind w:left="0" w:leftChars="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SA"/>
              </w:rPr>
              <w:t>21.</w:t>
            </w:r>
            <w:r>
              <w:rPr>
                <w:rFonts w:hint="eastAsia" w:asciiTheme="minorEastAsia" w:hAnsiTheme="minorEastAsia" w:eastAsiaTheme="minorEastAsia" w:cstheme="minorEastAsia"/>
                <w:sz w:val="21"/>
                <w:szCs w:val="21"/>
              </w:rPr>
              <w:t>为适应特殊土体研究的特殊工况，软件需支持自定义算法输入功能：对于特定模型推导的计算式可以自行设定，可创造特定参数对应不同的计算公式，并实时画出特定参数曲线，数据存储到数据文件内。</w:t>
            </w:r>
          </w:p>
          <w:p w14:paraId="2EA9F1A2">
            <w:pPr>
              <w:keepNext w:val="0"/>
              <w:keepLines w:val="0"/>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kern w:val="2"/>
                <w:sz w:val="21"/>
                <w:szCs w:val="21"/>
                <w:lang w:val="zh-CN" w:eastAsia="zh-CN" w:bidi="ar-SA"/>
              </w:rPr>
              <w:t>22.</w:t>
            </w:r>
            <w:r>
              <w:rPr>
                <w:rFonts w:hint="eastAsia" w:asciiTheme="minorEastAsia" w:hAnsiTheme="minorEastAsia" w:eastAsiaTheme="minorEastAsia" w:cstheme="minorEastAsia"/>
                <w:bCs/>
                <w:color w:val="000000"/>
                <w:sz w:val="21"/>
                <w:szCs w:val="21"/>
              </w:rPr>
              <w:t>动态轴向力加载要求达到实验的精度需求，要求振动时能达到实验目标，且正常实验时波动值不超过0.005kN；动态扭力加载要求达到实验的精度需求，要求振动时能达到实验目标，且正常实验时波动值不超过0.25N</w:t>
            </w: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bCs/>
                <w:color w:val="000000"/>
                <w:sz w:val="21"/>
                <w:szCs w:val="21"/>
              </w:rPr>
              <w:t>m。</w:t>
            </w:r>
          </w:p>
          <w:p w14:paraId="48A78F7F">
            <w:pPr>
              <w:pStyle w:val="19"/>
              <w:keepNext w:val="0"/>
              <w:keepLines w:val="0"/>
              <w:pageBreakBefore w:val="0"/>
              <w:numPr>
                <w:ilvl w:val="0"/>
                <w:numId w:val="0"/>
              </w:numPr>
              <w:kinsoku/>
              <w:wordWrap/>
              <w:overflowPunct/>
              <w:topLinePunct w:val="0"/>
              <w:autoSpaceDE/>
              <w:autoSpaceDN/>
              <w:bidi w:val="0"/>
              <w:snapToGrid w:val="0"/>
              <w:spacing w:line="288" w:lineRule="auto"/>
              <w:ind w:left="0" w:leftChars="0" w:firstLine="0" w:firstLineChars="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kern w:val="0"/>
                <w:sz w:val="21"/>
                <w:szCs w:val="21"/>
                <w:lang w:val="zh-CN" w:eastAsia="zh-CN" w:bidi="ar-SA"/>
              </w:rPr>
              <w:t>23.</w:t>
            </w:r>
            <w:r>
              <w:rPr>
                <w:rFonts w:hint="eastAsia" w:asciiTheme="minorEastAsia" w:hAnsiTheme="minorEastAsia" w:eastAsiaTheme="minorEastAsia" w:cstheme="minorEastAsia"/>
                <w:sz w:val="21"/>
                <w:szCs w:val="21"/>
                <w:lang w:val="zh-CN"/>
              </w:rPr>
              <w:t>能完成HCA应力路径加载，HCA Alpha角可按一定目标加载，加载时波动不超过0.2度，且长期波动不超过0.5度；HCA Q可按一定目标加载，加载时波动不超过1</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zh-CN"/>
              </w:rPr>
              <w:t>kPa，且长期稳定波动不超过3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zh-CN"/>
              </w:rPr>
              <w:t>kPa。</w:t>
            </w:r>
          </w:p>
          <w:p w14:paraId="5187EEB2">
            <w:pPr>
              <w:pStyle w:val="19"/>
              <w:keepNext w:val="0"/>
              <w:keepLines w:val="0"/>
              <w:pageBreakBefore w:val="0"/>
              <w:numPr>
                <w:ilvl w:val="0"/>
                <w:numId w:val="0"/>
              </w:numPr>
              <w:kinsoku/>
              <w:wordWrap/>
              <w:overflowPunct/>
              <w:topLinePunct w:val="0"/>
              <w:autoSpaceDE/>
              <w:autoSpaceDN/>
              <w:bidi w:val="0"/>
              <w:snapToGrid w:val="0"/>
              <w:spacing w:line="288" w:lineRule="auto"/>
              <w:ind w:left="0" w:leftChars="0" w:firstLine="0" w:firstLineChars="0"/>
              <w:textAlignment w:val="auto"/>
              <w:rPr>
                <w:rFonts w:hint="eastAsia" w:asciiTheme="minorEastAsia" w:hAnsiTheme="minorEastAsia" w:eastAsiaTheme="minorEastAsia" w:cstheme="minorEastAsia"/>
                <w:spacing w:val="-15"/>
                <w:sz w:val="21"/>
                <w:szCs w:val="21"/>
              </w:rPr>
            </w:pPr>
            <w:r>
              <w:rPr>
                <w:rFonts w:hint="eastAsia" w:asciiTheme="minorEastAsia" w:hAnsiTheme="minorEastAsia" w:eastAsiaTheme="minorEastAsia" w:cstheme="minorEastAsia"/>
                <w:kern w:val="0"/>
                <w:sz w:val="21"/>
                <w:szCs w:val="21"/>
                <w:lang w:val="en-US" w:eastAsia="zh-CN" w:bidi="ar-SA"/>
              </w:rPr>
              <w:t>24.</w:t>
            </w:r>
            <w:r>
              <w:rPr>
                <w:rFonts w:hint="eastAsia" w:asciiTheme="minorEastAsia" w:hAnsiTheme="minorEastAsia" w:eastAsiaTheme="minorEastAsia" w:cstheme="minorEastAsia"/>
                <w:sz w:val="21"/>
                <w:szCs w:val="21"/>
              </w:rPr>
              <w:t>整机预留冻土实验升级通道，</w:t>
            </w:r>
            <w:r>
              <w:rPr>
                <w:rFonts w:hint="eastAsia" w:asciiTheme="minorEastAsia" w:hAnsiTheme="minorEastAsia" w:eastAsiaTheme="minorEastAsia" w:cstheme="minorEastAsia"/>
                <w:sz w:val="21"/>
                <w:szCs w:val="21"/>
                <w:highlight w:val="none"/>
              </w:rPr>
              <w:t>用于进行温度控制下空心薄壁样的相关动静态实验；可升级冻土实验组件包含分体式温控内室；预留的空间需适合高导热金属材料温控内室，适合热循环管路双层结构，</w:t>
            </w:r>
            <w:r>
              <w:rPr>
                <w:rFonts w:hint="eastAsia" w:asciiTheme="minorEastAsia" w:hAnsiTheme="minorEastAsia" w:eastAsiaTheme="minorEastAsia" w:cstheme="minorEastAsia"/>
                <w:sz w:val="21"/>
                <w:szCs w:val="21"/>
                <w:highlight w:val="none"/>
                <w:lang w:val="en-US" w:eastAsia="zh-CN"/>
              </w:rPr>
              <w:t>要求</w:t>
            </w:r>
            <w:r>
              <w:rPr>
                <w:rFonts w:hint="eastAsia" w:asciiTheme="minorEastAsia" w:hAnsiTheme="minorEastAsia" w:eastAsiaTheme="minorEastAsia" w:cstheme="minorEastAsia"/>
                <w:sz w:val="21"/>
                <w:szCs w:val="21"/>
                <w:highlight w:val="none"/>
              </w:rPr>
              <w:t>冷媒直接从外壁循环进出的设计</w:t>
            </w:r>
            <w:r>
              <w:rPr>
                <w:rFonts w:hint="eastAsia" w:asciiTheme="minorEastAsia" w:hAnsiTheme="minorEastAsia" w:eastAsiaTheme="minorEastAsia" w:cstheme="minorEastAsia"/>
                <w:sz w:val="21"/>
                <w:szCs w:val="21"/>
                <w:highlight w:val="none"/>
                <w:lang w:val="en-US" w:eastAsia="zh-CN"/>
              </w:rPr>
              <w:t>形式</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不得使用</w:t>
            </w:r>
            <w:r>
              <w:rPr>
                <w:rFonts w:hint="eastAsia" w:asciiTheme="minorEastAsia" w:hAnsiTheme="minorEastAsia" w:eastAsiaTheme="minorEastAsia" w:cstheme="minorEastAsia"/>
                <w:sz w:val="21"/>
                <w:szCs w:val="21"/>
                <w:highlight w:val="none"/>
              </w:rPr>
              <w:t>盘管式热交换构造；全局温控范围-10 ℃到60 ℃，温度控制分辨率</w:t>
            </w:r>
            <w:r>
              <w:rPr>
                <w:rFonts w:hint="eastAsia" w:asciiTheme="minorEastAsia" w:hAnsiTheme="minorEastAsia" w:eastAsiaTheme="minorEastAsia" w:cstheme="minorEastAsia"/>
                <w:sz w:val="21"/>
                <w:szCs w:val="21"/>
              </w:rPr>
              <w:t>0.01 ℃。</w:t>
            </w:r>
          </w:p>
        </w:tc>
      </w:tr>
    </w:tbl>
    <w:p w14:paraId="6FF31E04">
      <w:pPr>
        <w:keepNext w:val="0"/>
        <w:keepLines w:val="0"/>
        <w:pageBreakBefore w:val="0"/>
        <w:kinsoku/>
        <w:wordWrap/>
        <w:overflowPunct/>
        <w:topLinePunct w:val="0"/>
        <w:bidi w:val="0"/>
        <w:spacing w:line="288" w:lineRule="auto"/>
        <w:rPr>
          <w:rFonts w:hint="eastAsia" w:asciiTheme="minorEastAsia" w:hAnsiTheme="minorEastAsia" w:eastAsiaTheme="minorEastAsia" w:cstheme="minorEastAsia"/>
          <w:sz w:val="21"/>
          <w:szCs w:val="21"/>
          <w:highlight w:val="none"/>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404"/>
        <w:gridCol w:w="1975"/>
        <w:gridCol w:w="4388"/>
        <w:gridCol w:w="1141"/>
      </w:tblGrid>
      <w:tr w14:paraId="443F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BFE0511">
            <w:pPr>
              <w:keepNext w:val="0"/>
              <w:keepLines w:val="0"/>
              <w:pageBreakBefore w:val="0"/>
              <w:widowControl/>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sz w:val="21"/>
                <w:szCs w:val="21"/>
                <w:highlight w:val="none"/>
              </w:rPr>
              <w:br w:type="page"/>
            </w:r>
            <w:r>
              <w:rPr>
                <w:rFonts w:hint="eastAsia" w:asciiTheme="minorEastAsia" w:hAnsiTheme="minorEastAsia" w:eastAsiaTheme="minorEastAsia" w:cstheme="minorEastAsia"/>
                <w:sz w:val="21"/>
                <w:szCs w:val="21"/>
                <w:highlight w:val="none"/>
              </w:rPr>
              <w:br w:type="page"/>
            </w:r>
            <w:r>
              <w:rPr>
                <w:rFonts w:hint="eastAsia" w:asciiTheme="minorEastAsia" w:hAnsiTheme="minorEastAsia" w:eastAsiaTheme="minorEastAsia" w:cstheme="minorEastAsia"/>
                <w:b/>
                <w:bCs/>
                <w:sz w:val="21"/>
                <w:szCs w:val="21"/>
                <w:highlight w:val="none"/>
              </w:rPr>
              <w:t>需提供的证明材料</w:t>
            </w:r>
          </w:p>
          <w:p w14:paraId="35FC3253">
            <w:pPr>
              <w:pStyle w:val="16"/>
              <w:keepNext w:val="0"/>
              <w:keepLines w:val="0"/>
              <w:pageBreakBefore w:val="0"/>
              <w:kinsoku/>
              <w:wordWrap/>
              <w:overflowPunct/>
              <w:topLinePunct w:val="0"/>
              <w:bidi w:val="0"/>
              <w:snapToGrid w:val="0"/>
              <w:spacing w:line="288" w:lineRule="auto"/>
              <w:jc w:val="both"/>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（技术要求需提供的证明材料以此表为准，未提供证明材料或提供材料不符合技术要求均视为该指标负偏离，技术要求不满足及证明材料未提供的，累计1项负偏离，不重复扣分）</w:t>
            </w:r>
          </w:p>
        </w:tc>
      </w:tr>
      <w:tr w14:paraId="6F8C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tcBorders>
              <w:top w:val="single" w:color="auto" w:sz="4" w:space="0"/>
              <w:left w:val="single" w:color="auto" w:sz="4" w:space="0"/>
              <w:bottom w:val="single" w:color="auto" w:sz="4" w:space="0"/>
              <w:right w:val="single" w:color="auto" w:sz="4" w:space="0"/>
            </w:tcBorders>
            <w:vAlign w:val="center"/>
          </w:tcPr>
          <w:p w14:paraId="7CAC1EB0">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733" w:type="pct"/>
            <w:tcBorders>
              <w:top w:val="single" w:color="auto" w:sz="4" w:space="0"/>
              <w:left w:val="single" w:color="auto" w:sz="4" w:space="0"/>
              <w:bottom w:val="single" w:color="auto" w:sz="4" w:space="0"/>
              <w:right w:val="single" w:color="auto" w:sz="4" w:space="0"/>
            </w:tcBorders>
            <w:vAlign w:val="center"/>
          </w:tcPr>
          <w:p w14:paraId="4FB8F76F">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名称</w:t>
            </w:r>
          </w:p>
        </w:tc>
        <w:tc>
          <w:tcPr>
            <w:tcW w:w="1031" w:type="pct"/>
            <w:tcBorders>
              <w:top w:val="single" w:color="auto" w:sz="4" w:space="0"/>
              <w:left w:val="single" w:color="auto" w:sz="4" w:space="0"/>
              <w:bottom w:val="single" w:color="auto" w:sz="4" w:space="0"/>
              <w:right w:val="single" w:color="auto" w:sz="4" w:space="0"/>
            </w:tcBorders>
            <w:vAlign w:val="center"/>
          </w:tcPr>
          <w:p w14:paraId="44B569B3">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证明材料名称</w:t>
            </w:r>
          </w:p>
        </w:tc>
        <w:tc>
          <w:tcPr>
            <w:tcW w:w="2291" w:type="pct"/>
            <w:tcBorders>
              <w:top w:val="single" w:color="auto" w:sz="4" w:space="0"/>
              <w:left w:val="single" w:color="auto" w:sz="4" w:space="0"/>
              <w:bottom w:val="single" w:color="auto" w:sz="4" w:space="0"/>
              <w:right w:val="single" w:color="auto" w:sz="4" w:space="0"/>
            </w:tcBorders>
            <w:vAlign w:val="center"/>
          </w:tcPr>
          <w:p w14:paraId="775774C2">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验证指标（每项为一指标项）</w:t>
            </w:r>
          </w:p>
        </w:tc>
        <w:tc>
          <w:tcPr>
            <w:tcW w:w="595" w:type="pct"/>
            <w:tcBorders>
              <w:top w:val="single" w:color="auto" w:sz="4" w:space="0"/>
              <w:left w:val="single" w:color="auto" w:sz="4" w:space="0"/>
              <w:bottom w:val="single" w:color="auto" w:sz="4" w:space="0"/>
              <w:right w:val="single" w:color="auto" w:sz="4" w:space="0"/>
            </w:tcBorders>
            <w:vAlign w:val="center"/>
          </w:tcPr>
          <w:p w14:paraId="7FDBB2CD">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材料页码</w:t>
            </w:r>
          </w:p>
        </w:tc>
      </w:tr>
      <w:tr w14:paraId="5D97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tcBorders>
              <w:top w:val="single" w:color="auto" w:sz="4" w:space="0"/>
              <w:left w:val="single" w:color="auto" w:sz="4" w:space="0"/>
              <w:right w:val="single" w:color="auto" w:sz="4" w:space="0"/>
            </w:tcBorders>
            <w:vAlign w:val="center"/>
          </w:tcPr>
          <w:p w14:paraId="6554CB1C">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733" w:type="pct"/>
            <w:vMerge w:val="restart"/>
            <w:tcBorders>
              <w:top w:val="single" w:color="auto" w:sz="4" w:space="0"/>
              <w:left w:val="single" w:color="auto" w:sz="4" w:space="0"/>
              <w:right w:val="single" w:color="auto" w:sz="4" w:space="0"/>
            </w:tcBorders>
            <w:vAlign w:val="center"/>
          </w:tcPr>
          <w:p w14:paraId="6FC675EE">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HCA空心圆柱扭剪试验系统</w:t>
            </w:r>
          </w:p>
          <w:p w14:paraId="51C4E2D8">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sz w:val="21"/>
                <w:szCs w:val="21"/>
                <w:highlight w:val="none"/>
              </w:rPr>
            </w:pPr>
          </w:p>
        </w:tc>
        <w:tc>
          <w:tcPr>
            <w:tcW w:w="1031" w:type="pct"/>
            <w:tcBorders>
              <w:top w:val="single" w:color="auto" w:sz="4" w:space="0"/>
              <w:left w:val="single" w:color="auto" w:sz="4" w:space="0"/>
              <w:right w:val="single" w:color="auto" w:sz="4" w:space="0"/>
            </w:tcBorders>
            <w:vAlign w:val="center"/>
          </w:tcPr>
          <w:p w14:paraId="751C8BD2">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2"/>
                <w:szCs w:val="21"/>
              </w:rPr>
              <w:t>预留部件提供实物照片和设计图纸</w:t>
            </w:r>
          </w:p>
        </w:tc>
        <w:tc>
          <w:tcPr>
            <w:tcW w:w="2291" w:type="pct"/>
            <w:tcBorders>
              <w:top w:val="single" w:color="auto" w:sz="4" w:space="0"/>
              <w:left w:val="single" w:color="auto" w:sz="4" w:space="0"/>
              <w:bottom w:val="single" w:color="auto" w:sz="4" w:space="0"/>
              <w:right w:val="single" w:color="auto" w:sz="4" w:space="0"/>
            </w:tcBorders>
            <w:vAlign w:val="center"/>
          </w:tcPr>
          <w:p w14:paraId="7A7CD2B6">
            <w:pPr>
              <w:widowControl/>
              <w:spacing w:line="288" w:lineRule="auto"/>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2"/>
                <w:szCs w:val="21"/>
              </w:rPr>
              <w:t>6.</w:t>
            </w:r>
            <w:r>
              <w:rPr>
                <w:rFonts w:hint="eastAsia" w:asciiTheme="minorEastAsia" w:hAnsiTheme="minorEastAsia" w:eastAsiaTheme="minorEastAsia" w:cstheme="minorEastAsia"/>
                <w:bCs/>
                <w:color w:val="000000"/>
                <w:szCs w:val="21"/>
              </w:rPr>
              <w:t>预留放置</w:t>
            </w:r>
            <w:r>
              <w:rPr>
                <w:rFonts w:hint="eastAsia" w:asciiTheme="minorEastAsia" w:hAnsiTheme="minorEastAsia" w:eastAsiaTheme="minorEastAsia" w:cstheme="minorEastAsia"/>
                <w:color w:val="000000"/>
                <w:szCs w:val="21"/>
              </w:rPr>
              <w:t>动态环剪剪切盒空间，可以实现密封情况给试样施加反压，反压大小：0-2000 kPa；环剪实验过程中获得动态超孔隙水压力，孔隙水压力：0-2000 kPa；环剪过程采用一维固结方式，剪切速率：0-360度/分钟；</w:t>
            </w:r>
          </w:p>
          <w:p w14:paraId="1798468F">
            <w:pPr>
              <w:keepNext w:val="0"/>
              <w:keepLines w:val="0"/>
              <w:pageBreakBefore w:val="0"/>
              <w:widowControl/>
              <w:kinsoku/>
              <w:wordWrap/>
              <w:overflowPunct/>
              <w:topLinePunct w:val="0"/>
              <w:bidi w:val="0"/>
              <w:spacing w:line="288" w:lineRule="auto"/>
              <w:rPr>
                <w:rFonts w:hint="eastAsia" w:asciiTheme="minorEastAsia" w:hAnsiTheme="minorEastAsia" w:eastAsiaTheme="minorEastAsia" w:cstheme="minorEastAsia"/>
                <w:bCs/>
                <w:sz w:val="21"/>
                <w:szCs w:val="21"/>
                <w:highlight w:val="none"/>
              </w:rPr>
            </w:pPr>
          </w:p>
        </w:tc>
        <w:tc>
          <w:tcPr>
            <w:tcW w:w="595" w:type="pct"/>
            <w:tcBorders>
              <w:top w:val="single" w:color="auto" w:sz="4" w:space="0"/>
              <w:left w:val="single" w:color="auto" w:sz="4" w:space="0"/>
              <w:bottom w:val="single" w:color="auto" w:sz="4" w:space="0"/>
              <w:right w:val="single" w:color="auto" w:sz="4" w:space="0"/>
            </w:tcBorders>
            <w:vAlign w:val="center"/>
          </w:tcPr>
          <w:p w14:paraId="3E9FF32F">
            <w:pPr>
              <w:keepNext w:val="0"/>
              <w:keepLines w:val="0"/>
              <w:pageBreakBefore w:val="0"/>
              <w:widowControl/>
              <w:kinsoku/>
              <w:wordWrap/>
              <w:overflowPunct/>
              <w:topLinePunct w:val="0"/>
              <w:bidi w:val="0"/>
              <w:adjustRightInd w:val="0"/>
              <w:snapToGrid w:val="0"/>
              <w:spacing w:line="288" w:lineRule="auto"/>
              <w:rPr>
                <w:rFonts w:hint="eastAsia" w:asciiTheme="minorEastAsia" w:hAnsiTheme="minorEastAsia" w:eastAsiaTheme="minorEastAsia" w:cstheme="minorEastAsia"/>
                <w:sz w:val="21"/>
                <w:szCs w:val="21"/>
                <w:highlight w:val="none"/>
              </w:rPr>
            </w:pPr>
          </w:p>
        </w:tc>
      </w:tr>
      <w:tr w14:paraId="08D0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tcBorders>
              <w:top w:val="single" w:color="auto" w:sz="4" w:space="0"/>
              <w:left w:val="single" w:color="auto" w:sz="4" w:space="0"/>
              <w:right w:val="single" w:color="auto" w:sz="4" w:space="0"/>
            </w:tcBorders>
            <w:vAlign w:val="center"/>
          </w:tcPr>
          <w:p w14:paraId="4C7BA88F">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2</w:t>
            </w:r>
          </w:p>
        </w:tc>
        <w:tc>
          <w:tcPr>
            <w:tcW w:w="733" w:type="pct"/>
            <w:vMerge w:val="continue"/>
            <w:tcBorders>
              <w:left w:val="single" w:color="auto" w:sz="4" w:space="0"/>
              <w:right w:val="single" w:color="auto" w:sz="4" w:space="0"/>
            </w:tcBorders>
            <w:vAlign w:val="center"/>
          </w:tcPr>
          <w:p w14:paraId="14B4781C">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sz w:val="21"/>
                <w:szCs w:val="21"/>
                <w:highlight w:val="none"/>
              </w:rPr>
            </w:pPr>
          </w:p>
        </w:tc>
        <w:tc>
          <w:tcPr>
            <w:tcW w:w="1031" w:type="pct"/>
            <w:tcBorders>
              <w:top w:val="single" w:color="auto" w:sz="4" w:space="0"/>
              <w:left w:val="single" w:color="auto" w:sz="4" w:space="0"/>
              <w:right w:val="single" w:color="auto" w:sz="4" w:space="0"/>
            </w:tcBorders>
            <w:vAlign w:val="center"/>
          </w:tcPr>
          <w:p w14:paraId="33BBEB13">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kern w:val="2"/>
                <w:szCs w:val="21"/>
              </w:rPr>
            </w:pPr>
            <w:r>
              <w:rPr>
                <w:rFonts w:hint="eastAsia" w:asciiTheme="minorEastAsia" w:hAnsiTheme="minorEastAsia" w:eastAsiaTheme="minorEastAsia" w:cstheme="minorEastAsia"/>
                <w:b/>
                <w:kern w:val="2"/>
                <w:szCs w:val="21"/>
              </w:rPr>
              <w:t>压力室提供装配图和平衡液压腔设计示意图和实物照片</w:t>
            </w:r>
          </w:p>
        </w:tc>
        <w:tc>
          <w:tcPr>
            <w:tcW w:w="2291" w:type="pct"/>
            <w:tcBorders>
              <w:top w:val="single" w:color="auto" w:sz="4" w:space="0"/>
              <w:left w:val="single" w:color="auto" w:sz="4" w:space="0"/>
              <w:bottom w:val="single" w:color="auto" w:sz="4" w:space="0"/>
              <w:right w:val="single" w:color="auto" w:sz="4" w:space="0"/>
            </w:tcBorders>
            <w:vAlign w:val="center"/>
          </w:tcPr>
          <w:p w14:paraId="74437B3A">
            <w:pPr>
              <w:keepNext w:val="0"/>
              <w:keepLines w:val="0"/>
              <w:pageBreakBefore w:val="0"/>
              <w:widowControl/>
              <w:kinsoku/>
              <w:wordWrap/>
              <w:overflowPunct/>
              <w:topLinePunct w:val="0"/>
              <w:bidi w:val="0"/>
              <w:spacing w:line="288" w:lineRule="auto"/>
              <w:rPr>
                <w:rFonts w:hint="eastAsia" w:asciiTheme="minorEastAsia" w:hAnsiTheme="minorEastAsia" w:eastAsiaTheme="minorEastAsia" w:cstheme="minorEastAsia"/>
                <w:bCs/>
                <w:kern w:val="2"/>
                <w:szCs w:val="21"/>
                <w:lang w:val="zh-CN"/>
              </w:rPr>
            </w:pPr>
            <w:r>
              <w:rPr>
                <w:rFonts w:hint="eastAsia" w:asciiTheme="minorEastAsia" w:hAnsiTheme="minorEastAsia" w:eastAsiaTheme="minorEastAsia" w:cstheme="minorEastAsia"/>
                <w:bCs/>
                <w:kern w:val="2"/>
                <w:szCs w:val="21"/>
                <w:lang w:val="zh-CN"/>
              </w:rPr>
              <w:t>7.</w:t>
            </w:r>
            <w:r>
              <w:rPr>
                <w:rFonts w:hint="eastAsia" w:asciiTheme="minorEastAsia" w:hAnsiTheme="minorEastAsia" w:eastAsiaTheme="minorEastAsia" w:cstheme="minorEastAsia"/>
                <w:bCs/>
                <w:color w:val="000000"/>
                <w:szCs w:val="21"/>
              </w:rPr>
              <w:t>▲压力室耐压2 MPa，不使用气压加载，带有自适应围压补偿液压腔，以补偿加载杆进出压力室引起的体积变化所造成的围压波动，避免常规试验中出现的围压波动问题</w:t>
            </w:r>
          </w:p>
        </w:tc>
        <w:tc>
          <w:tcPr>
            <w:tcW w:w="595" w:type="pct"/>
            <w:tcBorders>
              <w:top w:val="single" w:color="auto" w:sz="4" w:space="0"/>
              <w:left w:val="single" w:color="auto" w:sz="4" w:space="0"/>
              <w:bottom w:val="single" w:color="auto" w:sz="4" w:space="0"/>
              <w:right w:val="single" w:color="auto" w:sz="4" w:space="0"/>
            </w:tcBorders>
            <w:vAlign w:val="center"/>
          </w:tcPr>
          <w:p w14:paraId="69378112">
            <w:pPr>
              <w:keepNext w:val="0"/>
              <w:keepLines w:val="0"/>
              <w:pageBreakBefore w:val="0"/>
              <w:widowControl/>
              <w:kinsoku/>
              <w:wordWrap/>
              <w:overflowPunct/>
              <w:topLinePunct w:val="0"/>
              <w:bidi w:val="0"/>
              <w:adjustRightInd w:val="0"/>
              <w:snapToGrid w:val="0"/>
              <w:spacing w:line="288" w:lineRule="auto"/>
              <w:rPr>
                <w:rFonts w:hint="eastAsia" w:asciiTheme="minorEastAsia" w:hAnsiTheme="minorEastAsia" w:eastAsiaTheme="minorEastAsia" w:cstheme="minorEastAsia"/>
                <w:sz w:val="21"/>
                <w:szCs w:val="21"/>
                <w:highlight w:val="none"/>
              </w:rPr>
            </w:pPr>
          </w:p>
        </w:tc>
      </w:tr>
      <w:tr w14:paraId="012E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tcBorders>
              <w:left w:val="single" w:color="auto" w:sz="4" w:space="0"/>
              <w:right w:val="single" w:color="auto" w:sz="4" w:space="0"/>
            </w:tcBorders>
            <w:vAlign w:val="center"/>
          </w:tcPr>
          <w:p w14:paraId="10E6EFA0">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3</w:t>
            </w:r>
          </w:p>
        </w:tc>
        <w:tc>
          <w:tcPr>
            <w:tcW w:w="733" w:type="pct"/>
            <w:vMerge w:val="continue"/>
            <w:tcBorders>
              <w:left w:val="single" w:color="auto" w:sz="4" w:space="0"/>
              <w:right w:val="single" w:color="auto" w:sz="4" w:space="0"/>
            </w:tcBorders>
            <w:vAlign w:val="center"/>
          </w:tcPr>
          <w:p w14:paraId="291C8171">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sz w:val="21"/>
                <w:szCs w:val="21"/>
                <w:highlight w:val="none"/>
              </w:rPr>
            </w:pPr>
          </w:p>
        </w:tc>
        <w:tc>
          <w:tcPr>
            <w:tcW w:w="1031" w:type="pct"/>
            <w:vMerge w:val="restart"/>
            <w:tcBorders>
              <w:left w:val="single" w:color="auto" w:sz="4" w:space="0"/>
              <w:right w:val="single" w:color="auto" w:sz="4" w:space="0"/>
            </w:tcBorders>
            <w:vAlign w:val="center"/>
          </w:tcPr>
          <w:p w14:paraId="12359BC7">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szCs w:val="21"/>
              </w:rPr>
              <w:t>提供相关证明材料</w:t>
            </w:r>
          </w:p>
        </w:tc>
        <w:tc>
          <w:tcPr>
            <w:tcW w:w="2291" w:type="pct"/>
            <w:tcBorders>
              <w:top w:val="single" w:color="auto" w:sz="4" w:space="0"/>
              <w:left w:val="single" w:color="auto" w:sz="4" w:space="0"/>
              <w:bottom w:val="single" w:color="auto" w:sz="4" w:space="0"/>
              <w:right w:val="single" w:color="auto" w:sz="4" w:space="0"/>
            </w:tcBorders>
            <w:vAlign w:val="center"/>
          </w:tcPr>
          <w:p w14:paraId="7264177C">
            <w:pPr>
              <w:widowControl/>
              <w:spacing w:line="288" w:lineRule="auto"/>
              <w:rPr>
                <w:rFonts w:hint="eastAsia" w:asciiTheme="minorEastAsia" w:hAnsiTheme="minorEastAsia" w:eastAsiaTheme="minorEastAsia" w:cstheme="minorEastAsia"/>
                <w:bCs/>
                <w:snapToGrid w:val="0"/>
                <w:szCs w:val="21"/>
              </w:rPr>
            </w:pPr>
            <w:r>
              <w:rPr>
                <w:rFonts w:hint="eastAsia" w:asciiTheme="minorEastAsia" w:hAnsiTheme="minorEastAsia" w:eastAsiaTheme="minorEastAsia" w:cstheme="minorEastAsia"/>
                <w:bCs/>
                <w:snapToGrid w:val="0"/>
                <w:szCs w:val="21"/>
              </w:rPr>
              <w:t>4.动态控制在高频（5Hz）加载时，每个加载周期的控制点数和数据保存点数不少于1000点。</w:t>
            </w:r>
          </w:p>
          <w:p w14:paraId="0D9C321F">
            <w:pPr>
              <w:keepNext w:val="0"/>
              <w:keepLines w:val="0"/>
              <w:pageBreakBefore w:val="0"/>
              <w:widowControl/>
              <w:kinsoku/>
              <w:wordWrap/>
              <w:overflowPunct/>
              <w:topLinePunct w:val="0"/>
              <w:bidi w:val="0"/>
              <w:spacing w:line="288" w:lineRule="auto"/>
              <w:rPr>
                <w:rFonts w:hint="eastAsia" w:asciiTheme="minorEastAsia" w:hAnsiTheme="minorEastAsia" w:eastAsiaTheme="minorEastAsia" w:cstheme="minorEastAsia"/>
                <w:bCs/>
                <w:sz w:val="21"/>
                <w:szCs w:val="21"/>
                <w:highlight w:val="none"/>
              </w:rPr>
            </w:pPr>
          </w:p>
        </w:tc>
        <w:tc>
          <w:tcPr>
            <w:tcW w:w="595" w:type="pct"/>
            <w:tcBorders>
              <w:top w:val="single" w:color="auto" w:sz="4" w:space="0"/>
              <w:left w:val="single" w:color="auto" w:sz="4" w:space="0"/>
              <w:bottom w:val="single" w:color="auto" w:sz="4" w:space="0"/>
              <w:right w:val="single" w:color="auto" w:sz="4" w:space="0"/>
            </w:tcBorders>
            <w:vAlign w:val="center"/>
          </w:tcPr>
          <w:p w14:paraId="1F1DB069">
            <w:pPr>
              <w:keepNext w:val="0"/>
              <w:keepLines w:val="0"/>
              <w:pageBreakBefore w:val="0"/>
              <w:widowControl/>
              <w:kinsoku/>
              <w:wordWrap/>
              <w:overflowPunct/>
              <w:topLinePunct w:val="0"/>
              <w:bidi w:val="0"/>
              <w:adjustRightInd w:val="0"/>
              <w:snapToGrid w:val="0"/>
              <w:spacing w:line="288" w:lineRule="auto"/>
              <w:rPr>
                <w:rFonts w:hint="eastAsia" w:asciiTheme="minorEastAsia" w:hAnsiTheme="minorEastAsia" w:eastAsiaTheme="minorEastAsia" w:cstheme="minorEastAsia"/>
                <w:sz w:val="21"/>
                <w:szCs w:val="21"/>
                <w:highlight w:val="none"/>
              </w:rPr>
            </w:pPr>
          </w:p>
        </w:tc>
      </w:tr>
      <w:tr w14:paraId="78FA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tcBorders>
              <w:left w:val="single" w:color="auto" w:sz="4" w:space="0"/>
              <w:right w:val="single" w:color="auto" w:sz="4" w:space="0"/>
            </w:tcBorders>
            <w:vAlign w:val="center"/>
          </w:tcPr>
          <w:p w14:paraId="5F1AC628">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4</w:t>
            </w:r>
          </w:p>
        </w:tc>
        <w:tc>
          <w:tcPr>
            <w:tcW w:w="733" w:type="pct"/>
            <w:vMerge w:val="continue"/>
            <w:tcBorders>
              <w:left w:val="single" w:color="auto" w:sz="4" w:space="0"/>
              <w:right w:val="single" w:color="auto" w:sz="4" w:space="0"/>
            </w:tcBorders>
            <w:vAlign w:val="center"/>
          </w:tcPr>
          <w:p w14:paraId="50EF9F6C">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sz w:val="21"/>
                <w:szCs w:val="21"/>
                <w:highlight w:val="none"/>
              </w:rPr>
            </w:pPr>
          </w:p>
        </w:tc>
        <w:tc>
          <w:tcPr>
            <w:tcW w:w="1031" w:type="pct"/>
            <w:vMerge w:val="continue"/>
            <w:tcBorders>
              <w:left w:val="single" w:color="auto" w:sz="4" w:space="0"/>
              <w:right w:val="single" w:color="auto" w:sz="4" w:space="0"/>
            </w:tcBorders>
            <w:vAlign w:val="center"/>
          </w:tcPr>
          <w:p w14:paraId="64066582">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szCs w:val="21"/>
              </w:rPr>
            </w:pPr>
          </w:p>
        </w:tc>
        <w:tc>
          <w:tcPr>
            <w:tcW w:w="2291" w:type="pct"/>
            <w:tcBorders>
              <w:top w:val="single" w:color="auto" w:sz="4" w:space="0"/>
              <w:left w:val="single" w:color="auto" w:sz="4" w:space="0"/>
              <w:bottom w:val="single" w:color="auto" w:sz="4" w:space="0"/>
              <w:right w:val="single" w:color="auto" w:sz="4" w:space="0"/>
            </w:tcBorders>
            <w:vAlign w:val="center"/>
          </w:tcPr>
          <w:p w14:paraId="3C2D49CA">
            <w:pPr>
              <w:keepNext w:val="0"/>
              <w:keepLines w:val="0"/>
              <w:pageBreakBefore w:val="0"/>
              <w:widowControl/>
              <w:kinsoku/>
              <w:wordWrap/>
              <w:overflowPunct/>
              <w:topLinePunct w:val="0"/>
              <w:bidi w:val="0"/>
              <w:spacing w:line="288" w:lineRule="auto"/>
              <w:rPr>
                <w:rFonts w:hint="eastAsia" w:asciiTheme="minorEastAsia" w:hAnsiTheme="minorEastAsia" w:eastAsiaTheme="minorEastAsia" w:cstheme="minorEastAsia"/>
                <w:bCs/>
                <w:snapToGrid w:val="0"/>
                <w:szCs w:val="21"/>
              </w:rPr>
            </w:pPr>
            <w:r>
              <w:rPr>
                <w:rFonts w:hint="eastAsia" w:asciiTheme="minorEastAsia" w:hAnsiTheme="minorEastAsia" w:eastAsiaTheme="minorEastAsia" w:cstheme="minorEastAsia"/>
                <w:bCs/>
                <w:snapToGrid w:val="0"/>
                <w:szCs w:val="21"/>
              </w:rPr>
              <w:t>10.1kHz的32位浮点自适应控制输出，16kHz的作动器扭矩控制，实时自适应试样柔顺性建模，每个轴支持自定义波形控制，每个波形最多可设置16000个点，并支持插值至1kHz，所有已连接传感器均可实时显示全分辨率图形</w:t>
            </w:r>
          </w:p>
        </w:tc>
        <w:tc>
          <w:tcPr>
            <w:tcW w:w="595" w:type="pct"/>
            <w:tcBorders>
              <w:top w:val="single" w:color="auto" w:sz="4" w:space="0"/>
              <w:left w:val="single" w:color="auto" w:sz="4" w:space="0"/>
              <w:bottom w:val="single" w:color="auto" w:sz="4" w:space="0"/>
              <w:right w:val="single" w:color="auto" w:sz="4" w:space="0"/>
            </w:tcBorders>
            <w:vAlign w:val="center"/>
          </w:tcPr>
          <w:p w14:paraId="05028693">
            <w:pPr>
              <w:keepNext w:val="0"/>
              <w:keepLines w:val="0"/>
              <w:pageBreakBefore w:val="0"/>
              <w:widowControl/>
              <w:kinsoku/>
              <w:wordWrap/>
              <w:overflowPunct/>
              <w:topLinePunct w:val="0"/>
              <w:bidi w:val="0"/>
              <w:adjustRightInd w:val="0"/>
              <w:snapToGrid w:val="0"/>
              <w:spacing w:line="288" w:lineRule="auto"/>
              <w:rPr>
                <w:rFonts w:hint="eastAsia" w:asciiTheme="minorEastAsia" w:hAnsiTheme="minorEastAsia" w:eastAsiaTheme="minorEastAsia" w:cstheme="minorEastAsia"/>
                <w:sz w:val="21"/>
                <w:szCs w:val="21"/>
                <w:highlight w:val="none"/>
              </w:rPr>
            </w:pPr>
          </w:p>
        </w:tc>
      </w:tr>
      <w:tr w14:paraId="680F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49" w:type="pct"/>
            <w:tcBorders>
              <w:left w:val="single" w:color="auto" w:sz="4" w:space="0"/>
              <w:right w:val="single" w:color="auto" w:sz="4" w:space="0"/>
            </w:tcBorders>
            <w:vAlign w:val="center"/>
          </w:tcPr>
          <w:p w14:paraId="454E02A4">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5</w:t>
            </w:r>
          </w:p>
        </w:tc>
        <w:tc>
          <w:tcPr>
            <w:tcW w:w="733" w:type="pct"/>
            <w:vMerge w:val="continue"/>
            <w:tcBorders>
              <w:left w:val="single" w:color="auto" w:sz="4" w:space="0"/>
              <w:right w:val="single" w:color="auto" w:sz="4" w:space="0"/>
            </w:tcBorders>
            <w:vAlign w:val="center"/>
          </w:tcPr>
          <w:p w14:paraId="0DDDD90E">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sz w:val="21"/>
                <w:szCs w:val="21"/>
                <w:highlight w:val="none"/>
              </w:rPr>
            </w:pPr>
          </w:p>
        </w:tc>
        <w:tc>
          <w:tcPr>
            <w:tcW w:w="1031" w:type="pct"/>
            <w:tcBorders>
              <w:left w:val="single" w:color="auto" w:sz="4" w:space="0"/>
              <w:right w:val="single" w:color="auto" w:sz="4" w:space="0"/>
            </w:tcBorders>
            <w:vAlign w:val="center"/>
          </w:tcPr>
          <w:p w14:paraId="2B7B9998">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szCs w:val="21"/>
              </w:rPr>
              <w:t>提供整套设备运行图片说明，控制器独立使用时可升级用于进行离心机高G值环境的接入部件，提供接入部件的原理图、设计图和实物图</w:t>
            </w:r>
          </w:p>
        </w:tc>
        <w:tc>
          <w:tcPr>
            <w:tcW w:w="2291" w:type="pct"/>
            <w:tcBorders>
              <w:top w:val="single" w:color="auto" w:sz="4" w:space="0"/>
              <w:left w:val="single" w:color="auto" w:sz="4" w:space="0"/>
              <w:bottom w:val="single" w:color="auto" w:sz="4" w:space="0"/>
              <w:right w:val="single" w:color="auto" w:sz="4" w:space="0"/>
            </w:tcBorders>
            <w:vAlign w:val="center"/>
          </w:tcPr>
          <w:p w14:paraId="2D6A4C8D">
            <w:pPr>
              <w:keepNext w:val="0"/>
              <w:keepLines w:val="0"/>
              <w:pageBreakBefore w:val="0"/>
              <w:widowControl/>
              <w:kinsoku/>
              <w:wordWrap/>
              <w:overflowPunct/>
              <w:topLinePunct w:val="0"/>
              <w:bidi w:val="0"/>
              <w:spacing w:line="288" w:lineRule="auto"/>
              <w:rPr>
                <w:rFonts w:hint="eastAsia" w:asciiTheme="minorEastAsia" w:hAnsiTheme="minorEastAsia" w:eastAsiaTheme="minorEastAsia" w:cstheme="minorEastAsia"/>
                <w:color w:val="000000"/>
                <w:kern w:val="2"/>
                <w:sz w:val="21"/>
                <w:szCs w:val="21"/>
                <w:highlight w:val="none"/>
              </w:rPr>
            </w:pPr>
            <w:r>
              <w:rPr>
                <w:rFonts w:hint="eastAsia" w:asciiTheme="minorEastAsia" w:hAnsiTheme="minorEastAsia" w:eastAsiaTheme="minorEastAsia" w:cstheme="minorEastAsia"/>
                <w:kern w:val="2"/>
                <w:szCs w:val="21"/>
                <w:lang w:val="zh-CN"/>
              </w:rPr>
              <w:t>11.</w:t>
            </w:r>
            <w:r>
              <w:rPr>
                <w:rFonts w:hint="eastAsia" w:asciiTheme="minorEastAsia" w:hAnsiTheme="minorEastAsia" w:eastAsiaTheme="minorEastAsia" w:cstheme="minorEastAsia"/>
                <w:szCs w:val="21"/>
                <w:lang w:val="zh-CN"/>
              </w:rPr>
              <w:t>3套2MPa数字式水压压力/体积控制器（非气压）：独立控制或计算机控制内外围压和反压/体积，超过压力和体积的自动保护装置，体积变化测量和显示至1立方毫米（0.001cc），压力分辨率小于1</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kPa；控制器不仅可以进行压力加载还可以测量土体排水体积，不需要额外的体变测量装置。</w:t>
            </w:r>
          </w:p>
        </w:tc>
        <w:tc>
          <w:tcPr>
            <w:tcW w:w="595" w:type="pct"/>
            <w:tcBorders>
              <w:top w:val="single" w:color="auto" w:sz="4" w:space="0"/>
              <w:left w:val="single" w:color="auto" w:sz="4" w:space="0"/>
              <w:bottom w:val="single" w:color="auto" w:sz="4" w:space="0"/>
              <w:right w:val="single" w:color="auto" w:sz="4" w:space="0"/>
            </w:tcBorders>
            <w:vAlign w:val="center"/>
          </w:tcPr>
          <w:p w14:paraId="3CAF66FC">
            <w:pPr>
              <w:keepNext w:val="0"/>
              <w:keepLines w:val="0"/>
              <w:pageBreakBefore w:val="0"/>
              <w:widowControl/>
              <w:kinsoku/>
              <w:wordWrap/>
              <w:overflowPunct/>
              <w:topLinePunct w:val="0"/>
              <w:bidi w:val="0"/>
              <w:adjustRightInd w:val="0"/>
              <w:snapToGrid w:val="0"/>
              <w:spacing w:line="288" w:lineRule="auto"/>
              <w:rPr>
                <w:rFonts w:hint="eastAsia" w:asciiTheme="minorEastAsia" w:hAnsiTheme="minorEastAsia" w:eastAsiaTheme="minorEastAsia" w:cstheme="minorEastAsia"/>
                <w:sz w:val="21"/>
                <w:szCs w:val="21"/>
                <w:highlight w:val="none"/>
              </w:rPr>
            </w:pPr>
          </w:p>
        </w:tc>
      </w:tr>
      <w:tr w14:paraId="5ACF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tcBorders>
              <w:left w:val="single" w:color="auto" w:sz="4" w:space="0"/>
              <w:right w:val="single" w:color="auto" w:sz="4" w:space="0"/>
            </w:tcBorders>
            <w:vAlign w:val="center"/>
          </w:tcPr>
          <w:p w14:paraId="60004EB5">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6</w:t>
            </w:r>
          </w:p>
        </w:tc>
        <w:tc>
          <w:tcPr>
            <w:tcW w:w="733" w:type="pct"/>
            <w:vMerge w:val="continue"/>
            <w:tcBorders>
              <w:left w:val="single" w:color="auto" w:sz="4" w:space="0"/>
              <w:right w:val="single" w:color="auto" w:sz="4" w:space="0"/>
            </w:tcBorders>
            <w:vAlign w:val="center"/>
          </w:tcPr>
          <w:p w14:paraId="4E4A8611">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sz w:val="21"/>
                <w:szCs w:val="21"/>
                <w:highlight w:val="none"/>
              </w:rPr>
            </w:pPr>
          </w:p>
        </w:tc>
        <w:tc>
          <w:tcPr>
            <w:tcW w:w="1031" w:type="pct"/>
            <w:tcBorders>
              <w:left w:val="single" w:color="auto" w:sz="4" w:space="0"/>
              <w:right w:val="single" w:color="auto" w:sz="4" w:space="0"/>
            </w:tcBorders>
            <w:vAlign w:val="center"/>
          </w:tcPr>
          <w:p w14:paraId="1CC4A870">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szCs w:val="21"/>
              </w:rPr>
              <w:t>提供实物照片及内外压力室工作状态说明设计图纸</w:t>
            </w:r>
          </w:p>
        </w:tc>
        <w:tc>
          <w:tcPr>
            <w:tcW w:w="2291" w:type="pct"/>
            <w:tcBorders>
              <w:top w:val="single" w:color="auto" w:sz="4" w:space="0"/>
              <w:left w:val="single" w:color="auto" w:sz="4" w:space="0"/>
              <w:bottom w:val="single" w:color="auto" w:sz="4" w:space="0"/>
              <w:right w:val="single" w:color="auto" w:sz="4" w:space="0"/>
            </w:tcBorders>
            <w:vAlign w:val="center"/>
          </w:tcPr>
          <w:p w14:paraId="6381A694">
            <w:pPr>
              <w:keepNext w:val="0"/>
              <w:keepLines w:val="0"/>
              <w:pageBreakBefore w:val="0"/>
              <w:widowControl/>
              <w:kinsoku/>
              <w:wordWrap/>
              <w:overflowPunct/>
              <w:topLinePunct w:val="0"/>
              <w:bidi w:val="0"/>
              <w:spacing w:line="288" w:lineRule="auto"/>
              <w:rPr>
                <w:rFonts w:hint="eastAsia" w:asciiTheme="minorEastAsia" w:hAnsiTheme="minorEastAsia" w:eastAsiaTheme="minorEastAsia" w:cstheme="minorEastAsia"/>
                <w:bCs/>
                <w:kern w:val="2"/>
                <w:sz w:val="21"/>
                <w:szCs w:val="21"/>
                <w:highlight w:val="none"/>
                <w:lang w:val="zh-CN"/>
              </w:rPr>
            </w:pPr>
            <w:r>
              <w:rPr>
                <w:rFonts w:hint="eastAsia" w:asciiTheme="minorEastAsia" w:hAnsiTheme="minorEastAsia" w:eastAsiaTheme="minorEastAsia" w:cstheme="minorEastAsia"/>
                <w:bCs/>
                <w:kern w:val="2"/>
                <w:szCs w:val="21"/>
                <w:lang w:val="zh-CN"/>
              </w:rPr>
              <w:t>14.</w:t>
            </w:r>
            <w:r>
              <w:rPr>
                <w:rFonts w:hint="eastAsia" w:asciiTheme="minorEastAsia" w:hAnsiTheme="minorEastAsia" w:eastAsiaTheme="minorEastAsia" w:cstheme="minorEastAsia"/>
                <w:bCs/>
                <w:snapToGrid w:val="0"/>
                <w:color w:val="000000"/>
                <w:szCs w:val="21"/>
              </w:rPr>
              <w:t>控制器可用于升级进行双压力室结构的非饱和土试样总体变精密测量，包含有机玻璃封闭内室，内径不大于65mm，高度不大于160mm，压力室内液体体积不超过150ml，以减小体变计算的初始分母值，提高系统的灵敏性及精度</w:t>
            </w:r>
          </w:p>
        </w:tc>
        <w:tc>
          <w:tcPr>
            <w:tcW w:w="595" w:type="pct"/>
            <w:tcBorders>
              <w:top w:val="single" w:color="auto" w:sz="4" w:space="0"/>
              <w:left w:val="single" w:color="auto" w:sz="4" w:space="0"/>
              <w:bottom w:val="single" w:color="auto" w:sz="4" w:space="0"/>
              <w:right w:val="single" w:color="auto" w:sz="4" w:space="0"/>
            </w:tcBorders>
            <w:vAlign w:val="center"/>
          </w:tcPr>
          <w:p w14:paraId="36DBED15">
            <w:pPr>
              <w:keepNext w:val="0"/>
              <w:keepLines w:val="0"/>
              <w:pageBreakBefore w:val="0"/>
              <w:widowControl/>
              <w:kinsoku/>
              <w:wordWrap/>
              <w:overflowPunct/>
              <w:topLinePunct w:val="0"/>
              <w:bidi w:val="0"/>
              <w:adjustRightInd w:val="0"/>
              <w:snapToGrid w:val="0"/>
              <w:spacing w:line="288" w:lineRule="auto"/>
              <w:rPr>
                <w:rFonts w:hint="eastAsia" w:asciiTheme="minorEastAsia" w:hAnsiTheme="minorEastAsia" w:eastAsiaTheme="minorEastAsia" w:cstheme="minorEastAsia"/>
                <w:sz w:val="21"/>
                <w:szCs w:val="21"/>
                <w:highlight w:val="none"/>
              </w:rPr>
            </w:pPr>
          </w:p>
        </w:tc>
      </w:tr>
      <w:tr w14:paraId="7806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tcBorders>
              <w:left w:val="single" w:color="auto" w:sz="4" w:space="0"/>
              <w:right w:val="single" w:color="auto" w:sz="4" w:space="0"/>
            </w:tcBorders>
            <w:vAlign w:val="center"/>
          </w:tcPr>
          <w:p w14:paraId="0A5ED3A0">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7</w:t>
            </w:r>
          </w:p>
        </w:tc>
        <w:tc>
          <w:tcPr>
            <w:tcW w:w="733" w:type="pct"/>
            <w:vMerge w:val="continue"/>
            <w:tcBorders>
              <w:left w:val="single" w:color="auto" w:sz="4" w:space="0"/>
              <w:right w:val="single" w:color="auto" w:sz="4" w:space="0"/>
            </w:tcBorders>
            <w:vAlign w:val="center"/>
          </w:tcPr>
          <w:p w14:paraId="1BDA26CE">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sz w:val="21"/>
                <w:szCs w:val="21"/>
                <w:highlight w:val="none"/>
              </w:rPr>
            </w:pPr>
          </w:p>
        </w:tc>
        <w:tc>
          <w:tcPr>
            <w:tcW w:w="1031" w:type="pct"/>
            <w:tcBorders>
              <w:left w:val="single" w:color="auto" w:sz="4" w:space="0"/>
              <w:right w:val="single" w:color="auto" w:sz="4" w:space="0"/>
            </w:tcBorders>
            <w:vAlign w:val="center"/>
          </w:tcPr>
          <w:p w14:paraId="0795E5B8">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提供相关证明材料和照片</w:t>
            </w:r>
          </w:p>
        </w:tc>
        <w:tc>
          <w:tcPr>
            <w:tcW w:w="2291" w:type="pct"/>
            <w:tcBorders>
              <w:top w:val="single" w:color="auto" w:sz="4" w:space="0"/>
              <w:left w:val="single" w:color="auto" w:sz="4" w:space="0"/>
              <w:bottom w:val="single" w:color="auto" w:sz="4" w:space="0"/>
              <w:right w:val="single" w:color="auto" w:sz="4" w:space="0"/>
            </w:tcBorders>
            <w:vAlign w:val="center"/>
          </w:tcPr>
          <w:p w14:paraId="4D3674BF">
            <w:pPr>
              <w:widowControl/>
              <w:spacing w:line="288" w:lineRule="auto"/>
              <w:rPr>
                <w:rFonts w:hint="eastAsia" w:asciiTheme="minorEastAsia" w:hAnsiTheme="minorEastAsia" w:eastAsiaTheme="minorEastAsia" w:cstheme="minorEastAsia"/>
                <w:bCs/>
                <w:snapToGrid w:val="0"/>
                <w:sz w:val="21"/>
                <w:szCs w:val="21"/>
                <w:highlight w:val="none"/>
              </w:rPr>
            </w:pPr>
            <w:r>
              <w:rPr>
                <w:rFonts w:hint="eastAsia" w:asciiTheme="minorEastAsia" w:hAnsiTheme="minorEastAsia" w:eastAsiaTheme="minorEastAsia" w:cstheme="minorEastAsia"/>
                <w:bCs/>
                <w:snapToGrid w:val="0"/>
                <w:sz w:val="21"/>
                <w:szCs w:val="21"/>
                <w:highlight w:val="none"/>
              </w:rPr>
              <w:t>16.应变校准套装一个，最大行程不低于25mm，分辨率0.001mm，包含可追溯的标定证书，应变标定支架，采用双夹具直线固定形式，刚性金属固定杆，使得位移的变化不受人为措动的影响；预留垂向夹具扩展空间，能够扩展并使用双夹具进行操作，使得位移标定与真实位移安装方向一致，进一步减小误差</w:t>
            </w:r>
          </w:p>
        </w:tc>
        <w:tc>
          <w:tcPr>
            <w:tcW w:w="595" w:type="pct"/>
            <w:tcBorders>
              <w:top w:val="single" w:color="auto" w:sz="4" w:space="0"/>
              <w:left w:val="single" w:color="auto" w:sz="4" w:space="0"/>
              <w:bottom w:val="single" w:color="auto" w:sz="4" w:space="0"/>
              <w:right w:val="single" w:color="auto" w:sz="4" w:space="0"/>
            </w:tcBorders>
            <w:vAlign w:val="center"/>
          </w:tcPr>
          <w:p w14:paraId="03267BD2">
            <w:pPr>
              <w:keepNext w:val="0"/>
              <w:keepLines w:val="0"/>
              <w:pageBreakBefore w:val="0"/>
              <w:widowControl/>
              <w:kinsoku/>
              <w:wordWrap/>
              <w:overflowPunct/>
              <w:topLinePunct w:val="0"/>
              <w:bidi w:val="0"/>
              <w:adjustRightInd w:val="0"/>
              <w:snapToGrid w:val="0"/>
              <w:spacing w:line="288" w:lineRule="auto"/>
              <w:rPr>
                <w:rFonts w:hint="eastAsia" w:asciiTheme="minorEastAsia" w:hAnsiTheme="minorEastAsia" w:eastAsiaTheme="minorEastAsia" w:cstheme="minorEastAsia"/>
                <w:sz w:val="21"/>
                <w:szCs w:val="21"/>
                <w:highlight w:val="none"/>
              </w:rPr>
            </w:pPr>
          </w:p>
        </w:tc>
      </w:tr>
      <w:tr w14:paraId="54F2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49" w:type="pct"/>
            <w:tcBorders>
              <w:left w:val="single" w:color="auto" w:sz="4" w:space="0"/>
              <w:right w:val="single" w:color="auto" w:sz="4" w:space="0"/>
            </w:tcBorders>
            <w:vAlign w:val="center"/>
          </w:tcPr>
          <w:p w14:paraId="711785F8">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8</w:t>
            </w:r>
          </w:p>
        </w:tc>
        <w:tc>
          <w:tcPr>
            <w:tcW w:w="733" w:type="pct"/>
            <w:vMerge w:val="continue"/>
            <w:tcBorders>
              <w:left w:val="single" w:color="auto" w:sz="4" w:space="0"/>
              <w:right w:val="single" w:color="auto" w:sz="4" w:space="0"/>
            </w:tcBorders>
            <w:vAlign w:val="center"/>
          </w:tcPr>
          <w:p w14:paraId="446C0DD6">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sz w:val="21"/>
                <w:szCs w:val="21"/>
                <w:highlight w:val="none"/>
              </w:rPr>
            </w:pPr>
          </w:p>
        </w:tc>
        <w:tc>
          <w:tcPr>
            <w:tcW w:w="1031" w:type="pct"/>
            <w:tcBorders>
              <w:left w:val="single" w:color="auto" w:sz="4" w:space="0"/>
              <w:right w:val="single" w:color="auto" w:sz="4" w:space="0"/>
            </w:tcBorders>
            <w:vAlign w:val="center"/>
          </w:tcPr>
          <w:p w14:paraId="4DD61DAC">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提供实物照片证明资料</w:t>
            </w:r>
          </w:p>
        </w:tc>
        <w:tc>
          <w:tcPr>
            <w:tcW w:w="2291" w:type="pct"/>
            <w:tcBorders>
              <w:top w:val="single" w:color="auto" w:sz="4" w:space="0"/>
              <w:left w:val="single" w:color="auto" w:sz="4" w:space="0"/>
              <w:bottom w:val="single" w:color="auto" w:sz="4" w:space="0"/>
              <w:right w:val="single" w:color="auto" w:sz="4" w:space="0"/>
            </w:tcBorders>
            <w:vAlign w:val="center"/>
          </w:tcPr>
          <w:p w14:paraId="2F912B69">
            <w:pPr>
              <w:keepNext w:val="0"/>
              <w:keepLines w:val="0"/>
              <w:pageBreakBefore w:val="0"/>
              <w:widowControl/>
              <w:kinsoku/>
              <w:wordWrap/>
              <w:overflowPunct/>
              <w:topLinePunct w:val="0"/>
              <w:bidi w:val="0"/>
              <w:spacing w:line="288" w:lineRule="auto"/>
              <w:rPr>
                <w:rFonts w:hint="eastAsia" w:asciiTheme="minorEastAsia" w:hAnsiTheme="minorEastAsia" w:eastAsiaTheme="minorEastAsia" w:cstheme="minorEastAsia"/>
                <w:bCs/>
                <w:snapToGrid w:val="0"/>
                <w:szCs w:val="21"/>
              </w:rPr>
            </w:pPr>
            <w:r>
              <w:rPr>
                <w:rFonts w:hint="eastAsia" w:asciiTheme="minorEastAsia" w:hAnsiTheme="minorEastAsia" w:eastAsiaTheme="minorEastAsia" w:cstheme="minorEastAsia"/>
                <w:bCs/>
                <w:snapToGrid w:val="0"/>
                <w:szCs w:val="21"/>
              </w:rPr>
              <w:t>17.高压亚麻布测试腔体：耐压10MPa以上，满足压力测试功能。球张量测试系统：VP＜0.01,σ不小于2MPa，与相应设备配套使用</w:t>
            </w:r>
          </w:p>
        </w:tc>
        <w:tc>
          <w:tcPr>
            <w:tcW w:w="595" w:type="pct"/>
            <w:tcBorders>
              <w:top w:val="single" w:color="auto" w:sz="4" w:space="0"/>
              <w:left w:val="single" w:color="auto" w:sz="4" w:space="0"/>
              <w:bottom w:val="single" w:color="auto" w:sz="4" w:space="0"/>
              <w:right w:val="single" w:color="auto" w:sz="4" w:space="0"/>
            </w:tcBorders>
            <w:vAlign w:val="center"/>
          </w:tcPr>
          <w:p w14:paraId="17AF5B82">
            <w:pPr>
              <w:keepNext w:val="0"/>
              <w:keepLines w:val="0"/>
              <w:pageBreakBefore w:val="0"/>
              <w:widowControl/>
              <w:kinsoku/>
              <w:wordWrap/>
              <w:overflowPunct/>
              <w:topLinePunct w:val="0"/>
              <w:bidi w:val="0"/>
              <w:adjustRightInd w:val="0"/>
              <w:snapToGrid w:val="0"/>
              <w:spacing w:line="288" w:lineRule="auto"/>
              <w:rPr>
                <w:rFonts w:hint="eastAsia" w:asciiTheme="minorEastAsia" w:hAnsiTheme="minorEastAsia" w:eastAsiaTheme="minorEastAsia" w:cstheme="minorEastAsia"/>
                <w:sz w:val="21"/>
                <w:szCs w:val="21"/>
                <w:highlight w:val="none"/>
              </w:rPr>
            </w:pPr>
          </w:p>
        </w:tc>
      </w:tr>
      <w:tr w14:paraId="4365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349" w:type="pct"/>
            <w:tcBorders>
              <w:left w:val="single" w:color="auto" w:sz="4" w:space="0"/>
              <w:right w:val="single" w:color="auto" w:sz="4" w:space="0"/>
            </w:tcBorders>
            <w:shd w:val="clear" w:color="auto" w:fill="auto"/>
            <w:vAlign w:val="center"/>
          </w:tcPr>
          <w:p w14:paraId="6B24BE18">
            <w:pPr>
              <w:keepNext w:val="0"/>
              <w:keepLines w:val="0"/>
              <w:widowControl/>
              <w:suppressLineNumbers w:val="0"/>
              <w:jc w:val="center"/>
              <w:textAlignment w:val="center"/>
              <w:rPr>
                <w:rFonts w:hint="default" w:asciiTheme="minorEastAsia" w:hAnsiTheme="minorEastAsia" w:eastAsiaTheme="minorEastAsia" w:cstheme="minorEastAsia"/>
                <w:color w:val="000000"/>
                <w:sz w:val="21"/>
                <w:szCs w:val="21"/>
                <w:highlight w:val="none"/>
                <w:lang w:val="en-US" w:eastAsia="zh-CN" w:bidi="ar"/>
              </w:rPr>
            </w:pPr>
            <w:r>
              <w:rPr>
                <w:rFonts w:hint="eastAsia" w:asciiTheme="minorEastAsia" w:hAnsiTheme="minorEastAsia" w:eastAsiaTheme="minorEastAsia" w:cstheme="minorEastAsia"/>
                <w:color w:val="000000"/>
                <w:sz w:val="21"/>
                <w:szCs w:val="21"/>
                <w:highlight w:val="none"/>
                <w:lang w:val="en-US" w:eastAsia="zh-CN" w:bidi="ar"/>
              </w:rPr>
              <w:t>9</w:t>
            </w:r>
          </w:p>
        </w:tc>
        <w:tc>
          <w:tcPr>
            <w:tcW w:w="733" w:type="pct"/>
            <w:vMerge w:val="continue"/>
            <w:tcBorders>
              <w:left w:val="single" w:color="auto" w:sz="4" w:space="0"/>
              <w:right w:val="single" w:color="auto" w:sz="4" w:space="0"/>
            </w:tcBorders>
            <w:shd w:val="clear" w:color="auto" w:fill="auto"/>
            <w:vAlign w:val="center"/>
          </w:tcPr>
          <w:p w14:paraId="11618C2D">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sz w:val="21"/>
                <w:szCs w:val="21"/>
                <w:highlight w:val="none"/>
              </w:rPr>
            </w:pPr>
          </w:p>
        </w:tc>
        <w:tc>
          <w:tcPr>
            <w:tcW w:w="1031" w:type="pct"/>
            <w:tcBorders>
              <w:left w:val="single" w:color="auto" w:sz="4" w:space="0"/>
              <w:right w:val="single" w:color="auto" w:sz="4" w:space="0"/>
            </w:tcBorders>
            <w:shd w:val="clear" w:color="auto" w:fill="auto"/>
            <w:vAlign w:val="center"/>
          </w:tcPr>
          <w:p w14:paraId="46FAA1C8">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提供相关证明材料</w:t>
            </w:r>
          </w:p>
        </w:tc>
        <w:tc>
          <w:tcPr>
            <w:tcW w:w="2291" w:type="pct"/>
            <w:tcBorders>
              <w:top w:val="single" w:color="auto" w:sz="4" w:space="0"/>
              <w:left w:val="single" w:color="auto" w:sz="4" w:space="0"/>
              <w:bottom w:val="single" w:color="auto" w:sz="4" w:space="0"/>
              <w:right w:val="single" w:color="auto" w:sz="4" w:space="0"/>
            </w:tcBorders>
            <w:shd w:val="clear" w:color="auto" w:fill="auto"/>
            <w:vAlign w:val="center"/>
          </w:tcPr>
          <w:p w14:paraId="12A9F05B">
            <w:pPr>
              <w:keepNext w:val="0"/>
              <w:keepLines w:val="0"/>
              <w:pageBreakBefore w:val="0"/>
              <w:kinsoku/>
              <w:wordWrap/>
              <w:overflowPunct/>
              <w:topLinePunct w:val="0"/>
              <w:bidi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20.软件支持传统</w:t>
            </w:r>
            <w:r>
              <w:rPr>
                <w:rFonts w:hint="eastAsia" w:asciiTheme="minorEastAsia" w:hAnsiTheme="minorEastAsia" w:eastAsiaTheme="minorEastAsia" w:cstheme="minorEastAsia"/>
                <w:i/>
                <w:iCs/>
                <w:sz w:val="21"/>
                <w:szCs w:val="21"/>
                <w:highlight w:val="none"/>
              </w:rPr>
              <w:t>K</w:t>
            </w:r>
            <w:r>
              <w:rPr>
                <w:rFonts w:hint="eastAsia" w:asciiTheme="minorEastAsia" w:hAnsiTheme="minorEastAsia" w:eastAsiaTheme="minorEastAsia" w:cstheme="minorEastAsia"/>
                <w:sz w:val="21"/>
                <w:szCs w:val="21"/>
                <w:highlight w:val="none"/>
                <w:vertAlign w:val="subscript"/>
              </w:rPr>
              <w:t>0</w:t>
            </w:r>
            <w:r>
              <w:rPr>
                <w:rFonts w:hint="eastAsia" w:asciiTheme="minorEastAsia" w:hAnsiTheme="minorEastAsia" w:eastAsiaTheme="minorEastAsia" w:cstheme="minorEastAsia"/>
                <w:sz w:val="21"/>
                <w:szCs w:val="21"/>
                <w:highlight w:val="none"/>
              </w:rPr>
              <w:t>固结的径向梯度控制和K0固结轴向应力-应变梯度控制功能</w:t>
            </w:r>
          </w:p>
        </w:tc>
        <w:tc>
          <w:tcPr>
            <w:tcW w:w="595" w:type="pct"/>
            <w:tcBorders>
              <w:top w:val="single" w:color="auto" w:sz="4" w:space="0"/>
              <w:left w:val="single" w:color="auto" w:sz="4" w:space="0"/>
              <w:bottom w:val="single" w:color="auto" w:sz="4" w:space="0"/>
              <w:right w:val="single" w:color="auto" w:sz="4" w:space="0"/>
            </w:tcBorders>
            <w:vAlign w:val="center"/>
          </w:tcPr>
          <w:p w14:paraId="7955D877">
            <w:pPr>
              <w:keepNext w:val="0"/>
              <w:keepLines w:val="0"/>
              <w:pageBreakBefore w:val="0"/>
              <w:widowControl/>
              <w:kinsoku/>
              <w:wordWrap/>
              <w:overflowPunct/>
              <w:topLinePunct w:val="0"/>
              <w:bidi w:val="0"/>
              <w:adjustRightInd w:val="0"/>
              <w:snapToGrid w:val="0"/>
              <w:spacing w:line="288" w:lineRule="auto"/>
              <w:rPr>
                <w:rFonts w:hint="eastAsia" w:asciiTheme="minorEastAsia" w:hAnsiTheme="minorEastAsia" w:eastAsiaTheme="minorEastAsia" w:cstheme="minorEastAsia"/>
                <w:sz w:val="21"/>
                <w:szCs w:val="21"/>
                <w:highlight w:val="none"/>
              </w:rPr>
            </w:pPr>
          </w:p>
        </w:tc>
      </w:tr>
      <w:tr w14:paraId="2478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tcBorders>
              <w:left w:val="single" w:color="auto" w:sz="4" w:space="0"/>
              <w:right w:val="single" w:color="auto" w:sz="4" w:space="0"/>
            </w:tcBorders>
            <w:shd w:val="clear" w:color="auto" w:fill="auto"/>
            <w:vAlign w:val="center"/>
          </w:tcPr>
          <w:p w14:paraId="19ACC3E0">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p>
        </w:tc>
        <w:tc>
          <w:tcPr>
            <w:tcW w:w="733" w:type="pct"/>
            <w:vMerge w:val="continue"/>
            <w:tcBorders>
              <w:left w:val="single" w:color="auto" w:sz="4" w:space="0"/>
              <w:right w:val="single" w:color="auto" w:sz="4" w:space="0"/>
            </w:tcBorders>
            <w:vAlign w:val="center"/>
          </w:tcPr>
          <w:p w14:paraId="042299D7">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sz w:val="21"/>
                <w:szCs w:val="21"/>
                <w:highlight w:val="none"/>
              </w:rPr>
            </w:pPr>
          </w:p>
        </w:tc>
        <w:tc>
          <w:tcPr>
            <w:tcW w:w="1031" w:type="pct"/>
            <w:tcBorders>
              <w:left w:val="single" w:color="auto" w:sz="4" w:space="0"/>
              <w:right w:val="single" w:color="auto" w:sz="4" w:space="0"/>
            </w:tcBorders>
            <w:vAlign w:val="center"/>
          </w:tcPr>
          <w:p w14:paraId="14198CDF">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提供现场实验截图</w:t>
            </w:r>
          </w:p>
        </w:tc>
        <w:tc>
          <w:tcPr>
            <w:tcW w:w="2291" w:type="pct"/>
            <w:tcBorders>
              <w:top w:val="single" w:color="auto" w:sz="4" w:space="0"/>
              <w:left w:val="single" w:color="auto" w:sz="4" w:space="0"/>
              <w:bottom w:val="single" w:color="auto" w:sz="4" w:space="0"/>
              <w:right w:val="single" w:color="auto" w:sz="4" w:space="0"/>
            </w:tcBorders>
            <w:vAlign w:val="center"/>
          </w:tcPr>
          <w:p w14:paraId="005B7067">
            <w:pPr>
              <w:keepNext w:val="0"/>
              <w:keepLines w:val="0"/>
              <w:pageBreakBefore w:val="0"/>
              <w:kinsoku/>
              <w:wordWrap/>
              <w:overflowPunct/>
              <w:topLinePunct w:val="0"/>
              <w:bidi w:val="0"/>
              <w:spacing w:line="288" w:lineRule="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bCs/>
                <w:color w:val="000000"/>
                <w:sz w:val="21"/>
                <w:szCs w:val="21"/>
                <w:highlight w:val="none"/>
              </w:rPr>
              <w:t>22.动态轴向力加载要求达到实验的精度需求，要求振动时能达到实验目标，且正常实验时波动值不超过0.005kN；动态扭力加载要求达到实验的精度需求，要求振动时能达到实验目标，且正常实验时波动值不超过0.25N•m</w:t>
            </w:r>
          </w:p>
        </w:tc>
        <w:tc>
          <w:tcPr>
            <w:tcW w:w="595" w:type="pct"/>
            <w:tcBorders>
              <w:top w:val="single" w:color="auto" w:sz="4" w:space="0"/>
              <w:left w:val="single" w:color="auto" w:sz="4" w:space="0"/>
              <w:bottom w:val="single" w:color="auto" w:sz="4" w:space="0"/>
              <w:right w:val="single" w:color="auto" w:sz="4" w:space="0"/>
            </w:tcBorders>
            <w:vAlign w:val="center"/>
          </w:tcPr>
          <w:p w14:paraId="140331DF">
            <w:pPr>
              <w:keepNext w:val="0"/>
              <w:keepLines w:val="0"/>
              <w:pageBreakBefore w:val="0"/>
              <w:widowControl/>
              <w:kinsoku/>
              <w:wordWrap/>
              <w:overflowPunct/>
              <w:topLinePunct w:val="0"/>
              <w:bidi w:val="0"/>
              <w:adjustRightInd w:val="0"/>
              <w:snapToGrid w:val="0"/>
              <w:spacing w:line="288" w:lineRule="auto"/>
              <w:rPr>
                <w:rFonts w:hint="eastAsia" w:asciiTheme="minorEastAsia" w:hAnsiTheme="minorEastAsia" w:eastAsiaTheme="minorEastAsia" w:cstheme="minorEastAsia"/>
                <w:sz w:val="21"/>
                <w:szCs w:val="21"/>
                <w:highlight w:val="none"/>
              </w:rPr>
            </w:pPr>
          </w:p>
        </w:tc>
      </w:tr>
      <w:tr w14:paraId="72A9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49" w:type="pct"/>
            <w:tcBorders>
              <w:left w:val="single" w:color="auto" w:sz="4" w:space="0"/>
              <w:right w:val="single" w:color="auto" w:sz="4" w:space="0"/>
            </w:tcBorders>
            <w:shd w:val="clear" w:color="auto" w:fill="auto"/>
            <w:vAlign w:val="center"/>
          </w:tcPr>
          <w:p w14:paraId="24FE7E96">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lang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733" w:type="pct"/>
            <w:vMerge w:val="continue"/>
            <w:tcBorders>
              <w:left w:val="single" w:color="auto" w:sz="4" w:space="0"/>
              <w:right w:val="single" w:color="auto" w:sz="4" w:space="0"/>
            </w:tcBorders>
            <w:vAlign w:val="center"/>
          </w:tcPr>
          <w:p w14:paraId="561162A9">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sz w:val="21"/>
                <w:szCs w:val="21"/>
                <w:highlight w:val="none"/>
              </w:rPr>
            </w:pPr>
          </w:p>
        </w:tc>
        <w:tc>
          <w:tcPr>
            <w:tcW w:w="1031" w:type="pct"/>
            <w:tcBorders>
              <w:left w:val="single" w:color="auto" w:sz="4" w:space="0"/>
              <w:right w:val="single" w:color="auto" w:sz="4" w:space="0"/>
            </w:tcBorders>
            <w:vAlign w:val="center"/>
          </w:tcPr>
          <w:p w14:paraId="0B183619">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bCs w:val="0"/>
                <w:sz w:val="21"/>
                <w:szCs w:val="21"/>
                <w:highlight w:val="none"/>
                <w:lang w:val="zh-CN"/>
              </w:rPr>
              <w:t>提供现场实验截图</w:t>
            </w:r>
          </w:p>
        </w:tc>
        <w:tc>
          <w:tcPr>
            <w:tcW w:w="2291" w:type="pct"/>
            <w:tcBorders>
              <w:top w:val="single" w:color="auto" w:sz="4" w:space="0"/>
              <w:left w:val="single" w:color="auto" w:sz="4" w:space="0"/>
              <w:bottom w:val="single" w:color="auto" w:sz="4" w:space="0"/>
              <w:right w:val="single" w:color="auto" w:sz="4" w:space="0"/>
            </w:tcBorders>
            <w:vAlign w:val="center"/>
          </w:tcPr>
          <w:p w14:paraId="69578EFD">
            <w:pPr>
              <w:keepNext w:val="0"/>
              <w:keepLines w:val="0"/>
              <w:pageBreakBefore w:val="0"/>
              <w:kinsoku/>
              <w:wordWrap/>
              <w:overflowPunct/>
              <w:topLinePunct w:val="0"/>
              <w:bidi w:val="0"/>
              <w:spacing w:line="288" w:lineRule="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bCs/>
                <w:sz w:val="21"/>
                <w:szCs w:val="21"/>
                <w:highlight w:val="none"/>
              </w:rPr>
              <w:t>23.</w:t>
            </w:r>
            <w:r>
              <w:rPr>
                <w:rFonts w:hint="eastAsia" w:asciiTheme="minorEastAsia" w:hAnsiTheme="minorEastAsia" w:eastAsiaTheme="minorEastAsia" w:cstheme="minorEastAsia"/>
                <w:bCs/>
                <w:sz w:val="21"/>
                <w:szCs w:val="21"/>
                <w:highlight w:val="none"/>
                <w:lang w:val="zh-CN"/>
              </w:rPr>
              <w:t>能完成HCA应力路径加载，HCA Alpha 角应力可按一定目标加载，加载时波动不超过0.2度，且长期波动不超过0.5度；HCA Q可按一定目标加载，加载时波动不超过1kPa，且长期稳定波动不超过3kPa</w:t>
            </w:r>
          </w:p>
        </w:tc>
        <w:tc>
          <w:tcPr>
            <w:tcW w:w="595" w:type="pct"/>
            <w:tcBorders>
              <w:top w:val="single" w:color="auto" w:sz="4" w:space="0"/>
              <w:left w:val="single" w:color="auto" w:sz="4" w:space="0"/>
              <w:bottom w:val="single" w:color="auto" w:sz="4" w:space="0"/>
              <w:right w:val="single" w:color="auto" w:sz="4" w:space="0"/>
            </w:tcBorders>
            <w:vAlign w:val="center"/>
          </w:tcPr>
          <w:p w14:paraId="5344E378">
            <w:pPr>
              <w:keepNext w:val="0"/>
              <w:keepLines w:val="0"/>
              <w:pageBreakBefore w:val="0"/>
              <w:widowControl/>
              <w:kinsoku/>
              <w:wordWrap/>
              <w:overflowPunct/>
              <w:topLinePunct w:val="0"/>
              <w:bidi w:val="0"/>
              <w:adjustRightInd w:val="0"/>
              <w:snapToGrid w:val="0"/>
              <w:spacing w:line="288" w:lineRule="auto"/>
              <w:rPr>
                <w:rFonts w:hint="eastAsia" w:asciiTheme="minorEastAsia" w:hAnsiTheme="minorEastAsia" w:eastAsiaTheme="minorEastAsia" w:cstheme="minorEastAsia"/>
                <w:sz w:val="21"/>
                <w:szCs w:val="21"/>
                <w:highlight w:val="none"/>
              </w:rPr>
            </w:pPr>
          </w:p>
        </w:tc>
      </w:tr>
      <w:tr w14:paraId="0927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tcBorders>
              <w:left w:val="single" w:color="auto" w:sz="4" w:space="0"/>
              <w:right w:val="single" w:color="auto" w:sz="4" w:space="0"/>
            </w:tcBorders>
            <w:shd w:val="clear" w:color="auto" w:fill="auto"/>
            <w:vAlign w:val="center"/>
          </w:tcPr>
          <w:p w14:paraId="70E4F91D">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highlight w:val="none"/>
                <w:lang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2</w:t>
            </w:r>
          </w:p>
        </w:tc>
        <w:tc>
          <w:tcPr>
            <w:tcW w:w="733" w:type="pct"/>
            <w:vMerge w:val="continue"/>
            <w:tcBorders>
              <w:left w:val="single" w:color="auto" w:sz="4" w:space="0"/>
              <w:right w:val="single" w:color="auto" w:sz="4" w:space="0"/>
            </w:tcBorders>
            <w:vAlign w:val="center"/>
          </w:tcPr>
          <w:p w14:paraId="59B7C4E9">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sz w:val="21"/>
                <w:szCs w:val="21"/>
                <w:highlight w:val="none"/>
              </w:rPr>
            </w:pPr>
          </w:p>
        </w:tc>
        <w:tc>
          <w:tcPr>
            <w:tcW w:w="1031" w:type="pct"/>
            <w:tcBorders>
              <w:left w:val="single" w:color="auto" w:sz="4" w:space="0"/>
              <w:right w:val="single" w:color="auto" w:sz="4" w:space="0"/>
            </w:tcBorders>
            <w:vAlign w:val="center"/>
          </w:tcPr>
          <w:p w14:paraId="7E371A1F">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提供温控内室的三维设计图及加工图，并提供以往的温控实验曲线</w:t>
            </w:r>
          </w:p>
        </w:tc>
        <w:tc>
          <w:tcPr>
            <w:tcW w:w="2291" w:type="pct"/>
            <w:tcBorders>
              <w:top w:val="single" w:color="auto" w:sz="4" w:space="0"/>
              <w:left w:val="single" w:color="auto" w:sz="4" w:space="0"/>
              <w:bottom w:val="single" w:color="auto" w:sz="4" w:space="0"/>
              <w:right w:val="single" w:color="auto" w:sz="4" w:space="0"/>
            </w:tcBorders>
            <w:vAlign w:val="center"/>
          </w:tcPr>
          <w:p w14:paraId="198458CA">
            <w:pPr>
              <w:keepNext w:val="0"/>
              <w:keepLines w:val="0"/>
              <w:pageBreakBefore w:val="0"/>
              <w:kinsoku/>
              <w:wordWrap/>
              <w:overflowPunct/>
              <w:topLinePunct w:val="0"/>
              <w:bidi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24.整机预留冻土实验升级通道，用于进行温度控制下空心薄壁样的相关动静态实验；可升级冻土实验组件包含分体式温控内室；预留的空间需适合高导热金属材料温控内室，适合热循环管路双层结构，要求冷媒直接从外壁循环进出的设计形式，不得使用盘管式热交换构造；全局温控范围-10 ℃到60 ℃，温度控制分辨率0.01 ℃，提供以往的温控实验曲线验证温度控制的能力</w:t>
            </w:r>
          </w:p>
        </w:tc>
        <w:tc>
          <w:tcPr>
            <w:tcW w:w="595" w:type="pct"/>
            <w:tcBorders>
              <w:top w:val="single" w:color="auto" w:sz="4" w:space="0"/>
              <w:left w:val="single" w:color="auto" w:sz="4" w:space="0"/>
              <w:bottom w:val="single" w:color="auto" w:sz="4" w:space="0"/>
              <w:right w:val="single" w:color="auto" w:sz="4" w:space="0"/>
            </w:tcBorders>
            <w:vAlign w:val="center"/>
          </w:tcPr>
          <w:p w14:paraId="17C9DC5F">
            <w:pPr>
              <w:keepNext w:val="0"/>
              <w:keepLines w:val="0"/>
              <w:pageBreakBefore w:val="0"/>
              <w:widowControl/>
              <w:kinsoku/>
              <w:wordWrap/>
              <w:overflowPunct/>
              <w:topLinePunct w:val="0"/>
              <w:bidi w:val="0"/>
              <w:adjustRightInd w:val="0"/>
              <w:snapToGrid w:val="0"/>
              <w:spacing w:line="288" w:lineRule="auto"/>
              <w:rPr>
                <w:rFonts w:hint="eastAsia" w:asciiTheme="minorEastAsia" w:hAnsiTheme="minorEastAsia" w:eastAsiaTheme="minorEastAsia" w:cstheme="minorEastAsia"/>
                <w:sz w:val="21"/>
                <w:szCs w:val="21"/>
                <w:highlight w:val="none"/>
              </w:rPr>
            </w:pPr>
          </w:p>
        </w:tc>
      </w:tr>
      <w:tr w14:paraId="23A0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 w:type="pct"/>
            <w:shd w:val="clear" w:color="auto" w:fill="auto"/>
            <w:vAlign w:val="center"/>
          </w:tcPr>
          <w:p w14:paraId="5756BC37">
            <w:pPr>
              <w:keepNext w:val="0"/>
              <w:keepLines w:val="0"/>
              <w:widowControl/>
              <w:suppressLineNumbers w:val="0"/>
              <w:jc w:val="center"/>
              <w:textAlignment w:val="center"/>
              <w:rPr>
                <w:rFonts w:hint="default" w:asciiTheme="minorEastAsia" w:hAnsiTheme="minorEastAsia" w:eastAsiaTheme="minorEastAsia" w:cstheme="minorEastAsia"/>
                <w:color w:val="00000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3</w:t>
            </w:r>
          </w:p>
        </w:tc>
        <w:tc>
          <w:tcPr>
            <w:tcW w:w="733" w:type="pct"/>
            <w:tcBorders>
              <w:left w:val="single" w:color="auto" w:sz="4" w:space="0"/>
              <w:right w:val="single" w:color="auto" w:sz="4" w:space="0"/>
            </w:tcBorders>
            <w:vAlign w:val="center"/>
          </w:tcPr>
          <w:p w14:paraId="4A700158">
            <w:pPr>
              <w:keepNext w:val="0"/>
              <w:keepLines w:val="0"/>
              <w:pageBreakBefore w:val="0"/>
              <w:kinsoku/>
              <w:wordWrap/>
              <w:overflowPunct/>
              <w:topLinePunct w:val="0"/>
              <w:bidi w:val="0"/>
              <w:adjustRightInd w:val="0"/>
              <w:snapToGrid w:val="0"/>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000000"/>
                <w:sz w:val="21"/>
                <w:szCs w:val="21"/>
                <w:highlight w:val="none"/>
                <w:lang w:bidi="ar"/>
              </w:rPr>
              <w:t>2026年两新项目（建工学院）HCA空心圆柱扭剪试验系统采购项目</w:t>
            </w:r>
          </w:p>
        </w:tc>
        <w:tc>
          <w:tcPr>
            <w:tcW w:w="1031" w:type="pct"/>
            <w:vAlign w:val="center"/>
          </w:tcPr>
          <w:p w14:paraId="7E3B864C">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提供承诺函</w:t>
            </w:r>
          </w:p>
          <w:p w14:paraId="41EF9CED">
            <w:pPr>
              <w:keepNext w:val="0"/>
              <w:keepLines w:val="0"/>
              <w:pageBreakBefore w:val="0"/>
              <w:widowControl/>
              <w:kinsoku/>
              <w:wordWrap/>
              <w:overflowPunct/>
              <w:topLinePunct w:val="0"/>
              <w:bidi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bCs/>
                <w:sz w:val="21"/>
                <w:szCs w:val="21"/>
                <w:highlight w:val="none"/>
              </w:rPr>
              <w:t>（注：仅进口产品提供，国产无需提供）</w:t>
            </w:r>
          </w:p>
        </w:tc>
        <w:tc>
          <w:tcPr>
            <w:tcW w:w="2291" w:type="pct"/>
            <w:vAlign w:val="center"/>
          </w:tcPr>
          <w:p w14:paraId="5A32729B">
            <w:pPr>
              <w:keepNext w:val="0"/>
              <w:keepLines w:val="0"/>
              <w:pageBreakBefore w:val="0"/>
              <w:kinsoku/>
              <w:wordWrap/>
              <w:overflowPunct/>
              <w:topLinePunct w:val="0"/>
              <w:bidi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如提供进口产品的，投标人须承诺有能力办理免税事宜，并承诺已在海关备案为进出口货物收发货人（或承诺中标后五个工作日内在海关备案为进出口货物收发货人）。</w:t>
            </w:r>
          </w:p>
        </w:tc>
        <w:tc>
          <w:tcPr>
            <w:tcW w:w="595" w:type="pct"/>
          </w:tcPr>
          <w:p w14:paraId="0536ECB1">
            <w:pPr>
              <w:keepNext w:val="0"/>
              <w:keepLines w:val="0"/>
              <w:pageBreakBefore w:val="0"/>
              <w:widowControl/>
              <w:kinsoku/>
              <w:wordWrap/>
              <w:overflowPunct/>
              <w:topLinePunct w:val="0"/>
              <w:bidi w:val="0"/>
              <w:adjustRightInd w:val="0"/>
              <w:snapToGrid w:val="0"/>
              <w:spacing w:line="288" w:lineRule="auto"/>
              <w:rPr>
                <w:rFonts w:hint="eastAsia" w:asciiTheme="minorEastAsia" w:hAnsiTheme="minorEastAsia" w:eastAsiaTheme="minorEastAsia" w:cstheme="minorEastAsia"/>
                <w:sz w:val="21"/>
                <w:szCs w:val="21"/>
                <w:highlight w:val="none"/>
              </w:rPr>
            </w:pPr>
          </w:p>
        </w:tc>
      </w:tr>
    </w:tbl>
    <w:p w14:paraId="74D6D7A6">
      <w:pPr>
        <w:spacing w:line="288" w:lineRule="auto"/>
        <w:rPr>
          <w:rFonts w:hint="eastAsia" w:ascii="宋体" w:hAnsi="宋体"/>
          <w:b/>
          <w:szCs w:val="21"/>
        </w:rPr>
      </w:pPr>
      <w:r>
        <w:rPr>
          <w:rFonts w:hint="eastAsia" w:ascii="宋体" w:hAnsi="宋体"/>
          <w:b/>
          <w:szCs w:val="21"/>
        </w:rPr>
        <w:t>演示要求：</w:t>
      </w:r>
    </w:p>
    <w:p w14:paraId="711BE15B">
      <w:pPr>
        <w:spacing w:line="288"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投标人需提供软件演示视频。</w:t>
      </w:r>
    </w:p>
    <w:p w14:paraId="55A14908">
      <w:pPr>
        <w:spacing w:line="288"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演示以录制视频形式提供，投标人将演示的过程录制成视频，视频内须提供人员或文字解说，内容应为真实操作过程的原始记录。</w:t>
      </w:r>
    </w:p>
    <w:p w14:paraId="277BA42E">
      <w:pPr>
        <w:spacing w:line="288"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演示视频时长不超过</w:t>
      </w:r>
      <w:r>
        <w:rPr>
          <w:rFonts w:hint="eastAsia" w:ascii="宋体" w:hAnsi="宋体"/>
          <w:szCs w:val="21"/>
          <w:lang w:val="en-US" w:eastAsia="zh-CN"/>
        </w:rPr>
        <w:t>20</w:t>
      </w:r>
      <w:r>
        <w:rPr>
          <w:rFonts w:hint="eastAsia" w:ascii="宋体" w:hAnsi="宋体"/>
          <w:szCs w:val="21"/>
        </w:rPr>
        <w:t>分钟。</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938"/>
      </w:tblGrid>
      <w:tr w14:paraId="6536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33" w:type="pct"/>
            <w:vAlign w:val="center"/>
          </w:tcPr>
          <w:p w14:paraId="4D563E3E">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4666" w:type="pct"/>
            <w:vAlign w:val="center"/>
          </w:tcPr>
          <w:p w14:paraId="009EBFF2">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演示内容</w:t>
            </w:r>
          </w:p>
        </w:tc>
      </w:tr>
      <w:tr w14:paraId="2132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33" w:type="pct"/>
            <w:vAlign w:val="center"/>
          </w:tcPr>
          <w:p w14:paraId="71C91967">
            <w:pPr>
              <w:adjustRightInd w:val="0"/>
              <w:snapToGrid w:val="0"/>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4666" w:type="pct"/>
            <w:shd w:val="clear" w:color="auto" w:fill="auto"/>
            <w:vAlign w:val="top"/>
          </w:tcPr>
          <w:p w14:paraId="4AE07D47">
            <w:pPr>
              <w:keepNext w:val="0"/>
              <w:keepLines w:val="0"/>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eastAsia" w:asciiTheme="minorEastAsia" w:hAnsiTheme="minorEastAsia" w:eastAsiaTheme="minorEastAsia" w:cstheme="minorEastAsia"/>
                <w:sz w:val="21"/>
                <w:szCs w:val="21"/>
                <w:highlight w:val="none"/>
              </w:rPr>
            </w:pPr>
            <w:r>
              <w:rPr>
                <w:rFonts w:hint="eastAsia" w:ascii="宋体" w:hAnsi="宋体" w:eastAsia="宋体" w:cstheme="minorEastAsia"/>
                <w:b w:val="0"/>
                <w:i w:val="0"/>
                <w:sz w:val="21"/>
                <w:szCs w:val="21"/>
                <w:highlight w:val="none"/>
                <w:lang w:val="zh-CN"/>
              </w:rPr>
              <w:t>官网</w:t>
            </w:r>
            <w:r>
              <w:rPr>
                <w:rFonts w:hint="eastAsia" w:ascii="宋体" w:hAnsi="宋体" w:cstheme="minorEastAsia"/>
                <w:b w:val="0"/>
                <w:i w:val="0"/>
                <w:sz w:val="21"/>
                <w:szCs w:val="21"/>
                <w:highlight w:val="none"/>
                <w:lang w:val="en-US" w:eastAsia="zh-CN"/>
              </w:rPr>
              <w:t>展示对应</w:t>
            </w:r>
            <w:r>
              <w:rPr>
                <w:rFonts w:hint="eastAsia" w:ascii="宋体" w:hAnsi="宋体" w:eastAsia="宋体" w:cstheme="minorEastAsia"/>
                <w:b w:val="0"/>
                <w:i w:val="0"/>
                <w:sz w:val="21"/>
                <w:szCs w:val="21"/>
                <w:highlight w:val="none"/>
                <w:lang w:val="zh-CN"/>
              </w:rPr>
              <w:t>软件功能介绍，</w:t>
            </w:r>
            <w:r>
              <w:rPr>
                <w:rFonts w:hint="eastAsia" w:asciiTheme="minorEastAsia" w:hAnsiTheme="minorEastAsia" w:eastAsiaTheme="minorEastAsia" w:cstheme="minorEastAsia"/>
                <w:kern w:val="0"/>
                <w:sz w:val="21"/>
                <w:szCs w:val="21"/>
                <w:highlight w:val="none"/>
                <w:lang w:val="en-US" w:eastAsia="zh-CN"/>
              </w:rPr>
              <w:t>支持</w:t>
            </w:r>
            <w:r>
              <w:rPr>
                <w:rFonts w:hint="eastAsia" w:asciiTheme="minorEastAsia" w:hAnsiTheme="minorEastAsia" w:eastAsiaTheme="minorEastAsia" w:cstheme="minorEastAsia"/>
                <w:kern w:val="0"/>
                <w:sz w:val="21"/>
                <w:szCs w:val="21"/>
                <w:highlight w:val="none"/>
                <w:lang w:eastAsia="zh-CN"/>
              </w:rPr>
              <w:t>软件初始化、空心试样准备及对应软件设置；</w:t>
            </w:r>
            <w:r>
              <w:rPr>
                <w:rFonts w:hint="eastAsia" w:asciiTheme="minorEastAsia" w:hAnsiTheme="minorEastAsia" w:eastAsiaTheme="minorEastAsia" w:cstheme="minorEastAsia"/>
                <w:sz w:val="21"/>
                <w:szCs w:val="21"/>
                <w:highlight w:val="none"/>
                <w:lang w:val="zh-CN"/>
              </w:rPr>
              <w:t>包括数据采集模块、标准静态和低速循环控制模块、应力路径模块和动态控制模块；</w:t>
            </w:r>
            <w:r>
              <w:rPr>
                <w:rFonts w:hint="eastAsia" w:asciiTheme="minorEastAsia" w:hAnsiTheme="minorEastAsia" w:eastAsiaTheme="minorEastAsia" w:cstheme="minorEastAsia"/>
                <w:sz w:val="21"/>
                <w:szCs w:val="21"/>
                <w:highlight w:val="none"/>
              </w:rPr>
              <w:t>含气土三轴实验功能。</w:t>
            </w:r>
          </w:p>
        </w:tc>
      </w:tr>
      <w:tr w14:paraId="5C16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33" w:type="pct"/>
            <w:vAlign w:val="center"/>
          </w:tcPr>
          <w:p w14:paraId="38B5674D">
            <w:pPr>
              <w:adjustRightInd w:val="0"/>
              <w:snapToGrid w:val="0"/>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4666" w:type="pct"/>
            <w:shd w:val="clear" w:color="auto" w:fill="auto"/>
            <w:vAlign w:val="top"/>
          </w:tcPr>
          <w:p w14:paraId="2248C0BA">
            <w:pPr>
              <w:keepNext w:val="0"/>
              <w:keepLines w:val="0"/>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标准静态和低速循环控制模块可以按照用户自定义的轴向和旋转部件之间的相位差来控制，可以是常数、按照线性变化和低频循环变化；可以控制：轴向力、轴向应力、轴向位移、扭矩、旋转、反压、内部围压和外部围压；可以实现应变控制；空心薄壁型真三轴实验和方形</w:t>
            </w:r>
            <w:r>
              <w:rPr>
                <w:rFonts w:hint="eastAsia" w:asciiTheme="minorEastAsia" w:hAnsiTheme="minorEastAsia" w:eastAsiaTheme="minorEastAsia" w:cstheme="minorEastAsia"/>
                <w:sz w:val="21"/>
                <w:szCs w:val="21"/>
                <w:highlight w:val="none"/>
              </w:rPr>
              <w:t>真三轴高级自定义加载。</w:t>
            </w:r>
          </w:p>
        </w:tc>
      </w:tr>
      <w:tr w14:paraId="4CDC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33" w:type="pct"/>
            <w:vAlign w:val="center"/>
          </w:tcPr>
          <w:p w14:paraId="6328BABD">
            <w:pPr>
              <w:adjustRightInd w:val="0"/>
              <w:snapToGrid w:val="0"/>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4666" w:type="pct"/>
            <w:shd w:val="clear" w:color="auto" w:fill="auto"/>
            <w:vAlign w:val="top"/>
          </w:tcPr>
          <w:p w14:paraId="2C90DF8B">
            <w:pPr>
              <w:keepNext w:val="0"/>
              <w:keepLines w:val="0"/>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应力路径模块可以按照定义的p，q，b，α路径控制，可以定义多级应力路径，实测应力应变曲线、时间应力曲线、p-q曲线展示</w:t>
            </w:r>
          </w:p>
        </w:tc>
      </w:tr>
      <w:tr w14:paraId="3A38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33" w:type="pct"/>
            <w:vAlign w:val="center"/>
          </w:tcPr>
          <w:p w14:paraId="48EB0928">
            <w:pPr>
              <w:adjustRightInd w:val="0"/>
              <w:snapToGrid w:val="0"/>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4666" w:type="pct"/>
            <w:shd w:val="clear" w:color="auto" w:fill="auto"/>
            <w:vAlign w:val="top"/>
          </w:tcPr>
          <w:p w14:paraId="7BCB1D84">
            <w:pPr>
              <w:keepNext w:val="0"/>
              <w:keepLines w:val="0"/>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动态控制模块可以控制频率从0.01</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zh-CN"/>
              </w:rPr>
              <w:t>Hz到5</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zh-CN"/>
              </w:rPr>
              <w:t>Hz，可以独立控制：轴向荷载或轴向位移、扭矩或位移、静态控制内外围压。土的各向异性测试、主应力旋转测试、扭剪测试动静态测试展示。</w:t>
            </w:r>
          </w:p>
        </w:tc>
      </w:tr>
      <w:tr w14:paraId="3A9A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33" w:type="pct"/>
            <w:vAlign w:val="center"/>
          </w:tcPr>
          <w:p w14:paraId="1E6B933F">
            <w:pPr>
              <w:adjustRightInd w:val="0"/>
              <w:snapToGrid w:val="0"/>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4666" w:type="pct"/>
            <w:shd w:val="clear" w:color="auto" w:fill="auto"/>
            <w:vAlign w:val="top"/>
          </w:tcPr>
          <w:p w14:paraId="1FFCA6DD">
            <w:pPr>
              <w:pStyle w:val="19"/>
              <w:keepNext w:val="0"/>
              <w:keepLines w:val="0"/>
              <w:pageBreakBefore w:val="0"/>
              <w:numPr>
                <w:ilvl w:val="0"/>
                <w:numId w:val="0"/>
              </w:numPr>
              <w:kinsoku/>
              <w:wordWrap/>
              <w:overflowPunct/>
              <w:topLinePunct w:val="0"/>
              <w:autoSpaceDE/>
              <w:autoSpaceDN/>
              <w:bidi w:val="0"/>
              <w:snapToGrid w:val="0"/>
              <w:spacing w:line="288" w:lineRule="auto"/>
              <w:ind w:left="0" w:leftChars="0" w:firstLine="0" w:firstLineChars="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控制软件采用图形化系统构建器，</w:t>
            </w:r>
            <w:r>
              <w:rPr>
                <w:rFonts w:hint="eastAsia" w:asciiTheme="minorEastAsia" w:hAnsiTheme="minorEastAsia" w:eastAsiaTheme="minorEastAsia" w:cstheme="minorEastAsia"/>
                <w:sz w:val="21"/>
                <w:szCs w:val="21"/>
                <w:highlight w:val="none"/>
                <w:lang w:val="en-US" w:eastAsia="zh-CN"/>
              </w:rPr>
              <w:t>采购人可</w:t>
            </w:r>
            <w:r>
              <w:rPr>
                <w:rFonts w:hint="eastAsia" w:asciiTheme="minorEastAsia" w:hAnsiTheme="minorEastAsia" w:eastAsiaTheme="minorEastAsia" w:cstheme="minorEastAsia"/>
                <w:sz w:val="21"/>
                <w:szCs w:val="21"/>
                <w:highlight w:val="none"/>
              </w:rPr>
              <w:t>通过增减相应硬件图标即可更改系统调用的硬件，不需要厂家技术人员修改系统内部文件，以满足科研型试验需求；软件支持英语、汉语等多种语言，软件界面可以在不同语言之间直接切换。</w:t>
            </w:r>
          </w:p>
        </w:tc>
      </w:tr>
      <w:tr w14:paraId="2C49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33" w:type="pct"/>
            <w:vAlign w:val="center"/>
          </w:tcPr>
          <w:p w14:paraId="48566FC4">
            <w:pPr>
              <w:adjustRightInd w:val="0"/>
              <w:snapToGrid w:val="0"/>
              <w:spacing w:line="288"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4666" w:type="pct"/>
            <w:shd w:val="clear" w:color="auto" w:fill="auto"/>
            <w:vAlign w:val="top"/>
          </w:tcPr>
          <w:p w14:paraId="370A96D5">
            <w:pPr>
              <w:pStyle w:val="19"/>
              <w:keepNext w:val="0"/>
              <w:keepLines w:val="0"/>
              <w:pageBreakBefore w:val="0"/>
              <w:numPr>
                <w:ilvl w:val="0"/>
                <w:numId w:val="0"/>
              </w:numPr>
              <w:kinsoku/>
              <w:wordWrap/>
              <w:overflowPunct/>
              <w:topLinePunct w:val="0"/>
              <w:autoSpaceDE/>
              <w:autoSpaceDN/>
              <w:bidi w:val="0"/>
              <w:snapToGrid w:val="0"/>
              <w:spacing w:line="288" w:lineRule="auto"/>
              <w:ind w:left="0" w:leftChars="0" w:firstLine="0" w:firstLineChars="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为适应特殊土体研究的特殊工况，软件需支持自定义算法输入功能：对于特定模型推导的计算式可以自行设定，可创造特定参数对应不同的计算公式，并实时画出特定参数曲线，数据存储到数据文件内。</w:t>
            </w:r>
          </w:p>
        </w:tc>
      </w:tr>
    </w:tbl>
    <w:p w14:paraId="39D7453B">
      <w:pPr>
        <w:pStyle w:val="5"/>
        <w:spacing w:line="288" w:lineRule="auto"/>
        <w:rPr>
          <w:rFonts w:hint="eastAsia" w:hAnsi="宋体" w:cs="仿宋_GB2312"/>
          <w:snapToGrid/>
          <w:sz w:val="21"/>
          <w:lang w:val="en-US"/>
        </w:rPr>
      </w:pPr>
      <w:r>
        <w:rPr>
          <w:rFonts w:hint="eastAsia" w:hAnsi="宋体" w:cs="仿宋_GB2312"/>
          <w:snapToGrid/>
          <w:sz w:val="21"/>
          <w:lang w:val="en-US"/>
        </w:rPr>
        <w:t>注：</w:t>
      </w:r>
    </w:p>
    <w:p w14:paraId="1287C905">
      <w:pPr>
        <w:pStyle w:val="5"/>
        <w:spacing w:line="288" w:lineRule="auto"/>
        <w:ind w:firstLine="420" w:firstLineChars="200"/>
        <w:rPr>
          <w:rFonts w:hint="eastAsia" w:hAnsi="宋体"/>
          <w:sz w:val="21"/>
          <w:lang w:val="en-US"/>
        </w:rPr>
      </w:pPr>
      <w:r>
        <w:rPr>
          <w:rFonts w:hAnsi="宋体"/>
          <w:sz w:val="21"/>
          <w:lang w:val="en-US"/>
        </w:rPr>
        <w:t>1.演示U盘：</w:t>
      </w:r>
    </w:p>
    <w:p w14:paraId="7E377D75">
      <w:pPr>
        <w:pStyle w:val="5"/>
        <w:spacing w:line="288" w:lineRule="auto"/>
        <w:ind w:firstLine="420" w:firstLineChars="200"/>
        <w:rPr>
          <w:rFonts w:hint="eastAsia" w:hAnsi="宋体"/>
          <w:sz w:val="21"/>
          <w:lang w:val="en-US"/>
        </w:rPr>
      </w:pPr>
      <w:r>
        <w:rPr>
          <w:rFonts w:hAnsi="宋体"/>
          <w:sz w:val="21"/>
          <w:lang w:val="en-US"/>
        </w:rPr>
        <w:t>1.1 根据“电子交易/不见面开评标”原则，投标人需将以上演示及讲解过程录制视频，演示时长不超过</w:t>
      </w:r>
      <w:r>
        <w:rPr>
          <w:rFonts w:hint="eastAsia" w:hAnsi="宋体"/>
          <w:sz w:val="21"/>
          <w:lang w:val="en-US" w:eastAsia="zh-CN"/>
        </w:rPr>
        <w:t>20</w:t>
      </w:r>
      <w:r>
        <w:rPr>
          <w:rFonts w:hAnsi="宋体"/>
          <w:sz w:val="21"/>
          <w:lang w:val="en-US"/>
        </w:rPr>
        <w:t>分钟以.mp4格式存储于</w:t>
      </w:r>
      <w:r>
        <w:rPr>
          <w:rFonts w:hint="eastAsia" w:hAnsi="宋体"/>
          <w:sz w:val="21"/>
          <w:lang w:val="en-US"/>
        </w:rPr>
        <w:t>D</w:t>
      </w:r>
      <w:r>
        <w:rPr>
          <w:rFonts w:hAnsi="宋体"/>
          <w:sz w:val="21"/>
          <w:lang w:val="en-US"/>
        </w:rPr>
        <w:t>VD</w:t>
      </w:r>
      <w:r>
        <w:rPr>
          <w:rFonts w:hint="eastAsia" w:hAnsi="宋体"/>
          <w:sz w:val="21"/>
          <w:lang w:val="en-US"/>
        </w:rPr>
        <w:t>或</w:t>
      </w:r>
      <w:r>
        <w:rPr>
          <w:rFonts w:hAnsi="宋体"/>
          <w:sz w:val="21"/>
          <w:lang w:val="en-US"/>
        </w:rPr>
        <w:t>U盘。投标人须自行核验</w:t>
      </w:r>
      <w:r>
        <w:rPr>
          <w:rFonts w:hint="eastAsia" w:hAnsi="宋体"/>
          <w:sz w:val="21"/>
          <w:lang w:val="en-US"/>
        </w:rPr>
        <w:t>D</w:t>
      </w:r>
      <w:r>
        <w:rPr>
          <w:rFonts w:hAnsi="宋体"/>
          <w:sz w:val="21"/>
          <w:lang w:val="en-US"/>
        </w:rPr>
        <w:t>VD</w:t>
      </w:r>
      <w:r>
        <w:rPr>
          <w:rFonts w:hint="eastAsia" w:hAnsi="宋体"/>
          <w:sz w:val="21"/>
          <w:lang w:val="en-US"/>
        </w:rPr>
        <w:t>或</w:t>
      </w:r>
      <w:r>
        <w:rPr>
          <w:rFonts w:hAnsi="宋体"/>
          <w:sz w:val="21"/>
          <w:lang w:val="en-US"/>
        </w:rPr>
        <w:t>U盘中的视频能正常播放，保证视频无需转码即可直接用主流播放器打开播放。</w:t>
      </w:r>
    </w:p>
    <w:p w14:paraId="31D4FDFF">
      <w:pPr>
        <w:pStyle w:val="5"/>
        <w:spacing w:line="288" w:lineRule="auto"/>
        <w:ind w:firstLine="420" w:firstLineChars="200"/>
        <w:rPr>
          <w:rFonts w:hint="eastAsia" w:hAnsi="宋体"/>
          <w:sz w:val="21"/>
          <w:lang w:val="en-US"/>
        </w:rPr>
      </w:pPr>
      <w:r>
        <w:rPr>
          <w:rFonts w:hAnsi="宋体"/>
          <w:sz w:val="21"/>
          <w:lang w:val="en-US"/>
        </w:rPr>
        <w:t>1.2 演示U盘以邮寄形式在响应文件提交截止时间前递交，演示</w:t>
      </w:r>
      <w:r>
        <w:rPr>
          <w:rFonts w:hint="eastAsia" w:hAnsi="宋体"/>
          <w:sz w:val="21"/>
          <w:lang w:val="en-US"/>
        </w:rPr>
        <w:t>D</w:t>
      </w:r>
      <w:r>
        <w:rPr>
          <w:rFonts w:hAnsi="宋体"/>
          <w:sz w:val="21"/>
          <w:lang w:val="en-US"/>
        </w:rPr>
        <w:t>VD</w:t>
      </w:r>
      <w:r>
        <w:rPr>
          <w:rFonts w:hint="eastAsia" w:hAnsi="宋体"/>
          <w:sz w:val="21"/>
          <w:lang w:val="en-US"/>
        </w:rPr>
        <w:t>或</w:t>
      </w:r>
      <w:r>
        <w:rPr>
          <w:rFonts w:hAnsi="宋体"/>
          <w:sz w:val="21"/>
          <w:lang w:val="en-US"/>
        </w:rPr>
        <w:t>U盘应当密封包装并在包装上标注演示</w:t>
      </w:r>
      <w:r>
        <w:rPr>
          <w:rFonts w:hint="eastAsia" w:hAnsi="宋体"/>
          <w:sz w:val="21"/>
          <w:lang w:val="en-US"/>
        </w:rPr>
        <w:t>D</w:t>
      </w:r>
      <w:r>
        <w:rPr>
          <w:rFonts w:hAnsi="宋体"/>
          <w:sz w:val="21"/>
          <w:lang w:val="en-US"/>
        </w:rPr>
        <w:t>VD</w:t>
      </w:r>
      <w:r>
        <w:rPr>
          <w:rFonts w:hint="eastAsia" w:hAnsi="宋体"/>
          <w:sz w:val="21"/>
          <w:lang w:val="en-US"/>
        </w:rPr>
        <w:t>或</w:t>
      </w:r>
      <w:r>
        <w:rPr>
          <w:rFonts w:hAnsi="宋体"/>
          <w:sz w:val="21"/>
          <w:lang w:val="en-US"/>
        </w:rPr>
        <w:t>U盘、项目名称、投标人名称并加盖公章</w:t>
      </w:r>
      <w:r>
        <w:rPr>
          <w:rFonts w:hint="eastAsia" w:hAnsi="宋体"/>
          <w:b/>
          <w:bCs/>
          <w:sz w:val="21"/>
          <w:lang w:val="en-US"/>
        </w:rPr>
        <w:t>（投标人也可提供演示备份文件，一同放于</w:t>
      </w:r>
      <w:r>
        <w:rPr>
          <w:rFonts w:hAnsi="宋体"/>
          <w:b/>
          <w:bCs/>
          <w:sz w:val="21"/>
          <w:lang w:val="en-US"/>
        </w:rPr>
        <w:t>密封包装</w:t>
      </w:r>
      <w:r>
        <w:rPr>
          <w:rFonts w:hint="eastAsia" w:hAnsi="宋体"/>
          <w:b/>
          <w:bCs/>
          <w:sz w:val="21"/>
          <w:lang w:val="en-US"/>
        </w:rPr>
        <w:t>内，并且</w:t>
      </w:r>
      <w:r>
        <w:rPr>
          <w:rFonts w:hAnsi="宋体"/>
          <w:b/>
          <w:bCs/>
          <w:sz w:val="21"/>
          <w:lang w:val="en-US"/>
        </w:rPr>
        <w:t>标注</w:t>
      </w:r>
      <w:r>
        <w:rPr>
          <w:rFonts w:hint="eastAsia" w:hAnsi="宋体"/>
          <w:b/>
          <w:bCs/>
          <w:sz w:val="21"/>
          <w:lang w:val="en-US"/>
        </w:rPr>
        <w:t>“演示备份”。如演示在打开过程中无法读取或者无法正常播放，可启用“演示备份”文件）</w:t>
      </w:r>
      <w:r>
        <w:rPr>
          <w:rFonts w:hAnsi="宋体"/>
          <w:sz w:val="21"/>
          <w:lang w:val="en-US"/>
        </w:rPr>
        <w:t>。</w:t>
      </w:r>
    </w:p>
    <w:p w14:paraId="5320E94A">
      <w:pPr>
        <w:pStyle w:val="5"/>
        <w:spacing w:line="288" w:lineRule="auto"/>
        <w:ind w:firstLine="420" w:firstLineChars="200"/>
        <w:rPr>
          <w:rFonts w:hint="eastAsia" w:hAnsi="宋体"/>
          <w:sz w:val="21"/>
          <w:lang w:val="en-US"/>
        </w:rPr>
      </w:pPr>
      <w:r>
        <w:rPr>
          <w:rFonts w:hAnsi="宋体"/>
          <w:sz w:val="21"/>
          <w:lang w:val="en-US"/>
        </w:rPr>
        <w:t>1.3 未按</w:t>
      </w:r>
      <w:r>
        <w:rPr>
          <w:rFonts w:hint="eastAsia" w:hAnsi="宋体"/>
          <w:sz w:val="21"/>
          <w:lang w:val="en-US"/>
        </w:rPr>
        <w:t>招标</w:t>
      </w:r>
      <w:r>
        <w:rPr>
          <w:rFonts w:hAnsi="宋体"/>
          <w:sz w:val="21"/>
          <w:lang w:val="en-US"/>
        </w:rPr>
        <w:t>文件要求提供演示</w:t>
      </w:r>
      <w:r>
        <w:rPr>
          <w:rFonts w:hint="eastAsia" w:hAnsi="宋体"/>
          <w:sz w:val="21"/>
          <w:lang w:val="en-US"/>
        </w:rPr>
        <w:t>D</w:t>
      </w:r>
      <w:r>
        <w:rPr>
          <w:rFonts w:hAnsi="宋体"/>
          <w:sz w:val="21"/>
          <w:lang w:val="en-US"/>
        </w:rPr>
        <w:t>VD</w:t>
      </w:r>
      <w:r>
        <w:rPr>
          <w:rFonts w:hint="eastAsia" w:hAnsi="宋体"/>
          <w:sz w:val="21"/>
          <w:lang w:val="en-US"/>
        </w:rPr>
        <w:t>或</w:t>
      </w:r>
      <w:r>
        <w:rPr>
          <w:rFonts w:hAnsi="宋体"/>
          <w:sz w:val="21"/>
          <w:lang w:val="en-US"/>
        </w:rPr>
        <w:t>U盘造成评审专家无法正常评审的风险由投标人自行承担。</w:t>
      </w:r>
      <w:r>
        <w:rPr>
          <w:rFonts w:hint="eastAsia" w:hAnsi="宋体"/>
          <w:sz w:val="21"/>
        </w:rPr>
        <w:t>因投标人自身原因导致无法演示或者演示效果不理想的，责任自负。</w:t>
      </w:r>
    </w:p>
    <w:p w14:paraId="30A2AAEE">
      <w:pPr>
        <w:spacing w:line="288" w:lineRule="auto"/>
        <w:ind w:firstLine="420" w:firstLineChars="200"/>
        <w:rPr>
          <w:rFonts w:hint="eastAsia" w:ascii="宋体" w:hAnsi="宋体"/>
          <w:b/>
          <w:szCs w:val="21"/>
        </w:rPr>
      </w:pPr>
      <w:r>
        <w:rPr>
          <w:rFonts w:ascii="宋体" w:hAnsi="宋体"/>
          <w:szCs w:val="21"/>
        </w:rPr>
        <w:t>1.4</w:t>
      </w:r>
      <w:r>
        <w:rPr>
          <w:rFonts w:hint="eastAsia" w:ascii="宋体" w:hAnsi="宋体"/>
          <w:szCs w:val="21"/>
        </w:rPr>
        <w:t xml:space="preserve"> </w:t>
      </w:r>
      <w:r>
        <w:rPr>
          <w:rFonts w:hint="eastAsia" w:asciiTheme="minorEastAsia" w:hAnsiTheme="minorEastAsia" w:eastAsiaTheme="minorEastAsia" w:cstheme="minorEastAsia"/>
          <w:bCs/>
          <w:color w:val="000000"/>
          <w:sz w:val="21"/>
          <w:szCs w:val="21"/>
          <w:highlight w:val="none"/>
        </w:rPr>
        <w:t>▲</w:t>
      </w:r>
      <w:r>
        <w:rPr>
          <w:rFonts w:ascii="宋体" w:hAnsi="宋体"/>
          <w:szCs w:val="21"/>
        </w:rPr>
        <w:t>未提供演示</w:t>
      </w:r>
      <w:r>
        <w:rPr>
          <w:rFonts w:hint="eastAsia" w:ascii="宋体" w:hAnsi="宋体"/>
          <w:szCs w:val="21"/>
          <w:lang w:eastAsia="zh-CN"/>
        </w:rPr>
        <w:t>的</w:t>
      </w:r>
      <w:r>
        <w:rPr>
          <w:rFonts w:hint="eastAsia" w:ascii="宋体" w:hAnsi="宋体"/>
          <w:szCs w:val="21"/>
          <w:lang w:val="en-US" w:eastAsia="zh-CN"/>
        </w:rPr>
        <w:t>投标无效</w:t>
      </w:r>
      <w:r>
        <w:rPr>
          <w:rFonts w:ascii="宋体" w:hAnsi="宋体"/>
          <w:szCs w:val="21"/>
        </w:rPr>
        <w:t>。</w:t>
      </w:r>
    </w:p>
    <w:p w14:paraId="01701F05">
      <w:pPr>
        <w:pStyle w:val="2"/>
        <w:keepNext w:val="0"/>
        <w:keepLines w:val="0"/>
        <w:widowControl/>
        <w:suppressLineNumbers w:val="0"/>
        <w:spacing w:line="288" w:lineRule="auto"/>
        <w:jc w:val="center"/>
        <w:rPr>
          <w:rFonts w:hint="eastAsia" w:ascii="宋体" w:hAnsi="宋体" w:eastAsia="宋体" w:cs="宋体"/>
          <w:b/>
          <w:bCs/>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
          <w:bCs/>
          <w:color w:val="000000"/>
          <w:sz w:val="28"/>
          <w:szCs w:val="28"/>
          <w:highlight w:val="none"/>
        </w:rPr>
        <w:t>第三章 投标人须知</w:t>
      </w:r>
    </w:p>
    <w:p w14:paraId="2124753F">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前附表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33"/>
        <w:gridCol w:w="1705"/>
        <w:gridCol w:w="6672"/>
      </w:tblGrid>
      <w:tr w14:paraId="7586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0B5305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pacing w:val="0"/>
                <w:kern w:val="0"/>
                <w:sz w:val="21"/>
                <w:szCs w:val="21"/>
                <w:highlight w:val="none"/>
                <w:lang w:val="en-US" w:eastAsia="zh-CN" w:bidi="ar"/>
              </w:rPr>
              <w:t>条款号</w:t>
            </w:r>
          </w:p>
        </w:tc>
        <w:tc>
          <w:tcPr>
            <w:tcW w:w="1687" w:type="dxa"/>
            <w:shd w:val="clear" w:color="auto" w:fill="auto"/>
            <w:tcMar>
              <w:top w:w="0" w:type="dxa"/>
              <w:left w:w="75" w:type="dxa"/>
              <w:bottom w:w="0" w:type="dxa"/>
              <w:right w:w="75" w:type="dxa"/>
            </w:tcMar>
            <w:vAlign w:val="center"/>
          </w:tcPr>
          <w:p w14:paraId="34DB8D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pacing w:val="0"/>
                <w:kern w:val="0"/>
                <w:sz w:val="21"/>
                <w:szCs w:val="21"/>
                <w:highlight w:val="none"/>
                <w:lang w:val="en-US" w:eastAsia="zh-CN" w:bidi="ar"/>
              </w:rPr>
              <w:t>内容</w:t>
            </w:r>
          </w:p>
        </w:tc>
        <w:tc>
          <w:tcPr>
            <w:tcW w:w="6603" w:type="dxa"/>
            <w:shd w:val="clear" w:color="auto" w:fill="auto"/>
            <w:tcMar>
              <w:top w:w="0" w:type="dxa"/>
              <w:left w:w="75" w:type="dxa"/>
              <w:bottom w:w="0" w:type="dxa"/>
              <w:right w:w="75" w:type="dxa"/>
            </w:tcMar>
            <w:vAlign w:val="center"/>
          </w:tcPr>
          <w:p w14:paraId="2B122E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pacing w:val="0"/>
                <w:kern w:val="0"/>
                <w:sz w:val="21"/>
                <w:szCs w:val="21"/>
                <w:highlight w:val="none"/>
                <w:lang w:val="en-US" w:eastAsia="zh-CN" w:bidi="ar"/>
              </w:rPr>
              <w:t>说明与要求</w:t>
            </w:r>
          </w:p>
        </w:tc>
      </w:tr>
      <w:tr w14:paraId="4304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73221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（一）</w:t>
            </w:r>
          </w:p>
        </w:tc>
        <w:tc>
          <w:tcPr>
            <w:tcW w:w="1687" w:type="dxa"/>
            <w:shd w:val="clear" w:color="auto" w:fill="auto"/>
            <w:tcMar>
              <w:top w:w="0" w:type="dxa"/>
              <w:left w:w="75" w:type="dxa"/>
              <w:bottom w:w="0" w:type="dxa"/>
              <w:right w:w="75" w:type="dxa"/>
            </w:tcMar>
            <w:vAlign w:val="center"/>
          </w:tcPr>
          <w:p w14:paraId="298249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采购方式</w:t>
            </w:r>
          </w:p>
        </w:tc>
        <w:tc>
          <w:tcPr>
            <w:tcW w:w="6603" w:type="dxa"/>
            <w:shd w:val="clear" w:color="auto" w:fill="auto"/>
            <w:tcMar>
              <w:top w:w="0" w:type="dxa"/>
              <w:left w:w="75" w:type="dxa"/>
              <w:bottom w:w="0" w:type="dxa"/>
              <w:right w:w="75" w:type="dxa"/>
            </w:tcMar>
            <w:vAlign w:val="center"/>
          </w:tcPr>
          <w:p w14:paraId="3C6F50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公开招标，招标文件即采购文件，每个标项为一个采购包。</w:t>
            </w:r>
          </w:p>
        </w:tc>
      </w:tr>
      <w:tr w14:paraId="7DD6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02F11B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（二）</w:t>
            </w:r>
          </w:p>
        </w:tc>
        <w:tc>
          <w:tcPr>
            <w:tcW w:w="1687" w:type="dxa"/>
            <w:shd w:val="clear" w:color="auto" w:fill="auto"/>
            <w:tcMar>
              <w:top w:w="0" w:type="dxa"/>
              <w:left w:w="75" w:type="dxa"/>
              <w:bottom w:w="0" w:type="dxa"/>
              <w:right w:w="75" w:type="dxa"/>
            </w:tcMar>
            <w:vAlign w:val="center"/>
          </w:tcPr>
          <w:p w14:paraId="09EC8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投标保证金</w:t>
            </w:r>
          </w:p>
        </w:tc>
        <w:tc>
          <w:tcPr>
            <w:tcW w:w="6603" w:type="dxa"/>
            <w:shd w:val="clear" w:color="auto" w:fill="auto"/>
            <w:tcMar>
              <w:top w:w="0" w:type="dxa"/>
              <w:left w:w="75" w:type="dxa"/>
              <w:bottom w:w="0" w:type="dxa"/>
              <w:right w:w="75" w:type="dxa"/>
            </w:tcMar>
            <w:vAlign w:val="center"/>
          </w:tcPr>
          <w:p w14:paraId="0746B2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无</w:t>
            </w:r>
          </w:p>
          <w:p w14:paraId="5DD1BE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说明：本项目不收取投标保证金。﻿</w:t>
            </w:r>
          </w:p>
        </w:tc>
      </w:tr>
      <w:tr w14:paraId="628E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23C4C9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（三）</w:t>
            </w:r>
          </w:p>
        </w:tc>
        <w:tc>
          <w:tcPr>
            <w:tcW w:w="1687" w:type="dxa"/>
            <w:shd w:val="clear" w:color="auto" w:fill="auto"/>
            <w:tcMar>
              <w:top w:w="0" w:type="dxa"/>
              <w:left w:w="75" w:type="dxa"/>
              <w:bottom w:w="0" w:type="dxa"/>
              <w:right w:w="75" w:type="dxa"/>
            </w:tcMar>
            <w:vAlign w:val="center"/>
          </w:tcPr>
          <w:p w14:paraId="3132E3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代理服务费</w:t>
            </w:r>
          </w:p>
        </w:tc>
        <w:tc>
          <w:tcPr>
            <w:tcW w:w="6603" w:type="dxa"/>
            <w:shd w:val="clear" w:color="auto" w:fill="auto"/>
            <w:tcMar>
              <w:top w:w="0" w:type="dxa"/>
              <w:left w:w="75" w:type="dxa"/>
              <w:bottom w:w="0" w:type="dxa"/>
              <w:right w:w="75" w:type="dxa"/>
            </w:tcMar>
            <w:vAlign w:val="center"/>
          </w:tcPr>
          <w:p w14:paraId="2610D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1.中标人在中标通知书发出之日起七个工作日内，向采购代理机构交纳代理服务费；</w:t>
            </w:r>
          </w:p>
          <w:p w14:paraId="3715D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2.中标人逾期支付代理服务费，须承担代理服务费每日百分之三的违约金，逾期十日未支付的，采购代理机构有权向杭州仲裁委员会对中标人提起仲裁，仲裁费用（包括仲裁受理费、仲裁处理费、律师费、保全保险费、差旅费、文印费等费用）均由中标人承担。</w:t>
            </w:r>
          </w:p>
          <w:p w14:paraId="6F7BDC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pacing w:val="0"/>
                <w:kern w:val="0"/>
                <w:sz w:val="21"/>
                <w:szCs w:val="21"/>
                <w:highlight w:val="none"/>
                <w:lang w:val="en-US" w:eastAsia="zh-CN" w:bidi="ar"/>
              </w:rPr>
            </w:pPr>
            <w:r>
              <w:rPr>
                <w:rFonts w:hint="eastAsia" w:asciiTheme="minorEastAsia" w:hAnsiTheme="minorEastAsia" w:eastAsiaTheme="minorEastAsia" w:cstheme="minorEastAsia"/>
                <w:color w:val="000000"/>
                <w:spacing w:val="0"/>
                <w:kern w:val="0"/>
                <w:sz w:val="21"/>
                <w:szCs w:val="21"/>
                <w:highlight w:val="none"/>
                <w:lang w:val="en-US" w:eastAsia="zh-CN" w:bidi="ar"/>
              </w:rPr>
              <w:t>3.代理服务费收费标准（差额累进）：</w:t>
            </w:r>
          </w:p>
          <w:tbl>
            <w:tblPr>
              <w:tblStyle w:val="8"/>
              <w:tblW w:w="5000"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392"/>
              <w:gridCol w:w="4120"/>
            </w:tblGrid>
            <w:tr w14:paraId="160A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 w:hRule="atLeast"/>
              </w:trPr>
              <w:tc>
                <w:tcPr>
                  <w:tcW w:w="2003" w:type="dxa"/>
                  <w:shd w:val="clear" w:color="auto" w:fill="auto"/>
                  <w:tcMar>
                    <w:top w:w="0" w:type="dxa"/>
                    <w:left w:w="75" w:type="dxa"/>
                    <w:bottom w:w="0" w:type="dxa"/>
                    <w:right w:w="75" w:type="dxa"/>
                  </w:tcMar>
                  <w:vAlign w:val="center"/>
                </w:tcPr>
                <w:p w14:paraId="5934FD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中标金额（万元）</w:t>
                  </w:r>
                </w:p>
              </w:tc>
              <w:tc>
                <w:tcPr>
                  <w:tcW w:w="3449" w:type="dxa"/>
                  <w:shd w:val="clear" w:color="auto" w:fill="auto"/>
                  <w:tcMar>
                    <w:top w:w="0" w:type="dxa"/>
                    <w:left w:w="75" w:type="dxa"/>
                    <w:bottom w:w="0" w:type="dxa"/>
                    <w:right w:w="75" w:type="dxa"/>
                  </w:tcMar>
                  <w:vAlign w:val="center"/>
                </w:tcPr>
                <w:p w14:paraId="6F5680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收费标准（费率，%）</w:t>
                  </w:r>
                </w:p>
              </w:tc>
            </w:tr>
            <w:tr w14:paraId="0A84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2003" w:type="dxa"/>
                  <w:shd w:val="clear" w:color="auto" w:fill="auto"/>
                  <w:tcMar>
                    <w:top w:w="0" w:type="dxa"/>
                    <w:left w:w="75" w:type="dxa"/>
                    <w:bottom w:w="0" w:type="dxa"/>
                    <w:right w:w="75" w:type="dxa"/>
                  </w:tcMar>
                  <w:vAlign w:val="center"/>
                </w:tcPr>
                <w:p w14:paraId="5ED2AE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100以下</w:t>
                  </w:r>
                </w:p>
              </w:tc>
              <w:tc>
                <w:tcPr>
                  <w:tcW w:w="3449" w:type="dxa"/>
                  <w:shd w:val="clear" w:color="auto" w:fill="auto"/>
                  <w:tcMar>
                    <w:top w:w="0" w:type="dxa"/>
                    <w:left w:w="75" w:type="dxa"/>
                    <w:bottom w:w="0" w:type="dxa"/>
                    <w:right w:w="75" w:type="dxa"/>
                  </w:tcMar>
                  <w:vAlign w:val="center"/>
                </w:tcPr>
                <w:p w14:paraId="2D4F09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1.05（不足叁仟元的按叁仟元计算）</w:t>
                  </w:r>
                </w:p>
              </w:tc>
            </w:tr>
            <w:tr w14:paraId="5618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2003" w:type="dxa"/>
                  <w:shd w:val="clear" w:color="auto" w:fill="auto"/>
                  <w:tcMar>
                    <w:top w:w="0" w:type="dxa"/>
                    <w:left w:w="75" w:type="dxa"/>
                    <w:bottom w:w="0" w:type="dxa"/>
                    <w:right w:w="75" w:type="dxa"/>
                  </w:tcMar>
                  <w:vAlign w:val="center"/>
                </w:tcPr>
                <w:p w14:paraId="43C0F0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100-500</w:t>
                  </w:r>
                </w:p>
              </w:tc>
              <w:tc>
                <w:tcPr>
                  <w:tcW w:w="3449" w:type="dxa"/>
                  <w:shd w:val="clear" w:color="auto" w:fill="auto"/>
                  <w:tcMar>
                    <w:top w:w="0" w:type="dxa"/>
                    <w:left w:w="75" w:type="dxa"/>
                    <w:bottom w:w="0" w:type="dxa"/>
                    <w:right w:w="75" w:type="dxa"/>
                  </w:tcMar>
                  <w:vAlign w:val="center"/>
                </w:tcPr>
                <w:p w14:paraId="51EC2E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0.77</w:t>
                  </w:r>
                </w:p>
              </w:tc>
            </w:tr>
          </w:tbl>
          <w:p w14:paraId="56F9E4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p>
        </w:tc>
      </w:tr>
      <w:tr w14:paraId="7717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605DDB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（四）</w:t>
            </w:r>
          </w:p>
        </w:tc>
        <w:tc>
          <w:tcPr>
            <w:tcW w:w="1687" w:type="dxa"/>
            <w:shd w:val="clear" w:color="auto" w:fill="auto"/>
            <w:tcMar>
              <w:top w:w="0" w:type="dxa"/>
              <w:left w:w="75" w:type="dxa"/>
              <w:bottom w:w="0" w:type="dxa"/>
              <w:right w:w="75" w:type="dxa"/>
            </w:tcMar>
            <w:vAlign w:val="center"/>
          </w:tcPr>
          <w:p w14:paraId="60CE6E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投标委托</w:t>
            </w:r>
          </w:p>
        </w:tc>
        <w:tc>
          <w:tcPr>
            <w:tcW w:w="6603" w:type="dxa"/>
            <w:shd w:val="clear" w:color="auto" w:fill="auto"/>
            <w:tcMar>
              <w:top w:w="0" w:type="dxa"/>
              <w:left w:w="75" w:type="dxa"/>
              <w:bottom w:w="0" w:type="dxa"/>
              <w:right w:w="75" w:type="dxa"/>
            </w:tcMar>
            <w:vAlign w:val="center"/>
          </w:tcPr>
          <w:p w14:paraId="3ADFCD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▲1.投标人代表是法定代表人（单位负责人、自然人本人）的，须提供本人身份证明。</w:t>
            </w:r>
          </w:p>
          <w:p w14:paraId="3680F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▲2.投标人代表不是法定代表人（单位负责人、自然人本人）的，须提供授权委托书和授权代表社保缴纳证明（投标截止时间前【6】个月内任意一月）；</w:t>
            </w:r>
          </w:p>
          <w:p w14:paraId="109AED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▲3.投标人委派不在本单位缴纳社保的人员作为授权代表的，应当在投标文件中，说明具体原因、授权代表缴纳社保的单位，并附列该授权代表缴纳社保清单。</w:t>
            </w:r>
          </w:p>
        </w:tc>
      </w:tr>
      <w:tr w14:paraId="36CA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43C63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（五）</w:t>
            </w:r>
          </w:p>
        </w:tc>
        <w:tc>
          <w:tcPr>
            <w:tcW w:w="1687" w:type="dxa"/>
            <w:shd w:val="clear" w:color="auto" w:fill="auto"/>
            <w:tcMar>
              <w:top w:w="0" w:type="dxa"/>
              <w:left w:w="75" w:type="dxa"/>
              <w:bottom w:w="0" w:type="dxa"/>
              <w:right w:w="75" w:type="dxa"/>
            </w:tcMar>
            <w:vAlign w:val="center"/>
          </w:tcPr>
          <w:p w14:paraId="42D09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联合体投标</w:t>
            </w:r>
          </w:p>
        </w:tc>
        <w:tc>
          <w:tcPr>
            <w:tcW w:w="6603" w:type="dxa"/>
            <w:shd w:val="clear" w:color="auto" w:fill="auto"/>
            <w:tcMar>
              <w:top w:w="0" w:type="dxa"/>
              <w:left w:w="75" w:type="dxa"/>
              <w:bottom w:w="0" w:type="dxa"/>
              <w:right w:w="75" w:type="dxa"/>
            </w:tcMar>
            <w:vAlign w:val="center"/>
          </w:tcPr>
          <w:p w14:paraId="4023D1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highlight w:val="none"/>
                <w:lang w:val="en-US" w:eastAsia="zh-CN" w:bidi="ar"/>
              </w:rPr>
            </w:pPr>
            <w:r>
              <w:rPr>
                <w:rFonts w:hint="eastAsia" w:asciiTheme="minorEastAsia" w:hAnsiTheme="minorEastAsia" w:eastAsiaTheme="minorEastAsia" w:cstheme="minorEastAsia"/>
                <w:color w:val="000000"/>
                <w:spacing w:val="0"/>
                <w:kern w:val="0"/>
                <w:sz w:val="21"/>
                <w:szCs w:val="21"/>
                <w:highlight w:val="none"/>
                <w:lang w:val="en-US" w:eastAsia="zh-CN" w:bidi="ar"/>
              </w:rPr>
              <w:t>本项目是否接受联合体投标：是</w:t>
            </w:r>
          </w:p>
          <w:p w14:paraId="4BCD14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两个以上的自然人、法人或者其他组织可以组成一个联合体，以一个供应商的身份共同参加采购。</w:t>
            </w:r>
          </w:p>
          <w:p w14:paraId="0CC946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以联合体形式进行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14B4C9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联合体中有同类资质的供应商按照联合体分工承担相同工作的，应当按照资质等级较低的供应商确定资质等级。</w:t>
            </w:r>
          </w:p>
          <w:p w14:paraId="48D5DB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以联合体形式参加采购活动的，联合体各方不得再单独参加或者与其他供应商另外组成联合体参加同一合同项下的采购活动。</w:t>
            </w:r>
          </w:p>
        </w:tc>
      </w:tr>
      <w:tr w14:paraId="0E0B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156397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（六）</w:t>
            </w:r>
          </w:p>
        </w:tc>
        <w:tc>
          <w:tcPr>
            <w:tcW w:w="1687" w:type="dxa"/>
            <w:shd w:val="clear" w:color="auto" w:fill="auto"/>
            <w:tcMar>
              <w:top w:w="0" w:type="dxa"/>
              <w:left w:w="75" w:type="dxa"/>
              <w:bottom w:w="0" w:type="dxa"/>
              <w:right w:w="75" w:type="dxa"/>
            </w:tcMar>
            <w:vAlign w:val="center"/>
          </w:tcPr>
          <w:p w14:paraId="3979EC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转包与分包</w:t>
            </w:r>
          </w:p>
        </w:tc>
        <w:tc>
          <w:tcPr>
            <w:tcW w:w="6603" w:type="dxa"/>
            <w:shd w:val="clear" w:color="auto" w:fill="auto"/>
            <w:tcMar>
              <w:top w:w="0" w:type="dxa"/>
              <w:left w:w="75" w:type="dxa"/>
              <w:bottom w:w="0" w:type="dxa"/>
              <w:right w:w="75" w:type="dxa"/>
            </w:tcMar>
            <w:vAlign w:val="center"/>
          </w:tcPr>
          <w:p w14:paraId="3ECFA0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1.本项目不允许转包；</w:t>
            </w:r>
          </w:p>
          <w:p w14:paraId="167F17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2.本项目允许分包，可以分包履行的（非主体、非关键性的工作）具体内容、金额或者比例：</w:t>
            </w:r>
            <w:r>
              <w:rPr>
                <w:rFonts w:hint="eastAsia" w:asciiTheme="minorEastAsia" w:hAnsiTheme="minorEastAsia" w:eastAsiaTheme="minorEastAsia" w:cstheme="minorEastAsia"/>
                <w:color w:val="000000"/>
                <w:spacing w:val="0"/>
                <w:kern w:val="0"/>
                <w:sz w:val="21"/>
                <w:szCs w:val="21"/>
                <w:highlight w:val="none"/>
                <w:u w:val="single"/>
                <w:lang w:val="en-US" w:eastAsia="zh-CN" w:bidi="ar"/>
              </w:rPr>
              <w:t>设备安装部分。</w:t>
            </w:r>
          </w:p>
          <w:p w14:paraId="72833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70D4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79880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（七）</w:t>
            </w:r>
          </w:p>
        </w:tc>
        <w:tc>
          <w:tcPr>
            <w:tcW w:w="1687" w:type="dxa"/>
            <w:shd w:val="clear" w:color="auto" w:fill="auto"/>
            <w:tcMar>
              <w:top w:w="0" w:type="dxa"/>
              <w:left w:w="75" w:type="dxa"/>
              <w:bottom w:w="0" w:type="dxa"/>
              <w:right w:w="75" w:type="dxa"/>
            </w:tcMar>
            <w:vAlign w:val="center"/>
          </w:tcPr>
          <w:p w14:paraId="05717B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文件资料邮寄信息</w:t>
            </w:r>
          </w:p>
        </w:tc>
        <w:tc>
          <w:tcPr>
            <w:tcW w:w="6603" w:type="dxa"/>
            <w:shd w:val="clear" w:color="auto" w:fill="auto"/>
            <w:tcMar>
              <w:top w:w="0" w:type="dxa"/>
              <w:left w:w="75" w:type="dxa"/>
              <w:bottom w:w="0" w:type="dxa"/>
              <w:right w:w="75" w:type="dxa"/>
            </w:tcMar>
            <w:vAlign w:val="center"/>
          </w:tcPr>
          <w:p w14:paraId="68362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电子备份投标文件等资料（如有）邮寄信息：</w:t>
            </w:r>
          </w:p>
          <w:p w14:paraId="310140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lang w:val="en-US" w:eastAsia="zh-CN" w:bidi="ar"/>
              </w:rPr>
              <w:t>资料外包装或封签应标明：</w:t>
            </w:r>
            <w:r>
              <w:rPr>
                <w:rFonts w:hint="eastAsia" w:asciiTheme="minorEastAsia" w:hAnsiTheme="minorEastAsia" w:eastAsiaTheme="minorEastAsia" w:cstheme="minorEastAsia"/>
                <w:b w:val="0"/>
                <w:bCs w:val="0"/>
                <w:i w:val="0"/>
                <w:iCs w:val="0"/>
                <w:caps w:val="0"/>
                <w:color w:val="000000"/>
                <w:spacing w:val="0"/>
                <w:kern w:val="0"/>
                <w:sz w:val="21"/>
                <w:szCs w:val="21"/>
                <w:highlight w:val="none"/>
                <w:u w:val="single"/>
                <w:lang w:val="en-US" w:eastAsia="zh-CN" w:bidi="ar"/>
              </w:rPr>
              <w:t>资料内容、项目名称、项目编号、标项、投标人名称</w:t>
            </w:r>
            <w:r>
              <w:rPr>
                <w:rFonts w:hint="eastAsia" w:asciiTheme="minorEastAsia" w:hAnsiTheme="minorEastAsia" w:eastAsiaTheme="minorEastAsia" w:cstheme="minorEastAsia"/>
                <w:i w:val="0"/>
                <w:iCs w:val="0"/>
                <w:caps w:val="0"/>
                <w:color w:val="000000"/>
                <w:spacing w:val="0"/>
                <w:kern w:val="0"/>
                <w:sz w:val="21"/>
                <w:szCs w:val="21"/>
                <w:highlight w:val="none"/>
                <w:u w:val="single"/>
                <w:lang w:val="en-US" w:eastAsia="zh-CN" w:bidi="ar"/>
              </w:rPr>
              <w:t>并加盖公章。</w:t>
            </w:r>
          </w:p>
          <w:p w14:paraId="0AFECB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邮寄地址：</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杭州市西湖区玉古路173号中田大厦21楼</w:t>
            </w:r>
            <w:r>
              <w:rPr>
                <w:rFonts w:hint="eastAsia" w:asciiTheme="minorEastAsia" w:hAnsiTheme="minorEastAsia" w:eastAsiaTheme="minorEastAsia" w:cstheme="minorEastAsia"/>
                <w:color w:val="000000"/>
                <w:spacing w:val="0"/>
                <w:kern w:val="0"/>
                <w:sz w:val="21"/>
                <w:szCs w:val="21"/>
                <w:highlight w:val="none"/>
                <w:lang w:val="en-US" w:eastAsia="zh-CN" w:bidi="ar"/>
              </w:rPr>
              <w:t>，</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浙江求是招标代理有限公司</w:t>
            </w:r>
            <w:r>
              <w:rPr>
                <w:rFonts w:hint="eastAsia" w:asciiTheme="minorEastAsia" w:hAnsiTheme="minorEastAsia" w:eastAsiaTheme="minorEastAsia" w:cstheme="minorEastAsia"/>
                <w:color w:val="000000"/>
                <w:spacing w:val="0"/>
                <w:kern w:val="0"/>
                <w:sz w:val="21"/>
                <w:szCs w:val="21"/>
                <w:highlight w:val="none"/>
                <w:lang w:val="en-US" w:eastAsia="zh-CN" w:bidi="ar"/>
              </w:rPr>
              <w:t>，收件人：</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阙家珍</w:t>
            </w:r>
            <w:r>
              <w:rPr>
                <w:rFonts w:hint="eastAsia" w:asciiTheme="minorEastAsia" w:hAnsiTheme="minorEastAsia" w:eastAsiaTheme="minorEastAsia" w:cstheme="minorEastAsia"/>
                <w:color w:val="000000"/>
                <w:spacing w:val="0"/>
                <w:kern w:val="0"/>
                <w:sz w:val="21"/>
                <w:szCs w:val="21"/>
                <w:highlight w:val="none"/>
                <w:lang w:val="en-US" w:eastAsia="zh-CN" w:bidi="ar"/>
              </w:rPr>
              <w:t>，电话：</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0571-87670301</w:t>
            </w:r>
            <w:r>
              <w:rPr>
                <w:rFonts w:hint="eastAsia" w:asciiTheme="minorEastAsia" w:hAnsiTheme="minorEastAsia" w:eastAsiaTheme="minorEastAsia" w:cstheme="minorEastAsia"/>
                <w:color w:val="000000"/>
                <w:spacing w:val="0"/>
                <w:kern w:val="0"/>
                <w:sz w:val="21"/>
                <w:szCs w:val="21"/>
                <w:highlight w:val="none"/>
                <w:lang w:val="en-US" w:eastAsia="zh-CN" w:bidi="ar"/>
              </w:rPr>
              <w:t>，电子邮箱：</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zb02@qszb.net</w:t>
            </w:r>
            <w:r>
              <w:rPr>
                <w:rFonts w:hint="eastAsia" w:asciiTheme="minorEastAsia" w:hAnsiTheme="minorEastAsia" w:eastAsiaTheme="minorEastAsia" w:cstheme="minorEastAsia"/>
                <w:color w:val="000000"/>
                <w:spacing w:val="0"/>
                <w:kern w:val="0"/>
                <w:sz w:val="21"/>
                <w:szCs w:val="21"/>
                <w:highlight w:val="none"/>
                <w:lang w:val="en-US" w:eastAsia="zh-CN" w:bidi="ar"/>
              </w:rPr>
              <w:t>。</w:t>
            </w:r>
          </w:p>
          <w:p w14:paraId="2A1CA1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特别说明：建议使用EMS或顺丰邮寄。寄出后将：快递单号、项目名称、项目编号、投标人名称、联系方式等相关信息发送至电子邮箱，以便查收。双休日和法定节假日不收件，投标人自行承担邮寄风险。</w:t>
            </w:r>
          </w:p>
        </w:tc>
      </w:tr>
      <w:tr w14:paraId="039B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545C84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（八）</w:t>
            </w:r>
          </w:p>
        </w:tc>
        <w:tc>
          <w:tcPr>
            <w:tcW w:w="1687" w:type="dxa"/>
            <w:shd w:val="clear" w:color="auto" w:fill="auto"/>
            <w:tcMar>
              <w:top w:w="0" w:type="dxa"/>
              <w:left w:w="75" w:type="dxa"/>
              <w:bottom w:w="0" w:type="dxa"/>
              <w:right w:w="75" w:type="dxa"/>
            </w:tcMar>
            <w:vAlign w:val="center"/>
          </w:tcPr>
          <w:p w14:paraId="18D3D6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投标报价</w:t>
            </w:r>
          </w:p>
        </w:tc>
        <w:tc>
          <w:tcPr>
            <w:tcW w:w="6603" w:type="dxa"/>
            <w:shd w:val="clear" w:color="auto" w:fill="auto"/>
            <w:tcMar>
              <w:top w:w="0" w:type="dxa"/>
              <w:left w:w="75" w:type="dxa"/>
              <w:bottom w:w="0" w:type="dxa"/>
              <w:right w:w="75" w:type="dxa"/>
            </w:tcMar>
            <w:vAlign w:val="center"/>
          </w:tcPr>
          <w:p w14:paraId="6B7C6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1.报价应按招标文件要求的格式编制、填写报价内容（可自行增行），未按招标文件要求编制、填写的投标文件可能被拒绝；</w:t>
            </w:r>
          </w:p>
          <w:p w14:paraId="114373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2.国产设备采用人民币报价，报价须包含设备（包括主机、标准附件、备品备件、专用工具）价、设备运杂费、保险费、利润、税金等；</w:t>
            </w:r>
          </w:p>
          <w:p w14:paraId="3FEDF9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进口设备的价格采用免税的人民币报价，报价须包含设备（包括主机、标准附件、备品备件、专用工具）价、国际运费、国际运输保险费、国内运输保险费、因贸易战等产生的加征关税（如对原产于美国的进口设备加征的关税费等）、外贸代理费等。交货方式为CIP</w:t>
            </w:r>
            <w:r>
              <w:rPr>
                <w:rFonts w:hint="eastAsia" w:asciiTheme="minorEastAsia" w:hAnsiTheme="minorEastAsia" w:eastAsiaTheme="minorEastAsia" w:cstheme="minorEastAsia"/>
                <w:color w:val="000000"/>
                <w:sz w:val="21"/>
                <w:szCs w:val="21"/>
                <w:highlight w:val="none"/>
                <w:lang w:eastAsia="zh-CN"/>
              </w:rPr>
              <w:t>浙江科技大学</w:t>
            </w:r>
            <w:r>
              <w:rPr>
                <w:rFonts w:hint="eastAsia" w:asciiTheme="minorEastAsia" w:hAnsiTheme="minorEastAsia" w:eastAsiaTheme="minorEastAsia" w:cstheme="minorEastAsia"/>
                <w:color w:val="000000"/>
                <w:sz w:val="21"/>
                <w:szCs w:val="21"/>
                <w:highlight w:val="none"/>
              </w:rPr>
              <w:t>，由中标人自行办理免税事宜，采购人予以协助，所需费用由中标人承担；对于根据国家相关规定不能享受进口免税政策的设备，投标报价也以人民币报价，投标报价应包含“不能免税的部分”的税金，对于不能免税的部分投标人应在投标文件中予以明示，若未明示，其不能免税的税金由中标人自行承担；</w:t>
            </w:r>
          </w:p>
          <w:p w14:paraId="4E1855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4.投标报价是履行合同的最终价格，有关本项目实施所涉及的一切费用均计入报价；总价不为零，分项报价中部分产品、服务单价为零的，视作已包含在总价中。</w:t>
            </w:r>
          </w:p>
          <w:p w14:paraId="1AF5A7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5.投标文件只允许有一个报价，有选择的报价将不予接受。</w:t>
            </w:r>
          </w:p>
          <w:p w14:paraId="026C1F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▲6.采购人将以合同形式有偿取得货物或服务，不接受投标人给予的赠品、回扣或者与采购无关的其他商品、服务。</w:t>
            </w:r>
          </w:p>
        </w:tc>
      </w:tr>
      <w:tr w14:paraId="32AB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2C587B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（九）</w:t>
            </w:r>
          </w:p>
        </w:tc>
        <w:tc>
          <w:tcPr>
            <w:tcW w:w="1687" w:type="dxa"/>
            <w:shd w:val="clear" w:color="auto" w:fill="auto"/>
            <w:tcMar>
              <w:top w:w="0" w:type="dxa"/>
              <w:left w:w="75" w:type="dxa"/>
              <w:bottom w:w="0" w:type="dxa"/>
              <w:right w:w="75" w:type="dxa"/>
            </w:tcMar>
            <w:vAlign w:val="center"/>
          </w:tcPr>
          <w:p w14:paraId="4525B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投标有效期</w:t>
            </w:r>
          </w:p>
        </w:tc>
        <w:tc>
          <w:tcPr>
            <w:tcW w:w="6603" w:type="dxa"/>
            <w:shd w:val="clear" w:color="auto" w:fill="auto"/>
            <w:tcMar>
              <w:top w:w="0" w:type="dxa"/>
              <w:left w:w="75" w:type="dxa"/>
              <w:bottom w:w="0" w:type="dxa"/>
              <w:right w:w="75" w:type="dxa"/>
            </w:tcMar>
            <w:vAlign w:val="center"/>
          </w:tcPr>
          <w:p w14:paraId="1D13AA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▲从提交投标文件的截止之日起90天，在原投标有效期满之前，如果出现特殊情况，采购人或采购代理机构以书面形式通知投标人延长投标有效期。</w:t>
            </w:r>
          </w:p>
        </w:tc>
      </w:tr>
      <w:tr w14:paraId="5B74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534C98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（十）</w:t>
            </w:r>
          </w:p>
        </w:tc>
        <w:tc>
          <w:tcPr>
            <w:tcW w:w="1687" w:type="dxa"/>
            <w:shd w:val="clear" w:color="auto" w:fill="auto"/>
            <w:tcMar>
              <w:top w:w="0" w:type="dxa"/>
              <w:left w:w="75" w:type="dxa"/>
              <w:bottom w:w="0" w:type="dxa"/>
              <w:right w:w="75" w:type="dxa"/>
            </w:tcMar>
            <w:vAlign w:val="center"/>
          </w:tcPr>
          <w:p w14:paraId="128B7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color w:val="000000"/>
                <w:spacing w:val="0"/>
                <w:kern w:val="0"/>
                <w:sz w:val="21"/>
                <w:szCs w:val="21"/>
                <w:highlight w:val="none"/>
                <w:lang w:val="en-US" w:eastAsia="zh-CN" w:bidi="ar"/>
              </w:rPr>
              <w:t>信用记录</w:t>
            </w:r>
          </w:p>
        </w:tc>
        <w:tc>
          <w:tcPr>
            <w:tcW w:w="6603" w:type="dxa"/>
            <w:shd w:val="clear" w:color="auto" w:fill="auto"/>
            <w:tcMar>
              <w:top w:w="0" w:type="dxa"/>
              <w:left w:w="75" w:type="dxa"/>
              <w:bottom w:w="0" w:type="dxa"/>
              <w:right w:w="75" w:type="dxa"/>
            </w:tcMar>
            <w:vAlign w:val="center"/>
          </w:tcPr>
          <w:p w14:paraId="38C7DA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根据财库[2016]125号《关于在政府采购活动中查询及使用信用记录有关问题的通知》要求，采购代理机构会对投标人信用记录进行查询并甄别。信用信息查询的截止时点：投标截止时间。</w:t>
            </w:r>
          </w:p>
          <w:p w14:paraId="7BE84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（1）查询渠道：“信用中国”（www.creditchina.gov.cn）、“中国政府采购网”（www.ccgp.gov.cn）；</w:t>
            </w:r>
          </w:p>
          <w:p w14:paraId="7D073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（2）信用信息查询记录和证据留存具体方式：采购代理机构经办人和监督人员将查询网页打印、签名与其他采购文件一并保存；</w:t>
            </w:r>
          </w:p>
          <w:p w14:paraId="6D2B45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（3）信用信息的使用规则：投标人被列入失信被执行人、重大税收违法案件当事人名单、政府采购严重违法失信行为记录名单的，拒绝其参与政府采购活动。</w:t>
            </w:r>
          </w:p>
          <w:p w14:paraId="7FCA8E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4C0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156F92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（十一）</w:t>
            </w:r>
          </w:p>
        </w:tc>
        <w:tc>
          <w:tcPr>
            <w:tcW w:w="1687" w:type="dxa"/>
            <w:shd w:val="clear" w:color="auto" w:fill="auto"/>
            <w:tcMar>
              <w:top w:w="0" w:type="dxa"/>
              <w:left w:w="75" w:type="dxa"/>
              <w:bottom w:w="0" w:type="dxa"/>
              <w:right w:w="75" w:type="dxa"/>
            </w:tcMar>
            <w:vAlign w:val="center"/>
          </w:tcPr>
          <w:p w14:paraId="542AC3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color w:val="000000"/>
                <w:spacing w:val="0"/>
                <w:kern w:val="0"/>
                <w:sz w:val="21"/>
                <w:szCs w:val="21"/>
                <w:highlight w:val="none"/>
                <w:lang w:val="en-US" w:eastAsia="zh-CN" w:bidi="ar"/>
              </w:rPr>
              <w:t>澄清说明</w:t>
            </w:r>
          </w:p>
        </w:tc>
        <w:tc>
          <w:tcPr>
            <w:tcW w:w="6603" w:type="dxa"/>
            <w:shd w:val="clear" w:color="auto" w:fill="auto"/>
            <w:tcMar>
              <w:top w:w="0" w:type="dxa"/>
              <w:left w:w="75" w:type="dxa"/>
              <w:bottom w:w="0" w:type="dxa"/>
              <w:right w:w="75" w:type="dxa"/>
            </w:tcMar>
            <w:vAlign w:val="center"/>
          </w:tcPr>
          <w:p w14:paraId="4D5EF5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投标人的书面澄清、说明、补正应当在规定时间内（不少30分钟）通过指定的方式提交。</w:t>
            </w:r>
            <w:r>
              <w:rPr>
                <w:rFonts w:hint="eastAsia" w:asciiTheme="minorEastAsia" w:hAnsiTheme="minorEastAsia" w:eastAsiaTheme="minorEastAsia" w:cstheme="minorEastAsia"/>
                <w:color w:val="000000"/>
                <w:spacing w:val="0"/>
                <w:kern w:val="0"/>
                <w:sz w:val="21"/>
                <w:szCs w:val="21"/>
                <w:highlight w:val="none"/>
                <w:lang w:val="en-US" w:eastAsia="zh-CN" w:bidi="ar"/>
              </w:rPr>
              <w:t>投标人超过规定时间未提交澄清、说明</w:t>
            </w:r>
            <w:r>
              <w:rPr>
                <w:rFonts w:hint="eastAsia" w:asciiTheme="minorEastAsia" w:hAnsiTheme="minorEastAsia" w:eastAsiaTheme="minorEastAsia" w:cstheme="minorEastAsia"/>
                <w:color w:val="000000"/>
                <w:kern w:val="0"/>
                <w:sz w:val="21"/>
                <w:szCs w:val="21"/>
                <w:highlight w:val="none"/>
                <w:lang w:val="en-US" w:eastAsia="zh-CN" w:bidi="ar"/>
              </w:rPr>
              <w:t>、补正</w:t>
            </w:r>
            <w:r>
              <w:rPr>
                <w:rFonts w:hint="eastAsia" w:asciiTheme="minorEastAsia" w:hAnsiTheme="minorEastAsia" w:eastAsiaTheme="minorEastAsia" w:cstheme="minorEastAsia"/>
                <w:color w:val="000000"/>
                <w:spacing w:val="0"/>
                <w:kern w:val="0"/>
                <w:sz w:val="21"/>
                <w:szCs w:val="21"/>
                <w:highlight w:val="none"/>
                <w:lang w:val="en-US" w:eastAsia="zh-CN" w:bidi="ar"/>
              </w:rPr>
              <w:t>答复的，视为拒绝答复。</w:t>
            </w:r>
          </w:p>
        </w:tc>
      </w:tr>
      <w:tr w14:paraId="7F46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1E9820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（十二）</w:t>
            </w:r>
          </w:p>
        </w:tc>
        <w:tc>
          <w:tcPr>
            <w:tcW w:w="1687" w:type="dxa"/>
            <w:shd w:val="clear" w:color="auto" w:fill="auto"/>
            <w:tcMar>
              <w:top w:w="0" w:type="dxa"/>
              <w:left w:w="75" w:type="dxa"/>
              <w:bottom w:w="0" w:type="dxa"/>
              <w:right w:w="75" w:type="dxa"/>
            </w:tcMar>
            <w:vAlign w:val="center"/>
          </w:tcPr>
          <w:p w14:paraId="506FD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评标结果公示</w:t>
            </w:r>
          </w:p>
        </w:tc>
        <w:tc>
          <w:tcPr>
            <w:tcW w:w="6603" w:type="dxa"/>
            <w:shd w:val="clear" w:color="auto" w:fill="auto"/>
            <w:tcMar>
              <w:top w:w="0" w:type="dxa"/>
              <w:left w:w="75" w:type="dxa"/>
              <w:bottom w:w="0" w:type="dxa"/>
              <w:right w:w="75" w:type="dxa"/>
            </w:tcMar>
            <w:vAlign w:val="center"/>
          </w:tcPr>
          <w:p w14:paraId="12A7B1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评标结果公示媒体：浙江政府采购网（zfcg.czt.zj.gov.cn）</w:t>
            </w:r>
          </w:p>
        </w:tc>
      </w:tr>
    </w:tbl>
    <w:p w14:paraId="3DA91C40">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7D725109">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投标人须知</w:t>
      </w:r>
    </w:p>
    <w:p w14:paraId="465EBE44">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一、总 则</w:t>
      </w:r>
    </w:p>
    <w:p w14:paraId="6CA4686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0BA7669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投标人应仔细阅读招标文件的所有内容，按照招标文件的要求提交投标文件，并对所提供的全部资料的真实性承担法律责任。</w:t>
      </w:r>
    </w:p>
    <w:p w14:paraId="3D1D3076">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（一）适用范围</w:t>
      </w:r>
    </w:p>
    <w:p w14:paraId="7DB8E39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本招标文件适用于本项目的招标、评标、定标、验收、合同履约、付款等（法律、法规另有规定的，从其规定）。</w:t>
      </w:r>
    </w:p>
    <w:p w14:paraId="6ADC3BF2">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（二）定义</w:t>
      </w:r>
    </w:p>
    <w:p w14:paraId="1215289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1.“采购人”系指招标公告中载明的本项目的采购人；</w:t>
      </w:r>
    </w:p>
    <w:p w14:paraId="04F7CEE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2.“采购代理机构”系指组织本次招标的浙江求是招标代理有限公司；</w:t>
      </w:r>
    </w:p>
    <w:p w14:paraId="62A4C1B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3.“投标人”系指响应招标、参加投标竞争的法人、其他组织或者自然人；</w:t>
      </w:r>
    </w:p>
    <w:p w14:paraId="6CB566F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4.“书面形式”包括合同书、信件和数据电文(包括电报、电传、传真、电子数据交换和电子邮件)等可以有形地表现所载内容的形式。</w:t>
      </w:r>
    </w:p>
    <w:p w14:paraId="4442AFA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电子加密投标文件”系指通过电子交易客户端（投标客户端）完成投标文件编制后生成并加密的数据电文形式的投标文件；“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p>
    <w:p w14:paraId="546B818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招标文件对投标文件签署、盖章的要求适用于电子签名。</w:t>
      </w:r>
    </w:p>
    <w:p w14:paraId="0A50C61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6.“▲”系指实质性要求条款，投标人应当做出实质性响应。</w:t>
      </w:r>
    </w:p>
    <w:p w14:paraId="01589E0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（三）采购方式</w:t>
      </w:r>
    </w:p>
    <w:p w14:paraId="19543C3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采购方式：详见【第三章 投标人须知 前附表】。</w:t>
      </w:r>
    </w:p>
    <w:p w14:paraId="2EFFAE6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交易方式：详见【第三章 投标人须知 前附表】。</w:t>
      </w:r>
    </w:p>
    <w:p w14:paraId="0888330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交易平台：详见【第三章 投标人须知 前附表】。</w:t>
      </w:r>
    </w:p>
    <w:p w14:paraId="4E5C4640">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（四）投标费用</w:t>
      </w:r>
    </w:p>
    <w:p w14:paraId="29A692F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投标保证金：详见【第三章 投标人须知 前附表】。</w:t>
      </w:r>
    </w:p>
    <w:p w14:paraId="122CA1D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代理服务费：详见【第三章 投标人须知 前附表】。</w:t>
      </w:r>
    </w:p>
    <w:p w14:paraId="0D1F4A56">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（五）投标委托</w:t>
      </w:r>
    </w:p>
    <w:p w14:paraId="7E18DBB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投标人须知 前附表】。</w:t>
      </w:r>
    </w:p>
    <w:p w14:paraId="12A938D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（六）联合体投标</w:t>
      </w:r>
    </w:p>
    <w:p w14:paraId="31C07E7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详见【第三章 投标人须知 前附表】。</w:t>
      </w:r>
    </w:p>
    <w:p w14:paraId="2B73D8E6">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（七）转包与分包</w:t>
      </w:r>
    </w:p>
    <w:p w14:paraId="4EAFD41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投标人须知 前附表】。</w:t>
      </w:r>
    </w:p>
    <w:p w14:paraId="69DB3FF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（八）质疑和投诉</w:t>
      </w:r>
    </w:p>
    <w:p w14:paraId="108583F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供应商认为采购文件、采购过程、中标或者成交结果使自己的权益受到损害的，可以在知道或者应知其权益受到损害之日起7个工作日内，以书面形式向采购人、采购代理机构提出质疑。采购人、采购代理机构在收到供应商的书面质疑后七个工作日内作出答复。</w:t>
      </w:r>
    </w:p>
    <w:p w14:paraId="59F75C1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质疑供应商对采购人、采购代理机构的答复不满意，或者采购人、采购代理机构未在规定时间内作出答复的，可以在答复期满后15个工作日内向本级财政部门提起投诉。</w:t>
      </w:r>
    </w:p>
    <w:p w14:paraId="6B0FE02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2.投标人提出质疑应当提交质疑函和必要的证明材料，质疑函范本、投诉书范本请到浙江政府采购网下载专区下载。质疑函应当包括下列内容：</w:t>
      </w:r>
    </w:p>
    <w:p w14:paraId="569695D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（1）供应商的姓名或者名称、地址、邮编、联系人及联系电话；</w:t>
      </w:r>
    </w:p>
    <w:p w14:paraId="7C0D41F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（2）质疑项目的名称、编号；</w:t>
      </w:r>
    </w:p>
    <w:p w14:paraId="747C5DC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（3）具体、明确的质疑事项和与质疑事项相关的请求；</w:t>
      </w:r>
    </w:p>
    <w:p w14:paraId="38ABE0E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（4）事实依据；</w:t>
      </w:r>
    </w:p>
    <w:p w14:paraId="43FE911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（5）必要的法律依据；</w:t>
      </w:r>
    </w:p>
    <w:p w14:paraId="2ECA1D4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（6）提出质疑的日期。</w:t>
      </w:r>
    </w:p>
    <w:p w14:paraId="610980F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投标人为自然人的，应当由本人签名；投标人为法人或者其他组织的，应当由法定代表人、主要负责人，或者其授权代表签名或者盖章，并加盖公章。</w:t>
      </w:r>
    </w:p>
    <w:p w14:paraId="1545A7E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3.提出质疑的供应商应当是参与本项目招标活动的投标人。</w:t>
      </w:r>
      <w:r>
        <w:rPr>
          <w:rFonts w:hint="eastAsia" w:ascii="宋体" w:hAnsi="宋体" w:eastAsia="宋体" w:cs="宋体"/>
          <w:b/>
          <w:bCs/>
          <w:color w:val="000000"/>
          <w:spacing w:val="0"/>
          <w:kern w:val="0"/>
          <w:sz w:val="21"/>
          <w:szCs w:val="21"/>
          <w:highlight w:val="none"/>
          <w:lang w:val="en-US" w:eastAsia="zh-CN" w:bidi="ar"/>
        </w:rPr>
        <w:t>投标人在法定质疑期内应一次性提出针对同一采购程序环节的质疑。</w:t>
      </w:r>
    </w:p>
    <w:p w14:paraId="5C804A5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4.根据《政府采购质疑和投诉办法》第三十七条的规定，投诉人在全国范围12个月内三次以上投诉查无实据的，由财政部门列入不良行为记录名单。</w:t>
      </w:r>
    </w:p>
    <w:p w14:paraId="7ADE622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投诉人有下列行为之一的，属于虚假、恶意投诉，由财政部门列入不良行为记录名单，禁止其1至3年内参加政府采购活动：</w:t>
      </w:r>
    </w:p>
    <w:p w14:paraId="494DC75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（1）捏造事实；</w:t>
      </w:r>
    </w:p>
    <w:p w14:paraId="4098740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（2）提供虚假材料；</w:t>
      </w:r>
    </w:p>
    <w:p w14:paraId="07AC91C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（3）以非法手段取得证明材料。证据来源的合法性存在明显疑问，投诉人无法证明其取得方式合法的，视为以非法手段取得证明材料。</w:t>
      </w:r>
    </w:p>
    <w:p w14:paraId="7068C73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（九）政府采购政策</w:t>
      </w:r>
    </w:p>
    <w:p w14:paraId="4416D169">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1.支持本国产品</w:t>
      </w:r>
    </w:p>
    <w:p w14:paraId="780B829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1.1 本国产品标准（依据《国务院办公厅关于在政府采购中实施本国产品标准及相关政策的通知》国办发〔2025〕34号）</w:t>
      </w:r>
    </w:p>
    <w:p w14:paraId="3288E7E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本国产品应当符合以下条件：</w:t>
      </w:r>
    </w:p>
    <w:p w14:paraId="47D2FFB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（一）在中国境内生产</w:t>
      </w:r>
    </w:p>
    <w:p w14:paraId="10C9A8D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047AAC7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1.为确保产品在运输或者储存期间保持某种状态而进行的操作；</w:t>
      </w:r>
    </w:p>
    <w:p w14:paraId="621CE2F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2.为产品运输或者销售进行的包装或者展示；</w:t>
      </w:r>
    </w:p>
    <w:p w14:paraId="46627FD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3.在产品或者其包装上粘贴或者印刷品牌、标志、标识以及其他用于区别的标记；</w:t>
      </w:r>
    </w:p>
    <w:p w14:paraId="181F557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4.简单的上漆、磨光和分装；</w:t>
      </w:r>
    </w:p>
    <w:p w14:paraId="5A3235D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5.其他不属于属性改变的情形。</w:t>
      </w:r>
    </w:p>
    <w:p w14:paraId="74040AF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（二）在中国境内生产的组件成本占比达到规定比例</w:t>
      </w:r>
    </w:p>
    <w:p w14:paraId="27AFB19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产品在中国境内生产的组件成本占比应当达到规定比例，计算公式为：</w:t>
      </w:r>
    </w:p>
    <w:p w14:paraId="62F2987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（产品在中国境内生产的组件成本 / 产品总成本）≥规定比例。</w:t>
      </w:r>
    </w:p>
    <w:p w14:paraId="3CA3CAB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7A9CDB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（三）特定产品的关键组件、关键工序符合相关要求</w:t>
      </w:r>
    </w:p>
    <w:p w14:paraId="4AF1914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7378EB4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34CAC6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1.2 本国产品标准的适用范围</w:t>
      </w:r>
    </w:p>
    <w:p w14:paraId="55817D3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7BB0F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1.3 本项目原则上采购本国生产的货物、服务，不允许采购进口产品。优先采购向我国企业转让技术、与我国企业签订消化吸收再创新方案的供应商的进口产品。</w:t>
      </w:r>
    </w:p>
    <w:p w14:paraId="7C6C48B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0BF9759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1FD00B69">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2.支持绿色发展</w:t>
      </w:r>
    </w:p>
    <w:p w14:paraId="358ECC34">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5E8F2856">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采购人拟采购产品属于节能产品政府采购清单规定必须强制采购的，将在招标文件中明确载明，供应商相应的投标产品须提供国家确定的认证机构出具的、处于有效期之内的节能产品认证证书。</w:t>
      </w:r>
    </w:p>
    <w:p w14:paraId="5B9C0ED1">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3.支持中小企业发展</w:t>
      </w:r>
    </w:p>
    <w:p w14:paraId="29A91F2A">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6E33C1F">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3.2 在政府采购活动中，供应商提供的货物或者服务符合下列情形的，享受中小企业扶持政策：</w:t>
      </w:r>
    </w:p>
    <w:p w14:paraId="0899D15A">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在货物采购项目中，货物由中小企业制造，即货物由</w:t>
      </w:r>
      <w:r>
        <w:rPr>
          <w:rFonts w:hint="eastAsia" w:ascii="宋体" w:hAnsi="宋体" w:eastAsia="宋体" w:cs="宋体"/>
          <w:color w:val="000000"/>
          <w:spacing w:val="0"/>
          <w:kern w:val="0"/>
          <w:sz w:val="21"/>
          <w:szCs w:val="21"/>
          <w:highlight w:val="none"/>
          <w:u w:val="single"/>
          <w:lang w:val="en-US" w:eastAsia="zh-CN" w:bidi="ar"/>
        </w:rPr>
        <w:t>中小企业生产且使用该中小企业商号或者注册商标</w:t>
      </w:r>
      <w:r>
        <w:rPr>
          <w:rFonts w:hint="eastAsia" w:ascii="宋体" w:hAnsi="宋体" w:eastAsia="宋体" w:cs="宋体"/>
          <w:color w:val="000000"/>
          <w:spacing w:val="0"/>
          <w:kern w:val="0"/>
          <w:sz w:val="21"/>
          <w:szCs w:val="21"/>
          <w:highlight w:val="none"/>
          <w:lang w:val="en-US" w:eastAsia="zh-CN" w:bidi="ar"/>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6543DD55">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257422D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中小企业享受扶持政策获得政府采购合同的，小微企业不得将合同分包给大中型企业，中型企业不得将合同分包给大型企业。</w:t>
      </w:r>
    </w:p>
    <w:p w14:paraId="0B8133D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3.4 以联合体形式参加政府采购活动，联合体各方均为中小企业的，联合体视同中小企业。其中，联合体各方均为小微企业的，联合体视同小微企业。</w:t>
      </w:r>
    </w:p>
    <w:p w14:paraId="65E7CC8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7C478E4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组成联合体或者接受分包合同的中小企业与联合体内其他企业、分包企业之间不得存在直接控股、管理关系。</w:t>
      </w:r>
    </w:p>
    <w:p w14:paraId="77E8331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专门面向中小企业采购的项目或者采购包，不再执行价格评审优惠的扶持政策。</w:t>
      </w:r>
    </w:p>
    <w:p w14:paraId="184E748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3.6 未预留份额专门面向中小企业采购的采购项目，以及预留份额项目中的非预留部分采购包，对符合《政府采购促进中小企业发展管理办法》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574D4D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3.7 中小企业参加政府采购活动，应当出具本办法规定的《中小企业声明函》，否则不得享受相关中小企业扶持政策。</w:t>
      </w:r>
    </w:p>
    <w:p w14:paraId="1F58AB5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《中小企业声明函》由参加政府采购活动的供应商出具。以联合体形式参加政府采购活动或者合同分包的，《中小企业声明函》中需填写联合体中的中小企业或签订分包意向协议的中小企业相关信息。</w:t>
      </w:r>
    </w:p>
    <w:p w14:paraId="2DC9C816">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3.8 供应商提供《中小企业声明函》内容不实的，属于提供虚假材料谋取中标、成交，依照《中华人民共和国政府采购法》等国家有关规定追究相应责任。</w:t>
      </w:r>
    </w:p>
    <w:p w14:paraId="35564C89">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u w:val="single"/>
          <w:lang w:val="en-US" w:eastAsia="zh-CN" w:bidi="ar"/>
        </w:rPr>
        <w:t>3.9 《中小企业声明函》填写要求与认定标准详见【第二章 采购需求】。</w:t>
      </w:r>
    </w:p>
    <w:p w14:paraId="69E8BA19">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4.支持监狱企业发展</w:t>
      </w:r>
    </w:p>
    <w:p w14:paraId="6402A1D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6C006BA4">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5.促进残疾人就业</w:t>
      </w:r>
    </w:p>
    <w:p w14:paraId="56FD640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符合《关于促进残疾人就业政府采购政策的通知》（财库[2017]141号）规定的条件并提供《残疾人福利性单位声明函》的残疾人福利性单位视同小型、微型企业。</w:t>
      </w:r>
    </w:p>
    <w:p w14:paraId="6909E0C8">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6.支持创新发展</w:t>
      </w:r>
    </w:p>
    <w:p w14:paraId="39284C1E">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对省级以上主管部门认定的首台套产品，自纳入《省推广应用指导目录》起3年内参加政府采购活动，视同已具备相应销售业绩，业绩分为满分。</w:t>
      </w:r>
    </w:p>
    <w:p w14:paraId="0AC99CD3">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产品核心技术高于国内领先水平，并具有明晰自主知识产权的“制造精品”产品，自认定之日起2年内视同已具备相应销售业绩，参加政府采购活动时业绩分值为满分。</w:t>
      </w:r>
    </w:p>
    <w:p w14:paraId="3B78FAE7">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7.评审价格同时存在小微企业价格扣除和本国产品价格扣除的，按以下公式计算：评审价格=有效报价×（1-小微企业价格扣除率-本国产品价格扣除率）。</w:t>
      </w:r>
    </w:p>
    <w:p w14:paraId="290E9EF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200B7A79">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br w:type="page"/>
      </w:r>
      <w:r>
        <w:rPr>
          <w:rFonts w:hint="eastAsia" w:ascii="宋体" w:hAnsi="宋体" w:eastAsia="宋体" w:cs="宋体"/>
          <w:b/>
          <w:bCs/>
          <w:color w:val="000000"/>
          <w:spacing w:val="0"/>
          <w:kern w:val="0"/>
          <w:sz w:val="21"/>
          <w:szCs w:val="21"/>
          <w:highlight w:val="none"/>
          <w:lang w:val="en-US" w:eastAsia="zh-CN" w:bidi="ar"/>
        </w:rPr>
        <w:t>二、电子交易活动</w:t>
      </w:r>
    </w:p>
    <w:p w14:paraId="62ED14F0">
      <w:pPr>
        <w:keepNext w:val="0"/>
        <w:keepLines w:val="0"/>
        <w:widowControl/>
        <w:suppressLineNumbers w:val="0"/>
        <w:spacing w:line="288" w:lineRule="auto"/>
        <w:ind w:left="0" w:firstLine="422"/>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1.投标邀请</w:t>
      </w:r>
    </w:p>
    <w:p w14:paraId="2E87215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本项目采用发布公告方式邀请供应商，同时上传招标文件至电子交易平台，供社会公众查阅和潜在供应商获取。</w:t>
      </w:r>
    </w:p>
    <w:p w14:paraId="0BE3E79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2.澄清或修改</w:t>
      </w:r>
    </w:p>
    <w:p w14:paraId="6C90914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采购组织机构对招标文件进行澄清或修改的，以公告形式发布，并通过电子交易平台通知已获取招标文件的潜在供应商，供应商应及时关注公告信息及电子交易平台发出的通知消息。</w:t>
      </w:r>
    </w:p>
    <w:p w14:paraId="4E0CA30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3.供应商投标</w:t>
      </w:r>
    </w:p>
    <w:p w14:paraId="3A65C25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潜在供应商获取招标文件前应当在电子交易平台上注册账号并登录。注册及客户端操作详见电子交易平台相关介绍。</w:t>
      </w:r>
    </w:p>
    <w:p w14:paraId="7CB7416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供应商进行电子投标应安装客户端软件，并按照招标文件和电子交易平台的要求编制并加密投标文件。供应商未按规定加密的投标文件，电子交易平台将拒收并提示。</w:t>
      </w:r>
    </w:p>
    <w:p w14:paraId="2BD5A88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响应截止时间后递交的投标文件，电子交易平台将拒收。</w:t>
      </w:r>
    </w:p>
    <w:p w14:paraId="4F1A165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电子交易平台收到投标文件，向供应商发出确认回执通知。在投标截止时间前，除供应商补充、修改或者撤回投标文件外，任何单位和个人不得解密或提取投标文件。</w:t>
      </w:r>
    </w:p>
    <w:p w14:paraId="1EE66F2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供应商在电子交易平台传输递交投标文件后，还可以在投标截止时间前提交以介质存储的数据电文形式的备份投标文件，采购组织机构不强制要求供应商提交备份投标文件。</w:t>
      </w:r>
    </w:p>
    <w:p w14:paraId="133450C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提交备份投标文件应按电子交易平台设定制作、下载。</w:t>
      </w:r>
    </w:p>
    <w:p w14:paraId="7834A0F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▲供应商仅提交备份投标文件但未按要求在电子交易平台传输递交投标文件的，投标将被拒绝。</w:t>
      </w:r>
    </w:p>
    <w:p w14:paraId="7B1D3342">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4.线上开标</w:t>
      </w:r>
    </w:p>
    <w:p w14:paraId="7967759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组织机构按照招标文件规定的时间通过电子交易平台组织开标、开启投标文件，所有供应商均应当准时在线参加。供应商未在线参加开标、开启投标文件的，视同认可开标、开启结果。供应商在评标结束前离线的，存在对评标过程中发出的澄清、说明或者补正未按时回复的风险。</w:t>
      </w:r>
    </w:p>
    <w:p w14:paraId="2640675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开标、开启投标文件时，电子交易平台自动提取所有投标文件，提示采购组织机构和供应商按招标文件规定的方式和时间在线解密。给予供应商在线解密的时间由招标文件规定，但不少于30分钟。</w:t>
      </w:r>
    </w:p>
    <w:p w14:paraId="70BF7AC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特别提示：投标文件未按时解密，供应商提供了备份投标文件的，以备份投标文件作为依据，否则视为投标文件撤回。投标文件已按时解密的，备份投标文件自动失效。</w:t>
      </w:r>
    </w:p>
    <w:p w14:paraId="45AEC26C">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采购组织机构对开标、开启响应文件和评审现场进行全程录音录像并存档。</w:t>
      </w:r>
    </w:p>
    <w:p w14:paraId="147FF4BC">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5.评审与数据交换</w:t>
      </w:r>
    </w:p>
    <w:p w14:paraId="19A9560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评审中需要供应商对投标文件作出澄清、说明或者补正的，评标委员会和供应商应当通过电子交易平台交换数据电文。给予供应商提交澄清说明或补正的时间不少于30分钟，供应商已经明确表示澄清说明或补正完毕的除外。供应商未按规定时间回复澄清、说明或者补正的，视为拒绝澄清、说明或者补正。</w:t>
      </w:r>
    </w:p>
    <w:p w14:paraId="6CC8DF3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评标委员会完成评审后，通过电子交易平台向采购组织机构提交评标报告。</w:t>
      </w:r>
    </w:p>
    <w:p w14:paraId="3676C272">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采购人通过电子交易平台确认中标候选供应商。</w:t>
      </w:r>
    </w:p>
    <w:p w14:paraId="1231FCE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6.交易中止</w:t>
      </w:r>
    </w:p>
    <w:p w14:paraId="62C7541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采购过程中出现以下情形，导致电子交易平台无法正常运行，或者无法保证电子交易的公平、公正和安全时，采购组织机构可中止电子交易活动：</w:t>
      </w:r>
    </w:p>
    <w:p w14:paraId="36256A9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（一）电子交易平台发生故障而无法登录访问的；</w:t>
      </w:r>
    </w:p>
    <w:p w14:paraId="5DEEC5A3">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（二）电子交易平台应用或数据库出现错误，不能进行正常操作的；</w:t>
      </w:r>
    </w:p>
    <w:p w14:paraId="0F2F4A5C">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（三）电子交易平台发现严重安全漏洞，有潜在泄密危险的；</w:t>
      </w:r>
    </w:p>
    <w:p w14:paraId="788774F3">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（四）病毒发作导致不能进行正常操作的；</w:t>
      </w:r>
    </w:p>
    <w:p w14:paraId="31A85EA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（五）其他无法保证电子交易的公平、公正和安全的情况。</w:t>
      </w:r>
    </w:p>
    <w:p w14:paraId="1BCE469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出现前款规定情形，不影响采购公平、公正性的，采购组织机构可以待上述情形消除后继续组织电子交易活动，也可以决定某些环节以纸质形式进行；影响或可能影响采购公平、公正性的，应当重新采购。</w:t>
      </w:r>
    </w:p>
    <w:p w14:paraId="0898EFB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13105490">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br w:type="page"/>
      </w:r>
      <w:r>
        <w:rPr>
          <w:rFonts w:hint="eastAsia" w:ascii="宋体" w:hAnsi="宋体" w:eastAsia="宋体" w:cs="宋体"/>
          <w:b/>
          <w:bCs/>
          <w:color w:val="000000"/>
          <w:spacing w:val="0"/>
          <w:kern w:val="0"/>
          <w:sz w:val="21"/>
          <w:szCs w:val="21"/>
          <w:highlight w:val="none"/>
          <w:lang w:val="en-US" w:eastAsia="zh-CN" w:bidi="ar"/>
        </w:rPr>
        <w:t>三、招标文件</w:t>
      </w:r>
    </w:p>
    <w:p w14:paraId="5F043BC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（一）招标文件的构成</w:t>
      </w:r>
    </w:p>
    <w:p w14:paraId="0921E7C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本招标文件由以下部分组成：</w:t>
      </w:r>
    </w:p>
    <w:p w14:paraId="5ACF129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1.投标邀请</w:t>
      </w:r>
    </w:p>
    <w:p w14:paraId="6549985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2.采购需求</w:t>
      </w:r>
    </w:p>
    <w:p w14:paraId="737B11E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3.投标人须知</w:t>
      </w:r>
    </w:p>
    <w:p w14:paraId="0845453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4.评标方法和评标标准</w:t>
      </w:r>
    </w:p>
    <w:p w14:paraId="695F7B5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5.拟签订的合同文本</w:t>
      </w:r>
    </w:p>
    <w:p w14:paraId="19FEB2E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6.投标文件格式</w:t>
      </w:r>
    </w:p>
    <w:p w14:paraId="27E587D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7.本项目招标文件的澄清、答复、修改、补充的内容</w:t>
      </w:r>
    </w:p>
    <w:p w14:paraId="43F98D4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（二）招标文件的澄清与修改</w:t>
      </w:r>
    </w:p>
    <w:p w14:paraId="36A25EE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1.采购人或者采购代理机构可以对已发出的招标文件进行必要的澄清或者修改，澄清或者修改会在原公告发布媒体上发布澄清公告，澄清或者修改的内容为招标文件的组成部分。</w:t>
      </w:r>
    </w:p>
    <w:p w14:paraId="76824BE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1D55EF7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招标文件的修改将以书面形式通知所有获取招标文件的投标人，并对其具有约束力。投标人在收到上述通知后，应立即向采购代理机构回函确认。若无书面回函确认，视同投标人已收到招标文件修改的通知，并受其约束。</w:t>
      </w:r>
    </w:p>
    <w:p w14:paraId="7DE2020F">
      <w:pPr>
        <w:keepNext w:val="0"/>
        <w:keepLines w:val="0"/>
        <w:widowControl/>
        <w:suppressLineNumbers w:val="0"/>
        <w:spacing w:line="288" w:lineRule="auto"/>
        <w:ind w:left="0" w:firstLine="42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br w:type="page"/>
      </w:r>
      <w:r>
        <w:rPr>
          <w:rFonts w:hint="eastAsia" w:ascii="宋体" w:hAnsi="宋体" w:eastAsia="宋体" w:cs="宋体"/>
          <w:b/>
          <w:bCs/>
          <w:color w:val="000000"/>
          <w:spacing w:val="0"/>
          <w:kern w:val="0"/>
          <w:sz w:val="21"/>
          <w:szCs w:val="21"/>
          <w:highlight w:val="none"/>
          <w:lang w:val="en-US" w:eastAsia="zh-CN" w:bidi="ar"/>
        </w:rPr>
        <w:t>四、投标文件编制</w:t>
      </w:r>
    </w:p>
    <w:p w14:paraId="5A95CD0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（一）投标文件的组成</w:t>
      </w:r>
    </w:p>
    <w:p w14:paraId="334C6C8A">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投标文件组成：详见【第六章 投标文件格式】。</w:t>
      </w:r>
    </w:p>
    <w:p w14:paraId="1D0035E1">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（二）投标文件的编制</w:t>
      </w:r>
    </w:p>
    <w:p w14:paraId="41E515D5">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1.投标人应按照招标文件和电子交易平台的要求，根据投标文件的组成规定的内容及顺序通过电子交易客户端（投标客户端）编制加密投标文件，投标文件内容不完整、编排混乱导致投标文件被误读、漏读或者查找不到相关内容的，是投标人的责任。</w:t>
      </w:r>
      <w:r>
        <w:rPr>
          <w:rFonts w:hint="eastAsia" w:ascii="宋体" w:hAnsi="宋体" w:eastAsia="宋体" w:cs="宋体"/>
          <w:b w:val="0"/>
          <w:bCs w:val="0"/>
          <w:color w:val="000000"/>
          <w:spacing w:val="0"/>
          <w:kern w:val="0"/>
          <w:sz w:val="21"/>
          <w:szCs w:val="21"/>
          <w:highlight w:val="none"/>
          <w:lang w:val="en-US" w:eastAsia="zh-CN" w:bidi="ar"/>
        </w:rPr>
        <w:t>其中资格文件、商务技术文件中不得出现投标报价，如因投标人原因提前泄露投标报价，是投标人的责任。</w:t>
      </w:r>
    </w:p>
    <w:p w14:paraId="7B99784F">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2.投标文件须由投标人在规定位置加盖公章，投标人应写全称。</w:t>
      </w:r>
    </w:p>
    <w:p w14:paraId="5604790A">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3.投标文件不得涂改，若有修改错漏处，须由投标人加盖公章，或者由投标人代表签名。投标文件因字迹潦草或表达不清所引起的后果由投标人承担。</w:t>
      </w:r>
    </w:p>
    <w:p w14:paraId="6AE6316A">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（三）投标文件提交</w:t>
      </w:r>
    </w:p>
    <w:p w14:paraId="7CD3849B">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1.投标人应当在招标文件要求在投标文件提交截止时间前，将“电子加密投标文件”各部分</w:t>
      </w:r>
      <w:r>
        <w:rPr>
          <w:rFonts w:hint="eastAsia" w:ascii="宋体" w:hAnsi="宋体" w:eastAsia="宋体" w:cs="宋体"/>
          <w:b/>
          <w:bCs/>
          <w:color w:val="000000"/>
          <w:spacing w:val="0"/>
          <w:kern w:val="0"/>
          <w:sz w:val="21"/>
          <w:szCs w:val="21"/>
          <w:highlight w:val="none"/>
          <w:lang w:val="en-US" w:eastAsia="zh-CN" w:bidi="ar"/>
        </w:rPr>
        <w:t>分别上传</w:t>
      </w:r>
      <w:r>
        <w:rPr>
          <w:rFonts w:hint="eastAsia" w:ascii="宋体" w:hAnsi="宋体" w:eastAsia="宋体" w:cs="宋体"/>
          <w:color w:val="000000"/>
          <w:spacing w:val="0"/>
          <w:kern w:val="0"/>
          <w:sz w:val="21"/>
          <w:szCs w:val="21"/>
          <w:highlight w:val="none"/>
          <w:lang w:val="en-US" w:eastAsia="zh-CN" w:bidi="ar"/>
        </w:rPr>
        <w:t>至电子交易平台指定位置。</w:t>
      </w:r>
    </w:p>
    <w:p w14:paraId="1542E12C">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备份投标文件：</w:t>
      </w:r>
      <w:r>
        <w:rPr>
          <w:rFonts w:hint="eastAsia" w:ascii="宋体" w:hAnsi="宋体" w:eastAsia="宋体" w:cs="宋体"/>
          <w:i w:val="0"/>
          <w:iCs w:val="0"/>
          <w:caps w:val="0"/>
          <w:color w:val="000000"/>
          <w:spacing w:val="0"/>
          <w:kern w:val="0"/>
          <w:sz w:val="21"/>
          <w:szCs w:val="21"/>
          <w:highlight w:val="none"/>
          <w:lang w:val="en-US" w:eastAsia="zh-CN" w:bidi="ar"/>
        </w:rPr>
        <w:t>供应商可自行决定是否提交备份投标文件。提交备份投标文件的，应在投标文件提交截止时间前，密封提交给本项目采购组织机构。存储方式：移动存储介质（如：U盘等）。密封包装应标明：</w:t>
      </w:r>
      <w:r>
        <w:rPr>
          <w:rFonts w:hint="eastAsia" w:ascii="宋体" w:hAnsi="宋体" w:eastAsia="宋体" w:cs="宋体"/>
          <w:color w:val="000000"/>
          <w:spacing w:val="0"/>
          <w:kern w:val="0"/>
          <w:sz w:val="21"/>
          <w:szCs w:val="21"/>
          <w:highlight w:val="none"/>
          <w:lang w:val="en-US" w:eastAsia="zh-CN" w:bidi="ar"/>
        </w:rPr>
        <w:t>项目名称、项目编号、标项、供应商名称并加盖公章。</w:t>
      </w:r>
    </w:p>
    <w:p w14:paraId="4A22FD06">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2.</w:t>
      </w:r>
      <w:r>
        <w:rPr>
          <w:rFonts w:hint="eastAsia" w:ascii="宋体" w:hAnsi="宋体" w:eastAsia="宋体" w:cs="宋体"/>
          <w:color w:val="000000"/>
          <w:spacing w:val="0"/>
          <w:kern w:val="0"/>
          <w:sz w:val="21"/>
          <w:szCs w:val="21"/>
          <w:highlight w:val="none"/>
          <w:u w:val="single"/>
          <w:lang w:val="en-US" w:eastAsia="zh-CN" w:bidi="ar"/>
        </w:rPr>
        <w:t>投标人</w:t>
      </w:r>
      <w:r>
        <w:rPr>
          <w:rFonts w:hint="eastAsia" w:ascii="宋体" w:hAnsi="宋体" w:eastAsia="宋体" w:cs="宋体"/>
          <w:b/>
          <w:bCs/>
          <w:color w:val="000000"/>
          <w:spacing w:val="0"/>
          <w:kern w:val="0"/>
          <w:sz w:val="21"/>
          <w:szCs w:val="21"/>
          <w:highlight w:val="none"/>
          <w:u w:val="single"/>
          <w:lang w:val="en-US" w:eastAsia="zh-CN" w:bidi="ar"/>
        </w:rPr>
        <w:t>可以</w:t>
      </w:r>
      <w:r>
        <w:rPr>
          <w:rFonts w:hint="eastAsia" w:ascii="宋体" w:hAnsi="宋体" w:eastAsia="宋体" w:cs="宋体"/>
          <w:color w:val="000000"/>
          <w:spacing w:val="0"/>
          <w:kern w:val="0"/>
          <w:sz w:val="21"/>
          <w:szCs w:val="21"/>
          <w:highlight w:val="none"/>
          <w:u w:val="single"/>
          <w:lang w:val="en-US" w:eastAsia="zh-CN" w:bidi="ar"/>
        </w:rPr>
        <w:t>通过邮寄的方式提交备份投标文件</w:t>
      </w:r>
      <w:r>
        <w:rPr>
          <w:rFonts w:hint="eastAsia" w:ascii="宋体" w:hAnsi="宋体" w:eastAsia="宋体" w:cs="宋体"/>
          <w:color w:val="000000"/>
          <w:spacing w:val="0"/>
          <w:kern w:val="0"/>
          <w:sz w:val="21"/>
          <w:szCs w:val="21"/>
          <w:highlight w:val="none"/>
          <w:lang w:val="en-US" w:eastAsia="zh-CN" w:bidi="ar"/>
        </w:rPr>
        <w:t>。投标人应考虑物流等相关因素，合理计划邮寄时间，尽量在开标截止时间前一个工作日前送到指定地点。在投标文件提交截止时间后送达的，将被视为“逾期送达”，采购组织机构将予以拒收。</w:t>
      </w:r>
    </w:p>
    <w:p w14:paraId="02205BF7">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3.备份投标文件邮寄信息：详见【第三章 投标人须知 前附表】。</w:t>
      </w:r>
    </w:p>
    <w:p w14:paraId="1133A26E">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4.备份投标文件未按要求密封或标记导致被误投或提前泄露，</w:t>
      </w:r>
      <w:r>
        <w:rPr>
          <w:rFonts w:hint="eastAsia" w:ascii="宋体" w:hAnsi="宋体" w:eastAsia="宋体" w:cs="宋体"/>
          <w:b w:val="0"/>
          <w:bCs w:val="0"/>
          <w:color w:val="000000"/>
          <w:spacing w:val="0"/>
          <w:kern w:val="0"/>
          <w:sz w:val="21"/>
          <w:szCs w:val="21"/>
          <w:highlight w:val="none"/>
          <w:lang w:val="en-US" w:eastAsia="zh-CN" w:bidi="ar"/>
        </w:rPr>
        <w:t>投标人自行承担相关责任。</w:t>
      </w:r>
    </w:p>
    <w:p w14:paraId="241FDF2B">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（四）投标文件的修改和撤回</w:t>
      </w:r>
    </w:p>
    <w:p w14:paraId="67497618">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val="0"/>
          <w:bCs w:val="0"/>
          <w:color w:val="000000"/>
          <w:spacing w:val="0"/>
          <w:kern w:val="0"/>
          <w:sz w:val="21"/>
          <w:szCs w:val="21"/>
          <w:highlight w:val="none"/>
          <w:lang w:val="en-US" w:eastAsia="zh-CN" w:bidi="ar"/>
        </w:rPr>
        <w:t>投标文件的修改和撤回详见</w:t>
      </w:r>
      <w:r>
        <w:rPr>
          <w:rFonts w:hint="eastAsia" w:ascii="宋体" w:hAnsi="宋体" w:eastAsia="宋体" w:cs="宋体"/>
          <w:color w:val="000000"/>
          <w:spacing w:val="0"/>
          <w:kern w:val="0"/>
          <w:sz w:val="21"/>
          <w:szCs w:val="21"/>
          <w:highlight w:val="none"/>
          <w:lang w:val="en-US" w:eastAsia="zh-CN" w:bidi="ar"/>
        </w:rPr>
        <w:t xml:space="preserve">【第三章 投标人须知 </w:t>
      </w:r>
      <w:r>
        <w:rPr>
          <w:rFonts w:hint="eastAsia" w:ascii="宋体" w:hAnsi="宋体" w:eastAsia="宋体" w:cs="宋体"/>
          <w:b w:val="0"/>
          <w:bCs w:val="0"/>
          <w:color w:val="000000"/>
          <w:spacing w:val="0"/>
          <w:kern w:val="0"/>
          <w:sz w:val="21"/>
          <w:szCs w:val="21"/>
          <w:highlight w:val="none"/>
          <w:lang w:val="en-US" w:eastAsia="zh-CN" w:bidi="ar"/>
        </w:rPr>
        <w:t>二、电子交易活动</w:t>
      </w:r>
      <w:r>
        <w:rPr>
          <w:rFonts w:hint="eastAsia" w:ascii="宋体" w:hAnsi="宋体" w:eastAsia="宋体" w:cs="宋体"/>
          <w:color w:val="000000"/>
          <w:spacing w:val="0"/>
          <w:kern w:val="0"/>
          <w:sz w:val="21"/>
          <w:szCs w:val="21"/>
          <w:highlight w:val="none"/>
          <w:lang w:val="en-US" w:eastAsia="zh-CN" w:bidi="ar"/>
        </w:rPr>
        <w:t>】。</w:t>
      </w:r>
    </w:p>
    <w:p w14:paraId="70E74851">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（五）投标文件的语言及计量</w:t>
      </w:r>
    </w:p>
    <w:p w14:paraId="5437F6AD">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06072209">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（六）投标报价</w:t>
      </w:r>
    </w:p>
    <w:p w14:paraId="1A6FFA74">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投标人须知 前附表】。</w:t>
      </w:r>
    </w:p>
    <w:p w14:paraId="49A005D6">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（七）投标有效期</w:t>
      </w:r>
    </w:p>
    <w:p w14:paraId="690BDF15">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投标人须知 前附表】。</w:t>
      </w:r>
    </w:p>
    <w:p w14:paraId="00703E3B">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sz w:val="21"/>
          <w:szCs w:val="21"/>
          <w:highlight w:val="none"/>
        </w:rPr>
        <w:br w:type="page"/>
      </w:r>
      <w:r>
        <w:rPr>
          <w:rFonts w:hint="eastAsia" w:ascii="宋体" w:hAnsi="宋体" w:eastAsia="宋体" w:cs="宋体"/>
          <w:b/>
          <w:bCs/>
          <w:color w:val="000000"/>
          <w:spacing w:val="0"/>
          <w:kern w:val="0"/>
          <w:sz w:val="21"/>
          <w:szCs w:val="21"/>
          <w:highlight w:val="none"/>
          <w:lang w:val="en-US" w:eastAsia="zh-CN" w:bidi="ar"/>
        </w:rPr>
        <w:t>五、投标无效的情形</w:t>
      </w:r>
    </w:p>
    <w:p w14:paraId="3B7A308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2B84570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供应商存在下列情况之一的，投标无效</w:t>
      </w:r>
      <w:r>
        <w:rPr>
          <w:rFonts w:hint="eastAsia" w:ascii="宋体" w:hAnsi="宋体" w:cs="宋体"/>
          <w:color w:val="000000"/>
          <w:spacing w:val="0"/>
          <w:kern w:val="0"/>
          <w:sz w:val="21"/>
          <w:szCs w:val="21"/>
          <w:highlight w:val="none"/>
          <w:lang w:val="en-US" w:eastAsia="zh-CN" w:bidi="ar"/>
        </w:rPr>
        <w:t>：</w:t>
      </w:r>
    </w:p>
    <w:p w14:paraId="0C47109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（一）未按照招标文件的规定提交投标保证金的；</w:t>
      </w:r>
    </w:p>
    <w:p w14:paraId="4F81C45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（二）投标文件未按招标文件要求签署、盖章的；</w:t>
      </w:r>
    </w:p>
    <w:p w14:paraId="6F6498A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（三）不具备招标文件中规定的资格要求的；</w:t>
      </w:r>
    </w:p>
    <w:p w14:paraId="09B4B60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（四）报价超过招标文件中规定的预算金额或者最高限价的；</w:t>
      </w:r>
    </w:p>
    <w:p w14:paraId="550D62C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（五）投标文件含有采购人不能接受的附加条件的；</w:t>
      </w:r>
    </w:p>
    <w:p w14:paraId="28BD725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（六）招标文件规定的其他无效情形：</w:t>
      </w:r>
      <w:r>
        <w:rPr>
          <w:rFonts w:hint="eastAsia" w:ascii="宋体" w:hAnsi="宋体" w:eastAsia="宋体" w:cs="宋体"/>
          <w:color w:val="000000"/>
          <w:spacing w:val="0"/>
          <w:kern w:val="0"/>
          <w:sz w:val="21"/>
          <w:szCs w:val="21"/>
          <w:highlight w:val="none"/>
          <w:u w:val="single"/>
          <w:lang w:val="en-US" w:eastAsia="zh-CN" w:bidi="ar"/>
        </w:rPr>
        <w:t>详见【第四章 评标方法和评标标准】。</w:t>
      </w:r>
    </w:p>
    <w:p w14:paraId="40A8F88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（七）法律、法规规定的其他无效情形；</w:t>
      </w:r>
    </w:p>
    <w:p w14:paraId="499D44DD">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br w:type="page"/>
      </w:r>
      <w:r>
        <w:rPr>
          <w:rFonts w:hint="eastAsia" w:ascii="宋体" w:hAnsi="宋体" w:eastAsia="宋体" w:cs="宋体"/>
          <w:b/>
          <w:bCs/>
          <w:color w:val="000000"/>
          <w:spacing w:val="0"/>
          <w:kern w:val="0"/>
          <w:sz w:val="21"/>
          <w:szCs w:val="21"/>
          <w:highlight w:val="none"/>
          <w:lang w:val="en-US" w:eastAsia="zh-CN" w:bidi="ar"/>
        </w:rPr>
        <w:t>六、开 标</w:t>
      </w:r>
    </w:p>
    <w:p w14:paraId="7DDD5958">
      <w:pPr>
        <w:keepNext w:val="0"/>
        <w:keepLines w:val="0"/>
        <w:widowControl/>
        <w:suppressLineNumbers w:val="0"/>
        <w:spacing w:before="0" w:beforeAutospacing="0"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（一）开标</w:t>
      </w:r>
    </w:p>
    <w:p w14:paraId="20D62015">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采购代理机构按照招标文件规定的时间通过电子交易平台组织开标，所有投标人均应当准时在线参加。投标人不足3家的，不得开标。</w:t>
      </w:r>
    </w:p>
    <w:p w14:paraId="1FA23D15">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开标时，电子交易平台按开标时间自动提取所有投标文件。采购人或代理机构依托电子交易平台发起开始解密指令，投标人按照平台提示和招标文件的规定在半小时内完成在线解密。</w:t>
      </w:r>
    </w:p>
    <w:p w14:paraId="0D1526A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投标文件未按时解密，投标人提供了备份投标文件的，以备份投标文件作为依据，否则视为投标文件撤回。投标文件已按时解密的，备份投标文件自动失效。</w:t>
      </w:r>
    </w:p>
    <w:p w14:paraId="259A8B9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（二）资格审查</w:t>
      </w:r>
    </w:p>
    <w:p w14:paraId="7083036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开标后，采购人或采购代理机构依据法律法规和招标文件的规定，对投标人的资格条件进行审查。</w:t>
      </w:r>
    </w:p>
    <w:p w14:paraId="46C7C0F9">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对未通过资格审查的投标人，采购人或采购代理机构告知其未通过的原因。</w:t>
      </w:r>
    </w:p>
    <w:p w14:paraId="71650B75">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通过资格审查的投标人不足3家的，不再评标。</w:t>
      </w:r>
    </w:p>
    <w:p w14:paraId="3C856E6D">
      <w:pPr>
        <w:keepNext w:val="0"/>
        <w:keepLines w:val="0"/>
        <w:widowControl/>
        <w:suppressLineNumbers w:val="0"/>
        <w:spacing w:before="0" w:beforeAutospacing="0"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（三）信用信息查询</w:t>
      </w:r>
    </w:p>
    <w:p w14:paraId="1D4568BA">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投标人须知 前附表】。</w:t>
      </w:r>
    </w:p>
    <w:p w14:paraId="7D4D369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16A1FF2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特别说明：如遇电子交易平台电子化开标或评审程序调整的，按调整后程序执行。</w:t>
      </w:r>
    </w:p>
    <w:p w14:paraId="077FE659">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br w:type="page"/>
      </w:r>
      <w:r>
        <w:rPr>
          <w:rFonts w:hint="eastAsia" w:ascii="宋体" w:hAnsi="宋体" w:eastAsia="宋体" w:cs="宋体"/>
          <w:b/>
          <w:bCs/>
          <w:color w:val="000000"/>
          <w:spacing w:val="0"/>
          <w:kern w:val="0"/>
          <w:sz w:val="21"/>
          <w:szCs w:val="21"/>
          <w:highlight w:val="none"/>
          <w:lang w:val="en-US" w:eastAsia="zh-CN" w:bidi="ar"/>
        </w:rPr>
        <w:t>七、评 标</w:t>
      </w:r>
    </w:p>
    <w:p w14:paraId="79F82D7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56F9057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评标中因评标委员会成员缺席、回避或者健康等特殊原因导致评标委员会组成不符合规定的，依法补足后继续评标。被更换的评标委员会成员所作出的评标意见无效。</w:t>
      </w:r>
    </w:p>
    <w:p w14:paraId="4F3DB77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（一）符合性审查</w:t>
      </w:r>
    </w:p>
    <w:p w14:paraId="69A5E9E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评标委员会对符合资格的投标人的投标文件进行符合性审查，以确定其是否满足招标文件的实质性要求。不满足招标文件的实质性要求的，投标无效。</w:t>
      </w:r>
    </w:p>
    <w:p w14:paraId="638C42DC">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（二）比较与评价</w:t>
      </w:r>
    </w:p>
    <w:p w14:paraId="3DB5D52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评标委员会按照招标文件中规定的评标方法和标准，对符合性审查合格的投标文件进行商务和技术评估，综合比较与评价。</w:t>
      </w:r>
    </w:p>
    <w:p w14:paraId="740F78E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77BEDB7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（三）汇总商务技术得分</w:t>
      </w:r>
    </w:p>
    <w:p w14:paraId="14015C0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评标委员会各成员独立对每个投标人的商务和技术文件进行评价，并汇总商务技术得分情况。</w:t>
      </w:r>
    </w:p>
    <w:p w14:paraId="0F966AB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（四）报价评审</w:t>
      </w:r>
    </w:p>
    <w:p w14:paraId="3D291FE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电子交易平台上传的电子投标文件报价与电子交易平台录入报价不一致的，以上传的电子投标文件报价为准。</w:t>
      </w:r>
    </w:p>
    <w:p w14:paraId="332EC613">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投标文件报价出现前后不一致的，按照下列规定修正：</w:t>
      </w:r>
    </w:p>
    <w:p w14:paraId="3E64FD7A">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（1）投标文件中开标一览表(报价表)内容与投标文件中相应内容不一致的，以开标一览表(报价表)为准；</w:t>
      </w:r>
    </w:p>
    <w:p w14:paraId="3444BFCD">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（2）大写金额和小写金额不一致的，以大写金额为准；</w:t>
      </w:r>
    </w:p>
    <w:p w14:paraId="67D9D172">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（3）单价金额小数点或者百分比有明显错位的，以开标一览表的总价为准，并修改单价；</w:t>
      </w:r>
    </w:p>
    <w:p w14:paraId="528020F3">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（4）总价金额与按单价汇总金额不一致的，以单价金额计算结果为准。</w:t>
      </w:r>
    </w:p>
    <w:p w14:paraId="0F8F4956">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同时出现两种以上不一致的，按照前款规定的顺序修正。修正后的报价按照财政部第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41AA3E8B">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投标人收到修正确认文件后，在规定时间内未做出回复的，视为不确认。</w:t>
      </w:r>
    </w:p>
    <w:p w14:paraId="7ACF1EC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2"/>
        <w:jc w:val="both"/>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评审中出现下列情形之一的，评标委员会应当启动异常低价投标审查程序：</w:t>
      </w:r>
    </w:p>
    <w:p w14:paraId="7656B46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（1）投标报价低于全部通过符合性审查供应商投标报价平均值50%的，即投标报价&lt;全部通过符合性审查供应商投标报价平均值×50%；</w:t>
      </w:r>
    </w:p>
    <w:p w14:paraId="3C4E875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（2）投标报价低于通过符合性审查的次低报价供应商投标报价50%的，即投标报价&lt;通过符合性审查的次低报价供应商投标报价×50%；</w:t>
      </w:r>
    </w:p>
    <w:p w14:paraId="01A49CF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（3）投标报价低于采购项目最高限价45%的，即投标报价&lt;采购项目最高限价×45%；</w:t>
      </w:r>
    </w:p>
    <w:p w14:paraId="1D212E9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（4）评标委员会基于专业判断，认为供应商报价过低，有可能影响产品质量或者不能诚信履约的其他情形。</w:t>
      </w:r>
    </w:p>
    <w:p w14:paraId="02ACA98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6935A5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3FFEABC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AAAF98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异常低价投标审查的启动原因、审查意见和审查结果应当在评审报告中记录，并随供应商提供的相关书面说明及证明材料，以及评标委员会有关互联网浏览、查询历史一并归档。</w:t>
      </w:r>
    </w:p>
    <w:p w14:paraId="55D362E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（五）投标人澄清、说明或者补正</w:t>
      </w:r>
    </w:p>
    <w:p w14:paraId="79F5EE2E">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49C45F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澄清说明：详见【第三章 投标人须知 前附表】。</w:t>
      </w:r>
    </w:p>
    <w:p w14:paraId="6231CD4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（六）排序与推荐</w:t>
      </w:r>
    </w:p>
    <w:p w14:paraId="0340BB3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评标方法：本项目评标方法是综合评分法。</w:t>
      </w:r>
    </w:p>
    <w:p w14:paraId="266032C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3F4667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034E4AA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非单一产品采购项目，采购人应当根据采购项目技术构成、产品价格比重等合理确定核心产品，并在招标文件中载明。多家投标人提供的核心产品品牌相同的，按前款规定处理。</w:t>
      </w:r>
    </w:p>
    <w:p w14:paraId="378E152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（七）编写评标报告</w:t>
      </w:r>
    </w:p>
    <w:p w14:paraId="2E7252C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委员会根据全体评标成员签名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4EE8581">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sz w:val="21"/>
          <w:szCs w:val="21"/>
          <w:highlight w:val="none"/>
        </w:rPr>
        <w:br w:type="page"/>
      </w:r>
      <w:r>
        <w:rPr>
          <w:rFonts w:hint="eastAsia" w:ascii="宋体" w:hAnsi="宋体" w:eastAsia="宋体" w:cs="宋体"/>
          <w:b/>
          <w:bCs/>
          <w:color w:val="000000"/>
          <w:spacing w:val="0"/>
          <w:kern w:val="0"/>
          <w:sz w:val="21"/>
          <w:szCs w:val="21"/>
          <w:highlight w:val="none"/>
          <w:lang w:val="en-US" w:eastAsia="zh-CN" w:bidi="ar"/>
        </w:rPr>
        <w:t>八、中标与合同</w:t>
      </w:r>
    </w:p>
    <w:p w14:paraId="297096E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（一）中标</w:t>
      </w:r>
    </w:p>
    <w:p w14:paraId="449BFB7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采购代理机构应当在评标结束后2个工作日内将评标报告送采购人。采购人应当自收到评标报告之日起5个工作日内，在评标报告确定的中标候选人名单中按顺序确定中标人，也可以书面授权评标委员会直接确定中标人。中标候选人并列的，由采购人确定中标人。</w:t>
      </w:r>
    </w:p>
    <w:p w14:paraId="6EB96E6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2.采购代理机构自中标人确定之日起2个工作日内，公告中标结果，并发出中标通知书。</w:t>
      </w:r>
    </w:p>
    <w:p w14:paraId="197635C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3.评标结果公示媒体：详见【第三章 投标人须知 前附表】。</w:t>
      </w:r>
    </w:p>
    <w:p w14:paraId="5C49F5E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（二）合同</w:t>
      </w:r>
    </w:p>
    <w:p w14:paraId="246DB46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26F29EB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46014B7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579B5FFE">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九、验 收</w:t>
      </w:r>
    </w:p>
    <w:p w14:paraId="7D532640">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214EB170">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采购人可以邀请参加本项目的其他投标人或者第三方机构参与验收。参与验收的投标人或者第三方机构的意见作为验收书的参考资料一并存档。</w:t>
      </w:r>
    </w:p>
    <w:p w14:paraId="4CF8A134">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72060AE">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E25BBDA">
      <w:pPr>
        <w:keepNext w:val="0"/>
        <w:keepLines w:val="0"/>
        <w:widowControl/>
        <w:suppressLineNumbers w:val="0"/>
        <w:tabs>
          <w:tab w:val="left" w:pos="0"/>
        </w:tabs>
        <w:spacing w:line="288" w:lineRule="auto"/>
        <w:ind w:left="0" w:firstLine="422"/>
        <w:jc w:val="left"/>
        <w:rPr>
          <w:rFonts w:hint="eastAsia" w:ascii="宋体" w:hAnsi="宋体" w:eastAsia="宋体" w:cs="宋体"/>
          <w:color w:val="000000"/>
          <w:sz w:val="21"/>
          <w:szCs w:val="21"/>
          <w:highlight w:val="none"/>
        </w:rPr>
      </w:pPr>
    </w:p>
    <w:p w14:paraId="60EC8B95">
      <w:pPr>
        <w:pStyle w:val="2"/>
        <w:keepNext w:val="0"/>
        <w:keepLines w:val="0"/>
        <w:widowControl/>
        <w:suppressLineNumbers w:val="0"/>
        <w:spacing w:line="288" w:lineRule="auto"/>
        <w:jc w:val="center"/>
        <w:rPr>
          <w:rFonts w:hint="eastAsia" w:ascii="宋体" w:hAnsi="宋体" w:eastAsia="宋体" w:cs="宋体"/>
          <w:b/>
          <w:bCs/>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
          <w:bCs/>
          <w:color w:val="000000"/>
          <w:sz w:val="28"/>
          <w:szCs w:val="28"/>
          <w:highlight w:val="none"/>
        </w:rPr>
        <w:t>第四章 评标方法和评标标准</w:t>
      </w:r>
    </w:p>
    <w:p w14:paraId="02998FB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一、评标方法</w:t>
      </w:r>
    </w:p>
    <w:p w14:paraId="390F34A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本次评标采用综合评分法，总分为100分。评分过程中采用四舍五入法，并保留小数2位。</w:t>
      </w:r>
    </w:p>
    <w:p w14:paraId="72F3451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投标人评标综合得分=商务分+技术分+价格分</w:t>
      </w:r>
    </w:p>
    <w:p w14:paraId="0D0668E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商务和技术分按照评标委员会成员的独立评分结果的算术平均分计算，计算公式为：商务分、技术分=评标委员会所有成员评分合计数/评标委员会组成人员数</w:t>
      </w:r>
    </w:p>
    <w:p w14:paraId="2470E69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本项目推荐【1】名中标候选人。</w:t>
      </w:r>
    </w:p>
    <w:p w14:paraId="336C6ED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微企业价格扣除优惠：（1）本项目未预留份额专门面向中小企业采购。对符合《政府采购促进中小企业发展管理办法》规定的小微企业报价给予【10】%的扣除，用扣除后的价格参加评审。（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3）组成联合体或者接受分包的小微企业与联合体内其他企业、分包企业之间存在直接控股、管理关系的，不享受价格扣除优惠政策。</w:t>
      </w:r>
    </w:p>
    <w:p w14:paraId="54C48660">
      <w:pPr>
        <w:keepNext w:val="0"/>
        <w:keepLines w:val="0"/>
        <w:widowControl/>
        <w:suppressLineNumbers w:val="0"/>
        <w:spacing w:line="288" w:lineRule="auto"/>
        <w:ind w:left="0" w:firstLine="42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对本国产品的支持政策：</w:t>
      </w:r>
    </w:p>
    <w:p w14:paraId="39DF796A">
      <w:pPr>
        <w:keepNext w:val="0"/>
        <w:keepLines w:val="0"/>
        <w:widowControl/>
        <w:suppressLineNumbers w:val="0"/>
        <w:spacing w:line="288" w:lineRule="auto"/>
        <w:ind w:left="0" w:firstLine="42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政府采购活动中既有本国产品又有非本国产品参与竞争的，依法对本国产品给予价格评审优惠，对本国产品的报价给予【20】%的价格扣除，用扣除后的价格参与评审。</w:t>
      </w:r>
    </w:p>
    <w:p w14:paraId="52DB7A1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CCF1EF4">
      <w:pPr>
        <w:keepNext w:val="0"/>
        <w:keepLines w:val="0"/>
        <w:widowControl/>
        <w:suppressLineNumbers w:val="0"/>
        <w:spacing w:line="288" w:lineRule="auto"/>
        <w:ind w:left="0" w:firstLine="0"/>
        <w:jc w:val="left"/>
        <w:rPr>
          <w:rFonts w:hint="eastAsia" w:ascii="宋体" w:hAnsi="宋体" w:eastAsia="宋体" w:cs="宋体"/>
          <w:color w:val="000000"/>
          <w:spacing w:val="0"/>
          <w:sz w:val="21"/>
          <w:szCs w:val="21"/>
          <w:highlight w:val="none"/>
        </w:rPr>
      </w:pPr>
    </w:p>
    <w:p w14:paraId="2869EB2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二、评标标准</w:t>
      </w:r>
    </w:p>
    <w:tbl>
      <w:tblPr>
        <w:tblStyle w:val="8"/>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3382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9849C5B">
            <w:pPr>
              <w:adjustRightInd w:val="0"/>
              <w:snapToGrid w:val="0"/>
              <w:spacing w:line="288" w:lineRule="auto"/>
              <w:jc w:val="center"/>
              <w:rPr>
                <w:rFonts w:ascii="宋体" w:hAnsi="宋体" w:eastAsia="宋体" w:cs="Times New Roman"/>
                <w:b/>
                <w:bCs/>
                <w:szCs w:val="21"/>
                <w:highlight w:val="none"/>
              </w:rPr>
            </w:pPr>
            <w:r>
              <w:rPr>
                <w:rFonts w:hint="eastAsia" w:ascii="宋体" w:hAnsi="宋体" w:eastAsia="宋体" w:cs="Times New Roman"/>
                <w:b/>
                <w:bCs/>
                <w:szCs w:val="21"/>
                <w:highlight w:val="none"/>
              </w:rPr>
              <w:t>评审因素</w:t>
            </w:r>
          </w:p>
        </w:tc>
        <w:tc>
          <w:tcPr>
            <w:tcW w:w="654" w:type="dxa"/>
            <w:vAlign w:val="center"/>
          </w:tcPr>
          <w:p w14:paraId="70B67137">
            <w:pPr>
              <w:adjustRightInd w:val="0"/>
              <w:snapToGrid w:val="0"/>
              <w:spacing w:line="288" w:lineRule="auto"/>
              <w:jc w:val="center"/>
              <w:rPr>
                <w:rFonts w:ascii="宋体" w:hAnsi="宋体" w:eastAsia="宋体" w:cs="Times New Roman"/>
                <w:b/>
                <w:bCs/>
                <w:szCs w:val="21"/>
                <w:highlight w:val="none"/>
              </w:rPr>
            </w:pPr>
            <w:r>
              <w:rPr>
                <w:rFonts w:hint="eastAsia" w:ascii="宋体" w:hAnsi="宋体" w:eastAsia="宋体" w:cs="Times New Roman"/>
                <w:b/>
                <w:bCs/>
                <w:szCs w:val="21"/>
                <w:highlight w:val="none"/>
              </w:rPr>
              <w:t>分值</w:t>
            </w:r>
          </w:p>
        </w:tc>
        <w:tc>
          <w:tcPr>
            <w:tcW w:w="7072" w:type="dxa"/>
            <w:vAlign w:val="center"/>
          </w:tcPr>
          <w:p w14:paraId="5359B017">
            <w:pPr>
              <w:adjustRightInd w:val="0"/>
              <w:snapToGrid w:val="0"/>
              <w:spacing w:line="288" w:lineRule="auto"/>
              <w:jc w:val="center"/>
              <w:rPr>
                <w:rFonts w:ascii="宋体" w:hAnsi="宋体" w:eastAsia="宋体" w:cs="Times New Roman"/>
                <w:b/>
                <w:bCs/>
                <w:szCs w:val="21"/>
                <w:highlight w:val="none"/>
              </w:rPr>
            </w:pPr>
            <w:r>
              <w:rPr>
                <w:rFonts w:ascii="宋体" w:hAnsi="宋体" w:eastAsia="宋体" w:cs="Times New Roman"/>
                <w:b/>
                <w:bCs/>
                <w:szCs w:val="21"/>
                <w:highlight w:val="none"/>
              </w:rPr>
              <w:t>评分标准</w:t>
            </w:r>
          </w:p>
        </w:tc>
      </w:tr>
      <w:tr w14:paraId="3D19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4E3F6BA9">
            <w:pPr>
              <w:adjustRightInd w:val="0"/>
              <w:snapToGrid w:val="0"/>
              <w:spacing w:line="288" w:lineRule="auto"/>
              <w:jc w:val="left"/>
              <w:rPr>
                <w:rFonts w:ascii="宋体" w:hAnsi="宋体" w:eastAsia="宋体" w:cs="Times New Roman"/>
                <w:b/>
                <w:bCs/>
                <w:szCs w:val="21"/>
                <w:highlight w:val="none"/>
              </w:rPr>
            </w:pPr>
            <w:r>
              <w:rPr>
                <w:rFonts w:ascii="宋体" w:hAnsi="宋体" w:eastAsia="宋体" w:cs="Times New Roman"/>
                <w:b/>
                <w:bCs/>
                <w:szCs w:val="21"/>
                <w:highlight w:val="none"/>
              </w:rPr>
              <w:t>价格</w:t>
            </w:r>
            <w:r>
              <w:rPr>
                <w:rFonts w:hint="eastAsia" w:ascii="宋体" w:hAnsi="宋体" w:eastAsia="宋体" w:cs="Times New Roman"/>
                <w:b/>
                <w:bCs/>
                <w:szCs w:val="21"/>
                <w:highlight w:val="none"/>
              </w:rPr>
              <w:t>分（3</w:t>
            </w:r>
            <w:r>
              <w:rPr>
                <w:rFonts w:ascii="宋体" w:hAnsi="宋体" w:eastAsia="宋体" w:cs="Times New Roman"/>
                <w:b/>
                <w:bCs/>
                <w:szCs w:val="21"/>
                <w:highlight w:val="none"/>
              </w:rPr>
              <w:t>0</w:t>
            </w:r>
            <w:r>
              <w:rPr>
                <w:rFonts w:hint="eastAsia" w:ascii="宋体" w:hAnsi="宋体" w:eastAsia="宋体" w:cs="Times New Roman"/>
                <w:b/>
                <w:bCs/>
                <w:szCs w:val="21"/>
                <w:highlight w:val="none"/>
              </w:rPr>
              <w:t>）</w:t>
            </w:r>
          </w:p>
        </w:tc>
      </w:tr>
      <w:tr w14:paraId="4FE0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6D2F7581">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2C6C8C2D">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30</w:t>
            </w:r>
          </w:p>
        </w:tc>
        <w:tc>
          <w:tcPr>
            <w:tcW w:w="7072" w:type="dxa"/>
            <w:tcBorders>
              <w:top w:val="single" w:color="auto" w:sz="4" w:space="0"/>
              <w:left w:val="single" w:color="auto" w:sz="4" w:space="0"/>
              <w:bottom w:val="single" w:color="auto" w:sz="4" w:space="0"/>
              <w:right w:val="single" w:color="auto" w:sz="4" w:space="0"/>
            </w:tcBorders>
            <w:vAlign w:val="center"/>
          </w:tcPr>
          <w:p w14:paraId="66DBF9F7">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价格分采用低价优先法计算，即满足招标文件要求且投标价格最低的投标报价为评标基准价，其他投标人的价格分按照下列公式计算：</w:t>
            </w:r>
          </w:p>
          <w:p w14:paraId="6B23AB10">
            <w:pPr>
              <w:adjustRightInd w:val="0"/>
              <w:snapToGrid w:val="0"/>
              <w:spacing w:line="288"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价格分=（评标基准价/投标报价）×30%×100</w:t>
            </w:r>
          </w:p>
        </w:tc>
      </w:tr>
      <w:tr w14:paraId="181E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6B2E9100">
            <w:pPr>
              <w:adjustRightInd w:val="0"/>
              <w:snapToGrid w:val="0"/>
              <w:spacing w:line="288" w:lineRule="auto"/>
              <w:jc w:val="left"/>
              <w:rPr>
                <w:rFonts w:ascii="宋体" w:hAnsi="宋体" w:eastAsia="宋体" w:cs="Times New Roman"/>
                <w:b/>
                <w:bCs/>
                <w:szCs w:val="21"/>
                <w:highlight w:val="none"/>
              </w:rPr>
            </w:pPr>
            <w:r>
              <w:rPr>
                <w:rFonts w:ascii="宋体" w:hAnsi="宋体" w:eastAsia="宋体" w:cs="Times New Roman"/>
                <w:b/>
                <w:bCs/>
                <w:szCs w:val="21"/>
                <w:highlight w:val="none"/>
              </w:rPr>
              <w:t>商务分</w:t>
            </w:r>
            <w:r>
              <w:rPr>
                <w:rFonts w:hint="eastAsia" w:ascii="宋体" w:hAnsi="宋体" w:eastAsia="宋体" w:cs="Times New Roman"/>
                <w:b/>
                <w:bCs/>
                <w:szCs w:val="21"/>
                <w:highlight w:val="none"/>
              </w:rPr>
              <w:t>（</w:t>
            </w:r>
            <w:r>
              <w:rPr>
                <w:rFonts w:hint="eastAsia" w:ascii="宋体" w:hAnsi="宋体" w:cs="Times New Roman"/>
                <w:b/>
                <w:bCs/>
                <w:szCs w:val="21"/>
                <w:highlight w:val="none"/>
                <w:lang w:val="en-US" w:eastAsia="zh-CN"/>
              </w:rPr>
              <w:t>3</w:t>
            </w:r>
            <w:r>
              <w:rPr>
                <w:rFonts w:hint="eastAsia" w:ascii="宋体" w:hAnsi="宋体" w:eastAsia="宋体" w:cs="Times New Roman"/>
                <w:b/>
                <w:bCs/>
                <w:szCs w:val="21"/>
                <w:highlight w:val="none"/>
              </w:rPr>
              <w:t>）</w:t>
            </w:r>
          </w:p>
        </w:tc>
      </w:tr>
      <w:tr w14:paraId="2F7A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F52B69E">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业绩</w:t>
            </w:r>
          </w:p>
        </w:tc>
        <w:tc>
          <w:tcPr>
            <w:tcW w:w="654" w:type="dxa"/>
            <w:vAlign w:val="center"/>
          </w:tcPr>
          <w:p w14:paraId="693AC34C">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lang w:val="en-US" w:eastAsia="zh-CN"/>
              </w:rPr>
              <w:t>3</w:t>
            </w:r>
          </w:p>
        </w:tc>
        <w:tc>
          <w:tcPr>
            <w:tcW w:w="7072" w:type="dxa"/>
            <w:vAlign w:val="center"/>
          </w:tcPr>
          <w:p w14:paraId="416EBD21">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【客观分】</w:t>
            </w:r>
          </w:p>
          <w:p w14:paraId="5C680589">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投标人自20</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年1月1日以来（以合同签订时间为准）同类</w:t>
            </w:r>
            <w:r>
              <w:rPr>
                <w:rFonts w:hint="eastAsia" w:ascii="宋体" w:hAnsi="宋体" w:cs="宋体"/>
                <w:szCs w:val="21"/>
                <w:highlight w:val="none"/>
                <w:lang w:eastAsia="zh-CN"/>
              </w:rPr>
              <w:t>（类似轴力10-20kN扭矩100-200N▪m动态主机）</w:t>
            </w:r>
            <w:r>
              <w:rPr>
                <w:rFonts w:hint="eastAsia" w:ascii="宋体" w:hAnsi="宋体" w:eastAsia="宋体" w:cs="宋体"/>
                <w:szCs w:val="21"/>
                <w:highlight w:val="none"/>
              </w:rPr>
              <w:t>合同业绩（以提供的合同扫描件及全额发票为准）：每提供1份合同业绩得</w:t>
            </w:r>
            <w:r>
              <w:rPr>
                <w:rFonts w:ascii="宋体" w:hAnsi="宋体" w:eastAsia="宋体" w:cs="宋体"/>
                <w:szCs w:val="21"/>
                <w:highlight w:val="none"/>
              </w:rPr>
              <w:t>1</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w:t>
            </w:r>
          </w:p>
        </w:tc>
      </w:tr>
      <w:tr w14:paraId="60B0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20D5D0A0">
            <w:pPr>
              <w:adjustRightInd w:val="0"/>
              <w:snapToGrid w:val="0"/>
              <w:spacing w:line="288" w:lineRule="auto"/>
              <w:jc w:val="left"/>
              <w:rPr>
                <w:rFonts w:ascii="宋体" w:hAnsi="宋体" w:eastAsia="宋体" w:cs="Times New Roman"/>
                <w:b/>
                <w:bCs/>
                <w:szCs w:val="21"/>
                <w:highlight w:val="none"/>
              </w:rPr>
            </w:pPr>
            <w:r>
              <w:rPr>
                <w:rFonts w:hint="eastAsia" w:ascii="宋体" w:hAnsi="宋体" w:eastAsia="宋体" w:cs="Times New Roman"/>
                <w:b/>
                <w:bCs/>
                <w:szCs w:val="21"/>
                <w:highlight w:val="none"/>
              </w:rPr>
              <w:t>技术</w:t>
            </w:r>
            <w:r>
              <w:rPr>
                <w:rFonts w:ascii="宋体" w:hAnsi="宋体" w:eastAsia="宋体" w:cs="Times New Roman"/>
                <w:b/>
                <w:bCs/>
                <w:szCs w:val="21"/>
                <w:highlight w:val="none"/>
              </w:rPr>
              <w:t>分</w:t>
            </w:r>
            <w:r>
              <w:rPr>
                <w:rFonts w:hint="eastAsia" w:ascii="宋体" w:hAnsi="宋体" w:eastAsia="宋体" w:cs="Times New Roman"/>
                <w:b/>
                <w:bCs/>
                <w:szCs w:val="21"/>
                <w:highlight w:val="none"/>
              </w:rPr>
              <w:t>（6</w:t>
            </w:r>
            <w:r>
              <w:rPr>
                <w:rFonts w:hint="eastAsia" w:ascii="宋体" w:hAnsi="宋体" w:cs="Times New Roman"/>
                <w:b/>
                <w:bCs/>
                <w:szCs w:val="21"/>
                <w:highlight w:val="none"/>
                <w:lang w:val="en-US" w:eastAsia="zh-CN"/>
              </w:rPr>
              <w:t>7</w:t>
            </w:r>
            <w:r>
              <w:rPr>
                <w:rFonts w:hint="eastAsia" w:ascii="宋体" w:hAnsi="宋体" w:eastAsia="宋体" w:cs="Times New Roman"/>
                <w:b/>
                <w:bCs/>
                <w:szCs w:val="21"/>
                <w:highlight w:val="none"/>
              </w:rPr>
              <w:t>）</w:t>
            </w:r>
          </w:p>
        </w:tc>
      </w:tr>
      <w:tr w14:paraId="6BE5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shd w:val="clear" w:color="auto" w:fill="auto"/>
            <w:vAlign w:val="center"/>
          </w:tcPr>
          <w:p w14:paraId="121EA523">
            <w:pPr>
              <w:adjustRightInd w:val="0"/>
              <w:snapToGrid w:val="0"/>
              <w:spacing w:line="288" w:lineRule="auto"/>
              <w:jc w:val="center"/>
              <w:rPr>
                <w:rFonts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技术响应程度</w:t>
            </w:r>
          </w:p>
        </w:tc>
        <w:tc>
          <w:tcPr>
            <w:tcW w:w="654" w:type="dxa"/>
            <w:shd w:val="clear" w:color="auto" w:fill="auto"/>
            <w:vAlign w:val="center"/>
          </w:tcPr>
          <w:p w14:paraId="519D1D59">
            <w:pPr>
              <w:adjustRightInd w:val="0"/>
              <w:snapToGrid w:val="0"/>
              <w:spacing w:line="288" w:lineRule="auto"/>
              <w:jc w:val="center"/>
              <w:rPr>
                <w:rFonts w:hint="eastAsia" w:ascii="宋体" w:hAnsi="宋体" w:eastAsia="宋体" w:cs="宋体"/>
                <w:b/>
                <w:bCs/>
                <w:kern w:val="2"/>
                <w:sz w:val="21"/>
                <w:szCs w:val="21"/>
                <w:highlight w:val="none"/>
                <w:lang w:val="en-US" w:eastAsia="zh-CN" w:bidi="ar-SA"/>
              </w:rPr>
            </w:pPr>
            <w:r>
              <w:rPr>
                <w:rFonts w:ascii="宋体" w:hAnsi="宋体" w:eastAsia="宋体" w:cs="宋体"/>
                <w:b/>
                <w:bCs/>
                <w:szCs w:val="21"/>
                <w:highlight w:val="none"/>
              </w:rPr>
              <w:t>3</w:t>
            </w:r>
            <w:r>
              <w:rPr>
                <w:rFonts w:hint="eastAsia" w:ascii="宋体" w:hAnsi="宋体" w:cs="宋体"/>
                <w:b/>
                <w:bCs/>
                <w:szCs w:val="21"/>
                <w:highlight w:val="none"/>
                <w:lang w:val="en-US" w:eastAsia="zh-CN"/>
              </w:rPr>
              <w:t>6</w:t>
            </w:r>
          </w:p>
        </w:tc>
        <w:tc>
          <w:tcPr>
            <w:tcW w:w="7072" w:type="dxa"/>
            <w:shd w:val="clear" w:color="auto" w:fill="auto"/>
            <w:vAlign w:val="center"/>
          </w:tcPr>
          <w:p w14:paraId="2CD4DE16">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【客观分】</w:t>
            </w:r>
          </w:p>
          <w:p w14:paraId="05E89025">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不符合（负偏离）技术要求中标注“▲”条款（不可偏离）的投标无效；</w:t>
            </w:r>
          </w:p>
          <w:p w14:paraId="1964A2E9">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满足招标文件明确的全部技术条款要求</w:t>
            </w:r>
            <w:r>
              <w:rPr>
                <w:rFonts w:hint="eastAsia" w:ascii="宋体" w:hAnsi="宋体" w:cs="宋体"/>
                <w:szCs w:val="21"/>
                <w:highlight w:val="none"/>
                <w:lang w:eastAsia="zh-CN"/>
              </w:rPr>
              <w:t>（</w:t>
            </w:r>
            <w:r>
              <w:rPr>
                <w:rFonts w:hint="eastAsia" w:ascii="宋体" w:hAnsi="宋体" w:cs="宋体"/>
                <w:szCs w:val="21"/>
                <w:highlight w:val="none"/>
                <w:lang w:val="en-US" w:eastAsia="zh-CN"/>
              </w:rPr>
              <w:t>演示除外</w:t>
            </w:r>
            <w:r>
              <w:rPr>
                <w:rFonts w:hint="eastAsia" w:ascii="宋体" w:hAnsi="宋体" w:cs="宋体"/>
                <w:szCs w:val="21"/>
                <w:highlight w:val="none"/>
                <w:lang w:eastAsia="zh-CN"/>
              </w:rPr>
              <w:t>）</w:t>
            </w:r>
            <w:r>
              <w:rPr>
                <w:rFonts w:hint="eastAsia" w:ascii="宋体" w:hAnsi="宋体" w:eastAsia="宋体" w:cs="宋体"/>
                <w:szCs w:val="21"/>
                <w:highlight w:val="none"/>
              </w:rPr>
              <w:t>的</w:t>
            </w:r>
            <w:r>
              <w:rPr>
                <w:rFonts w:hint="eastAsia" w:ascii="宋体" w:hAnsi="宋体" w:eastAsia="宋体" w:cs="Times New Roman"/>
                <w:szCs w:val="21"/>
                <w:highlight w:val="none"/>
              </w:rPr>
              <w:t>该项得满分</w:t>
            </w:r>
            <w:r>
              <w:rPr>
                <w:rFonts w:hint="eastAsia" w:ascii="宋体" w:hAnsi="宋体" w:eastAsia="宋体" w:cs="宋体"/>
                <w:szCs w:val="21"/>
                <w:highlight w:val="none"/>
              </w:rPr>
              <w:t>；</w:t>
            </w:r>
          </w:p>
          <w:p w14:paraId="412D6CAA">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技术条款低于技术要求（负偏离）的每项扣</w:t>
            </w:r>
            <w:r>
              <w:rPr>
                <w:rFonts w:ascii="宋体" w:hAnsi="宋体" w:eastAsia="宋体" w:cs="宋体"/>
                <w:szCs w:val="21"/>
                <w:highlight w:val="none"/>
              </w:rPr>
              <w:t>3</w:t>
            </w:r>
            <w:r>
              <w:rPr>
                <w:rFonts w:hint="eastAsia" w:ascii="宋体" w:hAnsi="宋体" w:eastAsia="宋体" w:cs="宋体"/>
                <w:szCs w:val="21"/>
                <w:highlight w:val="none"/>
              </w:rPr>
              <w:t>分；</w:t>
            </w:r>
          </w:p>
          <w:p w14:paraId="0457C712">
            <w:pPr>
              <w:adjustRightInd w:val="0"/>
              <w:snapToGrid w:val="0"/>
              <w:spacing w:line="288" w:lineRule="auto"/>
              <w:rPr>
                <w:rFonts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负偏离</w:t>
            </w:r>
            <w:r>
              <w:rPr>
                <w:rFonts w:ascii="宋体" w:hAnsi="宋体" w:eastAsia="宋体" w:cs="宋体"/>
                <w:szCs w:val="21"/>
                <w:highlight w:val="none"/>
              </w:rPr>
              <w:t>1</w:t>
            </w:r>
            <w:r>
              <w:rPr>
                <w:rFonts w:hint="eastAsia" w:ascii="宋体" w:hAnsi="宋体" w:cs="宋体"/>
                <w:szCs w:val="21"/>
                <w:highlight w:val="none"/>
                <w:lang w:val="en-US" w:eastAsia="zh-CN"/>
              </w:rPr>
              <w:t>2</w:t>
            </w:r>
            <w:r>
              <w:rPr>
                <w:rFonts w:ascii="宋体" w:hAnsi="宋体" w:eastAsia="宋体" w:cs="宋体"/>
                <w:szCs w:val="21"/>
                <w:highlight w:val="none"/>
              </w:rPr>
              <w:t>项及以上的，视为采购人不能接受的附加条件。</w:t>
            </w:r>
          </w:p>
        </w:tc>
      </w:tr>
      <w:bookmarkEnd w:id="2"/>
      <w:tr w14:paraId="7D4E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shd w:val="clear" w:color="auto" w:fill="auto"/>
            <w:vAlign w:val="center"/>
          </w:tcPr>
          <w:p w14:paraId="3AD19472">
            <w:pPr>
              <w:keepNext w:val="0"/>
              <w:keepLines w:val="0"/>
              <w:suppressLineNumbers w:val="0"/>
              <w:adjustRightInd w:val="0"/>
              <w:snapToGrid w:val="0"/>
              <w:spacing w:before="0" w:beforeAutospacing="0" w:after="0" w:afterAutospacing="0" w:line="288" w:lineRule="auto"/>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产品功能及配置</w:t>
            </w:r>
          </w:p>
        </w:tc>
        <w:tc>
          <w:tcPr>
            <w:tcW w:w="654" w:type="dxa"/>
            <w:shd w:val="clear" w:color="auto" w:fill="auto"/>
            <w:vAlign w:val="center"/>
          </w:tcPr>
          <w:p w14:paraId="0790301C">
            <w:pPr>
              <w:keepNext w:val="0"/>
              <w:keepLines w:val="0"/>
              <w:suppressLineNumbers w:val="0"/>
              <w:adjustRightInd w:val="0"/>
              <w:snapToGrid w:val="0"/>
              <w:spacing w:before="0" w:beforeAutospacing="0" w:after="0" w:afterAutospacing="0" w:line="288" w:lineRule="auto"/>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5</w:t>
            </w:r>
          </w:p>
        </w:tc>
        <w:tc>
          <w:tcPr>
            <w:tcW w:w="7072" w:type="dxa"/>
            <w:shd w:val="clear" w:color="auto" w:fill="auto"/>
            <w:vAlign w:val="center"/>
          </w:tcPr>
          <w:p w14:paraId="341E485E">
            <w:pPr>
              <w:keepNext w:val="0"/>
              <w:keepLines w:val="0"/>
              <w:suppressLineNumbers w:val="0"/>
              <w:adjustRightInd w:val="0"/>
              <w:snapToGrid w:val="0"/>
              <w:spacing w:before="0" w:beforeAutospacing="0" w:after="0" w:afterAutospacing="0" w:line="288" w:lineRule="auto"/>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p w14:paraId="5CEC25B7">
            <w:pPr>
              <w:keepNext w:val="0"/>
              <w:keepLines w:val="0"/>
              <w:suppressLineNumbers w:val="0"/>
              <w:adjustRightInd w:val="0"/>
              <w:snapToGrid w:val="0"/>
              <w:spacing w:before="0" w:beforeAutospacing="0" w:after="0" w:afterAutospacing="0" w:line="288" w:lineRule="auto"/>
              <w:ind w:left="0" w:leftChars="0" w:right="0" w:rightChars="0"/>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投标产品结构、硬件功能、配置情况，要求投标产品结构具有合理性、适用性、成熟性，硬件功能完善、配置齐全，整体专业、成熟、针对采购需求及实际特点、配套程度高。（评分范围：</w:t>
            </w:r>
            <w:r>
              <w:rPr>
                <w:rFonts w:hint="eastAsia" w:ascii="宋体" w:hAnsi="宋体" w:eastAsia="宋体" w:cs="宋体"/>
                <w:color w:val="auto"/>
                <w:sz w:val="21"/>
                <w:szCs w:val="21"/>
                <w:highlight w:val="none"/>
                <w:lang w:val="en-US" w:eastAsia="zh-CN"/>
              </w:rPr>
              <w:t>5,4,3,2,1,0</w:t>
            </w:r>
            <w:r>
              <w:rPr>
                <w:rFonts w:hint="default" w:ascii="宋体" w:hAnsi="宋体" w:eastAsia="宋体" w:cs="宋体"/>
                <w:color w:val="auto"/>
                <w:sz w:val="21"/>
                <w:szCs w:val="21"/>
                <w:highlight w:val="none"/>
                <w:lang w:val="en-US" w:eastAsia="zh-CN"/>
              </w:rPr>
              <w:t>）</w:t>
            </w:r>
          </w:p>
        </w:tc>
      </w:tr>
      <w:tr w14:paraId="0162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09091148">
            <w:pPr>
              <w:adjustRightInd w:val="0"/>
              <w:snapToGrid w:val="0"/>
              <w:spacing w:line="288" w:lineRule="auto"/>
              <w:jc w:val="center"/>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val="en-US" w:eastAsia="zh-CN"/>
              </w:rPr>
              <w:t>实施方案</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653113F">
            <w:pPr>
              <w:adjustRightInd w:val="0"/>
              <w:snapToGrid w:val="0"/>
              <w:spacing w:line="288" w:lineRule="auto"/>
              <w:jc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top"/>
          </w:tcPr>
          <w:p w14:paraId="2B4FC1E7">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主</w:t>
            </w:r>
            <w:r>
              <w:rPr>
                <w:rFonts w:hint="eastAsia" w:ascii="宋体" w:hAnsi="宋体" w:eastAsia="宋体" w:cs="宋体"/>
                <w:szCs w:val="21"/>
                <w:highlight w:val="none"/>
              </w:rPr>
              <w:t>观分】</w:t>
            </w:r>
          </w:p>
          <w:p w14:paraId="681EC6FE">
            <w:pPr>
              <w:adjustRightInd w:val="0"/>
              <w:snapToGrid w:val="0"/>
              <w:spacing w:line="288"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制定项目计划完善，每个阶段时间节点清晰。建立时间管理措施合理（包括进度控制、进度报告和进度监测等），使用适当的进度控制工具（如进度表等来跟踪和管理项目的进度）。（评分范围：</w:t>
            </w:r>
            <w:r>
              <w:rPr>
                <w:rFonts w:hint="eastAsia" w:ascii="宋体" w:hAnsi="宋体" w:cs="宋体"/>
                <w:color w:val="auto"/>
                <w:sz w:val="21"/>
                <w:szCs w:val="21"/>
                <w:highlight w:val="none"/>
                <w:lang w:val="en-US" w:eastAsia="zh-CN"/>
              </w:rPr>
              <w:t>2,1.5,</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0</w:t>
            </w:r>
            <w:r>
              <w:rPr>
                <w:rFonts w:hint="eastAsia" w:ascii="宋体" w:hAnsi="宋体" w:eastAsia="宋体" w:cs="宋体"/>
                <w:szCs w:val="21"/>
                <w:highlight w:val="none"/>
              </w:rPr>
              <w:t>）</w:t>
            </w:r>
          </w:p>
        </w:tc>
      </w:tr>
      <w:tr w14:paraId="7F8E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shd w:val="clear" w:color="auto" w:fill="auto"/>
            <w:vAlign w:val="center"/>
          </w:tcPr>
          <w:p w14:paraId="54DC2537">
            <w:pPr>
              <w:adjustRightInd w:val="0"/>
              <w:snapToGrid w:val="0"/>
              <w:spacing w:line="288" w:lineRule="auto"/>
              <w:jc w:val="center"/>
              <w:rPr>
                <w:rFonts w:hint="eastAsia" w:ascii="宋体" w:hAnsi="宋体" w:eastAsia="宋体" w:cs="宋体"/>
                <w:b/>
                <w:bCs/>
                <w:szCs w:val="21"/>
                <w:highlight w:val="none"/>
                <w:lang w:val="en-US" w:eastAsia="zh-CN"/>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2C50636">
            <w:pPr>
              <w:adjustRightInd w:val="0"/>
              <w:snapToGrid w:val="0"/>
              <w:spacing w:line="288" w:lineRule="auto"/>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top"/>
          </w:tcPr>
          <w:p w14:paraId="6A58DB5E">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主</w:t>
            </w:r>
            <w:r>
              <w:rPr>
                <w:rFonts w:hint="eastAsia" w:ascii="宋体" w:hAnsi="宋体" w:eastAsia="宋体" w:cs="宋体"/>
                <w:szCs w:val="21"/>
                <w:highlight w:val="none"/>
              </w:rPr>
              <w:t>观分】</w:t>
            </w:r>
          </w:p>
          <w:p w14:paraId="0C0C8719">
            <w:pPr>
              <w:adjustRightInd w:val="0"/>
              <w:snapToGrid w:val="0"/>
              <w:spacing w:line="288" w:lineRule="auto"/>
              <w:rPr>
                <w:rFonts w:hint="eastAsia" w:ascii="宋体" w:hAnsi="宋体" w:eastAsia="宋体" w:cs="宋体"/>
                <w:szCs w:val="21"/>
                <w:highlight w:val="none"/>
              </w:rPr>
            </w:pPr>
            <w:r>
              <w:rPr>
                <w:rFonts w:hint="eastAsia" w:ascii="宋体" w:hAnsi="宋体" w:eastAsia="宋体" w:cs="宋体"/>
                <w:szCs w:val="21"/>
                <w:highlight w:val="none"/>
              </w:rPr>
              <w:t>项目负责人、专业技术安装人员、装卸人员的数量、经验、专业技术能力。要求配置合理性，与响应文件要求的吻合。（评分范围：</w:t>
            </w:r>
            <w:r>
              <w:rPr>
                <w:rFonts w:hint="eastAsia" w:ascii="宋体" w:hAnsi="宋体" w:cs="宋体"/>
                <w:color w:val="auto"/>
                <w:sz w:val="21"/>
                <w:szCs w:val="21"/>
                <w:highlight w:val="none"/>
                <w:lang w:val="en-US" w:eastAsia="zh-CN"/>
              </w:rPr>
              <w:t>2,1.5,</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0</w:t>
            </w:r>
            <w:r>
              <w:rPr>
                <w:rFonts w:hint="eastAsia" w:ascii="宋体" w:hAnsi="宋体" w:eastAsia="宋体" w:cs="宋体"/>
                <w:szCs w:val="21"/>
                <w:highlight w:val="none"/>
              </w:rPr>
              <w:t>）</w:t>
            </w:r>
          </w:p>
        </w:tc>
      </w:tr>
      <w:tr w14:paraId="2ED4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shd w:val="clear" w:color="auto" w:fill="auto"/>
            <w:vAlign w:val="center"/>
          </w:tcPr>
          <w:p w14:paraId="5B6538F8">
            <w:pPr>
              <w:adjustRightInd w:val="0"/>
              <w:snapToGrid w:val="0"/>
              <w:spacing w:line="288" w:lineRule="auto"/>
              <w:jc w:val="center"/>
              <w:rPr>
                <w:rFonts w:ascii="宋体" w:hAnsi="宋体" w:eastAsia="宋体" w:cs="宋体"/>
                <w:b/>
                <w:bCs/>
                <w:kern w:val="2"/>
                <w:sz w:val="21"/>
                <w:szCs w:val="21"/>
                <w:highlight w:val="none"/>
                <w:lang w:val="en-US" w:eastAsia="zh-CN" w:bidi="ar-SA"/>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2FCECEC">
            <w:pPr>
              <w:adjustRightInd w:val="0"/>
              <w:snapToGrid w:val="0"/>
              <w:spacing w:line="288" w:lineRule="auto"/>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color w:val="auto"/>
                <w:szCs w:val="21"/>
                <w:highlight w:val="none"/>
                <w:lang w:val="en-US" w:eastAsia="zh-CN"/>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51D75E97">
            <w:pPr>
              <w:adjustRightInd w:val="0"/>
              <w:snapToGrid w:val="0"/>
              <w:spacing w:line="288"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【主观分】</w:t>
            </w:r>
          </w:p>
          <w:p w14:paraId="47F8A07F">
            <w:pPr>
              <w:adjustRightInd w:val="0"/>
              <w:snapToGrid w:val="0"/>
              <w:spacing w:line="288" w:lineRule="auto"/>
              <w:rPr>
                <w:rFonts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rPr>
              <w:t>安装、调试方法或方案的详细完整度、合理可行性。</w:t>
            </w:r>
            <w:r>
              <w:rPr>
                <w:rFonts w:hint="eastAsia" w:ascii="宋体" w:hAnsi="宋体" w:eastAsia="宋体" w:cs="宋体"/>
                <w:kern w:val="0"/>
                <w:sz w:val="21"/>
                <w:szCs w:val="21"/>
                <w:highlight w:val="none"/>
                <w:lang w:val="en-US" w:eastAsia="zh-CN"/>
              </w:rPr>
              <w:t>要求方案</w:t>
            </w:r>
            <w:r>
              <w:rPr>
                <w:rFonts w:hint="eastAsia" w:ascii="宋体" w:hAnsi="宋体" w:eastAsia="宋体" w:cs="宋体"/>
                <w:kern w:val="0"/>
                <w:sz w:val="21"/>
                <w:szCs w:val="21"/>
                <w:highlight w:val="none"/>
              </w:rPr>
              <w:t>详细完整</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技术准确，流程安排合理可行。</w:t>
            </w:r>
            <w:r>
              <w:rPr>
                <w:rFonts w:hint="eastAsia" w:ascii="宋体" w:hAnsi="宋体" w:eastAsia="宋体" w:cs="宋体"/>
                <w:szCs w:val="21"/>
                <w:highlight w:val="none"/>
              </w:rPr>
              <w:t>（评分范围：</w:t>
            </w:r>
            <w:r>
              <w:rPr>
                <w:rFonts w:hint="eastAsia" w:ascii="宋体" w:hAnsi="宋体" w:cs="宋体"/>
                <w:color w:val="auto"/>
                <w:sz w:val="21"/>
                <w:szCs w:val="21"/>
                <w:highlight w:val="none"/>
                <w:lang w:val="en-US" w:eastAsia="zh-CN"/>
              </w:rPr>
              <w:t>2,1.5,</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0</w:t>
            </w:r>
            <w:r>
              <w:rPr>
                <w:rFonts w:hint="eastAsia" w:ascii="宋体" w:hAnsi="宋体" w:eastAsia="宋体" w:cs="宋体"/>
                <w:szCs w:val="21"/>
                <w:highlight w:val="none"/>
              </w:rPr>
              <w:t>）</w:t>
            </w:r>
          </w:p>
        </w:tc>
      </w:tr>
      <w:tr w14:paraId="50BE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7429FF30">
            <w:pPr>
              <w:adjustRightInd w:val="0"/>
              <w:snapToGrid w:val="0"/>
              <w:spacing w:line="288" w:lineRule="auto"/>
              <w:jc w:val="center"/>
              <w:rPr>
                <w:rFonts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售后服务</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30E7048">
            <w:pPr>
              <w:adjustRightInd w:val="0"/>
              <w:snapToGrid w:val="0"/>
              <w:spacing w:line="288" w:lineRule="auto"/>
              <w:jc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59E44C62">
            <w:pPr>
              <w:adjustRightInd w:val="0"/>
              <w:snapToGrid w:val="0"/>
              <w:spacing w:line="288"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客观分</w:t>
            </w:r>
            <w:r>
              <w:rPr>
                <w:rFonts w:hint="eastAsia" w:ascii="宋体" w:hAnsi="宋体" w:eastAsia="宋体" w:cs="宋体"/>
                <w:szCs w:val="21"/>
                <w:highlight w:val="none"/>
                <w:lang w:eastAsia="zh-CN"/>
              </w:rPr>
              <w:t>】</w:t>
            </w:r>
          </w:p>
          <w:p w14:paraId="2B560378">
            <w:pPr>
              <w:adjustRightInd w:val="0"/>
              <w:snapToGrid w:val="0"/>
              <w:spacing w:line="288"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投标人具有专人负责售后的得</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分，提供人员信息及在职证明（如社保缴纳证明或劳动合同等）。承诺能在采购人紧急情况下提供上门服务的得1分，提供承诺函，未提供不得分。</w:t>
            </w:r>
          </w:p>
        </w:tc>
      </w:tr>
      <w:tr w14:paraId="0027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shd w:val="clear" w:color="auto" w:fill="auto"/>
            <w:vAlign w:val="center"/>
          </w:tcPr>
          <w:p w14:paraId="6CD2B4BC">
            <w:pPr>
              <w:adjustRightInd w:val="0"/>
              <w:snapToGrid w:val="0"/>
              <w:spacing w:line="288" w:lineRule="auto"/>
              <w:jc w:val="center"/>
              <w:rPr>
                <w:rFonts w:ascii="宋体" w:hAnsi="宋体" w:eastAsia="宋体" w:cs="宋体"/>
                <w:b/>
                <w:bCs/>
                <w:kern w:val="2"/>
                <w:sz w:val="21"/>
                <w:szCs w:val="21"/>
                <w:highlight w:val="none"/>
                <w:lang w:val="en-US" w:eastAsia="zh-CN" w:bidi="ar-SA"/>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588B5FB">
            <w:pPr>
              <w:adjustRightInd w:val="0"/>
              <w:snapToGrid w:val="0"/>
              <w:spacing w:line="288" w:lineRule="auto"/>
              <w:jc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3</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51FAD092">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【主观分】</w:t>
            </w:r>
          </w:p>
          <w:p w14:paraId="3DAF80CB">
            <w:pPr>
              <w:adjustRightInd w:val="0"/>
              <w:snapToGrid w:val="0"/>
              <w:spacing w:line="288"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售后服务方案、售后服务承诺的可行性及服务承诺落实的保障措施：要求售后服务完整详细、保障措施具有针对性合理性</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质保期内外的主要零部件及维护措施到位合理、相关方案及标准合理可行。</w:t>
            </w:r>
            <w:r>
              <w:rPr>
                <w:rFonts w:hint="eastAsia" w:ascii="宋体" w:hAnsi="宋体" w:eastAsia="宋体" w:cs="宋体"/>
                <w:szCs w:val="21"/>
                <w:highlight w:val="none"/>
              </w:rPr>
              <w:t>（评分范围：3,2,1,0）</w:t>
            </w:r>
          </w:p>
        </w:tc>
      </w:tr>
      <w:tr w14:paraId="0D96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right w:val="single" w:color="auto" w:sz="4" w:space="0"/>
            </w:tcBorders>
            <w:shd w:val="clear" w:color="auto" w:fill="auto"/>
            <w:vAlign w:val="center"/>
          </w:tcPr>
          <w:p w14:paraId="2A82C1F2">
            <w:pPr>
              <w:adjustRightInd w:val="0"/>
              <w:snapToGrid w:val="0"/>
              <w:spacing w:line="288" w:lineRule="auto"/>
              <w:jc w:val="center"/>
              <w:rPr>
                <w:rFonts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技术服务、培训</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B2FB614">
            <w:pPr>
              <w:adjustRightInd w:val="0"/>
              <w:snapToGrid w:val="0"/>
              <w:spacing w:line="288" w:lineRule="auto"/>
              <w:jc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3</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B90C289">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【主观分】</w:t>
            </w:r>
          </w:p>
          <w:p w14:paraId="12C3E2AD">
            <w:pPr>
              <w:adjustRightInd w:val="0"/>
              <w:snapToGrid w:val="0"/>
              <w:spacing w:line="288"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rPr>
              <w:t>投标人提供的项目培训方案（明确培训计划、培训流程、培训课程、授课人员、培训对象与人数、培训保障等）：要求培训方案详细完整，具有合理性及可行性。</w:t>
            </w:r>
            <w:r>
              <w:rPr>
                <w:rFonts w:hint="eastAsia" w:ascii="宋体" w:hAnsi="宋体" w:eastAsia="宋体" w:cs="宋体"/>
                <w:szCs w:val="21"/>
                <w:highlight w:val="none"/>
              </w:rPr>
              <w:t>（评分范围：3,2,1,0）</w:t>
            </w:r>
          </w:p>
        </w:tc>
      </w:tr>
      <w:tr w14:paraId="4A07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shd w:val="clear" w:color="auto" w:fill="auto"/>
            <w:vAlign w:val="center"/>
          </w:tcPr>
          <w:p w14:paraId="5D1EE39C">
            <w:pPr>
              <w:adjustRightInd w:val="0"/>
              <w:snapToGrid w:val="0"/>
              <w:spacing w:line="288" w:lineRule="auto"/>
              <w:jc w:val="center"/>
              <w:rPr>
                <w:rFonts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配件耗材</w:t>
            </w:r>
          </w:p>
        </w:tc>
        <w:tc>
          <w:tcPr>
            <w:tcW w:w="0" w:type="auto"/>
            <w:shd w:val="clear" w:color="auto" w:fill="auto"/>
            <w:vAlign w:val="center"/>
          </w:tcPr>
          <w:p w14:paraId="43905C27">
            <w:pPr>
              <w:adjustRightInd w:val="0"/>
              <w:snapToGrid w:val="0"/>
              <w:spacing w:line="288" w:lineRule="auto"/>
              <w:jc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1</w:t>
            </w:r>
          </w:p>
        </w:tc>
        <w:tc>
          <w:tcPr>
            <w:tcW w:w="0" w:type="auto"/>
            <w:shd w:val="clear" w:color="auto" w:fill="auto"/>
            <w:vAlign w:val="center"/>
          </w:tcPr>
          <w:p w14:paraId="4A9BD814">
            <w:pPr>
              <w:adjustRightInd w:val="0"/>
              <w:snapToGrid w:val="0"/>
              <w:spacing w:line="288"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客观分</w:t>
            </w:r>
            <w:r>
              <w:rPr>
                <w:rFonts w:hint="eastAsia" w:ascii="宋体" w:hAnsi="宋体" w:eastAsia="宋体" w:cs="宋体"/>
                <w:szCs w:val="21"/>
                <w:highlight w:val="none"/>
                <w:lang w:eastAsia="zh-CN"/>
              </w:rPr>
              <w:t>】</w:t>
            </w:r>
          </w:p>
          <w:p w14:paraId="61CDCCB4">
            <w:pPr>
              <w:adjustRightInd w:val="0"/>
              <w:snapToGrid w:val="0"/>
              <w:spacing w:line="288"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提供</w:t>
            </w:r>
            <w:r>
              <w:rPr>
                <w:rFonts w:hint="eastAsia" w:ascii="宋体" w:hAnsi="宋体" w:eastAsia="宋体" w:cs="宋体"/>
                <w:szCs w:val="21"/>
                <w:highlight w:val="none"/>
                <w:lang w:eastAsia="zh-CN"/>
              </w:rPr>
              <w:t>配件、附件、备品备件购买折扣</w:t>
            </w:r>
            <w:r>
              <w:rPr>
                <w:rFonts w:hint="eastAsia" w:ascii="宋体" w:hAnsi="宋体" w:cs="宋体"/>
                <w:szCs w:val="21"/>
                <w:highlight w:val="none"/>
                <w:lang w:eastAsia="zh-CN"/>
              </w:rPr>
              <w:t>，</w:t>
            </w:r>
            <w:r>
              <w:rPr>
                <w:rFonts w:hint="eastAsia" w:ascii="宋体" w:hAnsi="宋体" w:cs="宋体"/>
                <w:szCs w:val="21"/>
                <w:highlight w:val="none"/>
                <w:lang w:val="en-US" w:eastAsia="zh-CN"/>
              </w:rPr>
              <w:t>并</w:t>
            </w:r>
            <w:r>
              <w:rPr>
                <w:rFonts w:hint="eastAsia" w:ascii="宋体" w:hAnsi="宋体" w:eastAsia="宋体" w:cs="宋体"/>
                <w:szCs w:val="21"/>
                <w:highlight w:val="none"/>
                <w:lang w:val="en-US" w:eastAsia="zh-CN"/>
              </w:rPr>
              <w:t>承诺中标后按照给定折扣执行的得1分。提供</w:t>
            </w:r>
            <w:r>
              <w:rPr>
                <w:rFonts w:hint="eastAsia" w:ascii="宋体" w:hAnsi="宋体" w:cs="宋体"/>
                <w:szCs w:val="21"/>
                <w:highlight w:val="none"/>
                <w:lang w:val="en-US" w:eastAsia="zh-CN"/>
              </w:rPr>
              <w:t>清单及</w:t>
            </w:r>
            <w:r>
              <w:rPr>
                <w:rFonts w:hint="eastAsia" w:ascii="宋体" w:hAnsi="宋体" w:eastAsia="宋体" w:cs="宋体"/>
                <w:szCs w:val="21"/>
                <w:highlight w:val="none"/>
                <w:lang w:val="en-US" w:eastAsia="zh-CN"/>
              </w:rPr>
              <w:t>承诺函，未提供不得分。</w:t>
            </w:r>
          </w:p>
        </w:tc>
      </w:tr>
      <w:tr w14:paraId="063C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5B5D337F">
            <w:pPr>
              <w:adjustRightInd w:val="0"/>
              <w:snapToGrid w:val="0"/>
              <w:spacing w:line="288" w:lineRule="auto"/>
              <w:jc w:val="center"/>
              <w:rPr>
                <w:rFonts w:ascii="宋体" w:hAnsi="宋体" w:eastAsia="宋体" w:cs="宋体"/>
                <w:b/>
                <w:bCs/>
                <w:kern w:val="2"/>
                <w:sz w:val="21"/>
                <w:szCs w:val="21"/>
                <w:highlight w:val="none"/>
                <w:lang w:val="en-US" w:eastAsia="zh-CN" w:bidi="ar-SA"/>
              </w:rPr>
            </w:pPr>
          </w:p>
        </w:tc>
        <w:tc>
          <w:tcPr>
            <w:tcW w:w="0" w:type="auto"/>
            <w:shd w:val="clear" w:color="auto" w:fill="auto"/>
            <w:vAlign w:val="center"/>
          </w:tcPr>
          <w:p w14:paraId="5FB40E4C">
            <w:pPr>
              <w:adjustRightInd w:val="0"/>
              <w:snapToGrid w:val="0"/>
              <w:spacing w:line="288" w:lineRule="auto"/>
              <w:jc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2</w:t>
            </w:r>
          </w:p>
        </w:tc>
        <w:tc>
          <w:tcPr>
            <w:tcW w:w="0" w:type="auto"/>
            <w:shd w:val="clear" w:color="auto" w:fill="auto"/>
            <w:vAlign w:val="center"/>
          </w:tcPr>
          <w:p w14:paraId="36FA9A01">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【主观分】</w:t>
            </w:r>
          </w:p>
          <w:p w14:paraId="77211822">
            <w:pPr>
              <w:adjustRightInd w:val="0"/>
              <w:snapToGrid w:val="0"/>
              <w:spacing w:line="288"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质保期满后配件、附件、备品备件的准备和保障措施。要求配备内容质量可靠、性能良好、与现有硬件设备的兼容</w:t>
            </w:r>
            <w:r>
              <w:rPr>
                <w:rFonts w:hint="eastAsia" w:ascii="宋体" w:hAnsi="宋体" w:eastAsia="宋体" w:cs="宋体"/>
                <w:szCs w:val="21"/>
                <w:highlight w:val="none"/>
                <w:lang w:val="en-US" w:eastAsia="zh-CN"/>
              </w:rPr>
              <w:t>好，满足实施要求</w:t>
            </w:r>
            <w:r>
              <w:rPr>
                <w:rFonts w:hint="eastAsia" w:ascii="宋体" w:hAnsi="宋体" w:eastAsia="宋体" w:cs="宋体"/>
                <w:szCs w:val="21"/>
                <w:highlight w:val="none"/>
              </w:rPr>
              <w:t>。（评分范围：</w:t>
            </w:r>
            <w:r>
              <w:rPr>
                <w:rFonts w:hint="eastAsia" w:ascii="宋体" w:hAnsi="宋体" w:cs="宋体"/>
                <w:color w:val="auto"/>
                <w:sz w:val="21"/>
                <w:szCs w:val="21"/>
                <w:highlight w:val="none"/>
                <w:lang w:val="en-US" w:eastAsia="zh-CN"/>
              </w:rPr>
              <w:t>2,1.5,</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0</w:t>
            </w:r>
            <w:r>
              <w:rPr>
                <w:rFonts w:hint="eastAsia" w:ascii="宋体" w:hAnsi="宋体" w:eastAsia="宋体" w:cs="宋体"/>
                <w:szCs w:val="21"/>
                <w:highlight w:val="none"/>
              </w:rPr>
              <w:t>）</w:t>
            </w:r>
          </w:p>
        </w:tc>
      </w:tr>
      <w:tr w14:paraId="5844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3E500FE">
            <w:pPr>
              <w:adjustRightInd w:val="0"/>
              <w:snapToGrid w:val="0"/>
              <w:spacing w:line="288" w:lineRule="auto"/>
              <w:jc w:val="center"/>
              <w:rPr>
                <w:rFonts w:hint="default" w:ascii="宋体" w:hAnsi="宋体" w:eastAsia="宋体" w:cs="宋体"/>
                <w:b/>
                <w:bCs/>
                <w:kern w:val="2"/>
                <w:sz w:val="21"/>
                <w:szCs w:val="21"/>
                <w:highlight w:val="none"/>
                <w:lang w:val="en-US" w:eastAsia="zh-CN" w:bidi="ar-SA"/>
              </w:rPr>
            </w:pPr>
            <w:bookmarkStart w:id="3" w:name="_GoBack" w:colFirst="1" w:colLast="1"/>
            <w:r>
              <w:rPr>
                <w:rFonts w:hint="eastAsia" w:ascii="宋体" w:hAnsi="宋体" w:cs="宋体"/>
                <w:b/>
                <w:bCs/>
                <w:kern w:val="2"/>
                <w:sz w:val="21"/>
                <w:szCs w:val="21"/>
                <w:highlight w:val="none"/>
                <w:lang w:val="en-US" w:eastAsia="zh-CN" w:bidi="ar-SA"/>
              </w:rPr>
              <w:t>演示</w:t>
            </w:r>
          </w:p>
        </w:tc>
        <w:tc>
          <w:tcPr>
            <w:tcW w:w="0" w:type="auto"/>
            <w:shd w:val="clear" w:color="auto" w:fill="auto"/>
            <w:vAlign w:val="center"/>
          </w:tcPr>
          <w:p w14:paraId="56C1B863">
            <w:pPr>
              <w:adjustRightInd w:val="0"/>
              <w:snapToGrid w:val="0"/>
              <w:spacing w:line="288" w:lineRule="auto"/>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9</w:t>
            </w:r>
          </w:p>
        </w:tc>
        <w:tc>
          <w:tcPr>
            <w:tcW w:w="0" w:type="auto"/>
            <w:shd w:val="clear" w:color="auto" w:fill="auto"/>
            <w:vAlign w:val="center"/>
          </w:tcPr>
          <w:p w14:paraId="75734308">
            <w:pPr>
              <w:adjustRightInd w:val="0"/>
              <w:snapToGrid w:val="0"/>
              <w:spacing w:line="288" w:lineRule="auto"/>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主观分】</w:t>
            </w:r>
          </w:p>
          <w:p w14:paraId="0DEF505E">
            <w:pPr>
              <w:adjustRightInd w:val="0"/>
              <w:snapToGrid w:val="0"/>
              <w:spacing w:line="288" w:lineRule="auto"/>
              <w:rPr>
                <w:rFonts w:hint="eastAsia" w:ascii="宋体" w:hAnsi="宋体" w:eastAsia="宋体" w:cs="宋体"/>
                <w:szCs w:val="21"/>
                <w:highlight w:val="none"/>
              </w:rPr>
            </w:pPr>
            <w:r>
              <w:rPr>
                <w:rFonts w:hint="eastAsia" w:ascii="宋体" w:hAnsi="宋体" w:eastAsia="宋体" w:cs="宋体"/>
                <w:szCs w:val="21"/>
                <w:highlight w:val="none"/>
              </w:rPr>
              <w:t>根据演示内容与采购需求的匹配程度和业务逻辑完整性，演示时间不超过</w:t>
            </w:r>
            <w:r>
              <w:rPr>
                <w:rFonts w:hint="eastAsia" w:ascii="宋体" w:hAnsi="宋体" w:cs="宋体"/>
                <w:szCs w:val="21"/>
                <w:highlight w:val="none"/>
                <w:lang w:val="en-US" w:eastAsia="zh-CN"/>
              </w:rPr>
              <w:t>20</w:t>
            </w:r>
            <w:r>
              <w:rPr>
                <w:rFonts w:hint="eastAsia" w:ascii="宋体" w:hAnsi="宋体" w:eastAsia="宋体" w:cs="宋体"/>
                <w:szCs w:val="21"/>
                <w:highlight w:val="none"/>
              </w:rPr>
              <w:t>分钟。</w:t>
            </w:r>
          </w:p>
          <w:p w14:paraId="76DDE37C">
            <w:pPr>
              <w:adjustRightInd w:val="0"/>
              <w:snapToGrid w:val="0"/>
              <w:spacing w:line="288" w:lineRule="auto"/>
              <w:rPr>
                <w:rFonts w:hint="eastAsia" w:ascii="宋体" w:hAnsi="宋体" w:eastAsia="宋体" w:cs="宋体"/>
                <w:szCs w:val="21"/>
                <w:highlight w:val="none"/>
              </w:rPr>
            </w:pPr>
            <w:r>
              <w:rPr>
                <w:rFonts w:hint="eastAsia" w:ascii="宋体" w:hAnsi="宋体" w:eastAsia="宋体" w:cs="宋体"/>
                <w:szCs w:val="21"/>
                <w:highlight w:val="none"/>
              </w:rPr>
              <w:t>说明：</w:t>
            </w:r>
            <w:r>
              <w:rPr>
                <w:rFonts w:hint="eastAsia" w:ascii="宋体" w:hAnsi="宋体" w:cs="宋体"/>
                <w:szCs w:val="21"/>
                <w:highlight w:val="none"/>
                <w:lang w:val="en-US" w:eastAsia="zh-CN"/>
              </w:rPr>
              <w:t>投标人</w:t>
            </w:r>
            <w:r>
              <w:rPr>
                <w:rFonts w:hint="eastAsia" w:ascii="宋体" w:hAnsi="宋体" w:eastAsia="宋体" w:cs="宋体"/>
                <w:szCs w:val="21"/>
                <w:highlight w:val="none"/>
              </w:rPr>
              <w:t>需以讲解视频形式提供软件真实平台的演示，未提供软件真实平台演示，仅以PPT、图片格式等其他方式的演示每项最高得0.5分，</w:t>
            </w:r>
          </w:p>
          <w:p w14:paraId="085452B0">
            <w:pPr>
              <w:adjustRightInd w:val="0"/>
              <w:snapToGrid w:val="0"/>
              <w:spacing w:line="288" w:lineRule="auto"/>
              <w:rPr>
                <w:rFonts w:hint="eastAsia" w:ascii="宋体" w:hAnsi="宋体" w:eastAsia="宋体" w:cs="宋体"/>
                <w:szCs w:val="21"/>
                <w:highlight w:val="none"/>
                <w:lang w:eastAsia="zh-CN"/>
              </w:rPr>
            </w:pPr>
            <w:r>
              <w:rPr>
                <w:rFonts w:hint="eastAsia" w:ascii="宋体" w:hAnsi="宋体" w:eastAsia="宋体" w:cs="宋体"/>
                <w:szCs w:val="21"/>
                <w:highlight w:val="none"/>
              </w:rPr>
              <w:t>以下演示内容要求满足需求，界面友好，运行流畅、未卡顿</w:t>
            </w:r>
            <w:r>
              <w:rPr>
                <w:rFonts w:hint="eastAsia" w:ascii="宋体" w:hAnsi="宋体" w:cs="宋体"/>
                <w:szCs w:val="21"/>
                <w:highlight w:val="none"/>
                <w:lang w:eastAsia="zh-CN"/>
              </w:rPr>
              <w:t>：</w:t>
            </w:r>
          </w:p>
          <w:p w14:paraId="6DE6F1B7">
            <w:pPr>
              <w:adjustRightInd w:val="0"/>
              <w:snapToGrid w:val="0"/>
              <w:spacing w:line="288" w:lineRule="auto"/>
              <w:rPr>
                <w:rFonts w:hint="eastAsia" w:asciiTheme="minorEastAsia" w:hAnsiTheme="minorEastAsia" w:eastAsiaTheme="minorEastAsia" w:cstheme="minorEastAsia"/>
                <w:bCs/>
                <w:color w:val="000000"/>
                <w:sz w:val="21"/>
                <w:szCs w:val="21"/>
                <w:highlight w:val="none"/>
                <w:lang w:eastAsia="zh-CN"/>
              </w:rPr>
            </w:pPr>
            <w:r>
              <w:rPr>
                <w:rFonts w:hint="eastAsia" w:asciiTheme="minorEastAsia" w:hAnsiTheme="minorEastAsia" w:eastAsiaTheme="minorEastAsia" w:cstheme="minorEastAsia"/>
                <w:bCs/>
                <w:color w:val="000000"/>
                <w:sz w:val="21"/>
                <w:szCs w:val="21"/>
                <w:highlight w:val="none"/>
              </w:rPr>
              <w:t>1.官网展示对应软件功能介绍，支持软件初始化、空心试样准备及对应软件设置；包括数据采集模块、标准静态和低速循环控制模块、应力路径模块和动态控制模块；含气土三轴实验功能。</w:t>
            </w:r>
            <w:r>
              <w:rPr>
                <w:rFonts w:hint="eastAsia" w:asciiTheme="minorEastAsia" w:hAnsiTheme="minorEastAsia" w:eastAsiaTheme="minorEastAsia" w:cstheme="minorEastAsia"/>
                <w:bCs/>
                <w:color w:val="000000"/>
                <w:sz w:val="21"/>
                <w:szCs w:val="21"/>
                <w:highlight w:val="none"/>
                <w:lang w:eastAsia="zh-CN"/>
              </w:rPr>
              <w:t>（</w:t>
            </w:r>
            <w:r>
              <w:rPr>
                <w:rFonts w:hint="eastAsia" w:asciiTheme="minorEastAsia" w:hAnsiTheme="minorEastAsia" w:eastAsiaTheme="minorEastAsia" w:cstheme="minorEastAsia"/>
                <w:bCs/>
                <w:color w:val="000000"/>
                <w:sz w:val="21"/>
                <w:szCs w:val="21"/>
                <w:highlight w:val="none"/>
                <w:lang w:val="en-US" w:eastAsia="zh-CN"/>
              </w:rPr>
              <w:t>评分范围：1.5,1,0.5,0</w:t>
            </w:r>
            <w:r>
              <w:rPr>
                <w:rFonts w:hint="eastAsia" w:asciiTheme="minorEastAsia" w:hAnsiTheme="minorEastAsia" w:eastAsiaTheme="minorEastAsia" w:cstheme="minorEastAsia"/>
                <w:bCs/>
                <w:color w:val="000000"/>
                <w:sz w:val="21"/>
                <w:szCs w:val="21"/>
                <w:highlight w:val="none"/>
                <w:lang w:eastAsia="zh-CN"/>
              </w:rPr>
              <w:t>）</w:t>
            </w:r>
          </w:p>
          <w:p w14:paraId="0F7BCAB8">
            <w:pPr>
              <w:adjustRightInd w:val="0"/>
              <w:snapToGrid w:val="0"/>
              <w:spacing w:line="288" w:lineRule="auto"/>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2.标准静态和低速循环控制模块可以按照用户自定义的轴向和旋转部件之间的相位差来控制，可以是常数、按照线性变化和低频循环变化；可以控制：轴向力、轴向应力、轴向位移、扭矩、旋转、反压、内部围压和外部围压；可以实现应变控制；空心薄壁型真三轴实验和方形真三轴高级自定义加载。</w:t>
            </w:r>
            <w:r>
              <w:rPr>
                <w:rFonts w:hint="eastAsia" w:asciiTheme="minorEastAsia" w:hAnsiTheme="minorEastAsia" w:eastAsiaTheme="minorEastAsia" w:cstheme="minorEastAsia"/>
                <w:bCs/>
                <w:color w:val="000000"/>
                <w:sz w:val="21"/>
                <w:szCs w:val="21"/>
                <w:highlight w:val="none"/>
                <w:lang w:eastAsia="zh-CN"/>
              </w:rPr>
              <w:t>（</w:t>
            </w:r>
            <w:r>
              <w:rPr>
                <w:rFonts w:hint="eastAsia" w:asciiTheme="minorEastAsia" w:hAnsiTheme="minorEastAsia" w:eastAsiaTheme="minorEastAsia" w:cstheme="minorEastAsia"/>
                <w:bCs/>
                <w:color w:val="000000"/>
                <w:sz w:val="21"/>
                <w:szCs w:val="21"/>
                <w:highlight w:val="none"/>
                <w:lang w:val="en-US" w:eastAsia="zh-CN"/>
              </w:rPr>
              <w:t>评分范围：1.5,1,0.5,0</w:t>
            </w:r>
            <w:r>
              <w:rPr>
                <w:rFonts w:hint="eastAsia" w:asciiTheme="minorEastAsia" w:hAnsiTheme="minorEastAsia" w:eastAsiaTheme="minorEastAsia" w:cstheme="minorEastAsia"/>
                <w:bCs/>
                <w:color w:val="000000"/>
                <w:sz w:val="21"/>
                <w:szCs w:val="21"/>
                <w:highlight w:val="none"/>
                <w:lang w:eastAsia="zh-CN"/>
              </w:rPr>
              <w:t>）</w:t>
            </w:r>
          </w:p>
          <w:p w14:paraId="5D440BB5">
            <w:pPr>
              <w:adjustRightInd w:val="0"/>
              <w:snapToGrid w:val="0"/>
              <w:spacing w:line="288" w:lineRule="auto"/>
              <w:rPr>
                <w:rFonts w:hint="eastAsia" w:asciiTheme="minorEastAsia" w:hAnsiTheme="minorEastAsia" w:eastAsiaTheme="minorEastAsia" w:cstheme="minorEastAsia"/>
                <w:bCs/>
                <w:color w:val="000000"/>
                <w:sz w:val="21"/>
                <w:szCs w:val="21"/>
                <w:highlight w:val="none"/>
                <w:lang w:eastAsia="zh-CN"/>
              </w:rPr>
            </w:pPr>
            <w:r>
              <w:rPr>
                <w:rFonts w:hint="eastAsia" w:asciiTheme="minorEastAsia" w:hAnsiTheme="minorEastAsia" w:eastAsiaTheme="minorEastAsia" w:cstheme="minorEastAsia"/>
                <w:bCs/>
                <w:color w:val="000000"/>
                <w:sz w:val="21"/>
                <w:szCs w:val="21"/>
                <w:highlight w:val="none"/>
              </w:rPr>
              <w:t>3.应力路径模块可以按照定义的p，q，b，α路径控制，可以定义多级应力路径，实测应力应变曲线、时间应力曲线、p-q曲线展示</w:t>
            </w:r>
            <w:r>
              <w:rPr>
                <w:rFonts w:hint="eastAsia" w:asciiTheme="minorEastAsia" w:hAnsiTheme="minorEastAsia" w:eastAsiaTheme="minorEastAsia" w:cstheme="minorEastAsia"/>
                <w:bCs/>
                <w:color w:val="000000"/>
                <w:sz w:val="21"/>
                <w:szCs w:val="21"/>
                <w:highlight w:val="none"/>
                <w:lang w:eastAsia="zh-CN"/>
              </w:rPr>
              <w:t>。（</w:t>
            </w:r>
            <w:r>
              <w:rPr>
                <w:rFonts w:hint="eastAsia" w:asciiTheme="minorEastAsia" w:hAnsiTheme="minorEastAsia" w:eastAsiaTheme="minorEastAsia" w:cstheme="minorEastAsia"/>
                <w:bCs/>
                <w:color w:val="000000"/>
                <w:sz w:val="21"/>
                <w:szCs w:val="21"/>
                <w:highlight w:val="none"/>
                <w:lang w:val="en-US" w:eastAsia="zh-CN"/>
              </w:rPr>
              <w:t>评分范围：1.5,1,0.5,0</w:t>
            </w:r>
            <w:r>
              <w:rPr>
                <w:rFonts w:hint="eastAsia" w:asciiTheme="minorEastAsia" w:hAnsiTheme="minorEastAsia" w:eastAsiaTheme="minorEastAsia" w:cstheme="minorEastAsia"/>
                <w:bCs/>
                <w:color w:val="000000"/>
                <w:sz w:val="21"/>
                <w:szCs w:val="21"/>
                <w:highlight w:val="none"/>
                <w:lang w:eastAsia="zh-CN"/>
              </w:rPr>
              <w:t>）</w:t>
            </w:r>
          </w:p>
          <w:p w14:paraId="4A85A8F6">
            <w:pPr>
              <w:adjustRightInd w:val="0"/>
              <w:snapToGrid w:val="0"/>
              <w:spacing w:line="288" w:lineRule="auto"/>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4.动态控制模块可以控制频率从0.01 Hz到5 Hz，可以独立控制：轴向荷载或轴向位移、扭矩或位移、静态控制内外围压。土的各向异性测试、主应力旋转测试、扭剪测试动静态测试展示。</w:t>
            </w:r>
            <w:r>
              <w:rPr>
                <w:rFonts w:hint="eastAsia" w:asciiTheme="minorEastAsia" w:hAnsiTheme="minorEastAsia" w:eastAsiaTheme="minorEastAsia" w:cstheme="minorEastAsia"/>
                <w:bCs/>
                <w:color w:val="000000"/>
                <w:sz w:val="21"/>
                <w:szCs w:val="21"/>
                <w:highlight w:val="none"/>
                <w:lang w:eastAsia="zh-CN"/>
              </w:rPr>
              <w:t>（</w:t>
            </w:r>
            <w:r>
              <w:rPr>
                <w:rFonts w:hint="eastAsia" w:asciiTheme="minorEastAsia" w:hAnsiTheme="minorEastAsia" w:eastAsiaTheme="minorEastAsia" w:cstheme="minorEastAsia"/>
                <w:bCs/>
                <w:color w:val="000000"/>
                <w:sz w:val="21"/>
                <w:szCs w:val="21"/>
                <w:highlight w:val="none"/>
                <w:lang w:val="en-US" w:eastAsia="zh-CN"/>
              </w:rPr>
              <w:t>评分范围：1.5,1,0.5,0</w:t>
            </w:r>
            <w:r>
              <w:rPr>
                <w:rFonts w:hint="eastAsia" w:asciiTheme="minorEastAsia" w:hAnsiTheme="minorEastAsia" w:eastAsiaTheme="minorEastAsia" w:cstheme="minorEastAsia"/>
                <w:bCs/>
                <w:color w:val="000000"/>
                <w:sz w:val="21"/>
                <w:szCs w:val="21"/>
                <w:highlight w:val="none"/>
                <w:lang w:eastAsia="zh-CN"/>
              </w:rPr>
              <w:t>）</w:t>
            </w:r>
          </w:p>
          <w:p w14:paraId="28A2B4E5">
            <w:pPr>
              <w:adjustRightInd w:val="0"/>
              <w:snapToGrid w:val="0"/>
              <w:spacing w:line="288" w:lineRule="auto"/>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5.控制软件采用图形化系统构建器，采购人可通过增减相应硬件图标即可更改系统调用的硬件，不需要厂家技术人员修改系统内部文件，以满足科研型试验需求；软件支持英语、汉语等多种语言，软件界面可以在不同语言之间直接切换。</w:t>
            </w:r>
            <w:r>
              <w:rPr>
                <w:rFonts w:hint="eastAsia" w:asciiTheme="minorEastAsia" w:hAnsiTheme="minorEastAsia" w:eastAsiaTheme="minorEastAsia" w:cstheme="minorEastAsia"/>
                <w:bCs/>
                <w:color w:val="000000"/>
                <w:sz w:val="21"/>
                <w:szCs w:val="21"/>
                <w:highlight w:val="none"/>
                <w:lang w:eastAsia="zh-CN"/>
              </w:rPr>
              <w:t>（</w:t>
            </w:r>
            <w:r>
              <w:rPr>
                <w:rFonts w:hint="eastAsia" w:asciiTheme="minorEastAsia" w:hAnsiTheme="minorEastAsia" w:eastAsiaTheme="minorEastAsia" w:cstheme="minorEastAsia"/>
                <w:bCs/>
                <w:color w:val="000000"/>
                <w:sz w:val="21"/>
                <w:szCs w:val="21"/>
                <w:highlight w:val="none"/>
                <w:lang w:val="en-US" w:eastAsia="zh-CN"/>
              </w:rPr>
              <w:t>评分范围：1.5,1,0.5,0</w:t>
            </w:r>
            <w:r>
              <w:rPr>
                <w:rFonts w:hint="eastAsia" w:asciiTheme="minorEastAsia" w:hAnsiTheme="minorEastAsia" w:eastAsiaTheme="minorEastAsia" w:cstheme="minorEastAsia"/>
                <w:bCs/>
                <w:color w:val="000000"/>
                <w:sz w:val="21"/>
                <w:szCs w:val="21"/>
                <w:highlight w:val="none"/>
                <w:lang w:eastAsia="zh-CN"/>
              </w:rPr>
              <w:t>）</w:t>
            </w:r>
          </w:p>
          <w:p w14:paraId="5B72BE34">
            <w:pPr>
              <w:adjustRightInd w:val="0"/>
              <w:snapToGrid w:val="0"/>
              <w:spacing w:line="288" w:lineRule="auto"/>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6.为适应特殊土体研究的特殊工况，软件需支持自定义算法输入功能：对于特定模型推导的计算式可以自行设定，可创造特定参数对应不同的计算公式，并实时画出特定参数曲线，数据存储到数据文件内。</w:t>
            </w:r>
            <w:r>
              <w:rPr>
                <w:rFonts w:hint="eastAsia" w:asciiTheme="minorEastAsia" w:hAnsiTheme="minorEastAsia" w:eastAsiaTheme="minorEastAsia" w:cstheme="minorEastAsia"/>
                <w:bCs/>
                <w:color w:val="000000"/>
                <w:sz w:val="21"/>
                <w:szCs w:val="21"/>
                <w:highlight w:val="none"/>
                <w:lang w:eastAsia="zh-CN"/>
              </w:rPr>
              <w:t>（</w:t>
            </w:r>
            <w:r>
              <w:rPr>
                <w:rFonts w:hint="eastAsia" w:asciiTheme="minorEastAsia" w:hAnsiTheme="minorEastAsia" w:eastAsiaTheme="minorEastAsia" w:cstheme="minorEastAsia"/>
                <w:bCs/>
                <w:color w:val="000000"/>
                <w:sz w:val="21"/>
                <w:szCs w:val="21"/>
                <w:highlight w:val="none"/>
                <w:lang w:val="en-US" w:eastAsia="zh-CN"/>
              </w:rPr>
              <w:t>评分范围：1.5,1,0.5,0</w:t>
            </w:r>
            <w:r>
              <w:rPr>
                <w:rFonts w:hint="eastAsia" w:asciiTheme="minorEastAsia" w:hAnsiTheme="minorEastAsia" w:eastAsiaTheme="minorEastAsia" w:cstheme="minorEastAsia"/>
                <w:bCs/>
                <w:color w:val="000000"/>
                <w:sz w:val="21"/>
                <w:szCs w:val="21"/>
                <w:highlight w:val="none"/>
                <w:lang w:eastAsia="zh-CN"/>
              </w:rPr>
              <w:t>）</w:t>
            </w:r>
          </w:p>
          <w:p w14:paraId="6A1F2CF0">
            <w:pPr>
              <w:adjustRightInd w:val="0"/>
              <w:snapToGrid w:val="0"/>
              <w:spacing w:line="288" w:lineRule="auto"/>
              <w:rPr>
                <w:rFonts w:hint="eastAsia" w:ascii="宋体" w:hAnsi="宋体" w:eastAsia="宋体" w:cs="宋体"/>
                <w:szCs w:val="21"/>
                <w:highlight w:val="none"/>
              </w:rPr>
            </w:pPr>
            <w:r>
              <w:rPr>
                <w:rFonts w:hint="eastAsia" w:asciiTheme="minorEastAsia" w:hAnsiTheme="minorEastAsia" w:eastAsiaTheme="minorEastAsia" w:cstheme="minorEastAsia"/>
                <w:bCs/>
                <w:color w:val="000000"/>
                <w:sz w:val="21"/>
                <w:szCs w:val="21"/>
                <w:highlight w:val="none"/>
              </w:rPr>
              <w:t>▲</w:t>
            </w:r>
            <w:r>
              <w:rPr>
                <w:rFonts w:ascii="宋体" w:hAnsi="宋体"/>
                <w:szCs w:val="21"/>
              </w:rPr>
              <w:t>未提供演示</w:t>
            </w:r>
            <w:r>
              <w:rPr>
                <w:rFonts w:hint="eastAsia" w:ascii="宋体" w:hAnsi="宋体"/>
                <w:szCs w:val="21"/>
                <w:lang w:eastAsia="zh-CN"/>
              </w:rPr>
              <w:t>的</w:t>
            </w:r>
            <w:r>
              <w:rPr>
                <w:rFonts w:hint="eastAsia" w:ascii="宋体" w:hAnsi="宋体"/>
                <w:szCs w:val="21"/>
                <w:lang w:val="en-US" w:eastAsia="zh-CN"/>
              </w:rPr>
              <w:t>投标无效。</w:t>
            </w:r>
          </w:p>
        </w:tc>
      </w:tr>
    </w:tbl>
    <w:p w14:paraId="12BB3C5B">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如供应商提供的产品技术支持材料与采购需求偏离表响应不一致，以产品技术支持材料为准。</w:t>
      </w:r>
    </w:p>
    <w:p w14:paraId="4500EAAE">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11E9B96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三、投标无效的情形</w:t>
      </w:r>
    </w:p>
    <w:p w14:paraId="4520874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未响应招标文件“▲”标记条款要求的，投标无效。</w:t>
      </w:r>
    </w:p>
    <w:p w14:paraId="3B626B8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1.在资格审查时，有下列情形之一的，资格审查不通过，投标无效：</w:t>
      </w:r>
    </w:p>
    <w:p w14:paraId="461046F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（1）资格证明材料不全的，或者不符合招标文件要求；</w:t>
      </w:r>
    </w:p>
    <w:p w14:paraId="5D910F2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（2）投标人不具备招标文件中规定的资格要求；</w:t>
      </w:r>
    </w:p>
    <w:p w14:paraId="5B57A63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（3）资格文件未按要求签署、盖章；</w:t>
      </w:r>
    </w:p>
    <w:p w14:paraId="67085DE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2.在符合性审查、商务和技术评审时，有下列情形之一的，投标无效：</w:t>
      </w:r>
    </w:p>
    <w:p w14:paraId="283FB42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（1）商务和技术文件未按要求签署、盖章；</w:t>
      </w:r>
    </w:p>
    <w:p w14:paraId="0D5CEE1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（2）未提供或未按要求提供投标函、授权委托书；</w:t>
      </w:r>
    </w:p>
    <w:p w14:paraId="64C1959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（3）委托授权代表参加投标但未提供符合要求的授权代表社保缴纳证明；</w:t>
      </w:r>
    </w:p>
    <w:p w14:paraId="34FEC9F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（4）未提供或未如实提供投标偏离表；</w:t>
      </w:r>
    </w:p>
    <w:p w14:paraId="1FB523A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（5）明显不符合招标文件要求，或负偏离达到规定数目的，视为采购人不能接受的附加条件；</w:t>
      </w:r>
    </w:p>
    <w:p w14:paraId="2FCE7A7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（6）投标技术方案不明确，存在一个或一个以上备选（替代）投标方案</w:t>
      </w:r>
      <w:r>
        <w:rPr>
          <w:rFonts w:hint="eastAsia" w:ascii="宋体" w:hAnsi="宋体" w:eastAsia="宋体" w:cs="宋体"/>
          <w:color w:val="000000"/>
          <w:spacing w:val="-6"/>
          <w:kern w:val="0"/>
          <w:sz w:val="21"/>
          <w:szCs w:val="21"/>
          <w:highlight w:val="none"/>
          <w:lang w:val="en-US" w:eastAsia="zh-CN" w:bidi="ar"/>
        </w:rPr>
        <w:t>，但招标文件要求提交备选的除外；</w:t>
      </w:r>
    </w:p>
    <w:p w14:paraId="47D64B0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（7）投标文件含有采购人不能接受的附加条件；</w:t>
      </w:r>
    </w:p>
    <w:p w14:paraId="2B1176A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（8）法律、法规和招标文件规定的其他无效情形。</w:t>
      </w:r>
    </w:p>
    <w:p w14:paraId="2145DCA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3.在报价评审时，有下列情形之一的，投标无效：</w:t>
      </w:r>
    </w:p>
    <w:p w14:paraId="231A875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（1）报价文件未按要求签署、盖章；</w:t>
      </w:r>
    </w:p>
    <w:p w14:paraId="2682409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（2）未按照招标文件标明的币种报价；</w:t>
      </w:r>
    </w:p>
    <w:p w14:paraId="6647165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（3）报价内容有缺漏项，或者与招标文件要求不一致；</w:t>
      </w:r>
    </w:p>
    <w:p w14:paraId="39A5F61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（4）报价超过招标文件中规定的预算金额或者最高限价；</w:t>
      </w:r>
    </w:p>
    <w:p w14:paraId="7FEE41B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（5）报价具有选择性；</w:t>
      </w:r>
    </w:p>
    <w:p w14:paraId="228B362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429995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4.有下列情形之一的，视为投标人串通投标，其投标无效：</w:t>
      </w:r>
    </w:p>
    <w:p w14:paraId="108AD19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（1）不同投标人的投标文件由同一单位或者个人编制；</w:t>
      </w:r>
    </w:p>
    <w:p w14:paraId="367D712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（2）不同投标人委托同一单位或者个人办理投标事宜；</w:t>
      </w:r>
    </w:p>
    <w:p w14:paraId="66CFB51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（3）不同投标人的投标文件载明的项目管理成员或者联系人员为同一人；</w:t>
      </w:r>
    </w:p>
    <w:p w14:paraId="0BBEDB1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（4）不同投标人的投标文件异常一致或者投标报价呈规律性差异；</w:t>
      </w:r>
    </w:p>
    <w:p w14:paraId="5E1A4A9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（5）不同投标人的投标文件相互混装。</w:t>
      </w:r>
    </w:p>
    <w:p w14:paraId="1467D9E3">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5.参与同一个采购包（标项）的供应商存在下列情形之一且无法合理解释的，其投标文件无效：</w:t>
      </w:r>
    </w:p>
    <w:p w14:paraId="38DF522C">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（1）不同供应商的电子投标文件上传计算机的网卡MAC地址或硬盘序列号等硬件信息相同的；</w:t>
      </w:r>
    </w:p>
    <w:p w14:paraId="3E3FC287">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（2）上传的电子投标文件若出现使用本项目其他投标供应商的数字证书加密的，或者加盖本项目其他投标供应商的电子印章的；</w:t>
      </w:r>
    </w:p>
    <w:p w14:paraId="65DEAAB2">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（3）不同供应商的投标文件的内容存在3处（含）以上错误一致的；</w:t>
      </w:r>
    </w:p>
    <w:p w14:paraId="780F33B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（4）不同供应商联系人为同一人或不同联系人的联系电话一致的。</w:t>
      </w:r>
    </w:p>
    <w:p w14:paraId="3BF72AA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186438EA">
      <w:pPr>
        <w:pStyle w:val="2"/>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0"/>
          <w:sz w:val="21"/>
          <w:szCs w:val="21"/>
          <w:highlight w:val="none"/>
        </w:rPr>
        <w:br w:type="page"/>
      </w:r>
      <w:r>
        <w:rPr>
          <w:rFonts w:hint="eastAsia" w:ascii="宋体" w:hAnsi="宋体" w:eastAsia="宋体" w:cs="宋体"/>
          <w:b/>
          <w:bCs/>
          <w:color w:val="000000"/>
          <w:sz w:val="28"/>
          <w:szCs w:val="28"/>
          <w:highlight w:val="none"/>
        </w:rPr>
        <w:t>第五章 拟签订的合同文本</w:t>
      </w:r>
    </w:p>
    <w:p w14:paraId="57D201F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浙江科技大学政府采购货物合同（范本）</w:t>
      </w:r>
    </w:p>
    <w:p w14:paraId="445FF32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highlight w:val="none"/>
        </w:rPr>
      </w:pPr>
    </w:p>
    <w:p w14:paraId="7248F6A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lang w:eastAsia="zh-CN" w:bidi="ar"/>
        </w:rPr>
      </w:pPr>
      <w:r>
        <w:rPr>
          <w:rFonts w:hint="eastAsia" w:asciiTheme="minorEastAsia" w:hAnsiTheme="minorEastAsia" w:eastAsiaTheme="minorEastAsia" w:cstheme="minorEastAsia"/>
          <w:sz w:val="21"/>
          <w:szCs w:val="21"/>
          <w:highlight w:val="none"/>
          <w:lang w:bidi="ar"/>
        </w:rPr>
        <w:t>项目名称：</w:t>
      </w:r>
      <w:r>
        <w:rPr>
          <w:rFonts w:hint="eastAsia" w:asciiTheme="minorEastAsia" w:hAnsiTheme="minorEastAsia" w:eastAsiaTheme="minorEastAsia" w:cstheme="minorEastAsia"/>
          <w:sz w:val="21"/>
          <w:szCs w:val="21"/>
          <w:highlight w:val="none"/>
          <w:lang w:eastAsia="zh-CN" w:bidi="ar"/>
        </w:rPr>
        <w:t>2026年两新项目（建工学院）HCA空心圆柱扭剪试验系统采购项目</w:t>
      </w:r>
    </w:p>
    <w:p w14:paraId="4FB5CED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项目编号：</w:t>
      </w:r>
      <w:r>
        <w:rPr>
          <w:rFonts w:hint="eastAsia" w:ascii="宋体" w:hAnsi="宋体" w:cs="宋体"/>
          <w:i w:val="0"/>
          <w:iCs w:val="0"/>
          <w:color w:val="000000"/>
          <w:kern w:val="0"/>
          <w:sz w:val="21"/>
          <w:szCs w:val="21"/>
          <w:highlight w:val="none"/>
          <w:lang w:val="en-US" w:eastAsia="zh-CN" w:bidi="ar"/>
        </w:rPr>
        <w:t>330000263030110000125-QSZBB260082ZHGK</w:t>
      </w:r>
    </w:p>
    <w:p w14:paraId="51EDE3B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采购计划书：</w:t>
      </w:r>
      <w:r>
        <w:rPr>
          <w:rFonts w:hint="eastAsia" w:ascii="宋体" w:hAnsi="宋体" w:eastAsia="宋体" w:cs="宋体"/>
          <w:color w:val="000000"/>
          <w:sz w:val="21"/>
          <w:szCs w:val="21"/>
          <w:highlight w:val="none"/>
        </w:rPr>
        <w:t>[2026]23848号</w:t>
      </w:r>
      <w:r>
        <w:rPr>
          <w:rFonts w:hint="eastAsia" w:ascii="宋体" w:hAnsi="宋体" w:cs="宋体"/>
          <w:color w:val="000000"/>
          <w:sz w:val="21"/>
          <w:szCs w:val="21"/>
          <w:highlight w:val="none"/>
          <w:lang w:eastAsia="zh-CN"/>
        </w:rPr>
        <w:t>、[2026]23849号</w:t>
      </w:r>
    </w:p>
    <w:p w14:paraId="7109478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bidi="ar"/>
        </w:rPr>
        <w:t>甲方（需方）：</w:t>
      </w:r>
      <w:r>
        <w:rPr>
          <w:rFonts w:hint="eastAsia" w:asciiTheme="minorEastAsia" w:hAnsiTheme="minorEastAsia" w:eastAsiaTheme="minorEastAsia" w:cstheme="minorEastAsia"/>
          <w:sz w:val="21"/>
          <w:szCs w:val="21"/>
          <w:highlight w:val="none"/>
          <w:lang w:val="en-US" w:eastAsia="zh-CN" w:bidi="ar"/>
        </w:rPr>
        <w:t>浙江科技大学</w:t>
      </w:r>
    </w:p>
    <w:p w14:paraId="34568EB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乙方（供方）：</w:t>
      </w:r>
    </w:p>
    <w:p w14:paraId="74C7A90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bidi="ar"/>
        </w:rPr>
        <w:t>采购代理机构：</w:t>
      </w:r>
      <w:r>
        <w:rPr>
          <w:rFonts w:hint="eastAsia" w:asciiTheme="minorEastAsia" w:hAnsiTheme="minorEastAsia" w:eastAsiaTheme="minorEastAsia" w:cstheme="minorEastAsia"/>
          <w:sz w:val="21"/>
          <w:szCs w:val="21"/>
          <w:highlight w:val="none"/>
          <w:lang w:val="en-US" w:eastAsia="zh-CN" w:bidi="ar"/>
        </w:rPr>
        <w:t>浙江求是招标代理有限公司</w:t>
      </w:r>
    </w:p>
    <w:p w14:paraId="7648D9F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pacing w:val="-6"/>
          <w:sz w:val="21"/>
          <w:szCs w:val="21"/>
          <w:highlight w:val="none"/>
        </w:rPr>
      </w:pPr>
    </w:p>
    <w:p w14:paraId="5CF7166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根据《中华人民共和国政府采购法》等法律法规规定，</w:t>
      </w:r>
      <w:r>
        <w:rPr>
          <w:rFonts w:hint="eastAsia" w:asciiTheme="minorEastAsia" w:hAnsiTheme="minorEastAsia" w:eastAsiaTheme="minorEastAsia" w:cstheme="minorEastAsia"/>
          <w:sz w:val="21"/>
          <w:szCs w:val="21"/>
          <w:highlight w:val="none"/>
          <w:u w:val="single"/>
          <w:lang w:bidi="ar"/>
        </w:rPr>
        <w:t xml:space="preserve"> 浙江求是招标代理有限公司 </w:t>
      </w:r>
      <w:r>
        <w:rPr>
          <w:rFonts w:hint="eastAsia" w:asciiTheme="minorEastAsia" w:hAnsiTheme="minorEastAsia" w:eastAsiaTheme="minorEastAsia" w:cstheme="minorEastAsia"/>
          <w:sz w:val="21"/>
          <w:szCs w:val="21"/>
          <w:highlight w:val="none"/>
          <w:lang w:bidi="ar"/>
        </w:rPr>
        <w:t>受 浙江科技大学 委托，经</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u w:val="single"/>
          <w:lang w:val="en-US" w:eastAsia="zh-CN" w:bidi="ar"/>
        </w:rPr>
        <w:t>公开招标</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，确定</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 xml:space="preserve">为 </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项目编号</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的中标人。根据《中华人民共和国民法典》规定，签署本合同。</w:t>
      </w:r>
    </w:p>
    <w:p w14:paraId="3A03092F">
      <w:pPr>
        <w:keepNext w:val="0"/>
        <w:keepLines w:val="0"/>
        <w:pageBreakBefore w:val="0"/>
        <w:widowControl w:val="0"/>
        <w:kinsoku/>
        <w:wordWrap/>
        <w:overflowPunct/>
        <w:topLinePunct w:val="0"/>
        <w:autoSpaceDE/>
        <w:autoSpaceDN/>
        <w:bidi w:val="0"/>
        <w:adjustRightInd w:val="0"/>
        <w:snapToGrid w:val="0"/>
        <w:spacing w:line="288" w:lineRule="auto"/>
        <w:ind w:firstLine="840" w:firstLineChars="400"/>
        <w:textAlignment w:val="auto"/>
        <w:rPr>
          <w:rFonts w:hint="eastAsia" w:asciiTheme="minorEastAsia" w:hAnsiTheme="minorEastAsia" w:eastAsiaTheme="minorEastAsia" w:cstheme="minorEastAsia"/>
          <w:sz w:val="21"/>
          <w:szCs w:val="21"/>
          <w:highlight w:val="none"/>
        </w:rPr>
      </w:pPr>
    </w:p>
    <w:p w14:paraId="560D5963">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第一条  采购内容及合同价格</w:t>
      </w:r>
    </w:p>
    <w:tbl>
      <w:tblPr>
        <w:tblStyle w:val="8"/>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87"/>
        <w:gridCol w:w="2173"/>
        <w:gridCol w:w="2546"/>
        <w:gridCol w:w="712"/>
        <w:gridCol w:w="710"/>
        <w:gridCol w:w="1419"/>
        <w:gridCol w:w="1325"/>
      </w:tblGrid>
      <w:tr w14:paraId="79208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59" w:type="pct"/>
            <w:tcBorders>
              <w:top w:val="single" w:color="auto" w:sz="2" w:space="0"/>
              <w:left w:val="single" w:color="auto" w:sz="2" w:space="0"/>
              <w:bottom w:val="single" w:color="auto" w:sz="2" w:space="0"/>
              <w:right w:val="single" w:color="auto" w:sz="2" w:space="0"/>
            </w:tcBorders>
            <w:noWrap w:val="0"/>
            <w:vAlign w:val="center"/>
          </w:tcPr>
          <w:p w14:paraId="1292F7D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序号</w:t>
            </w:r>
          </w:p>
        </w:tc>
        <w:tc>
          <w:tcPr>
            <w:tcW w:w="1135" w:type="pct"/>
            <w:tcBorders>
              <w:top w:val="single" w:color="auto" w:sz="2" w:space="0"/>
              <w:left w:val="single" w:color="auto" w:sz="2" w:space="0"/>
              <w:bottom w:val="single" w:color="auto" w:sz="2" w:space="0"/>
              <w:right w:val="single" w:color="auto" w:sz="2" w:space="0"/>
            </w:tcBorders>
            <w:noWrap w:val="0"/>
            <w:vAlign w:val="center"/>
          </w:tcPr>
          <w:p w14:paraId="51BE984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名称</w:t>
            </w:r>
          </w:p>
        </w:tc>
        <w:tc>
          <w:tcPr>
            <w:tcW w:w="1330" w:type="pct"/>
            <w:tcBorders>
              <w:top w:val="single" w:color="auto" w:sz="2" w:space="0"/>
              <w:left w:val="single" w:color="auto" w:sz="2" w:space="0"/>
              <w:bottom w:val="single" w:color="auto" w:sz="2" w:space="0"/>
              <w:right w:val="single" w:color="auto" w:sz="2" w:space="0"/>
            </w:tcBorders>
            <w:noWrap w:val="0"/>
            <w:vAlign w:val="center"/>
          </w:tcPr>
          <w:p w14:paraId="7DA22AA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品牌、型号</w:t>
            </w:r>
          </w:p>
        </w:tc>
        <w:tc>
          <w:tcPr>
            <w:tcW w:w="372" w:type="pct"/>
            <w:tcBorders>
              <w:top w:val="single" w:color="auto" w:sz="2" w:space="0"/>
              <w:left w:val="single" w:color="auto" w:sz="2" w:space="0"/>
              <w:bottom w:val="single" w:color="auto" w:sz="2" w:space="0"/>
              <w:right w:val="single" w:color="auto" w:sz="2" w:space="0"/>
            </w:tcBorders>
            <w:noWrap w:val="0"/>
            <w:vAlign w:val="center"/>
          </w:tcPr>
          <w:p w14:paraId="32B96B0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数量</w:t>
            </w:r>
          </w:p>
        </w:tc>
        <w:tc>
          <w:tcPr>
            <w:tcW w:w="371" w:type="pct"/>
            <w:tcBorders>
              <w:top w:val="single" w:color="auto" w:sz="2" w:space="0"/>
              <w:left w:val="single" w:color="auto" w:sz="2" w:space="0"/>
              <w:bottom w:val="single" w:color="auto" w:sz="2" w:space="0"/>
              <w:right w:val="single" w:color="auto" w:sz="2" w:space="0"/>
            </w:tcBorders>
            <w:noWrap w:val="0"/>
            <w:vAlign w:val="center"/>
          </w:tcPr>
          <w:p w14:paraId="277ED1C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单位</w:t>
            </w:r>
          </w:p>
        </w:tc>
        <w:tc>
          <w:tcPr>
            <w:tcW w:w="741" w:type="pct"/>
            <w:tcBorders>
              <w:top w:val="single" w:color="auto" w:sz="2" w:space="0"/>
              <w:left w:val="single" w:color="auto" w:sz="2" w:space="0"/>
              <w:bottom w:val="single" w:color="auto" w:sz="2" w:space="0"/>
              <w:right w:val="single" w:color="auto" w:sz="2" w:space="0"/>
            </w:tcBorders>
            <w:noWrap w:val="0"/>
            <w:vAlign w:val="center"/>
          </w:tcPr>
          <w:p w14:paraId="485C3AE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单价（元）</w:t>
            </w:r>
          </w:p>
        </w:tc>
        <w:tc>
          <w:tcPr>
            <w:tcW w:w="690" w:type="pct"/>
            <w:tcBorders>
              <w:top w:val="single" w:color="auto" w:sz="2" w:space="0"/>
              <w:left w:val="single" w:color="auto" w:sz="2" w:space="0"/>
              <w:bottom w:val="single" w:color="auto" w:sz="2" w:space="0"/>
              <w:right w:val="single" w:color="auto" w:sz="2" w:space="0"/>
            </w:tcBorders>
            <w:noWrap w:val="0"/>
            <w:vAlign w:val="center"/>
          </w:tcPr>
          <w:p w14:paraId="54636E4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合计（元）</w:t>
            </w:r>
          </w:p>
        </w:tc>
      </w:tr>
      <w:tr w14:paraId="65507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59" w:type="pct"/>
            <w:tcBorders>
              <w:top w:val="single" w:color="auto" w:sz="2" w:space="0"/>
              <w:left w:val="single" w:color="auto" w:sz="2" w:space="0"/>
              <w:bottom w:val="single" w:color="auto" w:sz="2" w:space="0"/>
              <w:right w:val="single" w:color="auto" w:sz="2" w:space="0"/>
            </w:tcBorders>
            <w:noWrap w:val="0"/>
            <w:vAlign w:val="center"/>
          </w:tcPr>
          <w:p w14:paraId="39B387E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w:t>
            </w:r>
          </w:p>
        </w:tc>
        <w:tc>
          <w:tcPr>
            <w:tcW w:w="1135" w:type="pct"/>
            <w:tcBorders>
              <w:top w:val="single" w:color="auto" w:sz="2" w:space="0"/>
              <w:left w:val="single" w:color="auto" w:sz="2" w:space="0"/>
              <w:bottom w:val="single" w:color="auto" w:sz="2" w:space="0"/>
              <w:right w:val="single" w:color="auto" w:sz="2" w:space="0"/>
            </w:tcBorders>
            <w:noWrap w:val="0"/>
            <w:vAlign w:val="center"/>
          </w:tcPr>
          <w:p w14:paraId="75BDD266">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highlight w:val="none"/>
              </w:rPr>
            </w:pPr>
          </w:p>
        </w:tc>
        <w:tc>
          <w:tcPr>
            <w:tcW w:w="1330" w:type="pct"/>
            <w:tcBorders>
              <w:top w:val="single" w:color="auto" w:sz="2" w:space="0"/>
              <w:left w:val="single" w:color="auto" w:sz="2" w:space="0"/>
              <w:bottom w:val="single" w:color="auto" w:sz="2" w:space="0"/>
              <w:right w:val="single" w:color="auto" w:sz="2" w:space="0"/>
            </w:tcBorders>
            <w:noWrap w:val="0"/>
            <w:vAlign w:val="center"/>
          </w:tcPr>
          <w:p w14:paraId="7ED6A05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highlight w:val="none"/>
              </w:rPr>
            </w:pPr>
          </w:p>
        </w:tc>
        <w:tc>
          <w:tcPr>
            <w:tcW w:w="372" w:type="pct"/>
            <w:tcBorders>
              <w:top w:val="single" w:color="auto" w:sz="2" w:space="0"/>
              <w:left w:val="single" w:color="auto" w:sz="2" w:space="0"/>
              <w:bottom w:val="single" w:color="auto" w:sz="2" w:space="0"/>
              <w:right w:val="single" w:color="auto" w:sz="2" w:space="0"/>
            </w:tcBorders>
            <w:noWrap w:val="0"/>
            <w:vAlign w:val="center"/>
          </w:tcPr>
          <w:p w14:paraId="0BACC083">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highlight w:val="none"/>
              </w:rPr>
            </w:pPr>
          </w:p>
        </w:tc>
        <w:tc>
          <w:tcPr>
            <w:tcW w:w="371" w:type="pct"/>
            <w:tcBorders>
              <w:top w:val="single" w:color="auto" w:sz="2" w:space="0"/>
              <w:left w:val="single" w:color="auto" w:sz="2" w:space="0"/>
              <w:bottom w:val="single" w:color="auto" w:sz="2" w:space="0"/>
              <w:right w:val="single" w:color="auto" w:sz="2" w:space="0"/>
            </w:tcBorders>
            <w:noWrap w:val="0"/>
            <w:vAlign w:val="center"/>
          </w:tcPr>
          <w:p w14:paraId="6E111EAF">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highlight w:val="none"/>
              </w:rPr>
            </w:pPr>
          </w:p>
        </w:tc>
        <w:tc>
          <w:tcPr>
            <w:tcW w:w="741" w:type="pct"/>
            <w:tcBorders>
              <w:top w:val="single" w:color="auto" w:sz="2" w:space="0"/>
              <w:left w:val="single" w:color="auto" w:sz="2" w:space="0"/>
              <w:bottom w:val="single" w:color="auto" w:sz="2" w:space="0"/>
              <w:right w:val="single" w:color="auto" w:sz="2" w:space="0"/>
            </w:tcBorders>
            <w:noWrap w:val="0"/>
            <w:vAlign w:val="center"/>
          </w:tcPr>
          <w:p w14:paraId="1665074F">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highlight w:val="none"/>
              </w:rPr>
            </w:pPr>
          </w:p>
        </w:tc>
        <w:tc>
          <w:tcPr>
            <w:tcW w:w="690" w:type="pct"/>
            <w:tcBorders>
              <w:top w:val="single" w:color="auto" w:sz="2" w:space="0"/>
              <w:left w:val="single" w:color="auto" w:sz="2" w:space="0"/>
              <w:bottom w:val="single" w:color="auto" w:sz="2" w:space="0"/>
              <w:right w:val="single" w:color="auto" w:sz="2" w:space="0"/>
            </w:tcBorders>
            <w:noWrap w:val="0"/>
            <w:vAlign w:val="center"/>
          </w:tcPr>
          <w:p w14:paraId="205BE11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highlight w:val="none"/>
              </w:rPr>
            </w:pPr>
          </w:p>
        </w:tc>
      </w:tr>
      <w:tr w14:paraId="38FD3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000" w:type="pct"/>
            <w:gridSpan w:val="7"/>
            <w:tcBorders>
              <w:top w:val="single" w:color="auto" w:sz="2" w:space="0"/>
              <w:left w:val="single" w:color="auto" w:sz="2" w:space="0"/>
              <w:bottom w:val="single" w:color="auto" w:sz="2" w:space="0"/>
              <w:right w:val="single" w:color="auto" w:sz="2" w:space="0"/>
            </w:tcBorders>
            <w:noWrap w:val="0"/>
            <w:vAlign w:val="center"/>
          </w:tcPr>
          <w:p w14:paraId="45620541">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总计（小写）：</w:t>
            </w:r>
          </w:p>
        </w:tc>
      </w:tr>
      <w:tr w14:paraId="4C83E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000" w:type="pct"/>
            <w:gridSpan w:val="7"/>
            <w:tcBorders>
              <w:top w:val="single" w:color="auto" w:sz="2" w:space="0"/>
              <w:left w:val="single" w:color="auto" w:sz="2" w:space="0"/>
              <w:bottom w:val="single" w:color="auto" w:sz="2" w:space="0"/>
              <w:right w:val="single" w:color="auto" w:sz="2" w:space="0"/>
            </w:tcBorders>
            <w:noWrap w:val="0"/>
            <w:vAlign w:val="center"/>
          </w:tcPr>
          <w:p w14:paraId="3EB4E668">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合同总价（大写）：                         。</w:t>
            </w:r>
          </w:p>
          <w:p w14:paraId="68149793">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注：以上合同总价包含货物（包括主机、标准附件、备品备件、专用工具）价、货物运杂费、保险费、利润、税金等。</w:t>
            </w:r>
          </w:p>
        </w:tc>
      </w:tr>
    </w:tbl>
    <w:p w14:paraId="51296C5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p>
    <w:p w14:paraId="20C3821E">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第二条  履约保证金和付款方式</w:t>
      </w:r>
    </w:p>
    <w:p w14:paraId="48B154A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iCs/>
          <w:sz w:val="21"/>
          <w:szCs w:val="21"/>
          <w:highlight w:val="none"/>
          <w:lang w:bidi="ar"/>
        </w:rPr>
        <w:t>（根据采购文件、投标文件等填写）</w:t>
      </w:r>
    </w:p>
    <w:p w14:paraId="1669631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p>
    <w:p w14:paraId="1B53C8D1">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第三条  交付时间、地点</w:t>
      </w:r>
    </w:p>
    <w:p w14:paraId="1DB84BCD">
      <w:pPr>
        <w:keepNext w:val="0"/>
        <w:keepLines w:val="0"/>
        <w:pageBreakBefore w:val="0"/>
        <w:widowControl w:val="0"/>
        <w:kinsoku/>
        <w:wordWrap/>
        <w:overflowPunct/>
        <w:topLinePunct w:val="0"/>
        <w:autoSpaceDE/>
        <w:autoSpaceDN/>
        <w:bidi w:val="0"/>
        <w:adjustRightInd w:val="0"/>
        <w:snapToGrid w:val="0"/>
        <w:spacing w:line="288" w:lineRule="auto"/>
        <w:ind w:right="-514" w:rightChars="-245"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交付时间：</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年</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月</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日前；</w:t>
      </w:r>
    </w:p>
    <w:p w14:paraId="532CEF1A">
      <w:pPr>
        <w:keepNext w:val="0"/>
        <w:keepLines w:val="0"/>
        <w:pageBreakBefore w:val="0"/>
        <w:widowControl w:val="0"/>
        <w:kinsoku/>
        <w:wordWrap/>
        <w:overflowPunct/>
        <w:topLinePunct w:val="0"/>
        <w:autoSpaceDE/>
        <w:autoSpaceDN/>
        <w:bidi w:val="0"/>
        <w:adjustRightInd w:val="0"/>
        <w:snapToGrid w:val="0"/>
        <w:spacing w:line="288" w:lineRule="auto"/>
        <w:ind w:right="-514" w:rightChars="-245" w:firstLine="420" w:firstLineChars="200"/>
        <w:textAlignment w:val="auto"/>
        <w:rPr>
          <w:rFonts w:hint="eastAsia" w:asciiTheme="minorEastAsia" w:hAnsiTheme="minorEastAsia" w:eastAsiaTheme="minorEastAsia" w:cstheme="minorEastAsia"/>
          <w:sz w:val="21"/>
          <w:szCs w:val="21"/>
          <w:highlight w:val="none"/>
          <w:lang w:eastAsia="zh-CN" w:bidi="ar"/>
        </w:rPr>
      </w:pPr>
      <w:r>
        <w:rPr>
          <w:rFonts w:hint="eastAsia" w:asciiTheme="minorEastAsia" w:hAnsiTheme="minorEastAsia" w:eastAsiaTheme="minorEastAsia" w:cstheme="minorEastAsia"/>
          <w:sz w:val="21"/>
          <w:szCs w:val="21"/>
          <w:highlight w:val="none"/>
          <w:lang w:bidi="ar"/>
        </w:rPr>
        <w:t>交付地点：</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u w:val="single"/>
          <w:lang w:val="en-US" w:eastAsia="zh-CN" w:bidi="ar"/>
        </w:rPr>
        <w:t xml:space="preserve">                  </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eastAsia="zh-CN" w:bidi="ar"/>
        </w:rPr>
        <w:t>；</w:t>
      </w:r>
    </w:p>
    <w:p w14:paraId="2C5800B3">
      <w:pPr>
        <w:keepNext w:val="0"/>
        <w:keepLines w:val="0"/>
        <w:pageBreakBefore w:val="0"/>
        <w:widowControl w:val="0"/>
        <w:kinsoku/>
        <w:wordWrap/>
        <w:overflowPunct/>
        <w:topLinePunct w:val="0"/>
        <w:autoSpaceDE/>
        <w:autoSpaceDN/>
        <w:bidi w:val="0"/>
        <w:adjustRightInd w:val="0"/>
        <w:snapToGrid w:val="0"/>
        <w:spacing w:line="288" w:lineRule="auto"/>
        <w:ind w:right="-514" w:rightChars="-245" w:firstLine="420" w:firstLineChars="200"/>
        <w:textAlignment w:val="auto"/>
        <w:rPr>
          <w:rFonts w:hint="eastAsia" w:asciiTheme="minorEastAsia" w:hAnsiTheme="minorEastAsia" w:eastAsiaTheme="minorEastAsia" w:cstheme="minorEastAsia"/>
          <w:sz w:val="21"/>
          <w:szCs w:val="21"/>
          <w:highlight w:val="none"/>
          <w:lang w:bidi="ar"/>
        </w:rPr>
      </w:pPr>
    </w:p>
    <w:p w14:paraId="5CBFD1E9">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第四条  质保服务期限、标准、效率</w:t>
      </w:r>
    </w:p>
    <w:p w14:paraId="1F6B503F">
      <w:pPr>
        <w:keepNext w:val="0"/>
        <w:keepLines w:val="0"/>
        <w:pageBreakBefore w:val="0"/>
        <w:widowControl w:val="0"/>
        <w:kinsoku/>
        <w:wordWrap/>
        <w:overflowPunct/>
        <w:topLinePunct w:val="0"/>
        <w:autoSpaceDE/>
        <w:autoSpaceDN/>
        <w:bidi w:val="0"/>
        <w:adjustRightInd w:val="0"/>
        <w:snapToGrid w:val="0"/>
        <w:spacing w:line="288" w:lineRule="auto"/>
        <w:ind w:right="-514" w:rightChars="-245"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货物质保期：</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年，项目验收合格后开始计算；</w:t>
      </w:r>
    </w:p>
    <w:p w14:paraId="501B8C4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1.在质保期内，乙方应对货物出现的质量及安全问题负责处理解决并承担一切费用。</w:t>
      </w:r>
    </w:p>
    <w:p w14:paraId="3C32E13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2.质保期内出现无法排除的故障，乙方需无条件更换同型号产品。</w:t>
      </w:r>
    </w:p>
    <w:p w14:paraId="39D2507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3.质保期满后，乙方继续为甲方服务，仅收取零配件成本费。</w:t>
      </w:r>
    </w:p>
    <w:p w14:paraId="470F1F1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4.因人为因素出现的故障不在免费保修范围内。</w:t>
      </w:r>
    </w:p>
    <w:p w14:paraId="6CD29C5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5.如在使用过程中发生质量问题，乙方维修响应时间：</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小时以内；</w:t>
      </w:r>
    </w:p>
    <w:p w14:paraId="1C577C53">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电话技术支持时间：</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小时以内；</w:t>
      </w:r>
    </w:p>
    <w:p w14:paraId="5D15DCF3">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若需上门维修，则在：</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小时内到达现场并进行维修；</w:t>
      </w:r>
    </w:p>
    <w:p w14:paraId="1226ACC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bidi="ar"/>
        </w:rPr>
        <w:t>6.培训：</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u w:val="single"/>
          <w:lang w:val="en-US" w:eastAsia="zh-CN" w:bidi="ar"/>
        </w:rPr>
        <w:t xml:space="preserve">             </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u w:val="none"/>
          <w:lang w:eastAsia="zh-CN" w:bidi="ar"/>
        </w:rPr>
        <w:t>；</w:t>
      </w:r>
    </w:p>
    <w:p w14:paraId="4E3DF43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p>
    <w:p w14:paraId="3ED4DDAD">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第五条  其他技术、服务要求</w:t>
      </w:r>
    </w:p>
    <w:p w14:paraId="05D6E90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1.乙方应按招标文件规定的货物性能、技术要求、质量标准向甲方提供未经使用的全新产品，符合国家法律</w:t>
      </w:r>
      <w:bookmarkStart w:id="1" w:name="_Hlk143604402"/>
      <w:r>
        <w:rPr>
          <w:rFonts w:hint="eastAsia" w:asciiTheme="minorEastAsia" w:hAnsiTheme="minorEastAsia" w:eastAsiaTheme="minorEastAsia" w:cstheme="minorEastAsia"/>
          <w:sz w:val="21"/>
          <w:szCs w:val="21"/>
          <w:highlight w:val="none"/>
          <w:lang w:bidi="ar"/>
        </w:rPr>
        <w:t>法规</w:t>
      </w:r>
      <w:bookmarkEnd w:id="1"/>
      <w:r>
        <w:rPr>
          <w:rFonts w:hint="eastAsia" w:asciiTheme="minorEastAsia" w:hAnsiTheme="minorEastAsia" w:eastAsiaTheme="minorEastAsia" w:cstheme="minorEastAsia"/>
          <w:sz w:val="21"/>
          <w:szCs w:val="21"/>
          <w:highlight w:val="none"/>
          <w:lang w:bidi="ar"/>
        </w:rPr>
        <w:t>规定和技术规格、质量标准的出厂原装合格产品。</w:t>
      </w:r>
    </w:p>
    <w:p w14:paraId="10B251EE">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2.技术支持：</w:t>
      </w:r>
    </w:p>
    <w:p w14:paraId="4324EE4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乙方应及时免费提供合同货物软件的升级，免费提供合同货物新功能和应用的资料。</w:t>
      </w:r>
    </w:p>
    <w:p w14:paraId="257E0AE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3.安装调试</w:t>
      </w:r>
    </w:p>
    <w:p w14:paraId="29ECF4E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3.1安装地点：甲方指定地点；</w:t>
      </w:r>
    </w:p>
    <w:p w14:paraId="4F3CA226">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3.2安装完成时间：接到甲方通知后在规定时间内完成安装和调试，如在规定的时间内由于乙方的原因不能完成安装和调试，乙方应承担由此给甲方造成的损失；</w:t>
      </w:r>
    </w:p>
    <w:p w14:paraId="7EAEF916">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3.3如乙方委托国内代理（或其他机构）负责安装或配合安装应在签约时指明，但乙方仍要对合同货物及其安装质量负全部责任；</w:t>
      </w:r>
    </w:p>
    <w:p w14:paraId="677A971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3.4安装标准：符合我国国家有关技术规范要求和技术标准，所有的软件和硬件必须保证同时安装到位；</w:t>
      </w:r>
    </w:p>
    <w:p w14:paraId="5A1B9C1E">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3.5乙方免费提供合同货物的安装服务；</w:t>
      </w:r>
    </w:p>
    <w:p w14:paraId="61E5DEB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3.6乙方在投标文件中应提供安装调试计划、对安装场地和环境的要求。</w:t>
      </w:r>
    </w:p>
    <w:p w14:paraId="59AD410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4.乙方应提供质保期满后主要零部件报价单、质保期满后维护费、软件升级及其相关服务内容；</w:t>
      </w:r>
    </w:p>
    <w:p w14:paraId="65F689B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5.供货时提供有关的全套技术文件。</w:t>
      </w:r>
    </w:p>
    <w:p w14:paraId="0AAC4A8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6.乙方应保证所提供的货物或其中任何一部分均不会侵犯第三方的知识产权。</w:t>
      </w:r>
    </w:p>
    <w:p w14:paraId="5D86BA4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i/>
          <w:iCs/>
          <w:sz w:val="21"/>
          <w:szCs w:val="21"/>
          <w:highlight w:val="none"/>
        </w:rPr>
      </w:pPr>
      <w:r>
        <w:rPr>
          <w:rFonts w:hint="eastAsia" w:asciiTheme="minorEastAsia" w:hAnsiTheme="minorEastAsia" w:eastAsiaTheme="minorEastAsia" w:cstheme="minorEastAsia"/>
          <w:i/>
          <w:iCs/>
          <w:sz w:val="21"/>
          <w:szCs w:val="21"/>
          <w:highlight w:val="none"/>
          <w:lang w:bidi="ar"/>
        </w:rPr>
        <w:t>（可根据采购文件、投标文件等调整、增加）</w:t>
      </w:r>
    </w:p>
    <w:p w14:paraId="2B61A84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p>
    <w:p w14:paraId="27E7578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第六条  验收标准</w:t>
      </w:r>
    </w:p>
    <w:p w14:paraId="15935805">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1.验收由甲方负责实施；</w:t>
      </w:r>
    </w:p>
    <w:p w14:paraId="74EAB2D2">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2.验收依据：</w:t>
      </w:r>
    </w:p>
    <w:p w14:paraId="65636156">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2.1合同、招标文件、投标文件；</w:t>
      </w:r>
    </w:p>
    <w:p w14:paraId="5EE9BC8C">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2.2乙方提供的技术规格、经甲方认可的合同货物的有效检验文件；</w:t>
      </w:r>
    </w:p>
    <w:p w14:paraId="0ED5C257">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2.3乙方投标文件中提供的经甲方认可的合同货物的验收标准（符合中国有关的国家、地方、行业标准）和检测办法及相应检测手段。</w:t>
      </w:r>
    </w:p>
    <w:p w14:paraId="0650AA7C">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3.乙方应派员在所供货物到甲方处时进行到货验收，有需要时能联系产品制造商到场共同验收，若发现任何损坏及质量问题，乙方负责妥善处理直至甲方满意，由此产生的费用由乙方承担。</w:t>
      </w:r>
    </w:p>
    <w:p w14:paraId="57257532">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4.验收合格的条件：</w:t>
      </w:r>
    </w:p>
    <w:p w14:paraId="4473F660">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4.1所供货物符合产品标准和合同的要求；</w:t>
      </w:r>
    </w:p>
    <w:p w14:paraId="7FBDC1F7">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4.2在进行测试和验收过程中发现的问题已被解决并得到甲方的认可；</w:t>
      </w:r>
    </w:p>
    <w:p w14:paraId="6D7D4A6F">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4.3合同中规定的所有货物和材料均已交付；</w:t>
      </w:r>
    </w:p>
    <w:p w14:paraId="58F0DCFB">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4.4所供货物已通过使用单位组织的验收；</w:t>
      </w:r>
    </w:p>
    <w:p w14:paraId="42537562">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4.5所有相关的技术文件及资料均已提交并得到接受。</w:t>
      </w:r>
    </w:p>
    <w:p w14:paraId="4E77FD9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iCs/>
          <w:sz w:val="21"/>
          <w:szCs w:val="21"/>
          <w:highlight w:val="none"/>
          <w:lang w:bidi="ar"/>
        </w:rPr>
        <w:t>（可根据采购文件、投标文件等调整、增加）</w:t>
      </w:r>
    </w:p>
    <w:p w14:paraId="0F171A09">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p>
    <w:p w14:paraId="171AC3C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第七条  违约责任</w:t>
      </w:r>
    </w:p>
    <w:p w14:paraId="64DE7BAA">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1.乙方逾期履行合同的，自逾期之日起，向甲方每日偿付合同总价</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%的滞纳金。</w:t>
      </w:r>
    </w:p>
    <w:p w14:paraId="37D0C93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2.甲方逾期支付货款的，自逾期之日起，向乙方每日偿付未付价款</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%的滞纳金。</w:t>
      </w:r>
    </w:p>
    <w:p w14:paraId="085E775B">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％作为违约赔偿金。</w:t>
      </w:r>
    </w:p>
    <w:p w14:paraId="7F2E78F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02130E6A">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5.乙方在参加甲方组织的非政府采购项目过程中如发生甲方《浙江科技大学采购活动供应商诚信管理工作指引》（以下简称《指引》）中所列负面行为的情形，甲方有权根据《指引》对乙方进行处理。</w:t>
      </w:r>
    </w:p>
    <w:p w14:paraId="7EBB4BC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i/>
          <w:iCs/>
          <w:sz w:val="21"/>
          <w:szCs w:val="21"/>
          <w:highlight w:val="none"/>
        </w:rPr>
      </w:pPr>
      <w:r>
        <w:rPr>
          <w:rFonts w:hint="eastAsia" w:asciiTheme="minorEastAsia" w:hAnsiTheme="minorEastAsia" w:eastAsiaTheme="minorEastAsia" w:cstheme="minorEastAsia"/>
          <w:i/>
          <w:iCs/>
          <w:sz w:val="21"/>
          <w:szCs w:val="21"/>
          <w:highlight w:val="none"/>
          <w:lang w:bidi="ar"/>
        </w:rPr>
        <w:t>（可根据采购文件、投标文件等调整、增加）</w:t>
      </w:r>
    </w:p>
    <w:p w14:paraId="36FC688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p>
    <w:p w14:paraId="5972200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第八条</w:t>
      </w:r>
      <w:r>
        <w:rPr>
          <w:rFonts w:hint="eastAsia" w:asciiTheme="minorEastAsia" w:hAnsiTheme="minorEastAsia" w:eastAsiaTheme="minorEastAsia" w:cstheme="minorEastAsia"/>
          <w:sz w:val="21"/>
          <w:szCs w:val="21"/>
          <w:highlight w:val="none"/>
          <w:lang w:val="en-US" w:eastAsia="zh-CN" w:bidi="ar"/>
        </w:rPr>
        <w:t xml:space="preserve">  </w:t>
      </w:r>
      <w:r>
        <w:rPr>
          <w:rFonts w:hint="eastAsia" w:asciiTheme="minorEastAsia" w:hAnsiTheme="minorEastAsia" w:eastAsiaTheme="minorEastAsia" w:cstheme="minorEastAsia"/>
          <w:sz w:val="21"/>
          <w:szCs w:val="21"/>
          <w:highlight w:val="none"/>
          <w:lang w:bidi="ar"/>
        </w:rPr>
        <w:t>不可抗力事件处理</w:t>
      </w:r>
    </w:p>
    <w:p w14:paraId="038C039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1.在合同有效期内，任何一方因不可抗力事件导致不能履行合同，则合同履行期可延长，其延长期与不可抗力影响期相同。</w:t>
      </w:r>
    </w:p>
    <w:p w14:paraId="426D5D0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2.不可抗力事件发生后，应立即通知对方，并寄送有关权威机构出具的证明。</w:t>
      </w:r>
    </w:p>
    <w:p w14:paraId="5D9120C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3.不可抗力事件延续120天以上，双方应通过友好协商，确定是否继续履行合同。</w:t>
      </w:r>
    </w:p>
    <w:p w14:paraId="1AC69A4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i/>
          <w:iCs/>
          <w:sz w:val="21"/>
          <w:szCs w:val="21"/>
          <w:highlight w:val="none"/>
        </w:rPr>
      </w:pPr>
      <w:r>
        <w:rPr>
          <w:rFonts w:hint="eastAsia" w:asciiTheme="minorEastAsia" w:hAnsiTheme="minorEastAsia" w:eastAsiaTheme="minorEastAsia" w:cstheme="minorEastAsia"/>
          <w:i/>
          <w:iCs/>
          <w:sz w:val="21"/>
          <w:szCs w:val="21"/>
          <w:highlight w:val="none"/>
          <w:lang w:bidi="ar"/>
        </w:rPr>
        <w:t>（可根据采购文件、投标文件等调整、增加）</w:t>
      </w:r>
    </w:p>
    <w:p w14:paraId="592BFA1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p>
    <w:p w14:paraId="1B1CA91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第九条  争议解决</w:t>
      </w:r>
    </w:p>
    <w:p w14:paraId="537A89EF">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因本合同发生纠纷，甲乙双方应当及时协商，协商不成时，任何一方可向甲方所在地人民法院起诉。</w:t>
      </w:r>
    </w:p>
    <w:p w14:paraId="3D9082B8">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p>
    <w:p w14:paraId="0BAC9A1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第十条  合同生效</w:t>
      </w:r>
    </w:p>
    <w:p w14:paraId="5876C7F9">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1.合同经甲、乙双方法定代表人或授权代表签名并加盖单位公章或合同专用章后生效。</w:t>
      </w:r>
    </w:p>
    <w:p w14:paraId="77B30C5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2.本合同附件、招标文件、投标文件、询标澄清、中标通知书均为合同的组成部分，与本合同具有同等法律效力。</w:t>
      </w:r>
    </w:p>
    <w:p w14:paraId="77F1226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p>
    <w:p w14:paraId="7F71522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第十一条  合同份数</w:t>
      </w:r>
    </w:p>
    <w:p w14:paraId="135D957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本合同一式</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份，甲方执</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份，乙方执</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份，丙方执</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份，鉴证方采购代理机构执</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份，。</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7"/>
      </w:tblGrid>
      <w:tr w14:paraId="7A24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17A224E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甲方（需方）：（公章/合同专用章）</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A611C8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乙方（供方）：（公章/合同专用章）</w:t>
            </w:r>
          </w:p>
        </w:tc>
      </w:tr>
      <w:tr w14:paraId="1A5D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4644977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甲方代表：</w:t>
            </w:r>
          </w:p>
          <w:p w14:paraId="7209AE9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（签名）</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AB858F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乙方代表：</w:t>
            </w:r>
          </w:p>
          <w:p w14:paraId="62403BD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（签名）</w:t>
            </w:r>
          </w:p>
        </w:tc>
      </w:tr>
      <w:tr w14:paraId="5ADA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29B06D1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甲方项目负责人：</w:t>
            </w:r>
          </w:p>
          <w:p w14:paraId="2720825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（签字）</w:t>
            </w:r>
          </w:p>
        </w:tc>
        <w:tc>
          <w:tcPr>
            <w:tcW w:w="2500" w:type="pct"/>
            <w:vMerge w:val="restart"/>
            <w:tcBorders>
              <w:top w:val="single" w:color="auto" w:sz="4" w:space="0"/>
              <w:left w:val="single" w:color="auto" w:sz="4" w:space="0"/>
              <w:bottom w:val="single" w:color="auto" w:sz="4" w:space="0"/>
              <w:right w:val="single" w:color="auto" w:sz="4" w:space="0"/>
            </w:tcBorders>
            <w:noWrap w:val="0"/>
            <w:vAlign w:val="center"/>
          </w:tcPr>
          <w:p w14:paraId="7BF16FF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地址：</w:t>
            </w:r>
          </w:p>
        </w:tc>
      </w:tr>
      <w:tr w14:paraId="0CFF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34B9A28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地址：</w:t>
            </w:r>
          </w:p>
        </w:tc>
        <w:tc>
          <w:tcPr>
            <w:tcW w:w="2500" w:type="pct"/>
            <w:vMerge w:val="continue"/>
            <w:tcBorders>
              <w:top w:val="single" w:color="auto" w:sz="4" w:space="0"/>
              <w:left w:val="single" w:color="auto" w:sz="4" w:space="0"/>
              <w:bottom w:val="single" w:color="auto" w:sz="4" w:space="0"/>
              <w:right w:val="single" w:color="auto" w:sz="4" w:space="0"/>
            </w:tcBorders>
            <w:noWrap w:val="0"/>
            <w:vAlign w:val="center"/>
          </w:tcPr>
          <w:p w14:paraId="7098658F">
            <w:pPr>
              <w:keepNext w:val="0"/>
              <w:keepLines w:val="0"/>
              <w:pageBreakBefore w:val="0"/>
              <w:widowControl w:val="0"/>
              <w:kinsoku/>
              <w:wordWrap/>
              <w:overflowPunct/>
              <w:topLinePunct w:val="0"/>
              <w:autoSpaceDE/>
              <w:autoSpaceDN/>
              <w:bidi w:val="0"/>
              <w:spacing w:line="288" w:lineRule="auto"/>
              <w:textAlignment w:val="auto"/>
              <w:rPr>
                <w:rFonts w:hint="eastAsia" w:asciiTheme="minorEastAsia" w:hAnsiTheme="minorEastAsia" w:eastAsiaTheme="minorEastAsia" w:cstheme="minorEastAsia"/>
                <w:sz w:val="21"/>
                <w:szCs w:val="21"/>
                <w:highlight w:val="none"/>
              </w:rPr>
            </w:pPr>
          </w:p>
        </w:tc>
      </w:tr>
      <w:tr w14:paraId="64EA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775BFBA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261DE9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电话：</w:t>
            </w:r>
          </w:p>
        </w:tc>
      </w:tr>
      <w:tr w14:paraId="131E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6DB78C2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15D9FF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开户银行：</w:t>
            </w:r>
          </w:p>
        </w:tc>
      </w:tr>
      <w:tr w14:paraId="50CD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78A622F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42ECD6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账号：</w:t>
            </w:r>
          </w:p>
        </w:tc>
      </w:tr>
      <w:tr w14:paraId="7A8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28A62F3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签署日期：      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32390B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签署日期：      年    月    日</w:t>
            </w:r>
          </w:p>
        </w:tc>
      </w:tr>
      <w:tr w14:paraId="473A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4675C5F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合同鉴证方：     （公章/合同专用章）</w:t>
            </w:r>
          </w:p>
        </w:tc>
        <w:tc>
          <w:tcPr>
            <w:tcW w:w="2500" w:type="pct"/>
            <w:vMerge w:val="restart"/>
            <w:tcBorders>
              <w:top w:val="single" w:color="auto" w:sz="4" w:space="0"/>
              <w:left w:val="single" w:color="auto" w:sz="4" w:space="0"/>
              <w:bottom w:val="nil"/>
              <w:right w:val="nil"/>
            </w:tcBorders>
            <w:noWrap w:val="0"/>
            <w:vAlign w:val="center"/>
          </w:tcPr>
          <w:p w14:paraId="5FE7A7F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p>
        </w:tc>
      </w:tr>
      <w:tr w14:paraId="6326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479625AE">
            <w:pPr>
              <w:keepNext w:val="0"/>
              <w:keepLines w:val="0"/>
              <w:pageBreakBefore w:val="0"/>
              <w:widowControl w:val="0"/>
              <w:tabs>
                <w:tab w:val="left" w:pos="2880"/>
              </w:tabs>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采购代理机构代表：</w:t>
            </w:r>
          </w:p>
          <w:p w14:paraId="60D680B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（签名）</w:t>
            </w:r>
          </w:p>
        </w:tc>
        <w:tc>
          <w:tcPr>
            <w:tcW w:w="2500" w:type="pct"/>
            <w:vMerge w:val="continue"/>
            <w:tcBorders>
              <w:top w:val="nil"/>
              <w:left w:val="single" w:color="auto" w:sz="4" w:space="0"/>
              <w:bottom w:val="nil"/>
              <w:right w:val="nil"/>
            </w:tcBorders>
            <w:noWrap w:val="0"/>
            <w:vAlign w:val="center"/>
          </w:tcPr>
          <w:p w14:paraId="48E9810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p>
        </w:tc>
      </w:tr>
      <w:tr w14:paraId="2F25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2C0CBD1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地址：</w:t>
            </w:r>
          </w:p>
        </w:tc>
        <w:tc>
          <w:tcPr>
            <w:tcW w:w="2500" w:type="pct"/>
            <w:vMerge w:val="continue"/>
            <w:tcBorders>
              <w:top w:val="nil"/>
              <w:left w:val="single" w:color="auto" w:sz="4" w:space="0"/>
              <w:bottom w:val="nil"/>
              <w:right w:val="nil"/>
            </w:tcBorders>
            <w:noWrap w:val="0"/>
            <w:vAlign w:val="center"/>
          </w:tcPr>
          <w:p w14:paraId="39C66A4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p>
        </w:tc>
      </w:tr>
      <w:tr w14:paraId="2E01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1E1E5C6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电话：</w:t>
            </w:r>
          </w:p>
        </w:tc>
        <w:tc>
          <w:tcPr>
            <w:tcW w:w="2500" w:type="pct"/>
            <w:vMerge w:val="continue"/>
            <w:tcBorders>
              <w:top w:val="nil"/>
              <w:left w:val="single" w:color="auto" w:sz="4" w:space="0"/>
              <w:bottom w:val="nil"/>
              <w:right w:val="nil"/>
            </w:tcBorders>
            <w:noWrap w:val="0"/>
            <w:vAlign w:val="center"/>
          </w:tcPr>
          <w:p w14:paraId="16CB2AE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p>
        </w:tc>
      </w:tr>
      <w:tr w14:paraId="347B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6B03813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鉴证日期：      年    月    日</w:t>
            </w:r>
          </w:p>
        </w:tc>
        <w:tc>
          <w:tcPr>
            <w:tcW w:w="2500" w:type="pct"/>
            <w:vMerge w:val="continue"/>
            <w:tcBorders>
              <w:top w:val="nil"/>
              <w:left w:val="single" w:color="auto" w:sz="4" w:space="0"/>
              <w:bottom w:val="nil"/>
              <w:right w:val="nil"/>
            </w:tcBorders>
            <w:noWrap w:val="0"/>
            <w:vAlign w:val="center"/>
          </w:tcPr>
          <w:p w14:paraId="24D1B62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p>
        </w:tc>
      </w:tr>
    </w:tbl>
    <w:p w14:paraId="16A17BB0">
      <w:pPr>
        <w:pStyle w:val="2"/>
        <w:keepNext w:val="0"/>
        <w:keepLines w:val="0"/>
        <w:widowControl/>
        <w:suppressLineNumbers w:val="0"/>
        <w:spacing w:line="288" w:lineRule="auto"/>
        <w:jc w:val="center"/>
        <w:rPr>
          <w:rFonts w:hint="eastAsia" w:ascii="宋体" w:hAnsi="宋体" w:eastAsia="宋体" w:cs="宋体"/>
          <w:b/>
          <w:bCs/>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
          <w:bCs/>
          <w:color w:val="000000"/>
          <w:sz w:val="28"/>
          <w:szCs w:val="28"/>
          <w:highlight w:val="none"/>
        </w:rPr>
        <w:t>第六章 投标文件格式</w:t>
      </w:r>
    </w:p>
    <w:p w14:paraId="0CF4EFF5">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投标文件组成</w:t>
      </w:r>
    </w:p>
    <w:p w14:paraId="4C49CD8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评分索引表</w:t>
      </w:r>
    </w:p>
    <w:p w14:paraId="4592C955">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3C7C413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一、资格文件</w:t>
      </w:r>
      <w:r>
        <w:rPr>
          <w:rFonts w:hint="eastAsia" w:ascii="宋体" w:hAnsi="宋体" w:eastAsia="宋体" w:cs="宋体"/>
          <w:b/>
          <w:bCs/>
          <w:color w:val="000000"/>
          <w:spacing w:val="0"/>
          <w:kern w:val="0"/>
          <w:sz w:val="21"/>
          <w:szCs w:val="21"/>
          <w:highlight w:val="none"/>
          <w:lang w:val="en-US" w:eastAsia="zh-CN" w:bidi="ar"/>
        </w:rPr>
        <w:t>（单独上传）。资格审查要求的资格证明材料（均需加盖公章）</w:t>
      </w:r>
    </w:p>
    <w:p w14:paraId="32048E09">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（一）符合参加政府采购活动应当具备的一般条件的承诺函</w:t>
      </w:r>
    </w:p>
    <w:p w14:paraId="17B4C9CA">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（二）有效的法人或者其他组织的营业执照等证明文件，自然人的身份证明（扫描件）</w:t>
      </w:r>
    </w:p>
    <w:p w14:paraId="6B9A1E87">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（三）落实政府采购政策需满足的资格要求：</w:t>
      </w:r>
      <w:r>
        <w:rPr>
          <w:rFonts w:hint="eastAsia" w:ascii="宋体" w:hAnsi="宋体" w:eastAsia="宋体" w:cs="宋体"/>
          <w:i w:val="0"/>
          <w:iCs w:val="0"/>
          <w:color w:val="000000"/>
          <w:kern w:val="0"/>
          <w:sz w:val="21"/>
          <w:szCs w:val="21"/>
          <w:highlight w:val="none"/>
          <w:lang w:val="en-US" w:eastAsia="zh-CN" w:bidi="ar"/>
        </w:rPr>
        <w:t>无</w:t>
      </w:r>
    </w:p>
    <w:p w14:paraId="5B51F89F">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（四）本项目的特定资格要求</w:t>
      </w:r>
    </w:p>
    <w:p w14:paraId="2FA0F4F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（如有）联合协议</w:t>
      </w:r>
    </w:p>
    <w:p w14:paraId="20102FDE">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二、商务和技术文件</w:t>
      </w:r>
      <w:r>
        <w:rPr>
          <w:rFonts w:hint="eastAsia" w:ascii="宋体" w:hAnsi="宋体" w:eastAsia="宋体" w:cs="宋体"/>
          <w:b/>
          <w:bCs/>
          <w:color w:val="000000"/>
          <w:spacing w:val="0"/>
          <w:kern w:val="0"/>
          <w:sz w:val="21"/>
          <w:szCs w:val="21"/>
          <w:highlight w:val="none"/>
          <w:lang w:val="en-US" w:eastAsia="zh-CN" w:bidi="ar"/>
        </w:rPr>
        <w:t>（单独上传）</w:t>
      </w:r>
    </w:p>
    <w:p w14:paraId="1AAC2A8D">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（一）投标函</w:t>
      </w:r>
    </w:p>
    <w:p w14:paraId="6670B8FA">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（如有）分包意向协议</w:t>
      </w:r>
    </w:p>
    <w:p w14:paraId="5E27B589">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（二）授权委托书/法定代表人（单位负责人、自然人本人）身份证明</w:t>
      </w:r>
    </w:p>
    <w:p w14:paraId="725FE710">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（三）投标标的清单</w:t>
      </w:r>
    </w:p>
    <w:p w14:paraId="65B6A635">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（四）投标偏离表</w:t>
      </w:r>
    </w:p>
    <w:p w14:paraId="2DB9B328">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（五）评标标准相应的商务和技术资料</w:t>
      </w:r>
    </w:p>
    <w:p w14:paraId="7AE015BB">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三、报价文件</w:t>
      </w:r>
      <w:r>
        <w:rPr>
          <w:rFonts w:hint="eastAsia" w:ascii="宋体" w:hAnsi="宋体" w:eastAsia="宋体" w:cs="宋体"/>
          <w:b/>
          <w:bCs/>
          <w:color w:val="000000"/>
          <w:spacing w:val="0"/>
          <w:kern w:val="0"/>
          <w:sz w:val="21"/>
          <w:szCs w:val="21"/>
          <w:highlight w:val="none"/>
          <w:lang w:val="en-US" w:eastAsia="zh-CN" w:bidi="ar"/>
        </w:rPr>
        <w:t>（单独上传）</w:t>
      </w:r>
    </w:p>
    <w:p w14:paraId="39391A0F">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（一）开标一览表</w:t>
      </w:r>
    </w:p>
    <w:p w14:paraId="79E1C842">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（如有）《中小企业声明函》</w:t>
      </w:r>
    </w:p>
    <w:p w14:paraId="2CAEDE6B">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（如有）关于符合本国产品标准的声明函</w:t>
      </w:r>
    </w:p>
    <w:p w14:paraId="1976289D">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投标文件格式</w:t>
      </w:r>
    </w:p>
    <w:p w14:paraId="1025580A">
      <w:pPr>
        <w:keepNext w:val="0"/>
        <w:keepLines w:val="0"/>
        <w:widowControl/>
        <w:suppressLineNumbers w:val="0"/>
        <w:spacing w:line="288" w:lineRule="auto"/>
        <w:ind w:left="0" w:firstLine="265"/>
        <w:jc w:val="left"/>
        <w:rPr>
          <w:rFonts w:hint="eastAsia" w:ascii="宋体" w:hAnsi="宋体" w:eastAsia="宋体" w:cs="宋体"/>
          <w:color w:val="000000"/>
          <w:sz w:val="21"/>
          <w:szCs w:val="21"/>
          <w:highlight w:val="none"/>
        </w:rPr>
      </w:pPr>
    </w:p>
    <w:p w14:paraId="534EE199">
      <w:pPr>
        <w:keepNext w:val="0"/>
        <w:keepLines w:val="0"/>
        <w:widowControl/>
        <w:suppressLineNumbers w:val="0"/>
        <w:spacing w:line="288" w:lineRule="auto"/>
        <w:ind w:left="0" w:firstLine="265"/>
        <w:jc w:val="left"/>
        <w:rPr>
          <w:rFonts w:hint="eastAsia" w:ascii="宋体" w:hAnsi="宋体" w:eastAsia="宋体" w:cs="宋体"/>
          <w:color w:val="000000"/>
          <w:sz w:val="21"/>
          <w:szCs w:val="21"/>
          <w:highlight w:val="none"/>
        </w:rPr>
      </w:pPr>
    </w:p>
    <w:p w14:paraId="7A50A0F4">
      <w:pPr>
        <w:keepNext w:val="0"/>
        <w:keepLines w:val="0"/>
        <w:widowControl/>
        <w:suppressLineNumbers w:val="0"/>
        <w:spacing w:line="288" w:lineRule="auto"/>
        <w:ind w:left="0" w:firstLine="265"/>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编制说明：</w:t>
      </w:r>
    </w:p>
    <w:p w14:paraId="04AA0249">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1.供应商应按照招标文件规定</w:t>
      </w:r>
      <w:r>
        <w:rPr>
          <w:rFonts w:hint="eastAsia" w:ascii="宋体" w:hAnsi="宋体" w:eastAsia="宋体" w:cs="宋体"/>
          <w:color w:val="000000"/>
          <w:kern w:val="0"/>
          <w:sz w:val="21"/>
          <w:szCs w:val="21"/>
          <w:highlight w:val="none"/>
          <w:lang w:val="en-US" w:eastAsia="zh-CN" w:bidi="ar"/>
        </w:rPr>
        <w:t>的编制要求编制投标文件；</w:t>
      </w:r>
    </w:p>
    <w:p w14:paraId="3D2DA533">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2.投标文件编制应与响应情况、评标标准相对应，提供</w:t>
      </w:r>
      <w:r>
        <w:rPr>
          <w:rFonts w:hint="eastAsia" w:ascii="宋体" w:hAnsi="宋体" w:eastAsia="宋体" w:cs="宋体"/>
          <w:b/>
          <w:bCs/>
          <w:color w:val="000000"/>
          <w:spacing w:val="-6"/>
          <w:kern w:val="0"/>
          <w:sz w:val="21"/>
          <w:szCs w:val="21"/>
          <w:highlight w:val="none"/>
          <w:lang w:val="en-US" w:eastAsia="zh-CN" w:bidi="ar"/>
        </w:rPr>
        <w:t>有效资料信息</w:t>
      </w:r>
      <w:r>
        <w:rPr>
          <w:rFonts w:hint="eastAsia" w:ascii="宋体" w:hAnsi="宋体" w:eastAsia="宋体" w:cs="宋体"/>
          <w:color w:val="000000"/>
          <w:spacing w:val="-6"/>
          <w:kern w:val="0"/>
          <w:sz w:val="21"/>
          <w:szCs w:val="21"/>
          <w:highlight w:val="none"/>
          <w:lang w:val="en-US" w:eastAsia="zh-CN" w:bidi="ar"/>
        </w:rPr>
        <w:t>，</w:t>
      </w:r>
      <w:r>
        <w:rPr>
          <w:rFonts w:hint="eastAsia" w:ascii="宋体" w:hAnsi="宋体" w:eastAsia="宋体" w:cs="宋体"/>
          <w:b/>
          <w:bCs/>
          <w:color w:val="000000"/>
          <w:spacing w:val="-6"/>
          <w:kern w:val="0"/>
          <w:sz w:val="21"/>
          <w:szCs w:val="21"/>
          <w:highlight w:val="none"/>
          <w:lang w:val="en-US" w:eastAsia="zh-CN" w:bidi="ar"/>
        </w:rPr>
        <w:t>控制篇幅（页数）</w:t>
      </w:r>
      <w:r>
        <w:rPr>
          <w:rFonts w:hint="eastAsia" w:ascii="宋体" w:hAnsi="宋体" w:eastAsia="宋体" w:cs="宋体"/>
          <w:color w:val="000000"/>
          <w:spacing w:val="-6"/>
          <w:kern w:val="0"/>
          <w:sz w:val="21"/>
          <w:szCs w:val="21"/>
          <w:highlight w:val="none"/>
          <w:lang w:val="en-US" w:eastAsia="zh-CN" w:bidi="ar"/>
        </w:rPr>
        <w:t>；</w:t>
      </w:r>
    </w:p>
    <w:p w14:paraId="78E184C7">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highlight w:val="none"/>
        </w:rPr>
      </w:pPr>
    </w:p>
    <w:p w14:paraId="631AB614">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highlight w:val="none"/>
        </w:rPr>
      </w:pPr>
    </w:p>
    <w:p w14:paraId="5A19B325">
      <w:pPr>
        <w:keepNext w:val="0"/>
        <w:keepLines w:val="0"/>
        <w:widowControl/>
        <w:suppressLineNumbers w:val="0"/>
        <w:tabs>
          <w:tab w:val="center" w:pos="4706"/>
        </w:tabs>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评分索引表（标项： ）</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9"/>
        <w:gridCol w:w="2116"/>
        <w:gridCol w:w="717"/>
        <w:gridCol w:w="946"/>
        <w:gridCol w:w="3269"/>
        <w:gridCol w:w="880"/>
        <w:gridCol w:w="893"/>
      </w:tblGrid>
      <w:tr w14:paraId="2CDC801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1A14B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序号</w:t>
            </w:r>
          </w:p>
        </w:tc>
        <w:tc>
          <w:tcPr>
            <w:tcW w:w="209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8D7AA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评审因素</w:t>
            </w:r>
          </w:p>
        </w:tc>
        <w:tc>
          <w:tcPr>
            <w:tcW w:w="71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C7A62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分值</w:t>
            </w:r>
          </w:p>
        </w:tc>
        <w:tc>
          <w:tcPr>
            <w:tcW w:w="9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57FF79">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both"/>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主/客观分属性</w:t>
            </w:r>
          </w:p>
        </w:tc>
        <w:tc>
          <w:tcPr>
            <w:tcW w:w="323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203E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评标标准</w:t>
            </w:r>
          </w:p>
        </w:tc>
        <w:tc>
          <w:tcPr>
            <w:tcW w:w="87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326D4B">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自评分</w:t>
            </w:r>
          </w:p>
        </w:tc>
        <w:tc>
          <w:tcPr>
            <w:tcW w:w="88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E313CA">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页码</w:t>
            </w:r>
          </w:p>
        </w:tc>
      </w:tr>
      <w:tr w14:paraId="3E605FB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5C455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15D67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06416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14D65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0F26F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782AB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C6B51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18EB5A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E33C7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797B4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A5181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2339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4D143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DB223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C4862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6ED387C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0CB44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1BC87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BCB0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1CF2B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6FBDC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848C3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4B9E3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7C548B7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2258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8D8E0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D4C00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5B7B1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2EFB8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8DFE0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AB58E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1194EBE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DEE53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D9BD6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9D61D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23061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7FEF3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34DDC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B0E7F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6B235E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A7B65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E2E3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17565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536D4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F9C4D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D889D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5071A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5F7493F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9C277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F45C0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56276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E34DB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6FC4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A89D6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722EE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03F8AEB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D26B3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F9FA2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154C8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6726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B8863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938D3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8150B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3FE5D63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92C7C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74EBF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46EB6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3A6FC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B08BA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00B4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ECD3A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58B7D0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588ED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2CA60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C2457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61A94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559A4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9FDD6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3FF2D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6E6935A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ACA87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A4877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83082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1E7B4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2941E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7E17C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3E786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bl>
    <w:p w14:paraId="6C5FC02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21BAC6AB">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备注：本表仅为方便评标使用，不作为判别投标文件是否有效的依据。</w:t>
      </w:r>
    </w:p>
    <w:p w14:paraId="2A81F99A">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p>
    <w:p w14:paraId="54230221">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一、资格文件（标项： ）</w:t>
      </w:r>
    </w:p>
    <w:p w14:paraId="5A4D79AE">
      <w:pPr>
        <w:keepNext w:val="0"/>
        <w:keepLines w:val="0"/>
        <w:widowControl/>
        <w:suppressLineNumbers w:val="0"/>
        <w:autoSpaceDE w:val="0"/>
        <w:autoSpaceDN/>
        <w:spacing w:line="288" w:lineRule="auto"/>
        <w:ind w:left="0" w:firstLine="0"/>
        <w:jc w:val="both"/>
        <w:rPr>
          <w:rFonts w:hint="eastAsia" w:ascii="宋体" w:hAnsi="宋体" w:eastAsia="宋体" w:cs="宋体"/>
          <w:color w:val="000000"/>
          <w:sz w:val="21"/>
          <w:szCs w:val="21"/>
          <w:highlight w:val="none"/>
        </w:rPr>
      </w:pPr>
    </w:p>
    <w:p w14:paraId="24FA88F7">
      <w:pPr>
        <w:keepNext w:val="0"/>
        <w:keepLines w:val="0"/>
        <w:widowControl/>
        <w:suppressLineNumbers w:val="0"/>
        <w:autoSpaceDE w:val="0"/>
        <w:autoSpaceDN/>
        <w:spacing w:line="288" w:lineRule="auto"/>
        <w:ind w:left="0" w:firstLine="0"/>
        <w:jc w:val="both"/>
        <w:rPr>
          <w:rFonts w:hint="eastAsia" w:ascii="宋体" w:hAnsi="宋体" w:eastAsia="宋体" w:cs="宋体"/>
          <w:color w:val="000000"/>
          <w:sz w:val="21"/>
          <w:szCs w:val="21"/>
          <w:highlight w:val="none"/>
        </w:rPr>
      </w:pPr>
    </w:p>
    <w:p w14:paraId="55931644">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（一）符合参加政府采购活动应当具备的一般条件的承诺函</w:t>
      </w:r>
    </w:p>
    <w:p w14:paraId="5B07A538">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p>
    <w:p w14:paraId="6B9CB9C9">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u w:val="single"/>
          <w:lang w:val="en-US" w:eastAsia="zh-CN" w:bidi="ar"/>
        </w:rPr>
        <w:t>（</w:t>
      </w:r>
      <w:r>
        <w:rPr>
          <w:rFonts w:hint="eastAsia" w:ascii="宋体" w:hAnsi="宋体" w:eastAsia="宋体" w:cs="宋体"/>
          <w:i w:val="0"/>
          <w:iCs w:val="0"/>
          <w:color w:val="000000"/>
          <w:spacing w:val="-6"/>
          <w:kern w:val="0"/>
          <w:sz w:val="21"/>
          <w:szCs w:val="21"/>
          <w:highlight w:val="none"/>
          <w:u w:val="single"/>
          <w:lang w:val="en-US" w:eastAsia="zh-CN" w:bidi="ar"/>
        </w:rPr>
        <w:t>浙江科技大学</w:t>
      </w:r>
      <w:r>
        <w:rPr>
          <w:rFonts w:hint="eastAsia" w:ascii="宋体" w:hAnsi="宋体" w:eastAsia="宋体" w:cs="宋体"/>
          <w:color w:val="000000"/>
          <w:spacing w:val="-6"/>
          <w:kern w:val="0"/>
          <w:sz w:val="21"/>
          <w:szCs w:val="21"/>
          <w:highlight w:val="none"/>
          <w:u w:val="single"/>
          <w:lang w:val="en-US" w:eastAsia="zh-CN" w:bidi="ar"/>
        </w:rPr>
        <w:t>）、（</w:t>
      </w:r>
      <w:r>
        <w:rPr>
          <w:rFonts w:hint="eastAsia" w:ascii="宋体" w:hAnsi="宋体" w:eastAsia="宋体" w:cs="宋体"/>
          <w:i w:val="0"/>
          <w:iCs w:val="0"/>
          <w:color w:val="000000"/>
          <w:spacing w:val="-6"/>
          <w:kern w:val="0"/>
          <w:sz w:val="21"/>
          <w:szCs w:val="21"/>
          <w:highlight w:val="none"/>
          <w:u w:val="single"/>
          <w:lang w:val="en-US" w:eastAsia="zh-CN" w:bidi="ar"/>
        </w:rPr>
        <w:t>浙江求是招标代理有限公司</w:t>
      </w:r>
      <w:r>
        <w:rPr>
          <w:rFonts w:hint="eastAsia" w:ascii="宋体" w:hAnsi="宋体" w:eastAsia="宋体" w:cs="宋体"/>
          <w:color w:val="000000"/>
          <w:spacing w:val="-6"/>
          <w:kern w:val="0"/>
          <w:sz w:val="21"/>
          <w:szCs w:val="21"/>
          <w:highlight w:val="none"/>
          <w:u w:val="single"/>
          <w:lang w:val="en-US" w:eastAsia="zh-CN" w:bidi="ar"/>
        </w:rPr>
        <w:t>）：</w:t>
      </w:r>
    </w:p>
    <w:p w14:paraId="0582C50F">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我方参与</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cs="宋体"/>
          <w:i w:val="0"/>
          <w:iCs w:val="0"/>
          <w:color w:val="000000"/>
          <w:kern w:val="0"/>
          <w:sz w:val="21"/>
          <w:szCs w:val="21"/>
          <w:highlight w:val="none"/>
          <w:u w:val="single"/>
          <w:lang w:val="en-US" w:eastAsia="zh-CN" w:bidi="ar"/>
        </w:rPr>
        <w:t>2026年两新项目（建工学院）HCA空心圆柱扭剪试验系统采购项目</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330000263030110000125-QSZBB260082ZHGK</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spacing w:val="-6"/>
          <w:kern w:val="0"/>
          <w:sz w:val="21"/>
          <w:szCs w:val="21"/>
          <w:highlight w:val="none"/>
          <w:lang w:val="en-US" w:eastAsia="zh-CN" w:bidi="ar"/>
        </w:rPr>
        <w:t>政府采购活动，郑重承诺：</w:t>
      </w:r>
    </w:p>
    <w:p w14:paraId="6D8CF291">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1.具备《中华人民共和国政府采购法》第二十二条第一款规定的条件：</w:t>
      </w:r>
    </w:p>
    <w:p w14:paraId="45187BB9">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（1）具有独立承担民事责任的能力；</w:t>
      </w:r>
    </w:p>
    <w:p w14:paraId="19C509E4">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（2）具有良好的商业信誉和健全的财务会计制度；</w:t>
      </w:r>
    </w:p>
    <w:p w14:paraId="2612DAD6">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（3）具有履行合同所必需的设备和专业技术能力；</w:t>
      </w:r>
    </w:p>
    <w:p w14:paraId="0A4A5F91">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（4）有依法缴纳税收和社会保障资金的良好记录；</w:t>
      </w:r>
    </w:p>
    <w:p w14:paraId="15621887">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（4）参加政府采购活动前三年内，在经营活动中没有重大违法记录；</w:t>
      </w:r>
    </w:p>
    <w:p w14:paraId="4FAB94CE">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（6）具有法律、行政法规规定的其他条件。</w:t>
      </w:r>
    </w:p>
    <w:p w14:paraId="30C0E304">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2.未被信用中国（www.creditchina.gov.cn)、中国政府采购网（www.ccgp.gov.cn）列入失信被执行人、重大税收违法失信主体名单、政府采购严重违法失信行为记录名单。</w:t>
      </w:r>
    </w:p>
    <w:p w14:paraId="77DAE4E9">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b/>
          <w:bCs/>
          <w:color w:val="000000"/>
          <w:spacing w:val="-6"/>
          <w:kern w:val="0"/>
          <w:sz w:val="21"/>
          <w:szCs w:val="21"/>
          <w:highlight w:val="none"/>
          <w:lang w:val="en-US" w:eastAsia="zh-CN" w:bidi="ar"/>
        </w:rPr>
        <w:t>不存在以下情况：</w:t>
      </w:r>
    </w:p>
    <w:p w14:paraId="146AF09F">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（1）单位负责人为同一人或者存在直接控股、管理关系的不同供应商参加同一合同项下的政府采购活动的；</w:t>
      </w:r>
    </w:p>
    <w:p w14:paraId="0CDF06FF">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（2）为采购项目提供整体设计、规范编制或者项目管理、监理、检测等服务后再参加该采购项目的其他采购活动的；</w:t>
      </w:r>
    </w:p>
    <w:p w14:paraId="29A67B2B">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（3）政府购买服务的项目，公益一类事业单位、使用事业编制且由财政拨款保障的群团组织不得作为承接主体。</w:t>
      </w:r>
    </w:p>
    <w:p w14:paraId="764ECBED">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p>
    <w:p w14:paraId="78EB222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供应商名称（电子签名/公章）：（▲联合体投标的，为联合体成员各方）</w:t>
      </w:r>
    </w:p>
    <w:p w14:paraId="0E8BC91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21421A6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日期： 年 月 日</w:t>
      </w:r>
    </w:p>
    <w:p w14:paraId="07ABB15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609343C9">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（二）有效的法人或者其他组织的营业执照等证明文件，自然人的身份证明（扫描件）</w:t>
      </w:r>
    </w:p>
    <w:p w14:paraId="6665C294">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p>
    <w:p w14:paraId="4CE1EBE5">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（▲联合体投标的，联合体成员各方均需提供）</w:t>
      </w:r>
    </w:p>
    <w:p w14:paraId="49DA530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34A079C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说明：</w:t>
      </w:r>
    </w:p>
    <w:p w14:paraId="41A1731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1.如供应商是企业（包括合伙企业），提供在工商部门注册的有效“企业法人营业执照”或“营业执照”；</w:t>
      </w:r>
    </w:p>
    <w:p w14:paraId="2B7D0B8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2.如供应商是事业单位，提供有效的“事业单位法人证书”；</w:t>
      </w:r>
    </w:p>
    <w:p w14:paraId="7B836E9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3.如供应商是非企业专业服务机构的，提供执业许可证等证明文件；</w:t>
      </w:r>
    </w:p>
    <w:p w14:paraId="14B9E78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4.如供应商是个体工商户，提供有效的“个体工商户营业执照”；</w:t>
      </w:r>
    </w:p>
    <w:p w14:paraId="18DB65E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5.如供应商是自然人，提供有效的自然人身份证明。</w:t>
      </w:r>
    </w:p>
    <w:p w14:paraId="5D18DF2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pacing w:val="0"/>
          <w:sz w:val="21"/>
          <w:szCs w:val="21"/>
          <w:highlight w:val="none"/>
        </w:rPr>
      </w:pPr>
    </w:p>
    <w:p w14:paraId="7A78631F">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796B7EE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5806DF4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w:t>
      </w:r>
      <w:r>
        <w:rPr>
          <w:rFonts w:hint="eastAsia" w:ascii="宋体" w:hAnsi="宋体" w:eastAsia="宋体" w:cs="宋体"/>
          <w:b/>
          <w:bCs/>
          <w:i w:val="0"/>
          <w:iCs w:val="0"/>
          <w:color w:val="000000"/>
          <w:kern w:val="0"/>
          <w:sz w:val="21"/>
          <w:szCs w:val="21"/>
          <w:highlight w:val="none"/>
          <w:lang w:val="en-US" w:eastAsia="zh-CN" w:bidi="ar"/>
        </w:rPr>
        <w:t>三</w:t>
      </w:r>
      <w:r>
        <w:rPr>
          <w:rFonts w:hint="eastAsia" w:ascii="宋体" w:hAnsi="宋体" w:eastAsia="宋体" w:cs="宋体"/>
          <w:b/>
          <w:bCs/>
          <w:color w:val="000000"/>
          <w:kern w:val="0"/>
          <w:sz w:val="21"/>
          <w:szCs w:val="21"/>
          <w:highlight w:val="none"/>
          <w:lang w:val="en-US" w:eastAsia="zh-CN" w:bidi="ar"/>
        </w:rPr>
        <w:t>）本项目的特定资格要求</w:t>
      </w:r>
    </w:p>
    <w:p w14:paraId="7355F5D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根据投标邀请“申请人的资格要求”提供。</w:t>
      </w:r>
    </w:p>
    <w:p w14:paraId="4632945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7E3FB3A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（如有）联合协议。仅适用于：供应商以“联合体”形式投标（响应）的情形。《联合协议》（附件4）</w:t>
      </w:r>
    </w:p>
    <w:p w14:paraId="53005460">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4C22C05B">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二、商务和技术文件（标项： ）</w:t>
      </w:r>
    </w:p>
    <w:p w14:paraId="0806BB2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4B2EE1AC">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（一）投标函</w:t>
      </w:r>
    </w:p>
    <w:p w14:paraId="75FDC60B">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p>
    <w:p w14:paraId="70A3DF52">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浙江科技大学</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浙江求是招标代理有限公司</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w:t>
      </w:r>
    </w:p>
    <w:p w14:paraId="0016D49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我方参加</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cs="宋体"/>
          <w:i w:val="0"/>
          <w:iCs w:val="0"/>
          <w:color w:val="000000"/>
          <w:kern w:val="0"/>
          <w:sz w:val="21"/>
          <w:szCs w:val="21"/>
          <w:highlight w:val="none"/>
          <w:u w:val="single"/>
          <w:lang w:val="en-US" w:eastAsia="zh-CN" w:bidi="ar"/>
        </w:rPr>
        <w:t>2026年两新项目（建工学院）HCA空心圆柱扭剪试验系统采购项目</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330000263030110000125-QSZBB260082ZHGK</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采购的有关活动，并对此项目进行投标。为此：</w:t>
      </w:r>
    </w:p>
    <w:p w14:paraId="401BA6B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1.我方的投标文件包括资格文件、商务和技术文件、报价文件。</w:t>
      </w:r>
    </w:p>
    <w:p w14:paraId="625D055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2.我方承诺投标有效期从投标截止日起天（不少于90天），本投标文件在投标有效期满之前均具有约束力。</w:t>
      </w:r>
    </w:p>
    <w:p w14:paraId="3822847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3.我方承诺除投标偏离表列出的偏离外，我方响应招标文件的全部要求。对投标文件中材料的真实性、合法性负责。</w:t>
      </w:r>
    </w:p>
    <w:p w14:paraId="79C7F85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4.如我方中标，我方承诺：</w:t>
      </w:r>
    </w:p>
    <w:p w14:paraId="3B031E7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（1）在收到中标通知书后，在中标通知书规定的期限内与你方签订合同；</w:t>
      </w:r>
    </w:p>
    <w:p w14:paraId="1CC6721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（2）在签订合同时不向你方提出附加条件；</w:t>
      </w:r>
    </w:p>
    <w:p w14:paraId="11978BC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（3）按照招标文件要求交纳采购代理服务费等应付费用；</w:t>
      </w:r>
    </w:p>
    <w:p w14:paraId="0406B7C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（4）按照招标文件要求提交履约保证金；</w:t>
      </w:r>
    </w:p>
    <w:p w14:paraId="05F1E33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（5）在合同约定的期限内履行合同规定的全部义务。</w:t>
      </w:r>
    </w:p>
    <w:p w14:paraId="744A70B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对通过电子交易平台进行的质疑、投诉等活动，我方承诺并接受平台以电子送达的方式送达相关文书。我方认可电子送达与邮寄送达具有同等法律效力，以文书到达电子交易平台平台日期为送达日期，本公司保证电子交易平台账号真实有效。</w:t>
      </w:r>
    </w:p>
    <w:p w14:paraId="43217C2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（7）其他补充说明：。</w:t>
      </w:r>
    </w:p>
    <w:p w14:paraId="24B56D7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（8）联系方式：</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82"/>
        <w:gridCol w:w="7728"/>
      </w:tblGrid>
      <w:tr w14:paraId="14F1ACC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7D93515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项目联系人：</w:t>
            </w:r>
          </w:p>
        </w:tc>
        <w:tc>
          <w:tcPr>
            <w:tcW w:w="725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66BCC48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6E3691A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C28994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职务：</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776B44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44BE12C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671980F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手机：</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CF43D3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768D07F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4FD8768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电子邮箱：</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6459C5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479D79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79964D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地址：</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1E74CCF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bl>
    <w:p w14:paraId="479567D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2AEE9A7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供应商名称（电子签名/公章）：</w:t>
      </w:r>
    </w:p>
    <w:p w14:paraId="5227772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日期： 年 月 日</w:t>
      </w:r>
    </w:p>
    <w:p w14:paraId="29DB0BD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163A45B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注：按本格式和要求提供。</w:t>
      </w:r>
    </w:p>
    <w:p w14:paraId="77ED3A4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3CDA3C1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（如有）分包意向协议。注：1.仅适用于：中标（成交）后以分包方式履行合同的，提供《分包意向协议》（附件5）；2.分包内容，应在采购文件规定的“允许分包”范围之内；</w:t>
      </w:r>
    </w:p>
    <w:p w14:paraId="6FD4CF0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038EF4FB">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br w:type="page"/>
      </w:r>
      <w:r>
        <w:rPr>
          <w:rFonts w:hint="eastAsia" w:ascii="宋体" w:hAnsi="宋体" w:eastAsia="宋体" w:cs="宋体"/>
          <w:b/>
          <w:bCs/>
          <w:color w:val="000000"/>
          <w:kern w:val="0"/>
          <w:sz w:val="21"/>
          <w:szCs w:val="21"/>
          <w:highlight w:val="none"/>
          <w:lang w:val="en-US" w:eastAsia="zh-CN" w:bidi="ar"/>
        </w:rPr>
        <w:t>（二）授权委托书/法定代表人（单位负责人、自然人本人）</w:t>
      </w:r>
      <w:r>
        <w:rPr>
          <w:rFonts w:hint="eastAsia" w:ascii="宋体" w:hAnsi="宋体" w:eastAsia="宋体" w:cs="宋体"/>
          <w:b/>
          <w:bCs/>
          <w:color w:val="000000"/>
          <w:spacing w:val="-6"/>
          <w:kern w:val="0"/>
          <w:sz w:val="21"/>
          <w:szCs w:val="21"/>
          <w:highlight w:val="none"/>
          <w:lang w:val="en-US" w:eastAsia="zh-CN" w:bidi="ar"/>
        </w:rPr>
        <w:t>身份证明</w:t>
      </w:r>
    </w:p>
    <w:p w14:paraId="57E08C6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687D0058">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授权委托书</w:t>
      </w:r>
    </w:p>
    <w:p w14:paraId="266F8686">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i w:val="0"/>
          <w:iCs w:val="0"/>
          <w:color w:val="000000"/>
          <w:kern w:val="0"/>
          <w:sz w:val="21"/>
          <w:szCs w:val="21"/>
          <w:highlight w:val="none"/>
          <w:lang w:val="en-US" w:eastAsia="zh-CN" w:bidi="ar"/>
        </w:rPr>
        <w:t>浙江科技大学</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i w:val="0"/>
          <w:iCs w:val="0"/>
          <w:color w:val="000000"/>
          <w:kern w:val="0"/>
          <w:sz w:val="21"/>
          <w:szCs w:val="21"/>
          <w:highlight w:val="none"/>
          <w:lang w:val="en-US" w:eastAsia="zh-CN" w:bidi="ar"/>
        </w:rPr>
        <w:t>浙江求是招标代理有限公司</w:t>
      </w:r>
      <w:r>
        <w:rPr>
          <w:rFonts w:hint="eastAsia" w:ascii="宋体" w:hAnsi="宋体" w:eastAsia="宋体" w:cs="宋体"/>
          <w:color w:val="000000"/>
          <w:kern w:val="0"/>
          <w:sz w:val="21"/>
          <w:szCs w:val="21"/>
          <w:highlight w:val="none"/>
          <w:lang w:val="en-US" w:eastAsia="zh-CN" w:bidi="ar"/>
        </w:rPr>
        <w:t>）：</w:t>
      </w:r>
    </w:p>
    <w:p w14:paraId="2D0A1D9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现委托</w:t>
      </w:r>
      <w:r>
        <w:rPr>
          <w:rFonts w:hint="eastAsia" w:ascii="宋体" w:hAnsi="宋体" w:eastAsia="宋体" w:cs="宋体"/>
          <w:color w:val="000000"/>
          <w:kern w:val="0"/>
          <w:sz w:val="21"/>
          <w:szCs w:val="21"/>
          <w:highlight w:val="none"/>
          <w:u w:val="single"/>
          <w:lang w:val="en-US" w:eastAsia="zh-CN" w:bidi="ar"/>
        </w:rPr>
        <w:t xml:space="preserve">（姓名： </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u w:val="single"/>
          <w:lang w:val="en-US" w:eastAsia="zh-CN" w:bidi="ar"/>
        </w:rPr>
        <w:t>，身份证号码：</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u w:val="single"/>
          <w:lang w:val="en-US" w:eastAsia="zh-CN" w:bidi="ar"/>
        </w:rPr>
        <w:t xml:space="preserve"> ，所在单位：</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u w:val="single"/>
          <w:lang w:val="en-US" w:eastAsia="zh-CN" w:bidi="ar"/>
        </w:rPr>
        <w:t xml:space="preserve"> ，手机：</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为我方代理人，以我方名义处理</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cs="宋体"/>
          <w:i w:val="0"/>
          <w:iCs w:val="0"/>
          <w:color w:val="000000"/>
          <w:kern w:val="0"/>
          <w:sz w:val="21"/>
          <w:szCs w:val="21"/>
          <w:highlight w:val="none"/>
          <w:u w:val="single"/>
          <w:lang w:val="en-US" w:eastAsia="zh-CN" w:bidi="ar"/>
        </w:rPr>
        <w:t>2026年两新项目（建工学院）HCA空心圆柱扭剪试验系统采购项目</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330000263030110000125-QSZBB260082ZHGK</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政府采购投标有关的一切事项，其法律后果由我方承担。</w:t>
      </w:r>
    </w:p>
    <w:p w14:paraId="7C1EDF6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委托期限：</w:t>
      </w:r>
      <w:r>
        <w:rPr>
          <w:rFonts w:hint="eastAsia" w:ascii="宋体" w:hAnsi="宋体" w:eastAsia="宋体" w:cs="宋体"/>
          <w:color w:val="000000"/>
          <w:kern w:val="0"/>
          <w:sz w:val="21"/>
          <w:szCs w:val="21"/>
          <w:highlight w:val="none"/>
          <w:u w:val="single"/>
          <w:lang w:val="en-US" w:eastAsia="zh-CN" w:bidi="ar"/>
        </w:rPr>
        <w:t>自 年 月 日起至 年 月 日</w:t>
      </w:r>
      <w:r>
        <w:rPr>
          <w:rFonts w:hint="eastAsia" w:ascii="宋体" w:hAnsi="宋体" w:eastAsia="宋体" w:cs="宋体"/>
          <w:color w:val="000000"/>
          <w:kern w:val="0"/>
          <w:sz w:val="21"/>
          <w:szCs w:val="21"/>
          <w:highlight w:val="none"/>
          <w:lang w:val="en-US" w:eastAsia="zh-CN" w:bidi="ar"/>
        </w:rPr>
        <w:t>止。</w:t>
      </w:r>
    </w:p>
    <w:p w14:paraId="13EACDD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特此告知。</w:t>
      </w:r>
    </w:p>
    <w:p w14:paraId="6C46B8A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68A65DC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供应商名称（电子签名/公章）：</w:t>
      </w:r>
      <w:r>
        <w:rPr>
          <w:rFonts w:hint="eastAsia" w:ascii="宋体" w:hAnsi="宋体" w:eastAsia="宋体" w:cs="宋体"/>
          <w:color w:val="000000"/>
          <w:kern w:val="0"/>
          <w:sz w:val="21"/>
          <w:szCs w:val="21"/>
          <w:highlight w:val="none"/>
          <w:u w:val="single"/>
          <w:lang w:val="en-US" w:eastAsia="zh-CN" w:bidi="ar"/>
        </w:rPr>
        <w:t>（联合体投标的，为联合体成员各方）</w:t>
      </w:r>
    </w:p>
    <w:p w14:paraId="66B73F0A">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签发日期： 年 月 日</w:t>
      </w:r>
    </w:p>
    <w:p w14:paraId="4250D3E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60DC438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w:t>
      </w:r>
    </w:p>
    <w:p w14:paraId="35580CF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1.供应商委派不在本单位缴纳社保的人员作为授权代表的，应当在投标文件中，说明具体原因、授权代表缴纳社保的单位，并附列该授权代表缴纳社保清单。</w:t>
      </w:r>
    </w:p>
    <w:p w14:paraId="4A57056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2.供应商是联合体的，联合体各成员均应在“授权委托书”上盖章（电子签名/公章）</w:t>
      </w:r>
    </w:p>
    <w:p w14:paraId="46B079D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17119C46">
      <w:pPr>
        <w:keepNext w:val="0"/>
        <w:keepLines w:val="0"/>
        <w:widowControl/>
        <w:suppressLineNumbers w:val="0"/>
        <w:autoSpaceDE w:val="0"/>
        <w:autoSpaceDN/>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法定代表人（单位负责人、自然人本人）</w:t>
      </w:r>
      <w:r>
        <w:rPr>
          <w:rFonts w:hint="eastAsia" w:ascii="宋体" w:hAnsi="宋体" w:eastAsia="宋体" w:cs="宋体"/>
          <w:b/>
          <w:bCs/>
          <w:color w:val="000000"/>
          <w:spacing w:val="-6"/>
          <w:kern w:val="0"/>
          <w:sz w:val="21"/>
          <w:szCs w:val="21"/>
          <w:highlight w:val="none"/>
          <w:lang w:val="en-US" w:eastAsia="zh-CN" w:bidi="ar"/>
        </w:rPr>
        <w:t>身份证明</w:t>
      </w:r>
    </w:p>
    <w:p w14:paraId="5F5CF674">
      <w:pPr>
        <w:keepNext w:val="0"/>
        <w:keepLines w:val="0"/>
        <w:widowControl/>
        <w:suppressLineNumbers w:val="0"/>
        <w:autoSpaceDE w:val="0"/>
        <w:autoSpaceDN/>
        <w:spacing w:line="288" w:lineRule="auto"/>
        <w:ind w:left="0" w:firstLine="42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（适用于：法定代表人（单位负责人、自然人本人）</w:t>
      </w:r>
      <w:r>
        <w:rPr>
          <w:rFonts w:hint="eastAsia" w:ascii="宋体" w:hAnsi="宋体" w:eastAsia="宋体" w:cs="宋体"/>
          <w:color w:val="000000"/>
          <w:spacing w:val="-6"/>
          <w:kern w:val="0"/>
          <w:sz w:val="21"/>
          <w:szCs w:val="21"/>
          <w:highlight w:val="none"/>
          <w:u w:val="single"/>
          <w:lang w:val="en-US" w:eastAsia="zh-CN" w:bidi="ar"/>
        </w:rPr>
        <w:t>本人参加投标</w:t>
      </w:r>
      <w:r>
        <w:rPr>
          <w:rFonts w:hint="eastAsia" w:ascii="宋体" w:hAnsi="宋体" w:eastAsia="宋体" w:cs="宋体"/>
          <w:color w:val="000000"/>
          <w:kern w:val="0"/>
          <w:sz w:val="21"/>
          <w:szCs w:val="21"/>
          <w:highlight w:val="none"/>
          <w:u w:val="single"/>
          <w:lang w:val="en-US" w:eastAsia="zh-CN" w:bidi="ar"/>
        </w:rPr>
        <w:t>）</w:t>
      </w:r>
    </w:p>
    <w:p w14:paraId="531C162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身份证件复印件</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63"/>
        <w:gridCol w:w="4847"/>
      </w:tblGrid>
      <w:tr w14:paraId="77B68B9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039" w:hRule="atLeast"/>
        </w:trPr>
        <w:tc>
          <w:tcPr>
            <w:tcW w:w="476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644966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正面：</w:t>
            </w:r>
          </w:p>
        </w:tc>
        <w:tc>
          <w:tcPr>
            <w:tcW w:w="495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3622E9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反面：</w:t>
            </w:r>
          </w:p>
        </w:tc>
      </w:tr>
    </w:tbl>
    <w:p w14:paraId="6AD2BAF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5B4FD6B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附：</w:t>
      </w:r>
    </w:p>
    <w:p w14:paraId="339B49B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1.按照【第三章 投标人须知】要求提供相关身份证明材料；</w:t>
      </w:r>
    </w:p>
    <w:p w14:paraId="2A5D340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2.相关说明（如有）。</w:t>
      </w:r>
    </w:p>
    <w:p w14:paraId="0C0C903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63CD4565">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（三）投标标的清单</w:t>
      </w:r>
    </w:p>
    <w:p w14:paraId="5601EE9A">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（不含报价）</w:t>
      </w:r>
    </w:p>
    <w:p w14:paraId="74BBB33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项目名称：</w:t>
      </w:r>
      <w:r>
        <w:rPr>
          <w:rFonts w:hint="eastAsia" w:ascii="宋体" w:hAnsi="宋体" w:cs="宋体"/>
          <w:i w:val="0"/>
          <w:iCs w:val="0"/>
          <w:color w:val="000000"/>
          <w:spacing w:val="-6"/>
          <w:kern w:val="0"/>
          <w:sz w:val="21"/>
          <w:szCs w:val="21"/>
          <w:highlight w:val="none"/>
          <w:lang w:val="en-US" w:eastAsia="zh-CN" w:bidi="ar"/>
        </w:rPr>
        <w:t>2026年两新项目（建工学院）HCA空心圆柱扭剪试验系统采购项目</w:t>
      </w:r>
    </w:p>
    <w:p w14:paraId="62D09DF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项目编号：</w:t>
      </w:r>
      <w:r>
        <w:rPr>
          <w:rFonts w:hint="eastAsia" w:ascii="宋体" w:hAnsi="宋体" w:cs="宋体"/>
          <w:i w:val="0"/>
          <w:iCs w:val="0"/>
          <w:color w:val="000000"/>
          <w:spacing w:val="-6"/>
          <w:kern w:val="0"/>
          <w:sz w:val="21"/>
          <w:szCs w:val="21"/>
          <w:highlight w:val="none"/>
          <w:lang w:val="en-US" w:eastAsia="zh-CN" w:bidi="ar"/>
        </w:rPr>
        <w:t>330000263030110000125-QSZBB260082ZHGK</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4"/>
        <w:gridCol w:w="1758"/>
        <w:gridCol w:w="1664"/>
        <w:gridCol w:w="762"/>
        <w:gridCol w:w="983"/>
        <w:gridCol w:w="1164"/>
        <w:gridCol w:w="973"/>
        <w:gridCol w:w="1522"/>
      </w:tblGrid>
      <w:tr w14:paraId="1F4E28A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728A3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序号</w:t>
            </w: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94258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标的名称</w:t>
            </w: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4714F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规格型号</w:t>
            </w:r>
          </w:p>
          <w:p w14:paraId="566D335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或具体服务</w:t>
            </w: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E90C5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数量</w:t>
            </w: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2CD9E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品牌</w:t>
            </w: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35E61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制造商</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54622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产地</w:t>
            </w: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3653A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备注</w:t>
            </w:r>
          </w:p>
        </w:tc>
      </w:tr>
      <w:tr w14:paraId="1AE8D2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74642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ED8C3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AC142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8B326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9A276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BA8E9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3D02C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0A241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31034FD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79600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255B8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553E7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B7C5A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826B8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451C3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1A621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E5249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012186E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06A14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A77D9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4240D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B7019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00952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3C89B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7DBF1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AB0CA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6542F0D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727FA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以下（联合体成员）承担的部分：</w:t>
            </w:r>
          </w:p>
        </w:tc>
      </w:tr>
      <w:tr w14:paraId="7E00560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7DEC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6D7CE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114EB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7CB24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FB8CD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363FE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F6EA9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8E645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76A65D8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384B0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以下（分包单位）承担的部分：</w:t>
            </w:r>
          </w:p>
        </w:tc>
      </w:tr>
      <w:tr w14:paraId="71F63BF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3FC48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9FE70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E823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50D0B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55D66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36A3C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30ACC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FB2F82">
            <w:pPr>
              <w:rPr>
                <w:rFonts w:hint="eastAsia" w:ascii="宋体" w:hAnsi="宋体" w:eastAsia="宋体" w:cs="宋体"/>
                <w:color w:val="000000"/>
                <w:sz w:val="21"/>
                <w:szCs w:val="21"/>
                <w:highlight w:val="none"/>
              </w:rPr>
            </w:pPr>
          </w:p>
        </w:tc>
      </w:tr>
    </w:tbl>
    <w:p w14:paraId="058007E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3292D5D9">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供应商名称（电子签名/公章）：</w:t>
      </w:r>
    </w:p>
    <w:p w14:paraId="7F734DD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日期： 年 月 日</w:t>
      </w:r>
    </w:p>
    <w:p w14:paraId="75CAF66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6700710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注：</w:t>
      </w:r>
    </w:p>
    <w:p w14:paraId="6F82DF7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1.供应商应按照【第二章 采购需求】明确的标的清单填写此表；</w:t>
      </w:r>
    </w:p>
    <w:p w14:paraId="6229B06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2.服务项目不涉及提供货物的，规格型号、品牌、制造商、产地的可不填写；</w:t>
      </w:r>
    </w:p>
    <w:p w14:paraId="7102C08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3.联合体其他成员承担的部分、分包单位承担的部分，应在表中列明。</w:t>
      </w:r>
    </w:p>
    <w:p w14:paraId="17C4616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4.“制造商”按单个标的整体的生产企业确定，与组成标的部件或材料制造商无关。</w:t>
      </w:r>
    </w:p>
    <w:p w14:paraId="261A5A7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03F45774">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（四）投标偏离表</w:t>
      </w:r>
    </w:p>
    <w:p w14:paraId="79495D7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项目名称：</w:t>
      </w:r>
      <w:r>
        <w:rPr>
          <w:rFonts w:hint="eastAsia" w:ascii="宋体" w:hAnsi="宋体" w:cs="宋体"/>
          <w:i w:val="0"/>
          <w:iCs w:val="0"/>
          <w:color w:val="000000"/>
          <w:spacing w:val="-6"/>
          <w:kern w:val="0"/>
          <w:sz w:val="21"/>
          <w:szCs w:val="21"/>
          <w:highlight w:val="none"/>
          <w:lang w:val="en-US" w:eastAsia="zh-CN" w:bidi="ar"/>
        </w:rPr>
        <w:t>2026年两新项目（建工学院）HCA空心圆柱扭剪试验系统采购项目</w:t>
      </w:r>
    </w:p>
    <w:p w14:paraId="02AEB05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项目编号：</w:t>
      </w:r>
      <w:r>
        <w:rPr>
          <w:rFonts w:hint="eastAsia" w:ascii="宋体" w:hAnsi="宋体" w:cs="宋体"/>
          <w:i w:val="0"/>
          <w:iCs w:val="0"/>
          <w:color w:val="000000"/>
          <w:spacing w:val="-6"/>
          <w:kern w:val="0"/>
          <w:sz w:val="21"/>
          <w:szCs w:val="21"/>
          <w:highlight w:val="none"/>
          <w:lang w:val="en-US" w:eastAsia="zh-CN" w:bidi="ar"/>
        </w:rPr>
        <w:t>330000263030110000125-QSZBB260082ZHGK</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3"/>
        <w:gridCol w:w="3309"/>
        <w:gridCol w:w="3435"/>
        <w:gridCol w:w="863"/>
        <w:gridCol w:w="1260"/>
      </w:tblGrid>
      <w:tr w14:paraId="3E9F2FE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FAEF7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序号</w:t>
            </w:r>
          </w:p>
        </w:tc>
        <w:tc>
          <w:tcPr>
            <w:tcW w:w="327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608F8D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招标文件要求</w:t>
            </w:r>
          </w:p>
        </w:tc>
        <w:tc>
          <w:tcPr>
            <w:tcW w:w="3399"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86197A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投标情况</w:t>
            </w:r>
          </w:p>
        </w:tc>
        <w:tc>
          <w:tcPr>
            <w:tcW w:w="854"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D8363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偏离</w:t>
            </w:r>
          </w:p>
          <w:p w14:paraId="43D29C1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情况</w:t>
            </w:r>
          </w:p>
        </w:tc>
        <w:tc>
          <w:tcPr>
            <w:tcW w:w="1247"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1B2548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说明</w:t>
            </w:r>
          </w:p>
        </w:tc>
      </w:tr>
      <w:tr w14:paraId="0A14D29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371CA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服务要求</w:t>
            </w:r>
          </w:p>
        </w:tc>
      </w:tr>
      <w:tr w14:paraId="2363AB6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690EE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F9F2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1509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20D7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95CA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r>
      <w:tr w14:paraId="2E661B0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744DE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DF5E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394D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749E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FAA0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r>
      <w:tr w14:paraId="02FDD8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FBCD1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7C64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158D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B2B6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DCDA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r>
      <w:tr w14:paraId="4F16B62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0FA1B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技术要求</w:t>
            </w:r>
          </w:p>
        </w:tc>
      </w:tr>
      <w:tr w14:paraId="207C5E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FAB6C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EBD72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DCC4B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AB61A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888A1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60A5B5F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C1AB3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586AF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AC12A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9E3E5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1E49D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5CC55D5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10549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37FDE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EF64A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2E7CD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1E9D0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4BDBEAE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FA345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招标文件其他要求或条款</w:t>
            </w:r>
          </w:p>
        </w:tc>
      </w:tr>
      <w:tr w14:paraId="31A15FA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4DC2B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6F290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……（略）</w:t>
            </w: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31429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（除投标偏离表列出的偏离外，我方响应招标文件的全部要求）</w:t>
            </w: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9F810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无</w:t>
            </w: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3204E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bl>
    <w:p w14:paraId="0BE1469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4C0713B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供应商名称（电子签名/公章）：</w:t>
      </w:r>
    </w:p>
    <w:p w14:paraId="2D8D297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 年 月 日</w:t>
      </w:r>
    </w:p>
    <w:p w14:paraId="1CDDBAC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275AE2C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说明：</w:t>
      </w:r>
    </w:p>
    <w:p w14:paraId="7FDA7CD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1.供应商对招标文件要求有不同的投标的，应在投标偏离表中列明；</w:t>
      </w:r>
    </w:p>
    <w:p w14:paraId="4CBBA959">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2.偏离情况系指：正偏离（高于</w:t>
      </w:r>
      <w:r>
        <w:rPr>
          <w:rFonts w:hint="eastAsia" w:ascii="宋体" w:hAnsi="宋体" w:eastAsia="宋体" w:cs="宋体"/>
          <w:color w:val="000000"/>
          <w:kern w:val="0"/>
          <w:sz w:val="21"/>
          <w:szCs w:val="21"/>
          <w:highlight w:val="none"/>
          <w:lang w:val="en-US" w:eastAsia="zh-CN" w:bidi="ar"/>
        </w:rPr>
        <w:t>招标文件要求</w:t>
      </w:r>
      <w:r>
        <w:rPr>
          <w:rFonts w:hint="eastAsia" w:ascii="宋体" w:hAnsi="宋体" w:eastAsia="宋体" w:cs="宋体"/>
          <w:color w:val="000000"/>
          <w:spacing w:val="-6"/>
          <w:kern w:val="0"/>
          <w:sz w:val="21"/>
          <w:szCs w:val="21"/>
          <w:highlight w:val="none"/>
          <w:lang w:val="en-US" w:eastAsia="zh-CN" w:bidi="ar"/>
        </w:rPr>
        <w:t>）、负偏离（低于</w:t>
      </w:r>
      <w:r>
        <w:rPr>
          <w:rFonts w:hint="eastAsia" w:ascii="宋体" w:hAnsi="宋体" w:eastAsia="宋体" w:cs="宋体"/>
          <w:color w:val="000000"/>
          <w:kern w:val="0"/>
          <w:sz w:val="21"/>
          <w:szCs w:val="21"/>
          <w:highlight w:val="none"/>
          <w:lang w:val="en-US" w:eastAsia="zh-CN" w:bidi="ar"/>
        </w:rPr>
        <w:t>招标文件要求</w:t>
      </w:r>
      <w:r>
        <w:rPr>
          <w:rFonts w:hint="eastAsia" w:ascii="宋体" w:hAnsi="宋体" w:eastAsia="宋体" w:cs="宋体"/>
          <w:color w:val="000000"/>
          <w:spacing w:val="-6"/>
          <w:kern w:val="0"/>
          <w:sz w:val="21"/>
          <w:szCs w:val="21"/>
          <w:highlight w:val="none"/>
          <w:lang w:val="en-US" w:eastAsia="zh-CN" w:bidi="ar"/>
        </w:rPr>
        <w:t>）、无偏离（符合</w:t>
      </w:r>
      <w:r>
        <w:rPr>
          <w:rFonts w:hint="eastAsia" w:ascii="宋体" w:hAnsi="宋体" w:eastAsia="宋体" w:cs="宋体"/>
          <w:color w:val="000000"/>
          <w:kern w:val="0"/>
          <w:sz w:val="21"/>
          <w:szCs w:val="21"/>
          <w:highlight w:val="none"/>
          <w:lang w:val="en-US" w:eastAsia="zh-CN" w:bidi="ar"/>
        </w:rPr>
        <w:t>招标文件要求</w:t>
      </w:r>
      <w:r>
        <w:rPr>
          <w:rFonts w:hint="eastAsia" w:ascii="宋体" w:hAnsi="宋体" w:eastAsia="宋体" w:cs="宋体"/>
          <w:color w:val="000000"/>
          <w:spacing w:val="-6"/>
          <w:kern w:val="0"/>
          <w:sz w:val="21"/>
          <w:szCs w:val="21"/>
          <w:highlight w:val="none"/>
          <w:lang w:val="en-US" w:eastAsia="zh-CN" w:bidi="ar"/>
        </w:rPr>
        <w:t>或与其一致）。说明是指对招标文件要求存在不同之处的解释说明。</w:t>
      </w:r>
    </w:p>
    <w:p w14:paraId="0A6D933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3.如供应商提供的“投标偏离表”响应情况与产品技术支持材料、投标样品（如有）不一致，且无法合理解释的，视为与事实不符。</w:t>
      </w:r>
    </w:p>
    <w:p w14:paraId="1079A2F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52C1D165">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br w:type="page"/>
      </w:r>
      <w:r>
        <w:rPr>
          <w:rFonts w:hint="eastAsia" w:ascii="宋体" w:hAnsi="宋体" w:eastAsia="宋体" w:cs="宋体"/>
          <w:b/>
          <w:bCs/>
          <w:color w:val="000000"/>
          <w:kern w:val="0"/>
          <w:sz w:val="21"/>
          <w:szCs w:val="21"/>
          <w:highlight w:val="none"/>
          <w:lang w:val="en-US" w:eastAsia="zh-CN" w:bidi="ar"/>
        </w:rPr>
        <w:t>（五）评标标准相应的商务和技术资料</w:t>
      </w:r>
    </w:p>
    <w:p w14:paraId="733D8E35">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p>
    <w:p w14:paraId="1B3CA60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w:t>
      </w:r>
    </w:p>
    <w:p w14:paraId="611015B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u w:val="single"/>
          <w:lang w:val="en-US" w:eastAsia="zh-CN" w:bidi="ar"/>
        </w:rPr>
        <w:t>按招标文件【第四章 评标方法和评标标准】及评审因素相应的内容，逐项提供商务和技术资料。</w:t>
      </w:r>
    </w:p>
    <w:p w14:paraId="7AD616B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2.评标依据供应商在投标文件中提供的商务和技术资料进行商务和技术评分。</w:t>
      </w:r>
    </w:p>
    <w:p w14:paraId="12AAFF5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02D0C276">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br w:type="page"/>
      </w:r>
      <w:r>
        <w:rPr>
          <w:rFonts w:hint="eastAsia" w:ascii="宋体" w:hAnsi="宋体" w:eastAsia="宋体" w:cs="宋体"/>
          <w:b/>
          <w:bCs/>
          <w:color w:val="000000"/>
          <w:kern w:val="0"/>
          <w:sz w:val="21"/>
          <w:szCs w:val="21"/>
          <w:highlight w:val="none"/>
          <w:lang w:val="en-US" w:eastAsia="zh-CN" w:bidi="ar"/>
        </w:rPr>
        <w:t>三、报价文件</w:t>
      </w:r>
      <w:r>
        <w:rPr>
          <w:rFonts w:hint="eastAsia" w:ascii="宋体" w:hAnsi="宋体" w:eastAsia="宋体" w:cs="宋体"/>
          <w:b/>
          <w:bCs/>
          <w:color w:val="000000"/>
          <w:spacing w:val="-6"/>
          <w:kern w:val="0"/>
          <w:sz w:val="21"/>
          <w:szCs w:val="21"/>
          <w:highlight w:val="none"/>
          <w:lang w:val="en-US" w:eastAsia="zh-CN" w:bidi="ar"/>
        </w:rPr>
        <w:t>（标项： ）</w:t>
      </w:r>
    </w:p>
    <w:p w14:paraId="3B18E48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24808DDF">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（一）开标一览表</w:t>
      </w:r>
    </w:p>
    <w:p w14:paraId="5745B43F">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（报价表）</w:t>
      </w:r>
    </w:p>
    <w:p w14:paraId="15B0E689">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项目名称：</w:t>
      </w:r>
      <w:r>
        <w:rPr>
          <w:rFonts w:hint="eastAsia" w:ascii="宋体" w:hAnsi="宋体" w:cs="宋体"/>
          <w:i w:val="0"/>
          <w:iCs w:val="0"/>
          <w:color w:val="000000"/>
          <w:spacing w:val="-6"/>
          <w:kern w:val="0"/>
          <w:sz w:val="21"/>
          <w:szCs w:val="21"/>
          <w:highlight w:val="none"/>
          <w:lang w:val="en-US" w:eastAsia="zh-CN" w:bidi="ar"/>
        </w:rPr>
        <w:t>2026年两新项目（建工学院）HCA空心圆柱扭剪试验系统采购项目</w:t>
      </w:r>
    </w:p>
    <w:p w14:paraId="254E413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项目编号：</w:t>
      </w:r>
      <w:r>
        <w:rPr>
          <w:rFonts w:hint="eastAsia" w:ascii="宋体" w:hAnsi="宋体" w:cs="宋体"/>
          <w:i w:val="0"/>
          <w:iCs w:val="0"/>
          <w:color w:val="000000"/>
          <w:spacing w:val="-6"/>
          <w:kern w:val="0"/>
          <w:sz w:val="21"/>
          <w:szCs w:val="21"/>
          <w:highlight w:val="none"/>
          <w:lang w:val="en-US" w:eastAsia="zh-CN" w:bidi="ar"/>
        </w:rPr>
        <w:t>330000263030110000125-QSZBB260082ZHGK</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05"/>
        <w:gridCol w:w="2304"/>
        <w:gridCol w:w="2379"/>
        <w:gridCol w:w="780"/>
        <w:gridCol w:w="1631"/>
        <w:gridCol w:w="1711"/>
      </w:tblGrid>
      <w:tr w14:paraId="634C1D5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3BAF7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序号</w:t>
            </w: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5ABE8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标的名称</w:t>
            </w: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FBA25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规格型号</w:t>
            </w:r>
          </w:p>
          <w:p w14:paraId="5048880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（或具体服务）</w:t>
            </w: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2ED1C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数量</w:t>
            </w: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A6174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单价（元）</w:t>
            </w: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6B51D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合计（元）</w:t>
            </w:r>
          </w:p>
        </w:tc>
      </w:tr>
      <w:tr w14:paraId="644C41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46E40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8D771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082FB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7909B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37333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9665E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548D09B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2D26A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6D468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4C970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9A8E2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06CDB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050D0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0EE311B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CF112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ED3E7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8FDA4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FFA00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DF84A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DEF6D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5EBD72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6A8D3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以下（联合体成员）承担的部分：</w:t>
            </w:r>
          </w:p>
        </w:tc>
      </w:tr>
      <w:tr w14:paraId="24B4070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2F0F3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A4DBB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FB886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4CD9D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83B1F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FB2EC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31C540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45947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以下（分包单位）承担的部分：</w:t>
            </w:r>
          </w:p>
        </w:tc>
      </w:tr>
      <w:tr w14:paraId="23A1401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35851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2C410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4B79F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052C3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FB22B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8A8B5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5B9AF19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F0CD1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投标报价</w:t>
            </w:r>
            <w:r>
              <w:rPr>
                <w:rFonts w:hint="eastAsia" w:ascii="宋体" w:hAnsi="宋体" w:eastAsia="宋体" w:cs="宋体"/>
                <w:i w:val="0"/>
                <w:iCs w:val="0"/>
                <w:color w:val="000000"/>
                <w:kern w:val="0"/>
                <w:sz w:val="21"/>
                <w:szCs w:val="21"/>
                <w:highlight w:val="none"/>
                <w:lang w:val="en-US" w:eastAsia="zh-CN" w:bidi="ar"/>
              </w:rPr>
              <w:t>（计价单位：人民币元）</w:t>
            </w:r>
          </w:p>
          <w:p w14:paraId="11E2E06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总价（小写）：</w:t>
            </w:r>
          </w:p>
          <w:p w14:paraId="1E7CF7B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总价（大写）：</w:t>
            </w:r>
          </w:p>
        </w:tc>
      </w:tr>
    </w:tbl>
    <w:p w14:paraId="32C0DEB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41C1653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供应商名称（电子签名/公章）：</w:t>
      </w:r>
    </w:p>
    <w:p w14:paraId="6E8E312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 年 月 日</w:t>
      </w:r>
    </w:p>
    <w:p w14:paraId="393E325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353A45D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注：</w:t>
      </w:r>
    </w:p>
    <w:p w14:paraId="3CDB5E0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1.供应商应按招标文件规定的要求填写；</w:t>
      </w:r>
    </w:p>
    <w:p w14:paraId="3F81832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2.联合体其他成员承担的部分、分包单位承担的部分，应在表中列明。</w:t>
      </w:r>
    </w:p>
    <w:p w14:paraId="4421BED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3.“制造商”按单个标的整体的生产企业确定，与组成标的部件或材料制造商无关。</w:t>
      </w:r>
    </w:p>
    <w:p w14:paraId="5E7483C9">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24CC437D">
      <w:pPr>
        <w:keepNext w:val="0"/>
        <w:keepLines w:val="0"/>
        <w:widowControl/>
        <w:suppressLineNumbers w:val="0"/>
        <w:autoSpaceDE w:val="0"/>
        <w:autoSpaceDN/>
        <w:spacing w:line="288" w:lineRule="auto"/>
        <w:ind w:left="0" w:firstLine="412"/>
        <w:jc w:val="left"/>
        <w:rPr>
          <w:rFonts w:hint="eastAsia" w:ascii="宋体" w:hAnsi="宋体" w:eastAsia="宋体" w:cs="宋体"/>
          <w:color w:val="000000"/>
          <w:spacing w:val="-2"/>
          <w:sz w:val="21"/>
          <w:szCs w:val="21"/>
          <w:highlight w:val="none"/>
        </w:rPr>
      </w:pPr>
    </w:p>
    <w:p w14:paraId="62BC7D9A">
      <w:pPr>
        <w:keepNext w:val="0"/>
        <w:keepLines w:val="0"/>
        <w:widowControl/>
        <w:suppressLineNumbers w:val="0"/>
        <w:autoSpaceDE w:val="0"/>
        <w:autoSpaceDN/>
        <w:spacing w:line="288" w:lineRule="auto"/>
        <w:ind w:left="0" w:firstLine="412"/>
        <w:jc w:val="left"/>
        <w:rPr>
          <w:rFonts w:hint="eastAsia" w:ascii="宋体" w:hAnsi="宋体" w:eastAsia="宋体" w:cs="宋体"/>
          <w:color w:val="000000"/>
          <w:spacing w:val="-2"/>
          <w:sz w:val="21"/>
          <w:szCs w:val="21"/>
          <w:highlight w:val="none"/>
        </w:rPr>
      </w:pPr>
      <w:r>
        <w:rPr>
          <w:rFonts w:hint="eastAsia" w:ascii="宋体" w:hAnsi="宋体" w:eastAsia="宋体" w:cs="宋体"/>
          <w:i w:val="0"/>
          <w:iCs w:val="0"/>
          <w:color w:val="000000"/>
          <w:spacing w:val="-2"/>
          <w:kern w:val="0"/>
          <w:sz w:val="21"/>
          <w:szCs w:val="21"/>
          <w:highlight w:val="none"/>
          <w:lang w:val="en-US" w:eastAsia="zh-CN" w:bidi="ar"/>
        </w:rPr>
        <w:t>（如有）中小企业声明函。仅适用于：未预留份额专门面向中小企业采购的采购项目，以及预留份额项目中的非预留部分采购包。《中小企业声明函》格式（附件1）监狱企业、残疾人福利性单位视同小微企业。</w:t>
      </w:r>
    </w:p>
    <w:p w14:paraId="0DDF61CE">
      <w:pPr>
        <w:keepNext w:val="0"/>
        <w:keepLines w:val="0"/>
        <w:widowControl/>
        <w:suppressLineNumbers w:val="0"/>
        <w:autoSpaceDE w:val="0"/>
        <w:autoSpaceDN/>
        <w:spacing w:line="288" w:lineRule="auto"/>
        <w:ind w:left="0" w:firstLine="412"/>
        <w:jc w:val="left"/>
        <w:rPr>
          <w:rFonts w:hint="eastAsia" w:ascii="宋体" w:hAnsi="宋体" w:eastAsia="宋体" w:cs="宋体"/>
          <w:color w:val="000000"/>
          <w:spacing w:val="-2"/>
          <w:sz w:val="21"/>
          <w:szCs w:val="21"/>
          <w:highlight w:val="none"/>
        </w:rPr>
      </w:pPr>
    </w:p>
    <w:p w14:paraId="29A25257">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附件1：中小企业声明函</w:t>
      </w:r>
    </w:p>
    <w:p w14:paraId="062759DC">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中小企业声明函（</w:t>
      </w:r>
      <w:r>
        <w:rPr>
          <w:rFonts w:hint="eastAsia" w:ascii="宋体" w:hAnsi="宋体" w:eastAsia="宋体" w:cs="宋体"/>
          <w:b/>
          <w:bCs/>
          <w:i w:val="0"/>
          <w:iCs w:val="0"/>
          <w:color w:val="000000"/>
          <w:spacing w:val="-6"/>
          <w:kern w:val="0"/>
          <w:sz w:val="21"/>
          <w:szCs w:val="21"/>
          <w:highlight w:val="none"/>
          <w:lang w:val="en-US" w:eastAsia="zh-CN" w:bidi="ar"/>
        </w:rPr>
        <w:t>货物</w:t>
      </w:r>
      <w:r>
        <w:rPr>
          <w:rFonts w:hint="eastAsia" w:ascii="宋体" w:hAnsi="宋体" w:eastAsia="宋体" w:cs="宋体"/>
          <w:b/>
          <w:bCs/>
          <w:color w:val="000000"/>
          <w:spacing w:val="-6"/>
          <w:kern w:val="0"/>
          <w:sz w:val="21"/>
          <w:szCs w:val="21"/>
          <w:highlight w:val="none"/>
          <w:lang w:val="en-US" w:eastAsia="zh-CN" w:bidi="ar"/>
        </w:rPr>
        <w:t>）</w:t>
      </w:r>
    </w:p>
    <w:p w14:paraId="2D538D90">
      <w:pPr>
        <w:keepNext w:val="0"/>
        <w:keepLines w:val="0"/>
        <w:widowControl/>
        <w:suppressLineNumbers w:val="0"/>
        <w:spacing w:line="288" w:lineRule="auto"/>
        <w:jc w:val="center"/>
        <w:rPr>
          <w:rFonts w:hint="eastAsia" w:ascii="宋体" w:hAnsi="宋体" w:eastAsia="宋体" w:cs="宋体"/>
          <w:b/>
          <w:bCs/>
          <w:color w:val="000000"/>
          <w:spacing w:val="-6"/>
          <w:sz w:val="21"/>
          <w:szCs w:val="21"/>
          <w:highlight w:val="none"/>
        </w:rPr>
      </w:pPr>
    </w:p>
    <w:p w14:paraId="05D996D4">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浙江科技大学</w:t>
      </w:r>
      <w:r>
        <w:rPr>
          <w:rFonts w:hint="eastAsia" w:ascii="宋体" w:hAnsi="宋体" w:eastAsia="宋体" w:cs="宋体"/>
          <w:color w:val="000000"/>
          <w:kern w:val="0"/>
          <w:sz w:val="21"/>
          <w:szCs w:val="21"/>
          <w:highlight w:val="none"/>
          <w:u w:val="single"/>
          <w:lang w:val="en-US" w:eastAsia="zh-CN" w:bidi="ar"/>
        </w:rPr>
        <w:t>）的（项目名称：</w:t>
      </w:r>
      <w:r>
        <w:rPr>
          <w:rFonts w:hint="eastAsia" w:ascii="宋体" w:hAnsi="宋体" w:cs="宋体"/>
          <w:i w:val="0"/>
          <w:iCs w:val="0"/>
          <w:color w:val="000000"/>
          <w:kern w:val="0"/>
          <w:sz w:val="21"/>
          <w:szCs w:val="21"/>
          <w:highlight w:val="none"/>
          <w:u w:val="single"/>
          <w:lang w:val="en-US" w:eastAsia="zh-CN" w:bidi="ar"/>
        </w:rPr>
        <w:t>2026年两新项目（建工学院）HCA空心圆柱扭剪试验系统采购项目</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采购活动，</w:t>
      </w:r>
      <w:r>
        <w:rPr>
          <w:rFonts w:hint="eastAsia" w:ascii="宋体" w:hAnsi="宋体" w:eastAsia="宋体" w:cs="宋体"/>
          <w:i w:val="0"/>
          <w:iCs w:val="0"/>
          <w:color w:val="000000"/>
          <w:kern w:val="0"/>
          <w:sz w:val="21"/>
          <w:szCs w:val="21"/>
          <w:highlight w:val="none"/>
          <w:lang w:val="en-US" w:eastAsia="zh-CN" w:bidi="ar"/>
        </w:rPr>
        <w:t>提供的货物全部由符合政策要求的中小企业制造。</w:t>
      </w:r>
    </w:p>
    <w:p w14:paraId="4C008B23">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相关企业（含联合体中的中小企业、签订分包意向协议的中小企业）的具体情况如下：</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2"/>
        <w:gridCol w:w="1348"/>
        <w:gridCol w:w="1183"/>
        <w:gridCol w:w="1988"/>
        <w:gridCol w:w="1146"/>
        <w:gridCol w:w="1024"/>
        <w:gridCol w:w="1060"/>
        <w:gridCol w:w="1259"/>
      </w:tblGrid>
      <w:tr w14:paraId="6BC9E16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0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41F72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序号</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39F9F7">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标的名称</w:t>
            </w:r>
          </w:p>
        </w:tc>
        <w:tc>
          <w:tcPr>
            <w:tcW w:w="118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AEFDC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2C4656">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制造商</w:t>
            </w:r>
          </w:p>
        </w:tc>
        <w:tc>
          <w:tcPr>
            <w:tcW w:w="114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7DACBE">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w:t>
            </w:r>
          </w:p>
          <w:p w14:paraId="7086C8D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（人）</w:t>
            </w:r>
          </w:p>
        </w:tc>
        <w:tc>
          <w:tcPr>
            <w:tcW w:w="102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738C5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w:t>
            </w:r>
          </w:p>
          <w:p w14:paraId="51CEB27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（万元）</w:t>
            </w:r>
          </w:p>
        </w:tc>
        <w:tc>
          <w:tcPr>
            <w:tcW w:w="106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BEDC4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w:t>
            </w:r>
          </w:p>
          <w:p w14:paraId="4D9D5F9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（万元）</w:t>
            </w:r>
          </w:p>
        </w:tc>
        <w:tc>
          <w:tcPr>
            <w:tcW w:w="125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9C9B10">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企业类型</w:t>
            </w:r>
          </w:p>
        </w:tc>
      </w:tr>
      <w:tr w14:paraId="167BFBC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EEA4E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34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CB9DF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F5C97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98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4A55B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528EB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2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0C1DA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9389A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25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9D0EA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中型企业</w:t>
            </w:r>
          </w:p>
          <w:p w14:paraId="71F6975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2CA84BE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02CC530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5E17C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34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A5E7D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F4C38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98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3C3FC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8E508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2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111C3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05BDC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25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9414F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中型企业</w:t>
            </w:r>
          </w:p>
          <w:p w14:paraId="35B9B35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2231FF6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17BE820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68703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34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00821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9387D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98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FFAF1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AD1BE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2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69797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2F198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25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3D2AF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中型企业</w:t>
            </w:r>
          </w:p>
          <w:p w14:paraId="6C98DC5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129F2C0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13526A3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C2713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34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C9A2F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56B3B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98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F7211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E30BD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2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F2AE2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0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57E8C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25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73AB1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r>
    </w:tbl>
    <w:p w14:paraId="45B5744F">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以上企业，不属于大企业的分支机构，不存在控股股东为大企业的情形，也不存在与大企业的负责人为同一人的情形。</w:t>
      </w:r>
    </w:p>
    <w:p w14:paraId="6DB0A5DF">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本企业对上述声明内容的真实性负责。如有虚假，将依法承担相应责任。</w:t>
      </w:r>
    </w:p>
    <w:p w14:paraId="0711D018">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p>
    <w:p w14:paraId="21C5FF3C">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供应商名称（电子签名/公章）：</w:t>
      </w:r>
    </w:p>
    <w:p w14:paraId="0EBE3A18">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 年 月 日</w:t>
      </w:r>
    </w:p>
    <w:p w14:paraId="3719396B">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p>
    <w:p w14:paraId="4BDD2287">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说明：</w:t>
      </w:r>
    </w:p>
    <w:p w14:paraId="73F92006">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1.标的名称，按照【采购需求】中明确的标的填写；</w:t>
      </w:r>
    </w:p>
    <w:p w14:paraId="611D6EB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2.所属行业，按照【采购需求】中明确的标的“所属行业”填写；</w:t>
      </w:r>
    </w:p>
    <w:p w14:paraId="4253C243">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3.制造商：货物由中小企业制造，即货物由中小企业生产且使用该中小企业商号或者注册商标；</w:t>
      </w:r>
    </w:p>
    <w:p w14:paraId="07A6536B">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4.从业人员、营业收入、资产总额填报上一年度数据，无上一年度数据的新成立企业可不填报。</w:t>
      </w:r>
    </w:p>
    <w:p w14:paraId="67416936">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5.企业类型（包括新成立企业），按照《中小企业划型标准规定》（工信部联企业〔2011〕300号）规定和【采购需求】中明确的标的“所属行业”，选择“中型、小型、微型”其中之一；</w:t>
      </w:r>
    </w:p>
    <w:p w14:paraId="72FAA06A">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6.采购文件中明确的标的是能够独立发挥功能的产品，配件、辅料不作为标的，不需要在《中小企业声明函》里填列。</w:t>
      </w:r>
    </w:p>
    <w:p w14:paraId="1FD5F3BE">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p>
    <w:p w14:paraId="117BAC87">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附件2：属于监狱企业的证明文件</w:t>
      </w:r>
    </w:p>
    <w:p w14:paraId="4D7AC406">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（仅适用于：供应商属于监狱企业）</w:t>
      </w:r>
    </w:p>
    <w:p w14:paraId="073F7424">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30B1717E">
      <w:pPr>
        <w:keepNext w:val="0"/>
        <w:keepLines w:val="0"/>
        <w:widowControl/>
        <w:suppressLineNumbers w:val="0"/>
        <w:spacing w:line="288" w:lineRule="auto"/>
        <w:ind w:left="0" w:firstLine="373"/>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监狱企业参加政府采购活动时，应当提供由省级以上监狱管理局、戒毒管理局（含新疆生产建设兵团）出具的属于监狱企业的证明文件。</w:t>
      </w:r>
    </w:p>
    <w:p w14:paraId="36196AEB">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5763AFDE">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说明：</w:t>
      </w:r>
    </w:p>
    <w:p w14:paraId="6D8B77E2">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4C3707F">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二、在政府采购活动中，监狱企业视同小型、微型企业，享受预留份额、评审中价格扣除等政府采购促进中小企业发展的政府采购政策。</w:t>
      </w:r>
    </w:p>
    <w:p w14:paraId="4A58C054">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p>
    <w:p w14:paraId="1DEA2516">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附件3：残疾人福利性单位声明函</w:t>
      </w:r>
    </w:p>
    <w:p w14:paraId="4C641064">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（仅适用于：供应商属于残疾人福利性单位）</w:t>
      </w:r>
    </w:p>
    <w:p w14:paraId="5B449734">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481150D1">
      <w:pPr>
        <w:keepNext w:val="0"/>
        <w:keepLines w:val="0"/>
        <w:widowControl/>
        <w:suppressLineNumbers w:val="0"/>
        <w:spacing w:line="288" w:lineRule="auto"/>
        <w:ind w:left="0" w:firstLine="444"/>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本单位郑重声明，根据《财政部民政部中国残疾人联合会关于促进残疾人就业政府采购政策的通知》（财库</w:t>
      </w:r>
      <w:r>
        <w:rPr>
          <w:rFonts w:hint="eastAsia" w:ascii="宋体" w:hAnsi="宋体" w:eastAsia="宋体" w:cs="宋体"/>
          <w:color w:val="000000"/>
          <w:kern w:val="0"/>
          <w:sz w:val="21"/>
          <w:szCs w:val="21"/>
          <w:highlight w:val="none"/>
          <w:lang w:val="en-US" w:eastAsia="zh-CN" w:bidi="ar"/>
        </w:rPr>
        <w:t>〔2017〕141</w:t>
      </w:r>
      <w:r>
        <w:rPr>
          <w:rFonts w:hint="eastAsia" w:ascii="宋体" w:hAnsi="宋体" w:eastAsia="宋体" w:cs="宋体"/>
          <w:color w:val="000000"/>
          <w:spacing w:val="6"/>
          <w:kern w:val="0"/>
          <w:sz w:val="21"/>
          <w:szCs w:val="21"/>
          <w:highlight w:val="none"/>
          <w:lang w:val="en-US" w:eastAsia="zh-CN" w:bidi="ar"/>
        </w:rPr>
        <w:t>号）的规定，</w:t>
      </w:r>
      <w:r>
        <w:rPr>
          <w:rFonts w:hint="eastAsia" w:ascii="宋体" w:hAnsi="宋体" w:eastAsia="宋体" w:cs="宋体"/>
          <w:b/>
          <w:bCs/>
          <w:color w:val="000000"/>
          <w:spacing w:val="6"/>
          <w:kern w:val="0"/>
          <w:sz w:val="21"/>
          <w:szCs w:val="21"/>
          <w:highlight w:val="none"/>
          <w:lang w:val="en-US" w:eastAsia="zh-CN" w:bidi="ar"/>
        </w:rPr>
        <w:t>本单位为符合条件的残疾人福利性单位</w:t>
      </w:r>
      <w:r>
        <w:rPr>
          <w:rFonts w:hint="eastAsia" w:ascii="宋体" w:hAnsi="宋体" w:eastAsia="宋体" w:cs="宋体"/>
          <w:color w:val="000000"/>
          <w:spacing w:val="6"/>
          <w:kern w:val="0"/>
          <w:sz w:val="21"/>
          <w:szCs w:val="21"/>
          <w:highlight w:val="none"/>
          <w:lang w:val="en-US" w:eastAsia="zh-CN" w:bidi="ar"/>
        </w:rPr>
        <w:t>，且本单位参加（采购人）单位的（项目名称）项目采购活动提供本单位制造的货物，或者提供其他残疾人福利性单位制造的货物（不包括使用非残疾人福利性单位注册商标的货物）。</w:t>
      </w:r>
    </w:p>
    <w:p w14:paraId="6CAF4483">
      <w:pPr>
        <w:keepNext w:val="0"/>
        <w:keepLines w:val="0"/>
        <w:widowControl/>
        <w:suppressLineNumbers w:val="0"/>
        <w:spacing w:line="288" w:lineRule="auto"/>
        <w:ind w:left="0" w:firstLine="444"/>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本单位对上述声明的真实性负责。如有虚假，将依法承担相应责任。</w:t>
      </w:r>
    </w:p>
    <w:p w14:paraId="6075B624">
      <w:pPr>
        <w:keepNext w:val="0"/>
        <w:keepLines w:val="0"/>
        <w:widowControl/>
        <w:suppressLineNumbers w:val="0"/>
        <w:spacing w:line="288" w:lineRule="auto"/>
        <w:ind w:left="0" w:right="1560" w:firstLine="444"/>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单位名称（盖章）：</w:t>
      </w:r>
    </w:p>
    <w:p w14:paraId="4F6C0A66">
      <w:pPr>
        <w:keepNext w:val="0"/>
        <w:keepLines w:val="0"/>
        <w:widowControl/>
        <w:suppressLineNumbers w:val="0"/>
        <w:spacing w:line="288" w:lineRule="auto"/>
        <w:ind w:left="0" w:right="1560" w:firstLine="444"/>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日期：</w:t>
      </w:r>
    </w:p>
    <w:p w14:paraId="3B495C01">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04D33918">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说明：</w:t>
      </w:r>
    </w:p>
    <w:p w14:paraId="0780CF72">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一、享受政府采购支持政策的残疾人福利性单位应当同时满足以下条件：</w:t>
      </w:r>
    </w:p>
    <w:p w14:paraId="7776FCB4">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（一）安置的残疾人占本单位在职职工人数的比例不低于25%（含25%），并且安置的残疾人人数不少于10人（含10人）；</w:t>
      </w:r>
    </w:p>
    <w:p w14:paraId="2B025203">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（二）依法与安置的每位残疾人签订了一年以上（含一年）的劳动合同或服务协议；</w:t>
      </w:r>
    </w:p>
    <w:p w14:paraId="73F29D6F">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（三）为安置的每位残疾人按月足额缴纳了基本养老保险、基本医疗保险、失业保险、工伤保险和生育保险等社会保险费；</w:t>
      </w:r>
    </w:p>
    <w:p w14:paraId="5B362D72">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（四）通过银行等金融机构向安置的每位残疾人，按月支付了不低于单位所在区县适用的经省级人民政府批准的月最低工资标准的工资；</w:t>
      </w:r>
    </w:p>
    <w:p w14:paraId="657232E6">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（五）提供本单位制造的货物、承担的工程或者服务（以下简称产品），或者提供其他残疾人福利性单位制造的货物（不包括使用非残疾人福利性单位注册商标的货物）。</w:t>
      </w:r>
    </w:p>
    <w:p w14:paraId="13E7C5A1">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37291C1">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二、符合条件的残疾人福利性单位在参加政府采购活动时，应当提供财库[2017]141号文件规定的《残疾人福利性单位声明函》，并对声明的真实性负责。</w:t>
      </w:r>
    </w:p>
    <w:p w14:paraId="406BFAAA">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三、在政府采购活动中，残疾人福利性单位视同小型、微型企业，享受预留份额、评审中价格扣除等促进中小企业发展的政府采购政策。</w:t>
      </w:r>
    </w:p>
    <w:p w14:paraId="0EBE7F1D">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残疾人福利性单位属于小型、微型企业的，不重复享受政策。</w:t>
      </w:r>
    </w:p>
    <w:p w14:paraId="1C3A0701">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p>
    <w:p w14:paraId="1DB739B7">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附件4：联合协议</w:t>
      </w:r>
    </w:p>
    <w:p w14:paraId="5190A918">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联合协议</w:t>
      </w:r>
    </w:p>
    <w:p w14:paraId="27F7196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06F76D9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（联合体所有成员名称）</w:t>
      </w:r>
      <w:r>
        <w:rPr>
          <w:rFonts w:hint="eastAsia" w:ascii="宋体" w:hAnsi="宋体" w:eastAsia="宋体" w:cs="宋体"/>
          <w:color w:val="000000"/>
          <w:kern w:val="0"/>
          <w:sz w:val="21"/>
          <w:szCs w:val="21"/>
          <w:highlight w:val="none"/>
          <w:lang w:val="en-US" w:eastAsia="zh-CN" w:bidi="ar"/>
        </w:rPr>
        <w:t>自愿组成一个联合体，以一个供应商的身份参加</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cs="宋体"/>
          <w:i w:val="0"/>
          <w:iCs w:val="0"/>
          <w:color w:val="000000"/>
          <w:kern w:val="0"/>
          <w:sz w:val="21"/>
          <w:szCs w:val="21"/>
          <w:highlight w:val="none"/>
          <w:u w:val="single"/>
          <w:lang w:val="en-US" w:eastAsia="zh-CN" w:bidi="ar"/>
        </w:rPr>
        <w:t>2026年两新项目（建工学院）HCA空心圆柱扭剪试验系统采购项目</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330000263030110000125-QSZBB260082ZHGK</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w:t>
      </w:r>
    </w:p>
    <w:p w14:paraId="1AF5D7A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一、各方一致决定，</w:t>
      </w:r>
      <w:r>
        <w:rPr>
          <w:rFonts w:hint="eastAsia" w:ascii="宋体" w:hAnsi="宋体" w:eastAsia="宋体" w:cs="宋体"/>
          <w:color w:val="000000"/>
          <w:kern w:val="0"/>
          <w:sz w:val="21"/>
          <w:szCs w:val="21"/>
          <w:highlight w:val="none"/>
          <w:u w:val="single"/>
          <w:lang w:val="en-US" w:eastAsia="zh-CN" w:bidi="ar"/>
        </w:rPr>
        <w:t>（某联合体成员名称）</w:t>
      </w:r>
      <w:r>
        <w:rPr>
          <w:rFonts w:hint="eastAsia" w:ascii="宋体" w:hAnsi="宋体" w:eastAsia="宋体" w:cs="宋体"/>
          <w:color w:val="000000"/>
          <w:kern w:val="0"/>
          <w:sz w:val="21"/>
          <w:szCs w:val="21"/>
          <w:highlight w:val="none"/>
          <w:lang w:val="en-US" w:eastAsia="zh-CN" w:bidi="ar"/>
        </w:rPr>
        <w:t>为联合体牵头人，代表所有联合体成员负责</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和合同实施阶段的主办、协调工作。</w:t>
      </w:r>
    </w:p>
    <w:p w14:paraId="63EDE01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二、所有联合体成员各方签署授权书，授权书载明的授权代表根据采购文件规定及</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内容而对采购人、采购代理机构所作的任何合法承诺，包括书面澄清及相应等均对联合</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各方产生约束力。</w:t>
      </w:r>
    </w:p>
    <w:p w14:paraId="7DD64EA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三、本次联合</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中，分工如下：</w:t>
      </w:r>
    </w:p>
    <w:p w14:paraId="1EFBCE5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（联合体成员1）</w:t>
      </w:r>
      <w:r>
        <w:rPr>
          <w:rFonts w:hint="eastAsia" w:ascii="宋体" w:hAnsi="宋体" w:eastAsia="宋体" w:cs="宋体"/>
          <w:color w:val="000000"/>
          <w:kern w:val="0"/>
          <w:sz w:val="21"/>
          <w:szCs w:val="21"/>
          <w:highlight w:val="none"/>
          <w:lang w:val="en-US" w:eastAsia="zh-CN" w:bidi="ar"/>
        </w:rPr>
        <w:t>承担的工作和义务为：</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w:t>
      </w:r>
    </w:p>
    <w:p w14:paraId="7547E73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（联合体成员2）</w:t>
      </w:r>
      <w:r>
        <w:rPr>
          <w:rFonts w:hint="eastAsia" w:ascii="宋体" w:hAnsi="宋体" w:eastAsia="宋体" w:cs="宋体"/>
          <w:color w:val="000000"/>
          <w:kern w:val="0"/>
          <w:sz w:val="21"/>
          <w:szCs w:val="21"/>
          <w:highlight w:val="none"/>
          <w:lang w:val="en-US" w:eastAsia="zh-CN" w:bidi="ar"/>
        </w:rPr>
        <w:t>承担的工作和义务为：</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w:t>
      </w:r>
    </w:p>
    <w:p w14:paraId="6C5EF56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5FF1EAE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四、联合体成员中小企业合同份额。</w:t>
      </w:r>
    </w:p>
    <w:p w14:paraId="06DADD2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中小企业合同金额达到【 %】，其中小微企业合同金额达到【 %】，其中：</w:t>
      </w:r>
    </w:p>
    <w:p w14:paraId="41657EE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u w:val="single"/>
          <w:lang w:val="en-US" w:eastAsia="zh-CN" w:bidi="ar"/>
        </w:rPr>
        <w:t>（联合体成员X，……）</w:t>
      </w:r>
      <w:r>
        <w:rPr>
          <w:rFonts w:hint="eastAsia" w:ascii="宋体" w:hAnsi="宋体" w:eastAsia="宋体" w:cs="宋体"/>
          <w:color w:val="000000"/>
          <w:kern w:val="0"/>
          <w:sz w:val="21"/>
          <w:szCs w:val="21"/>
          <w:highlight w:val="none"/>
          <w:lang w:val="en-US" w:eastAsia="zh-CN" w:bidi="ar"/>
        </w:rPr>
        <w:t>提供的全部货物由小微企业制造（服务全部由小微企业承接），其合同份额占到合同总金额【 %】以上；</w:t>
      </w:r>
    </w:p>
    <w:p w14:paraId="07D4CD1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0FE150C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五、如果</w:t>
      </w:r>
      <w:r>
        <w:rPr>
          <w:rFonts w:hint="eastAsia" w:ascii="宋体" w:hAnsi="宋体" w:eastAsia="宋体" w:cs="宋体"/>
          <w:i w:val="0"/>
          <w:iCs w:val="0"/>
          <w:color w:val="000000"/>
          <w:kern w:val="0"/>
          <w:sz w:val="21"/>
          <w:szCs w:val="21"/>
          <w:highlight w:val="none"/>
          <w:lang w:val="en-US" w:eastAsia="zh-CN" w:bidi="ar"/>
        </w:rPr>
        <w:t>中标</w:t>
      </w:r>
      <w:r>
        <w:rPr>
          <w:rFonts w:hint="eastAsia" w:ascii="宋体" w:hAnsi="宋体" w:eastAsia="宋体" w:cs="宋体"/>
          <w:color w:val="000000"/>
          <w:kern w:val="0"/>
          <w:sz w:val="21"/>
          <w:szCs w:val="21"/>
          <w:highlight w:val="none"/>
          <w:lang w:val="en-US" w:eastAsia="zh-CN" w:bidi="ar"/>
        </w:rPr>
        <w:t>，联合体各成员方共同与采购人签订合同，并就采购合同约定的事项对采购人承担连带责任。</w:t>
      </w:r>
    </w:p>
    <w:p w14:paraId="1C78FED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六、有关本次联合</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的其他事宜：</w:t>
      </w:r>
    </w:p>
    <w:p w14:paraId="342FF96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1.联合体各方不再单独参加或者与其他供应商另外组成联合体参加同一合同项下的政府采购活动。</w:t>
      </w:r>
    </w:p>
    <w:p w14:paraId="73A31A3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2.联合体中有同类资质的各方按照联合体分工承担相同工作的，按照资质等级较低的供应商确定资质等级。</w:t>
      </w:r>
    </w:p>
    <w:p w14:paraId="04590C3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3.本协议提交采购人、采购代理机构后，联合体各方不得以任何形式对上述内容进行修改或撤销。</w:t>
      </w:r>
    </w:p>
    <w:p w14:paraId="5D9A0BB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6795495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联合体成员（各方）名称(电子签名/公章)：</w:t>
      </w:r>
    </w:p>
    <w:p w14:paraId="09B2911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4D7016D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 年 月 日</w:t>
      </w:r>
    </w:p>
    <w:p w14:paraId="0EE17FB8">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p>
    <w:p w14:paraId="1FA8DAF3">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w:t>
      </w:r>
    </w:p>
    <w:p w14:paraId="60B10C81">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1.按本格式和要求提供。</w:t>
      </w:r>
    </w:p>
    <w:p w14:paraId="5D15AAD3">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2.以联合体形式</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的，提供联合协议；本项目不接受联合体</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或者供应商不以联合体形式</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的，则不需要提供。</w:t>
      </w:r>
    </w:p>
    <w:p w14:paraId="18EDA2D8">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3.要求以联合体形式参加的项目或采购包，供应商按采购公告“申请人的资格要求”中规定的联合协议中中小企业、小微企业合同金额应当达到的比例要求填写。</w:t>
      </w:r>
    </w:p>
    <w:p w14:paraId="78D0B174">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4.未预留份额专门面向中小企业采购的采购项目，以及预留份额中的非预留部分采购包，接受联合体</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的，联合协议约定小微企业的合同份额占到合同总金额30%以上的，对联合体报价按采购文件确定的比例给予扣除。供应商拟享受以上价格扣除政策的，填写有关内容。</w:t>
      </w:r>
    </w:p>
    <w:p w14:paraId="73BB5A42">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13C739ED">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附件5：分包意向协议</w:t>
      </w:r>
    </w:p>
    <w:p w14:paraId="0ADDB3B7">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分包意向协议</w:t>
      </w:r>
    </w:p>
    <w:p w14:paraId="2BF0F66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7F210EC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我方若成为</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cs="宋体"/>
          <w:i w:val="0"/>
          <w:iCs w:val="0"/>
          <w:color w:val="000000"/>
          <w:kern w:val="0"/>
          <w:sz w:val="21"/>
          <w:szCs w:val="21"/>
          <w:highlight w:val="none"/>
          <w:u w:val="single"/>
          <w:lang w:val="en-US" w:eastAsia="zh-CN" w:bidi="ar"/>
        </w:rPr>
        <w:t>2026年两新项目（建工学院）HCA空心圆柱扭剪试验系统采购项目</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330000263030110000125-QSZBB260082ZHGK</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的</w:t>
      </w:r>
      <w:r>
        <w:rPr>
          <w:rFonts w:hint="eastAsia" w:ascii="宋体" w:hAnsi="宋体" w:eastAsia="宋体" w:cs="宋体"/>
          <w:i w:val="0"/>
          <w:iCs w:val="0"/>
          <w:color w:val="000000"/>
          <w:kern w:val="0"/>
          <w:sz w:val="21"/>
          <w:szCs w:val="21"/>
          <w:highlight w:val="none"/>
          <w:lang w:val="en-US" w:eastAsia="zh-CN" w:bidi="ar"/>
        </w:rPr>
        <w:t>中标</w:t>
      </w:r>
      <w:r>
        <w:rPr>
          <w:rFonts w:hint="eastAsia" w:ascii="宋体" w:hAnsi="宋体" w:eastAsia="宋体" w:cs="宋体"/>
          <w:color w:val="000000"/>
          <w:kern w:val="0"/>
          <w:sz w:val="21"/>
          <w:szCs w:val="21"/>
          <w:highlight w:val="none"/>
          <w:lang w:val="en-US" w:eastAsia="zh-CN" w:bidi="ar"/>
        </w:rPr>
        <w:t>供应商，将依法采取分包方式履行合同。</w:t>
      </w:r>
      <w:r>
        <w:rPr>
          <w:rFonts w:hint="eastAsia" w:ascii="宋体" w:hAnsi="宋体" w:eastAsia="宋体" w:cs="宋体"/>
          <w:color w:val="000000"/>
          <w:kern w:val="0"/>
          <w:sz w:val="21"/>
          <w:szCs w:val="21"/>
          <w:highlight w:val="none"/>
          <w:u w:val="single"/>
          <w:lang w:val="en-US" w:eastAsia="zh-CN" w:bidi="ar"/>
        </w:rPr>
        <w:t>（供应商名称）</w:t>
      </w:r>
      <w:r>
        <w:rPr>
          <w:rFonts w:hint="eastAsia" w:ascii="宋体" w:hAnsi="宋体" w:eastAsia="宋体" w:cs="宋体"/>
          <w:color w:val="000000"/>
          <w:kern w:val="0"/>
          <w:sz w:val="21"/>
          <w:szCs w:val="21"/>
          <w:highlight w:val="none"/>
          <w:lang w:val="en-US" w:eastAsia="zh-CN" w:bidi="ar"/>
        </w:rPr>
        <w:t>与</w:t>
      </w:r>
      <w:r>
        <w:rPr>
          <w:rFonts w:hint="eastAsia" w:ascii="宋体" w:hAnsi="宋体" w:eastAsia="宋体" w:cs="宋体"/>
          <w:color w:val="000000"/>
          <w:kern w:val="0"/>
          <w:sz w:val="21"/>
          <w:szCs w:val="21"/>
          <w:highlight w:val="none"/>
          <w:u w:val="single"/>
          <w:lang w:val="en-US" w:eastAsia="zh-CN" w:bidi="ar"/>
        </w:rPr>
        <w:t>（所有分包供应商名称）</w:t>
      </w:r>
      <w:r>
        <w:rPr>
          <w:rFonts w:hint="eastAsia" w:ascii="宋体" w:hAnsi="宋体" w:eastAsia="宋体" w:cs="宋体"/>
          <w:color w:val="000000"/>
          <w:kern w:val="0"/>
          <w:sz w:val="21"/>
          <w:szCs w:val="21"/>
          <w:highlight w:val="none"/>
          <w:lang w:val="en-US" w:eastAsia="zh-CN" w:bidi="ar"/>
        </w:rPr>
        <w:t>达成分包意向协议。</w:t>
      </w:r>
    </w:p>
    <w:p w14:paraId="04AC9AF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一、分包的标的及数量</w:t>
      </w:r>
    </w:p>
    <w:p w14:paraId="4077FCE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我方将</w:t>
      </w:r>
      <w:r>
        <w:rPr>
          <w:rFonts w:hint="eastAsia" w:ascii="宋体" w:hAnsi="宋体" w:eastAsia="宋体" w:cs="宋体"/>
          <w:color w:val="000000"/>
          <w:kern w:val="0"/>
          <w:sz w:val="21"/>
          <w:szCs w:val="21"/>
          <w:highlight w:val="none"/>
          <w:u w:val="single"/>
          <w:lang w:val="en-US" w:eastAsia="zh-CN" w:bidi="ar"/>
        </w:rPr>
        <w:t>（XX工作内容）</w:t>
      </w:r>
      <w:r>
        <w:rPr>
          <w:rFonts w:hint="eastAsia" w:ascii="宋体" w:hAnsi="宋体" w:eastAsia="宋体" w:cs="宋体"/>
          <w:color w:val="000000"/>
          <w:kern w:val="0"/>
          <w:sz w:val="21"/>
          <w:szCs w:val="21"/>
          <w:highlight w:val="none"/>
          <w:lang w:val="en-US" w:eastAsia="zh-CN" w:bidi="ar"/>
        </w:rPr>
        <w:t>分包给</w:t>
      </w:r>
      <w:r>
        <w:rPr>
          <w:rFonts w:hint="eastAsia" w:ascii="宋体" w:hAnsi="宋体" w:eastAsia="宋体" w:cs="宋体"/>
          <w:color w:val="000000"/>
          <w:kern w:val="0"/>
          <w:sz w:val="21"/>
          <w:szCs w:val="21"/>
          <w:highlight w:val="none"/>
          <w:u w:val="single"/>
          <w:lang w:val="en-US" w:eastAsia="zh-CN" w:bidi="ar"/>
        </w:rPr>
        <w:t>（分包供应商1名称）</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u w:val="single"/>
          <w:lang w:val="en-US" w:eastAsia="zh-CN" w:bidi="ar"/>
        </w:rPr>
        <w:t>（分包供应商1名称），</w:t>
      </w:r>
      <w:r>
        <w:rPr>
          <w:rFonts w:hint="eastAsia" w:ascii="宋体" w:hAnsi="宋体" w:eastAsia="宋体" w:cs="宋体"/>
          <w:color w:val="000000"/>
          <w:kern w:val="0"/>
          <w:sz w:val="21"/>
          <w:szCs w:val="21"/>
          <w:highlight w:val="none"/>
          <w:lang w:val="en-US" w:eastAsia="zh-CN" w:bidi="ar"/>
        </w:rPr>
        <w:t>具备承担分包内容相应资质条件且不得再次分包；</w:t>
      </w:r>
    </w:p>
    <w:p w14:paraId="5E966CE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02C2337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二、分包供应商中小企业合同份额</w:t>
      </w:r>
    </w:p>
    <w:p w14:paraId="0434698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中小企业合同金额达到【 %】，其中小微企业合同金额达到【 %】，其中：</w:t>
      </w:r>
    </w:p>
    <w:p w14:paraId="1B0335C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u w:val="single"/>
          <w:lang w:val="en-US" w:eastAsia="zh-CN" w:bidi="ar"/>
        </w:rPr>
        <w:t>（分包供应商X，……）</w:t>
      </w:r>
      <w:r>
        <w:rPr>
          <w:rFonts w:hint="eastAsia" w:ascii="宋体" w:hAnsi="宋体" w:eastAsia="宋体" w:cs="宋体"/>
          <w:color w:val="000000"/>
          <w:kern w:val="0"/>
          <w:sz w:val="21"/>
          <w:szCs w:val="21"/>
          <w:highlight w:val="none"/>
          <w:lang w:val="en-US" w:eastAsia="zh-CN" w:bidi="ar"/>
        </w:rPr>
        <w:t>提供的货物全部由小微企业制造（服务全部由小微企业承接），其合同份额占到合同总金额【 %】以上。</w:t>
      </w:r>
    </w:p>
    <w:p w14:paraId="5F3F09A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43BC9D8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三、分包工作履行期限、地点、方式</w:t>
      </w:r>
    </w:p>
    <w:p w14:paraId="09BBB143">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3072A40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四、质量</w:t>
      </w:r>
    </w:p>
    <w:p w14:paraId="7B3723D6">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07D061BC">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五、价款或者报酬</w:t>
      </w:r>
    </w:p>
    <w:p w14:paraId="029669E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5B83076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六、违约责任</w:t>
      </w:r>
    </w:p>
    <w:p w14:paraId="10641E0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5F3C709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七、争议解决的办法</w:t>
      </w:r>
    </w:p>
    <w:p w14:paraId="13A77C0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2889ACD2">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供应商名称（电子签名/公章）：</w:t>
      </w:r>
    </w:p>
    <w:p w14:paraId="1D4CAEA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79F482E6">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分包供应商名称（电子签名/公章）：</w:t>
      </w:r>
    </w:p>
    <w:p w14:paraId="663B16E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6BE5A11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日期：年月日</w:t>
      </w:r>
    </w:p>
    <w:p w14:paraId="5E503049">
      <w:pPr>
        <w:keepNext w:val="0"/>
        <w:keepLines w:val="0"/>
        <w:widowControl/>
        <w:suppressLineNumbers w:val="0"/>
        <w:spacing w:line="288" w:lineRule="auto"/>
        <w:ind w:left="0" w:right="420" w:firstLine="420"/>
        <w:jc w:val="left"/>
        <w:rPr>
          <w:rFonts w:hint="eastAsia" w:ascii="宋体" w:hAnsi="宋体" w:eastAsia="宋体" w:cs="宋体"/>
          <w:color w:val="000000"/>
          <w:sz w:val="21"/>
          <w:szCs w:val="21"/>
          <w:highlight w:val="none"/>
        </w:rPr>
      </w:pPr>
    </w:p>
    <w:p w14:paraId="3501A707">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w:t>
      </w:r>
    </w:p>
    <w:p w14:paraId="55CAA056">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1.按本格式和要求提供。</w:t>
      </w:r>
    </w:p>
    <w:p w14:paraId="4792FA37">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i w:val="0"/>
          <w:iCs w:val="0"/>
          <w:color w:val="000000"/>
          <w:kern w:val="0"/>
          <w:sz w:val="21"/>
          <w:szCs w:val="21"/>
          <w:highlight w:val="none"/>
          <w:lang w:val="en-US" w:eastAsia="zh-CN" w:bidi="ar"/>
        </w:rPr>
        <w:t>中标</w:t>
      </w:r>
      <w:r>
        <w:rPr>
          <w:rFonts w:hint="eastAsia" w:ascii="宋体" w:hAnsi="宋体" w:eastAsia="宋体" w:cs="宋体"/>
          <w:color w:val="000000"/>
          <w:kern w:val="0"/>
          <w:sz w:val="21"/>
          <w:szCs w:val="21"/>
          <w:highlight w:val="none"/>
          <w:lang w:val="en-US" w:eastAsia="zh-CN" w:bidi="ar"/>
        </w:rPr>
        <w:t>后以分包方式履行合同的，提供分包意向协议；采购人不同意分包或者供应商</w:t>
      </w:r>
      <w:r>
        <w:rPr>
          <w:rFonts w:hint="eastAsia" w:ascii="宋体" w:hAnsi="宋体" w:eastAsia="宋体" w:cs="宋体"/>
          <w:i w:val="0"/>
          <w:iCs w:val="0"/>
          <w:color w:val="000000"/>
          <w:kern w:val="0"/>
          <w:sz w:val="21"/>
          <w:szCs w:val="21"/>
          <w:highlight w:val="none"/>
          <w:lang w:val="en-US" w:eastAsia="zh-CN" w:bidi="ar"/>
        </w:rPr>
        <w:t>中标</w:t>
      </w:r>
      <w:r>
        <w:rPr>
          <w:rFonts w:hint="eastAsia" w:ascii="宋体" w:hAnsi="宋体" w:eastAsia="宋体" w:cs="宋体"/>
          <w:color w:val="000000"/>
          <w:kern w:val="0"/>
          <w:sz w:val="21"/>
          <w:szCs w:val="21"/>
          <w:highlight w:val="none"/>
          <w:lang w:val="en-US" w:eastAsia="zh-CN" w:bidi="ar"/>
        </w:rPr>
        <w:t>后不以分包方式履行合同的，则不需要提供。</w:t>
      </w:r>
    </w:p>
    <w:p w14:paraId="631A1DED">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3.要求合同分包形式参加的项目或采购包，供应商按采购公告“申请人的资格要求”中规定的分包意向协议中中小企业、小微企业合同金额应当达到的比例要求填写。</w:t>
      </w:r>
    </w:p>
    <w:p w14:paraId="1E8EEDDE">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未预留份额专门面向中小企业采购的采购项目，以及预留份额中的非预留部分采购包，允许分包的，分包意向协议约定小微企业的合同份额占到合同总金额30%以上的，对大中型企业的报价按采购文件确定的比例给予扣除。供应商拟享受以上价格扣除政策的，填写有关内容。</w:t>
      </w:r>
    </w:p>
    <w:p w14:paraId="2EB74C07">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24F51035">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附件6：业务专用章使用说明函</w:t>
      </w:r>
    </w:p>
    <w:p w14:paraId="10C62998">
      <w:pPr>
        <w:keepNext w:val="0"/>
        <w:keepLines w:val="0"/>
        <w:widowControl/>
        <w:suppressLineNumbers w:val="0"/>
        <w:autoSpaceDE/>
        <w:autoSpaceDN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业务专用章使用说明函</w:t>
      </w:r>
    </w:p>
    <w:p w14:paraId="500CF737">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p>
    <w:p w14:paraId="355778B0">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浙江科技大学</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浙江求是招标代理有限公司</w:t>
      </w:r>
      <w:r>
        <w:rPr>
          <w:rFonts w:hint="eastAsia" w:ascii="宋体" w:hAnsi="宋体" w:eastAsia="宋体" w:cs="宋体"/>
          <w:color w:val="000000"/>
          <w:kern w:val="0"/>
          <w:sz w:val="21"/>
          <w:szCs w:val="21"/>
          <w:highlight w:val="none"/>
          <w:u w:val="single"/>
          <w:lang w:val="en-US" w:eastAsia="zh-CN" w:bidi="ar"/>
        </w:rPr>
        <w:t>）：</w:t>
      </w:r>
    </w:p>
    <w:p w14:paraId="6D5501E6">
      <w:pPr>
        <w:keepNext w:val="0"/>
        <w:keepLines w:val="0"/>
        <w:widowControl/>
        <w:suppressLineNumbers w:val="0"/>
        <w:autoSpaceDE/>
        <w:autoSpaceDN w:val="0"/>
        <w:spacing w:line="288" w:lineRule="auto"/>
        <w:ind w:left="0" w:firstLine="424"/>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我方是中华人民共和国依法登记注册的合法企业，在参加你方组织的</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cs="宋体"/>
          <w:i w:val="0"/>
          <w:iCs w:val="0"/>
          <w:color w:val="000000"/>
          <w:kern w:val="0"/>
          <w:sz w:val="21"/>
          <w:szCs w:val="21"/>
          <w:highlight w:val="none"/>
          <w:u w:val="single"/>
          <w:lang w:val="en-US" w:eastAsia="zh-CN" w:bidi="ar"/>
        </w:rPr>
        <w:t>2026年两新项目（建工学院）HCA空心圆柱扭剪试验系统采购项目</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330000263030110000125-QSZBB260082ZHGK</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采购活动中作如下说明：我方所使用的</w:t>
      </w:r>
      <w:r>
        <w:rPr>
          <w:rFonts w:hint="eastAsia" w:ascii="宋体" w:hAnsi="宋体" w:eastAsia="宋体" w:cs="宋体"/>
          <w:color w:val="000000"/>
          <w:kern w:val="0"/>
          <w:sz w:val="21"/>
          <w:szCs w:val="21"/>
          <w:highlight w:val="none"/>
          <w:u w:val="single"/>
          <w:lang w:val="en-US" w:eastAsia="zh-CN" w:bidi="ar"/>
        </w:rPr>
        <w:t>“XX专用章”</w:t>
      </w:r>
      <w:r>
        <w:rPr>
          <w:rFonts w:hint="eastAsia" w:ascii="宋体" w:hAnsi="宋体" w:eastAsia="宋体" w:cs="宋体"/>
          <w:color w:val="000000"/>
          <w:kern w:val="0"/>
          <w:sz w:val="21"/>
          <w:szCs w:val="21"/>
          <w:highlight w:val="none"/>
          <w:lang w:val="en-US" w:eastAsia="zh-CN" w:bidi="ar"/>
        </w:rPr>
        <w:t>与法定名称章具有同等的法律效力，对使用</w:t>
      </w:r>
      <w:r>
        <w:rPr>
          <w:rFonts w:hint="eastAsia" w:ascii="宋体" w:hAnsi="宋体" w:eastAsia="宋体" w:cs="宋体"/>
          <w:color w:val="000000"/>
          <w:kern w:val="0"/>
          <w:sz w:val="21"/>
          <w:szCs w:val="21"/>
          <w:highlight w:val="none"/>
          <w:u w:val="single"/>
          <w:lang w:val="en-US" w:eastAsia="zh-CN" w:bidi="ar"/>
        </w:rPr>
        <w:t>“XX专用章”</w:t>
      </w:r>
      <w:r>
        <w:rPr>
          <w:rFonts w:hint="eastAsia" w:ascii="宋体" w:hAnsi="宋体" w:eastAsia="宋体" w:cs="宋体"/>
          <w:color w:val="000000"/>
          <w:kern w:val="0"/>
          <w:sz w:val="21"/>
          <w:szCs w:val="21"/>
          <w:highlight w:val="none"/>
          <w:lang w:val="en-US" w:eastAsia="zh-CN" w:bidi="ar"/>
        </w:rPr>
        <w:t>的行为予以完全承认，并愿意承担相应责任。</w:t>
      </w:r>
    </w:p>
    <w:p w14:paraId="4AB54C87">
      <w:pPr>
        <w:keepNext w:val="0"/>
        <w:keepLines w:val="0"/>
        <w:widowControl/>
        <w:suppressLineNumbers w:val="0"/>
        <w:autoSpaceDE/>
        <w:autoSpaceDN w:val="0"/>
        <w:spacing w:line="288" w:lineRule="auto"/>
        <w:ind w:left="0" w:firstLine="424"/>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特此说明。</w:t>
      </w:r>
    </w:p>
    <w:p w14:paraId="12F047D0">
      <w:pPr>
        <w:keepNext w:val="0"/>
        <w:keepLines w:val="0"/>
        <w:widowControl/>
        <w:suppressLineNumbers w:val="0"/>
        <w:autoSpaceDE/>
        <w:autoSpaceDN w:val="0"/>
        <w:spacing w:line="288" w:lineRule="auto"/>
        <w:ind w:left="0" w:right="480" w:firstLine="424"/>
        <w:jc w:val="left"/>
        <w:rPr>
          <w:rFonts w:hint="eastAsia" w:ascii="宋体" w:hAnsi="宋体" w:eastAsia="宋体" w:cs="宋体"/>
          <w:color w:val="000000"/>
          <w:sz w:val="21"/>
          <w:szCs w:val="21"/>
          <w:highlight w:val="none"/>
        </w:rPr>
      </w:pPr>
    </w:p>
    <w:p w14:paraId="1E203A4A">
      <w:pPr>
        <w:keepNext w:val="0"/>
        <w:keepLines w:val="0"/>
        <w:widowControl/>
        <w:suppressLineNumbers w:val="0"/>
        <w:autoSpaceDE/>
        <w:autoSpaceDN w:val="0"/>
        <w:spacing w:line="288" w:lineRule="auto"/>
        <w:ind w:left="0" w:right="480" w:firstLine="426"/>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供应商（法定名称章）：</w:t>
      </w:r>
    </w:p>
    <w:p w14:paraId="0DA640EC">
      <w:pPr>
        <w:keepNext w:val="0"/>
        <w:keepLines w:val="0"/>
        <w:widowControl/>
        <w:suppressLineNumbers w:val="0"/>
        <w:autoSpaceDE/>
        <w:autoSpaceDN w:val="0"/>
        <w:spacing w:line="288" w:lineRule="auto"/>
        <w:ind w:left="0" w:right="1440" w:firstLine="426"/>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日期：年月日</w:t>
      </w:r>
    </w:p>
    <w:p w14:paraId="4B744C73">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p>
    <w:p w14:paraId="259ABD1F">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附：</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55"/>
        <w:gridCol w:w="4755"/>
      </w:tblGrid>
      <w:tr w14:paraId="5B3D420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440353E4">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供应商法定名称章（印模）</w:t>
            </w:r>
          </w:p>
        </w:tc>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411E677">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供应商“XX专用章”（印模）</w:t>
            </w:r>
          </w:p>
        </w:tc>
      </w:tr>
      <w:tr w14:paraId="687AB1B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950" w:hRule="atLeast"/>
        </w:trPr>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70ACCD6">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宋体" w:hAnsi="宋体" w:eastAsia="宋体" w:cs="宋体"/>
                <w:color w:val="000000"/>
                <w:sz w:val="21"/>
                <w:szCs w:val="21"/>
                <w:highlight w:val="none"/>
              </w:rPr>
            </w:pPr>
          </w:p>
        </w:tc>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44240ADF">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宋体" w:hAnsi="宋体" w:eastAsia="宋体" w:cs="宋体"/>
                <w:color w:val="000000"/>
                <w:sz w:val="21"/>
                <w:szCs w:val="21"/>
                <w:highlight w:val="none"/>
              </w:rPr>
            </w:pPr>
          </w:p>
        </w:tc>
      </w:tr>
    </w:tbl>
    <w:p w14:paraId="5179EEA2">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p>
    <w:p w14:paraId="5A8AA9C3">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附件7：质疑函范本及制作说明</w:t>
      </w:r>
    </w:p>
    <w:p w14:paraId="01A08F95">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质疑函</w:t>
      </w:r>
    </w:p>
    <w:p w14:paraId="2035C0B8">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一、质疑供应商基本信息</w:t>
      </w:r>
    </w:p>
    <w:p w14:paraId="4E807292">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质疑供应商：</w:t>
      </w:r>
    </w:p>
    <w:p w14:paraId="7CCE264E">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349E04F6">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联系人：联系电话：</w:t>
      </w:r>
    </w:p>
    <w:p w14:paraId="73C04130">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授权代表：</w:t>
      </w:r>
    </w:p>
    <w:p w14:paraId="75458279">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联系电话：</w:t>
      </w:r>
    </w:p>
    <w:p w14:paraId="228F288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694033CE">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二、质疑项目基本情况</w:t>
      </w:r>
    </w:p>
    <w:p w14:paraId="47A6B396">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质疑项目的名称：</w:t>
      </w:r>
    </w:p>
    <w:p w14:paraId="00D423CE">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质疑项目的编号：包号：</w:t>
      </w:r>
    </w:p>
    <w:p w14:paraId="3201AFA9">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采购人名称：</w:t>
      </w:r>
    </w:p>
    <w:p w14:paraId="062ED302">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采购文件获取日期：</w:t>
      </w:r>
    </w:p>
    <w:p w14:paraId="3504C66F">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三、质疑事项具体内容</w:t>
      </w:r>
    </w:p>
    <w:p w14:paraId="577135E5">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质疑事项1：</w:t>
      </w:r>
    </w:p>
    <w:p w14:paraId="68885B7A">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事实依据：</w:t>
      </w:r>
    </w:p>
    <w:p w14:paraId="156D838F">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3C341DA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法律依据：</w:t>
      </w:r>
    </w:p>
    <w:p w14:paraId="296036BB">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2306804B">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质疑事项2：</w:t>
      </w:r>
    </w:p>
    <w:p w14:paraId="73659BA3">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0CFC67C1">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四、与质疑事项相关的质疑请求</w:t>
      </w:r>
    </w:p>
    <w:p w14:paraId="0F23C248">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请求：</w:t>
      </w:r>
    </w:p>
    <w:p w14:paraId="1B6E50C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2B14B4DA">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签字(签章)：公章：</w:t>
      </w:r>
    </w:p>
    <w:p w14:paraId="7688DE85">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w:t>
      </w:r>
    </w:p>
    <w:p w14:paraId="2A7C670F">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117E6D5A">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质疑函制作说明：</w:t>
      </w:r>
    </w:p>
    <w:p w14:paraId="567F141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1.供应商提出质疑时，应提交质疑函和必要的证明材料。</w:t>
      </w:r>
    </w:p>
    <w:p w14:paraId="6892B29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41370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3.质疑供应商若对项目的某一分包进行质疑，质疑函中应列明具体分包号。</w:t>
      </w:r>
    </w:p>
    <w:p w14:paraId="19EC925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4.质疑函的质疑事项应具体、明确，并有必要的事实依据和法律依据。</w:t>
      </w:r>
    </w:p>
    <w:p w14:paraId="54EE8AF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5.质疑函的质疑请求应与质疑事项相关。</w:t>
      </w:r>
    </w:p>
    <w:p w14:paraId="6103695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6.质疑供应商为自然人的，质疑函应由本人签字；质疑供应商为法人或者其他组织的，质疑函应由法定代表人、主要负责人，或者其授权代表签字或者盖章，并加盖公章。</w:t>
      </w:r>
    </w:p>
    <w:p w14:paraId="1A6C1BB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7.在浙江省政府采购云平台提起质疑的，按照平台相关规定执行。</w:t>
      </w:r>
    </w:p>
    <w:p w14:paraId="50B8B815">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附件8：投诉书范本及制作说明</w:t>
      </w:r>
    </w:p>
    <w:p w14:paraId="02322FA9">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投诉书</w:t>
      </w:r>
    </w:p>
    <w:p w14:paraId="60FFF828">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一、投诉相关主体基本情况</w:t>
      </w:r>
    </w:p>
    <w:p w14:paraId="0AD1C903">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投诉人：</w:t>
      </w:r>
    </w:p>
    <w:p w14:paraId="76EE5A55">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54D463A7">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法定代表人/主要负责人：</w:t>
      </w:r>
    </w:p>
    <w:p w14:paraId="52912785">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联系电话：</w:t>
      </w:r>
    </w:p>
    <w:p w14:paraId="4C2A487E">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授权代表：联系电话：</w:t>
      </w:r>
    </w:p>
    <w:p w14:paraId="560DACE9">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4B2CE63A">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被投诉人1：</w:t>
      </w:r>
    </w:p>
    <w:p w14:paraId="64083A2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2CE9E2DD">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联系人：联系电话：</w:t>
      </w:r>
    </w:p>
    <w:p w14:paraId="661F1BD7">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被投诉人2：</w:t>
      </w:r>
    </w:p>
    <w:p w14:paraId="36F87C1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521A196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相关供应商：</w:t>
      </w:r>
    </w:p>
    <w:p w14:paraId="495CC79D">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54E0E73A">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联系人：联系电话：</w:t>
      </w:r>
    </w:p>
    <w:p w14:paraId="76B78349">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p>
    <w:p w14:paraId="08694FD1">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二、投诉项目基本情况</w:t>
      </w:r>
    </w:p>
    <w:p w14:paraId="4F2CB355">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采购项目名称：</w:t>
      </w:r>
    </w:p>
    <w:p w14:paraId="4E084C73">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采购项目编号：包号：</w:t>
      </w:r>
    </w:p>
    <w:p w14:paraId="6B5392D6">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采购人名称：</w:t>
      </w:r>
    </w:p>
    <w:p w14:paraId="5C6727D1">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代理机构名称：</w:t>
      </w:r>
    </w:p>
    <w:p w14:paraId="5964B966">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采购文件公告:是/否公告期限：</w:t>
      </w:r>
    </w:p>
    <w:p w14:paraId="61E27C85">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采购结果公告:是/否公告期限：</w:t>
      </w:r>
    </w:p>
    <w:p w14:paraId="5DD3270A">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p>
    <w:p w14:paraId="53E437FE">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三、质疑基本情况</w:t>
      </w:r>
    </w:p>
    <w:p w14:paraId="19A2FC9D">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投诉人于年月日,向提出质疑，质疑事项为：</w:t>
      </w:r>
    </w:p>
    <w:p w14:paraId="61A216D5">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4B839D0F">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采购人/代理机构于年月日,就质疑事项作出了答复/没有在法定期限内作出答复。</w:t>
      </w:r>
    </w:p>
    <w:p w14:paraId="57E70CEB">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p>
    <w:p w14:paraId="6BF93DF3">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四、投诉事项具体内容</w:t>
      </w:r>
    </w:p>
    <w:p w14:paraId="2D7728BD">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投诉事项1：</w:t>
      </w:r>
    </w:p>
    <w:p w14:paraId="28B7A2AF">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事实依据：</w:t>
      </w:r>
    </w:p>
    <w:p w14:paraId="018853DB">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法律依据：</w:t>
      </w:r>
    </w:p>
    <w:p w14:paraId="3FF5DAA1">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投诉事项2：</w:t>
      </w:r>
    </w:p>
    <w:p w14:paraId="1146FAF5">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35F41186">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五、与投诉事项相关的投诉请求</w:t>
      </w:r>
    </w:p>
    <w:p w14:paraId="02EFCEA1">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请求：</w:t>
      </w:r>
    </w:p>
    <w:p w14:paraId="5FF518ED">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76C0263C">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签字(签章)：公章：</w:t>
      </w:r>
    </w:p>
    <w:p w14:paraId="755DA0EE">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w:t>
      </w:r>
    </w:p>
    <w:p w14:paraId="45D76D6F">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015D5C92">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投诉书制作说明：</w:t>
      </w:r>
    </w:p>
    <w:p w14:paraId="32098D8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1.投诉人提起投诉时，应当提交投诉书和必要的证明材料，并按照被投诉人和与投诉事项有关的供应商数量提供投诉书副本。</w:t>
      </w:r>
    </w:p>
    <w:p w14:paraId="6A908DA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77D678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3.投诉人若对项目的某一分包进行投诉，投诉书应列明具体分包号。</w:t>
      </w:r>
    </w:p>
    <w:p w14:paraId="25FD7BE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4.投诉书应简要列明质疑事项，质疑函、质疑答复等作为附件材料提供。</w:t>
      </w:r>
    </w:p>
    <w:p w14:paraId="61700FC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5.投诉书的投诉事项应具体、明确，并有必要的事实依据和法律依据。</w:t>
      </w:r>
    </w:p>
    <w:p w14:paraId="3815A35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6.投诉书的投诉请求应与投诉事项相关。</w:t>
      </w:r>
    </w:p>
    <w:p w14:paraId="1626B67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7.投诉人为自然人的，投诉书应当由本人签字；投诉人为法人或者其他组织的，投诉书应当由法定代表人、主要负责人，或者其授权代表签字或者盖章，并加盖公章。</w:t>
      </w:r>
    </w:p>
    <w:p w14:paraId="2E00795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8.在浙江省政府采购云平台提起投诉的，按照平台相关规定执行。</w:t>
      </w:r>
    </w:p>
    <w:p w14:paraId="22D5B22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1F1406D6">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附件9：关于符合本国产品标准的声明函</w:t>
      </w:r>
    </w:p>
    <w:p w14:paraId="6591482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center"/>
        <w:textAlignment w:val="baseline"/>
        <w:rPr>
          <w:rFonts w:hint="eastAsia" w:ascii="宋体" w:hAnsi="宋体" w:eastAsia="宋体" w:cs="宋体"/>
          <w:color w:val="000000"/>
          <w:sz w:val="21"/>
          <w:szCs w:val="21"/>
          <w:highlight w:val="none"/>
        </w:rPr>
      </w:pPr>
      <w:r>
        <w:rPr>
          <w:rFonts w:hint="eastAsia" w:ascii="宋体" w:hAnsi="宋体" w:eastAsia="宋体" w:cs="宋体"/>
          <w:b/>
          <w:bCs/>
          <w:i w:val="0"/>
          <w:iCs w:val="0"/>
          <w:caps w:val="0"/>
          <w:color w:val="000000"/>
          <w:spacing w:val="0"/>
          <w:kern w:val="0"/>
          <w:sz w:val="21"/>
          <w:szCs w:val="21"/>
          <w:highlight w:val="none"/>
          <w:vertAlign w:val="baseline"/>
          <w:lang w:val="en-US" w:eastAsia="zh-CN" w:bidi="ar"/>
        </w:rPr>
        <w:t>关于符合本国产品标准的声明函</w:t>
      </w:r>
    </w:p>
    <w:p w14:paraId="75FCD44E">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6137BF0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3"/>
        <w:gridCol w:w="1377"/>
        <w:gridCol w:w="1359"/>
        <w:gridCol w:w="1088"/>
        <w:gridCol w:w="1999"/>
        <w:gridCol w:w="1507"/>
        <w:gridCol w:w="1507"/>
      </w:tblGrid>
      <w:tr w14:paraId="3FED22A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F7239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序号</w:t>
            </w:r>
          </w:p>
        </w:tc>
        <w:tc>
          <w:tcPr>
            <w:tcW w:w="13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D9A00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产品名称①</w:t>
            </w:r>
          </w:p>
        </w:tc>
        <w:tc>
          <w:tcPr>
            <w:tcW w:w="134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0D8C9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生产厂名②</w:t>
            </w:r>
          </w:p>
        </w:tc>
        <w:tc>
          <w:tcPr>
            <w:tcW w:w="10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EE018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生产厂址</w:t>
            </w:r>
          </w:p>
        </w:tc>
        <w:tc>
          <w:tcPr>
            <w:tcW w:w="197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9698A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中国境内生产的组件成本占比≥（规定比例）③</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5546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在中国境内生产的（关键组件）④</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9E55B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在中国境内完成的（关键工序）⑤</w:t>
            </w:r>
          </w:p>
        </w:tc>
      </w:tr>
      <w:tr w14:paraId="7806C86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96846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1</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82EE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870B3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5D0AB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5A010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4877D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6208B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r>
      <w:tr w14:paraId="14C9340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B0908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2</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95E2F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9F589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C100E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F30A9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7D558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F80DF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r>
      <w:tr w14:paraId="1C82314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9BCA5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E5ED7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13679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EDED3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B2588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F64E8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ABCC2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r>
    </w:tbl>
    <w:p w14:paraId="07F500FA">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27ED3AC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本公司（单位）对上述声明内容的真实性负责。如有虚假，愿承担相应法律责任。</w:t>
      </w:r>
    </w:p>
    <w:p w14:paraId="0AA43B0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p>
    <w:p w14:paraId="0D3ECB3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公司（单位）名称（盖章）：</w:t>
      </w:r>
    </w:p>
    <w:p w14:paraId="7F1AAC5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u w:val="single"/>
          <w:vertAlign w:val="baseline"/>
          <w:lang w:val="en-US" w:eastAsia="zh-CN" w:bidi="ar"/>
        </w:rPr>
        <w:t>日期：年月日</w:t>
      </w:r>
    </w:p>
    <w:p w14:paraId="6FCFF29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p>
    <w:p w14:paraId="269D790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注释：</w:t>
      </w:r>
    </w:p>
    <w:p w14:paraId="1DB0D71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①产品如有型号，请在“产品名称”栏一并填写。</w:t>
      </w:r>
    </w:p>
    <w:p w14:paraId="60E09D6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②生产厂名与厂址应与生产厂营业执照载明的相关信息保持一致。</w:t>
      </w:r>
    </w:p>
    <w:p w14:paraId="12E5F6A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③该产品的中国境内生产的组件成本占比相关要求实施前，“规定比例”栏可不填，下同。</w:t>
      </w:r>
    </w:p>
    <w:p w14:paraId="732E2D3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④该产品的关键组件要求实施前，“关键组件”栏可不填，下同。</w:t>
      </w:r>
    </w:p>
    <w:p w14:paraId="6093174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⑤该产品的关键工序要求实施前，“关键工序”栏可不填，下同。</w:t>
      </w:r>
    </w:p>
    <w:p w14:paraId="74DDC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p>
    <w:p w14:paraId="26997FE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center"/>
        <w:textAlignment w:val="baseline"/>
        <w:rPr>
          <w:rFonts w:hint="eastAsia" w:ascii="宋体" w:hAnsi="宋体" w:eastAsia="宋体" w:cs="宋体"/>
          <w:color w:val="000000"/>
          <w:sz w:val="21"/>
          <w:szCs w:val="21"/>
          <w:highlight w:val="none"/>
        </w:rPr>
      </w:pPr>
      <w:r>
        <w:rPr>
          <w:rFonts w:hint="eastAsia" w:ascii="宋体" w:hAnsi="宋体" w:eastAsia="宋体" w:cs="宋体"/>
          <w:b/>
          <w:bCs/>
          <w:i w:val="0"/>
          <w:iCs w:val="0"/>
          <w:caps w:val="0"/>
          <w:color w:val="000000"/>
          <w:spacing w:val="0"/>
          <w:kern w:val="0"/>
          <w:sz w:val="21"/>
          <w:szCs w:val="21"/>
          <w:highlight w:val="none"/>
          <w:vertAlign w:val="baseline"/>
          <w:lang w:val="en-US" w:eastAsia="zh-CN" w:bidi="ar"/>
        </w:rPr>
        <w:t>中国境内生产的组件成本核算基本规则</w:t>
      </w:r>
    </w:p>
    <w:p w14:paraId="1F24305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p>
    <w:p w14:paraId="73163E7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vertAlign w:val="baseline"/>
          <w:lang w:val="en-US" w:eastAsia="zh-CN"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010709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一、产品的一级组件是指直接组成产品的组件。产品的二级组件是指直接组成产品一级组件的组件。一级组件不可分解的，视同二级组件。</w:t>
      </w:r>
    </w:p>
    <w:p w14:paraId="0C95692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二、二级组件在中国境内生产的，其全部成本计入中国境内生产的组件成本；二级组件不在中国境内生产的，其成本不计入中国境内生产的组件成本。</w:t>
      </w:r>
    </w:p>
    <w:p w14:paraId="26BCE38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三、产品总成本和组件成本以相关会计核算数据、采购合同、进货记录等为基础进行计算。</w:t>
      </w:r>
    </w:p>
    <w:p w14:paraId="0C64BB6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四、需要对成本核算规则予以进一步明确的其他有关事项，由财政部会同有关部门另行规定。</w:t>
      </w:r>
    </w:p>
    <w:p w14:paraId="1669998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p>
    <w:p w14:paraId="36CD1C3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vertAlign w:val="baseline"/>
        </w:rPr>
        <w:br w:type="page"/>
      </w:r>
    </w:p>
    <w:p w14:paraId="4CF5350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center"/>
        <w:textAlignment w:val="baseline"/>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vertAlign w:val="baseline"/>
          <w:lang w:val="en-US" w:eastAsia="zh-CN" w:bidi="ar"/>
        </w:rPr>
        <w:t>关于本国产品成本比例的声明函</w:t>
      </w:r>
    </w:p>
    <w:p w14:paraId="5FF6A5A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p>
    <w:p w14:paraId="4FDA0E8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p>
    <w:p w14:paraId="3B9D4EB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本公司（单位）对上述声明内容的真实性负责。如有虚假，愿承担相应法律责任。</w:t>
      </w:r>
    </w:p>
    <w:p w14:paraId="6F3AD80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p>
    <w:p w14:paraId="3C70702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公司（单位）名称（盖章）：</w:t>
      </w:r>
    </w:p>
    <w:p w14:paraId="2D4B1B6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日期：年月日</w:t>
      </w:r>
    </w:p>
    <w:p w14:paraId="0A0712A7">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br w:type="page"/>
      </w:r>
      <w:r>
        <w:rPr>
          <w:rFonts w:hint="eastAsia" w:ascii="宋体" w:hAnsi="宋体" w:eastAsia="宋体" w:cs="宋体"/>
          <w:color w:val="000000"/>
          <w:sz w:val="28"/>
          <w:szCs w:val="28"/>
          <w:highlight w:val="none"/>
        </w:rPr>
        <w:t>中小企业划型标准规定</w:t>
      </w:r>
    </w:p>
    <w:p w14:paraId="4AAEEAAD">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中小企业划型标准（参考数据表）</w:t>
      </w:r>
    </w:p>
    <w:p w14:paraId="1C34D32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4"/>
        <w:gridCol w:w="818"/>
        <w:gridCol w:w="1184"/>
        <w:gridCol w:w="814"/>
        <w:gridCol w:w="1150"/>
        <w:gridCol w:w="810"/>
        <w:gridCol w:w="1121"/>
        <w:gridCol w:w="1799"/>
      </w:tblGrid>
      <w:tr w14:paraId="1DE609C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91A2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3FA7C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BCB9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D94D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A7E3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7CE3E5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A589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农、林、牧、渔业</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8C732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38EB9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F575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6FD8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20000</w:t>
            </w:r>
          </w:p>
        </w:tc>
        <w:tc>
          <w:tcPr>
            <w:tcW w:w="850"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4C682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88"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930C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D3BB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05BA299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DDB02B">
            <w:pPr>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C7A2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181F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38A6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79774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D7D52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6AA5C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B79B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478A73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03AD73">
            <w:pPr>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70EB0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F738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6279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BBBD6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EC94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DF0D7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BB63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2ED49C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6EDFB3">
            <w:pPr>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3B79B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1C6CA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EA2F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4E1F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8339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4FB1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5226C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25EEC85F">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7F790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1A90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8FD2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F84C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72C1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7D88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76B837C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FC8C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工业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1D74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C263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B8175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C71B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9218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7AEC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00ACB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6B51C68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83B8B8">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85E60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EF2F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03C3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E285D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4F96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2034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E300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25DBD0E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8D09E3">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AC44D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3084F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BF8F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27121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71B3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B560D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7288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26931B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158DD4">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864E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F106D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17E63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3FBB9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0F0E1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625267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D1C8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73055D0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513A3D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0A57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A556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239E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1F89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E3D8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392080C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8E16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建筑业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772F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DC94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1384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89BD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E9F7F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FA22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3268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1289C5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426772">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F586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D548F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7D76D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DA86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7395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7E1F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B89A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580839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ABEE67">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E85DA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2F2BB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05486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93D4F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37FD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CC4F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CE59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26D723F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8C82D5">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59AB0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C143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91EA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5E19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C880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1EC5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87AC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6CBB5273">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3472AC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262B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6055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727B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7F36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F7DA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771C2B4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0197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批发业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095FD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6BA6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84174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7248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F639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91AD6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0FBE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48A429E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322BD2">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C80A9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E69D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3EDD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F929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03DD1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A171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3484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2E067E9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2DFF44">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CC708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73EBD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7D4A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C381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3A2C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5D02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D9E6C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6153F2C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E18634">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2BD3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F691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231A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AEB13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C5908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1D059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9CCC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6507480F">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FF0E5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05EB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B850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3116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65AA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65C67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599202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3995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零售业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6A0F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D2F1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75D35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07FF4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10D64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2D30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8200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44D0D12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4D22EA">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D1F1D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3793D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46DC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7A59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0846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05A43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6F0B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243D673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41453D">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28C6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37FE8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DED7E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7C3F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7D01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A9A2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D275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46C569B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BD2D4D">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0099F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958EE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1E26B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ED3427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582DC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79350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69F5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5EA3479E">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（六）</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682EFF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53CCC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FAD4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CE1C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4CA7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1DC9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115BC3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67F1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交通运输业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D4C2D4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9A30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0F71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6584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89F72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26CEC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B723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71CA3FB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F656EA">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CFEE8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2436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1BDAC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C02B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40097D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63B02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84C9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32AC477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C8093E">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4976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0DC9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1E969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150BA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F76FF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D5CE6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A492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644C6B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FADD7E">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59002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2C88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7781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691BC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0EF15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9AE3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6816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06607853">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（七）</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7B8266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3C8A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0461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5CD2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73E7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9A72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52C4CF1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265E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仓储业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0A7F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D7DB5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B638C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10EDE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DB2F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C273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171D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34069E1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5F2C36">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77B12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1796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865D2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AD32F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F7D32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73B20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E3D8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6A4F3A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BD21A5">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F9823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06B0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876797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89578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D0379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7C651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3F65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2A1693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913505">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4149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2C987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9BDB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C3ABF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2BA76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D805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B33C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324D1317">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（八）</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6D18A98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01AA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A622C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1D9A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1FBC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0425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1C8E082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037C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邮政业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0BBE4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71FC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8E3F8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4BE0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E5117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81FCC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25E7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7AEB583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083723">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0BCA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BD991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D746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050B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F8B44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100A1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E211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0F9F3B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FD115B">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585D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41B3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C1FF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66EA2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83FA1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306C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F5D8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08E5ECB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D5890E">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BB67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92B1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3DC4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A99C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BDF7C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817BD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E762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593A254F">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（九）</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46FB27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6D64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F7DA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51EE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C4F4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0E23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3DF96DC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1949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住宿业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9CC6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10713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2862A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BF1A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A08F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A386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E040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0969D7D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09513B">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BC4CF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D913C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26AF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30C6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9326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6986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8C6A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431EA9B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E9F997">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99040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D640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1E82C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000C0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9327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E0CA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97B8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4D9BDE3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D52420">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51131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11FA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FAB0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280A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E8867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D7713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7FDE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3A106BB3">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60A15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37EC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E256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076A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77DF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20E8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40CD33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E013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餐饮业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3CE7C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4FD3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30C38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411C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39180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C5FC9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4642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55F9F1D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C69628">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AF7D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B38C4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B267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7800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B89F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66504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A168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5C0D180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A7505F">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EEFF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58BE7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E6F5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60F1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EE974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EC66F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536A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5C312C6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27B70A">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7B69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BDCB7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300D4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3407C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DB3FB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516C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B0CD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7367486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（十一）</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6D40A5F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8AA2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FB83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EE93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D73D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3335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63F4890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0C8E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信息传输业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4961B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5E77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CB430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1E11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0F4D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147C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272B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3E374B0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EA5890">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722D4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8672D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AE097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D500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3A2A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B6B6E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9B154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52B3755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1341BD">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A92EE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4528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9DE0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21962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6787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729DE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3EF5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30916D7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ACC3A8">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ABDCE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221C5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05681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8E017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7049C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EC2E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8B54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3F94CBD3">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（十二）</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78BE99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C7F3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D13B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6BE8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202D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6AD0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63D4BF6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93B6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软件和信息技术服务业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8DBDD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BDBF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C94F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2B32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AA11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9540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1A38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6A13E59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EB9914">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06E52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C126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FF1542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A71E9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5945B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66016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0DEA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6EC96E9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63CB15">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F1913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473E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3F9D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52F6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7555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71288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C435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19EDBB1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7A2F3B">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33CA4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37281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288A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A62D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5975A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4A14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FC13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648AED00">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（十三）</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0DDA4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B04A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DA4B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BB4F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0BD7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9C899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737E27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BBD5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房地产开发经营</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5D69E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F6F7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9E463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17C4D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0942FF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767AB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78D0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3BBA4E5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B58F90">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16ED8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1C67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1E9DD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653D6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D645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A445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42599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04D5130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BF95A6">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236C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FB97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C5440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968B1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BDFA5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65731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FF32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676CA23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64AE6D">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BC607B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00349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FFC4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0D29B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9B3BD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E185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EB3E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088FA381">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（十四）</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47983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A0BD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AD6C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5AFD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9BEB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B1F7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5E4DD50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524A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物业管理</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B9239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13A30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81C7D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B72D9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DD6A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DDEA4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4531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43A7B2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FBD0E3">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E1F3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603A82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1F141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A5DB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A470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2D2C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A60E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15EEFFB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1D3CA8">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DA0B3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E77CB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937E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7CDF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85298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B0B30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309D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45F38A0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6B1D4A">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BBA49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DD85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56D0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62E89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B3C5F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61328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553C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0786ECFA">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（十五）</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6285FBD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54B4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9333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C7EF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49E4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AD05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1ADE878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E821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租赁和商务服务业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85727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81BB9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8F49B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B2A4A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6443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2E2B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120000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A740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53D134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9CF469">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7491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25E8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83FA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B0CF6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30A47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9FA20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2A1E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7E52878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D047A6">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562D89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EEB51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E5EB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07AE1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EC34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2AEC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B799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616357E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A1508A">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1F7D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624B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92F2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9B4E2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04978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6C60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1B8D7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60A5F76C">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（十六）</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D08871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EF0A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52CE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32B7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1C86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0848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2B868C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7155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其他未列明行业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CBEF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29AA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456B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666BE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C2F7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31013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BE55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2FCF418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0F5F37">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6BEC4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20D0C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478DE0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B0A3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B7A1D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9FEE1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3E5A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24D84F2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31477C">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B51B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230F1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DB58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8FD1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9C4FB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D67B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E1E0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53D9C21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B6FF8E">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2C74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90F9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4B51E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80826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876BE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05F6A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EB15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5361ADC3">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0C341D3E">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中小企业划型标准规定</w:t>
      </w:r>
    </w:p>
    <w:p w14:paraId="2ED53187">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4ECFC6A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一、根据《中华人民共和国中小企业促进法》和《国务院关于进一步促进中小企业发展的若干意见》(国发〔2009〕36号)，制定本规定。</w:t>
      </w:r>
    </w:p>
    <w:p w14:paraId="0FC4955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二、中小企业划分为中型、小型、微型三种类型，具体标准根据企业从业人员、营业收入、资产总额等指标，结合行业特点制定。</w:t>
      </w:r>
    </w:p>
    <w:p w14:paraId="3723961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0DB713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四、各行业划型标准为：</w:t>
      </w:r>
    </w:p>
    <w:p w14:paraId="428ADDF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3579556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E12F6C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8AB118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797DC9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BD196F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8D180B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241BE1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9B8FFF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FEA0A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58A4E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71CF6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90774A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80BD78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7FB60C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C31054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（十六）其他未列明行业。从业人员300人以下的为中小微型企业。其中，从业人员100人及以上的为中型企业；从业人员10人及以上的为小型企业；从业人员10人以下的为微型企业。</w:t>
      </w:r>
    </w:p>
    <w:p w14:paraId="139F6B1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五、企业类型的划分以统计部门的统计数据为依据。</w:t>
      </w:r>
    </w:p>
    <w:p w14:paraId="52C18A4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六、本规定适用于在中华人民共和国境内依法设立的各类所有制和各种组织形式的企业。个体工商户和本规定以外的行业，参照本规定进行划型。</w:t>
      </w:r>
    </w:p>
    <w:p w14:paraId="0E79756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5320B79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八、本规定由工业和信息化部、国家统计局会同有关部门根据《国民经济行业分类》修订情况和企业发展变化情况适时修订。</w:t>
      </w:r>
    </w:p>
    <w:p w14:paraId="7D82D4D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九、本规定由工业和信息化部、国家统计局会同有关部门负责解释。</w:t>
      </w:r>
    </w:p>
    <w:p w14:paraId="4F1DDB9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十、本规定自发布之日起执行，原国家经贸委、原国家计委、财政部和国家统计局2003年颁布的《中小企业标准暂行规定》同时废止。</w:t>
      </w:r>
    </w:p>
    <w:sectPr>
      <w:footerReference r:id="rId3" w:type="default"/>
      <w:pgSz w:w="12240" w:h="15840"/>
      <w:pgMar w:top="1440" w:right="1440" w:bottom="1440" w:left="1440" w:header="720" w:footer="720" w:gutter="0"/>
      <w:pgNumType w:fmt="decimal" w:start="3"/>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8421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26D64">
                          <w:pPr>
                            <w:pStyle w:val="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D26D64">
                    <w:pPr>
                      <w:pStyle w:val="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3</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E1EE3"/>
    <w:rsid w:val="17C87923"/>
    <w:rsid w:val="198D1C77"/>
    <w:rsid w:val="1F5B7EC4"/>
    <w:rsid w:val="215C555C"/>
    <w:rsid w:val="225A1579"/>
    <w:rsid w:val="2A091E0D"/>
    <w:rsid w:val="31F00C49"/>
    <w:rsid w:val="349C145A"/>
    <w:rsid w:val="36B4704E"/>
    <w:rsid w:val="3BBB51E8"/>
    <w:rsid w:val="3E7765DA"/>
    <w:rsid w:val="430A6FB2"/>
    <w:rsid w:val="46D252B7"/>
    <w:rsid w:val="4B547222"/>
    <w:rsid w:val="4C2273CC"/>
    <w:rsid w:val="51425058"/>
    <w:rsid w:val="52A9758F"/>
    <w:rsid w:val="578560AF"/>
    <w:rsid w:val="59130B0A"/>
    <w:rsid w:val="5FE429DF"/>
    <w:rsid w:val="601E603C"/>
    <w:rsid w:val="642C79E4"/>
    <w:rsid w:val="686558F1"/>
    <w:rsid w:val="6A104C8E"/>
    <w:rsid w:val="6D0E0808"/>
    <w:rsid w:val="6E5F67C7"/>
    <w:rsid w:val="70F75072"/>
    <w:rsid w:val="72113D4E"/>
    <w:rsid w:val="74046DE2"/>
    <w:rsid w:val="74053BF1"/>
    <w:rsid w:val="74267EB7"/>
    <w:rsid w:val="76B579D0"/>
    <w:rsid w:val="771808A4"/>
    <w:rsid w:val="771F1960"/>
    <w:rsid w:val="7F7141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autoSpaceDE w:val="0"/>
      <w:autoSpaceDN w:val="0"/>
      <w:adjustRightInd w:val="0"/>
      <w:spacing w:line="360" w:lineRule="auto"/>
    </w:pPr>
    <w:rPr>
      <w:rFonts w:ascii="宋体" w:hAnsi="Arial" w:cs="Arial"/>
      <w:snapToGrid w:val="0"/>
      <w:kern w:val="2"/>
      <w:sz w:val="24"/>
      <w:szCs w:val="21"/>
      <w:lang w:val="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paragraph" w:customStyle="1" w:styleId="1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7">
    <w:name w:val="列表段落1"/>
    <w:basedOn w:val="1"/>
    <w:unhideWhenUsed/>
    <w:qFormat/>
    <w:uiPriority w:val="34"/>
    <w:pPr>
      <w:spacing w:beforeLines="0" w:afterLines="0"/>
      <w:ind w:firstLine="420" w:firstLineChars="200"/>
    </w:pPr>
    <w:rPr>
      <w:rFonts w:hint="default"/>
      <w:sz w:val="21"/>
      <w:szCs w:val="24"/>
    </w:rPr>
  </w:style>
  <w:style w:type="paragraph" w:styleId="18">
    <w:name w:val="List Paragraph"/>
    <w:basedOn w:val="1"/>
    <w:qFormat/>
    <w:uiPriority w:val="34"/>
    <w:pPr>
      <w:ind w:firstLine="420" w:firstLineChars="200"/>
    </w:pPr>
  </w:style>
  <w:style w:type="paragraph" w:customStyle="1" w:styleId="19">
    <w:name w:val="p0"/>
    <w:basedOn w:val="1"/>
    <w:qFormat/>
    <w:uiPriority w:val="0"/>
    <w:pPr>
      <w:widowControl/>
      <w:jc w:val="left"/>
    </w:pPr>
    <w:rPr>
      <w:rFonts w:ascii="宋体" w:hAnsi="宋体" w:cs="宋体"/>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3151</Words>
  <Characters>3697</Characters>
  <TotalTime>0</TotalTime>
  <ScaleCrop>false</ScaleCrop>
  <LinksUpToDate>false</LinksUpToDate>
  <CharactersWithSpaces>3712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2026-04-08T08:52:00Z</dcterms:created>
  <dc:creator>22522</dc:creator>
  <cp:lastModifiedBy>Lenovo</cp:lastModifiedBy>
  <dcterms:modified xsi:type="dcterms:W3CDTF">2026-05-09T07:39:38Z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eyJoZGlkIjoiNDUwMTFkMDI3ZjBmZjczM2Q3M2EwOGI5M2VjYzUzMDkiLCJ1c2VySWQiOiIxNjExNzk0MDExIn0=</vt:lpwstr>
  </property>
  <property fmtid="{D5CDD505-2E9C-101B-9397-08002B2CF9AE}" pid="3" name="KSOProductBuildVer">
    <vt:lpwstr>2052-12.1.0.25865</vt:lpwstr>
  </property>
  <property fmtid="{D5CDD505-2E9C-101B-9397-08002B2CF9AE}" pid="4" name="ICV">
    <vt:lpwstr>4E9F3C660AAD4199A1121F46372DB189_13</vt:lpwstr>
  </property>
</Properties>
</file>