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A4" w:rsidRDefault="001A23A4">
      <w:pPr>
        <w:tabs>
          <w:tab w:val="left" w:pos="2070"/>
          <w:tab w:val="center" w:pos="4365"/>
        </w:tabs>
        <w:snapToGrid w:val="0"/>
        <w:rPr>
          <w:rFonts w:ascii="华文中宋" w:eastAsia="华文中宋" w:hAnsi="华文中宋"/>
          <w:sz w:val="30"/>
          <w:szCs w:val="30"/>
        </w:rPr>
      </w:pPr>
    </w:p>
    <w:p w:rsidR="001A23A4" w:rsidRDefault="001A23A4">
      <w:pPr>
        <w:tabs>
          <w:tab w:val="left" w:pos="2070"/>
          <w:tab w:val="center" w:pos="4365"/>
        </w:tabs>
        <w:snapToGrid w:val="0"/>
        <w:ind w:firstLineChars="2200" w:firstLine="9680"/>
        <w:rPr>
          <w:rFonts w:ascii="华文中宋" w:eastAsia="华文中宋" w:hAnsi="华文中宋"/>
          <w:sz w:val="44"/>
          <w:szCs w:val="44"/>
        </w:rPr>
      </w:pPr>
    </w:p>
    <w:p w:rsidR="001A23A4" w:rsidRDefault="001A23A4">
      <w:pPr>
        <w:tabs>
          <w:tab w:val="left" w:pos="2070"/>
          <w:tab w:val="center" w:pos="4365"/>
        </w:tabs>
        <w:snapToGrid w:val="0"/>
        <w:rPr>
          <w:rFonts w:ascii="华文中宋" w:eastAsia="华文中宋" w:hAnsi="华文中宋"/>
          <w:sz w:val="44"/>
          <w:szCs w:val="44"/>
        </w:rPr>
      </w:pPr>
    </w:p>
    <w:p w:rsidR="001A23A4" w:rsidRDefault="00B8393F">
      <w:pPr>
        <w:tabs>
          <w:tab w:val="left" w:pos="2070"/>
          <w:tab w:val="center" w:pos="4365"/>
        </w:tabs>
        <w:snapToGrid w:val="0"/>
        <w:jc w:val="center"/>
        <w:rPr>
          <w:rFonts w:ascii="华文中宋" w:eastAsia="华文中宋" w:hAnsi="华文中宋"/>
          <w:b/>
          <w:sz w:val="52"/>
          <w:szCs w:val="52"/>
        </w:rPr>
      </w:pPr>
      <w:r>
        <w:rPr>
          <w:rFonts w:ascii="华文中宋" w:eastAsia="华文中宋" w:hAnsi="华文中宋" w:hint="eastAsia"/>
          <w:b/>
          <w:sz w:val="52"/>
          <w:szCs w:val="52"/>
        </w:rPr>
        <w:t>长治市政府采购</w:t>
      </w:r>
    </w:p>
    <w:p w:rsidR="001A23A4" w:rsidRDefault="00B8393F">
      <w:pPr>
        <w:tabs>
          <w:tab w:val="left" w:pos="2070"/>
          <w:tab w:val="center" w:pos="4365"/>
        </w:tabs>
        <w:snapToGrid w:val="0"/>
        <w:jc w:val="center"/>
        <w:rPr>
          <w:rFonts w:ascii="华文中宋" w:eastAsia="华文中宋" w:hAnsi="华文中宋"/>
          <w:b/>
          <w:sz w:val="52"/>
          <w:szCs w:val="52"/>
        </w:rPr>
      </w:pPr>
      <w:r>
        <w:rPr>
          <w:rFonts w:ascii="华文中宋" w:eastAsia="华文中宋" w:hAnsi="华文中宋" w:hint="eastAsia"/>
          <w:b/>
          <w:sz w:val="52"/>
          <w:szCs w:val="52"/>
        </w:rPr>
        <w:t>公开招标文件</w:t>
      </w: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jc w:val="center"/>
        <w:rPr>
          <w:rFonts w:ascii="华文中宋" w:eastAsia="华文中宋" w:hAnsi="华文中宋"/>
          <w:sz w:val="44"/>
          <w:szCs w:val="44"/>
        </w:rPr>
      </w:pPr>
    </w:p>
    <w:p w:rsidR="001A23A4" w:rsidRDefault="001A23A4">
      <w:pPr>
        <w:tabs>
          <w:tab w:val="left" w:pos="2070"/>
          <w:tab w:val="center" w:pos="4365"/>
        </w:tabs>
        <w:snapToGrid w:val="0"/>
        <w:rPr>
          <w:rFonts w:ascii="华文中宋" w:eastAsia="华文中宋" w:hAnsi="华文中宋"/>
          <w:sz w:val="44"/>
          <w:szCs w:val="44"/>
        </w:rPr>
      </w:pPr>
    </w:p>
    <w:p w:rsidR="001A23A4" w:rsidRDefault="00B8393F">
      <w:pPr>
        <w:tabs>
          <w:tab w:val="left" w:pos="2070"/>
          <w:tab w:val="center" w:pos="4365"/>
        </w:tabs>
        <w:snapToGrid w:val="0"/>
        <w:ind w:firstLineChars="200" w:firstLine="640"/>
        <w:rPr>
          <w:rFonts w:ascii="华文中宋" w:eastAsia="华文中宋" w:hAnsi="华文中宋"/>
          <w:sz w:val="32"/>
          <w:szCs w:val="32"/>
        </w:rPr>
      </w:pPr>
      <w:r>
        <w:rPr>
          <w:rFonts w:ascii="华文中宋" w:eastAsia="华文中宋" w:hAnsi="华文中宋" w:hint="eastAsia"/>
          <w:sz w:val="32"/>
          <w:szCs w:val="32"/>
        </w:rPr>
        <w:t xml:space="preserve">项目名称：营商环境优化提升信息化项目（长治城市综合服务平台项目） </w:t>
      </w:r>
    </w:p>
    <w:p w:rsidR="001A23A4" w:rsidRDefault="00B8393F">
      <w:pPr>
        <w:tabs>
          <w:tab w:val="left" w:pos="2070"/>
          <w:tab w:val="center" w:pos="4365"/>
        </w:tabs>
        <w:snapToGrid w:val="0"/>
        <w:ind w:firstLineChars="200" w:firstLine="640"/>
        <w:rPr>
          <w:rFonts w:ascii="华文中宋" w:eastAsia="华文中宋" w:hAnsi="华文中宋"/>
          <w:sz w:val="32"/>
          <w:szCs w:val="32"/>
        </w:rPr>
      </w:pPr>
      <w:r>
        <w:rPr>
          <w:rFonts w:ascii="华文中宋" w:eastAsia="华文中宋" w:hAnsi="华文中宋" w:hint="eastAsia"/>
          <w:sz w:val="32"/>
          <w:szCs w:val="32"/>
        </w:rPr>
        <w:t>项目编号：1404992026CGK00228</w:t>
      </w:r>
    </w:p>
    <w:p w:rsidR="001A23A4" w:rsidRDefault="00B8393F">
      <w:pPr>
        <w:tabs>
          <w:tab w:val="left" w:pos="2070"/>
          <w:tab w:val="center" w:pos="4365"/>
        </w:tabs>
        <w:snapToGrid w:val="0"/>
        <w:ind w:firstLineChars="200" w:firstLine="640"/>
        <w:rPr>
          <w:rFonts w:ascii="华文中宋" w:eastAsia="华文中宋" w:hAnsi="华文中宋"/>
          <w:sz w:val="32"/>
          <w:szCs w:val="32"/>
        </w:rPr>
      </w:pPr>
      <w:r>
        <w:rPr>
          <w:rFonts w:ascii="华文中宋" w:eastAsia="华文中宋" w:hAnsi="华文中宋" w:hint="eastAsia"/>
          <w:sz w:val="32"/>
          <w:szCs w:val="32"/>
        </w:rPr>
        <w:t>采购人：长治市行政审批服务管理局</w:t>
      </w:r>
    </w:p>
    <w:p w:rsidR="001A23A4" w:rsidRDefault="00B8393F">
      <w:pPr>
        <w:tabs>
          <w:tab w:val="left" w:pos="2070"/>
          <w:tab w:val="center" w:pos="4365"/>
        </w:tabs>
        <w:snapToGrid w:val="0"/>
        <w:ind w:firstLineChars="200" w:firstLine="640"/>
        <w:rPr>
          <w:rFonts w:ascii="华文中宋" w:eastAsia="华文中宋" w:hAnsi="华文中宋"/>
          <w:sz w:val="32"/>
          <w:szCs w:val="32"/>
        </w:rPr>
      </w:pPr>
      <w:r>
        <w:rPr>
          <w:rFonts w:ascii="华文中宋" w:eastAsia="华文中宋" w:hAnsi="华文中宋" w:hint="eastAsia"/>
          <w:sz w:val="32"/>
          <w:szCs w:val="32"/>
        </w:rPr>
        <w:t>集中采购机构：长治市公共资源交易中心（长治市政府采购中心）</w:t>
      </w:r>
    </w:p>
    <w:p w:rsidR="001A23A4" w:rsidRDefault="001A23A4">
      <w:pPr>
        <w:tabs>
          <w:tab w:val="left" w:pos="2070"/>
          <w:tab w:val="center" w:pos="4365"/>
        </w:tabs>
        <w:snapToGrid w:val="0"/>
        <w:rPr>
          <w:rFonts w:ascii="华文中宋" w:eastAsia="华文中宋" w:hAnsi="华文中宋"/>
          <w:sz w:val="32"/>
          <w:szCs w:val="32"/>
        </w:rPr>
      </w:pPr>
    </w:p>
    <w:p w:rsidR="001A23A4" w:rsidRDefault="001A23A4">
      <w:pPr>
        <w:tabs>
          <w:tab w:val="left" w:pos="2070"/>
          <w:tab w:val="center" w:pos="4365"/>
        </w:tabs>
        <w:snapToGrid w:val="0"/>
        <w:rPr>
          <w:rFonts w:ascii="华文中宋" w:eastAsia="华文中宋" w:hAnsi="华文中宋"/>
          <w:sz w:val="32"/>
          <w:szCs w:val="32"/>
        </w:rPr>
      </w:pPr>
    </w:p>
    <w:p w:rsidR="001A23A4" w:rsidRDefault="001A23A4">
      <w:pPr>
        <w:tabs>
          <w:tab w:val="left" w:pos="2070"/>
          <w:tab w:val="center" w:pos="4365"/>
        </w:tabs>
        <w:snapToGrid w:val="0"/>
        <w:rPr>
          <w:rFonts w:ascii="华文中宋" w:eastAsia="华文中宋" w:hAnsi="华文中宋"/>
          <w:sz w:val="32"/>
          <w:szCs w:val="32"/>
        </w:rPr>
      </w:pPr>
    </w:p>
    <w:p w:rsidR="001A23A4" w:rsidRDefault="001A23A4">
      <w:pPr>
        <w:tabs>
          <w:tab w:val="left" w:pos="2070"/>
          <w:tab w:val="center" w:pos="4365"/>
        </w:tabs>
        <w:snapToGrid w:val="0"/>
        <w:rPr>
          <w:rFonts w:ascii="华文中宋" w:eastAsia="华文中宋" w:hAnsi="华文中宋"/>
          <w:sz w:val="32"/>
          <w:szCs w:val="32"/>
        </w:rPr>
      </w:pPr>
    </w:p>
    <w:p w:rsidR="001A23A4" w:rsidRDefault="001A23A4">
      <w:pPr>
        <w:tabs>
          <w:tab w:val="left" w:pos="2070"/>
          <w:tab w:val="center" w:pos="4365"/>
        </w:tabs>
        <w:snapToGrid w:val="0"/>
        <w:jc w:val="center"/>
        <w:rPr>
          <w:rFonts w:ascii="华文中宋" w:eastAsia="华文中宋" w:hAnsi="华文中宋"/>
          <w:sz w:val="32"/>
          <w:szCs w:val="32"/>
        </w:rPr>
        <w:sectPr w:rsidR="001A23A4">
          <w:headerReference w:type="default" r:id="rId10"/>
          <w:pgSz w:w="11906" w:h="16838"/>
          <w:pgMar w:top="1134" w:right="1361" w:bottom="1021" w:left="1531" w:header="851" w:footer="992" w:gutter="0"/>
          <w:pgNumType w:start="1"/>
          <w:cols w:space="425"/>
          <w:docGrid w:type="lines" w:linePitch="312"/>
        </w:sectPr>
      </w:pPr>
    </w:p>
    <w:p w:rsidR="001A23A4" w:rsidRDefault="001A23A4">
      <w:pPr>
        <w:tabs>
          <w:tab w:val="left" w:pos="2070"/>
          <w:tab w:val="center" w:pos="4365"/>
        </w:tabs>
        <w:snapToGrid w:val="0"/>
        <w:rPr>
          <w:rFonts w:ascii="华文中宋" w:eastAsia="华文中宋" w:hAnsi="华文中宋"/>
          <w:b/>
          <w:sz w:val="28"/>
          <w:szCs w:val="28"/>
        </w:rPr>
      </w:pPr>
    </w:p>
    <w:p w:rsidR="001A23A4" w:rsidRDefault="00B8393F">
      <w:pPr>
        <w:tabs>
          <w:tab w:val="left" w:pos="2070"/>
          <w:tab w:val="center" w:pos="4365"/>
        </w:tabs>
        <w:snapToGrid w:val="0"/>
        <w:jc w:val="center"/>
        <w:rPr>
          <w:rFonts w:ascii="华文中宋" w:eastAsia="华文中宋" w:hAnsi="华文中宋"/>
          <w:b/>
          <w:sz w:val="28"/>
          <w:szCs w:val="28"/>
        </w:rPr>
      </w:pPr>
      <w:r>
        <w:rPr>
          <w:rFonts w:ascii="华文中宋" w:eastAsia="华文中宋" w:hAnsi="华文中宋" w:hint="eastAsia"/>
          <w:b/>
          <w:sz w:val="28"/>
          <w:szCs w:val="28"/>
        </w:rPr>
        <w:t>目      录</w:t>
      </w:r>
    </w:p>
    <w:p w:rsidR="001A23A4" w:rsidRDefault="00B8393F">
      <w:pPr>
        <w:pStyle w:val="11"/>
        <w:tabs>
          <w:tab w:val="right" w:leader="dot" w:pos="9004"/>
        </w:tabs>
        <w:rPr>
          <w:rFonts w:asciiTheme="minorHAnsi" w:eastAsiaTheme="minorEastAsia" w:hAnsiTheme="minorHAnsi" w:cstheme="minorBidi"/>
          <w:szCs w:val="22"/>
        </w:rPr>
      </w:pPr>
      <w:r>
        <w:rPr>
          <w:rFonts w:ascii="华文中宋" w:eastAsia="华文中宋" w:hAnsi="华文中宋"/>
        </w:rPr>
        <w:fldChar w:fldCharType="begin"/>
      </w:r>
      <w:r>
        <w:rPr>
          <w:rFonts w:ascii="华文中宋" w:eastAsia="华文中宋" w:hAnsi="华文中宋"/>
        </w:rPr>
        <w:instrText xml:space="preserve"> TOC \o "1-2" \h \z \u </w:instrText>
      </w:r>
      <w:r>
        <w:rPr>
          <w:rFonts w:ascii="华文中宋" w:eastAsia="华文中宋" w:hAnsi="华文中宋"/>
        </w:rPr>
        <w:fldChar w:fldCharType="separate"/>
      </w:r>
      <w:hyperlink w:anchor="_Toc26881688" w:history="1">
        <w:r>
          <w:rPr>
            <w:rStyle w:val="af3"/>
            <w:rFonts w:ascii="华文中宋" w:eastAsia="华文中宋" w:hAnsi="华文中宋" w:hint="eastAsia"/>
            <w:color w:val="auto"/>
            <w:spacing w:val="20"/>
          </w:rPr>
          <w:t>第一部分 招标公告</w:t>
        </w:r>
        <w:r>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689" w:history="1">
        <w:r w:rsidR="00B8393F">
          <w:rPr>
            <w:rStyle w:val="af3"/>
            <w:rFonts w:ascii="华文中宋" w:eastAsia="华文中宋" w:hAnsi="华文中宋" w:hint="eastAsia"/>
            <w:color w:val="auto"/>
            <w:spacing w:val="20"/>
          </w:rPr>
          <w:t>第二部分 投标人须知前附表</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690" w:history="1">
        <w:r w:rsidR="00B8393F">
          <w:rPr>
            <w:rStyle w:val="af3"/>
            <w:rFonts w:ascii="华文中宋" w:eastAsia="华文中宋" w:hAnsi="华文中宋" w:hint="eastAsia"/>
            <w:color w:val="auto"/>
            <w:spacing w:val="20"/>
          </w:rPr>
          <w:t>第三部分 投标人须知</w:t>
        </w:r>
        <w:r w:rsidR="00B8393F">
          <w:tab/>
        </w:r>
      </w:hyperlink>
    </w:p>
    <w:p w:rsidR="001A23A4" w:rsidRDefault="00C36FBF">
      <w:pPr>
        <w:pStyle w:val="20"/>
        <w:tabs>
          <w:tab w:val="left" w:pos="1260"/>
          <w:tab w:val="right" w:leader="dot" w:pos="9004"/>
        </w:tabs>
        <w:rPr>
          <w:rFonts w:asciiTheme="minorHAnsi" w:eastAsiaTheme="minorEastAsia" w:hAnsiTheme="minorHAnsi" w:cstheme="minorBidi"/>
          <w:szCs w:val="22"/>
        </w:rPr>
      </w:pPr>
      <w:hyperlink w:anchor="_Toc26881691" w:history="1">
        <w:r w:rsidR="00B8393F">
          <w:rPr>
            <w:rStyle w:val="af3"/>
            <w:rFonts w:ascii="华文中宋" w:eastAsia="华文中宋" w:hAnsi="华文中宋" w:hint="eastAsia"/>
            <w:color w:val="auto"/>
            <w:spacing w:val="10"/>
          </w:rPr>
          <w:t>一、总则</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2" w:history="1">
        <w:r w:rsidR="00B8393F">
          <w:rPr>
            <w:rStyle w:val="af3"/>
            <w:rFonts w:ascii="华文中宋" w:eastAsia="华文中宋" w:hAnsi="华文中宋" w:hint="eastAsia"/>
            <w:color w:val="auto"/>
            <w:spacing w:val="10"/>
          </w:rPr>
          <w:t>二、招标文件</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3" w:history="1">
        <w:r w:rsidR="00B8393F">
          <w:rPr>
            <w:rStyle w:val="af3"/>
            <w:rFonts w:ascii="华文中宋" w:eastAsia="华文中宋" w:hAnsi="华文中宋" w:hint="eastAsia"/>
            <w:color w:val="auto"/>
            <w:spacing w:val="10"/>
          </w:rPr>
          <w:t>三、投标文件</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4" w:history="1">
        <w:r w:rsidR="00B8393F">
          <w:rPr>
            <w:rStyle w:val="af3"/>
            <w:rFonts w:ascii="华文中宋" w:eastAsia="华文中宋" w:hAnsi="华文中宋" w:hint="eastAsia"/>
            <w:color w:val="auto"/>
            <w:spacing w:val="10"/>
          </w:rPr>
          <w:t>四、投标文件的递交</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5" w:history="1">
        <w:r w:rsidR="00B8393F">
          <w:rPr>
            <w:rStyle w:val="af3"/>
            <w:rFonts w:ascii="华文中宋" w:eastAsia="华文中宋" w:hAnsi="华文中宋" w:hint="eastAsia"/>
            <w:color w:val="auto"/>
            <w:spacing w:val="10"/>
          </w:rPr>
          <w:t>五、开标</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6" w:history="1">
        <w:r w:rsidR="00B8393F">
          <w:rPr>
            <w:rStyle w:val="af3"/>
            <w:rFonts w:ascii="华文中宋" w:eastAsia="华文中宋" w:hAnsi="华文中宋" w:hint="eastAsia"/>
            <w:color w:val="auto"/>
            <w:spacing w:val="10"/>
          </w:rPr>
          <w:t>六、评标程序和要求</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7" w:history="1">
        <w:r w:rsidR="00B8393F">
          <w:rPr>
            <w:rStyle w:val="af3"/>
            <w:rFonts w:ascii="华文中宋" w:eastAsia="华文中宋" w:hAnsi="华文中宋" w:hint="eastAsia"/>
            <w:color w:val="auto"/>
            <w:spacing w:val="10"/>
          </w:rPr>
          <w:t>七、签订合同</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8" w:history="1">
        <w:r w:rsidR="00B8393F">
          <w:rPr>
            <w:rStyle w:val="af3"/>
            <w:rFonts w:ascii="华文中宋" w:eastAsia="华文中宋" w:hAnsi="华文中宋" w:hint="eastAsia"/>
            <w:color w:val="auto"/>
            <w:spacing w:val="10"/>
          </w:rPr>
          <w:t>八、服务费</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699" w:history="1">
        <w:r w:rsidR="00B8393F">
          <w:rPr>
            <w:rStyle w:val="af3"/>
            <w:rFonts w:ascii="华文中宋" w:eastAsia="华文中宋" w:hAnsi="华文中宋" w:hint="eastAsia"/>
            <w:color w:val="auto"/>
            <w:spacing w:val="10"/>
          </w:rPr>
          <w:t>九、保密和披露</w:t>
        </w:r>
        <w:r w:rsidR="00B8393F">
          <w:tab/>
        </w:r>
      </w:hyperlink>
    </w:p>
    <w:p w:rsidR="001A23A4" w:rsidRDefault="00C36FBF">
      <w:pPr>
        <w:pStyle w:val="20"/>
        <w:tabs>
          <w:tab w:val="right" w:leader="dot" w:pos="9004"/>
        </w:tabs>
        <w:rPr>
          <w:rFonts w:asciiTheme="minorHAnsi" w:eastAsiaTheme="minorEastAsia" w:hAnsiTheme="minorHAnsi" w:cstheme="minorBidi"/>
          <w:szCs w:val="22"/>
        </w:rPr>
      </w:pPr>
      <w:hyperlink w:anchor="_Toc26881700" w:history="1">
        <w:r w:rsidR="00B8393F">
          <w:rPr>
            <w:rStyle w:val="af3"/>
            <w:rFonts w:ascii="华文中宋" w:eastAsia="华文中宋" w:hAnsi="华文中宋" w:hint="eastAsia"/>
            <w:color w:val="auto"/>
            <w:spacing w:val="10"/>
          </w:rPr>
          <w:t>十、询问和质疑</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701" w:history="1">
        <w:r w:rsidR="00B8393F">
          <w:rPr>
            <w:rStyle w:val="af3"/>
            <w:rFonts w:ascii="华文中宋" w:eastAsia="华文中宋" w:hAnsi="华文中宋" w:hint="eastAsia"/>
            <w:color w:val="auto"/>
            <w:spacing w:val="20"/>
          </w:rPr>
          <w:t>第四部分 采购需求</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702" w:history="1">
        <w:r w:rsidR="00B8393F">
          <w:rPr>
            <w:rStyle w:val="af3"/>
            <w:rFonts w:ascii="华文中宋" w:eastAsia="华文中宋" w:hAnsi="华文中宋" w:hint="eastAsia"/>
            <w:color w:val="auto"/>
            <w:spacing w:val="20"/>
          </w:rPr>
          <w:t>第五部分 资格审查内容及标准</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703" w:history="1">
        <w:r w:rsidR="00B8393F">
          <w:rPr>
            <w:rStyle w:val="af3"/>
            <w:rFonts w:ascii="华文中宋" w:eastAsia="华文中宋" w:hAnsi="华文中宋" w:hint="eastAsia"/>
            <w:color w:val="auto"/>
            <w:spacing w:val="20"/>
          </w:rPr>
          <w:t>第六部分 评标标准和评标方法</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704" w:history="1">
        <w:r w:rsidR="00B8393F">
          <w:rPr>
            <w:rStyle w:val="af3"/>
            <w:rFonts w:ascii="华文中宋" w:eastAsia="华文中宋" w:hAnsi="华文中宋" w:hint="eastAsia"/>
            <w:color w:val="auto"/>
            <w:spacing w:val="20"/>
          </w:rPr>
          <w:t>第七部分 合同文本</w:t>
        </w:r>
        <w:r w:rsidR="00B8393F">
          <w:tab/>
        </w:r>
      </w:hyperlink>
    </w:p>
    <w:p w:rsidR="001A23A4" w:rsidRDefault="00C36FBF">
      <w:pPr>
        <w:pStyle w:val="11"/>
        <w:tabs>
          <w:tab w:val="right" w:leader="dot" w:pos="9004"/>
        </w:tabs>
        <w:rPr>
          <w:rFonts w:asciiTheme="minorHAnsi" w:eastAsiaTheme="minorEastAsia" w:hAnsiTheme="minorHAnsi" w:cstheme="minorBidi"/>
          <w:szCs w:val="22"/>
        </w:rPr>
      </w:pPr>
      <w:hyperlink w:anchor="_Toc26881705" w:history="1">
        <w:r w:rsidR="00B8393F">
          <w:rPr>
            <w:rStyle w:val="af3"/>
            <w:rFonts w:ascii="华文中宋" w:eastAsia="华文中宋" w:hAnsi="华文中宋" w:cs="华文中宋" w:hint="eastAsia"/>
            <w:color w:val="auto"/>
            <w:spacing w:val="20"/>
            <w:kern w:val="44"/>
          </w:rPr>
          <w:t>第八部分 投标文件内容要求及格式</w:t>
        </w:r>
        <w:r w:rsidR="00B8393F">
          <w:tab/>
        </w:r>
      </w:hyperlink>
    </w:p>
    <w:p w:rsidR="001A23A4" w:rsidRDefault="00B8393F">
      <w:pPr>
        <w:rPr>
          <w:rFonts w:ascii="华文中宋" w:eastAsia="华文中宋" w:hAnsi="华文中宋"/>
        </w:rPr>
        <w:sectPr w:rsidR="001A23A4">
          <w:headerReference w:type="default" r:id="rId11"/>
          <w:pgSz w:w="11906" w:h="16838"/>
          <w:pgMar w:top="1134" w:right="1361" w:bottom="1021" w:left="1531" w:header="851" w:footer="992" w:gutter="0"/>
          <w:pgNumType w:start="1"/>
          <w:cols w:space="425"/>
          <w:docGrid w:type="lines" w:linePitch="312"/>
        </w:sectPr>
      </w:pPr>
      <w:r>
        <w:rPr>
          <w:rFonts w:ascii="华文中宋" w:eastAsia="华文中宋" w:hAnsi="华文中宋"/>
        </w:rPr>
        <w:fldChar w:fldCharType="end"/>
      </w:r>
    </w:p>
    <w:p w:rsidR="001A23A4" w:rsidRDefault="00B8393F">
      <w:pPr>
        <w:widowControl/>
        <w:spacing w:line="560" w:lineRule="exact"/>
        <w:jc w:val="center"/>
        <w:outlineLvl w:val="0"/>
        <w:rPr>
          <w:rFonts w:ascii="黑体" w:eastAsia="黑体" w:hAnsi="黑体" w:cs="Arial"/>
          <w:kern w:val="0"/>
          <w:sz w:val="32"/>
          <w:szCs w:val="32"/>
        </w:rPr>
      </w:pPr>
      <w:bookmarkStart w:id="0" w:name="_Toc424378683"/>
      <w:bookmarkStart w:id="1" w:name="_Toc26881689"/>
      <w:bookmarkStart w:id="2" w:name="_Toc352761928"/>
      <w:r>
        <w:rPr>
          <w:rFonts w:ascii="黑体" w:eastAsia="黑体" w:hAnsi="黑体" w:cs="宋体" w:hint="eastAsia"/>
          <w:kern w:val="0"/>
          <w:sz w:val="32"/>
          <w:szCs w:val="32"/>
        </w:rPr>
        <w:lastRenderedPageBreak/>
        <w:t>第一部分  招标公告</w:t>
      </w:r>
    </w:p>
    <w:p w:rsidR="001A23A4" w:rsidRDefault="00B8393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1A23A4" w:rsidRDefault="00B8393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长治市行政审批服务管理局营商环境优化提升信息化项目（长治城市综合服务平台项目）的潜在投标人应在山西政府采购平台获取招标文件，并于2026年7月10</w:t>
      </w:r>
      <w:r>
        <w:rPr>
          <w:rFonts w:ascii="仿宋" w:eastAsia="仿宋" w:hAnsi="仿宋" w:hint="eastAsia"/>
          <w:bCs/>
          <w:sz w:val="28"/>
          <w:szCs w:val="28"/>
        </w:rPr>
        <w:t>日9点30分前递交投标</w:t>
      </w:r>
      <w:r>
        <w:rPr>
          <w:rFonts w:ascii="仿宋" w:eastAsia="仿宋" w:hAnsi="仿宋"/>
          <w:bCs/>
          <w:sz w:val="28"/>
          <w:szCs w:val="28"/>
        </w:rPr>
        <w:t>文件</w:t>
      </w:r>
      <w:r>
        <w:rPr>
          <w:rFonts w:ascii="仿宋" w:eastAsia="仿宋" w:hAnsi="仿宋" w:hint="eastAsia"/>
          <w:sz w:val="28"/>
          <w:szCs w:val="28"/>
        </w:rPr>
        <w:t>。</w:t>
      </w:r>
    </w:p>
    <w:p w:rsidR="001A23A4" w:rsidRDefault="00B8393F">
      <w:pPr>
        <w:pStyle w:val="2"/>
        <w:numPr>
          <w:ilvl w:val="0"/>
          <w:numId w:val="0"/>
        </w:numPr>
        <w:spacing w:line="560" w:lineRule="exact"/>
        <w:ind w:left="720"/>
        <w:rPr>
          <w:rFonts w:ascii="黑体" w:hAnsi="黑体" w:cs="宋体"/>
          <w:b w:val="0"/>
          <w:sz w:val="28"/>
          <w:szCs w:val="28"/>
        </w:rPr>
      </w:pPr>
      <w:bookmarkStart w:id="3" w:name="_Toc28359002"/>
      <w:bookmarkStart w:id="4" w:name="_Toc35393790"/>
      <w:bookmarkStart w:id="5" w:name="_Toc28359079"/>
      <w:bookmarkStart w:id="6" w:name="_Toc35393621"/>
      <w:bookmarkStart w:id="7" w:name="_Hlk24379207"/>
      <w:r>
        <w:rPr>
          <w:rFonts w:ascii="黑体" w:hAnsi="黑体" w:cs="宋体" w:hint="eastAsia"/>
          <w:b w:val="0"/>
          <w:sz w:val="28"/>
          <w:szCs w:val="28"/>
        </w:rPr>
        <w:t>一、项目基本情况</w:t>
      </w:r>
      <w:bookmarkEnd w:id="3"/>
      <w:bookmarkEnd w:id="4"/>
      <w:bookmarkEnd w:id="5"/>
      <w:bookmarkEnd w:id="6"/>
    </w:p>
    <w:p w:rsidR="001A23A4" w:rsidRDefault="00B8393F">
      <w:pPr>
        <w:spacing w:line="560" w:lineRule="exact"/>
        <w:ind w:firstLineChars="200" w:firstLine="560"/>
        <w:rPr>
          <w:rFonts w:ascii="微软雅黑" w:eastAsia="微软雅黑" w:hAnsi="微软雅黑"/>
          <w:color w:val="232323"/>
          <w:szCs w:val="21"/>
          <w:shd w:val="clear" w:color="auto" w:fill="EBF4FF"/>
        </w:rPr>
      </w:pPr>
      <w:r>
        <w:rPr>
          <w:rFonts w:ascii="仿宋" w:eastAsia="仿宋" w:hAnsi="仿宋" w:hint="eastAsia"/>
          <w:sz w:val="28"/>
          <w:szCs w:val="28"/>
        </w:rPr>
        <w:t>1.项目编号：1404992026CGK00228</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2.项目名称：</w:t>
      </w:r>
      <w:bookmarkEnd w:id="7"/>
      <w:r>
        <w:rPr>
          <w:rFonts w:ascii="仿宋" w:eastAsia="仿宋" w:hAnsi="仿宋" w:hint="eastAsia"/>
          <w:sz w:val="28"/>
          <w:szCs w:val="28"/>
        </w:rPr>
        <w:t>营商环境优化提升信息化项目（长治城市综合服务平台项目）</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3.预算金额：4816200元。</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4.采购需求：</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（1）本次公开招标共一包。</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所投包内容必须</w:t>
      </w:r>
      <w:proofErr w:type="gramStart"/>
      <w:r>
        <w:rPr>
          <w:rFonts w:ascii="仿宋" w:eastAsia="仿宋" w:hAnsi="仿宋" w:hint="eastAsia"/>
          <w:sz w:val="28"/>
          <w:szCs w:val="28"/>
        </w:rPr>
        <w:t>完全响应</w:t>
      </w:r>
      <w:proofErr w:type="gramEnd"/>
      <w:r>
        <w:rPr>
          <w:rFonts w:ascii="仿宋" w:eastAsia="仿宋" w:hAnsi="仿宋" w:hint="eastAsia"/>
          <w:sz w:val="28"/>
          <w:szCs w:val="28"/>
        </w:rPr>
        <w:t>本招标文件所列示内容。服务必须符合国家强制性标准。</w:t>
      </w:r>
    </w:p>
    <w:p w:rsidR="001A23A4" w:rsidRDefault="00B8393F">
      <w:pPr>
        <w:numPr>
          <w:ilvl w:val="0"/>
          <w:numId w:val="3"/>
        </w:numPr>
        <w:spacing w:line="560" w:lineRule="exact"/>
        <w:ind w:firstLineChars="200" w:firstLine="560"/>
        <w:rPr>
          <w:rFonts w:ascii="仿宋" w:eastAsia="仿宋" w:hAnsi="仿宋"/>
          <w:sz w:val="28"/>
          <w:szCs w:val="28"/>
        </w:rPr>
      </w:pPr>
      <w:r>
        <w:rPr>
          <w:rFonts w:ascii="仿宋" w:eastAsia="仿宋" w:hAnsi="仿宋" w:hint="eastAsia"/>
          <w:sz w:val="28"/>
          <w:szCs w:val="28"/>
        </w:rPr>
        <w:t>采购内容：</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1500"/>
        <w:gridCol w:w="1496"/>
      </w:tblGrid>
      <w:tr w:rsidR="001A23A4">
        <w:trPr>
          <w:trHeight w:val="398"/>
          <w:jc w:val="center"/>
        </w:trPr>
        <w:tc>
          <w:tcPr>
            <w:tcW w:w="3293" w:type="pct"/>
            <w:vAlign w:val="center"/>
          </w:tcPr>
          <w:p w:rsidR="001A23A4" w:rsidRDefault="00B8393F">
            <w:pPr>
              <w:snapToGrid w:val="0"/>
              <w:spacing w:line="360" w:lineRule="auto"/>
              <w:jc w:val="center"/>
              <w:rPr>
                <w:rFonts w:ascii="华文中宋" w:eastAsia="华文中宋" w:hAnsi="华文中宋"/>
                <w:szCs w:val="21"/>
              </w:rPr>
            </w:pPr>
            <w:r>
              <w:rPr>
                <w:rFonts w:ascii="华文中宋" w:eastAsia="华文中宋" w:hAnsi="华文中宋" w:hint="eastAsia"/>
                <w:szCs w:val="21"/>
              </w:rPr>
              <w:t>采购服务内容（具体服务要求后附）</w:t>
            </w:r>
          </w:p>
        </w:tc>
        <w:tc>
          <w:tcPr>
            <w:tcW w:w="854" w:type="pct"/>
            <w:vAlign w:val="center"/>
          </w:tcPr>
          <w:p w:rsidR="001A23A4" w:rsidRDefault="00B8393F">
            <w:pPr>
              <w:snapToGrid w:val="0"/>
              <w:spacing w:line="360" w:lineRule="auto"/>
              <w:jc w:val="center"/>
              <w:rPr>
                <w:rFonts w:ascii="华文中宋" w:eastAsia="华文中宋" w:hAnsi="华文中宋"/>
                <w:szCs w:val="21"/>
              </w:rPr>
            </w:pPr>
            <w:r>
              <w:rPr>
                <w:rFonts w:ascii="华文中宋" w:eastAsia="华文中宋" w:hAnsi="华文中宋" w:hint="eastAsia"/>
                <w:bCs/>
                <w:szCs w:val="21"/>
              </w:rPr>
              <w:t>预算金额（元）</w:t>
            </w:r>
          </w:p>
        </w:tc>
        <w:tc>
          <w:tcPr>
            <w:tcW w:w="852" w:type="pct"/>
            <w:vAlign w:val="center"/>
          </w:tcPr>
          <w:p w:rsidR="001A23A4" w:rsidRDefault="00B8393F">
            <w:pPr>
              <w:snapToGrid w:val="0"/>
              <w:spacing w:line="360" w:lineRule="auto"/>
              <w:jc w:val="center"/>
              <w:rPr>
                <w:rFonts w:ascii="华文中宋" w:eastAsia="华文中宋" w:hAnsi="华文中宋"/>
                <w:szCs w:val="21"/>
              </w:rPr>
            </w:pPr>
            <w:r>
              <w:rPr>
                <w:rFonts w:ascii="华文中宋" w:eastAsia="华文中宋" w:hAnsi="华文中宋" w:hint="eastAsia"/>
                <w:szCs w:val="21"/>
              </w:rPr>
              <w:t>服务期限</w:t>
            </w:r>
          </w:p>
        </w:tc>
      </w:tr>
      <w:tr w:rsidR="001A23A4">
        <w:trPr>
          <w:trHeight w:val="406"/>
          <w:jc w:val="center"/>
        </w:trPr>
        <w:tc>
          <w:tcPr>
            <w:tcW w:w="3293" w:type="pct"/>
            <w:vAlign w:val="center"/>
          </w:tcPr>
          <w:p w:rsidR="001A23A4" w:rsidRDefault="00B8393F">
            <w:pPr>
              <w:pStyle w:val="af5"/>
              <w:ind w:firstLineChars="0" w:firstLine="0"/>
              <w:rPr>
                <w:rFonts w:ascii="华文中宋" w:eastAsia="华文中宋" w:hAnsi="华文中宋"/>
                <w:szCs w:val="21"/>
              </w:rPr>
            </w:pPr>
            <w:bookmarkStart w:id="8" w:name="_Hlk216272676"/>
            <w:r>
              <w:rPr>
                <w:rFonts w:ascii="华文中宋" w:eastAsia="华文中宋" w:hAnsi="华文中宋" w:hint="eastAsia"/>
                <w:szCs w:val="21"/>
              </w:rPr>
              <w:t>营商环境优化提升信息化项目（长治城市综合服务平台项目）</w:t>
            </w:r>
          </w:p>
        </w:tc>
        <w:tc>
          <w:tcPr>
            <w:tcW w:w="854" w:type="pct"/>
            <w:vAlign w:val="center"/>
          </w:tcPr>
          <w:p w:rsidR="001A23A4" w:rsidRDefault="00B8393F">
            <w:pPr>
              <w:snapToGrid w:val="0"/>
              <w:spacing w:line="360" w:lineRule="auto"/>
              <w:jc w:val="center"/>
              <w:rPr>
                <w:rFonts w:ascii="华文中宋" w:eastAsia="华文中宋" w:hAnsi="华文中宋"/>
                <w:szCs w:val="21"/>
              </w:rPr>
            </w:pPr>
            <w:r>
              <w:rPr>
                <w:rFonts w:ascii="华文中宋" w:eastAsia="华文中宋" w:hAnsi="华文中宋"/>
                <w:szCs w:val="21"/>
              </w:rPr>
              <w:t>4816200</w:t>
            </w:r>
          </w:p>
        </w:tc>
        <w:tc>
          <w:tcPr>
            <w:tcW w:w="852" w:type="pct"/>
            <w:vAlign w:val="center"/>
          </w:tcPr>
          <w:p w:rsidR="001A23A4" w:rsidRDefault="00B8393F">
            <w:pPr>
              <w:pStyle w:val="af5"/>
              <w:rPr>
                <w:rFonts w:ascii="华文中宋" w:eastAsia="华文中宋" w:hAnsi="华文中宋"/>
                <w:szCs w:val="21"/>
              </w:rPr>
            </w:pPr>
            <w:r>
              <w:rPr>
                <w:rFonts w:ascii="华文中宋" w:eastAsia="华文中宋" w:hAnsi="华文中宋" w:hint="eastAsia"/>
                <w:szCs w:val="21"/>
              </w:rPr>
              <w:t>3年</w:t>
            </w:r>
          </w:p>
        </w:tc>
      </w:tr>
      <w:bookmarkEnd w:id="8"/>
    </w:tbl>
    <w:p w:rsidR="001A23A4" w:rsidRDefault="001A23A4">
      <w:pPr>
        <w:pStyle w:val="ae"/>
        <w:ind w:firstLineChars="0" w:firstLine="0"/>
      </w:pPr>
    </w:p>
    <w:p w:rsidR="001A23A4" w:rsidRDefault="00B8393F">
      <w:pPr>
        <w:spacing w:line="520" w:lineRule="exact"/>
        <w:ind w:firstLineChars="200" w:firstLine="560"/>
        <w:rPr>
          <w:rFonts w:ascii="仿宋" w:eastAsia="仿宋" w:hAnsi="仿宋"/>
          <w:sz w:val="28"/>
          <w:szCs w:val="28"/>
        </w:rPr>
      </w:pPr>
      <w:r>
        <w:rPr>
          <w:rFonts w:ascii="仿宋" w:eastAsia="仿宋" w:hAnsi="仿宋" w:hint="eastAsia"/>
          <w:sz w:val="28"/>
          <w:szCs w:val="28"/>
        </w:rPr>
        <w:t>标的</w:t>
      </w:r>
      <w:proofErr w:type="gramStart"/>
      <w:r>
        <w:rPr>
          <w:rFonts w:ascii="仿宋" w:eastAsia="仿宋" w:hAnsi="仿宋" w:hint="eastAsia"/>
          <w:sz w:val="28"/>
          <w:szCs w:val="28"/>
        </w:rPr>
        <w:t>的</w:t>
      </w:r>
      <w:proofErr w:type="gramEnd"/>
      <w:r>
        <w:rPr>
          <w:rFonts w:ascii="仿宋" w:eastAsia="仿宋" w:hAnsi="仿宋" w:hint="eastAsia"/>
          <w:sz w:val="28"/>
          <w:szCs w:val="28"/>
        </w:rPr>
        <w:t>名称、数量、服务要求等详见本招标文件第四部分及采购需求明细表。</w:t>
      </w:r>
    </w:p>
    <w:p w:rsidR="001A23A4" w:rsidRDefault="00B8393F">
      <w:pPr>
        <w:spacing w:line="520" w:lineRule="exact"/>
        <w:ind w:firstLineChars="200" w:firstLine="560"/>
        <w:rPr>
          <w:rFonts w:ascii="仿宋" w:eastAsia="仿宋" w:hAnsi="仿宋"/>
          <w:sz w:val="28"/>
          <w:szCs w:val="28"/>
        </w:rPr>
      </w:pPr>
      <w:r>
        <w:rPr>
          <w:rFonts w:ascii="仿宋" w:eastAsia="仿宋" w:hAnsi="仿宋" w:hint="eastAsia"/>
          <w:sz w:val="28"/>
          <w:szCs w:val="28"/>
        </w:rPr>
        <w:t>（3）范围包括具体要求以本招标文件中商务、服务等的相应要求为准。</w:t>
      </w:r>
      <w:r>
        <w:rPr>
          <w:rFonts w:ascii="仿宋" w:eastAsia="仿宋" w:hAnsi="仿宋" w:hint="eastAsia"/>
          <w:sz w:val="28"/>
          <w:szCs w:val="28"/>
        </w:rPr>
        <w:tab/>
        <w:t xml:space="preserve"> （4）服务地点：长治市行政审批服务管理局</w:t>
      </w:r>
    </w:p>
    <w:p w:rsidR="001A23A4" w:rsidRDefault="00B8393F" w:rsidP="009668FD">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（5）</w:t>
      </w:r>
      <w:r w:rsidR="009668FD">
        <w:rPr>
          <w:rFonts w:ascii="仿宋" w:eastAsia="仿宋" w:hAnsi="仿宋" w:hint="eastAsia"/>
          <w:sz w:val="28"/>
          <w:szCs w:val="28"/>
        </w:rPr>
        <w:t>合同履约期限</w:t>
      </w:r>
      <w:r>
        <w:rPr>
          <w:rFonts w:ascii="仿宋" w:eastAsia="仿宋" w:hAnsi="仿宋" w:hint="eastAsia"/>
          <w:sz w:val="28"/>
          <w:szCs w:val="28"/>
        </w:rPr>
        <w:t>：</w:t>
      </w:r>
      <w:r w:rsidR="009668FD">
        <w:rPr>
          <w:rFonts w:ascii="仿宋" w:eastAsia="仿宋" w:hAnsi="仿宋" w:hint="eastAsia"/>
          <w:sz w:val="28"/>
          <w:szCs w:val="28"/>
        </w:rPr>
        <w:t>按合同约定</w:t>
      </w:r>
      <w:r>
        <w:rPr>
          <w:rFonts w:ascii="仿宋" w:eastAsia="仿宋" w:hAnsi="仿宋" w:hint="eastAsia"/>
          <w:sz w:val="28"/>
          <w:szCs w:val="28"/>
        </w:rPr>
        <w:t>。</w:t>
      </w:r>
    </w:p>
    <w:p w:rsidR="001A23A4" w:rsidRDefault="00B8393F">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（6）本项目不接受联合体投标。</w:t>
      </w:r>
    </w:p>
    <w:p w:rsidR="001A23A4" w:rsidRDefault="00B8393F">
      <w:pPr>
        <w:pStyle w:val="2"/>
        <w:numPr>
          <w:ilvl w:val="0"/>
          <w:numId w:val="0"/>
        </w:numPr>
        <w:spacing w:line="560" w:lineRule="exact"/>
        <w:ind w:left="720"/>
        <w:rPr>
          <w:rFonts w:ascii="黑体" w:hAnsi="黑体" w:cs="宋体"/>
          <w:b w:val="0"/>
          <w:sz w:val="28"/>
          <w:szCs w:val="28"/>
        </w:rPr>
      </w:pPr>
      <w:bookmarkStart w:id="9" w:name="_Toc28359003"/>
      <w:bookmarkStart w:id="10" w:name="_Toc35393791"/>
      <w:bookmarkStart w:id="11" w:name="_Toc28359080"/>
      <w:bookmarkStart w:id="12" w:name="_Toc35393622"/>
      <w:r>
        <w:rPr>
          <w:rFonts w:ascii="黑体" w:hAnsi="黑体" w:cs="宋体" w:hint="eastAsia"/>
          <w:b w:val="0"/>
          <w:sz w:val="28"/>
          <w:szCs w:val="28"/>
        </w:rPr>
        <w:lastRenderedPageBreak/>
        <w:t>二、申请人的资格要求：</w:t>
      </w:r>
      <w:bookmarkEnd w:id="9"/>
      <w:bookmarkEnd w:id="10"/>
      <w:bookmarkEnd w:id="11"/>
      <w:bookmarkEnd w:id="12"/>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rsidR="001A23A4" w:rsidRDefault="00B8393F">
      <w:pPr>
        <w:spacing w:line="560" w:lineRule="exact"/>
        <w:ind w:firstLineChars="200" w:firstLine="560"/>
        <w:rPr>
          <w:rFonts w:ascii="仿宋" w:eastAsia="仿宋" w:hAnsi="仿宋"/>
          <w:sz w:val="28"/>
          <w:szCs w:val="28"/>
        </w:rPr>
      </w:pPr>
      <w:bookmarkStart w:id="13" w:name="_Toc28359081"/>
      <w:bookmarkStart w:id="14" w:name="_Toc28359004"/>
      <w:r>
        <w:rPr>
          <w:rFonts w:ascii="仿宋" w:eastAsia="仿宋" w:hAnsi="仿宋"/>
          <w:sz w:val="28"/>
          <w:szCs w:val="28"/>
        </w:rPr>
        <w:t>2</w:t>
      </w:r>
      <w:r>
        <w:rPr>
          <w:rFonts w:ascii="仿宋" w:eastAsia="仿宋" w:hAnsi="仿宋" w:hint="eastAsia"/>
          <w:sz w:val="28"/>
          <w:szCs w:val="28"/>
        </w:rPr>
        <w:t>.落实政府采购政策需满足的资格要求：</w:t>
      </w:r>
      <w:bookmarkStart w:id="15" w:name="OLE_LINK62"/>
      <w:bookmarkStart w:id="16" w:name="OLE_LINK63"/>
      <w:r>
        <w:rPr>
          <w:rFonts w:ascii="仿宋" w:eastAsia="仿宋" w:hAnsi="仿宋" w:hint="eastAsia"/>
          <w:sz w:val="28"/>
          <w:szCs w:val="28"/>
        </w:rPr>
        <w:t>本项目属于</w:t>
      </w:r>
      <w:proofErr w:type="gramStart"/>
      <w:r>
        <w:rPr>
          <w:rFonts w:ascii="仿宋" w:eastAsia="仿宋" w:hAnsi="仿宋" w:hint="eastAsia"/>
          <w:sz w:val="28"/>
          <w:szCs w:val="28"/>
        </w:rPr>
        <w:t>不</w:t>
      </w:r>
      <w:proofErr w:type="gramEnd"/>
      <w:r>
        <w:rPr>
          <w:rFonts w:ascii="仿宋" w:eastAsia="仿宋" w:hAnsi="仿宋" w:hint="eastAsia"/>
          <w:sz w:val="28"/>
          <w:szCs w:val="28"/>
        </w:rPr>
        <w:t>专门面向中小企业采购的项目，</w:t>
      </w:r>
      <w:bookmarkEnd w:id="15"/>
      <w:bookmarkEnd w:id="16"/>
      <w:r>
        <w:rPr>
          <w:rFonts w:ascii="仿宋" w:eastAsia="仿宋" w:hAnsi="仿宋" w:hint="eastAsia"/>
          <w:sz w:val="28"/>
          <w:szCs w:val="28"/>
        </w:rPr>
        <w:t>执行支持创新、绿色发展、中小企业发展等政府采购政策；</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hint="eastAsia"/>
        </w:rPr>
        <w:t xml:space="preserve"> </w:t>
      </w:r>
      <w:r>
        <w:rPr>
          <w:rFonts w:ascii="仿宋" w:eastAsia="仿宋" w:hAnsi="仿宋" w:hint="eastAsia"/>
          <w:sz w:val="28"/>
          <w:szCs w:val="28"/>
        </w:rPr>
        <w:t>通过“信用中国（www.creditchina.gov.cn）”、中国政府采购网（www.ccgp.gov.cn）等渠道查询，未被列入失信被执行人、重大税收违法失信主体、政府采购严重违法失信行为记录等名单；</w:t>
      </w:r>
    </w:p>
    <w:p w:rsidR="001A23A4" w:rsidRDefault="00B8393F">
      <w:pPr>
        <w:spacing w:line="560" w:lineRule="exact"/>
        <w:ind w:firstLineChars="200" w:firstLine="560"/>
        <w:rPr>
          <w:rFonts w:ascii="仿宋" w:eastAsia="仿宋" w:hAnsi="仿宋"/>
          <w:i/>
          <w:iCs/>
          <w:sz w:val="28"/>
          <w:szCs w:val="28"/>
        </w:rPr>
      </w:pPr>
      <w:r>
        <w:rPr>
          <w:rFonts w:ascii="仿宋" w:eastAsia="仿宋" w:hAnsi="仿宋" w:hint="eastAsia"/>
          <w:sz w:val="28"/>
          <w:szCs w:val="28"/>
        </w:rPr>
        <w:t>4.本项目的特定资格要求：无。</w:t>
      </w:r>
    </w:p>
    <w:p w:rsidR="001A23A4" w:rsidRDefault="00B8393F">
      <w:pPr>
        <w:pStyle w:val="2"/>
        <w:numPr>
          <w:ilvl w:val="0"/>
          <w:numId w:val="0"/>
        </w:numPr>
        <w:spacing w:line="560" w:lineRule="exact"/>
        <w:ind w:left="720"/>
        <w:rPr>
          <w:rFonts w:ascii="黑体" w:hAnsi="黑体" w:cs="宋体"/>
          <w:b w:val="0"/>
          <w:sz w:val="28"/>
          <w:szCs w:val="28"/>
        </w:rPr>
      </w:pPr>
      <w:bookmarkStart w:id="17" w:name="_Toc35393792"/>
      <w:bookmarkStart w:id="18" w:name="_Toc35393623"/>
      <w:r>
        <w:rPr>
          <w:rFonts w:ascii="黑体" w:hAnsi="黑体" w:cs="宋体" w:hint="eastAsia"/>
          <w:b w:val="0"/>
          <w:sz w:val="28"/>
          <w:szCs w:val="28"/>
        </w:rPr>
        <w:t>三、获取招标文件</w:t>
      </w:r>
      <w:bookmarkEnd w:id="13"/>
      <w:bookmarkEnd w:id="14"/>
      <w:bookmarkEnd w:id="17"/>
      <w:bookmarkEnd w:id="18"/>
    </w:p>
    <w:p w:rsidR="001A23A4" w:rsidRDefault="00B8393F">
      <w:pPr>
        <w:spacing w:line="560" w:lineRule="exact"/>
        <w:ind w:firstLine="540"/>
        <w:rPr>
          <w:rFonts w:ascii="仿宋" w:eastAsia="仿宋" w:hAnsi="仿宋" w:cs="宋体"/>
          <w:sz w:val="28"/>
          <w:szCs w:val="28"/>
        </w:rPr>
      </w:pPr>
      <w:r>
        <w:rPr>
          <w:rFonts w:ascii="仿宋" w:eastAsia="仿宋" w:hAnsi="仿宋" w:cs="宋体" w:hint="eastAsia"/>
          <w:sz w:val="28"/>
          <w:szCs w:val="28"/>
        </w:rPr>
        <w:t>时间：2026年 6月19日至2026年7月9日。</w:t>
      </w:r>
    </w:p>
    <w:p w:rsidR="001A23A4" w:rsidRDefault="00B8393F">
      <w:pPr>
        <w:spacing w:line="560" w:lineRule="exact"/>
        <w:ind w:firstLine="540"/>
        <w:rPr>
          <w:rFonts w:ascii="华文中宋" w:eastAsia="华文中宋" w:hAnsi="华文中宋"/>
          <w:szCs w:val="21"/>
        </w:rPr>
      </w:pPr>
      <w:r>
        <w:rPr>
          <w:rFonts w:ascii="仿宋" w:eastAsia="仿宋" w:hAnsi="仿宋" w:cs="宋体" w:hint="eastAsia"/>
          <w:sz w:val="28"/>
          <w:szCs w:val="28"/>
        </w:rPr>
        <w:t>地点：山西政府采购平台</w:t>
      </w:r>
    </w:p>
    <w:p w:rsidR="001A23A4" w:rsidRDefault="00B8393F">
      <w:pPr>
        <w:spacing w:line="560" w:lineRule="exact"/>
        <w:ind w:firstLine="540"/>
        <w:rPr>
          <w:rFonts w:ascii="仿宋" w:eastAsia="仿宋" w:hAnsi="仿宋" w:cs="宋体"/>
          <w:sz w:val="28"/>
          <w:szCs w:val="28"/>
        </w:rPr>
      </w:pPr>
      <w:r>
        <w:rPr>
          <w:rFonts w:ascii="仿宋" w:eastAsia="仿宋" w:hAnsi="仿宋" w:cs="宋体" w:hint="eastAsia"/>
          <w:sz w:val="28"/>
          <w:szCs w:val="28"/>
        </w:rPr>
        <w:t>方式：供应商登陆山西省政府采购网-山西政府采购平台（http://www.ccgp-shanxi.gov.cn/home.html）线上获取招标文件。</w:t>
      </w:r>
    </w:p>
    <w:p w:rsidR="001A23A4" w:rsidRDefault="00B8393F">
      <w:pPr>
        <w:spacing w:line="560" w:lineRule="exact"/>
        <w:ind w:firstLine="540"/>
        <w:rPr>
          <w:rFonts w:ascii="仿宋" w:eastAsia="仿宋" w:hAnsi="仿宋" w:cs="宋体"/>
          <w:sz w:val="28"/>
          <w:szCs w:val="28"/>
        </w:rPr>
      </w:pPr>
      <w:r>
        <w:rPr>
          <w:rFonts w:ascii="仿宋" w:eastAsia="仿宋" w:hAnsi="仿宋" w:cs="宋体" w:hint="eastAsia"/>
          <w:sz w:val="28"/>
          <w:szCs w:val="28"/>
        </w:rPr>
        <w:t>售价：免费提供。</w:t>
      </w:r>
    </w:p>
    <w:p w:rsidR="001A23A4" w:rsidRDefault="00B8393F">
      <w:pPr>
        <w:pStyle w:val="2"/>
        <w:numPr>
          <w:ilvl w:val="0"/>
          <w:numId w:val="0"/>
        </w:numPr>
        <w:spacing w:line="560" w:lineRule="exact"/>
        <w:ind w:left="720"/>
        <w:rPr>
          <w:rFonts w:ascii="黑体" w:hAnsi="黑体" w:cs="宋体"/>
          <w:b w:val="0"/>
          <w:sz w:val="28"/>
          <w:szCs w:val="28"/>
        </w:rPr>
      </w:pPr>
      <w:bookmarkStart w:id="19" w:name="_Toc28359082"/>
      <w:bookmarkStart w:id="20" w:name="_Toc28359005"/>
      <w:bookmarkStart w:id="21" w:name="_Toc35393624"/>
      <w:bookmarkStart w:id="22" w:name="_Toc35393793"/>
      <w:r>
        <w:rPr>
          <w:rFonts w:ascii="黑体" w:hAnsi="黑体" w:cs="宋体" w:hint="eastAsia"/>
          <w:b w:val="0"/>
          <w:sz w:val="28"/>
          <w:szCs w:val="28"/>
        </w:rPr>
        <w:t>四、提交投标文件</w:t>
      </w:r>
      <w:bookmarkEnd w:id="19"/>
      <w:bookmarkEnd w:id="20"/>
      <w:r>
        <w:rPr>
          <w:rFonts w:ascii="黑体" w:hAnsi="黑体" w:cs="宋体" w:hint="eastAsia"/>
          <w:b w:val="0"/>
          <w:sz w:val="28"/>
          <w:szCs w:val="28"/>
        </w:rPr>
        <w:t>截止时间、开标时间和地点</w:t>
      </w:r>
      <w:bookmarkEnd w:id="21"/>
      <w:bookmarkEnd w:id="22"/>
    </w:p>
    <w:p w:rsidR="001A23A4" w:rsidRDefault="00B8393F">
      <w:pPr>
        <w:spacing w:line="560" w:lineRule="exact"/>
        <w:ind w:firstLineChars="200" w:firstLine="560"/>
        <w:rPr>
          <w:rFonts w:ascii="仿宋" w:eastAsia="仿宋" w:hAnsi="仿宋"/>
          <w:bCs/>
          <w:sz w:val="28"/>
          <w:szCs w:val="28"/>
        </w:rPr>
      </w:pPr>
      <w:r>
        <w:rPr>
          <w:rFonts w:ascii="仿宋" w:eastAsia="仿宋" w:hAnsi="仿宋" w:hint="eastAsia"/>
          <w:bCs/>
          <w:sz w:val="28"/>
          <w:szCs w:val="28"/>
        </w:rPr>
        <w:t>截止时间：2026年7月10日9点30分。</w:t>
      </w:r>
    </w:p>
    <w:p w:rsidR="001A23A4" w:rsidRDefault="00B8393F">
      <w:pPr>
        <w:spacing w:line="520" w:lineRule="exact"/>
        <w:ind w:firstLineChars="200" w:firstLine="560"/>
        <w:rPr>
          <w:rFonts w:ascii="仿宋" w:eastAsia="仿宋" w:hAnsi="仿宋"/>
          <w:sz w:val="28"/>
          <w:szCs w:val="28"/>
        </w:rPr>
      </w:pPr>
      <w:r>
        <w:rPr>
          <w:rFonts w:ascii="仿宋" w:eastAsia="仿宋" w:hAnsi="仿宋" w:hint="eastAsia"/>
          <w:sz w:val="28"/>
          <w:szCs w:val="28"/>
        </w:rPr>
        <w:t>地点：山西政府采购平台</w:t>
      </w:r>
    </w:p>
    <w:p w:rsidR="001A23A4" w:rsidRDefault="00B8393F">
      <w:pPr>
        <w:spacing w:line="520" w:lineRule="exact"/>
        <w:ind w:firstLineChars="200" w:firstLine="560"/>
        <w:rPr>
          <w:rFonts w:ascii="仿宋" w:eastAsia="仿宋" w:hAnsi="仿宋"/>
          <w:bCs/>
          <w:sz w:val="28"/>
          <w:szCs w:val="28"/>
        </w:rPr>
      </w:pPr>
      <w:bookmarkStart w:id="23" w:name="_Toc28359093"/>
      <w:bookmarkStart w:id="24" w:name="_Toc35393802"/>
      <w:bookmarkStart w:id="25" w:name="_Toc28359016"/>
      <w:bookmarkStart w:id="26" w:name="_Toc35393633"/>
      <w:r>
        <w:rPr>
          <w:rFonts w:ascii="仿宋" w:eastAsia="仿宋" w:hAnsi="仿宋" w:hint="eastAsia"/>
          <w:sz w:val="28"/>
          <w:szCs w:val="28"/>
        </w:rPr>
        <w:t>本项目采用在线投标方式进行，供应商通过山西政府采购平台电子投标客户端提交投标文件。</w:t>
      </w:r>
    </w:p>
    <w:p w:rsidR="001A23A4" w:rsidRDefault="00B8393F">
      <w:pPr>
        <w:pStyle w:val="2"/>
        <w:numPr>
          <w:ilvl w:val="0"/>
          <w:numId w:val="0"/>
        </w:numPr>
        <w:spacing w:line="560" w:lineRule="exact"/>
        <w:ind w:left="720"/>
        <w:rPr>
          <w:rFonts w:ascii="黑体" w:hAnsi="黑体" w:cs="宋体"/>
          <w:b w:val="0"/>
          <w:sz w:val="28"/>
          <w:szCs w:val="28"/>
        </w:rPr>
      </w:pPr>
      <w:bookmarkStart w:id="27" w:name="_Toc28359007"/>
      <w:bookmarkStart w:id="28" w:name="_Toc28359084"/>
      <w:bookmarkStart w:id="29" w:name="_Toc35393794"/>
      <w:bookmarkStart w:id="30" w:name="_Toc35393625"/>
      <w:bookmarkEnd w:id="23"/>
      <w:bookmarkEnd w:id="24"/>
      <w:bookmarkEnd w:id="25"/>
      <w:bookmarkEnd w:id="26"/>
      <w:r>
        <w:rPr>
          <w:rFonts w:ascii="黑体" w:hAnsi="黑体" w:cs="宋体" w:hint="eastAsia"/>
          <w:b w:val="0"/>
          <w:sz w:val="28"/>
          <w:szCs w:val="28"/>
        </w:rPr>
        <w:t>五、公告期限</w:t>
      </w:r>
      <w:bookmarkEnd w:id="27"/>
      <w:bookmarkEnd w:id="28"/>
      <w:bookmarkEnd w:id="29"/>
      <w:bookmarkEnd w:id="30"/>
    </w:p>
    <w:p w:rsidR="001A23A4" w:rsidRDefault="00B8393F">
      <w:pPr>
        <w:spacing w:line="5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rsidR="001A23A4" w:rsidRDefault="00B8393F">
      <w:pPr>
        <w:pStyle w:val="2"/>
        <w:numPr>
          <w:ilvl w:val="0"/>
          <w:numId w:val="0"/>
        </w:numPr>
        <w:spacing w:line="560" w:lineRule="exact"/>
        <w:ind w:left="720"/>
        <w:rPr>
          <w:rFonts w:ascii="黑体" w:hAnsi="黑体" w:cs="宋体"/>
          <w:b w:val="0"/>
          <w:sz w:val="28"/>
          <w:szCs w:val="28"/>
        </w:rPr>
      </w:pPr>
      <w:bookmarkStart w:id="31" w:name="_Toc35393795"/>
      <w:bookmarkStart w:id="32" w:name="_Toc35393626"/>
      <w:r>
        <w:rPr>
          <w:rFonts w:ascii="黑体" w:hAnsi="黑体" w:cs="宋体" w:hint="eastAsia"/>
          <w:b w:val="0"/>
          <w:sz w:val="28"/>
          <w:szCs w:val="28"/>
        </w:rPr>
        <w:lastRenderedPageBreak/>
        <w:t>六、其他补充事宜</w:t>
      </w:r>
      <w:bookmarkEnd w:id="31"/>
      <w:bookmarkEnd w:id="32"/>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1.本项目采用电子化交易；电子化交易流程操作指南：“山西省政府采购网&gt;办事指南&gt;下载专区”获取；</w:t>
      </w:r>
    </w:p>
    <w:p w:rsidR="001A23A4" w:rsidRDefault="00B8393F">
      <w:pPr>
        <w:spacing w:line="520" w:lineRule="exact"/>
        <w:ind w:firstLineChars="200" w:firstLine="560"/>
        <w:rPr>
          <w:rFonts w:ascii="仿宋" w:eastAsia="仿宋" w:hAnsi="仿宋"/>
          <w:sz w:val="28"/>
          <w:szCs w:val="28"/>
        </w:rPr>
      </w:pPr>
      <w:r>
        <w:rPr>
          <w:rFonts w:ascii="仿宋" w:eastAsia="仿宋" w:hAnsi="仿宋" w:hint="eastAsia"/>
          <w:sz w:val="28"/>
          <w:szCs w:val="28"/>
        </w:rPr>
        <w:t>2.供应商在提交投标文件前完成CA数字证书办理；CA数字证书办理咨询电话：0355-2090058</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3.供应商应安装“山西政府采购平台电子投标客户端”，山西省政府采购网&gt;办事指南&gt;下载专区</w:t>
      </w:r>
      <w:proofErr w:type="gramStart"/>
      <w:r>
        <w:rPr>
          <w:rFonts w:ascii="仿宋" w:eastAsia="仿宋" w:hAnsi="仿宋" w:hint="eastAsia"/>
          <w:sz w:val="28"/>
          <w:szCs w:val="28"/>
        </w:rPr>
        <w:t>”</w:t>
      </w:r>
      <w:proofErr w:type="gramEnd"/>
      <w:r>
        <w:rPr>
          <w:rFonts w:ascii="仿宋" w:eastAsia="仿宋" w:hAnsi="仿宋" w:hint="eastAsia"/>
          <w:sz w:val="28"/>
          <w:szCs w:val="28"/>
        </w:rPr>
        <w:t>获取；</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4.技术支持热线：95763；</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5.开标时间起30分钟内供应商登陆“山西政府采购平台”，在项目采购-开标评标模块对投标文件进行在线解密。在规定时间内投标文件无法解密或解密失败的，视为无效投标；</w:t>
      </w:r>
    </w:p>
    <w:p w:rsidR="001A23A4" w:rsidRDefault="00B8393F">
      <w:pPr>
        <w:spacing w:line="560" w:lineRule="exact"/>
        <w:ind w:firstLineChars="200" w:firstLine="560"/>
        <w:rPr>
          <w:rFonts w:ascii="仿宋" w:eastAsia="仿宋" w:hAnsi="仿宋"/>
          <w:sz w:val="28"/>
          <w:szCs w:val="28"/>
        </w:rPr>
      </w:pPr>
      <w:r>
        <w:rPr>
          <w:rFonts w:ascii="仿宋" w:eastAsia="仿宋" w:hAnsi="仿宋" w:hint="eastAsia"/>
          <w:sz w:val="28"/>
          <w:szCs w:val="28"/>
        </w:rPr>
        <w:t>6. 本采购文件所表述的时间均为北京时间。</w:t>
      </w:r>
    </w:p>
    <w:p w:rsidR="001A23A4" w:rsidRDefault="00B8393F">
      <w:pPr>
        <w:pStyle w:val="2"/>
        <w:numPr>
          <w:ilvl w:val="0"/>
          <w:numId w:val="0"/>
        </w:numPr>
        <w:spacing w:line="560" w:lineRule="exact"/>
        <w:ind w:left="720"/>
        <w:rPr>
          <w:rFonts w:ascii="黑体" w:hAnsi="黑体" w:cs="宋体"/>
          <w:b w:val="0"/>
          <w:sz w:val="28"/>
          <w:szCs w:val="28"/>
        </w:rPr>
      </w:pPr>
      <w:bookmarkStart w:id="33" w:name="_Toc28359085"/>
      <w:bookmarkStart w:id="34" w:name="_Toc28359008"/>
      <w:bookmarkStart w:id="35" w:name="_Toc35393796"/>
      <w:bookmarkStart w:id="36" w:name="_Toc35393627"/>
      <w:r>
        <w:rPr>
          <w:rFonts w:ascii="黑体" w:hAnsi="黑体" w:cs="宋体" w:hint="eastAsia"/>
          <w:b w:val="0"/>
          <w:sz w:val="28"/>
          <w:szCs w:val="28"/>
        </w:rPr>
        <w:t>七、对本次招标提出询问，请按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33"/>
      <w:bookmarkEnd w:id="34"/>
      <w:bookmarkEnd w:id="35"/>
      <w:bookmarkEnd w:id="36"/>
    </w:p>
    <w:p w:rsidR="001A23A4" w:rsidRDefault="00B8393F">
      <w:pPr>
        <w:widowControl/>
        <w:spacing w:line="560" w:lineRule="exact"/>
        <w:jc w:val="left"/>
        <w:rPr>
          <w:rFonts w:ascii="仿宋_GB2312" w:eastAsia="仿宋_GB2312"/>
          <w:sz w:val="28"/>
          <w:szCs w:val="28"/>
        </w:rPr>
      </w:pPr>
      <w:r>
        <w:rPr>
          <w:rFonts w:ascii="仿宋" w:eastAsia="仿宋" w:hAnsi="仿宋" w:cs="宋体" w:hint="eastAsia"/>
          <w:sz w:val="28"/>
          <w:szCs w:val="28"/>
        </w:rPr>
        <w:t xml:space="preserve">　　　1.采购人信息</w:t>
      </w:r>
    </w:p>
    <w:p w:rsidR="001A23A4" w:rsidRDefault="00B8393F">
      <w:pPr>
        <w:spacing w:line="560" w:lineRule="exact"/>
        <w:ind w:leftChars="371" w:left="1129" w:hangingChars="125" w:hanging="350"/>
        <w:jc w:val="left"/>
        <w:rPr>
          <w:rFonts w:ascii="仿宋" w:eastAsia="仿宋" w:hAnsi="仿宋" w:cs="宋体"/>
          <w:sz w:val="28"/>
          <w:szCs w:val="28"/>
        </w:rPr>
      </w:pPr>
      <w:bookmarkStart w:id="37" w:name="_Toc28359009"/>
      <w:bookmarkStart w:id="38" w:name="_Toc28359086"/>
      <w:r>
        <w:rPr>
          <w:rFonts w:ascii="仿宋" w:eastAsia="仿宋" w:hAnsi="仿宋" w:cs="宋体" w:hint="eastAsia"/>
          <w:sz w:val="28"/>
          <w:szCs w:val="28"/>
        </w:rPr>
        <w:t>名 称：</w:t>
      </w:r>
      <w:r>
        <w:rPr>
          <w:rFonts w:ascii="仿宋" w:eastAsia="仿宋" w:hAnsi="仿宋" w:hint="eastAsia"/>
          <w:sz w:val="28"/>
          <w:szCs w:val="28"/>
        </w:rPr>
        <w:t>长治市行政审批服务管理局</w:t>
      </w:r>
    </w:p>
    <w:p w:rsidR="001A23A4" w:rsidRDefault="00B8393F">
      <w:pPr>
        <w:spacing w:line="360" w:lineRule="auto"/>
        <w:ind w:firstLineChars="300" w:firstLine="840"/>
        <w:rPr>
          <w:rFonts w:ascii="华文中宋" w:eastAsia="华文中宋" w:hAnsi="华文中宋"/>
        </w:rPr>
      </w:pPr>
      <w:r>
        <w:rPr>
          <w:rFonts w:ascii="仿宋" w:eastAsia="仿宋" w:hAnsi="仿宋" w:cs="宋体" w:hint="eastAsia"/>
          <w:sz w:val="28"/>
          <w:szCs w:val="28"/>
        </w:rPr>
        <w:t>地 址：山西省长治市潞州区太行西街406号</w:t>
      </w:r>
    </w:p>
    <w:p w:rsidR="001A23A4" w:rsidRDefault="00B8393F">
      <w:pPr>
        <w:spacing w:line="56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项目联系人：卢先生</w:t>
      </w:r>
    </w:p>
    <w:p w:rsidR="001A23A4" w:rsidRDefault="00B8393F">
      <w:pPr>
        <w:spacing w:line="56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项目联系方式:</w:t>
      </w:r>
      <w:r>
        <w:t xml:space="preserve"> </w:t>
      </w:r>
      <w:r>
        <w:rPr>
          <w:rFonts w:ascii="仿宋" w:eastAsia="仿宋" w:hAnsi="仿宋" w:cs="宋体"/>
          <w:sz w:val="28"/>
          <w:szCs w:val="28"/>
        </w:rPr>
        <w:t>0355-</w:t>
      </w:r>
      <w:r>
        <w:rPr>
          <w:rFonts w:ascii="仿宋" w:eastAsia="仿宋" w:hAnsi="仿宋" w:cs="宋体" w:hint="eastAsia"/>
          <w:sz w:val="28"/>
          <w:szCs w:val="28"/>
        </w:rPr>
        <w:t>2020199</w:t>
      </w:r>
    </w:p>
    <w:p w:rsidR="001A23A4" w:rsidRDefault="00B8393F">
      <w:pPr>
        <w:spacing w:line="560" w:lineRule="exact"/>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37"/>
      <w:bookmarkEnd w:id="38"/>
    </w:p>
    <w:p w:rsidR="001A23A4" w:rsidRDefault="00B8393F">
      <w:pPr>
        <w:spacing w:line="560" w:lineRule="exact"/>
        <w:ind w:firstLineChars="300" w:firstLine="840"/>
        <w:rPr>
          <w:rFonts w:ascii="仿宋" w:eastAsia="仿宋" w:hAnsi="仿宋"/>
          <w:sz w:val="28"/>
          <w:szCs w:val="28"/>
        </w:rPr>
      </w:pPr>
      <w:r>
        <w:rPr>
          <w:rFonts w:ascii="仿宋" w:eastAsia="仿宋" w:hAnsi="仿宋" w:hint="eastAsia"/>
          <w:sz w:val="28"/>
          <w:szCs w:val="28"/>
        </w:rPr>
        <w:t>名 称：长治市公共资源交易中心（长治市政府采购中心）</w:t>
      </w:r>
      <w:proofErr w:type="gramStart"/>
      <w:r>
        <w:rPr>
          <w:rFonts w:ascii="仿宋" w:eastAsia="仿宋" w:hAnsi="仿宋" w:hint="eastAsia"/>
          <w:sz w:val="28"/>
          <w:szCs w:val="28"/>
        </w:rPr>
        <w:t xml:space="preserve">　　　　　　　　　　　　</w:t>
      </w:r>
      <w:proofErr w:type="gramEnd"/>
    </w:p>
    <w:p w:rsidR="001A23A4" w:rsidRDefault="00B8393F">
      <w:pPr>
        <w:spacing w:line="560" w:lineRule="exact"/>
        <w:ind w:firstLineChars="300" w:firstLine="840"/>
        <w:rPr>
          <w:rFonts w:ascii="仿宋" w:eastAsia="仿宋" w:hAnsi="仿宋"/>
          <w:sz w:val="28"/>
          <w:szCs w:val="28"/>
        </w:rPr>
      </w:pPr>
      <w:r>
        <w:rPr>
          <w:rFonts w:ascii="仿宋" w:eastAsia="仿宋" w:hAnsi="仿宋" w:hint="eastAsia"/>
          <w:sz w:val="28"/>
          <w:szCs w:val="28"/>
        </w:rPr>
        <w:t>地　址：长治市潞州区太行西街406号</w:t>
      </w:r>
    </w:p>
    <w:p w:rsidR="001A23A4" w:rsidRDefault="00B8393F">
      <w:pPr>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项目联系人：牛女士</w:t>
      </w:r>
    </w:p>
    <w:p w:rsidR="001A23A4" w:rsidRDefault="00B8393F">
      <w:pPr>
        <w:spacing w:line="560" w:lineRule="exact"/>
        <w:ind w:firstLineChars="300" w:firstLine="840"/>
        <w:rPr>
          <w:rFonts w:ascii="仿宋" w:eastAsia="仿宋" w:hAnsi="仿宋"/>
          <w:sz w:val="28"/>
          <w:szCs w:val="28"/>
        </w:rPr>
      </w:pPr>
      <w:r>
        <w:rPr>
          <w:rFonts w:ascii="仿宋" w:eastAsia="仿宋" w:hAnsi="仿宋" w:hint="eastAsia"/>
          <w:sz w:val="28"/>
          <w:szCs w:val="28"/>
        </w:rPr>
        <w:t>项目联系方式：</w:t>
      </w:r>
      <w:bookmarkStart w:id="39" w:name="_Toc28359087"/>
      <w:bookmarkStart w:id="40" w:name="_Toc28359010"/>
      <w:r>
        <w:rPr>
          <w:rFonts w:ascii="仿宋" w:eastAsia="仿宋" w:hAnsi="仿宋"/>
          <w:sz w:val="28"/>
          <w:szCs w:val="28"/>
        </w:rPr>
        <w:t>0355-208003</w:t>
      </w:r>
      <w:bookmarkEnd w:id="39"/>
      <w:bookmarkEnd w:id="40"/>
      <w:r>
        <w:rPr>
          <w:rFonts w:ascii="仿宋" w:eastAsia="仿宋" w:hAnsi="仿宋" w:hint="eastAsia"/>
          <w:sz w:val="28"/>
          <w:szCs w:val="28"/>
        </w:rPr>
        <w:t>6</w:t>
      </w:r>
    </w:p>
    <w:p w:rsidR="001A23A4" w:rsidRDefault="001A23A4">
      <w:pPr>
        <w:spacing w:line="560" w:lineRule="exact"/>
        <w:rPr>
          <w:rFonts w:ascii="仿宋" w:eastAsia="仿宋" w:hAnsi="仿宋"/>
          <w:sz w:val="28"/>
          <w:szCs w:val="28"/>
        </w:rPr>
      </w:pPr>
    </w:p>
    <w:p w:rsidR="001A23A4" w:rsidRDefault="001A23A4">
      <w:pPr>
        <w:spacing w:line="560" w:lineRule="exact"/>
        <w:ind w:firstLineChars="300" w:firstLine="840"/>
        <w:rPr>
          <w:rFonts w:ascii="仿宋" w:eastAsia="仿宋" w:hAnsi="仿宋"/>
          <w:sz w:val="28"/>
          <w:szCs w:val="28"/>
        </w:rPr>
      </w:pPr>
    </w:p>
    <w:p w:rsidR="001A23A4" w:rsidRDefault="00B8393F">
      <w:pPr>
        <w:pStyle w:val="11212"/>
        <w:numPr>
          <w:ilvl w:val="0"/>
          <w:numId w:val="0"/>
        </w:numPr>
        <w:snapToGrid w:val="0"/>
        <w:spacing w:before="0" w:after="0"/>
        <w:ind w:firstLineChars="600" w:firstLine="1922"/>
        <w:jc w:val="both"/>
        <w:rPr>
          <w:rFonts w:ascii="华文中宋" w:eastAsia="华文中宋" w:hAnsi="华文中宋"/>
          <w:spacing w:val="20"/>
          <w:szCs w:val="28"/>
        </w:rPr>
      </w:pPr>
      <w:r>
        <w:rPr>
          <w:rFonts w:ascii="华文中宋" w:eastAsia="华文中宋" w:hAnsi="华文中宋" w:hint="eastAsia"/>
          <w:spacing w:val="20"/>
          <w:szCs w:val="28"/>
        </w:rPr>
        <w:t>第二部分  投标人须知前附表</w:t>
      </w:r>
      <w:bookmarkEnd w:id="0"/>
      <w:bookmarkEnd w:id="1"/>
      <w:bookmarkEnd w:id="2"/>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99"/>
        <w:gridCol w:w="6660"/>
      </w:tblGrid>
      <w:tr w:rsidR="001A23A4">
        <w:trPr>
          <w:trHeight w:val="375"/>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79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内  容</w:t>
            </w:r>
          </w:p>
        </w:tc>
        <w:tc>
          <w:tcPr>
            <w:tcW w:w="6660" w:type="dxa"/>
            <w:shd w:val="clear" w:color="auto" w:fill="auto"/>
            <w:vAlign w:val="center"/>
          </w:tcPr>
          <w:p w:rsidR="001A23A4" w:rsidRDefault="00B8393F">
            <w:pPr>
              <w:pStyle w:val="a8"/>
              <w:snapToGrid w:val="0"/>
              <w:spacing w:line="390" w:lineRule="exact"/>
              <w:jc w:val="center"/>
              <w:rPr>
                <w:rFonts w:asciiTheme="minorEastAsia" w:eastAsiaTheme="minorEastAsia" w:hAnsiTheme="minorEastAsia"/>
                <w:b/>
              </w:rPr>
            </w:pPr>
            <w:r>
              <w:rPr>
                <w:rFonts w:asciiTheme="minorEastAsia" w:eastAsiaTheme="minorEastAsia" w:hAnsiTheme="minorEastAsia" w:hint="eastAsia"/>
                <w:b/>
                <w:kern w:val="0"/>
              </w:rPr>
              <w:t>说明与要求</w:t>
            </w:r>
          </w:p>
        </w:tc>
      </w:tr>
      <w:tr w:rsidR="001A23A4">
        <w:trPr>
          <w:trHeight w:val="1360"/>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799" w:type="dxa"/>
            <w:vAlign w:val="center"/>
          </w:tcPr>
          <w:p w:rsidR="001A23A4" w:rsidRDefault="00B8393F">
            <w:pPr>
              <w:pStyle w:val="455"/>
              <w:tabs>
                <w:tab w:val="clear" w:pos="2880"/>
              </w:tabs>
              <w:snapToGrid w:val="0"/>
              <w:spacing w:line="390" w:lineRule="exact"/>
              <w:ind w:left="721" w:hangingChars="342" w:hanging="72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投标人应具备的</w:t>
            </w:r>
          </w:p>
          <w:p w:rsidR="001A23A4" w:rsidRDefault="00B8393F">
            <w:pPr>
              <w:pStyle w:val="455"/>
              <w:tabs>
                <w:tab w:val="clear" w:pos="2880"/>
              </w:tabs>
              <w:snapToGrid w:val="0"/>
              <w:spacing w:line="390" w:lineRule="exact"/>
              <w:ind w:left="721" w:hangingChars="342" w:hanging="72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特定资格要求</w:t>
            </w:r>
          </w:p>
        </w:tc>
        <w:tc>
          <w:tcPr>
            <w:tcW w:w="6660" w:type="dxa"/>
            <w:shd w:val="clear" w:color="auto" w:fill="auto"/>
            <w:vAlign w:val="center"/>
          </w:tcPr>
          <w:p w:rsidR="001A23A4" w:rsidRDefault="00B8393F">
            <w:pPr>
              <w:spacing w:line="36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本项目其他特定资格条件：无；</w:t>
            </w:r>
          </w:p>
          <w:p w:rsidR="001A23A4" w:rsidRDefault="00B8393F">
            <w:pPr>
              <w:spacing w:line="36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本次招标不允许代理商参加投标；</w:t>
            </w:r>
          </w:p>
          <w:p w:rsidR="001A23A4" w:rsidRDefault="00B8393F">
            <w:pPr>
              <w:spacing w:line="360" w:lineRule="exact"/>
              <w:jc w:val="left"/>
              <w:rPr>
                <w:rFonts w:asciiTheme="minorEastAsia" w:eastAsiaTheme="minorEastAsia" w:hAnsiTheme="minorEastAsia"/>
                <w:bCs/>
                <w:szCs w:val="21"/>
              </w:rPr>
            </w:pPr>
            <w:r>
              <w:rPr>
                <w:rFonts w:asciiTheme="minorEastAsia" w:eastAsiaTheme="minorEastAsia" w:hAnsiTheme="minorEastAsia" w:hint="eastAsia"/>
                <w:bCs/>
                <w:szCs w:val="21"/>
              </w:rPr>
              <w:t>本次招标不允许联合体参加投标。</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799" w:type="dxa"/>
            <w:vAlign w:val="center"/>
          </w:tcPr>
          <w:p w:rsidR="001A23A4" w:rsidRDefault="00B8393F">
            <w:pPr>
              <w:snapToGrid w:val="0"/>
              <w:spacing w:line="390" w:lineRule="exact"/>
              <w:ind w:firstLineChars="50" w:firstLine="105"/>
              <w:jc w:val="center"/>
              <w:rPr>
                <w:rFonts w:asciiTheme="minorEastAsia" w:eastAsiaTheme="minorEastAsia" w:hAnsiTheme="minorEastAsia"/>
                <w:b/>
                <w:szCs w:val="21"/>
              </w:rPr>
            </w:pPr>
            <w:r>
              <w:rPr>
                <w:rFonts w:asciiTheme="minorEastAsia" w:eastAsiaTheme="minorEastAsia" w:hAnsiTheme="minorEastAsia" w:hint="eastAsia"/>
                <w:b/>
                <w:szCs w:val="21"/>
              </w:rPr>
              <w:t>投标文件</w:t>
            </w:r>
          </w:p>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（资格证明文件）</w:t>
            </w:r>
          </w:p>
        </w:tc>
        <w:tc>
          <w:tcPr>
            <w:tcW w:w="6660" w:type="dxa"/>
            <w:shd w:val="clear" w:color="auto" w:fill="auto"/>
            <w:vAlign w:val="center"/>
          </w:tcPr>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一、《中华人民共和国政府采购法》第二十二条 供应商参加政府采购活动应当具备下列条件：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1.具有独立承担民事责任的能力；</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2.具有良好的商业信誉和健全的财务会计制度；</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3.具有履行合同所必需的设备和专业技术能力；</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4.有依法缴纳税收和社会保障资金的良好记录；</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5.参加政府采购活动前三年内，在经营活动中没有重大违法记录；</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6.法律、行政法规规定的其他条件。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以上6项以提供《长治市政府采购供应商信用承诺函》为准。</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rPr>
              <w:t>二、</w:t>
            </w:r>
            <w:r>
              <w:rPr>
                <w:rFonts w:asciiTheme="minorEastAsia" w:eastAsiaTheme="minorEastAsia" w:hAnsiTheme="minorEastAsia" w:hint="eastAsia"/>
                <w:szCs w:val="21"/>
              </w:rPr>
              <w:t>本项目其他特定资格条件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按照本部分序号1“其他特定资质条件”规定提交相关证明文件。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三、投标保证金的交纳情况及开户许可证</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若本项目收取投标保证金，须提供投标人基本存款账户开户许可证（已取消企业银行账户许可的提供银行证明或提供取消企业银行账户许可的相关公告）扫描件及投标保证金交纳回单（或回执）。</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四、联合体投标</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若本项目允许联合体参加投标，须提供联合体各方签订的《联合投标协议书》。</w:t>
            </w:r>
          </w:p>
          <w:p w:rsidR="001A23A4" w:rsidRDefault="00B8393F">
            <w:pPr>
              <w:spacing w:line="320" w:lineRule="exact"/>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说明：以上内容涉及的格式资料详见第八部分。本项目将根据投标人提供的上述文件进行资格审查，具体检查的内容标准详见本招标文件“第五部分 资格审查内容及标准”。</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799" w:type="dxa"/>
            <w:vAlign w:val="center"/>
          </w:tcPr>
          <w:p w:rsidR="001A23A4" w:rsidRDefault="00B8393F">
            <w:pPr>
              <w:snapToGrid w:val="0"/>
              <w:spacing w:line="390" w:lineRule="exact"/>
              <w:ind w:firstLineChars="50" w:firstLine="105"/>
              <w:jc w:val="center"/>
              <w:rPr>
                <w:rFonts w:asciiTheme="minorEastAsia" w:eastAsiaTheme="minorEastAsia" w:hAnsiTheme="minorEastAsia"/>
                <w:b/>
                <w:szCs w:val="21"/>
              </w:rPr>
            </w:pPr>
            <w:r>
              <w:rPr>
                <w:rFonts w:asciiTheme="minorEastAsia" w:eastAsiaTheme="minorEastAsia" w:hAnsiTheme="minorEastAsia" w:hint="eastAsia"/>
                <w:b/>
                <w:szCs w:val="21"/>
              </w:rPr>
              <w:t>投标文件</w:t>
            </w:r>
          </w:p>
          <w:p w:rsidR="001A23A4" w:rsidRDefault="00B8393F">
            <w:pPr>
              <w:snapToGrid w:val="0"/>
              <w:spacing w:line="390" w:lineRule="exact"/>
              <w:rPr>
                <w:rFonts w:asciiTheme="minorEastAsia" w:eastAsiaTheme="minorEastAsia" w:hAnsiTheme="minorEastAsia"/>
                <w:b/>
                <w:szCs w:val="21"/>
              </w:rPr>
            </w:pPr>
            <w:r>
              <w:rPr>
                <w:rFonts w:asciiTheme="minorEastAsia" w:eastAsiaTheme="minorEastAsia" w:hAnsiTheme="minorEastAsia" w:hint="eastAsia"/>
                <w:b/>
                <w:szCs w:val="21"/>
              </w:rPr>
              <w:t>（商务技术文件）</w:t>
            </w:r>
          </w:p>
        </w:tc>
        <w:tc>
          <w:tcPr>
            <w:tcW w:w="6660" w:type="dxa"/>
            <w:shd w:val="clear" w:color="auto" w:fill="auto"/>
            <w:vAlign w:val="center"/>
          </w:tcPr>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一、投标人代表的证明；</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（1）法定代表人参加投标的，提供“法定代表人身份证明书”；</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（2）委托代理人参加投标的，提供“法定代表人授权委托书”；</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（3）自然人参加投标的，提供个人身份证明扫描件；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二、投标函；</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三、对商务要求的响应内容：内容完整，须加盖电子公章；</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四、对服务要求的响应内容：详见第四部分 采购需求</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五、对服务内容的响应；</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（《投报服务（主要服务内容）技术偏离表》、《投报服务（一般服务内容）技术偏离表》）</w:t>
            </w:r>
          </w:p>
          <w:p w:rsidR="001A23A4" w:rsidRDefault="00B8393F">
            <w:pPr>
              <w:spacing w:line="320" w:lineRule="exact"/>
              <w:ind w:firstLineChars="200" w:firstLine="420"/>
              <w:rPr>
                <w:rFonts w:ascii="华文中宋" w:eastAsia="华文中宋" w:hAnsi="华文中宋"/>
                <w:kern w:val="0"/>
              </w:rPr>
            </w:pPr>
            <w:r>
              <w:rPr>
                <w:rFonts w:ascii="华文中宋" w:eastAsia="华文中宋" w:hAnsi="华文中宋" w:hint="eastAsia"/>
                <w:kern w:val="0"/>
              </w:rPr>
              <w:t>六、涉及政府采购政策要求内容（若涉及）</w:t>
            </w:r>
          </w:p>
          <w:p w:rsidR="001A23A4" w:rsidRDefault="00B8393F">
            <w:pPr>
              <w:spacing w:line="320" w:lineRule="exact"/>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szCs w:val="21"/>
              </w:rPr>
              <w:t>1.政府强制采购产品明细表；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2.政府采购绿色产品明细表；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3.正版软件承诺；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4.创新产品或创新服务明细表；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5.商品包装和快递包装承诺；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6.绿色数据中心承诺；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7.涉及网络安全专用产品要求</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8.涉及绿色建筑和绿色建材政府强制采购的要求</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9.中小企业声明函；</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10.残疾人福利性单位声明函；</w:t>
            </w:r>
          </w:p>
          <w:p w:rsidR="001A23A4" w:rsidRDefault="00B8393F">
            <w:pPr>
              <w:spacing w:line="320" w:lineRule="exact"/>
              <w:ind w:firstLineChars="200" w:firstLine="420"/>
              <w:rPr>
                <w:rFonts w:ascii="华文中宋" w:eastAsia="华文中宋" w:hAnsi="华文中宋"/>
                <w:kern w:val="0"/>
              </w:rPr>
            </w:pPr>
            <w:r>
              <w:rPr>
                <w:rFonts w:asciiTheme="minorEastAsia" w:eastAsiaTheme="minorEastAsia" w:hAnsiTheme="minorEastAsia" w:hint="eastAsia"/>
                <w:szCs w:val="21"/>
              </w:rPr>
              <w:t>11.监狱企业证明文件。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七、招标文件要求或投标人认为需要提供的其他商务技术材料/文件；</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八、开标一览表报价明细表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说明：以上内容涉及的格式资料详见第八部分。以上涉及相关要求的内容见本文件第四部分及采购需求明细表相对应内容。本项目将根据投标人提供的上述文件进行符合性审查，具体检查的内容标准详见本招标文件“第六部分 评标标准和评标方法”。</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4</w:t>
            </w:r>
          </w:p>
        </w:tc>
        <w:tc>
          <w:tcPr>
            <w:tcW w:w="1799" w:type="dxa"/>
            <w:vAlign w:val="center"/>
          </w:tcPr>
          <w:p w:rsidR="001A23A4" w:rsidRDefault="00B8393F">
            <w:pPr>
              <w:snapToGrid w:val="0"/>
              <w:spacing w:line="390" w:lineRule="exact"/>
              <w:ind w:firstLineChars="50" w:firstLine="105"/>
              <w:rPr>
                <w:rFonts w:asciiTheme="minorEastAsia" w:eastAsiaTheme="minorEastAsia" w:hAnsiTheme="minorEastAsia"/>
                <w:b/>
                <w:szCs w:val="21"/>
              </w:rPr>
            </w:pPr>
            <w:r>
              <w:rPr>
                <w:rFonts w:asciiTheme="minorEastAsia" w:eastAsiaTheme="minorEastAsia" w:hAnsiTheme="minorEastAsia" w:hint="eastAsia"/>
                <w:b/>
                <w:szCs w:val="21"/>
              </w:rPr>
              <w:t>投标保证金</w:t>
            </w:r>
          </w:p>
        </w:tc>
        <w:tc>
          <w:tcPr>
            <w:tcW w:w="6660" w:type="dxa"/>
            <w:shd w:val="clear" w:color="auto" w:fill="auto"/>
            <w:vAlign w:val="center"/>
          </w:tcPr>
          <w:p w:rsidR="001A23A4" w:rsidRDefault="00B8393F">
            <w:pPr>
              <w:pStyle w:val="a8"/>
              <w:snapToGrid w:val="0"/>
              <w:spacing w:line="390" w:lineRule="exact"/>
              <w:rPr>
                <w:rFonts w:asciiTheme="minorEastAsia" w:eastAsiaTheme="minorEastAsia" w:hAnsiTheme="minorEastAsia"/>
              </w:rPr>
            </w:pPr>
            <w:r>
              <w:rPr>
                <w:rFonts w:asciiTheme="minorEastAsia" w:eastAsiaTheme="minorEastAsia" w:hAnsiTheme="minorEastAsia" w:hint="eastAsia"/>
              </w:rPr>
              <w:t>本项目不要求提交投标保证金。</w:t>
            </w:r>
          </w:p>
          <w:p w:rsidR="001A23A4" w:rsidRDefault="00B8393F">
            <w:pPr>
              <w:pStyle w:val="a8"/>
              <w:snapToGrid w:val="0"/>
              <w:spacing w:line="390" w:lineRule="exact"/>
              <w:rPr>
                <w:rFonts w:asciiTheme="minorEastAsia" w:eastAsiaTheme="minorEastAsia" w:hAnsiTheme="minorEastAsia"/>
                <w:spacing w:val="10"/>
                <w:kern w:val="0"/>
              </w:rPr>
            </w:pPr>
            <w:r>
              <w:rPr>
                <w:rFonts w:asciiTheme="minorEastAsia" w:eastAsiaTheme="minorEastAsia" w:hAnsiTheme="minorEastAsia" w:hint="eastAsia"/>
              </w:rPr>
              <w:t xml:space="preserve">( </w:t>
            </w:r>
            <w:r>
              <w:rPr>
                <w:rFonts w:asciiTheme="minorEastAsia" w:eastAsiaTheme="minorEastAsia" w:hAnsiTheme="minorEastAsia" w:hint="eastAsia"/>
                <w:b/>
              </w:rPr>
              <w:t>保证金的提交、退还规定，请详细阅读投标人须知第9.2条</w:t>
            </w:r>
            <w:r>
              <w:rPr>
                <w:rFonts w:asciiTheme="minorEastAsia" w:eastAsiaTheme="minorEastAsia" w:hAnsiTheme="minorEastAsia" w:hint="eastAsia"/>
              </w:rPr>
              <w:t>)</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5</w:t>
            </w:r>
          </w:p>
        </w:tc>
        <w:tc>
          <w:tcPr>
            <w:tcW w:w="1799" w:type="dxa"/>
            <w:vAlign w:val="center"/>
          </w:tcPr>
          <w:p w:rsidR="001A23A4" w:rsidRDefault="00B8393F">
            <w:pPr>
              <w:snapToGrid w:val="0"/>
              <w:spacing w:line="390" w:lineRule="exact"/>
              <w:rPr>
                <w:rFonts w:asciiTheme="minorEastAsia" w:eastAsiaTheme="minorEastAsia" w:hAnsiTheme="minorEastAsia" w:cs="宋体"/>
                <w:b/>
                <w:bCs/>
                <w:szCs w:val="21"/>
              </w:rPr>
            </w:pPr>
            <w:r>
              <w:rPr>
                <w:rFonts w:asciiTheme="minorEastAsia" w:eastAsiaTheme="minorEastAsia" w:hAnsiTheme="minorEastAsia" w:hint="eastAsia"/>
                <w:b/>
                <w:szCs w:val="21"/>
              </w:rPr>
              <w:t>投标文件有效期</w:t>
            </w:r>
          </w:p>
        </w:tc>
        <w:tc>
          <w:tcPr>
            <w:tcW w:w="6660" w:type="dxa"/>
            <w:shd w:val="clear" w:color="auto" w:fill="auto"/>
            <w:vAlign w:val="center"/>
          </w:tcPr>
          <w:p w:rsidR="001A23A4" w:rsidRDefault="00B8393F">
            <w:pPr>
              <w:spacing w:line="390" w:lineRule="exact"/>
              <w:rPr>
                <w:rFonts w:asciiTheme="minorEastAsia" w:eastAsiaTheme="minorEastAsia" w:hAnsiTheme="minorEastAsia"/>
                <w:szCs w:val="21"/>
              </w:rPr>
            </w:pPr>
            <w:r>
              <w:rPr>
                <w:rFonts w:asciiTheme="minorEastAsia" w:eastAsiaTheme="minorEastAsia" w:hAnsiTheme="minorEastAsia" w:hint="eastAsia"/>
                <w:szCs w:val="21"/>
              </w:rPr>
              <w:t>90个日历天（自递交投标文件之日起计算）</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6</w:t>
            </w:r>
          </w:p>
        </w:tc>
        <w:tc>
          <w:tcPr>
            <w:tcW w:w="1799" w:type="dxa"/>
            <w:vAlign w:val="center"/>
          </w:tcPr>
          <w:p w:rsidR="001A23A4" w:rsidRDefault="00B8393F">
            <w:pPr>
              <w:pStyle w:val="3h3H3sect12366"/>
              <w:keepNext w:val="0"/>
              <w:keepLines w:val="0"/>
              <w:numPr>
                <w:ilvl w:val="0"/>
                <w:numId w:val="0"/>
              </w:numPr>
              <w:spacing w:before="0" w:after="0" w:line="360" w:lineRule="exact"/>
              <w:jc w:val="both"/>
              <w:rPr>
                <w:rFonts w:asciiTheme="minorEastAsia" w:eastAsiaTheme="minorEastAsia" w:hAnsiTheme="minorEastAsia"/>
                <w:bCs w:val="0"/>
                <w:szCs w:val="21"/>
              </w:rPr>
            </w:pPr>
            <w:r>
              <w:rPr>
                <w:rFonts w:asciiTheme="minorEastAsia" w:eastAsiaTheme="minorEastAsia" w:hAnsiTheme="minorEastAsia" w:hint="eastAsia"/>
                <w:bCs w:val="0"/>
                <w:szCs w:val="21"/>
              </w:rPr>
              <w:t>本项目预算金额</w:t>
            </w:r>
          </w:p>
        </w:tc>
        <w:tc>
          <w:tcPr>
            <w:tcW w:w="6660" w:type="dxa"/>
            <w:shd w:val="clear" w:color="auto" w:fill="auto"/>
            <w:vAlign w:val="center"/>
          </w:tcPr>
          <w:p w:rsidR="001A23A4" w:rsidRDefault="00B8393F">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4816200元。</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7</w:t>
            </w:r>
          </w:p>
        </w:tc>
        <w:tc>
          <w:tcPr>
            <w:tcW w:w="1799" w:type="dxa"/>
            <w:vAlign w:val="center"/>
          </w:tcPr>
          <w:p w:rsidR="001A23A4" w:rsidRDefault="00B8393F">
            <w:pPr>
              <w:pStyle w:val="3h3H3sect12366"/>
              <w:keepNext w:val="0"/>
              <w:keepLines w:val="0"/>
              <w:numPr>
                <w:ilvl w:val="0"/>
                <w:numId w:val="0"/>
              </w:numPr>
              <w:spacing w:before="0" w:after="0" w:line="360" w:lineRule="exact"/>
              <w:ind w:firstLineChars="150" w:firstLine="316"/>
              <w:jc w:val="both"/>
              <w:rPr>
                <w:rFonts w:asciiTheme="minorEastAsia" w:eastAsiaTheme="minorEastAsia" w:hAnsiTheme="minorEastAsia"/>
                <w:szCs w:val="21"/>
              </w:rPr>
            </w:pPr>
            <w:r>
              <w:rPr>
                <w:rFonts w:asciiTheme="minorEastAsia" w:eastAsiaTheme="minorEastAsia" w:hAnsiTheme="minorEastAsia" w:hint="eastAsia"/>
                <w:szCs w:val="21"/>
              </w:rPr>
              <w:t>现场勘查</w:t>
            </w:r>
          </w:p>
          <w:p w:rsidR="001A23A4" w:rsidRDefault="00B8393F">
            <w:pPr>
              <w:pStyle w:val="3h3H3sect12366"/>
              <w:keepNext w:val="0"/>
              <w:keepLines w:val="0"/>
              <w:numPr>
                <w:ilvl w:val="0"/>
                <w:numId w:val="0"/>
              </w:numPr>
              <w:spacing w:before="0" w:after="0" w:line="360" w:lineRule="exact"/>
              <w:jc w:val="both"/>
              <w:rPr>
                <w:rFonts w:asciiTheme="minorEastAsia" w:eastAsiaTheme="minorEastAsia" w:hAnsiTheme="minorEastAsia"/>
                <w:bCs w:val="0"/>
                <w:szCs w:val="21"/>
              </w:rPr>
            </w:pPr>
            <w:r>
              <w:rPr>
                <w:rFonts w:asciiTheme="minorEastAsia" w:eastAsiaTheme="minorEastAsia" w:hAnsiTheme="minorEastAsia" w:hint="eastAsia"/>
                <w:szCs w:val="21"/>
              </w:rPr>
              <w:t>（或标前答疑会）</w:t>
            </w:r>
          </w:p>
        </w:tc>
        <w:tc>
          <w:tcPr>
            <w:tcW w:w="6660" w:type="dxa"/>
            <w:shd w:val="clear" w:color="auto" w:fill="auto"/>
            <w:vAlign w:val="center"/>
          </w:tcPr>
          <w:p w:rsidR="001A23A4" w:rsidRDefault="00B8393F">
            <w:pPr>
              <w:spacing w:line="360" w:lineRule="exact"/>
              <w:ind w:left="315" w:hangingChars="150" w:hanging="315"/>
              <w:rPr>
                <w:rFonts w:asciiTheme="minorEastAsia" w:eastAsiaTheme="minorEastAsia" w:hAnsiTheme="minorEastAsia" w:cs="华文中宋"/>
                <w:szCs w:val="21"/>
              </w:rPr>
            </w:pPr>
            <w:r>
              <w:rPr>
                <w:rFonts w:asciiTheme="minorEastAsia" w:eastAsiaTheme="minorEastAsia" w:hAnsiTheme="minorEastAsia" w:cs="华文中宋" w:hint="eastAsia"/>
                <w:szCs w:val="21"/>
              </w:rPr>
              <w:t>本项目不组织。</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8</w:t>
            </w:r>
          </w:p>
        </w:tc>
        <w:tc>
          <w:tcPr>
            <w:tcW w:w="1799" w:type="dxa"/>
            <w:vAlign w:val="center"/>
          </w:tcPr>
          <w:p w:rsidR="001A23A4" w:rsidRDefault="00B8393F">
            <w:pPr>
              <w:pStyle w:val="3h3H3sect12366"/>
              <w:keepNext w:val="0"/>
              <w:keepLines w:val="0"/>
              <w:numPr>
                <w:ilvl w:val="0"/>
                <w:numId w:val="0"/>
              </w:numPr>
              <w:spacing w:before="0" w:after="0" w:line="360" w:lineRule="exact"/>
              <w:jc w:val="both"/>
              <w:rPr>
                <w:rFonts w:asciiTheme="minorEastAsia" w:eastAsiaTheme="minorEastAsia" w:hAnsiTheme="minorEastAsia"/>
                <w:szCs w:val="21"/>
              </w:rPr>
            </w:pPr>
            <w:r>
              <w:rPr>
                <w:rFonts w:asciiTheme="minorEastAsia" w:eastAsiaTheme="minorEastAsia" w:hAnsiTheme="minorEastAsia" w:hint="eastAsia"/>
                <w:szCs w:val="21"/>
              </w:rPr>
              <w:t>接收质疑函的方式（如有的话）</w:t>
            </w:r>
          </w:p>
        </w:tc>
        <w:tc>
          <w:tcPr>
            <w:tcW w:w="6660" w:type="dxa"/>
            <w:shd w:val="clear" w:color="auto" w:fill="auto"/>
            <w:vAlign w:val="center"/>
          </w:tcPr>
          <w:p w:rsidR="001A23A4" w:rsidRDefault="00B8393F">
            <w:pPr>
              <w:spacing w:line="360" w:lineRule="exact"/>
              <w:ind w:left="315" w:hangingChars="150" w:hanging="315"/>
              <w:rPr>
                <w:rFonts w:asciiTheme="minorEastAsia" w:eastAsiaTheme="minorEastAsia" w:hAnsiTheme="minorEastAsia" w:cs="华文中宋"/>
                <w:szCs w:val="21"/>
              </w:rPr>
            </w:pPr>
            <w:r>
              <w:rPr>
                <w:rFonts w:asciiTheme="minorEastAsia" w:eastAsiaTheme="minorEastAsia" w:hAnsiTheme="minorEastAsia" w:cs="华文中宋" w:hint="eastAsia"/>
                <w:szCs w:val="21"/>
              </w:rPr>
              <w:t>通过山西省政府采购平台进入“项目质疑管理”栏目在线提起质疑。</w:t>
            </w:r>
          </w:p>
        </w:tc>
      </w:tr>
      <w:tr w:rsidR="001A23A4">
        <w:trPr>
          <w:trHeight w:val="557"/>
        </w:trPr>
        <w:tc>
          <w:tcPr>
            <w:tcW w:w="649" w:type="dxa"/>
            <w:vAlign w:val="center"/>
          </w:tcPr>
          <w:p w:rsidR="001A23A4" w:rsidRDefault="00B8393F">
            <w:pPr>
              <w:snapToGrid w:val="0"/>
              <w:spacing w:line="39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9</w:t>
            </w:r>
          </w:p>
        </w:tc>
        <w:tc>
          <w:tcPr>
            <w:tcW w:w="1799" w:type="dxa"/>
            <w:vAlign w:val="center"/>
          </w:tcPr>
          <w:p w:rsidR="001A23A4" w:rsidRDefault="00B8393F">
            <w:pPr>
              <w:pStyle w:val="3h3H3sect12366"/>
              <w:keepNext w:val="0"/>
              <w:keepLines w:val="0"/>
              <w:numPr>
                <w:ilvl w:val="0"/>
                <w:numId w:val="0"/>
              </w:numPr>
              <w:spacing w:before="0" w:after="0"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采购标的对应中小企业划分标准所属行业</w:t>
            </w:r>
          </w:p>
        </w:tc>
        <w:tc>
          <w:tcPr>
            <w:tcW w:w="6660" w:type="dxa"/>
            <w:shd w:val="clear" w:color="auto" w:fill="auto"/>
            <w:vAlign w:val="center"/>
          </w:tcPr>
          <w:p w:rsidR="001A23A4" w:rsidRDefault="00B8393F">
            <w:pPr>
              <w:spacing w:line="360" w:lineRule="exact"/>
              <w:ind w:left="315" w:hangingChars="150" w:hanging="315"/>
              <w:rPr>
                <w:rFonts w:asciiTheme="minorEastAsia" w:eastAsiaTheme="minorEastAsia" w:hAnsiTheme="minorEastAsia" w:cs="华文中宋"/>
                <w:szCs w:val="21"/>
              </w:rPr>
            </w:pPr>
            <w:r>
              <w:rPr>
                <w:rFonts w:ascii="宋体" w:hAnsi="宋体" w:cs="华文中宋" w:hint="eastAsia"/>
                <w:szCs w:val="21"/>
              </w:rPr>
              <w:t>软件和信息技术服务业</w:t>
            </w:r>
          </w:p>
        </w:tc>
      </w:tr>
    </w:tbl>
    <w:p w:rsidR="001A23A4" w:rsidRDefault="00B8393F">
      <w:pPr>
        <w:snapToGrid w:val="0"/>
        <w:rPr>
          <w:rFonts w:ascii="华文中宋" w:eastAsia="华文中宋" w:hAnsi="华文中宋"/>
          <w:szCs w:val="21"/>
        </w:rPr>
      </w:pPr>
      <w:r>
        <w:rPr>
          <w:rFonts w:ascii="华文中宋" w:eastAsia="华文中宋" w:hAnsi="华文中宋" w:hint="eastAsia"/>
          <w:szCs w:val="21"/>
        </w:rPr>
        <w:t>注：本表内容与投标人须知内容不一致的，以本表内容为准。</w:t>
      </w:r>
    </w:p>
    <w:p w:rsidR="001A23A4" w:rsidRDefault="00B8393F">
      <w:r>
        <w:br w:type="page"/>
      </w:r>
    </w:p>
    <w:p w:rsidR="001A23A4" w:rsidRDefault="00B8393F">
      <w:pPr>
        <w:pStyle w:val="11212"/>
        <w:numPr>
          <w:ilvl w:val="0"/>
          <w:numId w:val="0"/>
        </w:numPr>
        <w:snapToGrid w:val="0"/>
        <w:spacing w:before="0" w:after="0"/>
        <w:rPr>
          <w:rFonts w:ascii="华文中宋" w:eastAsia="华文中宋" w:hAnsi="华文中宋"/>
          <w:spacing w:val="20"/>
          <w:szCs w:val="28"/>
        </w:rPr>
      </w:pPr>
      <w:bookmarkStart w:id="41" w:name="_Toc424378684"/>
      <w:bookmarkStart w:id="42" w:name="_Toc352761929"/>
      <w:bookmarkStart w:id="43" w:name="_Toc26881690"/>
      <w:r>
        <w:rPr>
          <w:rFonts w:ascii="华文中宋" w:eastAsia="华文中宋" w:hAnsi="华文中宋" w:hint="eastAsia"/>
          <w:spacing w:val="20"/>
          <w:szCs w:val="28"/>
        </w:rPr>
        <w:lastRenderedPageBreak/>
        <w:t>第三部分  投标人须知</w:t>
      </w:r>
      <w:bookmarkEnd w:id="41"/>
      <w:bookmarkEnd w:id="42"/>
      <w:bookmarkEnd w:id="43"/>
    </w:p>
    <w:p w:rsidR="001A23A4" w:rsidRDefault="00B8393F">
      <w:pPr>
        <w:pStyle w:val="2"/>
        <w:numPr>
          <w:ilvl w:val="0"/>
          <w:numId w:val="4"/>
        </w:numPr>
        <w:spacing w:beforeLines="10" w:before="31" w:afterLines="10" w:after="31" w:line="480" w:lineRule="exact"/>
        <w:jc w:val="both"/>
        <w:rPr>
          <w:rFonts w:ascii="华文中宋" w:eastAsia="华文中宋" w:hAnsi="华文中宋"/>
          <w:spacing w:val="10"/>
          <w:sz w:val="24"/>
          <w:szCs w:val="24"/>
        </w:rPr>
      </w:pPr>
      <w:bookmarkStart w:id="44" w:name="_Toc26881691"/>
      <w:bookmarkStart w:id="45" w:name="_Toc352761930"/>
      <w:bookmarkStart w:id="46" w:name="_Toc424378685"/>
      <w:r>
        <w:rPr>
          <w:rFonts w:ascii="华文中宋" w:eastAsia="华文中宋" w:hAnsi="华文中宋" w:hint="eastAsia"/>
          <w:spacing w:val="10"/>
          <w:sz w:val="24"/>
          <w:szCs w:val="24"/>
        </w:rPr>
        <w:t>总则</w:t>
      </w:r>
      <w:bookmarkEnd w:id="44"/>
      <w:bookmarkEnd w:id="45"/>
      <w:bookmarkEnd w:id="46"/>
    </w:p>
    <w:p w:rsidR="001A23A4" w:rsidRDefault="00B8393F">
      <w:pPr>
        <w:pStyle w:val="12"/>
        <w:snapToGrid w:val="0"/>
        <w:spacing w:line="480" w:lineRule="exact"/>
        <w:ind w:firstLineChars="200" w:firstLine="460"/>
        <w:textAlignment w:val="auto"/>
        <w:rPr>
          <w:rFonts w:ascii="华文中宋" w:eastAsia="华文中宋" w:hAnsi="华文中宋"/>
          <w:b/>
          <w:spacing w:val="10"/>
        </w:rPr>
      </w:pPr>
      <w:r>
        <w:rPr>
          <w:rFonts w:ascii="华文中宋" w:eastAsia="华文中宋" w:hAnsi="华文中宋" w:hint="eastAsia"/>
          <w:b/>
          <w:spacing w:val="10"/>
        </w:rPr>
        <w:t>1. 适用范围</w:t>
      </w:r>
    </w:p>
    <w:p w:rsidR="001A23A4" w:rsidRDefault="00B8393F">
      <w:pPr>
        <w:pStyle w:val="12"/>
        <w:snapToGrid w:val="0"/>
        <w:spacing w:line="480" w:lineRule="exact"/>
        <w:ind w:firstLineChars="200" w:firstLine="420"/>
        <w:textAlignment w:val="auto"/>
        <w:rPr>
          <w:rFonts w:ascii="华文中宋" w:eastAsia="华文中宋" w:hAnsi="华文中宋"/>
          <w:b/>
          <w:spacing w:val="10"/>
        </w:rPr>
      </w:pPr>
      <w:r>
        <w:rPr>
          <w:rFonts w:ascii="华文中宋" w:eastAsia="华文中宋" w:hAnsi="华文中宋" w:hint="eastAsia"/>
        </w:rPr>
        <w:t>本招标文件仅适用于本次招投标活动。</w:t>
      </w:r>
    </w:p>
    <w:p w:rsidR="001A23A4" w:rsidRDefault="00B8393F">
      <w:pPr>
        <w:pStyle w:val="12"/>
        <w:tabs>
          <w:tab w:val="left" w:pos="0"/>
        </w:tabs>
        <w:snapToGrid w:val="0"/>
        <w:spacing w:line="480" w:lineRule="exact"/>
        <w:ind w:leftChars="225" w:left="473"/>
        <w:textAlignment w:val="auto"/>
        <w:rPr>
          <w:rFonts w:ascii="华文中宋" w:eastAsia="华文中宋" w:hAnsi="华文中宋"/>
          <w:b/>
          <w:spacing w:val="10"/>
        </w:rPr>
      </w:pPr>
      <w:r>
        <w:rPr>
          <w:rFonts w:ascii="华文中宋" w:eastAsia="华文中宋" w:hAnsi="华文中宋" w:hint="eastAsia"/>
          <w:b/>
          <w:spacing w:val="10"/>
        </w:rPr>
        <w:t>2. 定义</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2.1 “采购人”指本次招标活动的采购单位。</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2.2 “集中采购机构”指组织本次招标活动的执行机构，即“</w:t>
      </w:r>
      <w:r>
        <w:rPr>
          <w:rFonts w:ascii="华文中宋" w:eastAsia="华文中宋" w:hAnsi="华文中宋" w:cs="仿宋" w:hint="eastAsia"/>
        </w:rPr>
        <w:t>长治市公共资源交易中心（长治市政府采购中心）</w:t>
      </w:r>
      <w:r>
        <w:rPr>
          <w:rFonts w:ascii="华文中宋" w:eastAsia="华文中宋" w:hAnsi="华文中宋" w:hint="eastAsia"/>
        </w:rPr>
        <w:t>”。</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2.3 “投标人”指符合本招标文件规定并向集中采购机构提交投标文件的供应商。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2.4 “货物”指供应商按招标文件的规定，须向采购人提供的各种形态和种类的物品及其他有关技术资料和材料。</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2.5 “服务”指招标文件所表述的投标人须向采购人提供的服务和应当履行的承诺和义务。</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hint="eastAsia"/>
        </w:rPr>
        <w:t xml:space="preserve">2.6 </w:t>
      </w:r>
      <w:r>
        <w:rPr>
          <w:rFonts w:ascii="华文中宋" w:eastAsia="华文中宋" w:hAnsi="华文中宋" w:cs="华文中宋" w:hint="eastAsia"/>
        </w:rPr>
        <w:t>“电子签章”指可通过山西政府采购平台正确读取签章信息的电子签章，电子签章包含供应商电子公章、法定代表人电子签章、供应商的授权代表电子签章、自然人电子签章。</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cs="华文中宋" w:hint="eastAsia"/>
        </w:rPr>
        <w:t>2.7</w:t>
      </w:r>
      <w:r>
        <w:rPr>
          <w:rFonts w:ascii="华文中宋" w:eastAsia="华文中宋" w:hAnsi="华文中宋" w:hint="eastAsia"/>
        </w:rPr>
        <w:t>本招标文件各部分规定的期间以时、日、月、年计算。期间开始的时和日，不计算在期间内。</w:t>
      </w:r>
    </w:p>
    <w:p w:rsidR="001A23A4" w:rsidRDefault="00B8393F">
      <w:pPr>
        <w:pStyle w:val="12"/>
        <w:tabs>
          <w:tab w:val="left" w:pos="0"/>
        </w:tabs>
        <w:snapToGrid w:val="0"/>
        <w:spacing w:line="480" w:lineRule="exact"/>
        <w:ind w:leftChars="225" w:left="473"/>
        <w:textAlignment w:val="auto"/>
        <w:rPr>
          <w:rFonts w:ascii="华文中宋" w:eastAsia="华文中宋" w:hAnsi="华文中宋"/>
          <w:b/>
          <w:spacing w:val="10"/>
        </w:rPr>
      </w:pPr>
      <w:r>
        <w:rPr>
          <w:rFonts w:ascii="华文中宋" w:eastAsia="华文中宋" w:hAnsi="华文中宋" w:hint="eastAsia"/>
          <w:b/>
          <w:spacing w:val="10"/>
        </w:rPr>
        <w:t>3. 合格的投标人</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3.1 具有本项目生产、制造、供应及/或实施能力，符合、承认并承诺履行本招标文件各项规定的国内供应商。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3.2 投标人必须是已在中国境内依法登记注册，并持有符合法律法规规定的有效证件的供应商。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2的要求。</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3.4 本次招标是否允许代理商参加投标，详见投标人须知前附表序号1的规定。</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3.6 本次招标是否允许由两个以上供应商组成一个联合体以一个投标人身份共同参加投标，详见投标人须知前附表序号1的规定。</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lastRenderedPageBreak/>
        <w:t>3.6.1 联合体各方均应当符合《政府采购法》第二十二条规定的条件，联合体各方均应按照本部分3.3条的要求提供相关材料。</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3.6.2 本项目的特殊要求规定投标人特定资格条件的，联合体各方的同类资质按照资质等级较低的确定联合体资质等级。联合体各方不得再单独参加或者与其</w:t>
      </w:r>
      <w:proofErr w:type="gramStart"/>
      <w:r>
        <w:rPr>
          <w:rFonts w:ascii="华文中宋" w:eastAsia="华文中宋" w:hAnsi="华文中宋" w:hint="eastAsia"/>
        </w:rPr>
        <w:t>他供应</w:t>
      </w:r>
      <w:proofErr w:type="gramEnd"/>
      <w:r>
        <w:rPr>
          <w:rFonts w:ascii="华文中宋" w:eastAsia="华文中宋" w:hAnsi="华文中宋" w:hint="eastAsia"/>
        </w:rPr>
        <w:t>商另外组成联合体参加本项目同一包的投标。</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3.6.3 联合体各方之间应当签订联合投标协议，明确约定联合体各方承担的工作和相应的责任，并将联合投标协议连同投标文件一并提交，联合投标协议格式见本招标文件第八部分。</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4. 投标费用</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投标人应当承担所有与准备和参加投标有关的费用，集中采购机构和采购人在任何情况下均无义务和责任承担这些费用。</w:t>
      </w:r>
    </w:p>
    <w:p w:rsidR="001A23A4" w:rsidRDefault="00B8393F">
      <w:pPr>
        <w:pStyle w:val="12"/>
        <w:snapToGrid w:val="0"/>
        <w:spacing w:line="480" w:lineRule="exact"/>
        <w:textAlignment w:val="auto"/>
        <w:rPr>
          <w:rFonts w:ascii="华文中宋" w:eastAsia="华文中宋" w:hAnsi="华文中宋"/>
          <w:b/>
          <w:spacing w:val="10"/>
        </w:rPr>
      </w:pPr>
      <w:r>
        <w:rPr>
          <w:rFonts w:ascii="华文中宋" w:eastAsia="华文中宋" w:hAnsi="华文中宋" w:hint="eastAsia"/>
          <w:b/>
          <w:spacing w:val="10"/>
        </w:rPr>
        <w:t xml:space="preserve">    5. 通知</w:t>
      </w:r>
      <w:r>
        <w:rPr>
          <w:rFonts w:ascii="华文中宋" w:eastAsia="华文中宋" w:hAnsi="华文中宋" w:cs="华文中宋" w:hint="eastAsia"/>
          <w:b/>
          <w:spacing w:val="10"/>
        </w:rPr>
        <w:t>的告知及获取</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t>5.1通知的告知</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hint="eastAsia"/>
        </w:rPr>
        <w:t>对与本项目有关的通知，集中采购机构将以在本次招标公告刊登的媒体上发布公告的形式告知所有已</w:t>
      </w:r>
      <w:r>
        <w:rPr>
          <w:rFonts w:ascii="华文中宋" w:eastAsia="华文中宋" w:hAnsi="华文中宋" w:cs="华文中宋" w:hint="eastAsia"/>
        </w:rPr>
        <w:t>获取</w:t>
      </w:r>
      <w:r>
        <w:rPr>
          <w:rFonts w:ascii="华文中宋" w:eastAsia="华文中宋" w:hAnsi="华文中宋" w:hint="eastAsia"/>
        </w:rPr>
        <w:t>了招标文件的投标人</w:t>
      </w:r>
      <w:r>
        <w:rPr>
          <w:rFonts w:ascii="华文中宋" w:eastAsia="华文中宋" w:hAnsi="华文中宋" w:cs="华文中宋" w:hint="eastAsia"/>
        </w:rPr>
        <w:t>及潜在</w:t>
      </w:r>
      <w:r>
        <w:rPr>
          <w:rFonts w:ascii="华文中宋" w:eastAsia="华文中宋" w:hAnsi="华文中宋" w:hint="eastAsia"/>
        </w:rPr>
        <w:t>投标人</w:t>
      </w:r>
      <w:r>
        <w:rPr>
          <w:rFonts w:ascii="华文中宋" w:eastAsia="华文中宋" w:hAnsi="华文中宋" w:cs="华文中宋" w:hint="eastAsia"/>
        </w:rPr>
        <w:t>。</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t>5.2通知的获取</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hint="eastAsia"/>
        </w:rPr>
        <w:t>投标人</w:t>
      </w:r>
      <w:r>
        <w:rPr>
          <w:rFonts w:ascii="华文中宋" w:eastAsia="华文中宋" w:hAnsi="华文中宋" w:cs="华文中宋" w:hint="eastAsia"/>
        </w:rPr>
        <w:t>可在本次招标公告刊登的媒体上查看获取已发布的通知。</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cs="华文中宋" w:hint="eastAsia"/>
        </w:rPr>
        <w:t>因</w:t>
      </w:r>
      <w:r>
        <w:rPr>
          <w:rFonts w:ascii="华文中宋" w:eastAsia="华文中宋" w:hAnsi="华文中宋" w:hint="eastAsia"/>
        </w:rPr>
        <w:t>线路故障导致通知延迟</w:t>
      </w:r>
      <w:r>
        <w:rPr>
          <w:rFonts w:ascii="华文中宋" w:eastAsia="华文中宋" w:hAnsi="华文中宋" w:cs="华文中宋" w:hint="eastAsia"/>
        </w:rPr>
        <w:t>获取</w:t>
      </w:r>
      <w:r>
        <w:rPr>
          <w:rFonts w:ascii="华文中宋" w:eastAsia="华文中宋" w:hAnsi="华文中宋" w:hint="eastAsia"/>
        </w:rPr>
        <w:t>或无法</w:t>
      </w:r>
      <w:r>
        <w:rPr>
          <w:rFonts w:ascii="华文中宋" w:eastAsia="华文中宋" w:hAnsi="华文中宋" w:cs="华文中宋" w:hint="eastAsia"/>
        </w:rPr>
        <w:t>获取</w:t>
      </w:r>
      <w:r>
        <w:rPr>
          <w:rFonts w:ascii="华文中宋" w:eastAsia="华文中宋" w:hAnsi="华文中宋" w:hint="eastAsia"/>
        </w:rPr>
        <w:t>，集中采购机构</w:t>
      </w:r>
      <w:proofErr w:type="gramStart"/>
      <w:r>
        <w:rPr>
          <w:rFonts w:ascii="华文中宋" w:eastAsia="华文中宋" w:hAnsi="华文中宋" w:hint="eastAsia"/>
        </w:rPr>
        <w:t>不</w:t>
      </w:r>
      <w:proofErr w:type="gramEnd"/>
      <w:r>
        <w:rPr>
          <w:rFonts w:ascii="华文中宋" w:eastAsia="华文中宋" w:hAnsi="华文中宋" w:hint="eastAsia"/>
        </w:rPr>
        <w:t>因此承担任何责任，有关的招标活动可以继续有效地进行。</w:t>
      </w:r>
    </w:p>
    <w:p w:rsidR="001A23A4" w:rsidRDefault="00B8393F">
      <w:pPr>
        <w:pStyle w:val="2"/>
        <w:numPr>
          <w:ilvl w:val="0"/>
          <w:numId w:val="0"/>
        </w:numPr>
        <w:spacing w:beforeLines="10" w:before="31" w:afterLines="10" w:after="31" w:line="480" w:lineRule="exact"/>
        <w:ind w:left="539"/>
        <w:jc w:val="both"/>
        <w:rPr>
          <w:rFonts w:ascii="华文中宋" w:eastAsia="华文中宋" w:hAnsi="华文中宋"/>
          <w:spacing w:val="10"/>
          <w:sz w:val="24"/>
          <w:szCs w:val="24"/>
        </w:rPr>
      </w:pPr>
      <w:bookmarkStart w:id="47" w:name="_Toc424378686"/>
      <w:bookmarkStart w:id="48" w:name="_Toc26881692"/>
      <w:bookmarkStart w:id="49" w:name="_Toc24133"/>
      <w:bookmarkStart w:id="50" w:name="_Toc352761931"/>
      <w:r>
        <w:rPr>
          <w:rFonts w:ascii="华文中宋" w:eastAsia="华文中宋" w:hAnsi="华文中宋" w:hint="eastAsia"/>
          <w:spacing w:val="10"/>
          <w:sz w:val="24"/>
          <w:szCs w:val="24"/>
        </w:rPr>
        <w:t>二、招标文件</w:t>
      </w:r>
      <w:bookmarkEnd w:id="47"/>
      <w:bookmarkEnd w:id="48"/>
      <w:bookmarkEnd w:id="49"/>
      <w:bookmarkEnd w:id="50"/>
    </w:p>
    <w:p w:rsidR="001A23A4" w:rsidRDefault="00B8393F">
      <w:pPr>
        <w:pStyle w:val="12"/>
        <w:snapToGrid w:val="0"/>
        <w:spacing w:line="480" w:lineRule="exact"/>
        <w:ind w:firstLineChars="200" w:firstLine="460"/>
        <w:textAlignment w:val="auto"/>
        <w:rPr>
          <w:rFonts w:ascii="华文中宋" w:eastAsia="华文中宋" w:hAnsi="华文中宋"/>
          <w:b/>
          <w:spacing w:val="10"/>
        </w:rPr>
      </w:pPr>
      <w:r>
        <w:rPr>
          <w:rFonts w:ascii="华文中宋" w:eastAsia="华文中宋" w:hAnsi="华文中宋" w:hint="eastAsia"/>
          <w:b/>
          <w:spacing w:val="10"/>
        </w:rPr>
        <w:t>6. 招标文件的内容</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6.1 招标文件由下列八部分内容组成：</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第一部分 招标公告；</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第二部分 投标人须知前附表;</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第三部分 投标人须知；</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第四部分 采购需求；</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第五部分 资格审查内容及标准；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第六部分 评标标准和评分方法；</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第七部分 合同文本；</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第八部分 投标文件</w:t>
      </w:r>
      <w:r>
        <w:rPr>
          <w:rFonts w:ascii="华文中宋" w:eastAsia="华文中宋" w:hAnsi="华文中宋" w:cs="华文中宋" w:hint="eastAsia"/>
        </w:rPr>
        <w:t>内容要求及</w:t>
      </w:r>
      <w:r>
        <w:rPr>
          <w:rFonts w:ascii="华文中宋" w:eastAsia="华文中宋" w:hAnsi="华文中宋" w:hint="eastAsia"/>
        </w:rPr>
        <w:t>格式</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6.2 招标文件中落实政府采购政策的相关要求详见“第六部分 评标标准和评标方法 二、落实</w:t>
      </w:r>
      <w:r>
        <w:rPr>
          <w:rFonts w:ascii="华文中宋" w:eastAsia="华文中宋" w:hAnsi="华文中宋" w:hint="eastAsia"/>
        </w:rPr>
        <w:lastRenderedPageBreak/>
        <w:t>政府采购政策性要求的评审内容及标准”。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6.3除非特殊要求，招标文件不单独提供招标项目使用地的自然环境、气候条件、公用设施情况，投标人被视为熟悉上述与履行合同有关的一切情况。</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6.4 招标文件的解释权归集中采购机构所有。当对一个问题有多种解释时以集中采购机构解释为准。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6.5招标文件未作须知明示，而又有法律、法规规定的，集中采购机构将依据法律法规的规定进行解释。</w:t>
      </w:r>
    </w:p>
    <w:p w:rsidR="001A23A4" w:rsidRDefault="00B8393F">
      <w:pPr>
        <w:pStyle w:val="12"/>
        <w:snapToGrid w:val="0"/>
        <w:spacing w:line="480" w:lineRule="exact"/>
        <w:ind w:firstLineChars="200" w:firstLine="460"/>
        <w:textAlignment w:val="auto"/>
        <w:rPr>
          <w:rFonts w:ascii="华文中宋" w:eastAsia="华文中宋" w:hAnsi="华文中宋"/>
          <w:b/>
          <w:spacing w:val="10"/>
        </w:rPr>
      </w:pPr>
      <w:r>
        <w:rPr>
          <w:rFonts w:ascii="华文中宋" w:eastAsia="华文中宋" w:hAnsi="华文中宋" w:hint="eastAsia"/>
          <w:b/>
          <w:spacing w:val="10"/>
        </w:rPr>
        <w:t>7. 招标文件的澄清和修改</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7.1 投标人对招标文件有疑问的，可向集中采购机构、采购人提出询问。</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7.2采购人或集中采购机构可主动地或在解答投标人提出的问题时对招标文件进行澄清与修改，澄清或者修改在原公告发布媒体上发布澄清公告。澄清或者修改的内容为招标文件的组成部分，对所有投标人均具有约束作用。投标人应主动上网查询。集中采购机构不承担投标人未及时关注相关信息引发的相关责任。</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7.3澄清或者修改的内容可能影响投标文件编制的，集中采购机构在投标截止时间至少15日前，以发布公告的形式通知所有获取招标文件的潜在投标人；不足15日的，顺延提交投标文件的截止时间。</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7.4任何人或任何组织向投标人提供的任何书面或口头资料，未经集中采购机构在网上发布或书面通知，均作无效处理，不得作为招标文件的组成部分。集中采购机构对投标人由此而做出的推论、理解和结论概不负责。</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7.5对于没有提出疑问又参与了本项目投标的投标人将被视为完全认同本招标文件（含澄清或修改的内容）。</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7.6集中采购机构将视情况确定是否进行现场勘查或召开标前答疑会，详细内容见第二部分投标人须知前附表序号7的要求。</w:t>
      </w:r>
    </w:p>
    <w:p w:rsidR="001A23A4" w:rsidRDefault="00B8393F">
      <w:pPr>
        <w:pStyle w:val="2"/>
        <w:numPr>
          <w:ilvl w:val="0"/>
          <w:numId w:val="0"/>
        </w:numPr>
        <w:spacing w:beforeLines="10" w:before="31" w:afterLines="10" w:after="31" w:line="480" w:lineRule="exact"/>
        <w:ind w:left="539"/>
        <w:jc w:val="both"/>
        <w:rPr>
          <w:rFonts w:ascii="华文中宋" w:eastAsia="华文中宋" w:hAnsi="华文中宋"/>
          <w:spacing w:val="10"/>
          <w:sz w:val="24"/>
          <w:szCs w:val="24"/>
        </w:rPr>
      </w:pPr>
      <w:bookmarkStart w:id="51" w:name="_Toc424378687"/>
      <w:bookmarkStart w:id="52" w:name="_Toc26881693"/>
      <w:bookmarkStart w:id="53" w:name="_Toc12041"/>
      <w:bookmarkStart w:id="54" w:name="_Toc352761932"/>
      <w:r>
        <w:rPr>
          <w:rFonts w:ascii="华文中宋" w:eastAsia="华文中宋" w:hAnsi="华文中宋" w:hint="eastAsia"/>
          <w:spacing w:val="10"/>
          <w:sz w:val="24"/>
          <w:szCs w:val="24"/>
        </w:rPr>
        <w:t>三、投标文件</w:t>
      </w:r>
      <w:bookmarkEnd w:id="51"/>
      <w:bookmarkEnd w:id="52"/>
      <w:bookmarkEnd w:id="53"/>
      <w:bookmarkEnd w:id="54"/>
    </w:p>
    <w:p w:rsidR="001A23A4" w:rsidRDefault="00B8393F">
      <w:pPr>
        <w:pStyle w:val="12"/>
        <w:snapToGrid w:val="0"/>
        <w:spacing w:line="480" w:lineRule="exact"/>
        <w:ind w:firstLineChars="200" w:firstLine="460"/>
        <w:textAlignment w:val="auto"/>
        <w:rPr>
          <w:rFonts w:ascii="华文中宋" w:eastAsia="华文中宋" w:hAnsi="华文中宋"/>
          <w:b/>
          <w:spacing w:val="10"/>
        </w:rPr>
      </w:pPr>
      <w:r>
        <w:rPr>
          <w:rFonts w:ascii="华文中宋" w:eastAsia="华文中宋" w:hAnsi="华文中宋" w:hint="eastAsia"/>
          <w:b/>
          <w:spacing w:val="10"/>
        </w:rPr>
        <w:t>8. 投标文件的语言和计量单位</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8.1 投标人提交的投标文件（包括技术文件和资料、图纸中的说明）以及投标人与集中采购机构就有关投标的所有来往函电均应使用中文简体字。外文资料必须提供中文译文，并保持与原文一致，否则，产生的不利后果由投标人承担。</w:t>
      </w:r>
    </w:p>
    <w:p w:rsidR="001A23A4" w:rsidRDefault="00B8393F" w:rsidP="00356532">
      <w:pPr>
        <w:pStyle w:val="12"/>
        <w:tabs>
          <w:tab w:val="left" w:pos="7050"/>
        </w:tabs>
        <w:snapToGrid w:val="0"/>
        <w:spacing w:line="480" w:lineRule="exact"/>
        <w:ind w:firstLineChars="206" w:firstLine="433"/>
        <w:textAlignment w:val="auto"/>
        <w:rPr>
          <w:rFonts w:ascii="华文中宋" w:eastAsia="华文中宋" w:hAnsi="华文中宋"/>
          <w:spacing w:val="10"/>
        </w:rPr>
      </w:pPr>
      <w:r>
        <w:rPr>
          <w:rFonts w:ascii="华文中宋" w:eastAsia="华文中宋" w:hAnsi="华文中宋" w:hint="eastAsia"/>
        </w:rPr>
        <w:t>8.2 投标文件所使用的计量单位，必须使用国家法定计量单位。</w:t>
      </w:r>
    </w:p>
    <w:p w:rsidR="001A23A4" w:rsidRDefault="00B8393F">
      <w:pPr>
        <w:pStyle w:val="12"/>
        <w:snapToGrid w:val="0"/>
        <w:spacing w:line="480" w:lineRule="exact"/>
        <w:ind w:firstLineChars="200" w:firstLine="460"/>
        <w:textAlignment w:val="auto"/>
        <w:rPr>
          <w:rFonts w:ascii="华文中宋" w:eastAsia="华文中宋" w:hAnsi="华文中宋"/>
          <w:b/>
          <w:spacing w:val="10"/>
        </w:rPr>
      </w:pPr>
      <w:r>
        <w:rPr>
          <w:rFonts w:ascii="华文中宋" w:eastAsia="华文中宋" w:hAnsi="华文中宋" w:hint="eastAsia"/>
          <w:b/>
          <w:spacing w:val="10"/>
        </w:rPr>
        <w:t>9. 投标文件的组成及相关要求</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lastRenderedPageBreak/>
        <w:t>9.1 投标文件分为资格文件、商务技术文件。</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t>9.1.1 投标文件使用山西政</w:t>
      </w:r>
      <w:proofErr w:type="gramStart"/>
      <w:r>
        <w:rPr>
          <w:rFonts w:ascii="华文中宋" w:eastAsia="华文中宋" w:hAnsi="华文中宋" w:cs="华文中宋" w:hint="eastAsia"/>
        </w:rPr>
        <w:t>采云</w:t>
      </w:r>
      <w:proofErr w:type="gramEnd"/>
      <w:r>
        <w:rPr>
          <w:rFonts w:ascii="华文中宋" w:eastAsia="华文中宋" w:hAnsi="华文中宋" w:cs="华文中宋" w:hint="eastAsia"/>
        </w:rPr>
        <w:t>电子投标客户端进行编制（</w:t>
      </w:r>
      <w:r>
        <w:rPr>
          <w:rFonts w:ascii="华文中宋" w:eastAsia="华文中宋" w:hAnsi="华文中宋" w:hint="eastAsia"/>
          <w:bCs/>
        </w:rPr>
        <w:t>山西省政府采购网&gt;办事指南&gt;下载专区</w:t>
      </w:r>
      <w:proofErr w:type="gramStart"/>
      <w:r>
        <w:rPr>
          <w:rFonts w:ascii="华文中宋" w:eastAsia="华文中宋" w:hAnsi="华文中宋" w:hint="eastAsia"/>
          <w:bCs/>
        </w:rPr>
        <w:t>”</w:t>
      </w:r>
      <w:proofErr w:type="gramEnd"/>
      <w:r>
        <w:rPr>
          <w:rFonts w:ascii="华文中宋" w:eastAsia="华文中宋" w:hAnsi="华文中宋" w:hint="eastAsia"/>
          <w:bCs/>
        </w:rPr>
        <w:t>获取</w:t>
      </w:r>
      <w:r>
        <w:rPr>
          <w:rFonts w:ascii="华文中宋" w:eastAsia="华文中宋" w:hAnsi="华文中宋" w:cs="华文中宋" w:hint="eastAsia"/>
        </w:rPr>
        <w:t>）。</w:t>
      </w:r>
    </w:p>
    <w:p w:rsidR="001A23A4" w:rsidRDefault="00B8393F">
      <w:pPr>
        <w:pStyle w:val="12"/>
        <w:snapToGrid w:val="0"/>
        <w:spacing w:line="360" w:lineRule="auto"/>
        <w:ind w:firstLineChars="200" w:firstLine="420"/>
        <w:textAlignment w:val="auto"/>
        <w:rPr>
          <w:rFonts w:ascii="华文中宋" w:eastAsia="华文中宋" w:hAnsi="华文中宋" w:cs="华文中宋"/>
        </w:rPr>
      </w:pPr>
      <w:r>
        <w:rPr>
          <w:rFonts w:ascii="华文中宋" w:eastAsia="华文中宋" w:hAnsi="华文中宋" w:cs="华文中宋" w:hint="eastAsia"/>
        </w:rPr>
        <w:t>9.1.2 相关资质证明证书材料提供扫描件。</w:t>
      </w:r>
    </w:p>
    <w:p w:rsidR="001A23A4" w:rsidRDefault="00B8393F" w:rsidP="00356532">
      <w:pPr>
        <w:pStyle w:val="12"/>
        <w:snapToGrid w:val="0"/>
        <w:spacing w:line="360" w:lineRule="auto"/>
        <w:ind w:firstLineChars="206" w:firstLine="433"/>
        <w:textAlignment w:val="auto"/>
        <w:rPr>
          <w:rFonts w:ascii="华文中宋" w:eastAsia="华文中宋" w:hAnsi="华文中宋" w:cs="华文中宋"/>
        </w:rPr>
      </w:pPr>
      <w:r>
        <w:rPr>
          <w:rFonts w:ascii="华文中宋" w:eastAsia="华文中宋" w:hAnsi="华文中宋" w:hint="eastAsia"/>
        </w:rPr>
        <w:t>9.2 投标保证金</w:t>
      </w:r>
    </w:p>
    <w:p w:rsidR="001A23A4" w:rsidRDefault="00B8393F">
      <w:pPr>
        <w:spacing w:line="360" w:lineRule="auto"/>
        <w:ind w:firstLine="420"/>
        <w:rPr>
          <w:rFonts w:ascii="华文中宋" w:eastAsia="华文中宋" w:hAnsi="华文中宋"/>
          <w:szCs w:val="21"/>
        </w:rPr>
      </w:pPr>
      <w:r>
        <w:rPr>
          <w:rFonts w:ascii="华文中宋" w:eastAsia="华文中宋" w:hAnsi="华文中宋" w:hint="eastAsia"/>
        </w:rPr>
        <w:t>9.2.1 本项目是否要求投标人提交保证金，及要求投标人应提交的投标保证金金额详见投标人须知前附表序号4的相关规定。</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 xml:space="preserve">    9.2.1.1投标保证金按下列提交方式提交：投标人须在投标文件</w:t>
      </w:r>
      <w:r>
        <w:rPr>
          <w:rFonts w:ascii="华文中宋" w:eastAsia="华文中宋" w:hAnsi="华文中宋" w:cs="华文中宋" w:hint="eastAsia"/>
          <w:szCs w:val="21"/>
        </w:rPr>
        <w:t>解密/</w:t>
      </w:r>
      <w:r>
        <w:rPr>
          <w:rFonts w:ascii="华文中宋" w:eastAsia="华文中宋" w:hAnsi="华文中宋" w:hint="eastAsia"/>
          <w:szCs w:val="21"/>
        </w:rPr>
        <w:t>递交之前将本项目投标保证金从自己的基本存款账户交纳到长治市公共资源交易中心（长治市政府采购中心）专用存款账户上（账户详细信息见本文件的第二部分 投标人须知前附表 序号4投标保证金）。</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 xml:space="preserve">    9.2.2 未按上述要求提交投标保证金或提交的投标保证金金额不足的，其投标无效。</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9.2.3前次采购失败的，集中采购机构将退还投标人的投标保证金。</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9.2.4集中采购机构投标保证金缴纳账号采用动态虚拟账号（分包项目每</w:t>
      </w:r>
      <w:proofErr w:type="gramStart"/>
      <w:r>
        <w:rPr>
          <w:rFonts w:ascii="华文中宋" w:eastAsia="华文中宋" w:hAnsi="华文中宋" w:hint="eastAsia"/>
        </w:rPr>
        <w:t>一个包别对应</w:t>
      </w:r>
      <w:proofErr w:type="gramEnd"/>
      <w:r>
        <w:rPr>
          <w:rFonts w:ascii="华文中宋" w:eastAsia="华文中宋" w:hAnsi="华文中宋" w:hint="eastAsia"/>
        </w:rPr>
        <w:t>一个账号），项目采购失败后，投标保证金缴纳账号将会发生变化，请投标人参与后续采购时，注意勿将投标保证金错交至其他项目虚拟账号或前次公告账号。</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9.2.5凡转账到其他项目虚拟账号或本项目前次公告账号的，投标保证金无效。</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9.2.6有下列情形之一的，投标保证金不予退还：</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（1）投标人在投标截止时间后撤销投标文件的；</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（2）投标人在投标文件中提供虚假材料的；</w:t>
      </w:r>
    </w:p>
    <w:p w:rsidR="001A23A4" w:rsidRDefault="00B8393F">
      <w:pPr>
        <w:pStyle w:val="12"/>
        <w:snapToGrid w:val="0"/>
        <w:spacing w:line="480" w:lineRule="exact"/>
        <w:ind w:firstLineChars="200" w:firstLine="420"/>
        <w:rPr>
          <w:rFonts w:ascii="华文中宋" w:eastAsia="华文中宋" w:hAnsi="华文中宋"/>
          <w:sz w:val="36"/>
          <w:szCs w:val="36"/>
        </w:rPr>
      </w:pPr>
      <w:r>
        <w:rPr>
          <w:rFonts w:ascii="华文中宋" w:eastAsia="华文中宋" w:hAnsi="华文中宋" w:hint="eastAsia"/>
        </w:rPr>
        <w:t>（3）除因不可抗力或招标文件认可的情形以外，中标人不与采购人签订合同的；</w:t>
      </w:r>
      <w:r>
        <w:rPr>
          <w:rFonts w:ascii="华文中宋" w:eastAsia="华文中宋" w:hAnsi="华文中宋"/>
          <w:sz w:val="36"/>
          <w:szCs w:val="36"/>
        </w:rPr>
        <w:t xml:space="preserve"> </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（4）投标人与采购人、其他投标人或者集中采购机构恶意串通的；</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（5）投标人在投标有效期内撤销投标文件的。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9.3 投标报价</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9.3.1 所有投标报价均以人民币元为计算单位。只要投报了一个确定数额的总价，无论分项价格是否全部填报了相应的金额或免费字样，报价均被视为已经包含了但并不限于各项购买货物/服务及其运送、安装、调试、验收、保险、税金和相关服务等的费用。在其它情况下，由于分项报价填报不完整、不清楚或存在其它任何失误，所导致的任何不利后果均应当由投标人自行承担。</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9.3.2 投标人投报多包的，应对每包分别报价并分别填报开标一览表报价明细表。投标人报出的总价为货物/服务全部完中标付的最终价格。</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9.3.3投标人必须整包进行投标，不得拆包分项投标。</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lastRenderedPageBreak/>
        <w:t>9.3.4 本次招标不接受可选择或可调整的投标和报价。</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9.3.5 投标人应提供货物/服务的单价（包括</w:t>
      </w:r>
      <w:r>
        <w:rPr>
          <w:rFonts w:ascii="华文中宋" w:eastAsia="华文中宋" w:hAnsi="华文中宋" w:hint="eastAsia"/>
          <w:szCs w:val="21"/>
          <w:u w:val="single"/>
        </w:rPr>
        <w:t>货物报价、装箱、包装、包装物料、送货、安装调试费、保险费用及其他应有的费用</w:t>
      </w:r>
      <w:r>
        <w:rPr>
          <w:rFonts w:ascii="华文中宋" w:eastAsia="华文中宋" w:hAnsi="华文中宋" w:hint="eastAsia"/>
          <w:szCs w:val="21"/>
        </w:rPr>
        <w:t>）、总价及其他事项。</w:t>
      </w:r>
    </w:p>
    <w:p w:rsidR="001A23A4" w:rsidRDefault="00B8393F">
      <w:pPr>
        <w:pStyle w:val="12"/>
        <w:snapToGrid w:val="0"/>
        <w:spacing w:line="480" w:lineRule="exact"/>
        <w:ind w:firstLineChars="200" w:firstLine="420"/>
        <w:textAlignment w:val="auto"/>
        <w:rPr>
          <w:rFonts w:ascii="华文中宋" w:eastAsia="华文中宋" w:hAnsi="华文中宋"/>
          <w:sz w:val="32"/>
          <w:szCs w:val="32"/>
        </w:rPr>
      </w:pPr>
      <w:r>
        <w:rPr>
          <w:rFonts w:ascii="华文中宋" w:eastAsia="华文中宋" w:hAnsi="华文中宋" w:hint="eastAsia"/>
        </w:rPr>
        <w:t>9.3.6 任何超出招标文件要求而额外赠送的货物、服务等其他形式的优惠，在评标时将不作为价格折算的必备条件。</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9.3.7项目实施过程中需要主要辅材的项目，投标人自行设计表格，填写主要辅材清单，注明品牌、型号、产地、单价、数量等内容。</w:t>
      </w:r>
    </w:p>
    <w:p w:rsidR="001A23A4" w:rsidRDefault="00B8393F">
      <w:pPr>
        <w:pStyle w:val="12"/>
        <w:snapToGrid w:val="0"/>
        <w:spacing w:line="480" w:lineRule="exact"/>
        <w:ind w:firstLineChars="206" w:firstLine="433"/>
        <w:textAlignment w:val="auto"/>
        <w:rPr>
          <w:rFonts w:ascii="华文中宋" w:eastAsia="华文中宋" w:hAnsi="华文中宋"/>
          <w:b/>
        </w:rPr>
      </w:pPr>
      <w:r>
        <w:rPr>
          <w:rFonts w:ascii="华文中宋" w:eastAsia="华文中宋" w:hAnsi="华文中宋" w:hint="eastAsia"/>
          <w:b/>
        </w:rPr>
        <w:t>10. 投标内容填写说明</w:t>
      </w:r>
    </w:p>
    <w:p w:rsidR="001A23A4" w:rsidRDefault="00B8393F" w:rsidP="00356532">
      <w:pPr>
        <w:spacing w:line="480" w:lineRule="exact"/>
        <w:ind w:firstLineChars="206" w:firstLine="433"/>
        <w:rPr>
          <w:rFonts w:ascii="华文中宋" w:eastAsia="华文中宋" w:hAnsi="华文中宋"/>
          <w:b/>
          <w:szCs w:val="21"/>
        </w:rPr>
      </w:pPr>
      <w:r>
        <w:rPr>
          <w:rFonts w:ascii="华文中宋" w:eastAsia="华文中宋" w:hAnsi="华文中宋" w:hint="eastAsia"/>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rsidR="001A23A4" w:rsidRDefault="00B8393F" w:rsidP="00356532">
      <w:pPr>
        <w:spacing w:line="480" w:lineRule="exact"/>
        <w:ind w:firstLineChars="206" w:firstLine="433"/>
        <w:rPr>
          <w:rFonts w:ascii="华文中宋" w:eastAsia="华文中宋" w:hAnsi="华文中宋"/>
        </w:rPr>
      </w:pPr>
      <w:r>
        <w:rPr>
          <w:rFonts w:ascii="华文中宋" w:eastAsia="华文中宋" w:hAnsi="华文中宋" w:hint="eastAsia"/>
        </w:rPr>
        <w:t>10.2  投标文件有固定格式要求的须按第八部分提供的统一格式逐项填写；无相应内容可填的项填写“无”、“未测试”、“没有相应指标”、“/”等明确的回答。</w:t>
      </w:r>
    </w:p>
    <w:p w:rsidR="001A23A4" w:rsidRDefault="00B8393F" w:rsidP="00356532">
      <w:pPr>
        <w:spacing w:line="480" w:lineRule="exact"/>
        <w:ind w:firstLineChars="206" w:firstLine="433"/>
        <w:rPr>
          <w:rFonts w:ascii="华文中宋" w:eastAsia="华文中宋" w:hAnsi="华文中宋"/>
          <w:szCs w:val="21"/>
        </w:rPr>
      </w:pPr>
      <w:r>
        <w:rPr>
          <w:rFonts w:ascii="华文中宋" w:eastAsia="华文中宋" w:hAnsi="华文中宋" w:hint="eastAsia"/>
          <w:szCs w:val="21"/>
        </w:rPr>
        <w:t>10.3开标一览表报价明细表要求按格式统一填写</w:t>
      </w:r>
      <w:r>
        <w:rPr>
          <w:rFonts w:ascii="华文中宋" w:eastAsia="华文中宋" w:hAnsi="华文中宋" w:hint="eastAsia"/>
        </w:rPr>
        <w:t>，不得自行增减内容</w:t>
      </w:r>
      <w:r>
        <w:rPr>
          <w:rFonts w:ascii="华文中宋" w:eastAsia="华文中宋" w:hAnsi="华文中宋" w:hint="eastAsia"/>
          <w:szCs w:val="21"/>
        </w:rPr>
        <w:t>。</w:t>
      </w:r>
    </w:p>
    <w:p w:rsidR="001A23A4" w:rsidRDefault="00B8393F" w:rsidP="00356532">
      <w:pPr>
        <w:spacing w:line="480" w:lineRule="exact"/>
        <w:ind w:firstLineChars="206" w:firstLine="433"/>
        <w:rPr>
          <w:rFonts w:ascii="华文中宋" w:eastAsia="华文中宋" w:hAnsi="华文中宋"/>
          <w:szCs w:val="21"/>
        </w:rPr>
      </w:pPr>
      <w:r>
        <w:rPr>
          <w:rFonts w:ascii="华文中宋" w:eastAsia="华文中宋" w:hAnsi="华文中宋" w:hint="eastAsia"/>
          <w:szCs w:val="21"/>
        </w:rPr>
        <w:t>10.4投标人必须保证投标文件所提供的全部资料真实</w:t>
      </w:r>
      <w:r>
        <w:rPr>
          <w:rFonts w:ascii="华文中宋" w:eastAsia="华文中宋" w:hAnsi="华文中宋" w:hint="eastAsia"/>
        </w:rPr>
        <w:t>有效</w:t>
      </w:r>
      <w:r>
        <w:rPr>
          <w:rFonts w:ascii="华文中宋" w:eastAsia="华文中宋" w:hAnsi="华文中宋" w:hint="eastAsia"/>
          <w:szCs w:val="21"/>
        </w:rPr>
        <w:t>，并接受评标委员会对其中任何资料进一步审查的要求，</w:t>
      </w:r>
      <w:r>
        <w:rPr>
          <w:rFonts w:ascii="华文中宋" w:eastAsia="华文中宋" w:hAnsi="华文中宋" w:hint="eastAsia"/>
        </w:rPr>
        <w:t>且承担相应的法律责任。</w:t>
      </w:r>
    </w:p>
    <w:p w:rsidR="001A23A4" w:rsidRDefault="00B8393F" w:rsidP="00356532">
      <w:pPr>
        <w:spacing w:line="480" w:lineRule="exact"/>
        <w:ind w:firstLineChars="206" w:firstLine="433"/>
        <w:rPr>
          <w:rFonts w:ascii="华文中宋" w:eastAsia="华文中宋" w:hAnsi="华文中宋"/>
          <w:szCs w:val="21"/>
        </w:rPr>
      </w:pPr>
      <w:r>
        <w:rPr>
          <w:rFonts w:ascii="华文中宋" w:eastAsia="华文中宋" w:hAnsi="华文中宋" w:hint="eastAsia"/>
        </w:rPr>
        <w:t>1</w:t>
      </w:r>
      <w:r>
        <w:rPr>
          <w:rFonts w:ascii="华文中宋" w:eastAsia="华文中宋" w:hAnsi="华文中宋" w:hint="eastAsia"/>
          <w:szCs w:val="21"/>
        </w:rPr>
        <w:t>0.5因投标文件字迹潦草、提交资料不清晰或表达不清楚所引起的不利后果由投标人承担。</w:t>
      </w:r>
    </w:p>
    <w:p w:rsidR="001A23A4" w:rsidRDefault="00B8393F">
      <w:pPr>
        <w:spacing w:line="480" w:lineRule="exact"/>
        <w:ind w:firstLineChars="206" w:firstLine="433"/>
        <w:rPr>
          <w:rFonts w:ascii="华文中宋" w:eastAsia="华文中宋" w:hAnsi="华文中宋"/>
          <w:b/>
          <w:szCs w:val="21"/>
        </w:rPr>
      </w:pPr>
      <w:r>
        <w:rPr>
          <w:rFonts w:ascii="华文中宋" w:eastAsia="华文中宋" w:hAnsi="华文中宋" w:hint="eastAsia"/>
          <w:b/>
          <w:szCs w:val="21"/>
        </w:rPr>
        <w:t>11.投标文件的有效期限</w:t>
      </w:r>
    </w:p>
    <w:p w:rsidR="001A23A4" w:rsidRDefault="00B8393F" w:rsidP="00356532">
      <w:pPr>
        <w:pStyle w:val="12"/>
        <w:snapToGrid w:val="0"/>
        <w:spacing w:line="480" w:lineRule="exact"/>
        <w:ind w:firstLineChars="206" w:firstLine="433"/>
        <w:textAlignment w:val="auto"/>
        <w:rPr>
          <w:rFonts w:ascii="华文中宋" w:eastAsia="华文中宋" w:hAnsi="华文中宋"/>
        </w:rPr>
      </w:pPr>
      <w:r>
        <w:rPr>
          <w:rFonts w:ascii="华文中宋" w:eastAsia="华文中宋" w:hAnsi="华文中宋" w:hint="eastAsia"/>
        </w:rPr>
        <w:t>本项目投标文件的有效期见投标人须知前附表序号5的规定。</w:t>
      </w:r>
    </w:p>
    <w:p w:rsidR="001A23A4" w:rsidRDefault="00B8393F">
      <w:pPr>
        <w:spacing w:line="480" w:lineRule="exact"/>
        <w:ind w:firstLineChars="206" w:firstLine="433"/>
        <w:rPr>
          <w:rFonts w:ascii="华文中宋" w:eastAsia="华文中宋" w:hAnsi="华文中宋"/>
          <w:b/>
          <w:szCs w:val="21"/>
        </w:rPr>
      </w:pPr>
      <w:r>
        <w:rPr>
          <w:rFonts w:ascii="华文中宋" w:eastAsia="华文中宋" w:hAnsi="华文中宋" w:hint="eastAsia"/>
          <w:b/>
          <w:szCs w:val="21"/>
        </w:rPr>
        <w:t>12.投标文件的签署</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12.1 组成投标文件的各种文件均应遵守本条规定。</w:t>
      </w:r>
    </w:p>
    <w:p w:rsidR="001A23A4" w:rsidRDefault="00B8393F">
      <w:pPr>
        <w:pStyle w:val="12"/>
        <w:snapToGrid w:val="0"/>
        <w:spacing w:line="480" w:lineRule="exact"/>
        <w:ind w:firstLineChars="200" w:firstLine="420"/>
        <w:textAlignment w:val="auto"/>
      </w:pPr>
      <w:r>
        <w:rPr>
          <w:rFonts w:ascii="华文中宋" w:eastAsia="华文中宋" w:hAnsi="华文中宋" w:hint="eastAsia"/>
        </w:rPr>
        <w:t>12.2 投标人在</w:t>
      </w:r>
      <w:r>
        <w:rPr>
          <w:rFonts w:ascii="华文中宋" w:eastAsia="华文中宋" w:hAnsi="华文中宋" w:cs="华文中宋" w:hint="eastAsia"/>
        </w:rPr>
        <w:t>电子</w:t>
      </w:r>
      <w:r>
        <w:rPr>
          <w:rFonts w:ascii="华文中宋" w:eastAsia="华文中宋" w:hAnsi="华文中宋" w:hint="eastAsia"/>
        </w:rPr>
        <w:t>投标文件及相关文件的签订、履行、通知等事项中的“盖章”、“印章”、“公章”等处均仅指与投标人名称全称相一致的标准公章的电子签章，不得使用其它（如带有“专用章”等字样）的印章。</w:t>
      </w:r>
    </w:p>
    <w:p w:rsidR="001A23A4" w:rsidRDefault="00B8393F">
      <w:pPr>
        <w:pStyle w:val="2"/>
        <w:numPr>
          <w:ilvl w:val="0"/>
          <w:numId w:val="0"/>
        </w:numPr>
        <w:spacing w:beforeLines="10" w:before="31" w:afterLines="10" w:after="31" w:line="480" w:lineRule="exact"/>
        <w:ind w:left="539"/>
        <w:jc w:val="both"/>
        <w:rPr>
          <w:rFonts w:ascii="华文中宋" w:eastAsia="华文中宋" w:hAnsi="华文中宋"/>
          <w:spacing w:val="10"/>
          <w:sz w:val="24"/>
          <w:szCs w:val="24"/>
        </w:rPr>
      </w:pPr>
      <w:bookmarkStart w:id="55" w:name="_Toc424378688"/>
      <w:bookmarkStart w:id="56" w:name="_Toc27187"/>
      <w:bookmarkStart w:id="57" w:name="_Toc26881694"/>
      <w:r>
        <w:rPr>
          <w:rFonts w:ascii="华文中宋" w:eastAsia="华文中宋" w:hAnsi="华文中宋" w:hint="eastAsia"/>
          <w:spacing w:val="10"/>
          <w:sz w:val="24"/>
          <w:szCs w:val="24"/>
        </w:rPr>
        <w:t>四、投标文件的递交</w:t>
      </w:r>
      <w:bookmarkEnd w:id="55"/>
      <w:bookmarkEnd w:id="56"/>
      <w:bookmarkEnd w:id="57"/>
    </w:p>
    <w:p w:rsidR="001A23A4" w:rsidRDefault="00B8393F">
      <w:pPr>
        <w:spacing w:line="480" w:lineRule="exact"/>
        <w:ind w:firstLineChars="206" w:firstLine="433"/>
        <w:rPr>
          <w:rFonts w:ascii="华文中宋" w:eastAsia="华文中宋" w:hAnsi="华文中宋"/>
          <w:b/>
          <w:szCs w:val="21"/>
        </w:rPr>
      </w:pPr>
      <w:proofErr w:type="gramStart"/>
      <w:r>
        <w:rPr>
          <w:rFonts w:ascii="华文中宋" w:eastAsia="华文中宋" w:hAnsi="华文中宋" w:hint="eastAsia"/>
          <w:b/>
          <w:szCs w:val="21"/>
        </w:rPr>
        <w:t>13 .</w:t>
      </w:r>
      <w:proofErr w:type="gramEnd"/>
      <w:r>
        <w:rPr>
          <w:rFonts w:ascii="华文中宋" w:eastAsia="华文中宋" w:hAnsi="华文中宋" w:hint="eastAsia"/>
          <w:b/>
          <w:szCs w:val="21"/>
        </w:rPr>
        <w:t xml:space="preserve"> 投标文件的上传</w:t>
      </w:r>
    </w:p>
    <w:p w:rsidR="001A23A4" w:rsidRDefault="00B8393F" w:rsidP="00356532">
      <w:pPr>
        <w:spacing w:line="480" w:lineRule="exact"/>
        <w:ind w:firstLineChars="206" w:firstLine="433"/>
        <w:rPr>
          <w:rFonts w:ascii="华文中宋" w:eastAsia="华文中宋" w:hAnsi="华文中宋"/>
          <w:kern w:val="0"/>
          <w:szCs w:val="21"/>
        </w:rPr>
      </w:pPr>
      <w:r>
        <w:rPr>
          <w:rFonts w:ascii="华文中宋" w:eastAsia="华文中宋" w:hAnsi="华文中宋" w:hint="eastAsia"/>
          <w:kern w:val="0"/>
          <w:szCs w:val="21"/>
        </w:rPr>
        <w:t>本项目采用在线投标方式。投标人须在投标文件提交截止时间前，使用CA数字证书登陆“山西政府采购平台”在线提交电子投标文件，投标截止时间后将无法上传投标文件。</w:t>
      </w:r>
    </w:p>
    <w:p w:rsidR="001A23A4" w:rsidRDefault="00B8393F">
      <w:pPr>
        <w:spacing w:line="480" w:lineRule="exact"/>
        <w:ind w:firstLineChars="206" w:firstLine="433"/>
        <w:rPr>
          <w:rFonts w:ascii="华文中宋" w:eastAsia="华文中宋" w:hAnsi="华文中宋"/>
          <w:b/>
          <w:kern w:val="0"/>
          <w:szCs w:val="21"/>
        </w:rPr>
      </w:pPr>
      <w:r>
        <w:rPr>
          <w:rFonts w:ascii="华文中宋" w:eastAsia="华文中宋" w:hAnsi="华文中宋" w:hint="eastAsia"/>
          <w:b/>
          <w:kern w:val="0"/>
          <w:szCs w:val="21"/>
        </w:rPr>
        <w:t>14．投标截止时间和在线解密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14.1 投标人须按照本招标文件第一部分招标公告中规定的时间登陆“山西政府采购平台”，</w:t>
      </w:r>
      <w:r>
        <w:rPr>
          <w:rFonts w:ascii="华文中宋" w:eastAsia="华文中宋" w:hAnsi="华文中宋" w:hint="eastAsia"/>
        </w:rPr>
        <w:lastRenderedPageBreak/>
        <w:t>在项目采购-开标评标模块对投标文件进行在线解密。在规定时间内投标文件无法解密或解密失败的，视为无效投标。</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14.2 集中采购机构根据本须知的规定，通过修改招标文件或自行决定延长投标截止日期的，采购人和投标人受投标截止日期制约的所有权利和义务均延长至新的截止日期。</w:t>
      </w:r>
    </w:p>
    <w:p w:rsidR="001A23A4" w:rsidRDefault="00B8393F">
      <w:pPr>
        <w:spacing w:line="360" w:lineRule="auto"/>
        <w:ind w:firstLineChars="206" w:firstLine="433"/>
        <w:rPr>
          <w:rFonts w:ascii="华文中宋" w:eastAsia="华文中宋" w:hAnsi="华文中宋"/>
          <w:b/>
          <w:kern w:val="0"/>
          <w:szCs w:val="21"/>
        </w:rPr>
      </w:pPr>
      <w:r>
        <w:rPr>
          <w:rFonts w:ascii="华文中宋" w:eastAsia="华文中宋" w:hAnsi="华文中宋" w:hint="eastAsia"/>
          <w:b/>
          <w:kern w:val="0"/>
          <w:szCs w:val="21"/>
        </w:rPr>
        <w:t>15．投标文件的补充、修改和撤回</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15.1投标人在投标文件提交截止时间前，可对投标文件进行补充、修改或者撤回。</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15.2投标人对电子投标文件的补充、修改应在电子投标文件上进行，修改完成后重新上传。</w:t>
      </w:r>
    </w:p>
    <w:p w:rsidR="001A23A4" w:rsidRDefault="00B8393F">
      <w:pPr>
        <w:pStyle w:val="12"/>
        <w:snapToGrid w:val="0"/>
        <w:spacing w:line="480" w:lineRule="exact"/>
        <w:ind w:firstLineChars="200" w:firstLine="420"/>
        <w:textAlignment w:val="auto"/>
        <w:rPr>
          <w:rFonts w:ascii="华文中宋" w:eastAsia="华文中宋" w:hAnsi="华文中宋"/>
          <w:sz w:val="36"/>
          <w:szCs w:val="36"/>
        </w:rPr>
      </w:pPr>
      <w:r>
        <w:rPr>
          <w:rFonts w:ascii="华文中宋" w:eastAsia="华文中宋" w:hAnsi="华文中宋" w:hint="eastAsia"/>
        </w:rPr>
        <w:t>15.3在招标文件规定的投标文件提交截止时间之后，投标人不得对其投标文件进行补充、修改或撤销。</w:t>
      </w:r>
    </w:p>
    <w:p w:rsidR="001A23A4" w:rsidRDefault="00B8393F">
      <w:pPr>
        <w:pStyle w:val="12"/>
        <w:snapToGrid w:val="0"/>
        <w:spacing w:line="480" w:lineRule="exact"/>
        <w:ind w:firstLineChars="200" w:firstLine="520"/>
        <w:textAlignment w:val="auto"/>
        <w:rPr>
          <w:rFonts w:ascii="华文中宋" w:eastAsia="华文中宋" w:hAnsi="华文中宋"/>
          <w:b/>
          <w:bCs/>
          <w:spacing w:val="10"/>
          <w:sz w:val="24"/>
          <w:szCs w:val="24"/>
        </w:rPr>
      </w:pPr>
      <w:bookmarkStart w:id="58" w:name="_Toc829"/>
      <w:bookmarkStart w:id="59" w:name="_Toc26881695"/>
      <w:bookmarkStart w:id="60" w:name="_Toc352761934"/>
      <w:bookmarkStart w:id="61" w:name="_Toc424378689"/>
      <w:r>
        <w:rPr>
          <w:rFonts w:ascii="华文中宋" w:eastAsia="华文中宋" w:hAnsi="华文中宋" w:hint="eastAsia"/>
          <w:b/>
          <w:bCs/>
          <w:spacing w:val="10"/>
          <w:sz w:val="24"/>
          <w:szCs w:val="24"/>
        </w:rPr>
        <w:t>五、开标</w:t>
      </w:r>
      <w:bookmarkEnd w:id="58"/>
      <w:bookmarkEnd w:id="59"/>
      <w:bookmarkEnd w:id="60"/>
      <w:bookmarkEnd w:id="61"/>
    </w:p>
    <w:p w:rsidR="001A23A4" w:rsidRDefault="00B8393F" w:rsidP="00356532">
      <w:pPr>
        <w:spacing w:line="480" w:lineRule="exact"/>
        <w:ind w:firstLineChars="226" w:firstLine="475"/>
        <w:rPr>
          <w:rFonts w:ascii="华文中宋" w:eastAsia="华文中宋" w:hAnsi="华文中宋"/>
          <w:kern w:val="0"/>
          <w:szCs w:val="21"/>
        </w:rPr>
      </w:pPr>
      <w:r>
        <w:rPr>
          <w:rFonts w:ascii="华文中宋" w:eastAsia="华文中宋" w:hAnsi="华文中宋" w:hint="eastAsia"/>
          <w:kern w:val="0"/>
          <w:szCs w:val="21"/>
        </w:rPr>
        <w:t>16. 开标及其有关事项</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bookmarkStart w:id="62" w:name="_Toc352761935"/>
      <w:bookmarkStart w:id="63" w:name="_Toc424378690"/>
      <w:r>
        <w:rPr>
          <w:rFonts w:ascii="华文中宋" w:eastAsia="华文中宋" w:hAnsi="华文中宋" w:hint="eastAsia"/>
        </w:rPr>
        <w:t>16.1投标人不足三家的，不得开标。</w:t>
      </w:r>
      <w:bookmarkStart w:id="64" w:name="_Toc26881696"/>
      <w:bookmarkStart w:id="65" w:name="_Toc8119"/>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16.2集中采购机构按招标文件规定的时间、地点主持进行公开开标，采购人代表及有关工作人员参加。</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16.3集中采购机构将通过网上开标系统公布开标结果，公布内容包括投标人名称、投标价格及招标文件规定的内容。</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16.4</w:t>
      </w:r>
      <w:proofErr w:type="gramStart"/>
      <w:r>
        <w:rPr>
          <w:rFonts w:ascii="华文中宋" w:eastAsia="华文中宋" w:hAnsi="华文中宋" w:hint="eastAsia"/>
        </w:rPr>
        <w:t>各</w:t>
      </w:r>
      <w:proofErr w:type="gramEnd"/>
      <w:r>
        <w:rPr>
          <w:rFonts w:ascii="华文中宋" w:eastAsia="华文中宋" w:hAnsi="华文中宋" w:hint="eastAsia"/>
        </w:rPr>
        <w:t>投标人需在规定时间内进行唱标确认。</w:t>
      </w:r>
    </w:p>
    <w:p w:rsidR="001A23A4" w:rsidRDefault="00B8393F">
      <w:pPr>
        <w:pStyle w:val="12"/>
        <w:snapToGrid w:val="0"/>
        <w:spacing w:line="480" w:lineRule="exact"/>
        <w:ind w:firstLineChars="226" w:firstLine="588"/>
        <w:textAlignment w:val="auto"/>
        <w:rPr>
          <w:rFonts w:ascii="华文中宋" w:eastAsia="华文中宋" w:hAnsi="华文中宋"/>
          <w:b/>
          <w:bCs/>
          <w:spacing w:val="10"/>
          <w:sz w:val="24"/>
          <w:szCs w:val="24"/>
        </w:rPr>
      </w:pPr>
      <w:r>
        <w:rPr>
          <w:rFonts w:ascii="华文中宋" w:eastAsia="华文中宋" w:hAnsi="华文中宋" w:hint="eastAsia"/>
          <w:b/>
          <w:bCs/>
          <w:spacing w:val="10"/>
          <w:sz w:val="24"/>
          <w:szCs w:val="24"/>
        </w:rPr>
        <w:t>六、评标程序和要求</w:t>
      </w:r>
      <w:bookmarkEnd w:id="62"/>
      <w:bookmarkEnd w:id="63"/>
      <w:bookmarkEnd w:id="64"/>
      <w:bookmarkEnd w:id="65"/>
    </w:p>
    <w:p w:rsidR="001A23A4" w:rsidRDefault="00B8393F">
      <w:pPr>
        <w:pStyle w:val="12"/>
        <w:snapToGrid w:val="0"/>
        <w:spacing w:line="480" w:lineRule="exact"/>
        <w:ind w:firstLineChars="226" w:firstLine="475"/>
        <w:textAlignment w:val="auto"/>
        <w:rPr>
          <w:rFonts w:ascii="华文中宋" w:eastAsia="华文中宋" w:hAnsi="华文中宋"/>
          <w:b/>
        </w:rPr>
      </w:pPr>
      <w:r>
        <w:rPr>
          <w:rFonts w:ascii="华文中宋" w:eastAsia="华文中宋" w:hAnsi="华文中宋" w:hint="eastAsia"/>
          <w:b/>
        </w:rPr>
        <w:t>17.项目组织</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17.1集中采购机构负责组织评标工作并履行相关职责。</w:t>
      </w:r>
    </w:p>
    <w:p w:rsidR="001A23A4" w:rsidRDefault="00B8393F">
      <w:pPr>
        <w:pStyle w:val="12"/>
        <w:snapToGrid w:val="0"/>
        <w:spacing w:line="480" w:lineRule="exact"/>
        <w:ind w:firstLineChars="226" w:firstLine="475"/>
        <w:textAlignment w:val="auto"/>
        <w:rPr>
          <w:rFonts w:ascii="华文中宋" w:eastAsia="华文中宋" w:hAnsi="华文中宋"/>
          <w:b/>
        </w:rPr>
      </w:pPr>
      <w:r>
        <w:rPr>
          <w:rFonts w:ascii="华文中宋" w:eastAsia="华文中宋" w:hAnsi="华文中宋" w:hint="eastAsia"/>
          <w:b/>
        </w:rPr>
        <w:t>18. 投标人资格审查</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公开招标采购项目开标结束后，采购人依据法律法规并按照本招标文件第五部分中资格审查的内容及标准对投标人提交的投标文件（资格证明文件）进行资格审查，以确定投标人是否具备投标资格。审查后合格投标人不足3家的不得评标。</w:t>
      </w:r>
    </w:p>
    <w:p w:rsidR="001A23A4" w:rsidRDefault="00B8393F">
      <w:pPr>
        <w:pStyle w:val="12"/>
        <w:snapToGrid w:val="0"/>
        <w:spacing w:line="480" w:lineRule="exact"/>
        <w:ind w:firstLineChars="226" w:firstLine="475"/>
        <w:textAlignment w:val="auto"/>
        <w:rPr>
          <w:rFonts w:ascii="华文中宋" w:eastAsia="华文中宋" w:hAnsi="华文中宋"/>
          <w:b/>
        </w:rPr>
      </w:pPr>
      <w:r>
        <w:rPr>
          <w:rFonts w:ascii="华文中宋" w:eastAsia="华文中宋" w:hAnsi="华文中宋" w:hint="eastAsia"/>
          <w:b/>
        </w:rPr>
        <w:t>19. 组建评标委员会</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19.1 集中采购机构根据政府采购有关法律法规和本招标文件的规定，结合本招标项目的特点组建评标委员会，评标委员会由五人以上单数组成。</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19.2 评标委员会负责对符合资格的投标人的投标文件（商务技术文件）进行符合性审查以及商务、技术、价格部分的评标事务，出具经评标委员会签字的评标报告。</w:t>
      </w:r>
    </w:p>
    <w:p w:rsidR="001A23A4" w:rsidRDefault="00B8393F">
      <w:pPr>
        <w:pStyle w:val="12"/>
        <w:snapToGrid w:val="0"/>
        <w:spacing w:line="480" w:lineRule="exact"/>
        <w:ind w:firstLineChars="226" w:firstLine="475"/>
        <w:textAlignment w:val="auto"/>
        <w:rPr>
          <w:rFonts w:ascii="华文中宋" w:eastAsia="华文中宋" w:hAnsi="华文中宋"/>
          <w:b/>
        </w:rPr>
      </w:pPr>
      <w:r>
        <w:rPr>
          <w:rFonts w:ascii="华文中宋" w:eastAsia="华文中宋" w:hAnsi="华文中宋" w:hint="eastAsia"/>
          <w:b/>
        </w:rPr>
        <w:t>20.投标文件（商务技术文件）符合性审查</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lastRenderedPageBreak/>
        <w:t>评标委员会按照招标文件第六部分评标标准和评标办法中符合性审查的内容及标准对投标文件进行符合性审查，以确定投标文件是否对招标文件的商务、技术、报价等实质性要求</w:t>
      </w:r>
      <w:proofErr w:type="gramStart"/>
      <w:r>
        <w:rPr>
          <w:rFonts w:ascii="华文中宋" w:eastAsia="华文中宋" w:hAnsi="华文中宋" w:hint="eastAsia"/>
        </w:rPr>
        <w:t>作出</w:t>
      </w:r>
      <w:proofErr w:type="gramEnd"/>
      <w:r>
        <w:rPr>
          <w:rFonts w:ascii="华文中宋" w:eastAsia="华文中宋" w:hAnsi="华文中宋" w:hint="eastAsia"/>
        </w:rPr>
        <w:t>响应。</w:t>
      </w:r>
    </w:p>
    <w:p w:rsidR="001A23A4" w:rsidRDefault="00B8393F">
      <w:pPr>
        <w:pStyle w:val="12"/>
        <w:snapToGrid w:val="0"/>
        <w:spacing w:line="480" w:lineRule="exact"/>
        <w:ind w:firstLineChars="226" w:firstLine="475"/>
        <w:textAlignment w:val="auto"/>
        <w:rPr>
          <w:rFonts w:ascii="华文中宋" w:eastAsia="华文中宋" w:hAnsi="华文中宋"/>
          <w:b/>
        </w:rPr>
      </w:pPr>
      <w:r>
        <w:rPr>
          <w:rFonts w:ascii="华文中宋" w:eastAsia="华文中宋" w:hAnsi="华文中宋" w:hint="eastAsia"/>
          <w:b/>
        </w:rPr>
        <w:t>21.评审中遵循的原则</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21.1审查中，投标人存在下列情况之一的，投标无效</w:t>
      </w:r>
      <w:r>
        <w:rPr>
          <w:rFonts w:ascii="华文中宋" w:eastAsia="华文中宋" w:hAnsi="华文中宋" w:cs="华文中宋" w:hint="eastAsia"/>
        </w:rPr>
        <w:t xml:space="preserve">： </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A、未按招标文件的规定提交投标保证金的；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B、投标文件未按招标文件要求签署、盖章的；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C、不具备招标文件规定的资格要求的；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D、报价超过招标文件规定预算金额的；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E、投标文件含有采购人不能接受的附加条件的；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F、法律、法规和招标文件规定的其他无效情形的；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21.2审查中，对明显的文字和计算错误按下述原则处理</w:t>
      </w:r>
      <w:r>
        <w:rPr>
          <w:rFonts w:ascii="华文中宋" w:eastAsia="华文中宋" w:hAnsi="华文中宋" w:cs="华文中宋" w:hint="eastAsia"/>
        </w:rPr>
        <w:t xml:space="preserve">： </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A、开标一览表报价明细表内容与投标文件中相应内容不一致的，以开标一览表报价明细表为准；</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B、大写金额和小写金额不一致的，以大写金额为准；</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C、单价金额小数点或百分比有明显错误的，以开标一览表报价明细表的总价为准，并修改单价；</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 xml:space="preserve">D总价金额与按单价汇总金额不一致的，以单价金额计算结果为准； </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评标委员会将要求投标人按上述原则在山西政府采购平台政府采购</w:t>
      </w:r>
      <w:r>
        <w:rPr>
          <w:rFonts w:ascii="华文中宋" w:eastAsia="华文中宋" w:hAnsi="华文中宋" w:cs="华文中宋" w:hint="eastAsia"/>
        </w:rPr>
        <w:t>业务</w:t>
      </w:r>
      <w:r>
        <w:rPr>
          <w:rFonts w:ascii="华文中宋" w:eastAsia="华文中宋" w:hAnsi="华文中宋" w:hint="eastAsia"/>
        </w:rPr>
        <w:t>系统内调整确认，并</w:t>
      </w:r>
      <w:r>
        <w:rPr>
          <w:rFonts w:ascii="华文中宋" w:eastAsia="华文中宋" w:hAnsi="华文中宋" w:cs="华文中宋" w:hint="eastAsia"/>
        </w:rPr>
        <w:t>加盖</w:t>
      </w:r>
      <w:r>
        <w:rPr>
          <w:rFonts w:ascii="华文中宋" w:eastAsia="华文中宋" w:hAnsi="华文中宋" w:cs="华文中宋" w:hint="eastAsia"/>
          <w:b/>
        </w:rPr>
        <w:t>电子公章</w:t>
      </w:r>
      <w:r>
        <w:rPr>
          <w:rFonts w:ascii="华文中宋" w:eastAsia="华文中宋" w:hAnsi="华文中宋" w:hint="eastAsia"/>
        </w:rPr>
        <w:t>予以确认。</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投标人确认后的报价对投标人具有约束力，如果投标人不予确认，其投标无效。</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 xml:space="preserve">22. 投标的澄清、说明或者补正 </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22.1 对于投标文件中含义不明确、同类问题表述不一致或者有明显文字和计算错误的内容，评标委员会应要求投标人</w:t>
      </w:r>
      <w:proofErr w:type="gramStart"/>
      <w:r>
        <w:rPr>
          <w:rFonts w:ascii="华文中宋" w:eastAsia="华文中宋" w:hAnsi="华文中宋" w:hint="eastAsia"/>
        </w:rPr>
        <w:t>作出</w:t>
      </w:r>
      <w:proofErr w:type="gramEnd"/>
      <w:r>
        <w:rPr>
          <w:rFonts w:ascii="华文中宋" w:eastAsia="华文中宋" w:hAnsi="华文中宋" w:hint="eastAsia"/>
        </w:rPr>
        <w:t>必要的澄清、说明或者补正。该澄清、说明或者补正应当</w:t>
      </w:r>
      <w:r>
        <w:rPr>
          <w:rFonts w:ascii="华文中宋" w:eastAsia="华文中宋" w:hAnsi="华文中宋" w:cs="华文中宋" w:hint="eastAsia"/>
        </w:rPr>
        <w:t>加盖</w:t>
      </w:r>
      <w:r>
        <w:rPr>
          <w:rFonts w:ascii="华文中宋" w:eastAsia="华文中宋" w:hAnsi="华文中宋" w:cs="华文中宋" w:hint="eastAsia"/>
          <w:b/>
        </w:rPr>
        <w:t>电子公章</w:t>
      </w:r>
      <w:r>
        <w:rPr>
          <w:rFonts w:ascii="华文中宋" w:eastAsia="华文中宋" w:hAnsi="华文中宋" w:hint="eastAsia"/>
        </w:rPr>
        <w:t>，或者由法定代表人或其授权的代表电子签章。投标人的澄清、说明或者补正不得超出投标文件的范围或者改变投标文件的实质性内容。</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22.2 评标委员会认为投标人的报价明显低于其他通过符合性审查投标人的报价，有可能影响产品质量或者不能诚信履约的，应当要求其在合理的时间内在系统中提供说明并</w:t>
      </w:r>
      <w:r>
        <w:rPr>
          <w:rFonts w:ascii="华文中宋" w:eastAsia="华文中宋" w:hAnsi="华文中宋" w:cs="华文中宋" w:hint="eastAsia"/>
        </w:rPr>
        <w:t>加盖</w:t>
      </w:r>
      <w:r>
        <w:rPr>
          <w:rFonts w:ascii="华文中宋" w:eastAsia="华文中宋" w:hAnsi="华文中宋" w:cs="华文中宋" w:hint="eastAsia"/>
          <w:b/>
          <w:u w:val="single"/>
        </w:rPr>
        <w:t>电子公章</w:t>
      </w:r>
      <w:r>
        <w:rPr>
          <w:rFonts w:ascii="华文中宋" w:eastAsia="华文中宋" w:hAnsi="华文中宋" w:hint="eastAsia"/>
        </w:rPr>
        <w:t>形式，必要时提交相关证明材料；投标人不能证明其报价合理性的，评标委员会应当将其作为无效投标处理。</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 xml:space="preserve">23. 比较与评价  </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lastRenderedPageBreak/>
        <w:t>23.1 评标委员会按照招标文件中第六部</w:t>
      </w:r>
      <w:proofErr w:type="gramStart"/>
      <w:r>
        <w:rPr>
          <w:rFonts w:ascii="华文中宋" w:eastAsia="华文中宋" w:hAnsi="华文中宋" w:hint="eastAsia"/>
        </w:rPr>
        <w:t>分规定</w:t>
      </w:r>
      <w:proofErr w:type="gramEnd"/>
      <w:r>
        <w:rPr>
          <w:rFonts w:ascii="华文中宋" w:eastAsia="华文中宋" w:hAnsi="华文中宋" w:hint="eastAsia"/>
        </w:rPr>
        <w:t>的评标标准和评标办法，对符合性审查合格的投标文件（商务技术文件）进行商务和技术评估，综合比较和评价。</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23.2 采用综合评分法评审的应按照招标文件第六部分评标标准和评标办法中规定的评标方法、中标条件以及评分细则进行。</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 xml:space="preserve">24. 评审复核    </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24.1评标结果汇总完成后，除下列情形外，任何人不得修改评标结果：</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A、分值汇总计算错误的；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B、分项评分超出评分标准范围的；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C、评标委员会成员对客观评审因素评分不一致的；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D、经评标委员会认定评分畸高、</w:t>
      </w:r>
      <w:proofErr w:type="gramStart"/>
      <w:r>
        <w:rPr>
          <w:rFonts w:ascii="华文中宋" w:eastAsia="华文中宋" w:hAnsi="华文中宋" w:hint="eastAsia"/>
        </w:rPr>
        <w:t>畸</w:t>
      </w:r>
      <w:proofErr w:type="gramEnd"/>
      <w:r>
        <w:rPr>
          <w:rFonts w:ascii="华文中宋" w:eastAsia="华文中宋" w:hAnsi="华文中宋" w:hint="eastAsia"/>
        </w:rPr>
        <w:t>低的；</w:t>
      </w:r>
    </w:p>
    <w:p w:rsidR="001A23A4" w:rsidRDefault="00B8393F">
      <w:pPr>
        <w:pStyle w:val="12"/>
        <w:snapToGrid w:val="0"/>
        <w:spacing w:line="480" w:lineRule="exact"/>
        <w:ind w:firstLineChars="200" w:firstLine="420"/>
        <w:textAlignment w:val="auto"/>
        <w:rPr>
          <w:rFonts w:ascii="华文中宋" w:eastAsia="华文中宋" w:hAnsi="华文中宋" w:cs="宋体"/>
        </w:rPr>
      </w:pPr>
      <w:r>
        <w:rPr>
          <w:rFonts w:ascii="华文中宋" w:eastAsia="华文中宋" w:hAnsi="华文中宋" w:cs="宋体" w:hint="eastAsia"/>
        </w:rPr>
        <w:t>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cs="Arial" w:hint="eastAsia"/>
        </w:rPr>
        <w:t>24.2</w:t>
      </w:r>
      <w:r>
        <w:rPr>
          <w:rFonts w:ascii="华文中宋" w:eastAsia="华文中宋" w:hAnsi="华文中宋" w:hint="eastAsia"/>
        </w:rPr>
        <w:t>评标委员会</w:t>
      </w:r>
      <w:r>
        <w:rPr>
          <w:rFonts w:ascii="华文中宋" w:eastAsia="华文中宋" w:hAnsi="华文中宋" w:cs="Arial" w:hint="eastAsia"/>
        </w:rPr>
        <w:t>向采购人、集中采购机构或者有关部门报告评审中发现的违法行为。在评审过程中发现投标人有下列情形的，</w:t>
      </w:r>
      <w:r>
        <w:rPr>
          <w:rFonts w:ascii="华文中宋" w:eastAsia="华文中宋" w:hAnsi="华文中宋" w:hint="eastAsia"/>
        </w:rPr>
        <w:t xml:space="preserve">评标委员会应认定其投标无效，并书面报告本级财政部门： </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A、有恶意串通的；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（包括：①不同投标人的投标文件由同一单位或者个人编制；</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②不同投标人委托同一单位或者个人办理投标事宜；</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③不同投标人的投标文件载明的项目管理成员或者联系人为同一人；</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④不同投标人的投标文件异常一致或者投标报价呈规律性差异；</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⑤不同投标人的投标文件相互混装；</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⑥不同投标人的投标保证金从同一单位或者个人的账户转出。）</w:t>
      </w:r>
      <w:r>
        <w:rPr>
          <w:rFonts w:ascii="华文中宋" w:eastAsia="华文中宋" w:hAnsi="华文中宋"/>
        </w:rPr>
        <w:t xml:space="preserve"> </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B、有妨碍其他投标人的竞争行为的；</w:t>
      </w:r>
    </w:p>
    <w:p w:rsidR="001A23A4" w:rsidRDefault="00B8393F" w:rsidP="00356532">
      <w:pPr>
        <w:pStyle w:val="12"/>
        <w:snapToGrid w:val="0"/>
        <w:spacing w:line="480" w:lineRule="exact"/>
        <w:ind w:firstLineChars="226" w:firstLine="475"/>
        <w:textAlignment w:val="auto"/>
        <w:rPr>
          <w:rFonts w:ascii="华文中宋" w:eastAsia="华文中宋" w:hAnsi="华文中宋"/>
        </w:rPr>
      </w:pPr>
      <w:r>
        <w:rPr>
          <w:rFonts w:ascii="华文中宋" w:eastAsia="华文中宋" w:hAnsi="华文中宋" w:hint="eastAsia"/>
        </w:rPr>
        <w:t>C、有损害采购人或者其他投标人的合法权益的；</w:t>
      </w:r>
    </w:p>
    <w:p w:rsidR="001A23A4" w:rsidRDefault="00B8393F">
      <w:pPr>
        <w:pStyle w:val="12"/>
        <w:snapToGrid w:val="0"/>
        <w:spacing w:line="480" w:lineRule="exact"/>
        <w:ind w:leftChars="200" w:left="420"/>
        <w:textAlignment w:val="auto"/>
        <w:rPr>
          <w:rFonts w:ascii="华文中宋" w:eastAsia="华文中宋" w:hAnsi="华文中宋"/>
        </w:rPr>
      </w:pPr>
      <w:r>
        <w:rPr>
          <w:rFonts w:ascii="华文中宋" w:eastAsia="华文中宋" w:hAnsi="华文中宋" w:hint="eastAsia"/>
          <w:b/>
        </w:rPr>
        <w:t>25. 确定中标人</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25.1 招标文件第六部</w:t>
      </w:r>
      <w:proofErr w:type="gramStart"/>
      <w:r>
        <w:rPr>
          <w:rFonts w:ascii="华文中宋" w:eastAsia="华文中宋" w:hAnsi="华文中宋" w:hint="eastAsia"/>
        </w:rPr>
        <w:t>分规定</w:t>
      </w:r>
      <w:proofErr w:type="gramEnd"/>
      <w:r>
        <w:rPr>
          <w:rFonts w:ascii="华文中宋" w:eastAsia="华文中宋" w:hAnsi="华文中宋" w:hint="eastAsia"/>
        </w:rPr>
        <w:t>采用综合评分法评标的，评标结果按评审后得分由高到低顺序排列，得分最高的投标人为中标人。得分相同的，按投标报价由低到高顺序排列。得分且投标报价相同的采取随机抽取的方式确定中标人。</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25.2 招标文件第六部</w:t>
      </w:r>
      <w:proofErr w:type="gramStart"/>
      <w:r>
        <w:rPr>
          <w:rFonts w:ascii="华文中宋" w:eastAsia="华文中宋" w:hAnsi="华文中宋" w:hint="eastAsia"/>
        </w:rPr>
        <w:t>分规定</w:t>
      </w:r>
      <w:proofErr w:type="gramEnd"/>
      <w:r>
        <w:rPr>
          <w:rFonts w:ascii="华文中宋" w:eastAsia="华文中宋" w:hAnsi="华文中宋" w:hint="eastAsia"/>
        </w:rPr>
        <w:t>采用最低评标价法评标的，评标结果按投标报价由低到高顺序排列，投标报价最低的投标人为中标人。投标报价相同的采取随机抽取的方式确定中标人。</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lastRenderedPageBreak/>
        <w:t>26. 编写评标报告</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评标委员会评审组长根据全体评标成员签字的原始评标记录和评标结果编写评标报告，并由全体评标成员共同签字确认。</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 xml:space="preserve">27. 评标过程保密    </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采购人、集中采购机构要采取必要措施，保证评标在严格保密的情况下进行。除采购人代表、评标现场组织人员外，采购人的其他工作人员以及与评标工作无关的人员不得进入评标现场。</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有关人员对评标情况以及在评标过程中获悉的国家秘密、商业秘密负有保密责任。</w:t>
      </w:r>
    </w:p>
    <w:p w:rsidR="001A23A4" w:rsidRDefault="00B8393F">
      <w:pPr>
        <w:spacing w:line="480" w:lineRule="exact"/>
        <w:ind w:firstLineChars="226" w:firstLine="475"/>
        <w:rPr>
          <w:rFonts w:ascii="华文中宋" w:eastAsia="华文中宋" w:hAnsi="华文中宋"/>
          <w:b/>
          <w:szCs w:val="21"/>
        </w:rPr>
      </w:pPr>
      <w:r>
        <w:rPr>
          <w:rFonts w:ascii="华文中宋" w:eastAsia="华文中宋" w:hAnsi="华文中宋" w:hint="eastAsia"/>
          <w:b/>
          <w:szCs w:val="21"/>
        </w:rPr>
        <w:t>28. 采购项目废标</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28.1 在评标过程中，评标委员会发现有下列情形之一的，应对采购项目予以废标：</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A、符合专业条件的投标供应商或者对招标文件作实质响应的供应商数量不足3家的；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B、投标人的报价均超过采购预算的；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C、出现影响采购公正的违法、违规行为的；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D、因重大变故，采购任务取消的。</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采购</w:t>
      </w:r>
      <w:proofErr w:type="gramStart"/>
      <w:r>
        <w:rPr>
          <w:rFonts w:ascii="华文中宋" w:eastAsia="华文中宋" w:hAnsi="华文中宋" w:hint="eastAsia"/>
        </w:rPr>
        <w:t>项目废标后</w:t>
      </w:r>
      <w:proofErr w:type="gramEnd"/>
      <w:r>
        <w:rPr>
          <w:rFonts w:ascii="华文中宋" w:eastAsia="华文中宋" w:hAnsi="华文中宋" w:hint="eastAsia"/>
        </w:rPr>
        <w:t>，评标委员会应做出书面报告。</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 xml:space="preserve">28.2 </w:t>
      </w:r>
      <w:proofErr w:type="gramStart"/>
      <w:r>
        <w:rPr>
          <w:rFonts w:ascii="华文中宋" w:eastAsia="华文中宋" w:hAnsi="华文中宋" w:hint="eastAsia"/>
        </w:rPr>
        <w:t>废标后</w:t>
      </w:r>
      <w:proofErr w:type="gramEnd"/>
      <w:r>
        <w:rPr>
          <w:rFonts w:ascii="华文中宋" w:eastAsia="华文中宋" w:hAnsi="华文中宋" w:hint="eastAsia"/>
        </w:rPr>
        <w:t>，集中采购机构将在财政部门指定的媒体上发布</w:t>
      </w:r>
      <w:proofErr w:type="gramStart"/>
      <w:r>
        <w:rPr>
          <w:rFonts w:ascii="华文中宋" w:eastAsia="华文中宋" w:hAnsi="华文中宋" w:hint="eastAsia"/>
        </w:rPr>
        <w:t>废标结果</w:t>
      </w:r>
      <w:proofErr w:type="gramEnd"/>
      <w:r>
        <w:rPr>
          <w:rFonts w:ascii="华文中宋" w:eastAsia="华文中宋" w:hAnsi="华文中宋" w:hint="eastAsia"/>
        </w:rPr>
        <w:t>公告。</w:t>
      </w:r>
    </w:p>
    <w:p w:rsidR="001A23A4" w:rsidRDefault="00B8393F">
      <w:pPr>
        <w:pStyle w:val="2"/>
        <w:numPr>
          <w:ilvl w:val="1"/>
          <w:numId w:val="0"/>
        </w:numPr>
        <w:spacing w:beforeLines="10" w:before="31" w:afterLines="10" w:after="31" w:line="480" w:lineRule="exact"/>
        <w:jc w:val="both"/>
        <w:rPr>
          <w:rFonts w:ascii="华文中宋" w:eastAsia="华文中宋" w:hAnsi="华文中宋"/>
          <w:spacing w:val="10"/>
          <w:sz w:val="24"/>
          <w:szCs w:val="24"/>
        </w:rPr>
      </w:pPr>
      <w:bookmarkStart w:id="66" w:name="_Toc32242"/>
      <w:bookmarkStart w:id="67" w:name="_Toc424378691"/>
      <w:bookmarkStart w:id="68" w:name="_Toc26881697"/>
      <w:r>
        <w:rPr>
          <w:rFonts w:ascii="华文中宋" w:eastAsia="华文中宋" w:hAnsi="华文中宋" w:hint="eastAsia"/>
          <w:spacing w:val="10"/>
          <w:sz w:val="24"/>
          <w:szCs w:val="24"/>
        </w:rPr>
        <w:t>七、签订合同</w:t>
      </w:r>
      <w:bookmarkEnd w:id="66"/>
      <w:bookmarkEnd w:id="67"/>
      <w:bookmarkEnd w:id="68"/>
    </w:p>
    <w:p w:rsidR="001A23A4" w:rsidRDefault="00B8393F">
      <w:pPr>
        <w:spacing w:line="480" w:lineRule="exact"/>
        <w:rPr>
          <w:rFonts w:ascii="华文中宋" w:eastAsia="华文中宋" w:hAnsi="华文中宋"/>
          <w:b/>
          <w:szCs w:val="21"/>
        </w:rPr>
      </w:pPr>
      <w:r>
        <w:rPr>
          <w:rFonts w:ascii="华文中宋" w:eastAsia="华文中宋" w:hAnsi="华文中宋" w:hint="eastAsia"/>
          <w:b/>
          <w:szCs w:val="21"/>
        </w:rPr>
        <w:t xml:space="preserve">    29．中标通知</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29.1 中标人确定后，集中采购机构将在刊登本次招标公告的媒体上发布中标公告，同时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29.2 中标通知书是合同的组成部分。</w:t>
      </w:r>
    </w:p>
    <w:p w:rsidR="001A23A4" w:rsidRDefault="00B8393F">
      <w:pPr>
        <w:pStyle w:val="12"/>
        <w:snapToGrid w:val="0"/>
        <w:spacing w:line="480" w:lineRule="exact"/>
        <w:ind w:firstLineChars="220" w:firstLine="462"/>
        <w:textAlignment w:val="auto"/>
        <w:rPr>
          <w:rFonts w:ascii="华文中宋" w:eastAsia="华文中宋" w:hAnsi="华文中宋"/>
        </w:rPr>
      </w:pPr>
      <w:r>
        <w:rPr>
          <w:rFonts w:ascii="华文中宋" w:eastAsia="华文中宋" w:hAnsi="华文中宋" w:hint="eastAsia"/>
          <w:b/>
        </w:rPr>
        <w:t>30．签订合同</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 xml:space="preserve">30.1 </w:t>
      </w:r>
      <w:r>
        <w:rPr>
          <w:rFonts w:ascii="华文中宋" w:eastAsia="华文中宋" w:hAnsi="华文中宋" w:cs="华文中宋" w:hint="eastAsia"/>
        </w:rPr>
        <w:t>采购人应当自中标通知书发出之日起30</w:t>
      </w:r>
      <w:proofErr w:type="gramStart"/>
      <w:r>
        <w:rPr>
          <w:rFonts w:ascii="华文中宋" w:eastAsia="华文中宋" w:hAnsi="华文中宋" w:cs="华文中宋" w:hint="eastAsia"/>
        </w:rPr>
        <w:t>日内与</w:t>
      </w:r>
      <w:proofErr w:type="gramEnd"/>
      <w:r>
        <w:rPr>
          <w:rFonts w:ascii="华文中宋" w:eastAsia="华文中宋" w:hAnsi="华文中宋" w:cs="华文中宋" w:hint="eastAsia"/>
        </w:rPr>
        <w:t>中标人签订书面合同。</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30.2 中标人应按照招标文件、投标文件及评标过程中的有关澄清、说明或者补正文件的内容与采购人签订合同。中标人不得再与采购人签订背离合同实质性内容的其它协议或声明。</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30.3本文件第四部分 采购需求商务条件中要求中标人提交履约保证金的，中标人须按照规定向采购人提交履约保证金。</w:t>
      </w:r>
    </w:p>
    <w:p w:rsidR="001A23A4" w:rsidRDefault="00B8393F">
      <w:pPr>
        <w:pStyle w:val="2"/>
        <w:numPr>
          <w:ilvl w:val="1"/>
          <w:numId w:val="0"/>
        </w:numPr>
        <w:spacing w:beforeLines="10" w:before="31" w:afterLines="10" w:after="31" w:line="480" w:lineRule="exact"/>
        <w:ind w:left="447"/>
        <w:jc w:val="both"/>
        <w:rPr>
          <w:rFonts w:ascii="华文中宋" w:eastAsia="华文中宋" w:hAnsi="华文中宋"/>
          <w:spacing w:val="10"/>
          <w:sz w:val="24"/>
          <w:szCs w:val="24"/>
        </w:rPr>
      </w:pPr>
      <w:bookmarkStart w:id="69" w:name="_Toc26881698"/>
      <w:bookmarkStart w:id="70" w:name="_Toc18682"/>
      <w:bookmarkStart w:id="71" w:name="_Toc421716587"/>
      <w:bookmarkStart w:id="72" w:name="_Toc424378692"/>
      <w:r>
        <w:rPr>
          <w:rFonts w:ascii="华文中宋" w:eastAsia="华文中宋" w:hAnsi="华文中宋" w:hint="eastAsia"/>
          <w:spacing w:val="10"/>
          <w:sz w:val="24"/>
          <w:szCs w:val="24"/>
        </w:rPr>
        <w:lastRenderedPageBreak/>
        <w:t>八、服务费</w:t>
      </w:r>
      <w:bookmarkEnd w:id="69"/>
      <w:bookmarkEnd w:id="70"/>
      <w:bookmarkEnd w:id="71"/>
      <w:bookmarkEnd w:id="72"/>
      <w:r>
        <w:rPr>
          <w:rFonts w:ascii="华文中宋" w:eastAsia="华文中宋" w:hAnsi="华文中宋" w:hint="eastAsia"/>
          <w:spacing w:val="10"/>
          <w:sz w:val="24"/>
          <w:szCs w:val="24"/>
        </w:rPr>
        <w:t xml:space="preserve">　　</w:t>
      </w:r>
    </w:p>
    <w:p w:rsidR="001A23A4" w:rsidRDefault="00B8393F">
      <w:pPr>
        <w:pStyle w:val="12"/>
        <w:snapToGrid w:val="0"/>
        <w:spacing w:line="480" w:lineRule="exact"/>
        <w:ind w:firstLineChars="200" w:firstLine="420"/>
        <w:textAlignment w:val="auto"/>
        <w:rPr>
          <w:rFonts w:ascii="华文中宋" w:eastAsia="华文中宋" w:hAnsi="华文中宋"/>
          <w:b/>
        </w:rPr>
      </w:pPr>
      <w:r>
        <w:rPr>
          <w:rFonts w:ascii="华文中宋" w:eastAsia="华文中宋" w:hAnsi="华文中宋" w:hint="eastAsia"/>
          <w:b/>
        </w:rPr>
        <w:t>31. 服务费</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集中采购机构作为非营利事业法人，是集中采购项目的执行机构，在政府采购活动中不收取任何服务费。</w:t>
      </w:r>
    </w:p>
    <w:p w:rsidR="001A23A4" w:rsidRDefault="00B8393F">
      <w:pPr>
        <w:pStyle w:val="2"/>
        <w:numPr>
          <w:ilvl w:val="1"/>
          <w:numId w:val="0"/>
        </w:numPr>
        <w:spacing w:beforeLines="10" w:before="31" w:afterLines="10" w:after="31" w:line="480" w:lineRule="exact"/>
        <w:ind w:left="420"/>
        <w:jc w:val="both"/>
        <w:rPr>
          <w:rFonts w:ascii="华文中宋" w:eastAsia="华文中宋" w:hAnsi="华文中宋"/>
          <w:spacing w:val="10"/>
          <w:sz w:val="24"/>
          <w:szCs w:val="24"/>
        </w:rPr>
      </w:pPr>
      <w:bookmarkStart w:id="73" w:name="_Toc26881699"/>
      <w:bookmarkStart w:id="74" w:name="_Toc421716588"/>
      <w:bookmarkStart w:id="75" w:name="_Toc424378693"/>
      <w:bookmarkStart w:id="76" w:name="_Toc29869"/>
      <w:r>
        <w:rPr>
          <w:rFonts w:ascii="华文中宋" w:eastAsia="华文中宋" w:hAnsi="华文中宋" w:hint="eastAsia"/>
          <w:spacing w:val="10"/>
          <w:sz w:val="24"/>
          <w:szCs w:val="24"/>
        </w:rPr>
        <w:t>九、保密和披露</w:t>
      </w:r>
      <w:bookmarkEnd w:id="73"/>
      <w:bookmarkEnd w:id="74"/>
      <w:bookmarkEnd w:id="75"/>
      <w:bookmarkEnd w:id="76"/>
    </w:p>
    <w:p w:rsidR="001A23A4" w:rsidRDefault="00B8393F">
      <w:pPr>
        <w:pStyle w:val="12"/>
        <w:adjustRightInd/>
        <w:spacing w:line="480" w:lineRule="exact"/>
        <w:ind w:left="1" w:firstLineChars="12" w:firstLine="25"/>
        <w:textAlignment w:val="auto"/>
        <w:rPr>
          <w:rFonts w:ascii="华文中宋" w:eastAsia="华文中宋" w:hAnsi="华文中宋"/>
          <w:b/>
        </w:rPr>
      </w:pPr>
      <w:r>
        <w:rPr>
          <w:rFonts w:ascii="华文中宋" w:eastAsia="华文中宋" w:hAnsi="华文中宋" w:hint="eastAsia"/>
          <w:b/>
        </w:rPr>
        <w:t xml:space="preserve">    32. 保密</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投标人自领取招标文件之日起，须承诺承担本招标项目下的保密义务，不得将因本次招标获得的信息向第三人外传。</w:t>
      </w:r>
    </w:p>
    <w:p w:rsidR="001A23A4" w:rsidRDefault="00B8393F">
      <w:pPr>
        <w:pStyle w:val="12"/>
        <w:adjustRightInd/>
        <w:spacing w:line="480" w:lineRule="exact"/>
        <w:ind w:firstLineChars="12" w:firstLine="25"/>
        <w:textAlignment w:val="auto"/>
        <w:rPr>
          <w:rFonts w:ascii="华文中宋" w:eastAsia="华文中宋" w:hAnsi="华文中宋"/>
          <w:b/>
        </w:rPr>
      </w:pPr>
      <w:r>
        <w:rPr>
          <w:rFonts w:ascii="华文中宋" w:eastAsia="华文中宋" w:hAnsi="华文中宋" w:hint="eastAsia"/>
          <w:b/>
        </w:rPr>
        <w:t xml:space="preserve">    33. 披露</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33.1 集中采购机构有权将投标人提供的所有资料向有关政府部门或评审标书的有关人员披露。</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rsidR="001A23A4" w:rsidRDefault="00B8393F">
      <w:pPr>
        <w:pStyle w:val="2"/>
        <w:numPr>
          <w:ilvl w:val="1"/>
          <w:numId w:val="0"/>
        </w:numPr>
        <w:spacing w:beforeLines="10" w:before="31" w:afterLines="10" w:after="31" w:line="240" w:lineRule="auto"/>
        <w:ind w:left="539"/>
        <w:contextualSpacing/>
        <w:jc w:val="both"/>
        <w:rPr>
          <w:rFonts w:ascii="华文中宋" w:eastAsia="华文中宋" w:hAnsi="华文中宋"/>
          <w:spacing w:val="10"/>
          <w:sz w:val="24"/>
          <w:szCs w:val="24"/>
        </w:rPr>
      </w:pPr>
      <w:bookmarkStart w:id="77" w:name="_Toc26881700"/>
      <w:bookmarkStart w:id="78" w:name="_Toc20833"/>
      <w:bookmarkStart w:id="79" w:name="_Toc352761941"/>
      <w:r>
        <w:rPr>
          <w:rFonts w:ascii="华文中宋" w:eastAsia="华文中宋" w:hAnsi="华文中宋" w:hint="eastAsia"/>
          <w:spacing w:val="10"/>
          <w:sz w:val="24"/>
          <w:szCs w:val="24"/>
        </w:rPr>
        <w:t>十、质疑</w:t>
      </w:r>
      <w:bookmarkEnd w:id="77"/>
      <w:bookmarkEnd w:id="78"/>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34.1在线质疑提出</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供应商参与山西省政府采购项目时，符合法定质疑条件的，通过政府采购平台进入“项目质疑管理”栏目向采购人、采购代理机构在线提起质疑。</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供应商应当在法定质疑期内一次性提出针对同一采购程序环节的质疑。</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政府采购平台自动登记收到质疑的时间，从次日计算答复期限。</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34.2质疑材料要求</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供应商提起在线质疑，应当按照《政府采购质疑和投诉办法》有关规定如实填写事项及信息，在线提交质疑函及必要的证明材料纸质版扫描件或图片（支持格式：DOC、DOCX、PDF、JPG、PNG、GIF）。</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在线质疑由供应商委托代理人提起的，还需上传授权委托书及被委托人身份证明，授权委托书应当载明委托人及被委托人的姓名或名称、代理事项、具体权限、期限等。</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供应商为法人或者其他组织的，相关材料由法定代表人、主要负责人或者其授权代表签名或者盖章并加盖公章；供应商为自然人的，相关材料由本人签名。</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lastRenderedPageBreak/>
        <w:t>34.3在线质疑答复</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采购人、采购代理机构收到在线质疑后，应当按照政府采购相关规定，在7个工作日内通过政府采购平台对供应</w:t>
      </w:r>
      <w:proofErr w:type="gramStart"/>
      <w:r>
        <w:rPr>
          <w:rFonts w:ascii="华文中宋" w:eastAsia="华文中宋" w:hAnsi="华文中宋" w:hint="eastAsia"/>
        </w:rPr>
        <w:t>商依法</w:t>
      </w:r>
      <w:proofErr w:type="gramEnd"/>
      <w:r>
        <w:rPr>
          <w:rFonts w:ascii="华文中宋" w:eastAsia="华文中宋" w:hAnsi="华文中宋" w:hint="eastAsia"/>
        </w:rPr>
        <w:t>提出的质疑</w:t>
      </w:r>
      <w:proofErr w:type="gramStart"/>
      <w:r>
        <w:rPr>
          <w:rFonts w:ascii="华文中宋" w:eastAsia="华文中宋" w:hAnsi="华文中宋" w:hint="eastAsia"/>
        </w:rPr>
        <w:t>作出</w:t>
      </w:r>
      <w:proofErr w:type="gramEnd"/>
      <w:r>
        <w:rPr>
          <w:rFonts w:ascii="华文中宋" w:eastAsia="华文中宋" w:hAnsi="华文中宋" w:hint="eastAsia"/>
        </w:rPr>
        <w:t>答复，但答复的内容不得涉及商业秘密。</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质疑供应商通过政府采购平台在线接收质疑答复结果。</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对采购文件质疑的处理。采购代理机构应当对被质疑的采购文件相关内容进行核实并逐一</w:t>
      </w:r>
      <w:proofErr w:type="gramStart"/>
      <w:r>
        <w:rPr>
          <w:rFonts w:ascii="华文中宋" w:eastAsia="华文中宋" w:hAnsi="华文中宋" w:hint="eastAsia"/>
        </w:rPr>
        <w:t>作出</w:t>
      </w:r>
      <w:proofErr w:type="gramEnd"/>
      <w:r>
        <w:rPr>
          <w:rFonts w:ascii="华文中宋" w:eastAsia="华文中宋" w:hAnsi="华文中宋" w:hint="eastAsia"/>
        </w:rPr>
        <w:t>答复；必要时，可邀请不少于3名以上单数政府采购专家对质疑内容进行审核，并依据专家意见进行答复。质疑针对采购文件中采购需求（含评分办法）的，由采购人进行答复。</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对采购过程质疑的处理。采购代理机构应当对质疑内容进行核实，并依据核实结果进行答复，必要时应出具相关依据。</w:t>
      </w:r>
    </w:p>
    <w:p w:rsidR="001A23A4" w:rsidRDefault="00B8393F">
      <w:pPr>
        <w:pStyle w:val="12"/>
        <w:snapToGrid w:val="0"/>
        <w:spacing w:line="480" w:lineRule="exact"/>
        <w:ind w:firstLineChars="200" w:firstLine="420"/>
        <w:rPr>
          <w:rFonts w:ascii="华文中宋" w:eastAsia="华文中宋" w:hAnsi="华文中宋"/>
        </w:rPr>
      </w:pPr>
      <w:r>
        <w:rPr>
          <w:rFonts w:ascii="华文中宋" w:eastAsia="华文中宋" w:hAnsi="华文中宋" w:hint="eastAsia"/>
        </w:rPr>
        <w:t>对中标结果质疑的处理。质疑内容属于评审报告中已有结论性意见的，采购人可依据评审报告意见答复；必要时，采购人应当组织原评标委员会协助处理质疑事项，并依据评标委员会出具的意见进行答复。质疑内容涉及原评审存在资格性检查认定错误、实质性条款评判错误、分值汇总计算错误、价格计算错误、分项评分和客观分评分错误情形的，由原评标委员会予以明确，并书面陈述是否产生错误、原因和事实依据。质疑供应商提供的证明材料属于其他供应商响应文件未公开内容的，质疑供应商应当提供书面材料证明其合法来源。</w:t>
      </w:r>
    </w:p>
    <w:p w:rsidR="001A23A4" w:rsidRDefault="00B8393F">
      <w:pPr>
        <w:pStyle w:val="12"/>
        <w:snapToGrid w:val="0"/>
        <w:spacing w:line="480" w:lineRule="exact"/>
        <w:ind w:firstLineChars="200" w:firstLine="420"/>
        <w:textAlignment w:val="auto"/>
        <w:rPr>
          <w:rFonts w:ascii="华文中宋" w:eastAsia="华文中宋" w:hAnsi="华文中宋"/>
        </w:rPr>
      </w:pPr>
      <w:r>
        <w:rPr>
          <w:rFonts w:ascii="华文中宋" w:eastAsia="华文中宋" w:hAnsi="华文中宋" w:hint="eastAsia"/>
        </w:rPr>
        <w:t>31.4质疑供应商撤回质疑的，终止质疑处理。</w:t>
      </w: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1A23A4">
      <w:pPr>
        <w:pStyle w:val="12"/>
        <w:snapToGrid w:val="0"/>
        <w:spacing w:line="480" w:lineRule="exact"/>
        <w:ind w:firstLineChars="200" w:firstLine="420"/>
        <w:textAlignment w:val="auto"/>
        <w:rPr>
          <w:rFonts w:ascii="华文中宋" w:eastAsia="华文中宋" w:hAnsi="华文中宋"/>
        </w:rPr>
      </w:pPr>
    </w:p>
    <w:p w:rsidR="001A23A4" w:rsidRDefault="00B8393F">
      <w:pPr>
        <w:adjustRightInd w:val="0"/>
        <w:snapToGrid w:val="0"/>
        <w:spacing w:line="480" w:lineRule="exact"/>
        <w:ind w:firstLineChars="850" w:firstLine="2722"/>
        <w:textAlignment w:val="baseline"/>
        <w:rPr>
          <w:rFonts w:ascii="华文中宋" w:eastAsia="华文中宋" w:hAnsi="华文中宋"/>
          <w:b/>
          <w:kern w:val="0"/>
          <w:sz w:val="28"/>
          <w:szCs w:val="28"/>
        </w:rPr>
      </w:pPr>
      <w:bookmarkStart w:id="80" w:name="_Toc352761948"/>
      <w:bookmarkStart w:id="81" w:name="_Toc424378696"/>
      <w:bookmarkStart w:id="82" w:name="_Toc28436"/>
      <w:bookmarkStart w:id="83" w:name="_Toc26881702"/>
      <w:bookmarkEnd w:id="79"/>
      <w:r>
        <w:rPr>
          <w:rFonts w:ascii="华文中宋" w:eastAsia="华文中宋" w:hAnsi="华文中宋" w:hint="eastAsia"/>
          <w:b/>
          <w:spacing w:val="20"/>
          <w:kern w:val="0"/>
          <w:sz w:val="28"/>
          <w:szCs w:val="28"/>
        </w:rPr>
        <w:lastRenderedPageBreak/>
        <w:t>第四部分   采购需求</w:t>
      </w:r>
    </w:p>
    <w:p w:rsidR="001A23A4" w:rsidRDefault="001A23A4">
      <w:pPr>
        <w:widowControl/>
        <w:jc w:val="left"/>
        <w:rPr>
          <w:rFonts w:ascii="华文中宋" w:eastAsia="华文中宋" w:hAnsi="华文中宋"/>
          <w:b/>
          <w:szCs w:val="21"/>
        </w:rPr>
      </w:pPr>
    </w:p>
    <w:p w:rsidR="001A23A4" w:rsidRDefault="00B8393F">
      <w:pPr>
        <w:widowControl/>
        <w:spacing w:line="460" w:lineRule="exact"/>
        <w:ind w:firstLineChars="200" w:firstLine="422"/>
        <w:jc w:val="left"/>
        <w:rPr>
          <w:rFonts w:ascii="宋体" w:hAnsi="宋体"/>
          <w:b/>
          <w:szCs w:val="21"/>
        </w:rPr>
      </w:pPr>
      <w:r>
        <w:rPr>
          <w:rFonts w:ascii="宋体" w:hAnsi="宋体" w:hint="eastAsia"/>
          <w:b/>
          <w:szCs w:val="21"/>
        </w:rPr>
        <w:t>一、项目概况</w:t>
      </w:r>
    </w:p>
    <w:p w:rsidR="001A23A4" w:rsidRDefault="00B8393F">
      <w:pPr>
        <w:spacing w:line="360" w:lineRule="auto"/>
        <w:ind w:firstLineChars="200" w:firstLine="420"/>
        <w:rPr>
          <w:rFonts w:ascii="华文中宋" w:eastAsia="华文中宋" w:hAnsi="华文中宋"/>
          <w:kern w:val="0"/>
          <w:szCs w:val="21"/>
        </w:rPr>
      </w:pPr>
      <w:r>
        <w:rPr>
          <w:rFonts w:ascii="华文中宋" w:eastAsia="华文中宋" w:hAnsi="华文中宋" w:hint="eastAsia"/>
          <w:kern w:val="0"/>
          <w:szCs w:val="21"/>
        </w:rPr>
        <w:t>按照“一体三面”思路，全面升级建设长治城市综合服务平台，打造面向市民和企业的城市级综合服务总入口，统一全市城市服务入口，汇聚公积金、社保、就业、文旅、教育、出行、生活等便民惠企</w:t>
      </w:r>
      <w:proofErr w:type="gramStart"/>
      <w:r>
        <w:rPr>
          <w:rFonts w:ascii="华文中宋" w:eastAsia="华文中宋" w:hAnsi="华文中宋" w:hint="eastAsia"/>
          <w:kern w:val="0"/>
          <w:szCs w:val="21"/>
        </w:rPr>
        <w:t>高频刚需服务</w:t>
      </w:r>
      <w:proofErr w:type="gramEnd"/>
      <w:r>
        <w:rPr>
          <w:rFonts w:ascii="华文中宋" w:eastAsia="华文中宋" w:hAnsi="华文中宋" w:hint="eastAsia"/>
          <w:kern w:val="0"/>
          <w:szCs w:val="21"/>
        </w:rPr>
        <w:t>，持续推动城市服务效能提升、实现服务一键直享；打造社会治理新枢纽，整合各类咨询服务热线、线上投诉等应用，畅通</w:t>
      </w:r>
      <w:proofErr w:type="gramStart"/>
      <w:r>
        <w:rPr>
          <w:rFonts w:ascii="华文中宋" w:eastAsia="华文中宋" w:hAnsi="华文中宋" w:hint="eastAsia"/>
          <w:kern w:val="0"/>
          <w:szCs w:val="21"/>
        </w:rPr>
        <w:t>政民互动</w:t>
      </w:r>
      <w:proofErr w:type="gramEnd"/>
      <w:r>
        <w:rPr>
          <w:rFonts w:ascii="华文中宋" w:eastAsia="华文中宋" w:hAnsi="华文中宋" w:hint="eastAsia"/>
          <w:kern w:val="0"/>
          <w:szCs w:val="21"/>
        </w:rPr>
        <w:t>掌上渠道；打造产业培育新平台，探索商业化服务供给，赋能数字经济与实体经济。</w:t>
      </w:r>
    </w:p>
    <w:p w:rsidR="001A23A4" w:rsidRDefault="00B8393F">
      <w:pPr>
        <w:widowControl/>
        <w:spacing w:line="460" w:lineRule="exact"/>
        <w:ind w:firstLineChars="200" w:firstLine="422"/>
        <w:jc w:val="left"/>
        <w:rPr>
          <w:rFonts w:ascii="宋体" w:hAnsi="宋体"/>
          <w:b/>
          <w:szCs w:val="21"/>
        </w:rPr>
      </w:pPr>
      <w:r>
        <w:rPr>
          <w:rFonts w:ascii="宋体" w:hAnsi="宋体" w:hint="eastAsia"/>
          <w:b/>
          <w:szCs w:val="21"/>
        </w:rPr>
        <w:t>二、商务要求</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（一）</w:t>
      </w:r>
      <w:r w:rsidR="009668FD" w:rsidRPr="009668FD">
        <w:rPr>
          <w:rFonts w:ascii="宋体" w:hAnsi="宋体" w:hint="eastAsia"/>
          <w:szCs w:val="21"/>
        </w:rPr>
        <w:t>合同履约期限：按合同约定。</w:t>
      </w:r>
    </w:p>
    <w:p w:rsidR="001A23A4" w:rsidRDefault="00B8393F">
      <w:pPr>
        <w:widowControl/>
        <w:spacing w:line="460" w:lineRule="exact"/>
        <w:ind w:firstLineChars="200" w:firstLine="420"/>
        <w:jc w:val="left"/>
        <w:rPr>
          <w:rFonts w:ascii="仿宋" w:hAnsi="仿宋" w:cs="宋体"/>
          <w:sz w:val="28"/>
          <w:szCs w:val="28"/>
        </w:rPr>
      </w:pPr>
      <w:r>
        <w:rPr>
          <w:rFonts w:ascii="宋体" w:hAnsi="宋体" w:hint="eastAsia"/>
          <w:szCs w:val="21"/>
        </w:rPr>
        <w:t>（二）服务地点：长治市行政审批服务管理局</w:t>
      </w:r>
    </w:p>
    <w:p w:rsidR="001A23A4" w:rsidRDefault="00B8393F">
      <w:pPr>
        <w:widowControl/>
        <w:spacing w:line="460" w:lineRule="exact"/>
        <w:ind w:firstLineChars="200" w:firstLine="420"/>
        <w:jc w:val="left"/>
        <w:rPr>
          <w:rFonts w:eastAsia="华文中宋"/>
        </w:rPr>
      </w:pPr>
      <w:r>
        <w:rPr>
          <w:rFonts w:ascii="宋体" w:hAnsi="宋体" w:hint="eastAsia"/>
          <w:szCs w:val="21"/>
        </w:rPr>
        <w:t>（三）付款方式</w:t>
      </w:r>
      <w:r>
        <w:rPr>
          <w:rFonts w:ascii="华文中宋" w:eastAsia="华文中宋" w:hAnsi="Calibri" w:hint="eastAsia"/>
          <w:szCs w:val="22"/>
        </w:rPr>
        <w:t>：</w:t>
      </w:r>
      <w:r>
        <w:rPr>
          <w:rFonts w:ascii="宋体" w:hAnsi="宋体" w:hint="eastAsia"/>
          <w:szCs w:val="21"/>
        </w:rPr>
        <w:t>本合同服务费按年度分三次支付，每年度服务费分两笔支付。第一年服务费：自本合同签订之日起5个工作日内，甲方向乙方支付第一年服务费的90%；第一年度（即2026年度）考核完成之日起5个工作日内，支付剩余10%。第二年服务费：第二年服务期开始前5个工作日内，甲方向乙方支付第二年服务费的90%；第二年度（即2027年度）考核完成之日起5个工作日内，支付剩余10%。第三年服务费：第三年服务期开始前5个工作日内，甲方向乙方支付第三年服务费的90%；第三年度（即2028年度）考核完成之日起5个工作日内，支付剩余10%。</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（四）履约保证金： 不收取</w:t>
      </w:r>
    </w:p>
    <w:p w:rsidR="001A23A4" w:rsidRDefault="00356532">
      <w:pPr>
        <w:widowControl/>
        <w:spacing w:line="460" w:lineRule="exact"/>
        <w:ind w:firstLineChars="200" w:firstLine="422"/>
        <w:jc w:val="left"/>
        <w:rPr>
          <w:rFonts w:ascii="宋体" w:hAnsi="宋体"/>
          <w:szCs w:val="21"/>
        </w:rPr>
      </w:pPr>
      <w:r>
        <w:rPr>
          <w:rFonts w:ascii="宋体" w:hAnsi="宋体" w:hint="eastAsia"/>
          <w:b/>
          <w:szCs w:val="21"/>
        </w:rPr>
        <w:t>三、项目需求明细</w:t>
      </w:r>
    </w:p>
    <w:p w:rsidR="001A23A4" w:rsidRDefault="00B8393F">
      <w:pPr>
        <w:widowControl/>
        <w:spacing w:line="460" w:lineRule="exact"/>
        <w:ind w:firstLineChars="200" w:firstLine="420"/>
        <w:jc w:val="left"/>
        <w:rPr>
          <w:rFonts w:ascii="宋体" w:hAnsi="宋体"/>
          <w:szCs w:val="21"/>
        </w:rPr>
      </w:pPr>
      <w:bookmarkStart w:id="84" w:name="_Toc188541773"/>
      <w:bookmarkStart w:id="85" w:name="_Toc211267357"/>
      <w:r>
        <w:rPr>
          <w:rFonts w:ascii="宋体" w:hAnsi="宋体" w:hint="eastAsia"/>
          <w:szCs w:val="21"/>
        </w:rPr>
        <w:t>注：技术要求部分的★条款为实质性条款，不允许偏离。</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（一）软件系统平台功能要求</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面向全市群众及企业，基于“移动互联”及人工智能等技术手段，建设长治市综合服务平台，主要为面向全市群众及企业的办事服务、公共出行、医疗健康、信息资讯、活动参与、政策阅览、便民生活、教育服务、人才就业、法律服务等各类服务为一体的“城市级APP”。</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1、移动端应用</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提供首页、办事应用、生活应用、我的应用等TAB页，长治城市综合服务平台移动</w:t>
      </w:r>
      <w:proofErr w:type="gramStart"/>
      <w:r>
        <w:rPr>
          <w:rFonts w:ascii="宋体" w:hAnsi="宋体" w:hint="eastAsia"/>
          <w:szCs w:val="21"/>
        </w:rPr>
        <w:t>端主要包括安卓端</w:t>
      </w:r>
      <w:proofErr w:type="gramEnd"/>
      <w:r>
        <w:rPr>
          <w:rFonts w:ascii="宋体" w:hAnsi="宋体" w:hint="eastAsia"/>
          <w:szCs w:val="21"/>
        </w:rPr>
        <w:t>、iOS端。主要服务场景需求</w:t>
      </w:r>
      <w:proofErr w:type="gramStart"/>
      <w:r>
        <w:rPr>
          <w:rFonts w:ascii="宋体" w:hAnsi="宋体" w:hint="eastAsia"/>
          <w:szCs w:val="21"/>
        </w:rPr>
        <w:t>详</w:t>
      </w:r>
      <w:proofErr w:type="gramEnd"/>
      <w:r>
        <w:rPr>
          <w:rFonts w:ascii="宋体" w:hAnsi="宋体" w:hint="eastAsia"/>
          <w:szCs w:val="21"/>
        </w:rPr>
        <w:t>见功能与服务清单如下，外接应用将在采购人的协调支持</w:t>
      </w:r>
      <w:proofErr w:type="gramStart"/>
      <w:r>
        <w:rPr>
          <w:rFonts w:ascii="宋体" w:hAnsi="宋体" w:hint="eastAsia"/>
          <w:szCs w:val="21"/>
        </w:rPr>
        <w:t>下供应</w:t>
      </w:r>
      <w:proofErr w:type="gramEnd"/>
      <w:r>
        <w:rPr>
          <w:rFonts w:ascii="宋体" w:hAnsi="宋体" w:hint="eastAsia"/>
          <w:szCs w:val="21"/>
        </w:rPr>
        <w:t>商完成对接或应用挂载工作。</w:t>
      </w:r>
    </w:p>
    <w:p w:rsidR="001A23A4" w:rsidRDefault="00B8393F">
      <w:pPr>
        <w:spacing w:line="360" w:lineRule="auto"/>
        <w:ind w:firstLineChars="200" w:firstLine="420"/>
        <w:jc w:val="center"/>
        <w:rPr>
          <w:rFonts w:ascii="华文中宋" w:eastAsia="华文中宋" w:hAnsi="华文中宋"/>
          <w:kern w:val="0"/>
          <w:szCs w:val="21"/>
        </w:rPr>
      </w:pPr>
      <w:r>
        <w:rPr>
          <w:rFonts w:ascii="华文中宋" w:eastAsia="华文中宋" w:hAnsi="华文中宋" w:hint="eastAsia"/>
          <w:kern w:val="0"/>
          <w:szCs w:val="21"/>
        </w:rPr>
        <w:t>移动端应用服务功能清单</w:t>
      </w:r>
    </w:p>
    <w:tbl>
      <w:tblPr>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080"/>
        <w:gridCol w:w="1080"/>
        <w:gridCol w:w="5416"/>
        <w:gridCol w:w="743"/>
      </w:tblGrid>
      <w:tr w:rsidR="001A23A4">
        <w:trPr>
          <w:trHeight w:val="270"/>
          <w:tblHeader/>
          <w:jc w:val="center"/>
        </w:trPr>
        <w:tc>
          <w:tcPr>
            <w:tcW w:w="675" w:type="dxa"/>
            <w:vAlign w:val="center"/>
          </w:tcPr>
          <w:p w:rsidR="001A23A4" w:rsidRDefault="00B8393F">
            <w:pPr>
              <w:widowControl/>
              <w:jc w:val="center"/>
              <w:rPr>
                <w:rFonts w:hAnsi="宋体" w:cs="宋体"/>
                <w:b/>
                <w:bCs/>
                <w:color w:val="000000"/>
              </w:rPr>
            </w:pPr>
            <w:bookmarkStart w:id="86" w:name="_Toc211267391"/>
            <w:r>
              <w:rPr>
                <w:rFonts w:hAnsi="宋体" w:cs="宋体" w:hint="eastAsia"/>
                <w:b/>
                <w:bCs/>
                <w:color w:val="000000"/>
              </w:rPr>
              <w:t>序号</w:t>
            </w:r>
          </w:p>
        </w:tc>
        <w:tc>
          <w:tcPr>
            <w:tcW w:w="1080" w:type="dxa"/>
            <w:vAlign w:val="center"/>
          </w:tcPr>
          <w:p w:rsidR="001A23A4" w:rsidRDefault="00B8393F">
            <w:pPr>
              <w:widowControl/>
              <w:jc w:val="center"/>
              <w:rPr>
                <w:rFonts w:hAnsi="宋体" w:cs="宋体"/>
                <w:b/>
                <w:bCs/>
                <w:color w:val="000000"/>
              </w:rPr>
            </w:pPr>
            <w:r>
              <w:rPr>
                <w:rFonts w:hAnsi="宋体" w:cs="宋体" w:hint="eastAsia"/>
                <w:b/>
                <w:bCs/>
                <w:color w:val="000000"/>
              </w:rPr>
              <w:t>一级功能</w:t>
            </w:r>
          </w:p>
        </w:tc>
        <w:tc>
          <w:tcPr>
            <w:tcW w:w="1080" w:type="dxa"/>
            <w:vAlign w:val="center"/>
          </w:tcPr>
          <w:p w:rsidR="001A23A4" w:rsidRDefault="00B8393F">
            <w:pPr>
              <w:widowControl/>
              <w:jc w:val="center"/>
              <w:rPr>
                <w:rFonts w:hAnsi="宋体" w:cs="宋体"/>
                <w:b/>
                <w:bCs/>
                <w:color w:val="000000"/>
              </w:rPr>
            </w:pPr>
            <w:r>
              <w:rPr>
                <w:rFonts w:hAnsi="宋体" w:cs="宋体" w:hint="eastAsia"/>
                <w:b/>
                <w:bCs/>
                <w:color w:val="000000"/>
              </w:rPr>
              <w:t>二级功能</w:t>
            </w:r>
          </w:p>
        </w:tc>
        <w:tc>
          <w:tcPr>
            <w:tcW w:w="5416" w:type="dxa"/>
            <w:vAlign w:val="center"/>
          </w:tcPr>
          <w:p w:rsidR="001A23A4" w:rsidRDefault="00B8393F">
            <w:pPr>
              <w:widowControl/>
              <w:jc w:val="center"/>
              <w:rPr>
                <w:rFonts w:hAnsi="宋体" w:cs="宋体"/>
                <w:b/>
                <w:bCs/>
                <w:color w:val="000000"/>
              </w:rPr>
            </w:pPr>
            <w:r>
              <w:rPr>
                <w:rFonts w:hAnsi="宋体" w:cs="宋体" w:hint="eastAsia"/>
                <w:b/>
                <w:bCs/>
                <w:color w:val="000000"/>
              </w:rPr>
              <w:t>功能描述</w:t>
            </w:r>
          </w:p>
        </w:tc>
        <w:tc>
          <w:tcPr>
            <w:tcW w:w="743" w:type="dxa"/>
          </w:tcPr>
          <w:p w:rsidR="001A23A4" w:rsidRDefault="00B8393F">
            <w:pPr>
              <w:widowControl/>
              <w:jc w:val="center"/>
              <w:rPr>
                <w:rFonts w:hAnsi="宋体" w:cs="宋体"/>
                <w:b/>
                <w:bCs/>
                <w:color w:val="000000"/>
              </w:rPr>
            </w:pPr>
            <w:r>
              <w:rPr>
                <w:rFonts w:hAnsi="宋体" w:cs="宋体" w:hint="eastAsia"/>
                <w:b/>
                <w:bCs/>
                <w:color w:val="000000"/>
              </w:rPr>
              <w:t>备注</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restart"/>
            <w:vAlign w:val="center"/>
          </w:tcPr>
          <w:p w:rsidR="001A23A4" w:rsidRDefault="00B8393F">
            <w:pPr>
              <w:widowControl/>
              <w:jc w:val="center"/>
              <w:rPr>
                <w:rFonts w:hAnsi="宋体" w:cs="宋体"/>
                <w:color w:val="000000"/>
              </w:rPr>
            </w:pPr>
            <w:r>
              <w:rPr>
                <w:rFonts w:hAnsi="宋体" w:cs="宋体" w:hint="eastAsia"/>
                <w:color w:val="000000"/>
              </w:rPr>
              <w:t>首页</w:t>
            </w: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启动页</w:t>
            </w:r>
          </w:p>
        </w:tc>
        <w:tc>
          <w:tcPr>
            <w:tcW w:w="5416" w:type="dxa"/>
            <w:vAlign w:val="center"/>
          </w:tcPr>
          <w:p w:rsidR="001A23A4" w:rsidRDefault="00B8393F">
            <w:pPr>
              <w:widowControl/>
              <w:rPr>
                <w:rFonts w:hAnsi="宋体" w:cs="宋体"/>
                <w:color w:val="000000"/>
              </w:rPr>
            </w:pPr>
            <w:r>
              <w:rPr>
                <w:rFonts w:hAnsi="宋体" w:cs="宋体" w:hint="eastAsia"/>
                <w:color w:val="000000"/>
              </w:rPr>
              <w:t>APP</w:t>
            </w:r>
            <w:r>
              <w:rPr>
                <w:rFonts w:hAnsi="宋体" w:cs="宋体" w:hint="eastAsia"/>
                <w:color w:val="000000"/>
              </w:rPr>
              <w:t>启动页面图的展示，用户每次打开</w:t>
            </w:r>
            <w:r>
              <w:rPr>
                <w:rFonts w:hAnsi="宋体" w:cs="宋体" w:hint="eastAsia"/>
                <w:color w:val="000000"/>
              </w:rPr>
              <w:t>APP</w:t>
            </w:r>
            <w:r>
              <w:rPr>
                <w:rFonts w:hAnsi="宋体" w:cs="宋体" w:hint="eastAsia"/>
                <w:color w:val="000000"/>
              </w:rPr>
              <w:t>时展示后台配置的倒计时启动图。</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首页</w:t>
            </w:r>
          </w:p>
        </w:tc>
        <w:tc>
          <w:tcPr>
            <w:tcW w:w="5416" w:type="dxa"/>
            <w:vAlign w:val="center"/>
          </w:tcPr>
          <w:p w:rsidR="001A23A4" w:rsidRDefault="00B8393F">
            <w:pPr>
              <w:widowControl/>
              <w:rPr>
                <w:rFonts w:hAnsi="宋体" w:cs="宋体"/>
                <w:color w:val="000000"/>
              </w:rPr>
            </w:pPr>
            <w:r>
              <w:rPr>
                <w:rFonts w:hAnsi="宋体" w:cs="宋体" w:hint="eastAsia"/>
                <w:color w:val="000000"/>
              </w:rPr>
              <w:t>完成首页页面缓存，进行欢迎页面展示。</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天气展示</w:t>
            </w:r>
          </w:p>
        </w:tc>
        <w:tc>
          <w:tcPr>
            <w:tcW w:w="5416" w:type="dxa"/>
            <w:vAlign w:val="center"/>
          </w:tcPr>
          <w:p w:rsidR="001A23A4" w:rsidRDefault="00B8393F">
            <w:pPr>
              <w:widowControl/>
              <w:rPr>
                <w:rFonts w:hAnsi="宋体" w:cs="宋体"/>
                <w:color w:val="000000"/>
              </w:rPr>
            </w:pPr>
            <w:r>
              <w:rPr>
                <w:rFonts w:hAnsi="宋体" w:cs="宋体" w:hint="eastAsia"/>
                <w:color w:val="000000"/>
              </w:rPr>
              <w:t>通过接口取得长治市的天气情况和温度，功能包含</w:t>
            </w:r>
            <w:r>
              <w:rPr>
                <w:rFonts w:hAnsi="宋体" w:cs="宋体" w:hint="eastAsia"/>
                <w:color w:val="000000"/>
              </w:rPr>
              <w:t>APP</w:t>
            </w:r>
            <w:r>
              <w:rPr>
                <w:rFonts w:hAnsi="宋体" w:cs="宋体" w:hint="eastAsia"/>
                <w:color w:val="000000"/>
              </w:rPr>
              <w:t>天气组件、天气接口调用、天气图标展示、天气温度展示。</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城市背景</w:t>
            </w:r>
          </w:p>
        </w:tc>
        <w:tc>
          <w:tcPr>
            <w:tcW w:w="5416" w:type="dxa"/>
            <w:vAlign w:val="center"/>
          </w:tcPr>
          <w:p w:rsidR="001A23A4" w:rsidRDefault="00B8393F">
            <w:pPr>
              <w:widowControl/>
              <w:rPr>
                <w:rFonts w:hAnsi="宋体" w:cs="宋体"/>
                <w:color w:val="000000"/>
              </w:rPr>
            </w:pPr>
            <w:r>
              <w:rPr>
                <w:rFonts w:hAnsi="宋体" w:cs="宋体" w:hint="eastAsia"/>
                <w:color w:val="000000"/>
              </w:rPr>
              <w:t>根据一天不同的时区（上午、下午、晚上），为用户展示相应时区的城市背景图片</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广告</w:t>
            </w:r>
            <w:r>
              <w:rPr>
                <w:rFonts w:hAnsi="宋体" w:cs="宋体" w:hint="eastAsia"/>
                <w:color w:val="000000"/>
              </w:rPr>
              <w:t>banner</w:t>
            </w:r>
          </w:p>
        </w:tc>
        <w:tc>
          <w:tcPr>
            <w:tcW w:w="5416" w:type="dxa"/>
            <w:vAlign w:val="center"/>
          </w:tcPr>
          <w:p w:rsidR="001A23A4" w:rsidRDefault="00B8393F">
            <w:pPr>
              <w:widowControl/>
              <w:rPr>
                <w:rFonts w:hAnsi="宋体" w:cs="宋体"/>
                <w:color w:val="000000"/>
              </w:rPr>
            </w:pPr>
            <w:r>
              <w:rPr>
                <w:rFonts w:hAnsi="宋体" w:cs="宋体" w:hint="eastAsia"/>
                <w:color w:val="000000"/>
              </w:rPr>
              <w:t>建设广告</w:t>
            </w:r>
            <w:r>
              <w:rPr>
                <w:rFonts w:hAnsi="宋体" w:cs="宋体" w:hint="eastAsia"/>
                <w:color w:val="000000"/>
              </w:rPr>
              <w:t>banner</w:t>
            </w:r>
            <w:r>
              <w:rPr>
                <w:rFonts w:hAnsi="宋体" w:cs="宋体" w:hint="eastAsia"/>
                <w:color w:val="000000"/>
              </w:rPr>
              <w:t>，进行各类活动信息发布，具体功能包括：</w:t>
            </w:r>
            <w:r>
              <w:rPr>
                <w:rFonts w:hAnsi="宋体" w:cs="宋体" w:hint="eastAsia"/>
                <w:color w:val="000000"/>
              </w:rPr>
              <w:t>APP banner</w:t>
            </w:r>
            <w:r>
              <w:rPr>
                <w:rFonts w:hAnsi="宋体" w:cs="宋体" w:hint="eastAsia"/>
                <w:color w:val="000000"/>
              </w:rPr>
              <w:t>组件、</w:t>
            </w:r>
            <w:r>
              <w:rPr>
                <w:rFonts w:hAnsi="宋体" w:cs="宋体" w:hint="eastAsia"/>
                <w:color w:val="000000"/>
              </w:rPr>
              <w:t>banner</w:t>
            </w:r>
            <w:r>
              <w:rPr>
                <w:rFonts w:hAnsi="宋体" w:cs="宋体" w:hint="eastAsia"/>
                <w:color w:val="000000"/>
              </w:rPr>
              <w:t>信息调用、广告</w:t>
            </w:r>
            <w:r>
              <w:rPr>
                <w:rFonts w:hAnsi="宋体" w:cs="宋体" w:hint="eastAsia"/>
                <w:color w:val="000000"/>
              </w:rPr>
              <w:t>banner</w:t>
            </w:r>
            <w:r>
              <w:rPr>
                <w:rFonts w:hAnsi="宋体" w:cs="宋体" w:hint="eastAsia"/>
                <w:color w:val="000000"/>
              </w:rPr>
              <w:t>图片展示、广告</w:t>
            </w:r>
            <w:r>
              <w:rPr>
                <w:rFonts w:hAnsi="宋体" w:cs="宋体" w:hint="eastAsia"/>
                <w:color w:val="000000"/>
              </w:rPr>
              <w:t>banner</w:t>
            </w:r>
            <w:r>
              <w:rPr>
                <w:rFonts w:hAnsi="宋体" w:cs="宋体" w:hint="eastAsia"/>
                <w:color w:val="000000"/>
              </w:rPr>
              <w:t>指示器展示</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proofErr w:type="gramStart"/>
            <w:r>
              <w:rPr>
                <w:rFonts w:hAnsi="宋体" w:cs="宋体" w:hint="eastAsia"/>
                <w:color w:val="000000"/>
              </w:rPr>
              <w:t>个</w:t>
            </w:r>
            <w:proofErr w:type="gramEnd"/>
            <w:r>
              <w:rPr>
                <w:rFonts w:hAnsi="宋体" w:cs="宋体" w:hint="eastAsia"/>
                <w:color w:val="000000"/>
              </w:rPr>
              <w:t>法切换</w:t>
            </w:r>
          </w:p>
        </w:tc>
        <w:tc>
          <w:tcPr>
            <w:tcW w:w="5416" w:type="dxa"/>
            <w:vAlign w:val="center"/>
          </w:tcPr>
          <w:p w:rsidR="001A23A4" w:rsidRDefault="00B8393F">
            <w:pPr>
              <w:widowControl/>
              <w:rPr>
                <w:rFonts w:hAnsi="宋体" w:cs="宋体"/>
                <w:color w:val="000000"/>
              </w:rPr>
            </w:pPr>
            <w:r>
              <w:rPr>
                <w:rFonts w:hAnsi="宋体" w:cs="宋体" w:hint="eastAsia"/>
                <w:color w:val="000000"/>
              </w:rPr>
              <w:t>个人用户、法人用户界面分别建设，具体功能包括：个人法人切换栏目、个人信息接口调用、法人信息接口调用、个人法人信息弹窗、企业信息列表展示、个人信息展示、个人法人信息选择按钮</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扫一扫</w:t>
            </w:r>
          </w:p>
        </w:tc>
        <w:tc>
          <w:tcPr>
            <w:tcW w:w="5416" w:type="dxa"/>
            <w:vAlign w:val="center"/>
          </w:tcPr>
          <w:p w:rsidR="001A23A4" w:rsidRDefault="00B8393F">
            <w:pPr>
              <w:widowControl/>
              <w:rPr>
                <w:rFonts w:hAnsi="宋体" w:cs="宋体"/>
                <w:color w:val="000000"/>
              </w:rPr>
            </w:pPr>
            <w:r>
              <w:rPr>
                <w:rFonts w:hAnsi="宋体" w:cs="宋体" w:hint="eastAsia"/>
                <w:color w:val="000000"/>
              </w:rPr>
              <w:t>支持快速扫描识别二维码，扫描后应用能够立即解析内容，跳转到服务地址。具体功能包括：扫一扫组件、相机权限申请弹窗、存储权限申请弹窗、手机相机调用、手机相册调用、</w:t>
            </w:r>
            <w:proofErr w:type="gramStart"/>
            <w:r>
              <w:rPr>
                <w:rFonts w:hAnsi="宋体" w:cs="宋体" w:hint="eastAsia"/>
                <w:color w:val="000000"/>
              </w:rPr>
              <w:t>扫码登录</w:t>
            </w:r>
            <w:proofErr w:type="gramEnd"/>
            <w:r>
              <w:rPr>
                <w:rFonts w:hAnsi="宋体" w:cs="宋体" w:hint="eastAsia"/>
                <w:color w:val="000000"/>
              </w:rPr>
              <w:t>、扫一扫识别结果处理。</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分享</w:t>
            </w:r>
          </w:p>
        </w:tc>
        <w:tc>
          <w:tcPr>
            <w:tcW w:w="5416" w:type="dxa"/>
            <w:vAlign w:val="center"/>
          </w:tcPr>
          <w:p w:rsidR="001A23A4" w:rsidRDefault="00B8393F">
            <w:pPr>
              <w:widowControl/>
              <w:rPr>
                <w:rFonts w:hAnsi="宋体" w:cs="宋体"/>
                <w:color w:val="000000"/>
              </w:rPr>
            </w:pPr>
            <w:r>
              <w:rPr>
                <w:rFonts w:hAnsi="宋体" w:cs="宋体" w:hint="eastAsia"/>
                <w:color w:val="000000"/>
              </w:rPr>
              <w:t>支持分享到</w:t>
            </w:r>
            <w:proofErr w:type="gramStart"/>
            <w:r>
              <w:rPr>
                <w:rFonts w:hAnsi="宋体" w:cs="宋体" w:hint="eastAsia"/>
                <w:color w:val="000000"/>
              </w:rPr>
              <w:t>微信朋友</w:t>
            </w:r>
            <w:proofErr w:type="gramEnd"/>
            <w:r>
              <w:rPr>
                <w:rFonts w:hAnsi="宋体" w:cs="宋体" w:hint="eastAsia"/>
                <w:color w:val="000000"/>
              </w:rPr>
              <w:t>圈、</w:t>
            </w:r>
            <w:proofErr w:type="gramStart"/>
            <w:r>
              <w:rPr>
                <w:rFonts w:hAnsi="宋体" w:cs="宋体" w:hint="eastAsia"/>
                <w:color w:val="000000"/>
              </w:rPr>
              <w:t>微信好友</w:t>
            </w:r>
            <w:proofErr w:type="gramEnd"/>
            <w:r>
              <w:rPr>
                <w:rFonts w:hAnsi="宋体" w:cs="宋体" w:hint="eastAsia"/>
                <w:color w:val="000000"/>
              </w:rPr>
              <w:t>、</w:t>
            </w:r>
            <w:proofErr w:type="gramStart"/>
            <w:r>
              <w:rPr>
                <w:rFonts w:hAnsi="宋体" w:cs="宋体" w:hint="eastAsia"/>
                <w:color w:val="000000"/>
              </w:rPr>
              <w:t>新浪微博</w:t>
            </w:r>
            <w:proofErr w:type="gramEnd"/>
            <w:r>
              <w:rPr>
                <w:rFonts w:hAnsi="宋体" w:cs="宋体" w:hint="eastAsia"/>
                <w:color w:val="000000"/>
              </w:rPr>
              <w:t>。</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消息推送</w:t>
            </w:r>
          </w:p>
        </w:tc>
        <w:tc>
          <w:tcPr>
            <w:tcW w:w="5416" w:type="dxa"/>
            <w:vAlign w:val="center"/>
          </w:tcPr>
          <w:p w:rsidR="001A23A4" w:rsidRDefault="00B8393F">
            <w:pPr>
              <w:widowControl/>
              <w:rPr>
                <w:rFonts w:hAnsi="宋体" w:cs="宋体"/>
                <w:color w:val="000000"/>
              </w:rPr>
            </w:pPr>
            <w:r>
              <w:rPr>
                <w:rFonts w:hAnsi="宋体" w:cs="宋体" w:hint="eastAsia"/>
                <w:color w:val="000000"/>
              </w:rPr>
              <w:t>依托后台移动消息推送能力，在</w:t>
            </w:r>
            <w:r>
              <w:rPr>
                <w:rFonts w:hAnsi="宋体" w:cs="宋体" w:hint="eastAsia"/>
                <w:color w:val="000000"/>
              </w:rPr>
              <w:t>APP</w:t>
            </w:r>
            <w:r>
              <w:rPr>
                <w:rFonts w:hAnsi="宋体" w:cs="宋体" w:hint="eastAsia"/>
                <w:color w:val="000000"/>
              </w:rPr>
              <w:t>端首页展示相关消息推送提醒，支持用户查看信息详情，方便用户及时掌握。</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老年版</w:t>
            </w:r>
          </w:p>
        </w:tc>
        <w:tc>
          <w:tcPr>
            <w:tcW w:w="5416" w:type="dxa"/>
            <w:vAlign w:val="center"/>
          </w:tcPr>
          <w:p w:rsidR="001A23A4" w:rsidRDefault="00B8393F">
            <w:pPr>
              <w:widowControl/>
              <w:rPr>
                <w:rFonts w:hAnsi="宋体" w:cs="宋体"/>
                <w:color w:val="000000"/>
              </w:rPr>
            </w:pPr>
            <w:r>
              <w:rPr>
                <w:rFonts w:hAnsi="宋体" w:cs="宋体" w:hint="eastAsia"/>
                <w:color w:val="000000"/>
              </w:rPr>
              <w:t>建设老年版专区，依托相关业务系统，汇聚与老年人密切相关的服务应用、政策资讯，利用</w:t>
            </w:r>
            <w:proofErr w:type="gramStart"/>
            <w:r>
              <w:rPr>
                <w:rFonts w:hAnsi="宋体" w:cs="宋体" w:hint="eastAsia"/>
                <w:color w:val="000000"/>
              </w:rPr>
              <w:t>适</w:t>
            </w:r>
            <w:proofErr w:type="gramEnd"/>
            <w:r>
              <w:rPr>
                <w:rFonts w:hAnsi="宋体" w:cs="宋体" w:hint="eastAsia"/>
                <w:color w:val="000000"/>
              </w:rPr>
              <w:t>老化技术，通过大字高</w:t>
            </w:r>
            <w:proofErr w:type="gramStart"/>
            <w:r>
              <w:rPr>
                <w:rFonts w:hAnsi="宋体" w:cs="宋体" w:hint="eastAsia"/>
                <w:color w:val="000000"/>
              </w:rPr>
              <w:t>亮展示</w:t>
            </w:r>
            <w:proofErr w:type="gramEnd"/>
            <w:r>
              <w:rPr>
                <w:rFonts w:hAnsi="宋体" w:cs="宋体" w:hint="eastAsia"/>
                <w:color w:val="000000"/>
              </w:rPr>
              <w:t>相关信息，便于老年人一站式便捷享受城市生活服务。</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热门服务</w:t>
            </w:r>
          </w:p>
        </w:tc>
        <w:tc>
          <w:tcPr>
            <w:tcW w:w="5416" w:type="dxa"/>
            <w:vAlign w:val="center"/>
          </w:tcPr>
          <w:p w:rsidR="001A23A4" w:rsidRDefault="00B8393F">
            <w:pPr>
              <w:widowControl/>
              <w:rPr>
                <w:rFonts w:hAnsi="宋体" w:cs="宋体"/>
                <w:color w:val="000000"/>
              </w:rPr>
            </w:pPr>
            <w:r>
              <w:rPr>
                <w:rFonts w:hAnsi="宋体" w:cs="宋体" w:hint="eastAsia"/>
                <w:color w:val="000000"/>
              </w:rPr>
              <w:t>涵盖城市居民和游客在日常生活和出行中需要的高频功能和便利服务，具体包括：热门服务栏目、热门服务数据调用等。</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搜索</w:t>
            </w:r>
          </w:p>
        </w:tc>
        <w:tc>
          <w:tcPr>
            <w:tcW w:w="5416" w:type="dxa"/>
            <w:vAlign w:val="center"/>
          </w:tcPr>
          <w:p w:rsidR="001A23A4" w:rsidRDefault="00B8393F">
            <w:pPr>
              <w:widowControl/>
              <w:rPr>
                <w:rFonts w:hAnsi="宋体" w:cs="宋体"/>
                <w:color w:val="000000"/>
              </w:rPr>
            </w:pPr>
            <w:r>
              <w:rPr>
                <w:rFonts w:hAnsi="宋体" w:cs="宋体" w:hint="eastAsia"/>
                <w:color w:val="000000"/>
              </w:rPr>
              <w:t>依托搜索服务，在长治城市综合服务平台提供搜索功能，支持用户搜索事项、应用和资讯。支持展示搜索历史和清楚搜索历史。支持用户从搜索历史中选择历史搜索关键词进行搜索，并反馈搜索结果页面。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定制服务</w:t>
            </w:r>
          </w:p>
        </w:tc>
        <w:tc>
          <w:tcPr>
            <w:tcW w:w="5416" w:type="dxa"/>
            <w:vAlign w:val="center"/>
          </w:tcPr>
          <w:p w:rsidR="001A23A4" w:rsidRDefault="00B8393F">
            <w:pPr>
              <w:widowControl/>
              <w:rPr>
                <w:rFonts w:hAnsi="宋体" w:cs="宋体"/>
                <w:color w:val="000000"/>
              </w:rPr>
            </w:pPr>
            <w:r>
              <w:rPr>
                <w:rFonts w:hAnsi="宋体" w:cs="宋体" w:hint="eastAsia"/>
                <w:color w:val="000000"/>
              </w:rPr>
              <w:t>建设定制服务模块，用户可根据自身需求，自由从已在</w:t>
            </w:r>
            <w:r>
              <w:rPr>
                <w:rFonts w:hAnsi="宋体" w:cs="宋体" w:hint="eastAsia"/>
                <w:color w:val="000000"/>
              </w:rPr>
              <w:t>APP</w:t>
            </w:r>
            <w:r>
              <w:rPr>
                <w:rFonts w:hAnsi="宋体" w:cs="宋体" w:hint="eastAsia"/>
                <w:color w:val="000000"/>
              </w:rPr>
              <w:t>上架的服务和应用中选择最常使用的服务和应用进行展示。支持用户最多选择</w:t>
            </w:r>
            <w:r>
              <w:rPr>
                <w:rFonts w:hAnsi="宋体" w:cs="宋体" w:hint="eastAsia"/>
                <w:color w:val="000000"/>
              </w:rPr>
              <w:t>10</w:t>
            </w:r>
            <w:r>
              <w:rPr>
                <w:rFonts w:hAnsi="宋体" w:cs="宋体" w:hint="eastAsia"/>
                <w:color w:val="000000"/>
              </w:rPr>
              <w:t>个服务与应用。</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推荐服务</w:t>
            </w:r>
          </w:p>
        </w:tc>
        <w:tc>
          <w:tcPr>
            <w:tcW w:w="5416" w:type="dxa"/>
            <w:vAlign w:val="center"/>
          </w:tcPr>
          <w:p w:rsidR="001A23A4" w:rsidRDefault="00B8393F">
            <w:pPr>
              <w:widowControl/>
              <w:rPr>
                <w:rFonts w:hAnsi="宋体" w:cs="宋体"/>
                <w:color w:val="000000"/>
              </w:rPr>
            </w:pPr>
            <w:r>
              <w:rPr>
                <w:rFonts w:hAnsi="宋体" w:cs="宋体" w:hint="eastAsia"/>
                <w:color w:val="000000"/>
              </w:rPr>
              <w:t>对接推荐服务组件，提供更加便捷的服务体验，帮助用户节省时间，提高服务效率，享受更加顺畅的服务</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悬浮窗</w:t>
            </w:r>
          </w:p>
        </w:tc>
        <w:tc>
          <w:tcPr>
            <w:tcW w:w="5416" w:type="dxa"/>
            <w:vAlign w:val="center"/>
          </w:tcPr>
          <w:p w:rsidR="001A23A4" w:rsidRDefault="00B8393F">
            <w:pPr>
              <w:widowControl/>
              <w:rPr>
                <w:rFonts w:hAnsi="宋体" w:cs="宋体"/>
                <w:color w:val="000000"/>
              </w:rPr>
            </w:pPr>
            <w:r>
              <w:rPr>
                <w:rFonts w:hAnsi="宋体" w:cs="宋体" w:hint="eastAsia"/>
                <w:color w:val="000000"/>
              </w:rPr>
              <w:t>建设悬浮窗功能，使用户在</w:t>
            </w:r>
            <w:r>
              <w:rPr>
                <w:rFonts w:hAnsi="宋体" w:cs="宋体" w:hint="eastAsia"/>
                <w:color w:val="000000"/>
              </w:rPr>
              <w:t>APP</w:t>
            </w:r>
            <w:r>
              <w:rPr>
                <w:rFonts w:hAnsi="宋体" w:cs="宋体" w:hint="eastAsia"/>
                <w:color w:val="000000"/>
              </w:rPr>
              <w:t>首页左边或右边点击显示悬浮窗按钮，即可跳转到配置的相应页面。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不动产</w:t>
            </w:r>
          </w:p>
        </w:tc>
        <w:tc>
          <w:tcPr>
            <w:tcW w:w="5416" w:type="dxa"/>
            <w:vAlign w:val="center"/>
          </w:tcPr>
          <w:p w:rsidR="001A23A4" w:rsidRDefault="00B8393F">
            <w:pPr>
              <w:widowControl/>
              <w:rPr>
                <w:rFonts w:hAnsi="宋体" w:cs="宋体"/>
                <w:color w:val="000000"/>
              </w:rPr>
            </w:pPr>
            <w:r>
              <w:rPr>
                <w:rFonts w:hAnsi="宋体" w:cs="宋体" w:hint="eastAsia"/>
                <w:color w:val="000000"/>
              </w:rPr>
              <w:t>查询宗地信息、不动产权证书、房屋属性、抵押信息、不动产权证证明等。</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社保</w:t>
            </w:r>
          </w:p>
        </w:tc>
        <w:tc>
          <w:tcPr>
            <w:tcW w:w="5416" w:type="dxa"/>
            <w:vAlign w:val="center"/>
          </w:tcPr>
          <w:p w:rsidR="001A23A4" w:rsidRDefault="00B8393F">
            <w:pPr>
              <w:widowControl/>
              <w:rPr>
                <w:rFonts w:hAnsi="宋体" w:cs="宋体"/>
                <w:color w:val="000000"/>
              </w:rPr>
            </w:pPr>
            <w:r>
              <w:rPr>
                <w:rFonts w:hAnsi="宋体" w:cs="宋体" w:hint="eastAsia"/>
                <w:color w:val="000000"/>
              </w:rPr>
              <w:t>查询个人基本信息</w:t>
            </w:r>
            <w:r>
              <w:rPr>
                <w:rFonts w:hAnsi="宋体" w:cs="宋体" w:hint="eastAsia"/>
                <w:color w:val="000000"/>
              </w:rPr>
              <w:t>(</w:t>
            </w:r>
            <w:r>
              <w:rPr>
                <w:rFonts w:hAnsi="宋体" w:cs="宋体" w:hint="eastAsia"/>
                <w:color w:val="000000"/>
              </w:rPr>
              <w:t>工伤保险</w:t>
            </w:r>
            <w:r>
              <w:rPr>
                <w:rFonts w:hAnsi="宋体" w:cs="宋体" w:hint="eastAsia"/>
                <w:color w:val="000000"/>
              </w:rPr>
              <w:t>)</w:t>
            </w:r>
            <w:r>
              <w:rPr>
                <w:rFonts w:hAnsi="宋体" w:cs="宋体" w:hint="eastAsia"/>
                <w:color w:val="000000"/>
              </w:rPr>
              <w:t>、个人缴费基数信息</w:t>
            </w:r>
            <w:r>
              <w:rPr>
                <w:rFonts w:hAnsi="宋体" w:cs="宋体" w:hint="eastAsia"/>
                <w:color w:val="000000"/>
              </w:rPr>
              <w:t>(</w:t>
            </w:r>
            <w:r>
              <w:rPr>
                <w:rFonts w:hAnsi="宋体" w:cs="宋体" w:hint="eastAsia"/>
                <w:color w:val="000000"/>
              </w:rPr>
              <w:t>工伤保险</w:t>
            </w:r>
            <w:r>
              <w:rPr>
                <w:rFonts w:hAnsi="宋体" w:cs="宋体" w:hint="eastAsia"/>
                <w:color w:val="000000"/>
              </w:rPr>
              <w:t>)</w:t>
            </w:r>
            <w:r>
              <w:rPr>
                <w:rFonts w:hAnsi="宋体" w:cs="宋体" w:hint="eastAsia"/>
                <w:color w:val="000000"/>
              </w:rPr>
              <w:t>、</w:t>
            </w:r>
            <w:proofErr w:type="gramStart"/>
            <w:r>
              <w:rPr>
                <w:rFonts w:hAnsi="宋体" w:cs="宋体" w:hint="eastAsia"/>
                <w:color w:val="000000"/>
              </w:rPr>
              <w:t>个</w:t>
            </w:r>
            <w:proofErr w:type="gramEnd"/>
            <w:r>
              <w:rPr>
                <w:rFonts w:hAnsi="宋体" w:cs="宋体" w:hint="eastAsia"/>
                <w:color w:val="000000"/>
              </w:rPr>
              <w:t>人参</w:t>
            </w:r>
            <w:proofErr w:type="gramStart"/>
            <w:r>
              <w:rPr>
                <w:rFonts w:hAnsi="宋体" w:cs="宋体" w:hint="eastAsia"/>
                <w:color w:val="000000"/>
              </w:rPr>
              <w:t>保信息</w:t>
            </w:r>
            <w:proofErr w:type="gramEnd"/>
            <w:r>
              <w:rPr>
                <w:rFonts w:hAnsi="宋体" w:cs="宋体" w:hint="eastAsia"/>
                <w:color w:val="000000"/>
              </w:rPr>
              <w:t>(</w:t>
            </w:r>
            <w:r>
              <w:rPr>
                <w:rFonts w:hAnsi="宋体" w:cs="宋体" w:hint="eastAsia"/>
                <w:color w:val="000000"/>
              </w:rPr>
              <w:t>工伤保险</w:t>
            </w:r>
            <w:r>
              <w:rPr>
                <w:rFonts w:hAnsi="宋体" w:cs="宋体" w:hint="eastAsia"/>
                <w:color w:val="000000"/>
              </w:rPr>
              <w:t>)</w:t>
            </w:r>
            <w:r>
              <w:rPr>
                <w:rFonts w:hAnsi="宋体" w:cs="宋体" w:hint="eastAsia"/>
                <w:color w:val="000000"/>
              </w:rPr>
              <w:t>、单位基本信息</w:t>
            </w:r>
            <w:r>
              <w:rPr>
                <w:rFonts w:hAnsi="宋体" w:cs="宋体" w:hint="eastAsia"/>
                <w:color w:val="000000"/>
              </w:rPr>
              <w:t>(</w:t>
            </w:r>
            <w:r>
              <w:rPr>
                <w:rFonts w:hAnsi="宋体" w:cs="宋体" w:hint="eastAsia"/>
                <w:color w:val="000000"/>
              </w:rPr>
              <w:t>工伤保险</w:t>
            </w:r>
            <w:r>
              <w:rPr>
                <w:rFonts w:hAnsi="宋体" w:cs="宋体" w:hint="eastAsia"/>
                <w:color w:val="000000"/>
              </w:rPr>
              <w:t>)</w:t>
            </w:r>
            <w:r>
              <w:rPr>
                <w:rFonts w:hAnsi="宋体" w:cs="宋体" w:hint="eastAsia"/>
                <w:color w:val="000000"/>
              </w:rPr>
              <w:t>、单位参保信息</w:t>
            </w:r>
            <w:r>
              <w:rPr>
                <w:rFonts w:hAnsi="宋体" w:cs="宋体" w:hint="eastAsia"/>
                <w:color w:val="000000"/>
              </w:rPr>
              <w:t>(</w:t>
            </w:r>
            <w:r>
              <w:rPr>
                <w:rFonts w:hAnsi="宋体" w:cs="宋体" w:hint="eastAsia"/>
                <w:color w:val="000000"/>
              </w:rPr>
              <w:t>工伤保险）等。</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proofErr w:type="gramStart"/>
            <w:r>
              <w:rPr>
                <w:rFonts w:hAnsi="宋体" w:cs="宋体" w:hint="eastAsia"/>
                <w:color w:val="000000"/>
              </w:rPr>
              <w:t>医</w:t>
            </w:r>
            <w:proofErr w:type="gramEnd"/>
            <w:r>
              <w:rPr>
                <w:rFonts w:hAnsi="宋体" w:cs="宋体" w:hint="eastAsia"/>
                <w:color w:val="000000"/>
              </w:rPr>
              <w:t>保</w:t>
            </w:r>
          </w:p>
        </w:tc>
        <w:tc>
          <w:tcPr>
            <w:tcW w:w="5416" w:type="dxa"/>
            <w:vAlign w:val="center"/>
          </w:tcPr>
          <w:p w:rsidR="001A23A4" w:rsidRDefault="00B8393F">
            <w:pPr>
              <w:widowControl/>
              <w:rPr>
                <w:rFonts w:hAnsi="宋体" w:cs="宋体"/>
                <w:color w:val="000000"/>
              </w:rPr>
            </w:pPr>
            <w:r>
              <w:rPr>
                <w:rFonts w:hAnsi="宋体" w:cs="宋体" w:hint="eastAsia"/>
                <w:color w:val="000000"/>
              </w:rPr>
              <w:t>查询个人参保信息、个人基本信息、应缴信息和</w:t>
            </w:r>
            <w:proofErr w:type="gramStart"/>
            <w:r>
              <w:rPr>
                <w:rFonts w:hAnsi="宋体" w:cs="宋体" w:hint="eastAsia"/>
                <w:color w:val="000000"/>
              </w:rPr>
              <w:t>医保</w:t>
            </w:r>
            <w:proofErr w:type="gramEnd"/>
            <w:r>
              <w:rPr>
                <w:rFonts w:hAnsi="宋体" w:cs="宋体" w:hint="eastAsia"/>
                <w:color w:val="000000"/>
              </w:rPr>
              <w:t>目录等信息</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公积金</w:t>
            </w:r>
          </w:p>
        </w:tc>
        <w:tc>
          <w:tcPr>
            <w:tcW w:w="5416" w:type="dxa"/>
            <w:vAlign w:val="center"/>
          </w:tcPr>
          <w:p w:rsidR="001A23A4" w:rsidRDefault="00B8393F">
            <w:pPr>
              <w:widowControl/>
              <w:rPr>
                <w:rFonts w:hAnsi="宋体" w:cs="宋体"/>
                <w:color w:val="000000"/>
              </w:rPr>
            </w:pPr>
            <w:r>
              <w:rPr>
                <w:rFonts w:hAnsi="宋体" w:cs="宋体" w:hint="eastAsia"/>
                <w:color w:val="000000"/>
              </w:rPr>
              <w:t>查询个人业务明细信息、个人住房贷款业务明细信息、单位基础信息、担保合同信息等。</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proofErr w:type="gramStart"/>
            <w:r>
              <w:rPr>
                <w:rFonts w:hAnsi="宋体" w:cs="宋体" w:hint="eastAsia"/>
                <w:color w:val="000000"/>
              </w:rPr>
              <w:t>弹窗提醒</w:t>
            </w:r>
            <w:proofErr w:type="gramEnd"/>
          </w:p>
        </w:tc>
        <w:tc>
          <w:tcPr>
            <w:tcW w:w="5416" w:type="dxa"/>
            <w:vAlign w:val="center"/>
          </w:tcPr>
          <w:p w:rsidR="001A23A4" w:rsidRDefault="00B8393F">
            <w:pPr>
              <w:widowControl/>
              <w:rPr>
                <w:rFonts w:hAnsi="宋体" w:cs="宋体"/>
                <w:color w:val="000000"/>
              </w:rPr>
            </w:pPr>
            <w:r>
              <w:rPr>
                <w:rFonts w:hAnsi="宋体" w:cs="宋体" w:hint="eastAsia"/>
                <w:color w:val="000000"/>
              </w:rPr>
              <w:t>用户初次打开</w:t>
            </w:r>
            <w:r>
              <w:rPr>
                <w:rFonts w:hAnsi="宋体" w:cs="宋体" w:hint="eastAsia"/>
                <w:color w:val="000000"/>
              </w:rPr>
              <w:t>APP</w:t>
            </w:r>
            <w:r>
              <w:rPr>
                <w:rFonts w:hAnsi="宋体" w:cs="宋体" w:hint="eastAsia"/>
                <w:color w:val="000000"/>
              </w:rPr>
              <w:t>时，弹出用户协议或其他协议的弹窗，需要用户点击确认，确认后方可正常使用</w:t>
            </w:r>
            <w:r>
              <w:rPr>
                <w:rFonts w:hAnsi="宋体" w:cs="宋体" w:hint="eastAsia"/>
                <w:color w:val="000000"/>
              </w:rPr>
              <w:t>APP</w:t>
            </w:r>
            <w:r>
              <w:rPr>
                <w:rFonts w:hAnsi="宋体" w:cs="宋体" w:hint="eastAsia"/>
                <w:color w:val="000000"/>
              </w:rPr>
              <w:t>。如果</w:t>
            </w:r>
            <w:proofErr w:type="gramStart"/>
            <w:r>
              <w:rPr>
                <w:rFonts w:hAnsi="宋体" w:cs="宋体" w:hint="eastAsia"/>
                <w:color w:val="000000"/>
              </w:rPr>
              <w:t>不</w:t>
            </w:r>
            <w:proofErr w:type="gramEnd"/>
            <w:r>
              <w:rPr>
                <w:rFonts w:hAnsi="宋体" w:cs="宋体" w:hint="eastAsia"/>
                <w:color w:val="000000"/>
              </w:rPr>
              <w:t>点击确认，提醒用户无法正常使用</w:t>
            </w:r>
            <w:r>
              <w:rPr>
                <w:rFonts w:hAnsi="宋体" w:cs="宋体" w:hint="eastAsia"/>
                <w:color w:val="000000"/>
              </w:rPr>
              <w:t>APP</w:t>
            </w:r>
            <w:r>
              <w:rPr>
                <w:rFonts w:hAnsi="宋体" w:cs="宋体" w:hint="eastAsia"/>
                <w:color w:val="000000"/>
              </w:rPr>
              <w:t>或主动退出</w:t>
            </w:r>
            <w:r>
              <w:rPr>
                <w:rFonts w:hAnsi="宋体" w:cs="宋体" w:hint="eastAsia"/>
                <w:color w:val="000000"/>
              </w:rPr>
              <w:t>APP</w:t>
            </w:r>
            <w:r>
              <w:rPr>
                <w:rFonts w:hAnsi="宋体" w:cs="宋体" w:hint="eastAsia"/>
                <w:color w:val="000000"/>
              </w:rPr>
              <w:t>。</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restart"/>
            <w:vAlign w:val="center"/>
          </w:tcPr>
          <w:p w:rsidR="001A23A4" w:rsidRDefault="00B8393F">
            <w:pPr>
              <w:widowControl/>
              <w:jc w:val="center"/>
              <w:rPr>
                <w:rFonts w:hAnsi="宋体" w:cs="宋体"/>
                <w:color w:val="000000"/>
              </w:rPr>
            </w:pPr>
            <w:r>
              <w:rPr>
                <w:rFonts w:hAnsi="宋体" w:cs="宋体" w:hint="eastAsia"/>
                <w:color w:val="000000"/>
              </w:rPr>
              <w:t>办事</w:t>
            </w:r>
          </w:p>
        </w:tc>
        <w:tc>
          <w:tcPr>
            <w:tcW w:w="1080" w:type="dxa"/>
            <w:vAlign w:val="center"/>
          </w:tcPr>
          <w:p w:rsidR="001A23A4" w:rsidRDefault="00B8393F">
            <w:pPr>
              <w:widowControl/>
              <w:jc w:val="center"/>
              <w:rPr>
                <w:rFonts w:hAnsi="宋体" w:cs="宋体"/>
                <w:color w:val="000000"/>
              </w:rPr>
            </w:pPr>
            <w:proofErr w:type="gramStart"/>
            <w:r>
              <w:rPr>
                <w:rFonts w:hAnsi="宋体" w:cs="宋体" w:hint="eastAsia"/>
                <w:color w:val="000000"/>
              </w:rPr>
              <w:t>个</w:t>
            </w:r>
            <w:proofErr w:type="gramEnd"/>
            <w:r>
              <w:rPr>
                <w:rFonts w:hAnsi="宋体" w:cs="宋体" w:hint="eastAsia"/>
                <w:color w:val="000000"/>
              </w:rPr>
              <w:t>法切换</w:t>
            </w:r>
          </w:p>
        </w:tc>
        <w:tc>
          <w:tcPr>
            <w:tcW w:w="5416" w:type="dxa"/>
            <w:vAlign w:val="center"/>
          </w:tcPr>
          <w:p w:rsidR="001A23A4" w:rsidRDefault="00B8393F">
            <w:pPr>
              <w:widowControl/>
              <w:rPr>
                <w:rFonts w:hAnsi="宋体" w:cs="宋体"/>
                <w:color w:val="000000"/>
              </w:rPr>
            </w:pPr>
            <w:r>
              <w:rPr>
                <w:rFonts w:hAnsi="宋体" w:cs="宋体" w:hint="eastAsia"/>
                <w:color w:val="000000"/>
              </w:rPr>
              <w:t>个人用户、法人用户界面分别建设，以满足个人用户、法人用户各自独特的需求。支持个人页面和法人页面切换展示，支持页面实时刷新</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办事服务</w:t>
            </w:r>
          </w:p>
        </w:tc>
        <w:tc>
          <w:tcPr>
            <w:tcW w:w="5416" w:type="dxa"/>
            <w:vAlign w:val="center"/>
          </w:tcPr>
          <w:p w:rsidR="001A23A4" w:rsidRDefault="00B8393F">
            <w:pPr>
              <w:widowControl/>
              <w:rPr>
                <w:rFonts w:hAnsi="宋体" w:cs="宋体"/>
                <w:color w:val="000000"/>
              </w:rPr>
            </w:pPr>
            <w:r>
              <w:rPr>
                <w:rFonts w:hAnsi="宋体" w:cs="宋体" w:hint="eastAsia"/>
                <w:color w:val="000000"/>
              </w:rPr>
              <w:t>基于省政务服务系统，为企业和群众提供政务办事服务入口。</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个人服务超市</w:t>
            </w:r>
          </w:p>
        </w:tc>
        <w:tc>
          <w:tcPr>
            <w:tcW w:w="5416" w:type="dxa"/>
            <w:vAlign w:val="center"/>
          </w:tcPr>
          <w:p w:rsidR="001A23A4" w:rsidRDefault="00B8393F">
            <w:pPr>
              <w:widowControl/>
              <w:rPr>
                <w:rFonts w:hAnsi="宋体" w:cs="宋体"/>
                <w:color w:val="000000"/>
              </w:rPr>
            </w:pPr>
            <w:proofErr w:type="gramStart"/>
            <w:r>
              <w:rPr>
                <w:rFonts w:hAnsi="宋体" w:cs="宋体" w:hint="eastAsia"/>
                <w:color w:val="000000"/>
              </w:rPr>
              <w:t>对接省</w:t>
            </w:r>
            <w:proofErr w:type="gramEnd"/>
            <w:r>
              <w:rPr>
                <w:rFonts w:hAnsi="宋体" w:cs="宋体" w:hint="eastAsia"/>
                <w:color w:val="000000"/>
              </w:rPr>
              <w:t>或市一体化政务服务平台，面向个人用户，按主题分类展示汇聚的全量办事服务内容，支持用户快速检索定位到自己需要的内容，按需选择事项并进行办理。</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法人服务超市</w:t>
            </w:r>
          </w:p>
        </w:tc>
        <w:tc>
          <w:tcPr>
            <w:tcW w:w="5416" w:type="dxa"/>
            <w:vAlign w:val="center"/>
          </w:tcPr>
          <w:p w:rsidR="001A23A4" w:rsidRDefault="00B8393F">
            <w:pPr>
              <w:widowControl/>
              <w:rPr>
                <w:rFonts w:hAnsi="宋体" w:cs="宋体"/>
                <w:color w:val="000000"/>
              </w:rPr>
            </w:pPr>
            <w:proofErr w:type="gramStart"/>
            <w:r>
              <w:rPr>
                <w:rFonts w:hAnsi="宋体" w:cs="宋体" w:hint="eastAsia"/>
                <w:color w:val="000000"/>
              </w:rPr>
              <w:t>对接省</w:t>
            </w:r>
            <w:proofErr w:type="gramEnd"/>
            <w:r>
              <w:rPr>
                <w:rFonts w:hAnsi="宋体" w:cs="宋体" w:hint="eastAsia"/>
                <w:color w:val="000000"/>
              </w:rPr>
              <w:t>或市一体化政务服务平台，面向法人用户，按主题分类展示汇聚的全量办事服务内容，支持用户快速检索定位到自己需要的内容，按需选择事项并进行办理。</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企业服务专区</w:t>
            </w:r>
          </w:p>
        </w:tc>
        <w:tc>
          <w:tcPr>
            <w:tcW w:w="5416" w:type="dxa"/>
            <w:vAlign w:val="center"/>
          </w:tcPr>
          <w:p w:rsidR="001A23A4" w:rsidRDefault="00B8393F">
            <w:pPr>
              <w:widowControl/>
              <w:rPr>
                <w:rFonts w:hAnsi="宋体" w:cs="宋体"/>
                <w:color w:val="000000"/>
              </w:rPr>
            </w:pPr>
            <w:r>
              <w:rPr>
                <w:rFonts w:hAnsi="宋体" w:cs="宋体" w:hint="eastAsia"/>
                <w:color w:val="000000"/>
              </w:rPr>
              <w:t>查询省级重点实验室名单、省级工程技术研究中心名单、高新技术企业名单、科技企业孵化器认定名单等信息。</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教育专区</w:t>
            </w:r>
          </w:p>
        </w:tc>
        <w:tc>
          <w:tcPr>
            <w:tcW w:w="5416" w:type="dxa"/>
            <w:vAlign w:val="center"/>
          </w:tcPr>
          <w:p w:rsidR="001A23A4" w:rsidRDefault="00B8393F">
            <w:pPr>
              <w:widowControl/>
              <w:rPr>
                <w:rFonts w:hAnsi="宋体" w:cs="宋体"/>
                <w:color w:val="000000"/>
              </w:rPr>
            </w:pPr>
            <w:r>
              <w:rPr>
                <w:rFonts w:hAnsi="宋体" w:cs="宋体" w:hint="eastAsia"/>
                <w:color w:val="000000"/>
              </w:rPr>
              <w:t>查询学校基本信息及荣誉、山西省全日制普通高中毕业证、山西省初级中等义务教育毕业信息、职业教育学生学籍、毕业、结业等信息。</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医疗健康</w:t>
            </w:r>
          </w:p>
        </w:tc>
        <w:tc>
          <w:tcPr>
            <w:tcW w:w="5416" w:type="dxa"/>
            <w:vAlign w:val="center"/>
          </w:tcPr>
          <w:p w:rsidR="001A23A4" w:rsidRDefault="00B8393F">
            <w:pPr>
              <w:widowControl/>
              <w:rPr>
                <w:rFonts w:hAnsi="宋体" w:cs="宋体"/>
                <w:color w:val="000000"/>
              </w:rPr>
            </w:pPr>
            <w:r>
              <w:rPr>
                <w:rFonts w:hAnsi="宋体" w:cs="宋体" w:hint="eastAsia"/>
                <w:color w:val="000000"/>
              </w:rPr>
              <w:t>查询居民健康档案、全员人口信息、出生证已签发列表。</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proofErr w:type="gramStart"/>
            <w:r>
              <w:rPr>
                <w:rFonts w:hAnsi="宋体" w:cs="宋体" w:hint="eastAsia"/>
                <w:color w:val="000000"/>
              </w:rPr>
              <w:t>文旅</w:t>
            </w:r>
            <w:proofErr w:type="gramEnd"/>
          </w:p>
        </w:tc>
        <w:tc>
          <w:tcPr>
            <w:tcW w:w="5416" w:type="dxa"/>
            <w:vAlign w:val="center"/>
          </w:tcPr>
          <w:p w:rsidR="001A23A4" w:rsidRDefault="00B8393F">
            <w:pPr>
              <w:widowControl/>
              <w:rPr>
                <w:rFonts w:hAnsi="宋体" w:cs="宋体"/>
                <w:color w:val="000000"/>
              </w:rPr>
            </w:pPr>
            <w:r>
              <w:rPr>
                <w:rFonts w:hAnsi="宋体" w:cs="宋体" w:hint="eastAsia"/>
                <w:color w:val="000000"/>
              </w:rPr>
              <w:t>查询旅行社网点信息库、旅行社分社信息库</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特色场景</w:t>
            </w:r>
          </w:p>
        </w:tc>
        <w:tc>
          <w:tcPr>
            <w:tcW w:w="5416" w:type="dxa"/>
            <w:vAlign w:val="center"/>
          </w:tcPr>
          <w:p w:rsidR="001A23A4" w:rsidRDefault="00B8393F">
            <w:pPr>
              <w:widowControl/>
              <w:rPr>
                <w:rFonts w:hAnsi="宋体" w:cs="宋体"/>
                <w:color w:val="000000"/>
              </w:rPr>
            </w:pPr>
            <w:r>
              <w:rPr>
                <w:rFonts w:hAnsi="宋体" w:cs="宋体" w:hint="eastAsia"/>
                <w:color w:val="000000"/>
              </w:rPr>
              <w:t>查询农村低保户花名单、孤儿信息、城市低保户花名单、被火化人员信息等。</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政务服务地图</w:t>
            </w:r>
          </w:p>
        </w:tc>
        <w:tc>
          <w:tcPr>
            <w:tcW w:w="5416" w:type="dxa"/>
            <w:vAlign w:val="center"/>
          </w:tcPr>
          <w:p w:rsidR="001A23A4" w:rsidRDefault="00B8393F">
            <w:pPr>
              <w:widowControl/>
              <w:rPr>
                <w:rFonts w:hAnsi="宋体" w:cs="宋体"/>
                <w:color w:val="000000"/>
              </w:rPr>
            </w:pPr>
            <w:r>
              <w:rPr>
                <w:rFonts w:hAnsi="宋体" w:cs="宋体" w:hint="eastAsia"/>
                <w:color w:val="000000"/>
              </w:rPr>
              <w:t>对主要行政办公场所、服务大厅、办税网点信息、康复机构位置等物理场地，在地图上标注点位、基础信息及可办业务等内容</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restart"/>
            <w:vAlign w:val="center"/>
          </w:tcPr>
          <w:p w:rsidR="001A23A4" w:rsidRDefault="00B8393F">
            <w:pPr>
              <w:jc w:val="center"/>
              <w:rPr>
                <w:rFonts w:hAnsi="宋体" w:cs="宋体"/>
                <w:color w:val="000000"/>
              </w:rPr>
            </w:pPr>
            <w:r>
              <w:rPr>
                <w:rFonts w:hAnsi="宋体" w:cs="宋体" w:hint="eastAsia"/>
                <w:color w:val="000000"/>
              </w:rPr>
              <w:t>生活</w:t>
            </w: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互动页缓存和互动</w:t>
            </w:r>
            <w:r>
              <w:rPr>
                <w:rFonts w:hAnsi="宋体" w:cs="宋体" w:hint="eastAsia"/>
                <w:color w:val="000000"/>
              </w:rPr>
              <w:t>banner</w:t>
            </w:r>
          </w:p>
        </w:tc>
        <w:tc>
          <w:tcPr>
            <w:tcW w:w="5416" w:type="dxa"/>
            <w:vAlign w:val="center"/>
          </w:tcPr>
          <w:p w:rsidR="001A23A4" w:rsidRDefault="00B8393F">
            <w:pPr>
              <w:widowControl/>
              <w:rPr>
                <w:rFonts w:hAnsi="宋体" w:cs="宋体"/>
                <w:color w:val="000000"/>
              </w:rPr>
            </w:pPr>
            <w:r>
              <w:rPr>
                <w:rFonts w:hAnsi="宋体" w:cs="宋体" w:hint="eastAsia"/>
                <w:color w:val="000000"/>
              </w:rPr>
              <w:t>在互动频道页面，建设互动</w:t>
            </w:r>
            <w:r>
              <w:rPr>
                <w:rFonts w:hAnsi="宋体" w:cs="宋体" w:hint="eastAsia"/>
                <w:color w:val="000000"/>
              </w:rPr>
              <w:t>banner</w:t>
            </w:r>
            <w:r>
              <w:rPr>
                <w:rFonts w:hAnsi="宋体" w:cs="宋体" w:hint="eastAsia"/>
                <w:color w:val="000000"/>
              </w:rPr>
              <w:t>模块，支持运营人员在互动</w:t>
            </w:r>
            <w:r>
              <w:rPr>
                <w:rFonts w:hAnsi="宋体" w:cs="宋体" w:hint="eastAsia"/>
                <w:color w:val="000000"/>
              </w:rPr>
              <w:t>banner</w:t>
            </w:r>
            <w:r>
              <w:rPr>
                <w:rFonts w:hAnsi="宋体" w:cs="宋体" w:hint="eastAsia"/>
                <w:color w:val="000000"/>
              </w:rPr>
              <w:t>位投放相应的展示内容。如存在多条展示内容，支持</w:t>
            </w:r>
            <w:r>
              <w:rPr>
                <w:rFonts w:hAnsi="宋体" w:cs="宋体" w:hint="eastAsia"/>
                <w:color w:val="000000"/>
              </w:rPr>
              <w:t>banner</w:t>
            </w:r>
            <w:r>
              <w:rPr>
                <w:rFonts w:hAnsi="宋体" w:cs="宋体" w:hint="eastAsia"/>
                <w:color w:val="000000"/>
              </w:rPr>
              <w:t>信息轮播，点击即可跳转至相应推广内容页面。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城管服务专区</w:t>
            </w:r>
          </w:p>
        </w:tc>
        <w:tc>
          <w:tcPr>
            <w:tcW w:w="5416" w:type="dxa"/>
            <w:vAlign w:val="center"/>
          </w:tcPr>
          <w:p w:rsidR="001A23A4" w:rsidRDefault="00B8393F">
            <w:pPr>
              <w:widowControl/>
              <w:rPr>
                <w:rFonts w:hAnsi="宋体" w:cs="宋体"/>
                <w:color w:val="000000"/>
              </w:rPr>
            </w:pPr>
            <w:r>
              <w:rPr>
                <w:rFonts w:hAnsi="宋体" w:cs="宋体" w:hint="eastAsia"/>
                <w:color w:val="000000"/>
              </w:rPr>
              <w:t>依托长治</w:t>
            </w:r>
            <w:proofErr w:type="gramStart"/>
            <w:r>
              <w:rPr>
                <w:rFonts w:hAnsi="宋体" w:cs="宋体" w:hint="eastAsia"/>
                <w:color w:val="000000"/>
              </w:rPr>
              <w:t>城管微信小</w:t>
            </w:r>
            <w:proofErr w:type="gramEnd"/>
            <w:r>
              <w:rPr>
                <w:rFonts w:hAnsi="宋体" w:cs="宋体" w:hint="eastAsia"/>
                <w:color w:val="000000"/>
              </w:rPr>
              <w:t>程序，提供城管服务专区，支持用户使用我拍我城、户外招牌、施工监控、附近公厕、用水计划指标、案件上报等服务应用。</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互动服务专区</w:t>
            </w:r>
          </w:p>
        </w:tc>
        <w:tc>
          <w:tcPr>
            <w:tcW w:w="5416" w:type="dxa"/>
            <w:vAlign w:val="center"/>
          </w:tcPr>
          <w:p w:rsidR="001A23A4" w:rsidRDefault="00B8393F">
            <w:pPr>
              <w:widowControl/>
              <w:rPr>
                <w:rFonts w:hAnsi="宋体" w:cs="宋体"/>
                <w:color w:val="000000"/>
              </w:rPr>
            </w:pPr>
            <w:r>
              <w:rPr>
                <w:rFonts w:hAnsi="宋体" w:cs="宋体" w:hint="eastAsia"/>
                <w:color w:val="000000"/>
              </w:rPr>
              <w:t>提供服务专区，畅通</w:t>
            </w:r>
            <w:proofErr w:type="gramStart"/>
            <w:r>
              <w:rPr>
                <w:rFonts w:hAnsi="宋体" w:cs="宋体" w:hint="eastAsia"/>
                <w:color w:val="000000"/>
              </w:rPr>
              <w:t>政民互动</w:t>
            </w:r>
            <w:proofErr w:type="gramEnd"/>
            <w:r>
              <w:rPr>
                <w:rFonts w:hAnsi="宋体" w:cs="宋体" w:hint="eastAsia"/>
                <w:color w:val="000000"/>
              </w:rPr>
              <w:t>渠道，为用户提供集咨询、投诉、求助、建设、举报为一体的互动服务。</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办事攻略服务</w:t>
            </w:r>
          </w:p>
        </w:tc>
        <w:tc>
          <w:tcPr>
            <w:tcW w:w="5416" w:type="dxa"/>
            <w:vAlign w:val="center"/>
          </w:tcPr>
          <w:p w:rsidR="001A23A4" w:rsidRDefault="00B8393F">
            <w:pPr>
              <w:widowControl/>
              <w:rPr>
                <w:rFonts w:hAnsi="宋体" w:cs="宋体"/>
                <w:color w:val="000000"/>
              </w:rPr>
            </w:pPr>
            <w:r>
              <w:rPr>
                <w:rFonts w:hAnsi="宋体" w:cs="宋体" w:hint="eastAsia"/>
                <w:color w:val="000000"/>
              </w:rPr>
              <w:t>建设办事攻略模块，针对长治城市综合服务平台移动</w:t>
            </w:r>
            <w:proofErr w:type="gramStart"/>
            <w:r>
              <w:rPr>
                <w:rFonts w:hAnsi="宋体" w:cs="宋体" w:hint="eastAsia"/>
                <w:color w:val="000000"/>
              </w:rPr>
              <w:t>端功能</w:t>
            </w:r>
            <w:proofErr w:type="gramEnd"/>
            <w:r>
              <w:rPr>
                <w:rFonts w:hAnsi="宋体" w:cs="宋体" w:hint="eastAsia"/>
                <w:color w:val="000000"/>
              </w:rPr>
              <w:t>使用、新服务上线等，展示有关攻略。</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青有话说</w:t>
            </w:r>
          </w:p>
        </w:tc>
        <w:tc>
          <w:tcPr>
            <w:tcW w:w="5416" w:type="dxa"/>
            <w:vAlign w:val="center"/>
          </w:tcPr>
          <w:p w:rsidR="001A23A4" w:rsidRDefault="00B8393F">
            <w:pPr>
              <w:widowControl/>
              <w:rPr>
                <w:rFonts w:hAnsi="宋体" w:cs="宋体"/>
                <w:color w:val="000000"/>
              </w:rPr>
            </w:pPr>
            <w:r>
              <w:rPr>
                <w:rFonts w:hAnsi="宋体" w:cs="宋体" w:hint="eastAsia"/>
                <w:color w:val="000000"/>
              </w:rPr>
              <w:t>调查研究，用于了解不同年龄段青年的思想和生活现状、生活和工作中遇到的一些需解决的难题，以及对长治发展的意见建议等内容</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政策动态</w:t>
            </w:r>
          </w:p>
        </w:tc>
        <w:tc>
          <w:tcPr>
            <w:tcW w:w="5416" w:type="dxa"/>
            <w:vAlign w:val="center"/>
          </w:tcPr>
          <w:p w:rsidR="001A23A4" w:rsidRDefault="00B8393F">
            <w:pPr>
              <w:widowControl/>
              <w:rPr>
                <w:rFonts w:hAnsi="宋体" w:cs="宋体"/>
                <w:color w:val="000000"/>
              </w:rPr>
            </w:pPr>
            <w:r>
              <w:rPr>
                <w:rFonts w:hAnsi="宋体" w:cs="宋体" w:hint="eastAsia"/>
                <w:color w:val="000000"/>
              </w:rPr>
              <w:t>本地依托长治市人民政府网站政策栏目，对于本市各级部门发布的各</w:t>
            </w:r>
            <w:proofErr w:type="gramStart"/>
            <w:r>
              <w:rPr>
                <w:rFonts w:hAnsi="宋体" w:cs="宋体" w:hint="eastAsia"/>
                <w:color w:val="000000"/>
              </w:rPr>
              <w:t>类政策</w:t>
            </w:r>
            <w:proofErr w:type="gramEnd"/>
            <w:r>
              <w:rPr>
                <w:rFonts w:hAnsi="宋体" w:cs="宋体" w:hint="eastAsia"/>
                <w:color w:val="000000"/>
              </w:rPr>
              <w:t>文件及内容解读，进行分类展示。</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回应关切</w:t>
            </w:r>
          </w:p>
        </w:tc>
        <w:tc>
          <w:tcPr>
            <w:tcW w:w="5416" w:type="dxa"/>
            <w:vAlign w:val="center"/>
          </w:tcPr>
          <w:p w:rsidR="001A23A4" w:rsidRDefault="00B8393F">
            <w:pPr>
              <w:widowControl/>
              <w:rPr>
                <w:rFonts w:hAnsi="宋体" w:cs="宋体"/>
                <w:color w:val="000000"/>
              </w:rPr>
            </w:pPr>
            <w:r>
              <w:rPr>
                <w:rFonts w:hAnsi="宋体" w:cs="宋体" w:hint="eastAsia"/>
                <w:color w:val="000000"/>
              </w:rPr>
              <w:t>依托长治市人民政府网站回应关切栏目，展示各类重要的、关注量大的问题咨询，用户点击可跳转查看回应详情。</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征集调查</w:t>
            </w:r>
          </w:p>
        </w:tc>
        <w:tc>
          <w:tcPr>
            <w:tcW w:w="5416" w:type="dxa"/>
            <w:vAlign w:val="center"/>
          </w:tcPr>
          <w:p w:rsidR="001A23A4" w:rsidRDefault="00B8393F">
            <w:pPr>
              <w:widowControl/>
              <w:rPr>
                <w:rFonts w:hAnsi="宋体" w:cs="宋体"/>
                <w:color w:val="000000"/>
              </w:rPr>
            </w:pPr>
            <w:r>
              <w:rPr>
                <w:rFonts w:hAnsi="宋体" w:cs="宋体" w:hint="eastAsia"/>
                <w:color w:val="000000"/>
              </w:rPr>
              <w:t>依托长治市人民政府网站征集调查栏目，展示各类重要的、关注量大的问题咨询，用户点击可跳转查看回应详情。</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市长信箱</w:t>
            </w:r>
          </w:p>
        </w:tc>
        <w:tc>
          <w:tcPr>
            <w:tcW w:w="5416" w:type="dxa"/>
            <w:vAlign w:val="center"/>
          </w:tcPr>
          <w:p w:rsidR="001A23A4" w:rsidRDefault="00B8393F">
            <w:pPr>
              <w:widowControl/>
              <w:rPr>
                <w:rFonts w:hAnsi="宋体" w:cs="宋体"/>
                <w:color w:val="000000"/>
              </w:rPr>
            </w:pPr>
            <w:r>
              <w:rPr>
                <w:rFonts w:hAnsi="宋体" w:cs="宋体" w:hint="eastAsia"/>
                <w:color w:val="000000"/>
              </w:rPr>
              <w:t>依托长治市人民政府网站市长信箱栏目，展示各类重要的、关注量大的问题咨询，用户点击可跳转查看回应详情。</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物业投诉直通车</w:t>
            </w:r>
          </w:p>
        </w:tc>
        <w:tc>
          <w:tcPr>
            <w:tcW w:w="5416" w:type="dxa"/>
            <w:vAlign w:val="center"/>
          </w:tcPr>
          <w:p w:rsidR="001A23A4" w:rsidRDefault="00B8393F">
            <w:pPr>
              <w:widowControl/>
              <w:rPr>
                <w:rFonts w:hAnsi="宋体" w:cs="宋体"/>
                <w:color w:val="000000"/>
              </w:rPr>
            </w:pPr>
            <w:r>
              <w:rPr>
                <w:rFonts w:hAnsi="宋体" w:cs="宋体" w:hint="eastAsia"/>
                <w:color w:val="000000"/>
              </w:rPr>
              <w:t>对接省、市物业服务相关系统，</w:t>
            </w:r>
            <w:proofErr w:type="gramStart"/>
            <w:r>
              <w:rPr>
                <w:rFonts w:hAnsi="宋体" w:cs="宋体" w:hint="eastAsia"/>
                <w:color w:val="000000"/>
              </w:rPr>
              <w:t>实现线</w:t>
            </w:r>
            <w:proofErr w:type="gramEnd"/>
            <w:r>
              <w:rPr>
                <w:rFonts w:hAnsi="宋体" w:cs="宋体" w:hint="eastAsia"/>
                <w:color w:val="000000"/>
              </w:rPr>
              <w:t>上投诉、一键受理、销号审核和督办汇总等功能</w:t>
            </w:r>
          </w:p>
        </w:tc>
        <w:tc>
          <w:tcPr>
            <w:tcW w:w="743" w:type="dxa"/>
          </w:tcPr>
          <w:p w:rsidR="001A23A4" w:rsidRDefault="00B8393F">
            <w:pPr>
              <w:widowControl/>
              <w:rPr>
                <w:rFonts w:hAnsi="宋体" w:cs="宋体"/>
                <w:color w:val="000000"/>
              </w:rPr>
            </w:pPr>
            <w:r>
              <w:rPr>
                <w:rFonts w:hAnsi="宋体" w:cs="宋体" w:hint="eastAsia"/>
                <w:color w:val="000000"/>
              </w:rPr>
              <w:t>外接</w:t>
            </w: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本地资讯</w:t>
            </w:r>
          </w:p>
        </w:tc>
        <w:tc>
          <w:tcPr>
            <w:tcW w:w="5416" w:type="dxa"/>
            <w:vAlign w:val="center"/>
          </w:tcPr>
          <w:p w:rsidR="001A23A4" w:rsidRDefault="00B8393F">
            <w:pPr>
              <w:widowControl/>
              <w:rPr>
                <w:rFonts w:hAnsi="宋体" w:cs="宋体"/>
                <w:color w:val="000000"/>
              </w:rPr>
            </w:pPr>
            <w:r>
              <w:rPr>
                <w:rFonts w:hAnsi="宋体" w:cs="宋体" w:hint="eastAsia"/>
                <w:color w:val="000000"/>
              </w:rPr>
              <w:t>依托长治市人民政府网站、</w:t>
            </w:r>
            <w:r>
              <w:rPr>
                <w:rFonts w:hAnsi="宋体" w:cs="宋体" w:hint="eastAsia"/>
                <w:color w:val="000000"/>
              </w:rPr>
              <w:t>i</w:t>
            </w:r>
            <w:r>
              <w:rPr>
                <w:rFonts w:hAnsi="宋体" w:cs="宋体" w:hint="eastAsia"/>
                <w:color w:val="000000"/>
              </w:rPr>
              <w:t>长治新闻官网，或结合业务宣传推广需要，提供本地资讯服务。</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使用手册</w:t>
            </w:r>
            <w:r>
              <w:rPr>
                <w:rFonts w:hAnsi="宋体" w:cs="宋体" w:hint="eastAsia"/>
                <w:color w:val="000000"/>
              </w:rPr>
              <w:t>/</w:t>
            </w:r>
            <w:r>
              <w:rPr>
                <w:rFonts w:hAnsi="宋体" w:cs="宋体" w:hint="eastAsia"/>
                <w:color w:val="000000"/>
              </w:rPr>
              <w:t>指南</w:t>
            </w:r>
          </w:p>
        </w:tc>
        <w:tc>
          <w:tcPr>
            <w:tcW w:w="5416" w:type="dxa"/>
            <w:vAlign w:val="center"/>
          </w:tcPr>
          <w:p w:rsidR="001A23A4" w:rsidRDefault="00B8393F">
            <w:pPr>
              <w:widowControl/>
              <w:rPr>
                <w:rFonts w:hAnsi="宋体" w:cs="宋体"/>
                <w:color w:val="000000"/>
              </w:rPr>
            </w:pPr>
            <w:r>
              <w:rPr>
                <w:rFonts w:hAnsi="宋体" w:cs="宋体" w:hint="eastAsia"/>
                <w:color w:val="000000"/>
              </w:rPr>
              <w:t>提供长治城市综合服务平台使用说明与应用手册指南</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智能助手服务</w:t>
            </w:r>
          </w:p>
        </w:tc>
        <w:tc>
          <w:tcPr>
            <w:tcW w:w="5416" w:type="dxa"/>
            <w:vAlign w:val="center"/>
          </w:tcPr>
          <w:p w:rsidR="001A23A4" w:rsidRDefault="00B8393F">
            <w:pPr>
              <w:widowControl/>
              <w:rPr>
                <w:rFonts w:hAnsi="宋体" w:cs="宋体"/>
                <w:color w:val="000000"/>
              </w:rPr>
            </w:pPr>
            <w:r>
              <w:rPr>
                <w:rFonts w:hAnsi="宋体" w:cs="宋体" w:hint="eastAsia"/>
                <w:color w:val="000000"/>
              </w:rPr>
              <w:t>依托智能助手能力，提升用户体验。支持用户在智能助手页面，咨询问题，智能助手将引导用户查看问题答案。</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jc w:val="center"/>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生活</w:t>
            </w:r>
            <w:r>
              <w:rPr>
                <w:rFonts w:hAnsi="宋体" w:cs="宋体" w:hint="eastAsia"/>
                <w:color w:val="000000"/>
              </w:rPr>
              <w:t>banner</w:t>
            </w:r>
          </w:p>
        </w:tc>
        <w:tc>
          <w:tcPr>
            <w:tcW w:w="5416" w:type="dxa"/>
            <w:vAlign w:val="center"/>
          </w:tcPr>
          <w:p w:rsidR="001A23A4" w:rsidRDefault="00B8393F">
            <w:pPr>
              <w:widowControl/>
              <w:rPr>
                <w:rFonts w:hAnsi="宋体" w:cs="宋体"/>
                <w:color w:val="000000"/>
              </w:rPr>
            </w:pPr>
            <w:r>
              <w:rPr>
                <w:rFonts w:hAnsi="宋体" w:cs="宋体" w:hint="eastAsia"/>
                <w:color w:val="000000"/>
              </w:rPr>
              <w:t>建设生活</w:t>
            </w:r>
            <w:r>
              <w:rPr>
                <w:rFonts w:hAnsi="宋体" w:cs="宋体" w:hint="eastAsia"/>
                <w:color w:val="000000"/>
              </w:rPr>
              <w:t>banner</w:t>
            </w:r>
            <w:r>
              <w:rPr>
                <w:rFonts w:hAnsi="宋体" w:cs="宋体" w:hint="eastAsia"/>
                <w:color w:val="000000"/>
              </w:rPr>
              <w:t>模块，支持运营人员在生活</w:t>
            </w:r>
            <w:r>
              <w:rPr>
                <w:rFonts w:hAnsi="宋体" w:cs="宋体" w:hint="eastAsia"/>
                <w:color w:val="000000"/>
              </w:rPr>
              <w:t>banner</w:t>
            </w:r>
            <w:r>
              <w:rPr>
                <w:rFonts w:hAnsi="宋体" w:cs="宋体" w:hint="eastAsia"/>
                <w:color w:val="000000"/>
              </w:rPr>
              <w:t>位投放相应的推广内容，支持生活</w:t>
            </w:r>
            <w:r>
              <w:rPr>
                <w:rFonts w:hAnsi="宋体" w:cs="宋体" w:hint="eastAsia"/>
                <w:color w:val="000000"/>
              </w:rPr>
              <w:t>banner</w:t>
            </w:r>
            <w:r>
              <w:rPr>
                <w:rFonts w:hAnsi="宋体" w:cs="宋体" w:hint="eastAsia"/>
                <w:color w:val="000000"/>
              </w:rPr>
              <w:t>信息轮播，点击即可跳转至相应推广内容页面。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保险专区</w:t>
            </w:r>
          </w:p>
        </w:tc>
        <w:tc>
          <w:tcPr>
            <w:tcW w:w="5416" w:type="dxa"/>
            <w:vAlign w:val="center"/>
          </w:tcPr>
          <w:p w:rsidR="001A23A4" w:rsidRDefault="00B8393F">
            <w:pPr>
              <w:widowControl/>
              <w:rPr>
                <w:rFonts w:hAnsi="宋体" w:cs="宋体"/>
                <w:color w:val="000000"/>
              </w:rPr>
            </w:pPr>
            <w:r>
              <w:rPr>
                <w:rFonts w:hAnsi="宋体" w:cs="宋体" w:hint="eastAsia"/>
                <w:color w:val="000000"/>
              </w:rPr>
              <w:t>提供我市各保险公司保险产品展示宣传页面。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生活专区</w:t>
            </w:r>
          </w:p>
        </w:tc>
        <w:tc>
          <w:tcPr>
            <w:tcW w:w="5416" w:type="dxa"/>
            <w:vAlign w:val="center"/>
          </w:tcPr>
          <w:p w:rsidR="001A23A4" w:rsidRDefault="00B8393F">
            <w:pPr>
              <w:widowControl/>
              <w:rPr>
                <w:rFonts w:hAnsi="宋体" w:cs="宋体"/>
                <w:color w:val="000000"/>
              </w:rPr>
            </w:pPr>
            <w:r>
              <w:rPr>
                <w:rFonts w:hAnsi="宋体" w:cs="宋体" w:hint="eastAsia"/>
                <w:color w:val="000000"/>
              </w:rPr>
              <w:t>提供生活专区，向群众和企业汇聚提供可接入的水气暖、</w:t>
            </w:r>
            <w:proofErr w:type="gramStart"/>
            <w:r>
              <w:rPr>
                <w:rFonts w:hAnsi="宋体" w:cs="宋体" w:hint="eastAsia"/>
                <w:color w:val="000000"/>
              </w:rPr>
              <w:t>文旅教育</w:t>
            </w:r>
            <w:proofErr w:type="gramEnd"/>
            <w:r>
              <w:rPr>
                <w:rFonts w:hAnsi="宋体" w:cs="宋体" w:hint="eastAsia"/>
                <w:color w:val="000000"/>
              </w:rPr>
              <w:t>、健康服务、创业就业等主题领域的特色服务应用。</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律师服务专区</w:t>
            </w:r>
          </w:p>
        </w:tc>
        <w:tc>
          <w:tcPr>
            <w:tcW w:w="5416" w:type="dxa"/>
            <w:vAlign w:val="center"/>
          </w:tcPr>
          <w:p w:rsidR="001A23A4" w:rsidRDefault="00B8393F">
            <w:pPr>
              <w:widowControl/>
              <w:rPr>
                <w:rFonts w:hAnsi="宋体" w:cs="宋体"/>
                <w:color w:val="000000"/>
              </w:rPr>
            </w:pPr>
            <w:r>
              <w:rPr>
                <w:rFonts w:hAnsi="宋体" w:cs="宋体" w:hint="eastAsia"/>
                <w:color w:val="000000"/>
              </w:rPr>
              <w:t>查询律师事务所（分所）信息、基层法律服务所基本信息、基层法律服务工作者基本信息、律师执业证信息、公证机构信息、长治市援助机构信息等。</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restart"/>
            <w:vAlign w:val="center"/>
          </w:tcPr>
          <w:p w:rsidR="001A23A4" w:rsidRDefault="00B8393F">
            <w:pPr>
              <w:widowControl/>
              <w:jc w:val="center"/>
              <w:rPr>
                <w:rFonts w:hAnsi="宋体" w:cs="宋体"/>
                <w:color w:val="000000"/>
              </w:rPr>
            </w:pPr>
            <w:r>
              <w:rPr>
                <w:rFonts w:hAnsi="宋体" w:cs="宋体" w:hint="eastAsia"/>
                <w:color w:val="000000"/>
              </w:rPr>
              <w:t>我的</w:t>
            </w: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我的足迹</w:t>
            </w:r>
          </w:p>
        </w:tc>
        <w:tc>
          <w:tcPr>
            <w:tcW w:w="5416" w:type="dxa"/>
            <w:vAlign w:val="center"/>
          </w:tcPr>
          <w:p w:rsidR="001A23A4" w:rsidRDefault="00B8393F">
            <w:pPr>
              <w:widowControl/>
              <w:rPr>
                <w:rFonts w:hAnsi="宋体" w:cs="宋体"/>
                <w:color w:val="000000"/>
              </w:rPr>
            </w:pPr>
            <w:r>
              <w:rPr>
                <w:rFonts w:hAnsi="宋体" w:cs="宋体" w:hint="eastAsia"/>
                <w:color w:val="000000"/>
              </w:rPr>
              <w:t>提供我的足迹功能，用户登录长治城市综合服务平台移动端并完成实名认证后，访问服务、资讯、政策的历史行为进行记录展示，点击即可跳转至</w:t>
            </w:r>
            <w:proofErr w:type="gramStart"/>
            <w:r>
              <w:rPr>
                <w:rFonts w:hAnsi="宋体" w:cs="宋体" w:hint="eastAsia"/>
                <w:color w:val="000000"/>
              </w:rPr>
              <w:t>该访问</w:t>
            </w:r>
            <w:proofErr w:type="gramEnd"/>
            <w:r>
              <w:rPr>
                <w:rFonts w:hAnsi="宋体" w:cs="宋体" w:hint="eastAsia"/>
                <w:color w:val="000000"/>
              </w:rPr>
              <w:t>过的服务页面。</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联系我们</w:t>
            </w:r>
          </w:p>
        </w:tc>
        <w:tc>
          <w:tcPr>
            <w:tcW w:w="5416" w:type="dxa"/>
            <w:vAlign w:val="center"/>
          </w:tcPr>
          <w:p w:rsidR="001A23A4" w:rsidRDefault="00B8393F">
            <w:pPr>
              <w:widowControl/>
              <w:rPr>
                <w:rFonts w:hAnsi="宋体" w:cs="宋体"/>
                <w:color w:val="000000"/>
              </w:rPr>
            </w:pPr>
            <w:r>
              <w:rPr>
                <w:rFonts w:hAnsi="宋体" w:cs="宋体" w:hint="eastAsia"/>
                <w:color w:val="000000"/>
              </w:rPr>
              <w:t>提供客服电话、用户可在我的直接查找、</w:t>
            </w:r>
            <w:r>
              <w:rPr>
                <w:rFonts w:hAnsi="宋体" w:cs="宋体" w:hint="eastAsia"/>
                <w:color w:val="000000"/>
              </w:rPr>
              <w:t>APP</w:t>
            </w:r>
            <w:r>
              <w:rPr>
                <w:rFonts w:hAnsi="宋体" w:cs="宋体" w:hint="eastAsia"/>
                <w:color w:val="000000"/>
              </w:rPr>
              <w:t>使用问题可以随时拨打客</w:t>
            </w:r>
            <w:proofErr w:type="gramStart"/>
            <w:r>
              <w:rPr>
                <w:rFonts w:hAnsi="宋体" w:cs="宋体" w:hint="eastAsia"/>
                <w:color w:val="000000"/>
              </w:rPr>
              <w:t>服电话</w:t>
            </w:r>
            <w:proofErr w:type="gramEnd"/>
            <w:r>
              <w:rPr>
                <w:rFonts w:hAnsi="宋体" w:cs="宋体" w:hint="eastAsia"/>
                <w:color w:val="000000"/>
              </w:rPr>
              <w:t>寻求帮助。</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问题反馈</w:t>
            </w:r>
          </w:p>
        </w:tc>
        <w:tc>
          <w:tcPr>
            <w:tcW w:w="5416" w:type="dxa"/>
            <w:vAlign w:val="center"/>
          </w:tcPr>
          <w:p w:rsidR="001A23A4" w:rsidRDefault="00B8393F">
            <w:pPr>
              <w:widowControl/>
              <w:rPr>
                <w:rFonts w:hAnsi="宋体" w:cs="宋体"/>
                <w:color w:val="000000"/>
              </w:rPr>
            </w:pPr>
            <w:r>
              <w:rPr>
                <w:rFonts w:hAnsi="宋体" w:cs="宋体" w:hint="eastAsia"/>
                <w:color w:val="000000"/>
              </w:rPr>
              <w:t>提供问题反馈、根据问题类型收集用户使用</w:t>
            </w:r>
            <w:r>
              <w:rPr>
                <w:rFonts w:hAnsi="宋体" w:cs="宋体" w:hint="eastAsia"/>
                <w:color w:val="000000"/>
              </w:rPr>
              <w:t>APP</w:t>
            </w:r>
            <w:r>
              <w:rPr>
                <w:rFonts w:hAnsi="宋体" w:cs="宋体" w:hint="eastAsia"/>
                <w:color w:val="000000"/>
              </w:rPr>
              <w:t>中使用问题，运营可反馈跟进回复用户问题。</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用户授权服务</w:t>
            </w:r>
          </w:p>
        </w:tc>
        <w:tc>
          <w:tcPr>
            <w:tcW w:w="5416" w:type="dxa"/>
            <w:vAlign w:val="center"/>
          </w:tcPr>
          <w:p w:rsidR="001A23A4" w:rsidRDefault="00B8393F">
            <w:pPr>
              <w:widowControl/>
              <w:rPr>
                <w:rFonts w:hAnsi="宋体" w:cs="宋体"/>
                <w:color w:val="000000"/>
              </w:rPr>
            </w:pPr>
            <w:r>
              <w:rPr>
                <w:rFonts w:hAnsi="宋体" w:cs="宋体" w:hint="eastAsia"/>
                <w:color w:val="000000"/>
              </w:rPr>
              <w:t>提供应用用户授权能力</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非</w:t>
            </w:r>
            <w:r>
              <w:rPr>
                <w:rFonts w:hAnsi="宋体" w:cs="宋体" w:hint="eastAsia"/>
                <w:color w:val="000000"/>
              </w:rPr>
              <w:t>APP</w:t>
            </w:r>
            <w:r>
              <w:rPr>
                <w:rFonts w:hAnsi="宋体" w:cs="宋体" w:hint="eastAsia"/>
                <w:color w:val="000000"/>
              </w:rPr>
              <w:t>下载引导服务</w:t>
            </w:r>
          </w:p>
        </w:tc>
        <w:tc>
          <w:tcPr>
            <w:tcW w:w="5416" w:type="dxa"/>
            <w:vAlign w:val="center"/>
          </w:tcPr>
          <w:p w:rsidR="001A23A4" w:rsidRDefault="00B8393F">
            <w:pPr>
              <w:widowControl/>
              <w:rPr>
                <w:rFonts w:hAnsi="宋体" w:cs="宋体"/>
                <w:color w:val="000000"/>
              </w:rPr>
            </w:pPr>
            <w:r>
              <w:rPr>
                <w:rFonts w:hAnsi="宋体" w:cs="宋体" w:hint="eastAsia"/>
                <w:color w:val="000000"/>
              </w:rPr>
              <w:t>在非</w:t>
            </w:r>
            <w:r>
              <w:rPr>
                <w:rFonts w:hAnsi="宋体" w:cs="宋体" w:hint="eastAsia"/>
                <w:color w:val="000000"/>
              </w:rPr>
              <w:t>APP</w:t>
            </w:r>
            <w:r>
              <w:rPr>
                <w:rFonts w:hAnsi="宋体" w:cs="宋体" w:hint="eastAsia"/>
                <w:color w:val="000000"/>
              </w:rPr>
              <w:t>场景下引导用户下载长治城市综合服务平台</w:t>
            </w:r>
          </w:p>
        </w:tc>
        <w:tc>
          <w:tcPr>
            <w:tcW w:w="743" w:type="dxa"/>
          </w:tcPr>
          <w:p w:rsidR="001A23A4" w:rsidRDefault="001A23A4">
            <w:pPr>
              <w:widowControl/>
              <w:rPr>
                <w:rFonts w:hAnsi="宋体" w:cs="宋体"/>
                <w:color w:val="000000"/>
              </w:rPr>
            </w:pPr>
          </w:p>
        </w:tc>
      </w:tr>
      <w:tr w:rsidR="001A23A4">
        <w:trPr>
          <w:trHeight w:val="270"/>
          <w:jc w:val="center"/>
        </w:trPr>
        <w:tc>
          <w:tcPr>
            <w:tcW w:w="675" w:type="dxa"/>
            <w:vAlign w:val="center"/>
          </w:tcPr>
          <w:p w:rsidR="001A23A4" w:rsidRDefault="001A23A4">
            <w:pPr>
              <w:widowControl/>
              <w:numPr>
                <w:ilvl w:val="0"/>
                <w:numId w:val="5"/>
              </w:numPr>
              <w:jc w:val="center"/>
              <w:rPr>
                <w:rFonts w:hAnsi="宋体" w:cs="宋体"/>
                <w:color w:val="000000"/>
              </w:rPr>
            </w:pPr>
          </w:p>
        </w:tc>
        <w:tc>
          <w:tcPr>
            <w:tcW w:w="1080" w:type="dxa"/>
            <w:vMerge/>
            <w:vAlign w:val="center"/>
          </w:tcPr>
          <w:p w:rsidR="001A23A4" w:rsidRDefault="001A23A4">
            <w:pPr>
              <w:widowControl/>
              <w:rPr>
                <w:rFonts w:hAnsi="宋体" w:cs="宋体"/>
                <w:color w:val="000000"/>
              </w:rPr>
            </w:pPr>
          </w:p>
        </w:tc>
        <w:tc>
          <w:tcPr>
            <w:tcW w:w="1080" w:type="dxa"/>
            <w:vAlign w:val="center"/>
          </w:tcPr>
          <w:p w:rsidR="001A23A4" w:rsidRDefault="00B8393F">
            <w:pPr>
              <w:widowControl/>
              <w:jc w:val="center"/>
              <w:rPr>
                <w:rFonts w:hAnsi="宋体" w:cs="宋体"/>
                <w:color w:val="000000"/>
              </w:rPr>
            </w:pPr>
            <w:r>
              <w:rPr>
                <w:rFonts w:hAnsi="宋体" w:cs="宋体" w:hint="eastAsia"/>
                <w:color w:val="000000"/>
              </w:rPr>
              <w:t>设置</w:t>
            </w:r>
          </w:p>
        </w:tc>
        <w:tc>
          <w:tcPr>
            <w:tcW w:w="5416" w:type="dxa"/>
            <w:vAlign w:val="center"/>
          </w:tcPr>
          <w:p w:rsidR="001A23A4" w:rsidRDefault="00B8393F">
            <w:pPr>
              <w:widowControl/>
              <w:rPr>
                <w:rFonts w:hAnsi="宋体" w:cs="宋体"/>
                <w:color w:val="000000"/>
              </w:rPr>
            </w:pPr>
            <w:r>
              <w:rPr>
                <w:rFonts w:hAnsi="宋体" w:cs="宋体" w:hint="eastAsia"/>
                <w:color w:val="000000"/>
              </w:rPr>
              <w:t>需具备修改手机号、注销账号、清除缓存、授权管理、推送开关、用户服务协议、用户隐私协议、关于我们、退出登录等功能。</w:t>
            </w:r>
          </w:p>
        </w:tc>
        <w:tc>
          <w:tcPr>
            <w:tcW w:w="743" w:type="dxa"/>
          </w:tcPr>
          <w:p w:rsidR="001A23A4" w:rsidRDefault="001A23A4">
            <w:pPr>
              <w:widowControl/>
              <w:rPr>
                <w:rFonts w:hAnsi="宋体" w:cs="宋体"/>
                <w:color w:val="000000"/>
              </w:rPr>
            </w:pPr>
          </w:p>
        </w:tc>
      </w:tr>
      <w:bookmarkEnd w:id="86"/>
    </w:tbl>
    <w:p w:rsidR="001A23A4" w:rsidRDefault="001A23A4">
      <w:pPr>
        <w:spacing w:line="360" w:lineRule="auto"/>
        <w:ind w:firstLineChars="200" w:firstLine="420"/>
        <w:rPr>
          <w:rFonts w:ascii="华文中宋" w:eastAsia="华文中宋" w:hAnsi="华文中宋"/>
          <w:kern w:val="0"/>
          <w:szCs w:val="21"/>
        </w:rPr>
      </w:pP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2.业务支撑平台</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移动端配置服务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lastRenderedPageBreak/>
        <w:t>移动端配置平台用于支撑工作人员基于拖拉拽的方式，快速搭建移动端前端页面，快速响应运营业务需求。</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1）首页</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提供首页模块服务，支持工作人员概览展示移动端配置平台当前接入的应用模块、模版数量、应用模块分类、应用模块类型分类和占比。</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2）★应用及事项管理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应用及事项列表</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提供应用及事项列表功能服务，以列表形式展示应用和事项，同时保留应用及事项新增、上架、下</w:t>
      </w:r>
      <w:proofErr w:type="gramStart"/>
      <w:r>
        <w:rPr>
          <w:rFonts w:ascii="宋体" w:hAnsi="宋体" w:hint="eastAsia"/>
          <w:szCs w:val="21"/>
        </w:rPr>
        <w:t>架操作</w:t>
      </w:r>
      <w:proofErr w:type="gramEnd"/>
      <w:r>
        <w:rPr>
          <w:rFonts w:ascii="宋体" w:hAnsi="宋体" w:hint="eastAsia"/>
          <w:szCs w:val="21"/>
        </w:rPr>
        <w:t>入口。</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应用操作管理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提供应用操作管理服务，主要包含组织树状图、新增组织、编辑组织、删除组织、新增应用、编辑应用、删除应用、上架应用、下架应用、设置是否可被搜索、设置白名单、授权、页面位置等功能。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回收站</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提供回收站服务，支持对删除应用列表展示，支持按照应用名称、应用类型、链接地址、创建时间等字段进行查询；支持运营人员还原和从回收站进行删除应用。</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应用分类</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提供应用分类服务，实现对应用类别的统一管理。提供新增应用分类、编辑应用分类、关联应用、删除应用分类等功能。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应用标签</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提供应用标签服务，实现对应用标签的统一管理。提供标签列表、添加标签、编辑标签、删除标签、关联应用等功能。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应用分组</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提供应用分组服务，实现对应用分组的统一管理。提供应用分组列表、新增应用分组、编辑应用分组、删除应用分组等功能。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3）★页面配置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页面配置服务，支持运营人员按照运营需求，通过托拉拽的方式引用模板，快速完成APP原生页面更新和H5页面的创建，模板引用后，可依据实际需要对模板进行基本配置、样式配置、指示器配置、参数配置等。支持用户自行搭建的页面保存为通用模板，方便后期类似场景引用。</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原生页面管理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lastRenderedPageBreak/>
        <w:t>提供原生页面管理服务。主要包括页面列表、新增页面、编辑页面、克隆页面、删除页面等功能。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H5页面配置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H5页面配置功能支撑服务。主要包括H5页面分组、H5页面列表、H5新增页面、H5编辑页面、H5克隆页面、H5删除页面、模板组件配置解析、基础配置解析、弹框解析渲染、登录实名校验、应用限流、功能埋点（设置数据采集点进行分析）、分享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公共模板组件配置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支持运营人员对公共模板组件进行配置。结合工作人员搭建APP页面的需求，提供主题图与资讯切换</w:t>
      </w:r>
      <w:proofErr w:type="gramStart"/>
      <w:r>
        <w:rPr>
          <w:rFonts w:ascii="宋体" w:hAnsi="宋体" w:hint="eastAsia"/>
          <w:szCs w:val="21"/>
        </w:rPr>
        <w:t>轮播图</w:t>
      </w:r>
      <w:proofErr w:type="gramEnd"/>
      <w:r>
        <w:rPr>
          <w:rFonts w:ascii="宋体" w:hAnsi="宋体" w:hint="eastAsia"/>
          <w:szCs w:val="21"/>
        </w:rPr>
        <w:t>模板、</w:t>
      </w:r>
      <w:proofErr w:type="gramStart"/>
      <w:r>
        <w:rPr>
          <w:rFonts w:ascii="宋体" w:hAnsi="宋体" w:hint="eastAsia"/>
          <w:szCs w:val="21"/>
        </w:rPr>
        <w:t>轮播图</w:t>
      </w:r>
      <w:proofErr w:type="gramEnd"/>
      <w:r>
        <w:rPr>
          <w:rFonts w:ascii="宋体" w:hAnsi="宋体" w:hint="eastAsia"/>
          <w:szCs w:val="21"/>
        </w:rPr>
        <w:t>模板、新闻</w:t>
      </w:r>
      <w:proofErr w:type="gramStart"/>
      <w:r>
        <w:rPr>
          <w:rFonts w:ascii="宋体" w:hAnsi="宋体" w:hint="eastAsia"/>
          <w:szCs w:val="21"/>
        </w:rPr>
        <w:t>公告轮播模板</w:t>
      </w:r>
      <w:proofErr w:type="gramEnd"/>
      <w:r>
        <w:rPr>
          <w:rFonts w:ascii="宋体" w:hAnsi="宋体" w:hint="eastAsia"/>
          <w:szCs w:val="21"/>
        </w:rPr>
        <w:t>、消息提示模板、等公共模板组件服务。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工作人员基于上述公共模板组件搭建APP页面时，支持按照业务需求，对模板的基本信息、样式信息、指示器、参数、拓展按钮进行参数配置。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应用页面模板配置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支持运营人员对应用页面模板进行配置。主要包括应用页面配置、模板预览、新增模板、删除模板、模板排序、页面配置、恢复初始设置、保存配置、预览配置、发布页面等功能。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4）内容管理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提供内容管理服务，支持运营人员按照运营需求，新增、编辑、预览、删除、发布、上下</w:t>
      </w:r>
      <w:proofErr w:type="gramStart"/>
      <w:r>
        <w:rPr>
          <w:rFonts w:ascii="宋体" w:hAnsi="宋体" w:hint="eastAsia"/>
          <w:szCs w:val="21"/>
        </w:rPr>
        <w:t>架新闻</w:t>
      </w:r>
      <w:proofErr w:type="gramEnd"/>
      <w:r>
        <w:rPr>
          <w:rFonts w:ascii="宋体" w:hAnsi="宋体" w:hint="eastAsia"/>
          <w:szCs w:val="21"/>
        </w:rPr>
        <w:t>资讯，实现内容的编辑、分类、发布、展现等全生命周期管理与多端全方位协同管理。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5）消息通知</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提供消息通知服务，支持给群众和企业推送站内消息或APP的PUSH消息，支持管理人员查看消息推送记录。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6）问题反馈</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提供问题反馈服务。支持用户反馈在使用长治城市综合服务平台期间遇见的问题和改进建议。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问题反馈记录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提供问题反馈记录功能服务，支持收集并以列表形式展示用户在使用长治城市综合服务平台移动端时反馈的体验问题，支持管理员查看每个问题的详情，以方便针对性答复和处理。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问题分类</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提供问题分类功能服务，支持管理员对用户反馈的问题进行系统化分类，管理员可以创建新的分类。</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7）系统管理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提供系统管理功能服务，记录系统中的各种操作和事件的详细信息，包括用户登录、数据修改等。通过操作日志，以便管理员可以追踪和审查系统中发生的操作和事件。</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lastRenderedPageBreak/>
        <w:t>用户中心建设与对接服务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1）用户注册</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个人用户注册</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提供个人用户注册功能服务，支持个人用户手机号码快捷注册、身份证实名注册。</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法人用户注册</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提供法人用户注册服务，支持企业法人用户实名注册、个体工商户法人用户实名注册，以及法人用户身份核验。</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2）用户登录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个人用户登录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提供个人用户登录服务，支持个人用户多种方式登录长治城市综合服务平台，包括手机号+验证码登录、手机号+密码登录。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法人用户登录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提供法人用户登录功能服务，支持基于统一社会信用代码+密码登录长治城市综合服务平台。</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3）用户认证</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提供用户认证服务，支持登录用户身份信息实名实人认证，支持核验法定代表人合法关系。</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4）账户信息管理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用户信息维护</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提供用户信息维护服务，支持查看用户详情、用户信息维护、查询用户已登录设备、删除用户已登录设备。</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用户登出</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提供登出功能服务，即支持用户登出。用户登出后，将不能在长治城市综合服务平台移动端上进行具体事项的办理。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账号安全查询与设置</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提供账号安全查询与设置服务，支持管理者查询用户实名信息、查询用户实人信息、重置密码、用户账户注销。</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5）后台管理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提供后台管理服务，支持管理员分页获取用户列表、获取用户详情、封禁/解封用户。</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★应用网关建设与配置服务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网关管理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提供限流管理功能服务，支持运营人员配置网关的QPS值。提供终端及服务适配、API的注册及配置、 API同步功能服务、签名校验等功能。</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lastRenderedPageBreak/>
        <w:t>提供网关管理功能服务，支持网关全局开关，满足用户进行全局管理能力，可按需开启、关闭所有API功能，支持删除已有网关、编辑已有网关。</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提供API数据加密功能服务。应用网关基于固定的实现逻辑，依托硬编码方式实现ios\android两端加密。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探测告警</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探测任务信息管理功能服务，替代系统人工巡检。支持添加探测任务、关联告警组、探测组。</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w:t>
      </w:r>
      <w:proofErr w:type="gramStart"/>
      <w:r>
        <w:rPr>
          <w:rFonts w:ascii="宋体" w:hAnsi="宋体" w:hint="eastAsia"/>
          <w:szCs w:val="21"/>
        </w:rPr>
        <w:t>探测组</w:t>
      </w:r>
      <w:proofErr w:type="gramEnd"/>
      <w:r>
        <w:rPr>
          <w:rFonts w:ascii="宋体" w:hAnsi="宋体" w:hint="eastAsia"/>
          <w:szCs w:val="21"/>
        </w:rPr>
        <w:t>信息管理功能服务，支持对探测任务支持分组管理，来归集探测任务。方便运营或技术人员管理探测任务。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提供警告人/组信息管理功能服务，支持警告人配置、可关联警告组，探测任务异常告知警告人/组。</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智能助手建设梳理服务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标签管理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以列表形式展示已创建的标签信息，字段包括：序号、标签名称、排序等，对标签内容进行管理和修改。</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事项管理</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以列表形式展示已创建的事项信息，字段包括：序号、事项标题、关联标签、排序、创建时间等。</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可新建、删除、搜索事项信息，编辑基本信息后，可为事项批量添加标签，从已创建的标签列表中多选，且</w:t>
      </w:r>
      <w:proofErr w:type="gramStart"/>
      <w:r>
        <w:rPr>
          <w:rFonts w:ascii="宋体" w:hAnsi="宋体" w:hint="eastAsia"/>
          <w:szCs w:val="21"/>
        </w:rPr>
        <w:t>无数量</w:t>
      </w:r>
      <w:proofErr w:type="gramEnd"/>
      <w:r>
        <w:rPr>
          <w:rFonts w:ascii="宋体" w:hAnsi="宋体" w:hint="eastAsia"/>
          <w:szCs w:val="21"/>
        </w:rPr>
        <w:t>限制。</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统计</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可根据标签匹配次数以及事项查看次数等维度进行统计分析。</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智能问答</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在输入框中输入想要咨询的内容,系统根据咨询内容关键词识别出用户想要办理的事项进行解答，支持关联多个事项。</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知识库</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设置问答知识库，触发不同的关键词给出不同的回复内容。</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可以对知识库进行分类设置、新增删除和变更、查看详情、关联问答及回复等。</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问题回复</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对用户所提出的问题进行回复，如果触发标签管理的关键词则可弹出事项或应用的索引，如果无法触发，则制定相关回复内容，引导用户再次提问或者直接拨打客</w:t>
      </w:r>
      <w:proofErr w:type="gramStart"/>
      <w:r>
        <w:rPr>
          <w:rFonts w:ascii="宋体" w:hAnsi="宋体" w:hint="eastAsia"/>
          <w:szCs w:val="21"/>
        </w:rPr>
        <w:t>服电话</w:t>
      </w:r>
      <w:proofErr w:type="gramEnd"/>
      <w:r>
        <w:rPr>
          <w:rFonts w:ascii="宋体" w:hAnsi="宋体" w:hint="eastAsia"/>
          <w:szCs w:val="21"/>
        </w:rPr>
        <w:t>进行咨询。</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应用导航索引</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lastRenderedPageBreak/>
        <w:t>通过对用户提问的语句分析出关键应用，拆解用户意图后将应用导航索引出来，显示给用户，并可以直接跳转到应用页面。</w:t>
      </w:r>
    </w:p>
    <w:p w:rsidR="001A23A4" w:rsidRDefault="00B8393F">
      <w:pPr>
        <w:pStyle w:val="3"/>
        <w:numPr>
          <w:ilvl w:val="2"/>
          <w:numId w:val="0"/>
        </w:numPr>
        <w:ind w:left="252"/>
        <w:rPr>
          <w:rFonts w:ascii="宋体" w:hAnsi="宋体"/>
          <w:b w:val="0"/>
          <w:bCs w:val="0"/>
          <w:kern w:val="2"/>
          <w:sz w:val="21"/>
          <w:szCs w:val="21"/>
        </w:rPr>
      </w:pPr>
      <w:bookmarkStart w:id="87" w:name="_Toc211267387"/>
      <w:r>
        <w:rPr>
          <w:rFonts w:ascii="宋体" w:hAnsi="宋体" w:hint="eastAsia"/>
          <w:b w:val="0"/>
          <w:bCs w:val="0"/>
          <w:kern w:val="2"/>
          <w:sz w:val="21"/>
          <w:szCs w:val="21"/>
        </w:rPr>
        <w:t>(二)系统支撑</w:t>
      </w:r>
      <w:bookmarkEnd w:id="87"/>
      <w:r>
        <w:rPr>
          <w:rFonts w:ascii="宋体" w:hAnsi="宋体" w:hint="eastAsia"/>
          <w:b w:val="0"/>
          <w:bCs w:val="0"/>
          <w:kern w:val="2"/>
          <w:sz w:val="21"/>
          <w:szCs w:val="21"/>
        </w:rPr>
        <w:t>服务要求</w:t>
      </w:r>
    </w:p>
    <w:p w:rsidR="001A23A4" w:rsidRDefault="00B8393F">
      <w:pPr>
        <w:pStyle w:val="4"/>
        <w:numPr>
          <w:ilvl w:val="0"/>
          <w:numId w:val="6"/>
        </w:numPr>
        <w:rPr>
          <w:rFonts w:ascii="宋体" w:eastAsia="宋体" w:hAnsi="宋体"/>
          <w:szCs w:val="21"/>
        </w:rPr>
      </w:pPr>
      <w:bookmarkStart w:id="88" w:name="_Toc211267388"/>
      <w:bookmarkStart w:id="89" w:name="_Toc188541801"/>
      <w:r>
        <w:rPr>
          <w:rFonts w:ascii="宋体" w:eastAsia="宋体" w:hAnsi="宋体" w:hint="eastAsia"/>
          <w:b w:val="0"/>
          <w:bCs w:val="0"/>
          <w:kern w:val="2"/>
          <w:sz w:val="21"/>
          <w:szCs w:val="21"/>
        </w:rPr>
        <w:t>公共组件服务</w:t>
      </w:r>
      <w:bookmarkEnd w:id="88"/>
      <w:bookmarkEnd w:id="89"/>
    </w:p>
    <w:p w:rsidR="001A23A4" w:rsidRDefault="00B8393F">
      <w:pPr>
        <w:spacing w:line="360" w:lineRule="auto"/>
        <w:ind w:firstLineChars="200" w:firstLine="420"/>
        <w:jc w:val="center"/>
        <w:rPr>
          <w:rFonts w:ascii="华文中宋" w:eastAsia="华文中宋" w:hAnsi="华文中宋"/>
          <w:kern w:val="0"/>
          <w:szCs w:val="21"/>
        </w:rPr>
      </w:pPr>
      <w:r>
        <w:rPr>
          <w:rFonts w:ascii="华文中宋" w:eastAsia="华文中宋" w:hAnsi="华文中宋" w:hint="eastAsia"/>
          <w:kern w:val="0"/>
          <w:szCs w:val="21"/>
        </w:rPr>
        <w:t>组件清单</w:t>
      </w:r>
    </w:p>
    <w:tbl>
      <w:tblPr>
        <w:tblW w:w="8364" w:type="dxa"/>
        <w:tblInd w:w="-5" w:type="dxa"/>
        <w:tblLook w:val="04A0" w:firstRow="1" w:lastRow="0" w:firstColumn="1" w:lastColumn="0" w:noHBand="0" w:noVBand="1"/>
      </w:tblPr>
      <w:tblGrid>
        <w:gridCol w:w="680"/>
        <w:gridCol w:w="1600"/>
        <w:gridCol w:w="4600"/>
        <w:gridCol w:w="775"/>
        <w:gridCol w:w="709"/>
      </w:tblGrid>
      <w:tr w:rsidR="001A23A4">
        <w:trPr>
          <w:trHeight w:val="270"/>
          <w:tblHeader/>
        </w:trPr>
        <w:tc>
          <w:tcPr>
            <w:tcW w:w="680" w:type="dxa"/>
            <w:tcBorders>
              <w:top w:val="single" w:sz="4" w:space="0" w:color="auto"/>
              <w:left w:val="single" w:sz="4" w:space="0" w:color="auto"/>
              <w:bottom w:val="single" w:sz="4" w:space="0" w:color="auto"/>
              <w:right w:val="single" w:sz="4" w:space="0" w:color="auto"/>
            </w:tcBorders>
            <w:shd w:val="clear" w:color="000000" w:fill="FFFFFF"/>
            <w:vAlign w:val="center"/>
          </w:tcPr>
          <w:p w:rsidR="001A23A4" w:rsidRDefault="00B8393F">
            <w:pPr>
              <w:widowControl/>
              <w:jc w:val="center"/>
              <w:rPr>
                <w:rFonts w:hAnsi="宋体" w:cs="宋体"/>
                <w:b/>
                <w:bCs/>
                <w:color w:val="000000"/>
                <w:sz w:val="24"/>
              </w:rPr>
            </w:pPr>
            <w:r>
              <w:rPr>
                <w:rFonts w:hAnsi="宋体" w:cs="宋体" w:hint="eastAsia"/>
                <w:b/>
                <w:bCs/>
                <w:color w:val="000000"/>
                <w:sz w:val="24"/>
              </w:rPr>
              <w:t>序号</w:t>
            </w:r>
          </w:p>
        </w:tc>
        <w:tc>
          <w:tcPr>
            <w:tcW w:w="1600" w:type="dxa"/>
            <w:tcBorders>
              <w:top w:val="single" w:sz="4" w:space="0" w:color="auto"/>
              <w:left w:val="nil"/>
              <w:bottom w:val="single" w:sz="4" w:space="0" w:color="auto"/>
              <w:right w:val="single" w:sz="4" w:space="0" w:color="auto"/>
            </w:tcBorders>
            <w:shd w:val="clear" w:color="000000" w:fill="FFFFFF"/>
            <w:vAlign w:val="center"/>
          </w:tcPr>
          <w:p w:rsidR="001A23A4" w:rsidRDefault="00B8393F">
            <w:pPr>
              <w:widowControl/>
              <w:jc w:val="center"/>
              <w:rPr>
                <w:rFonts w:hAnsi="宋体" w:cs="宋体"/>
                <w:b/>
                <w:bCs/>
                <w:color w:val="000000"/>
                <w:sz w:val="24"/>
              </w:rPr>
            </w:pPr>
            <w:r>
              <w:rPr>
                <w:rFonts w:hAnsi="宋体" w:cs="宋体" w:hint="eastAsia"/>
                <w:b/>
                <w:bCs/>
                <w:color w:val="000000"/>
                <w:sz w:val="24"/>
              </w:rPr>
              <w:t>名称</w:t>
            </w:r>
            <w:r>
              <w:rPr>
                <w:rFonts w:hAnsi="宋体" w:cs="宋体" w:hint="eastAsia"/>
                <w:b/>
                <w:bCs/>
                <w:color w:val="000000"/>
                <w:sz w:val="24"/>
              </w:rPr>
              <w:t xml:space="preserve"> </w:t>
            </w:r>
          </w:p>
        </w:tc>
        <w:tc>
          <w:tcPr>
            <w:tcW w:w="4600" w:type="dxa"/>
            <w:tcBorders>
              <w:top w:val="single" w:sz="4" w:space="0" w:color="auto"/>
              <w:left w:val="nil"/>
              <w:bottom w:val="single" w:sz="4" w:space="0" w:color="auto"/>
              <w:right w:val="single" w:sz="4" w:space="0" w:color="auto"/>
            </w:tcBorders>
            <w:shd w:val="clear" w:color="000000" w:fill="FFFFFF"/>
            <w:vAlign w:val="center"/>
          </w:tcPr>
          <w:p w:rsidR="001A23A4" w:rsidRDefault="00B8393F">
            <w:pPr>
              <w:widowControl/>
              <w:jc w:val="center"/>
              <w:rPr>
                <w:rFonts w:hAnsi="宋体" w:cs="宋体"/>
                <w:b/>
                <w:bCs/>
                <w:color w:val="000000"/>
                <w:sz w:val="24"/>
              </w:rPr>
            </w:pPr>
            <w:r>
              <w:rPr>
                <w:rFonts w:hAnsi="宋体" w:cs="宋体" w:hint="eastAsia"/>
                <w:b/>
                <w:bCs/>
                <w:color w:val="000000"/>
                <w:sz w:val="24"/>
              </w:rPr>
              <w:t>描述</w:t>
            </w:r>
          </w:p>
        </w:tc>
        <w:tc>
          <w:tcPr>
            <w:tcW w:w="775" w:type="dxa"/>
            <w:tcBorders>
              <w:top w:val="single" w:sz="4" w:space="0" w:color="auto"/>
              <w:left w:val="nil"/>
              <w:bottom w:val="single" w:sz="4" w:space="0" w:color="auto"/>
              <w:right w:val="single" w:sz="4" w:space="0" w:color="auto"/>
            </w:tcBorders>
            <w:shd w:val="clear" w:color="000000" w:fill="FFFFFF"/>
            <w:vAlign w:val="center"/>
          </w:tcPr>
          <w:p w:rsidR="001A23A4" w:rsidRDefault="00B8393F">
            <w:pPr>
              <w:widowControl/>
              <w:jc w:val="center"/>
              <w:rPr>
                <w:rFonts w:hAnsi="宋体" w:cs="宋体"/>
                <w:b/>
                <w:bCs/>
                <w:color w:val="000000"/>
                <w:sz w:val="24"/>
              </w:rPr>
            </w:pPr>
            <w:r>
              <w:rPr>
                <w:rFonts w:hAnsi="宋体" w:cs="宋体" w:hint="eastAsia"/>
                <w:b/>
                <w:bCs/>
                <w:color w:val="000000"/>
                <w:sz w:val="24"/>
              </w:rPr>
              <w:t>数量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A23A4" w:rsidRDefault="00B8393F">
            <w:pPr>
              <w:widowControl/>
              <w:jc w:val="center"/>
              <w:rPr>
                <w:rFonts w:hAnsi="宋体" w:cs="宋体"/>
                <w:b/>
                <w:bCs/>
                <w:color w:val="000000"/>
                <w:sz w:val="24"/>
              </w:rPr>
            </w:pPr>
            <w:r>
              <w:rPr>
                <w:rFonts w:hAnsi="宋体" w:cs="宋体" w:hint="eastAsia"/>
                <w:b/>
                <w:bCs/>
                <w:color w:val="000000"/>
                <w:sz w:val="24"/>
              </w:rPr>
              <w:t>单位</w:t>
            </w:r>
          </w:p>
        </w:tc>
      </w:tr>
      <w:tr w:rsidR="001A23A4">
        <w:trPr>
          <w:trHeight w:val="1350"/>
        </w:trPr>
        <w:tc>
          <w:tcPr>
            <w:tcW w:w="680" w:type="dxa"/>
            <w:tcBorders>
              <w:top w:val="nil"/>
              <w:left w:val="single" w:sz="4" w:space="0" w:color="auto"/>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1</w:t>
            </w:r>
          </w:p>
        </w:tc>
        <w:tc>
          <w:tcPr>
            <w:tcW w:w="1600" w:type="dxa"/>
            <w:tcBorders>
              <w:top w:val="nil"/>
              <w:left w:val="nil"/>
              <w:bottom w:val="single" w:sz="4" w:space="0" w:color="auto"/>
              <w:right w:val="single" w:sz="4" w:space="0" w:color="auto"/>
            </w:tcBorders>
            <w:noWrap/>
            <w:vAlign w:val="center"/>
          </w:tcPr>
          <w:p w:rsidR="001A23A4" w:rsidRDefault="00B8393F">
            <w:pPr>
              <w:widowControl/>
              <w:rPr>
                <w:rFonts w:hAnsi="宋体" w:cs="宋体"/>
                <w:color w:val="000000"/>
                <w:sz w:val="24"/>
              </w:rPr>
            </w:pPr>
            <w:r>
              <w:rPr>
                <w:rFonts w:hAnsi="宋体" w:cs="宋体" w:hint="eastAsia"/>
                <w:color w:val="000000"/>
                <w:sz w:val="24"/>
              </w:rPr>
              <w:t>地图服务</w:t>
            </w:r>
          </w:p>
        </w:tc>
        <w:tc>
          <w:tcPr>
            <w:tcW w:w="4600" w:type="dxa"/>
            <w:tcBorders>
              <w:top w:val="nil"/>
              <w:left w:val="nil"/>
              <w:bottom w:val="single" w:sz="4" w:space="0" w:color="auto"/>
              <w:right w:val="single" w:sz="4" w:space="0" w:color="auto"/>
            </w:tcBorders>
            <w:vAlign w:val="center"/>
          </w:tcPr>
          <w:p w:rsidR="001A23A4" w:rsidRDefault="00B8393F">
            <w:pPr>
              <w:widowControl/>
              <w:rPr>
                <w:rFonts w:hAnsi="宋体" w:cs="宋体"/>
                <w:color w:val="000000"/>
                <w:sz w:val="24"/>
              </w:rPr>
            </w:pPr>
            <w:r>
              <w:rPr>
                <w:rFonts w:hAnsi="宋体" w:cs="宋体" w:hint="eastAsia"/>
                <w:color w:val="000000"/>
                <w:sz w:val="24"/>
              </w:rPr>
              <w:t>地图商业服务授权一年，包含如下服务内容</w:t>
            </w:r>
            <w:r>
              <w:rPr>
                <w:rFonts w:hAnsi="宋体" w:cs="宋体" w:hint="eastAsia"/>
                <w:color w:val="000000"/>
                <w:sz w:val="24"/>
              </w:rPr>
              <w:br/>
            </w:r>
            <w:r>
              <w:rPr>
                <w:rFonts w:hAnsi="宋体" w:cs="宋体" w:hint="eastAsia"/>
                <w:color w:val="000000"/>
                <w:sz w:val="24"/>
              </w:rPr>
              <w:t>基础</w:t>
            </w:r>
            <w:r>
              <w:rPr>
                <w:rFonts w:hAnsi="宋体" w:cs="宋体" w:hint="eastAsia"/>
                <w:color w:val="000000"/>
                <w:sz w:val="24"/>
              </w:rPr>
              <w:t>LBS</w:t>
            </w:r>
            <w:r>
              <w:rPr>
                <w:rFonts w:hAnsi="宋体" w:cs="宋体" w:hint="eastAsia"/>
                <w:color w:val="000000"/>
                <w:sz w:val="24"/>
              </w:rPr>
              <w:t>服务：包含路径规划、距离测量、地理编码、行政区划查询、</w:t>
            </w:r>
            <w:r>
              <w:rPr>
                <w:rFonts w:hAnsi="宋体" w:cs="宋体" w:hint="eastAsia"/>
                <w:color w:val="000000"/>
                <w:sz w:val="24"/>
              </w:rPr>
              <w:t>IP</w:t>
            </w:r>
            <w:r>
              <w:rPr>
                <w:rFonts w:hAnsi="宋体" w:cs="宋体" w:hint="eastAsia"/>
                <w:color w:val="000000"/>
                <w:sz w:val="24"/>
              </w:rPr>
              <w:t>定位等内容。</w:t>
            </w:r>
            <w:r>
              <w:rPr>
                <w:rFonts w:hAnsi="宋体" w:cs="宋体" w:hint="eastAsia"/>
                <w:color w:val="000000"/>
                <w:sz w:val="24"/>
              </w:rPr>
              <w:br/>
            </w:r>
            <w:r>
              <w:rPr>
                <w:rFonts w:hAnsi="宋体" w:cs="宋体" w:hint="eastAsia"/>
                <w:color w:val="000000"/>
                <w:sz w:val="24"/>
              </w:rPr>
              <w:t>基础地图定位服务：在线定位</w:t>
            </w:r>
            <w:r>
              <w:rPr>
                <w:rFonts w:hAnsi="宋体" w:cs="宋体" w:hint="eastAsia"/>
                <w:color w:val="000000"/>
                <w:sz w:val="24"/>
              </w:rPr>
              <w:br/>
            </w:r>
            <w:r>
              <w:rPr>
                <w:rFonts w:hAnsi="宋体" w:cs="宋体" w:hint="eastAsia"/>
                <w:color w:val="000000"/>
                <w:sz w:val="24"/>
              </w:rPr>
              <w:t>基础搜索服务：关键字、周边搜索等</w:t>
            </w:r>
          </w:p>
        </w:tc>
        <w:tc>
          <w:tcPr>
            <w:tcW w:w="775"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FF0000"/>
                <w:sz w:val="24"/>
              </w:rPr>
            </w:pPr>
            <w:r>
              <w:rPr>
                <w:rFonts w:hAnsi="宋体" w:cs="宋体" w:hint="eastAsia"/>
                <w:sz w:val="24"/>
              </w:rPr>
              <w:t>3</w:t>
            </w:r>
          </w:p>
        </w:tc>
        <w:tc>
          <w:tcPr>
            <w:tcW w:w="709"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年</w:t>
            </w:r>
          </w:p>
        </w:tc>
      </w:tr>
      <w:tr w:rsidR="001A23A4">
        <w:trPr>
          <w:trHeight w:val="810"/>
        </w:trPr>
        <w:tc>
          <w:tcPr>
            <w:tcW w:w="680" w:type="dxa"/>
            <w:tcBorders>
              <w:top w:val="nil"/>
              <w:left w:val="single" w:sz="4" w:space="0" w:color="auto"/>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2</w:t>
            </w:r>
          </w:p>
        </w:tc>
        <w:tc>
          <w:tcPr>
            <w:tcW w:w="1600" w:type="dxa"/>
            <w:tcBorders>
              <w:top w:val="nil"/>
              <w:left w:val="nil"/>
              <w:bottom w:val="single" w:sz="4" w:space="0" w:color="auto"/>
              <w:right w:val="single" w:sz="4" w:space="0" w:color="auto"/>
            </w:tcBorders>
            <w:noWrap/>
            <w:vAlign w:val="center"/>
          </w:tcPr>
          <w:p w:rsidR="001A23A4" w:rsidRDefault="00B8393F">
            <w:pPr>
              <w:widowControl/>
              <w:rPr>
                <w:rFonts w:hAnsi="宋体" w:cs="宋体"/>
                <w:color w:val="000000"/>
                <w:sz w:val="24"/>
              </w:rPr>
            </w:pPr>
            <w:r>
              <w:rPr>
                <w:rFonts w:hAnsi="宋体" w:cs="宋体" w:hint="eastAsia"/>
                <w:color w:val="000000"/>
                <w:sz w:val="24"/>
              </w:rPr>
              <w:t>CDN</w:t>
            </w:r>
            <w:r>
              <w:rPr>
                <w:rFonts w:hAnsi="宋体" w:cs="宋体" w:hint="eastAsia"/>
                <w:color w:val="000000"/>
                <w:sz w:val="24"/>
              </w:rPr>
              <w:t>服务</w:t>
            </w:r>
          </w:p>
        </w:tc>
        <w:tc>
          <w:tcPr>
            <w:tcW w:w="4600" w:type="dxa"/>
            <w:tcBorders>
              <w:top w:val="nil"/>
              <w:left w:val="nil"/>
              <w:bottom w:val="single" w:sz="4" w:space="0" w:color="auto"/>
              <w:right w:val="single" w:sz="4" w:space="0" w:color="auto"/>
            </w:tcBorders>
            <w:vAlign w:val="center"/>
          </w:tcPr>
          <w:p w:rsidR="001A23A4" w:rsidRDefault="00B8393F">
            <w:pPr>
              <w:widowControl/>
              <w:rPr>
                <w:rFonts w:hAnsi="宋体" w:cs="宋体"/>
                <w:color w:val="000000"/>
                <w:sz w:val="24"/>
              </w:rPr>
            </w:pPr>
            <w:r>
              <w:rPr>
                <w:rFonts w:hAnsi="宋体" w:cs="宋体" w:hint="eastAsia"/>
                <w:color w:val="000000"/>
                <w:sz w:val="24"/>
              </w:rPr>
              <w:t>为支撑长治城市综合服务平台的用户访问速度，提供</w:t>
            </w:r>
            <w:r>
              <w:rPr>
                <w:rFonts w:hAnsi="宋体" w:cs="宋体" w:hint="eastAsia"/>
                <w:color w:val="000000"/>
                <w:sz w:val="24"/>
              </w:rPr>
              <w:t>CDN</w:t>
            </w:r>
            <w:r>
              <w:rPr>
                <w:rFonts w:hAnsi="宋体" w:cs="宋体" w:hint="eastAsia"/>
                <w:color w:val="000000"/>
                <w:sz w:val="24"/>
              </w:rPr>
              <w:t>服务，流量为</w:t>
            </w:r>
            <w:r>
              <w:rPr>
                <w:rFonts w:hAnsi="宋体" w:cs="宋体" w:hint="eastAsia"/>
                <w:color w:val="000000"/>
                <w:sz w:val="24"/>
              </w:rPr>
              <w:t>50TB/</w:t>
            </w:r>
            <w:r>
              <w:rPr>
                <w:rFonts w:hAnsi="宋体" w:cs="宋体" w:hint="eastAsia"/>
                <w:color w:val="000000"/>
                <w:sz w:val="24"/>
              </w:rPr>
              <w:t>年，</w:t>
            </w:r>
            <w:r>
              <w:rPr>
                <w:rFonts w:hAnsi="宋体" w:cs="宋体" w:hint="eastAsia"/>
                <w:color w:val="000000"/>
                <w:sz w:val="24"/>
              </w:rPr>
              <w:t>https</w:t>
            </w:r>
            <w:r>
              <w:rPr>
                <w:rFonts w:hAnsi="宋体" w:cs="宋体" w:hint="eastAsia"/>
                <w:color w:val="000000"/>
                <w:sz w:val="24"/>
              </w:rPr>
              <w:t>静态请求数</w:t>
            </w:r>
            <w:r>
              <w:rPr>
                <w:rFonts w:hAnsi="宋体" w:cs="宋体" w:hint="eastAsia"/>
                <w:color w:val="000000"/>
                <w:sz w:val="24"/>
              </w:rPr>
              <w:t>5</w:t>
            </w:r>
            <w:r>
              <w:rPr>
                <w:rFonts w:hAnsi="宋体" w:cs="宋体" w:hint="eastAsia"/>
                <w:color w:val="000000"/>
                <w:sz w:val="24"/>
              </w:rPr>
              <w:t>亿次</w:t>
            </w:r>
            <w:r>
              <w:rPr>
                <w:rFonts w:hAnsi="宋体" w:cs="宋体" w:hint="eastAsia"/>
                <w:color w:val="000000"/>
                <w:sz w:val="24"/>
              </w:rPr>
              <w:t>/</w:t>
            </w:r>
            <w:r>
              <w:rPr>
                <w:rFonts w:hAnsi="宋体" w:cs="宋体" w:hint="eastAsia"/>
                <w:color w:val="000000"/>
                <w:sz w:val="24"/>
              </w:rPr>
              <w:t>年。</w:t>
            </w:r>
          </w:p>
        </w:tc>
        <w:tc>
          <w:tcPr>
            <w:tcW w:w="775"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FF0000"/>
                <w:sz w:val="24"/>
              </w:rPr>
            </w:pPr>
            <w:r>
              <w:rPr>
                <w:rFonts w:hAnsi="宋体" w:cs="宋体" w:hint="eastAsia"/>
                <w:sz w:val="24"/>
              </w:rPr>
              <w:t>3</w:t>
            </w:r>
          </w:p>
        </w:tc>
        <w:tc>
          <w:tcPr>
            <w:tcW w:w="709"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年</w:t>
            </w:r>
          </w:p>
        </w:tc>
      </w:tr>
      <w:tr w:rsidR="001A23A4">
        <w:trPr>
          <w:trHeight w:val="810"/>
        </w:trPr>
        <w:tc>
          <w:tcPr>
            <w:tcW w:w="680" w:type="dxa"/>
            <w:tcBorders>
              <w:top w:val="nil"/>
              <w:left w:val="single" w:sz="4" w:space="0" w:color="auto"/>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3</w:t>
            </w:r>
          </w:p>
        </w:tc>
        <w:tc>
          <w:tcPr>
            <w:tcW w:w="1600" w:type="dxa"/>
            <w:tcBorders>
              <w:top w:val="nil"/>
              <w:left w:val="nil"/>
              <w:bottom w:val="single" w:sz="4" w:space="0" w:color="auto"/>
              <w:right w:val="single" w:sz="4" w:space="0" w:color="auto"/>
            </w:tcBorders>
            <w:noWrap/>
            <w:vAlign w:val="center"/>
          </w:tcPr>
          <w:p w:rsidR="001A23A4" w:rsidRDefault="00B8393F">
            <w:pPr>
              <w:widowControl/>
              <w:rPr>
                <w:rFonts w:hAnsi="宋体" w:cs="宋体"/>
                <w:color w:val="000000"/>
                <w:sz w:val="24"/>
              </w:rPr>
            </w:pPr>
            <w:r>
              <w:rPr>
                <w:rFonts w:hAnsi="宋体" w:cs="宋体" w:hint="eastAsia"/>
                <w:color w:val="000000"/>
                <w:sz w:val="24"/>
              </w:rPr>
              <w:t>实名认证</w:t>
            </w:r>
          </w:p>
        </w:tc>
        <w:tc>
          <w:tcPr>
            <w:tcW w:w="4600" w:type="dxa"/>
            <w:tcBorders>
              <w:top w:val="nil"/>
              <w:left w:val="nil"/>
              <w:bottom w:val="single" w:sz="4" w:space="0" w:color="auto"/>
              <w:right w:val="single" w:sz="4" w:space="0" w:color="auto"/>
            </w:tcBorders>
            <w:vAlign w:val="center"/>
          </w:tcPr>
          <w:p w:rsidR="001A23A4" w:rsidRDefault="00B8393F">
            <w:pPr>
              <w:widowControl/>
              <w:rPr>
                <w:rFonts w:hAnsi="宋体" w:cs="宋体"/>
                <w:color w:val="000000"/>
                <w:sz w:val="24"/>
              </w:rPr>
            </w:pPr>
            <w:r>
              <w:rPr>
                <w:rFonts w:hAnsi="宋体" w:cs="宋体" w:hint="eastAsia"/>
                <w:color w:val="000000"/>
                <w:sz w:val="24"/>
              </w:rPr>
              <w:t>为平台注册用户进行实名认证提供基础服务，姓名和身份证号二要素核验，一年提供</w:t>
            </w:r>
            <w:r>
              <w:rPr>
                <w:rFonts w:hAnsi="宋体" w:cs="宋体" w:hint="eastAsia"/>
                <w:color w:val="000000"/>
                <w:sz w:val="24"/>
              </w:rPr>
              <w:t>50</w:t>
            </w:r>
            <w:r>
              <w:rPr>
                <w:rFonts w:hAnsi="宋体" w:cs="宋体" w:hint="eastAsia"/>
                <w:color w:val="000000"/>
                <w:sz w:val="24"/>
              </w:rPr>
              <w:t>万次实名认证</w:t>
            </w:r>
          </w:p>
        </w:tc>
        <w:tc>
          <w:tcPr>
            <w:tcW w:w="775"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FF0000"/>
                <w:sz w:val="24"/>
              </w:rPr>
            </w:pPr>
            <w:r>
              <w:rPr>
                <w:rFonts w:hAnsi="宋体" w:cs="宋体" w:hint="eastAsia"/>
                <w:sz w:val="24"/>
              </w:rPr>
              <w:t>3</w:t>
            </w:r>
          </w:p>
        </w:tc>
        <w:tc>
          <w:tcPr>
            <w:tcW w:w="709"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年</w:t>
            </w:r>
          </w:p>
        </w:tc>
      </w:tr>
      <w:tr w:rsidR="001A23A4">
        <w:trPr>
          <w:trHeight w:val="540"/>
        </w:trPr>
        <w:tc>
          <w:tcPr>
            <w:tcW w:w="680" w:type="dxa"/>
            <w:tcBorders>
              <w:top w:val="nil"/>
              <w:left w:val="single" w:sz="4" w:space="0" w:color="auto"/>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4</w:t>
            </w:r>
          </w:p>
        </w:tc>
        <w:tc>
          <w:tcPr>
            <w:tcW w:w="1600" w:type="dxa"/>
            <w:tcBorders>
              <w:top w:val="nil"/>
              <w:left w:val="nil"/>
              <w:bottom w:val="single" w:sz="4" w:space="0" w:color="auto"/>
              <w:right w:val="single" w:sz="4" w:space="0" w:color="auto"/>
            </w:tcBorders>
            <w:noWrap/>
            <w:vAlign w:val="center"/>
          </w:tcPr>
          <w:p w:rsidR="001A23A4" w:rsidRDefault="00B8393F">
            <w:pPr>
              <w:widowControl/>
              <w:rPr>
                <w:rFonts w:hAnsi="宋体" w:cs="宋体"/>
                <w:color w:val="000000"/>
                <w:sz w:val="24"/>
              </w:rPr>
            </w:pPr>
            <w:r>
              <w:rPr>
                <w:rFonts w:hAnsi="宋体" w:cs="宋体" w:hint="eastAsia"/>
                <w:color w:val="000000"/>
                <w:sz w:val="24"/>
              </w:rPr>
              <w:t>短信平台</w:t>
            </w:r>
          </w:p>
        </w:tc>
        <w:tc>
          <w:tcPr>
            <w:tcW w:w="4600" w:type="dxa"/>
            <w:tcBorders>
              <w:top w:val="nil"/>
              <w:left w:val="nil"/>
              <w:bottom w:val="single" w:sz="4" w:space="0" w:color="auto"/>
              <w:right w:val="single" w:sz="4" w:space="0" w:color="auto"/>
            </w:tcBorders>
            <w:vAlign w:val="center"/>
          </w:tcPr>
          <w:p w:rsidR="001A23A4" w:rsidRDefault="00B8393F">
            <w:pPr>
              <w:widowControl/>
              <w:rPr>
                <w:rFonts w:hAnsi="宋体" w:cs="宋体"/>
                <w:color w:val="000000"/>
                <w:sz w:val="24"/>
              </w:rPr>
            </w:pPr>
            <w:r>
              <w:rPr>
                <w:rFonts w:hAnsi="宋体" w:cs="宋体" w:hint="eastAsia"/>
                <w:color w:val="000000"/>
                <w:sz w:val="24"/>
              </w:rPr>
              <w:t>100</w:t>
            </w:r>
            <w:r>
              <w:rPr>
                <w:rFonts w:hAnsi="宋体" w:cs="宋体" w:hint="eastAsia"/>
                <w:color w:val="000000"/>
                <w:sz w:val="24"/>
              </w:rPr>
              <w:t>万条短信发送数量，用于用户接受注册验证码、平台信息、短信通知等场景。</w:t>
            </w:r>
          </w:p>
        </w:tc>
        <w:tc>
          <w:tcPr>
            <w:tcW w:w="775"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FF0000"/>
                <w:sz w:val="24"/>
              </w:rPr>
            </w:pPr>
            <w:r>
              <w:rPr>
                <w:rFonts w:hAnsi="宋体" w:cs="宋体" w:hint="eastAsia"/>
                <w:sz w:val="24"/>
              </w:rPr>
              <w:t>3</w:t>
            </w:r>
          </w:p>
        </w:tc>
        <w:tc>
          <w:tcPr>
            <w:tcW w:w="709" w:type="dxa"/>
            <w:tcBorders>
              <w:top w:val="nil"/>
              <w:left w:val="nil"/>
              <w:bottom w:val="single" w:sz="4" w:space="0" w:color="auto"/>
              <w:right w:val="single" w:sz="4" w:space="0" w:color="auto"/>
            </w:tcBorders>
            <w:noWrap/>
            <w:vAlign w:val="center"/>
          </w:tcPr>
          <w:p w:rsidR="001A23A4" w:rsidRDefault="00B8393F">
            <w:pPr>
              <w:widowControl/>
              <w:jc w:val="center"/>
              <w:rPr>
                <w:rFonts w:hAnsi="宋体" w:cs="宋体"/>
                <w:color w:val="000000"/>
                <w:sz w:val="24"/>
              </w:rPr>
            </w:pPr>
            <w:r>
              <w:rPr>
                <w:rFonts w:hAnsi="宋体" w:cs="宋体" w:hint="eastAsia"/>
                <w:color w:val="000000"/>
                <w:sz w:val="24"/>
              </w:rPr>
              <w:t>年</w:t>
            </w:r>
          </w:p>
        </w:tc>
      </w:tr>
    </w:tbl>
    <w:p w:rsidR="001A23A4" w:rsidRDefault="001A23A4">
      <w:pPr>
        <w:spacing w:line="360" w:lineRule="auto"/>
        <w:ind w:firstLineChars="200" w:firstLine="420"/>
        <w:jc w:val="center"/>
        <w:rPr>
          <w:rFonts w:ascii="华文中宋" w:eastAsia="华文中宋" w:hAnsi="华文中宋"/>
          <w:kern w:val="0"/>
          <w:szCs w:val="21"/>
        </w:rPr>
      </w:pPr>
    </w:p>
    <w:p w:rsidR="001A23A4" w:rsidRDefault="00B8393F">
      <w:pPr>
        <w:pStyle w:val="4"/>
        <w:numPr>
          <w:ilvl w:val="0"/>
          <w:numId w:val="6"/>
        </w:numPr>
        <w:rPr>
          <w:rFonts w:ascii="宋体" w:eastAsia="宋体" w:hAnsi="宋体"/>
          <w:b w:val="0"/>
          <w:bCs w:val="0"/>
          <w:kern w:val="2"/>
          <w:sz w:val="21"/>
          <w:szCs w:val="21"/>
        </w:rPr>
      </w:pPr>
      <w:bookmarkStart w:id="90" w:name="_Toc188541802"/>
      <w:bookmarkStart w:id="91" w:name="_Toc211267389"/>
      <w:bookmarkEnd w:id="84"/>
      <w:bookmarkEnd w:id="85"/>
      <w:r>
        <w:rPr>
          <w:rFonts w:ascii="宋体" w:eastAsia="宋体" w:hAnsi="宋体" w:hint="eastAsia"/>
          <w:b w:val="0"/>
          <w:bCs w:val="0"/>
          <w:kern w:val="2"/>
          <w:sz w:val="21"/>
          <w:szCs w:val="21"/>
        </w:rPr>
        <w:t>系统对接服务</w:t>
      </w:r>
      <w:bookmarkEnd w:id="90"/>
      <w:bookmarkEnd w:id="91"/>
    </w:p>
    <w:p w:rsidR="001A23A4" w:rsidRDefault="00B8393F">
      <w:pPr>
        <w:spacing w:line="360" w:lineRule="auto"/>
        <w:ind w:firstLineChars="200" w:firstLine="420"/>
        <w:rPr>
          <w:rFonts w:ascii="宋体" w:hAnsi="宋体"/>
          <w:szCs w:val="21"/>
        </w:rPr>
      </w:pPr>
      <w:r>
        <w:rPr>
          <w:rFonts w:ascii="宋体" w:hAnsi="宋体" w:hint="eastAsia"/>
          <w:szCs w:val="21"/>
        </w:rPr>
        <w:t>本次项目长治城市综合服务平台服务提供方将自行建设或接入30个应用系统接入到长治城市综合服务平台上。</w:t>
      </w:r>
    </w:p>
    <w:p w:rsidR="001A23A4" w:rsidRDefault="00B8393F">
      <w:pPr>
        <w:spacing w:line="360" w:lineRule="auto"/>
        <w:ind w:firstLineChars="200" w:firstLine="420"/>
        <w:rPr>
          <w:rFonts w:ascii="宋体" w:hAnsi="宋体"/>
          <w:szCs w:val="21"/>
        </w:rPr>
      </w:pPr>
      <w:r>
        <w:rPr>
          <w:rFonts w:ascii="宋体" w:hAnsi="宋体" w:hint="eastAsia"/>
          <w:szCs w:val="21"/>
        </w:rPr>
        <w:t>后续再额外新增业务系统，可以按照获取oauth Token 接口与获取用户信息接口的标准和规范建设H5应用，由第三方系统提供方按照长治城市综合服务平台技术规范、要求和对接文档，将系统对接挂载到长治城市综合服务平台上。</w:t>
      </w:r>
    </w:p>
    <w:p w:rsidR="001A23A4" w:rsidRDefault="00B8393F">
      <w:pPr>
        <w:pStyle w:val="4"/>
        <w:numPr>
          <w:ilvl w:val="0"/>
          <w:numId w:val="6"/>
        </w:numPr>
        <w:rPr>
          <w:rFonts w:ascii="宋体" w:eastAsia="宋体" w:hAnsi="宋体"/>
          <w:b w:val="0"/>
          <w:bCs w:val="0"/>
          <w:kern w:val="2"/>
          <w:sz w:val="21"/>
          <w:szCs w:val="21"/>
        </w:rPr>
      </w:pPr>
      <w:bookmarkStart w:id="92" w:name="_Toc211267390"/>
      <w:r>
        <w:rPr>
          <w:rFonts w:ascii="宋体" w:eastAsia="宋体" w:hAnsi="宋体" w:hint="eastAsia"/>
          <w:b w:val="0"/>
          <w:bCs w:val="0"/>
          <w:kern w:val="2"/>
          <w:sz w:val="21"/>
          <w:szCs w:val="21"/>
        </w:rPr>
        <w:t>标准规范编制服务</w:t>
      </w:r>
      <w:bookmarkEnd w:id="92"/>
    </w:p>
    <w:p w:rsidR="001A23A4" w:rsidRDefault="00B8393F">
      <w:pPr>
        <w:spacing w:line="360" w:lineRule="auto"/>
        <w:ind w:firstLineChars="200" w:firstLine="420"/>
        <w:rPr>
          <w:rFonts w:ascii="宋体" w:hAnsi="宋体"/>
          <w:szCs w:val="21"/>
        </w:rPr>
      </w:pPr>
      <w:r>
        <w:rPr>
          <w:rFonts w:ascii="宋体" w:hAnsi="宋体" w:hint="eastAsia"/>
          <w:szCs w:val="21"/>
        </w:rPr>
        <w:t>提供标准规范编制服务，编制“长治城市综合服务平台应用接入规范、长治城市综合服务平台消息通知技术规范、长治城市综合服务平台用户体系技术规范”，为后期应用上架、流程统一、用户信息授权及安全要求提供要求与规范标准。</w:t>
      </w:r>
    </w:p>
    <w:p w:rsidR="001A23A4" w:rsidRDefault="00B8393F">
      <w:pPr>
        <w:pStyle w:val="3"/>
        <w:rPr>
          <w:rFonts w:ascii="宋体" w:hAnsi="宋体"/>
          <w:b w:val="0"/>
          <w:bCs w:val="0"/>
          <w:kern w:val="2"/>
          <w:sz w:val="21"/>
          <w:szCs w:val="21"/>
        </w:rPr>
      </w:pPr>
      <w:bookmarkStart w:id="93" w:name="_Toc462245761"/>
      <w:bookmarkStart w:id="94" w:name="_Toc466967127"/>
      <w:bookmarkStart w:id="95" w:name="_Toc467513405"/>
      <w:bookmarkStart w:id="96" w:name="_Toc467072085"/>
      <w:bookmarkStart w:id="97" w:name="_Toc462242352"/>
      <w:bookmarkStart w:id="98" w:name="_Toc467511961"/>
      <w:bookmarkStart w:id="99" w:name="_Toc466982722"/>
      <w:bookmarkEnd w:id="93"/>
      <w:bookmarkEnd w:id="94"/>
      <w:bookmarkEnd w:id="95"/>
      <w:bookmarkEnd w:id="96"/>
      <w:bookmarkEnd w:id="97"/>
      <w:bookmarkEnd w:id="98"/>
      <w:bookmarkEnd w:id="99"/>
      <w:r>
        <w:rPr>
          <w:rFonts w:ascii="宋体" w:hAnsi="宋体" w:hint="eastAsia"/>
          <w:b w:val="0"/>
          <w:bCs w:val="0"/>
          <w:kern w:val="2"/>
          <w:sz w:val="21"/>
          <w:szCs w:val="21"/>
        </w:rPr>
        <w:lastRenderedPageBreak/>
        <w:t>项目其他技术要求</w:t>
      </w:r>
    </w:p>
    <w:p w:rsidR="001A23A4" w:rsidRDefault="00B8393F">
      <w:pPr>
        <w:pStyle w:val="4"/>
        <w:numPr>
          <w:ilvl w:val="0"/>
          <w:numId w:val="7"/>
        </w:numPr>
        <w:rPr>
          <w:rFonts w:ascii="宋体" w:eastAsia="宋体" w:hAnsi="宋体"/>
          <w:b w:val="0"/>
          <w:bCs w:val="0"/>
          <w:kern w:val="2"/>
          <w:sz w:val="21"/>
          <w:szCs w:val="21"/>
        </w:rPr>
      </w:pPr>
      <w:bookmarkStart w:id="100" w:name="_Toc211267362"/>
      <w:r>
        <w:rPr>
          <w:rFonts w:ascii="宋体" w:eastAsia="宋体" w:hAnsi="宋体" w:hint="eastAsia"/>
          <w:b w:val="0"/>
          <w:bCs w:val="0"/>
          <w:kern w:val="2"/>
          <w:sz w:val="21"/>
          <w:szCs w:val="21"/>
        </w:rPr>
        <w:t>网络系统需求</w:t>
      </w:r>
      <w:bookmarkEnd w:id="100"/>
    </w:p>
    <w:p w:rsidR="001A23A4" w:rsidRDefault="00B8393F">
      <w:pPr>
        <w:spacing w:line="360" w:lineRule="auto"/>
        <w:ind w:firstLineChars="200" w:firstLine="420"/>
        <w:rPr>
          <w:rFonts w:ascii="宋体" w:hAnsi="宋体"/>
          <w:szCs w:val="21"/>
        </w:rPr>
      </w:pPr>
      <w:r>
        <w:rPr>
          <w:rFonts w:ascii="宋体" w:hAnsi="宋体" w:hint="eastAsia"/>
          <w:szCs w:val="21"/>
        </w:rPr>
        <w:t>本项目中的长治城市综合服务平台为面向社会群众及企业进行使用和服务，为保障正常使用，需采用互联网的方式进行访问。</w:t>
      </w:r>
    </w:p>
    <w:p w:rsidR="001A23A4" w:rsidRDefault="00B8393F">
      <w:pPr>
        <w:pStyle w:val="4"/>
        <w:numPr>
          <w:ilvl w:val="0"/>
          <w:numId w:val="7"/>
        </w:numPr>
        <w:rPr>
          <w:rFonts w:ascii="宋体" w:eastAsia="宋体" w:hAnsi="宋体"/>
          <w:b w:val="0"/>
          <w:bCs w:val="0"/>
          <w:kern w:val="2"/>
          <w:sz w:val="21"/>
          <w:szCs w:val="21"/>
        </w:rPr>
      </w:pPr>
      <w:bookmarkStart w:id="101" w:name="_Toc211267363"/>
      <w:r>
        <w:rPr>
          <w:rFonts w:ascii="宋体" w:eastAsia="宋体" w:hAnsi="宋体" w:hint="eastAsia"/>
          <w:b w:val="0"/>
          <w:bCs w:val="0"/>
          <w:kern w:val="2"/>
          <w:sz w:val="21"/>
          <w:szCs w:val="21"/>
        </w:rPr>
        <w:t>系统部署</w:t>
      </w:r>
      <w:bookmarkEnd w:id="101"/>
      <w:r>
        <w:rPr>
          <w:rFonts w:ascii="宋体" w:eastAsia="宋体" w:hAnsi="宋体" w:hint="eastAsia"/>
          <w:b w:val="0"/>
          <w:bCs w:val="0"/>
          <w:kern w:val="2"/>
          <w:sz w:val="21"/>
          <w:szCs w:val="21"/>
        </w:rPr>
        <w:t>要求</w:t>
      </w:r>
    </w:p>
    <w:p w:rsidR="001A23A4" w:rsidRDefault="00B8393F">
      <w:pPr>
        <w:spacing w:line="360" w:lineRule="auto"/>
        <w:ind w:firstLineChars="200" w:firstLine="420"/>
        <w:rPr>
          <w:rFonts w:ascii="宋体" w:hAnsi="宋体"/>
          <w:szCs w:val="21"/>
        </w:rPr>
      </w:pPr>
      <w:r>
        <w:rPr>
          <w:rFonts w:ascii="宋体" w:hAnsi="宋体" w:hint="eastAsia"/>
          <w:szCs w:val="21"/>
        </w:rPr>
        <w:t>软件系统整体将部署在长治市</w:t>
      </w:r>
      <w:proofErr w:type="gramStart"/>
      <w:r>
        <w:rPr>
          <w:rFonts w:ascii="宋体" w:hAnsi="宋体" w:hint="eastAsia"/>
          <w:szCs w:val="21"/>
        </w:rPr>
        <w:t>信创云</w:t>
      </w:r>
      <w:proofErr w:type="gramEnd"/>
      <w:r>
        <w:rPr>
          <w:rFonts w:ascii="宋体" w:hAnsi="宋体" w:hint="eastAsia"/>
          <w:szCs w:val="21"/>
        </w:rPr>
        <w:t>平台，</w:t>
      </w:r>
      <w:proofErr w:type="gramStart"/>
      <w:r>
        <w:rPr>
          <w:rFonts w:ascii="宋体" w:hAnsi="宋体" w:hint="eastAsia"/>
          <w:szCs w:val="21"/>
        </w:rPr>
        <w:t>云资源</w:t>
      </w:r>
      <w:proofErr w:type="gramEnd"/>
      <w:r>
        <w:rPr>
          <w:rFonts w:ascii="宋体" w:hAnsi="宋体" w:hint="eastAsia"/>
          <w:szCs w:val="21"/>
        </w:rPr>
        <w:t>环境需求由供应商测算后由采购人提供，需要协助采购人申请。</w:t>
      </w:r>
    </w:p>
    <w:p w:rsidR="001A23A4" w:rsidRDefault="00B8393F">
      <w:pPr>
        <w:pStyle w:val="4"/>
        <w:numPr>
          <w:ilvl w:val="0"/>
          <w:numId w:val="7"/>
        </w:numPr>
        <w:rPr>
          <w:rFonts w:ascii="宋体" w:eastAsia="宋体" w:hAnsi="宋体"/>
          <w:b w:val="0"/>
          <w:bCs w:val="0"/>
          <w:kern w:val="2"/>
          <w:sz w:val="21"/>
          <w:szCs w:val="21"/>
        </w:rPr>
      </w:pPr>
      <w:bookmarkStart w:id="102" w:name="_Toc211267366"/>
      <w:r>
        <w:rPr>
          <w:rFonts w:ascii="宋体" w:eastAsia="宋体" w:hAnsi="宋体" w:hint="eastAsia"/>
          <w:b w:val="0"/>
          <w:bCs w:val="0"/>
          <w:kern w:val="2"/>
          <w:sz w:val="21"/>
          <w:szCs w:val="21"/>
        </w:rPr>
        <w:t>系统性能需求</w:t>
      </w:r>
      <w:bookmarkEnd w:id="102"/>
    </w:p>
    <w:p w:rsidR="001A23A4" w:rsidRDefault="00B8393F">
      <w:pPr>
        <w:pStyle w:val="10"/>
        <w:numPr>
          <w:ilvl w:val="0"/>
          <w:numId w:val="8"/>
        </w:numPr>
        <w:rPr>
          <w:b w:val="0"/>
          <w:sz w:val="21"/>
          <w:szCs w:val="21"/>
        </w:rPr>
      </w:pPr>
      <w:r>
        <w:rPr>
          <w:rFonts w:hint="eastAsia"/>
          <w:b w:val="0"/>
          <w:sz w:val="21"/>
          <w:szCs w:val="21"/>
        </w:rPr>
        <w:t>并发数和吞吐量要求</w:t>
      </w:r>
    </w:p>
    <w:p w:rsidR="001A23A4" w:rsidRDefault="00B8393F">
      <w:pPr>
        <w:spacing w:line="360" w:lineRule="auto"/>
        <w:ind w:firstLineChars="200" w:firstLine="420"/>
        <w:rPr>
          <w:rFonts w:ascii="宋体" w:hAnsi="宋体"/>
          <w:szCs w:val="21"/>
        </w:rPr>
      </w:pPr>
      <w:r>
        <w:rPr>
          <w:rFonts w:ascii="宋体" w:hAnsi="宋体" w:hint="eastAsia"/>
          <w:szCs w:val="21"/>
        </w:rPr>
        <w:t>长治城市综合服务平台移动</w:t>
      </w:r>
      <w:proofErr w:type="gramStart"/>
      <w:r>
        <w:rPr>
          <w:rFonts w:ascii="宋体" w:hAnsi="宋体" w:hint="eastAsia"/>
          <w:szCs w:val="21"/>
        </w:rPr>
        <w:t>端按照</w:t>
      </w:r>
      <w:proofErr w:type="gramEnd"/>
      <w:r>
        <w:rPr>
          <w:rFonts w:ascii="宋体" w:hAnsi="宋体" w:hint="eastAsia"/>
          <w:szCs w:val="21"/>
        </w:rPr>
        <w:t>150万注册用户数、</w:t>
      </w:r>
      <w:proofErr w:type="gramStart"/>
      <w:r>
        <w:rPr>
          <w:rFonts w:ascii="宋体" w:hAnsi="宋体" w:hint="eastAsia"/>
          <w:szCs w:val="21"/>
        </w:rPr>
        <w:t>日活峰值</w:t>
      </w:r>
      <w:proofErr w:type="gramEnd"/>
      <w:r>
        <w:rPr>
          <w:rFonts w:ascii="宋体" w:hAnsi="宋体" w:hint="eastAsia"/>
          <w:szCs w:val="21"/>
        </w:rPr>
        <w:t>3万日</w:t>
      </w:r>
      <w:proofErr w:type="gramStart"/>
      <w:r>
        <w:rPr>
          <w:rFonts w:ascii="宋体" w:hAnsi="宋体" w:hint="eastAsia"/>
          <w:szCs w:val="21"/>
        </w:rPr>
        <w:t>活用户</w:t>
      </w:r>
      <w:proofErr w:type="gramEnd"/>
      <w:r>
        <w:rPr>
          <w:rFonts w:ascii="宋体" w:hAnsi="宋体" w:hint="eastAsia"/>
          <w:szCs w:val="21"/>
        </w:rPr>
        <w:t>使用系统服务的能力进行设计，APP性能达到500QPS。</w:t>
      </w:r>
    </w:p>
    <w:p w:rsidR="001A23A4" w:rsidRDefault="00B8393F">
      <w:pPr>
        <w:pStyle w:val="10"/>
        <w:numPr>
          <w:ilvl w:val="0"/>
          <w:numId w:val="8"/>
        </w:numPr>
        <w:rPr>
          <w:b w:val="0"/>
          <w:sz w:val="21"/>
          <w:szCs w:val="21"/>
        </w:rPr>
      </w:pPr>
      <w:r>
        <w:rPr>
          <w:rFonts w:hint="eastAsia"/>
          <w:b w:val="0"/>
          <w:sz w:val="21"/>
          <w:szCs w:val="21"/>
        </w:rPr>
        <w:t>响应时间要求</w:t>
      </w:r>
    </w:p>
    <w:p w:rsidR="001A23A4" w:rsidRDefault="00B8393F">
      <w:pPr>
        <w:pStyle w:val="af5"/>
        <w:spacing w:line="360" w:lineRule="auto"/>
        <w:ind w:left="480" w:firstLineChars="0" w:firstLine="0"/>
        <w:rPr>
          <w:rFonts w:ascii="宋体" w:hAnsi="宋体"/>
          <w:szCs w:val="21"/>
        </w:rPr>
      </w:pPr>
      <w:r>
        <w:rPr>
          <w:rFonts w:ascii="宋体" w:hAnsi="宋体" w:hint="eastAsia"/>
          <w:szCs w:val="21"/>
        </w:rPr>
        <w:t>日常要求系统平均响应时间(ART)≤1.5秒；</w:t>
      </w:r>
    </w:p>
    <w:p w:rsidR="001A23A4" w:rsidRDefault="00B8393F">
      <w:pPr>
        <w:pStyle w:val="af5"/>
        <w:spacing w:line="360" w:lineRule="auto"/>
        <w:ind w:left="480" w:firstLineChars="0" w:firstLine="0"/>
        <w:rPr>
          <w:rFonts w:ascii="宋体" w:hAnsi="宋体"/>
          <w:szCs w:val="21"/>
        </w:rPr>
      </w:pPr>
      <w:r>
        <w:rPr>
          <w:rFonts w:ascii="宋体" w:hAnsi="宋体" w:hint="eastAsia"/>
          <w:szCs w:val="21"/>
        </w:rPr>
        <w:t>日常要求系统一般最大响应时间(MRT)≤3秒；</w:t>
      </w:r>
    </w:p>
    <w:p w:rsidR="001A23A4" w:rsidRDefault="00B8393F">
      <w:pPr>
        <w:pStyle w:val="af5"/>
        <w:spacing w:line="360" w:lineRule="auto"/>
        <w:ind w:left="480" w:firstLineChars="0" w:firstLine="0"/>
        <w:rPr>
          <w:rFonts w:ascii="宋体" w:hAnsi="宋体"/>
          <w:szCs w:val="21"/>
        </w:rPr>
      </w:pPr>
      <w:r>
        <w:rPr>
          <w:rFonts w:ascii="宋体" w:hAnsi="宋体" w:hint="eastAsia"/>
          <w:szCs w:val="21"/>
        </w:rPr>
        <w:t>要求系统7×24 小时连续可用，可在每日特定时间段内对系统进行维护；</w:t>
      </w:r>
    </w:p>
    <w:p w:rsidR="001A23A4" w:rsidRDefault="00B8393F">
      <w:pPr>
        <w:pStyle w:val="af5"/>
        <w:spacing w:line="360" w:lineRule="auto"/>
        <w:ind w:left="480" w:firstLineChars="0" w:firstLine="0"/>
        <w:rPr>
          <w:rFonts w:ascii="宋体" w:hAnsi="宋体"/>
          <w:szCs w:val="21"/>
        </w:rPr>
      </w:pPr>
      <w:r>
        <w:rPr>
          <w:rFonts w:ascii="宋体" w:hAnsi="宋体" w:hint="eastAsia"/>
          <w:szCs w:val="21"/>
        </w:rPr>
        <w:t>系统服务稳定可用性大于99%。</w:t>
      </w:r>
    </w:p>
    <w:p w:rsidR="001A23A4" w:rsidRDefault="00B8393F">
      <w:pPr>
        <w:pStyle w:val="3"/>
        <w:rPr>
          <w:rFonts w:ascii="宋体" w:hAnsi="宋体"/>
          <w:b w:val="0"/>
          <w:bCs w:val="0"/>
          <w:kern w:val="2"/>
          <w:sz w:val="21"/>
          <w:szCs w:val="21"/>
        </w:rPr>
      </w:pPr>
      <w:bookmarkStart w:id="103" w:name="_Toc211267368"/>
      <w:r>
        <w:rPr>
          <w:rFonts w:ascii="宋体" w:hAnsi="宋体" w:hint="eastAsia"/>
          <w:b w:val="0"/>
          <w:bCs w:val="0"/>
          <w:kern w:val="2"/>
          <w:sz w:val="21"/>
          <w:szCs w:val="21"/>
        </w:rPr>
        <w:t>系统安全</w:t>
      </w:r>
      <w:bookmarkEnd w:id="103"/>
      <w:r>
        <w:rPr>
          <w:rFonts w:ascii="宋体" w:hAnsi="宋体" w:hint="eastAsia"/>
          <w:b w:val="0"/>
          <w:bCs w:val="0"/>
          <w:kern w:val="2"/>
          <w:sz w:val="21"/>
          <w:szCs w:val="21"/>
        </w:rPr>
        <w:t>要求</w:t>
      </w:r>
    </w:p>
    <w:p w:rsidR="001A23A4" w:rsidRDefault="00B8393F">
      <w:pPr>
        <w:spacing w:line="360" w:lineRule="auto"/>
        <w:ind w:firstLineChars="200" w:firstLine="420"/>
        <w:rPr>
          <w:rFonts w:ascii="宋体" w:hAnsi="宋体"/>
          <w:szCs w:val="21"/>
        </w:rPr>
      </w:pPr>
      <w:r>
        <w:rPr>
          <w:rFonts w:ascii="宋体" w:hAnsi="宋体" w:hint="eastAsia"/>
          <w:szCs w:val="21"/>
        </w:rPr>
        <w:t>系统需达到并通过三级系统等级保护要求，并且实施安全策略保障信息在存储和处理过程中的安全，从安全策略、管理制度、管理机构、人员管理、安全建设管理和</w:t>
      </w:r>
      <w:proofErr w:type="gramStart"/>
      <w:r>
        <w:rPr>
          <w:rFonts w:ascii="宋体" w:hAnsi="宋体" w:hint="eastAsia"/>
          <w:szCs w:val="21"/>
        </w:rPr>
        <w:t>安全运维管理</w:t>
      </w:r>
      <w:proofErr w:type="gramEnd"/>
      <w:r>
        <w:rPr>
          <w:rFonts w:ascii="宋体" w:hAnsi="宋体" w:hint="eastAsia"/>
          <w:szCs w:val="21"/>
        </w:rPr>
        <w:t>等方面提升安全管理能力，保障系统始终处于可控、可管的安全状态。</w:t>
      </w:r>
    </w:p>
    <w:p w:rsidR="001A23A4" w:rsidRDefault="00B8393F">
      <w:pPr>
        <w:pStyle w:val="3"/>
        <w:rPr>
          <w:rFonts w:ascii="宋体" w:hAnsi="宋体"/>
          <w:b w:val="0"/>
          <w:bCs w:val="0"/>
          <w:kern w:val="2"/>
          <w:sz w:val="21"/>
          <w:szCs w:val="21"/>
        </w:rPr>
      </w:pPr>
      <w:r>
        <w:rPr>
          <w:rFonts w:ascii="宋体" w:hAnsi="宋体" w:hint="eastAsia"/>
          <w:b w:val="0"/>
          <w:bCs w:val="0"/>
          <w:kern w:val="2"/>
          <w:sz w:val="21"/>
          <w:szCs w:val="21"/>
        </w:rPr>
        <w:t>基础要求：</w:t>
      </w:r>
    </w:p>
    <w:p w:rsidR="001A23A4" w:rsidRDefault="00B8393F">
      <w:pPr>
        <w:spacing w:line="560" w:lineRule="exact"/>
        <w:ind w:firstLineChars="200" w:firstLine="420"/>
        <w:jc w:val="left"/>
        <w:rPr>
          <w:rFonts w:ascii="宋体" w:hAnsi="宋体"/>
          <w:szCs w:val="21"/>
        </w:rPr>
      </w:pPr>
      <w:r>
        <w:rPr>
          <w:rFonts w:ascii="宋体" w:hAnsi="宋体" w:hint="eastAsia"/>
          <w:szCs w:val="21"/>
        </w:rPr>
        <w:t>1、服务内容持续更新迭代：在采购人的协调支持下，相关局办部门同意后，供应商需提供与长治市各市级/区县级政府单位、部门、企事业单位等建立有效的反馈及系统更新、挂载和对接工作，并及时收集各方和长治城市综合服务平台的群众用户意见和建议，以便针对性地进行更新，保持各类新建、升级的移动</w:t>
      </w:r>
      <w:proofErr w:type="gramStart"/>
      <w:r>
        <w:rPr>
          <w:rFonts w:ascii="宋体" w:hAnsi="宋体" w:hint="eastAsia"/>
          <w:szCs w:val="21"/>
        </w:rPr>
        <w:t>端服务</w:t>
      </w:r>
      <w:proofErr w:type="gramEnd"/>
      <w:r>
        <w:rPr>
          <w:rFonts w:ascii="宋体" w:hAnsi="宋体" w:hint="eastAsia"/>
          <w:szCs w:val="21"/>
        </w:rPr>
        <w:t>可以在长治城市综合服务平台上及时让群众用户使用，享受便捷高</w:t>
      </w:r>
      <w:r>
        <w:rPr>
          <w:rFonts w:ascii="宋体" w:hAnsi="宋体" w:hint="eastAsia"/>
          <w:szCs w:val="21"/>
        </w:rPr>
        <w:lastRenderedPageBreak/>
        <w:t>效的服务。</w:t>
      </w:r>
    </w:p>
    <w:p w:rsidR="001A23A4" w:rsidRDefault="00B8393F">
      <w:pPr>
        <w:spacing w:line="560" w:lineRule="exact"/>
        <w:ind w:firstLineChars="200" w:firstLine="420"/>
        <w:jc w:val="left"/>
        <w:rPr>
          <w:rFonts w:ascii="宋体" w:hAnsi="宋体"/>
          <w:szCs w:val="21"/>
        </w:rPr>
      </w:pPr>
      <w:r>
        <w:rPr>
          <w:rFonts w:ascii="宋体" w:hAnsi="宋体" w:hint="eastAsia"/>
          <w:szCs w:val="21"/>
        </w:rPr>
        <w:t>2、开展</w:t>
      </w:r>
      <w:proofErr w:type="gramStart"/>
      <w:r>
        <w:rPr>
          <w:rFonts w:ascii="宋体" w:hAnsi="宋体" w:hint="eastAsia"/>
          <w:szCs w:val="21"/>
        </w:rPr>
        <w:t>适</w:t>
      </w:r>
      <w:proofErr w:type="gramEnd"/>
      <w:r>
        <w:rPr>
          <w:rFonts w:ascii="宋体" w:hAnsi="宋体" w:hint="eastAsia"/>
          <w:szCs w:val="21"/>
        </w:rPr>
        <w:t>老化兼容改造：设计</w:t>
      </w:r>
      <w:proofErr w:type="gramStart"/>
      <w:r>
        <w:rPr>
          <w:rFonts w:ascii="宋体" w:hAnsi="宋体" w:hint="eastAsia"/>
          <w:szCs w:val="21"/>
        </w:rPr>
        <w:t>适</w:t>
      </w:r>
      <w:proofErr w:type="gramEnd"/>
      <w:r>
        <w:rPr>
          <w:rFonts w:ascii="宋体" w:hAnsi="宋体" w:hint="eastAsia"/>
          <w:szCs w:val="21"/>
        </w:rPr>
        <w:t>老化视觉UI、界面交互、操作提示等功能，积极为老年人提供大字版、简洁版移动政务服务应用，推出相关应用的“关怀模式”、“长辈模式”，让老年人充分享受移动政务服务带来的便利。</w:t>
      </w:r>
    </w:p>
    <w:p w:rsidR="001A23A4" w:rsidRDefault="00B8393F">
      <w:pPr>
        <w:spacing w:line="560" w:lineRule="exact"/>
        <w:ind w:firstLineChars="200" w:firstLine="420"/>
        <w:jc w:val="left"/>
        <w:rPr>
          <w:rFonts w:ascii="宋体" w:hAnsi="宋体"/>
          <w:szCs w:val="21"/>
        </w:rPr>
      </w:pPr>
      <w:r>
        <w:rPr>
          <w:rFonts w:ascii="宋体" w:hAnsi="宋体" w:hint="eastAsia"/>
          <w:szCs w:val="21"/>
        </w:rPr>
        <w:t>3、与山西省政务服务平台对接需求：在采购人的协调支持下，长治城市综合服务平台需申请山西省政务服务平台部分能力，并对接政务服务办事相关功能，充分复用省级已建系统的能力与功能，从建设角度避免重复建设，从用户角度享受</w:t>
      </w:r>
      <w:proofErr w:type="gramStart"/>
      <w:r>
        <w:rPr>
          <w:rFonts w:ascii="宋体" w:hAnsi="宋体" w:hint="eastAsia"/>
          <w:szCs w:val="21"/>
        </w:rPr>
        <w:t>更多办</w:t>
      </w:r>
      <w:proofErr w:type="gramEnd"/>
      <w:r>
        <w:rPr>
          <w:rFonts w:ascii="宋体" w:hAnsi="宋体" w:hint="eastAsia"/>
          <w:szCs w:val="21"/>
        </w:rPr>
        <w:t>件服务。</w:t>
      </w:r>
    </w:p>
    <w:p w:rsidR="001A23A4" w:rsidRDefault="00B8393F">
      <w:pPr>
        <w:spacing w:line="560" w:lineRule="exact"/>
        <w:ind w:leftChars="200" w:left="420"/>
        <w:jc w:val="left"/>
        <w:rPr>
          <w:rFonts w:ascii="宋体" w:hAnsi="宋体"/>
          <w:szCs w:val="21"/>
        </w:rPr>
      </w:pPr>
      <w:r>
        <w:rPr>
          <w:rFonts w:ascii="宋体" w:hAnsi="宋体" w:hint="eastAsia"/>
          <w:szCs w:val="21"/>
        </w:rPr>
        <w:t>本项目需申请</w:t>
      </w:r>
      <w:proofErr w:type="gramStart"/>
      <w:r>
        <w:rPr>
          <w:rFonts w:ascii="宋体" w:hAnsi="宋体" w:hint="eastAsia"/>
          <w:szCs w:val="21"/>
        </w:rPr>
        <w:t>对接省</w:t>
      </w:r>
      <w:proofErr w:type="gramEnd"/>
      <w:r>
        <w:rPr>
          <w:rFonts w:ascii="宋体" w:hAnsi="宋体" w:hint="eastAsia"/>
          <w:szCs w:val="21"/>
        </w:rPr>
        <w:t>政务服务业务中台的用户中心（统一身份认证），用于用户数据授权与互认，减少群众重复注册账号的麻烦。</w:t>
      </w:r>
    </w:p>
    <w:p w:rsidR="001A23A4" w:rsidRDefault="00B8393F">
      <w:pPr>
        <w:spacing w:line="560" w:lineRule="exact"/>
        <w:ind w:leftChars="200" w:left="420"/>
        <w:jc w:val="left"/>
        <w:rPr>
          <w:rFonts w:ascii="宋体" w:hAnsi="宋体"/>
          <w:szCs w:val="21"/>
        </w:rPr>
      </w:pPr>
      <w:r>
        <w:rPr>
          <w:rFonts w:ascii="宋体" w:hAnsi="宋体" w:hint="eastAsia"/>
          <w:szCs w:val="21"/>
        </w:rPr>
        <w:t>本项目需申请省政务服务平台的政务服务办件、进度查询、办件指南等省政务服务办事的功能对接，挂载到长治城市综合服务平台的办事模块中，充实长治城市综合服务平台的办件数量。</w:t>
      </w:r>
    </w:p>
    <w:p w:rsidR="001A23A4" w:rsidRDefault="00B8393F">
      <w:pPr>
        <w:spacing w:line="560" w:lineRule="exact"/>
        <w:ind w:firstLineChars="200" w:firstLine="420"/>
        <w:jc w:val="left"/>
        <w:rPr>
          <w:rFonts w:ascii="宋体" w:hAnsi="宋体"/>
          <w:szCs w:val="21"/>
        </w:rPr>
      </w:pPr>
      <w:r>
        <w:rPr>
          <w:rFonts w:ascii="宋体" w:hAnsi="宋体" w:hint="eastAsia"/>
          <w:szCs w:val="21"/>
        </w:rPr>
        <w:t>4、培训要求：供应商需在服务期限内提供不少于2次的培训工作，培训内容有软件正常操作使用知识、识别初级故障及必要的恢复方法、常见故障排除方法等，经过培训使培训人员达到熟练掌握、灵活应用的程度，对采购人相关人员的全方位培训。</w:t>
      </w:r>
    </w:p>
    <w:p w:rsidR="001A23A4" w:rsidRDefault="00B8393F">
      <w:pPr>
        <w:spacing w:line="560" w:lineRule="exact"/>
        <w:ind w:firstLineChars="200" w:firstLine="420"/>
        <w:jc w:val="left"/>
        <w:rPr>
          <w:rFonts w:ascii="宋体" w:hAnsi="宋体"/>
          <w:szCs w:val="21"/>
        </w:rPr>
      </w:pPr>
      <w:r>
        <w:rPr>
          <w:rFonts w:ascii="宋体" w:hAnsi="宋体" w:hint="eastAsia"/>
          <w:szCs w:val="21"/>
        </w:rPr>
        <w:t>5、运</w:t>
      </w:r>
      <w:proofErr w:type="gramStart"/>
      <w:r>
        <w:rPr>
          <w:rFonts w:ascii="宋体" w:hAnsi="宋体" w:hint="eastAsia"/>
          <w:szCs w:val="21"/>
        </w:rPr>
        <w:t>维管理</w:t>
      </w:r>
      <w:proofErr w:type="gramEnd"/>
      <w:r>
        <w:rPr>
          <w:rFonts w:ascii="宋体" w:hAnsi="宋体" w:hint="eastAsia"/>
          <w:szCs w:val="21"/>
        </w:rPr>
        <w:t>要求良好的运维和管理体系是服务稳定运行的基础。通过建立完善的运维体系，可以提高服务的可用性和可靠性，需通过以下方式来进行运维与管理体系的建设。</w:t>
      </w:r>
    </w:p>
    <w:p w:rsidR="001A23A4" w:rsidRDefault="00B8393F">
      <w:pPr>
        <w:spacing w:line="560" w:lineRule="exact"/>
        <w:ind w:leftChars="200" w:left="420"/>
        <w:jc w:val="left"/>
        <w:rPr>
          <w:rFonts w:ascii="宋体" w:hAnsi="宋体"/>
          <w:szCs w:val="21"/>
        </w:rPr>
      </w:pPr>
      <w:r>
        <w:rPr>
          <w:rFonts w:ascii="宋体" w:hAnsi="宋体" w:hint="eastAsia"/>
          <w:szCs w:val="21"/>
        </w:rPr>
        <w:t>运维团队：组建专业的运维团队，明确职责分工，确保服务的日常维护和应急响应。</w:t>
      </w:r>
    </w:p>
    <w:p w:rsidR="001A23A4" w:rsidRDefault="00B8393F">
      <w:pPr>
        <w:spacing w:line="560" w:lineRule="exact"/>
        <w:ind w:leftChars="200" w:left="420"/>
        <w:jc w:val="left"/>
        <w:rPr>
          <w:rFonts w:ascii="宋体" w:hAnsi="宋体"/>
          <w:szCs w:val="21"/>
        </w:rPr>
      </w:pPr>
      <w:r>
        <w:rPr>
          <w:rFonts w:ascii="宋体" w:hAnsi="宋体" w:hint="eastAsia"/>
          <w:szCs w:val="21"/>
        </w:rPr>
        <w:t>监控与预警：建立实时监控系统，对服务运行状态进行实时监测，并设置预警机制，及时发现和解决问题，保障系统运行正常。</w:t>
      </w:r>
    </w:p>
    <w:p w:rsidR="001A23A4" w:rsidRDefault="00B8393F">
      <w:pPr>
        <w:spacing w:line="560" w:lineRule="exact"/>
        <w:ind w:leftChars="200" w:left="420"/>
        <w:jc w:val="left"/>
        <w:rPr>
          <w:rFonts w:ascii="宋体" w:hAnsi="宋体"/>
          <w:szCs w:val="21"/>
        </w:rPr>
      </w:pPr>
      <w:bookmarkStart w:id="104" w:name="_Toc188541772"/>
      <w:bookmarkStart w:id="105" w:name="_Toc1552178376"/>
      <w:r>
        <w:rPr>
          <w:rFonts w:ascii="宋体" w:hAnsi="宋体" w:hint="eastAsia"/>
          <w:szCs w:val="21"/>
        </w:rPr>
        <w:t>制定标准化流程：制定运</w:t>
      </w:r>
      <w:proofErr w:type="gramStart"/>
      <w:r>
        <w:rPr>
          <w:rFonts w:ascii="宋体" w:hAnsi="宋体" w:hint="eastAsia"/>
          <w:szCs w:val="21"/>
        </w:rPr>
        <w:t>维操作</w:t>
      </w:r>
      <w:proofErr w:type="gramEnd"/>
      <w:r>
        <w:rPr>
          <w:rFonts w:ascii="宋体" w:hAnsi="宋体" w:hint="eastAsia"/>
          <w:szCs w:val="21"/>
        </w:rPr>
        <w:t>的标准化流程，减少人为错误，提高运维效率。</w:t>
      </w:r>
    </w:p>
    <w:p w:rsidR="001A23A4" w:rsidRDefault="00B8393F">
      <w:pPr>
        <w:spacing w:line="560" w:lineRule="exact"/>
        <w:ind w:firstLineChars="200" w:firstLine="420"/>
        <w:jc w:val="left"/>
        <w:rPr>
          <w:rFonts w:ascii="宋体" w:hAnsi="宋体"/>
          <w:szCs w:val="21"/>
        </w:rPr>
      </w:pPr>
      <w:bookmarkStart w:id="106" w:name="_Toc154478037"/>
      <w:bookmarkStart w:id="107" w:name="_Toc211267432"/>
      <w:bookmarkEnd w:id="104"/>
      <w:bookmarkEnd w:id="105"/>
      <w:r>
        <w:rPr>
          <w:rFonts w:ascii="宋体" w:hAnsi="宋体" w:hint="eastAsia"/>
          <w:szCs w:val="21"/>
        </w:rPr>
        <w:t>6、验收标准</w:t>
      </w:r>
      <w:bookmarkEnd w:id="106"/>
      <w:bookmarkEnd w:id="107"/>
      <w:r>
        <w:rPr>
          <w:rFonts w:ascii="宋体" w:hAnsi="宋体" w:hint="eastAsia"/>
          <w:szCs w:val="21"/>
        </w:rPr>
        <w:t>：本项目服务验收将遵循以下条件：系统安全平稳运行，如系统出现问题，根据故障级别在承诺的时间内处理完毕。按月上报服务记录，由采购人对服务工作、运维工作、故障处理等各方面进行综合评价，服务达标评价合格，具备验收条件，否则，依据合同约定进行奖惩。</w:t>
      </w:r>
    </w:p>
    <w:p w:rsidR="001A23A4" w:rsidRDefault="00B8393F">
      <w:pPr>
        <w:spacing w:line="560" w:lineRule="exact"/>
        <w:ind w:firstLineChars="200" w:firstLine="420"/>
        <w:jc w:val="left"/>
        <w:rPr>
          <w:rFonts w:ascii="宋体" w:hAnsi="宋体" w:cs="宋体"/>
          <w:iCs/>
          <w:sz w:val="24"/>
        </w:rPr>
      </w:pPr>
      <w:r>
        <w:rPr>
          <w:rFonts w:ascii="宋体" w:hAnsi="宋体" w:hint="eastAsia"/>
          <w:szCs w:val="21"/>
        </w:rPr>
        <w:t>7、费用结算：具体付款方式、付款节点及比例，由双方在签订合同时另行协商确定。最终以中标后双方签订的正式合同条款为准。</w:t>
      </w:r>
    </w:p>
    <w:p w:rsidR="001A23A4" w:rsidRDefault="00B8393F">
      <w:pPr>
        <w:widowControl/>
        <w:spacing w:line="500" w:lineRule="exact"/>
        <w:ind w:firstLineChars="200" w:firstLine="420"/>
        <w:jc w:val="left"/>
        <w:rPr>
          <w:rFonts w:ascii="宋体" w:hAnsi="宋体" w:cs="Helvetica"/>
          <w:color w:val="000000"/>
          <w:kern w:val="0"/>
          <w:sz w:val="32"/>
          <w:szCs w:val="32"/>
        </w:rPr>
      </w:pPr>
      <w:r>
        <w:rPr>
          <w:rFonts w:ascii="华文中宋" w:eastAsia="华文中宋" w:hAnsi="华文中宋" w:hint="eastAsia"/>
          <w:kern w:val="0"/>
          <w:szCs w:val="21"/>
        </w:rPr>
        <w:lastRenderedPageBreak/>
        <w:t>四、</w:t>
      </w:r>
      <w:r>
        <w:rPr>
          <w:rFonts w:ascii="宋体" w:hAnsi="宋体" w:hint="eastAsia"/>
          <w:b/>
          <w:bCs/>
          <w:szCs w:val="21"/>
        </w:rPr>
        <w:t>质量保证及售后服务要求</w:t>
      </w:r>
    </w:p>
    <w:p w:rsidR="001A23A4" w:rsidRDefault="00B8393F">
      <w:pPr>
        <w:spacing w:line="560" w:lineRule="exact"/>
        <w:ind w:firstLineChars="200" w:firstLine="420"/>
        <w:jc w:val="left"/>
        <w:rPr>
          <w:rFonts w:ascii="宋体" w:hAnsi="宋体"/>
          <w:szCs w:val="21"/>
        </w:rPr>
      </w:pPr>
      <w:r>
        <w:rPr>
          <w:rFonts w:ascii="宋体" w:hAnsi="宋体"/>
          <w:szCs w:val="21"/>
        </w:rPr>
        <w:t>质量要求：合格，符合国家、地方、行业相关标准。</w:t>
      </w:r>
    </w:p>
    <w:p w:rsidR="001A23A4" w:rsidRDefault="00B8393F">
      <w:pPr>
        <w:spacing w:line="560" w:lineRule="exact"/>
        <w:ind w:firstLineChars="200" w:firstLine="420"/>
        <w:jc w:val="left"/>
        <w:rPr>
          <w:rFonts w:ascii="华文中宋" w:eastAsia="华文中宋" w:hAnsi="华文中宋"/>
          <w:kern w:val="0"/>
          <w:szCs w:val="21"/>
        </w:rPr>
      </w:pPr>
      <w:r>
        <w:rPr>
          <w:rFonts w:ascii="宋体" w:hAnsi="宋体"/>
          <w:szCs w:val="21"/>
        </w:rPr>
        <w:t>售后服务要求：7*24小时电话响应，响应时间不超过30分钟，解决问题时间不超过4小时</w:t>
      </w:r>
    </w:p>
    <w:p w:rsidR="001A23A4" w:rsidRDefault="00B8393F">
      <w:pPr>
        <w:widowControl/>
        <w:spacing w:line="460" w:lineRule="exact"/>
        <w:ind w:firstLineChars="200" w:firstLine="422"/>
        <w:jc w:val="left"/>
        <w:rPr>
          <w:rFonts w:ascii="宋体" w:hAnsi="宋体"/>
          <w:b/>
          <w:szCs w:val="21"/>
        </w:rPr>
      </w:pPr>
      <w:r>
        <w:rPr>
          <w:rFonts w:ascii="宋体" w:hAnsi="宋体" w:hint="eastAsia"/>
          <w:b/>
          <w:szCs w:val="21"/>
        </w:rPr>
        <w:t>五、验收标准</w:t>
      </w:r>
    </w:p>
    <w:p w:rsidR="001A23A4" w:rsidRDefault="00B8393F">
      <w:pPr>
        <w:pStyle w:val="a4"/>
        <w:rPr>
          <w:rFonts w:ascii="宋体" w:hAnsi="宋体"/>
          <w:szCs w:val="21"/>
        </w:rPr>
      </w:pPr>
      <w:r>
        <w:rPr>
          <w:rFonts w:ascii="宋体" w:hAnsi="宋体" w:hint="eastAsia"/>
          <w:szCs w:val="21"/>
        </w:rPr>
        <w:t>采购人成立验收小组，根据招标文件、投标文件、投标人的承诺、双方签订的合同内容进行</w:t>
      </w:r>
      <w:proofErr w:type="gramStart"/>
      <w:r>
        <w:rPr>
          <w:rFonts w:ascii="宋体" w:hAnsi="宋体" w:hint="eastAsia"/>
          <w:szCs w:val="21"/>
        </w:rPr>
        <w:t>验</w:t>
      </w:r>
      <w:proofErr w:type="gramEnd"/>
    </w:p>
    <w:p w:rsidR="001A23A4" w:rsidRDefault="00B8393F">
      <w:pPr>
        <w:pStyle w:val="a4"/>
        <w:ind w:leftChars="0" w:left="0"/>
      </w:pPr>
      <w:r>
        <w:rPr>
          <w:rFonts w:ascii="宋体" w:hAnsi="宋体" w:hint="eastAsia"/>
          <w:szCs w:val="21"/>
        </w:rPr>
        <w:t>收。验收中涉及相关费用的，须由中标人负责。</w:t>
      </w:r>
    </w:p>
    <w:p w:rsidR="001A23A4" w:rsidRDefault="00B8393F">
      <w:pPr>
        <w:widowControl/>
        <w:spacing w:line="460" w:lineRule="exact"/>
        <w:ind w:firstLineChars="200" w:firstLine="422"/>
        <w:jc w:val="left"/>
        <w:rPr>
          <w:rFonts w:ascii="宋体" w:hAnsi="宋体"/>
          <w:b/>
          <w:szCs w:val="21"/>
        </w:rPr>
      </w:pPr>
      <w:r>
        <w:rPr>
          <w:rFonts w:ascii="宋体" w:hAnsi="宋体" w:hint="eastAsia"/>
          <w:b/>
          <w:szCs w:val="21"/>
        </w:rPr>
        <w:t>六、其他</w:t>
      </w:r>
    </w:p>
    <w:p w:rsidR="001A23A4" w:rsidRDefault="00B8393F">
      <w:pPr>
        <w:widowControl/>
        <w:spacing w:line="460" w:lineRule="exact"/>
        <w:ind w:firstLineChars="200" w:firstLine="420"/>
        <w:jc w:val="left"/>
        <w:rPr>
          <w:rFonts w:ascii="宋体" w:hAnsi="宋体"/>
          <w:szCs w:val="21"/>
        </w:rPr>
      </w:pPr>
      <w:r>
        <w:rPr>
          <w:rFonts w:ascii="宋体" w:hAnsi="宋体" w:hint="eastAsia"/>
          <w:szCs w:val="21"/>
        </w:rPr>
        <w:t>投标人须保持登录山西政府采购平台，随时准备对评标委员会在平台上的询问予以解答。</w:t>
      </w:r>
    </w:p>
    <w:p w:rsidR="001A23A4" w:rsidRDefault="00B8393F">
      <w:pPr>
        <w:pStyle w:val="11212"/>
        <w:pageBreakBefore/>
        <w:numPr>
          <w:ilvl w:val="0"/>
          <w:numId w:val="0"/>
        </w:numPr>
        <w:snapToGrid w:val="0"/>
        <w:spacing w:before="0" w:after="0"/>
        <w:rPr>
          <w:rFonts w:ascii="华文中宋" w:eastAsia="华文中宋" w:hAnsi="华文中宋"/>
          <w:spacing w:val="20"/>
          <w:szCs w:val="28"/>
        </w:rPr>
      </w:pPr>
      <w:r>
        <w:rPr>
          <w:rFonts w:ascii="华文中宋" w:eastAsia="华文中宋" w:hAnsi="华文中宋" w:hint="eastAsia"/>
          <w:spacing w:val="20"/>
          <w:szCs w:val="28"/>
        </w:rPr>
        <w:lastRenderedPageBreak/>
        <w:t xml:space="preserve">第五部分 </w:t>
      </w:r>
      <w:bookmarkEnd w:id="80"/>
      <w:bookmarkEnd w:id="81"/>
      <w:r>
        <w:rPr>
          <w:rFonts w:ascii="华文中宋" w:eastAsia="华文中宋" w:hAnsi="华文中宋" w:hint="eastAsia"/>
          <w:spacing w:val="20"/>
          <w:szCs w:val="28"/>
        </w:rPr>
        <w:t>资格审查内容及标准</w:t>
      </w:r>
      <w:bookmarkStart w:id="108" w:name="_Toc400718590"/>
      <w:bookmarkEnd w:id="82"/>
      <w:bookmarkEnd w:id="83"/>
    </w:p>
    <w:p w:rsidR="001A23A4" w:rsidRDefault="00B8393F">
      <w:pPr>
        <w:pStyle w:val="12"/>
        <w:snapToGrid w:val="0"/>
        <w:spacing w:line="480" w:lineRule="exact"/>
        <w:rPr>
          <w:rFonts w:ascii="华文中宋" w:eastAsia="华文中宋" w:hAnsi="华文中宋"/>
          <w:b/>
        </w:rPr>
      </w:pPr>
      <w:r>
        <w:rPr>
          <w:rFonts w:ascii="华文中宋" w:eastAsia="华文中宋" w:hAnsi="华文中宋" w:hint="eastAsia"/>
          <w:b/>
        </w:rPr>
        <w:t>资格审查内容及标准</w:t>
      </w:r>
    </w:p>
    <w:tbl>
      <w:tblPr>
        <w:tblW w:w="82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00"/>
        <w:gridCol w:w="3644"/>
        <w:gridCol w:w="3644"/>
      </w:tblGrid>
      <w:tr w:rsidR="001A23A4">
        <w:trPr>
          <w:jc w:val="center"/>
        </w:trPr>
        <w:tc>
          <w:tcPr>
            <w:tcW w:w="1000" w:type="dxa"/>
            <w:vAlign w:val="center"/>
          </w:tcPr>
          <w:p w:rsidR="001A23A4" w:rsidRDefault="00B8393F">
            <w:pPr>
              <w:jc w:val="center"/>
              <w:rPr>
                <w:rFonts w:ascii="宋体" w:hAnsi="宋体"/>
                <w:szCs w:val="22"/>
              </w:rPr>
            </w:pPr>
            <w:r>
              <w:rPr>
                <w:rFonts w:ascii="宋体" w:hAnsi="宋体"/>
                <w:szCs w:val="22"/>
              </w:rPr>
              <w:t>序号</w:t>
            </w:r>
          </w:p>
        </w:tc>
        <w:tc>
          <w:tcPr>
            <w:tcW w:w="3644" w:type="dxa"/>
          </w:tcPr>
          <w:p w:rsidR="001A23A4" w:rsidRDefault="00B8393F">
            <w:pPr>
              <w:jc w:val="center"/>
              <w:rPr>
                <w:rFonts w:ascii="宋体" w:hAnsi="宋体"/>
                <w:szCs w:val="22"/>
              </w:rPr>
            </w:pPr>
            <w:r>
              <w:rPr>
                <w:rFonts w:ascii="宋体" w:hAnsi="宋体"/>
                <w:szCs w:val="22"/>
              </w:rPr>
              <w:t>标准</w:t>
            </w:r>
          </w:p>
        </w:tc>
        <w:tc>
          <w:tcPr>
            <w:tcW w:w="3644" w:type="dxa"/>
          </w:tcPr>
          <w:p w:rsidR="001A23A4" w:rsidRDefault="00B8393F">
            <w:pPr>
              <w:jc w:val="center"/>
              <w:rPr>
                <w:rFonts w:ascii="宋体" w:hAnsi="宋体"/>
                <w:szCs w:val="22"/>
              </w:rPr>
            </w:pPr>
            <w:r>
              <w:rPr>
                <w:rFonts w:ascii="宋体" w:hAnsi="宋体"/>
                <w:szCs w:val="22"/>
              </w:rPr>
              <w:t>内容</w:t>
            </w:r>
          </w:p>
        </w:tc>
      </w:tr>
      <w:tr w:rsidR="001A23A4">
        <w:trPr>
          <w:jc w:val="center"/>
        </w:trPr>
        <w:tc>
          <w:tcPr>
            <w:tcW w:w="1000" w:type="dxa"/>
            <w:vAlign w:val="center"/>
          </w:tcPr>
          <w:p w:rsidR="001A23A4" w:rsidRDefault="00B8393F">
            <w:pPr>
              <w:jc w:val="center"/>
              <w:rPr>
                <w:rFonts w:ascii="宋体" w:hAnsi="宋体"/>
                <w:szCs w:val="22"/>
              </w:rPr>
            </w:pPr>
            <w:r>
              <w:rPr>
                <w:rFonts w:ascii="宋体" w:hAnsi="宋体" w:hint="eastAsia"/>
                <w:szCs w:val="22"/>
              </w:rPr>
              <w:t>1</w:t>
            </w:r>
          </w:p>
        </w:tc>
        <w:tc>
          <w:tcPr>
            <w:tcW w:w="3644" w:type="dxa"/>
            <w:vAlign w:val="center"/>
          </w:tcPr>
          <w:p w:rsidR="001A23A4" w:rsidRDefault="00B8393F">
            <w:pPr>
              <w:rPr>
                <w:rFonts w:ascii="宋体" w:hAnsi="宋体"/>
                <w:szCs w:val="22"/>
              </w:rPr>
            </w:pPr>
            <w:r>
              <w:rPr>
                <w:rFonts w:ascii="宋体" w:hAnsi="宋体" w:hint="eastAsia"/>
                <w:szCs w:val="22"/>
              </w:rPr>
              <w:t>《中华人民共和国政府采购法》第二十二条 供应商参加政府采购活动应当具备下列条件</w:t>
            </w:r>
          </w:p>
          <w:p w:rsidR="001A23A4" w:rsidRDefault="00B8393F">
            <w:pPr>
              <w:rPr>
                <w:rFonts w:ascii="宋体" w:hAnsi="宋体"/>
                <w:szCs w:val="22"/>
              </w:rPr>
            </w:pPr>
            <w:r>
              <w:rPr>
                <w:rFonts w:ascii="宋体" w:hAnsi="宋体" w:hint="eastAsia"/>
                <w:szCs w:val="22"/>
              </w:rPr>
              <w:t>1.具有独立承担民事责任的能力；</w:t>
            </w:r>
          </w:p>
          <w:p w:rsidR="001A23A4" w:rsidRDefault="00B8393F">
            <w:pPr>
              <w:rPr>
                <w:rFonts w:ascii="宋体" w:hAnsi="宋体"/>
                <w:szCs w:val="22"/>
              </w:rPr>
            </w:pPr>
            <w:r>
              <w:rPr>
                <w:rFonts w:ascii="宋体" w:hAnsi="宋体" w:hint="eastAsia"/>
                <w:szCs w:val="22"/>
              </w:rPr>
              <w:t>2.具有良好的商业信誉和健全的财务会计制度；</w:t>
            </w:r>
          </w:p>
          <w:p w:rsidR="001A23A4" w:rsidRDefault="00B8393F">
            <w:pPr>
              <w:rPr>
                <w:rFonts w:ascii="宋体" w:hAnsi="宋体"/>
                <w:szCs w:val="22"/>
              </w:rPr>
            </w:pPr>
            <w:r>
              <w:rPr>
                <w:rFonts w:ascii="宋体" w:hAnsi="宋体" w:hint="eastAsia"/>
                <w:szCs w:val="22"/>
              </w:rPr>
              <w:t>3.具有履行合同所必需的设备和专业技术能力；</w:t>
            </w:r>
          </w:p>
          <w:p w:rsidR="001A23A4" w:rsidRDefault="00B8393F">
            <w:pPr>
              <w:rPr>
                <w:rFonts w:ascii="宋体" w:hAnsi="宋体"/>
                <w:szCs w:val="22"/>
              </w:rPr>
            </w:pPr>
            <w:r>
              <w:rPr>
                <w:rFonts w:ascii="宋体" w:hAnsi="宋体" w:hint="eastAsia"/>
                <w:szCs w:val="22"/>
              </w:rPr>
              <w:t>4.有依法缴纳税收和社会保障资金的良好记录；</w:t>
            </w:r>
          </w:p>
          <w:p w:rsidR="001A23A4" w:rsidRDefault="00B8393F">
            <w:pPr>
              <w:rPr>
                <w:rFonts w:ascii="宋体" w:hAnsi="宋体"/>
                <w:szCs w:val="22"/>
              </w:rPr>
            </w:pPr>
            <w:r>
              <w:rPr>
                <w:rFonts w:ascii="宋体" w:hAnsi="宋体" w:hint="eastAsia"/>
                <w:szCs w:val="22"/>
              </w:rPr>
              <w:t>5.参加政府采购活动前三年内，在经营活动中没有重大违法记录；</w:t>
            </w:r>
          </w:p>
          <w:p w:rsidR="001A23A4" w:rsidRDefault="00B8393F">
            <w:pPr>
              <w:rPr>
                <w:rFonts w:ascii="宋体" w:hAnsi="宋体"/>
                <w:szCs w:val="22"/>
              </w:rPr>
            </w:pPr>
            <w:r>
              <w:rPr>
                <w:rFonts w:ascii="宋体" w:hAnsi="宋体" w:hint="eastAsia"/>
                <w:szCs w:val="22"/>
              </w:rPr>
              <w:t>6.法律、行政法规规定的其他条件。</w:t>
            </w:r>
          </w:p>
        </w:tc>
        <w:tc>
          <w:tcPr>
            <w:tcW w:w="3644" w:type="dxa"/>
            <w:vAlign w:val="center"/>
          </w:tcPr>
          <w:p w:rsidR="001A23A4" w:rsidRDefault="00B8393F">
            <w:pPr>
              <w:rPr>
                <w:rFonts w:ascii="宋体" w:hAnsi="宋体"/>
                <w:szCs w:val="22"/>
              </w:rPr>
            </w:pPr>
            <w:r>
              <w:rPr>
                <w:rFonts w:ascii="宋体" w:hAnsi="宋体" w:hint="eastAsia"/>
                <w:szCs w:val="22"/>
              </w:rPr>
              <w:t>《长治市政府采购供应商信用承诺函》</w:t>
            </w:r>
          </w:p>
          <w:p w:rsidR="001A23A4" w:rsidRDefault="00B8393F">
            <w:pPr>
              <w:rPr>
                <w:rFonts w:ascii="宋体" w:hAnsi="宋体"/>
                <w:szCs w:val="22"/>
              </w:rPr>
            </w:pPr>
            <w:r>
              <w:rPr>
                <w:rFonts w:ascii="宋体" w:hAnsi="宋体" w:hint="eastAsia"/>
                <w:szCs w:val="22"/>
              </w:rPr>
              <w:t>内容完整，电子签章符合要求。</w:t>
            </w:r>
          </w:p>
        </w:tc>
      </w:tr>
      <w:tr w:rsidR="001A23A4">
        <w:trPr>
          <w:trHeight w:val="709"/>
          <w:jc w:val="center"/>
        </w:trPr>
        <w:tc>
          <w:tcPr>
            <w:tcW w:w="1000" w:type="dxa"/>
            <w:vAlign w:val="center"/>
          </w:tcPr>
          <w:p w:rsidR="001A23A4" w:rsidRDefault="00B8393F">
            <w:pPr>
              <w:jc w:val="center"/>
              <w:rPr>
                <w:rFonts w:ascii="宋体" w:hAnsi="宋体"/>
                <w:szCs w:val="22"/>
              </w:rPr>
            </w:pPr>
            <w:r>
              <w:rPr>
                <w:rFonts w:ascii="宋体" w:hAnsi="宋体" w:hint="eastAsia"/>
                <w:szCs w:val="22"/>
              </w:rPr>
              <w:t>2</w:t>
            </w:r>
          </w:p>
        </w:tc>
        <w:tc>
          <w:tcPr>
            <w:tcW w:w="3644" w:type="dxa"/>
            <w:vAlign w:val="center"/>
          </w:tcPr>
          <w:p w:rsidR="001A23A4" w:rsidRDefault="00B8393F">
            <w:pPr>
              <w:rPr>
                <w:rFonts w:ascii="宋体" w:hAnsi="宋体"/>
                <w:szCs w:val="22"/>
              </w:rPr>
            </w:pPr>
            <w:r>
              <w:rPr>
                <w:rFonts w:ascii="宋体" w:hAnsi="宋体" w:hint="eastAsia"/>
                <w:szCs w:val="22"/>
              </w:rPr>
              <w:t>本项目其他特定资格条件</w:t>
            </w:r>
            <w:r>
              <w:rPr>
                <w:rFonts w:ascii="Calibri" w:hAnsi="Calibri" w:hint="eastAsia"/>
                <w:szCs w:val="22"/>
              </w:rPr>
              <w:t>（若涉及）</w:t>
            </w:r>
          </w:p>
        </w:tc>
        <w:tc>
          <w:tcPr>
            <w:tcW w:w="3644" w:type="dxa"/>
            <w:vAlign w:val="center"/>
          </w:tcPr>
          <w:p w:rsidR="001A23A4" w:rsidRDefault="00B8393F">
            <w:pPr>
              <w:rPr>
                <w:rFonts w:ascii="Calibri" w:hAnsi="Calibri"/>
                <w:szCs w:val="22"/>
              </w:rPr>
            </w:pPr>
            <w:r>
              <w:rPr>
                <w:rFonts w:ascii="Calibri" w:hAnsi="Calibri" w:hint="eastAsia"/>
                <w:szCs w:val="22"/>
              </w:rPr>
              <w:t>按照“第二部分</w:t>
            </w:r>
            <w:r>
              <w:rPr>
                <w:rFonts w:ascii="Calibri" w:hAnsi="Calibri" w:hint="eastAsia"/>
                <w:szCs w:val="22"/>
              </w:rPr>
              <w:t xml:space="preserve">  </w:t>
            </w:r>
            <w:r>
              <w:rPr>
                <w:rFonts w:ascii="Calibri" w:hAnsi="Calibri" w:hint="eastAsia"/>
                <w:szCs w:val="22"/>
              </w:rPr>
              <w:t>投标人须知前附表”序号</w:t>
            </w:r>
            <w:r>
              <w:rPr>
                <w:rFonts w:ascii="Calibri" w:hAnsi="Calibri" w:hint="eastAsia"/>
                <w:szCs w:val="22"/>
              </w:rPr>
              <w:t>1</w:t>
            </w:r>
            <w:r>
              <w:rPr>
                <w:rFonts w:ascii="Calibri" w:hAnsi="Calibri" w:hint="eastAsia"/>
                <w:szCs w:val="22"/>
              </w:rPr>
              <w:t>“其他特定资质条件”规定提交相关证明文件。</w:t>
            </w:r>
          </w:p>
          <w:p w:rsidR="001A23A4" w:rsidRDefault="00B8393F">
            <w:pPr>
              <w:rPr>
                <w:rFonts w:ascii="Calibri" w:hAnsi="Calibri"/>
                <w:szCs w:val="22"/>
              </w:rPr>
            </w:pPr>
            <w:r>
              <w:rPr>
                <w:rFonts w:ascii="Calibri" w:hAnsi="Calibri" w:hint="eastAsia"/>
                <w:szCs w:val="22"/>
              </w:rPr>
              <w:t>内容完整，</w:t>
            </w:r>
            <w:r>
              <w:rPr>
                <w:rFonts w:ascii="宋体" w:hAnsi="宋体" w:hint="eastAsia"/>
                <w:szCs w:val="22"/>
              </w:rPr>
              <w:t>须加盖电子公章</w:t>
            </w:r>
            <w:r>
              <w:rPr>
                <w:rFonts w:ascii="Calibri" w:hAnsi="Calibri" w:hint="eastAsia"/>
                <w:szCs w:val="22"/>
              </w:rPr>
              <w:t>。</w:t>
            </w:r>
          </w:p>
        </w:tc>
      </w:tr>
      <w:tr w:rsidR="001A23A4">
        <w:trPr>
          <w:trHeight w:val="709"/>
          <w:jc w:val="center"/>
        </w:trPr>
        <w:tc>
          <w:tcPr>
            <w:tcW w:w="1000" w:type="dxa"/>
            <w:vAlign w:val="center"/>
          </w:tcPr>
          <w:p w:rsidR="001A23A4" w:rsidRDefault="00B8393F">
            <w:pPr>
              <w:jc w:val="center"/>
              <w:rPr>
                <w:rFonts w:ascii="宋体" w:hAnsi="宋体"/>
                <w:szCs w:val="22"/>
              </w:rPr>
            </w:pPr>
            <w:r>
              <w:rPr>
                <w:rFonts w:ascii="宋体" w:hAnsi="宋体" w:hint="eastAsia"/>
                <w:szCs w:val="22"/>
              </w:rPr>
              <w:t>3</w:t>
            </w:r>
          </w:p>
        </w:tc>
        <w:tc>
          <w:tcPr>
            <w:tcW w:w="3644" w:type="dxa"/>
            <w:vAlign w:val="center"/>
          </w:tcPr>
          <w:p w:rsidR="001A23A4" w:rsidRDefault="00B8393F">
            <w:pPr>
              <w:spacing w:line="280" w:lineRule="exact"/>
              <w:rPr>
                <w:rFonts w:ascii="宋体" w:hAnsi="宋体"/>
                <w:szCs w:val="21"/>
              </w:rPr>
            </w:pPr>
            <w:r>
              <w:rPr>
                <w:rFonts w:ascii="宋体" w:hAnsi="宋体" w:hint="eastAsia"/>
                <w:szCs w:val="21"/>
              </w:rPr>
              <w:t>投标保证金的交纳及开户许可证（若涉及）</w:t>
            </w:r>
          </w:p>
        </w:tc>
        <w:tc>
          <w:tcPr>
            <w:tcW w:w="3644" w:type="dxa"/>
            <w:vAlign w:val="center"/>
          </w:tcPr>
          <w:p w:rsidR="001A23A4" w:rsidRDefault="00B8393F">
            <w:pPr>
              <w:spacing w:line="280" w:lineRule="exact"/>
              <w:rPr>
                <w:rFonts w:ascii="宋体" w:hAnsi="宋体"/>
                <w:szCs w:val="21"/>
              </w:rPr>
            </w:pPr>
            <w:r>
              <w:rPr>
                <w:rFonts w:ascii="宋体" w:hAnsi="宋体" w:hint="eastAsia"/>
                <w:szCs w:val="21"/>
              </w:rPr>
              <w:t>若本项目收取投标保证金，须提供投标人基本存款账户开户许可证（已取消企业银行账户许可的提供银行证明或提供取消企业银行账户许可的相关公告）扫描件及投标保证金交纳回单（或回执）。</w:t>
            </w:r>
          </w:p>
          <w:p w:rsidR="001A23A4" w:rsidRDefault="00B8393F">
            <w:pPr>
              <w:spacing w:line="280" w:lineRule="exact"/>
              <w:rPr>
                <w:rFonts w:ascii="宋体" w:hAnsi="宋体"/>
                <w:szCs w:val="21"/>
              </w:rPr>
            </w:pPr>
            <w:r>
              <w:rPr>
                <w:rFonts w:ascii="宋体" w:hAnsi="宋体" w:hint="eastAsia"/>
                <w:szCs w:val="21"/>
              </w:rPr>
              <w:t>保证金要求足额交纳，且从投标人的基本存款账户转出。</w:t>
            </w:r>
          </w:p>
          <w:p w:rsidR="001A23A4" w:rsidRDefault="00B8393F">
            <w:pPr>
              <w:spacing w:line="280" w:lineRule="exact"/>
              <w:rPr>
                <w:rFonts w:ascii="宋体" w:hAnsi="宋体"/>
                <w:szCs w:val="21"/>
              </w:rPr>
            </w:pPr>
            <w:r>
              <w:rPr>
                <w:rFonts w:ascii="宋体" w:hAnsi="宋体" w:hint="eastAsia"/>
                <w:szCs w:val="21"/>
              </w:rPr>
              <w:t>任意一项证明文件扫描件清晰，须加盖电子公章。</w:t>
            </w:r>
          </w:p>
        </w:tc>
      </w:tr>
      <w:tr w:rsidR="001A23A4">
        <w:trPr>
          <w:trHeight w:val="709"/>
          <w:jc w:val="center"/>
        </w:trPr>
        <w:tc>
          <w:tcPr>
            <w:tcW w:w="1000" w:type="dxa"/>
            <w:vAlign w:val="center"/>
          </w:tcPr>
          <w:p w:rsidR="001A23A4" w:rsidRDefault="00B8393F">
            <w:pPr>
              <w:jc w:val="center"/>
              <w:rPr>
                <w:rFonts w:ascii="宋体" w:hAnsi="宋体"/>
                <w:szCs w:val="22"/>
              </w:rPr>
            </w:pPr>
            <w:r>
              <w:rPr>
                <w:rFonts w:ascii="宋体" w:hAnsi="宋体" w:hint="eastAsia"/>
                <w:szCs w:val="22"/>
              </w:rPr>
              <w:t>4</w:t>
            </w:r>
          </w:p>
        </w:tc>
        <w:tc>
          <w:tcPr>
            <w:tcW w:w="3644" w:type="dxa"/>
            <w:vAlign w:val="center"/>
          </w:tcPr>
          <w:p w:rsidR="001A23A4" w:rsidRDefault="00B8393F">
            <w:pPr>
              <w:spacing w:line="280" w:lineRule="exact"/>
              <w:jc w:val="center"/>
              <w:rPr>
                <w:rFonts w:ascii="宋体" w:hAnsi="宋体"/>
                <w:szCs w:val="21"/>
              </w:rPr>
            </w:pPr>
            <w:r>
              <w:rPr>
                <w:rFonts w:ascii="宋体" w:hAnsi="宋体" w:hint="eastAsia"/>
                <w:szCs w:val="21"/>
              </w:rPr>
              <w:t>联合体投标（若涉及）</w:t>
            </w:r>
          </w:p>
        </w:tc>
        <w:tc>
          <w:tcPr>
            <w:tcW w:w="3644" w:type="dxa"/>
            <w:vAlign w:val="center"/>
          </w:tcPr>
          <w:p w:rsidR="001A23A4" w:rsidRDefault="00B8393F">
            <w:pPr>
              <w:spacing w:line="280" w:lineRule="exact"/>
              <w:rPr>
                <w:rFonts w:ascii="宋体" w:hAnsi="宋体"/>
                <w:szCs w:val="21"/>
              </w:rPr>
            </w:pPr>
            <w:r>
              <w:rPr>
                <w:rFonts w:ascii="宋体" w:hAnsi="宋体" w:hint="eastAsia"/>
                <w:szCs w:val="21"/>
              </w:rPr>
              <w:t>若本项目允许联合体参加投标，须对联合体各方签订的《联合投标协议书》进行审查。</w:t>
            </w:r>
          </w:p>
          <w:p w:rsidR="001A23A4" w:rsidRDefault="00B8393F">
            <w:pPr>
              <w:spacing w:line="280" w:lineRule="exact"/>
              <w:rPr>
                <w:rFonts w:ascii="宋体" w:hAnsi="宋体"/>
                <w:szCs w:val="21"/>
              </w:rPr>
            </w:pPr>
            <w:r>
              <w:rPr>
                <w:rFonts w:ascii="宋体" w:hAnsi="宋体" w:hint="eastAsia"/>
                <w:szCs w:val="21"/>
              </w:rPr>
              <w:t>内容齐全，电子签章符合要求。</w:t>
            </w:r>
          </w:p>
        </w:tc>
      </w:tr>
    </w:tbl>
    <w:p w:rsidR="001A23A4" w:rsidRDefault="00B8393F">
      <w:pPr>
        <w:spacing w:line="360" w:lineRule="exact"/>
        <w:rPr>
          <w:rFonts w:ascii="华文中宋" w:eastAsia="华文中宋" w:hAnsi="华文中宋"/>
        </w:rPr>
      </w:pPr>
      <w:bookmarkStart w:id="109" w:name="_Toc28161"/>
      <w:r>
        <w:rPr>
          <w:rFonts w:ascii="华文中宋" w:eastAsia="华文中宋" w:hAnsi="华文中宋" w:hint="eastAsia"/>
        </w:rPr>
        <w:t>说明：</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1.资格审查的内容若有一项未提供或达不到检查标准，将导致其不具备投标资格，且不允许在开标后补正。</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2.以上任意一项证明文件清晰有效、符合要求。</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3.《长治市财政局关于进一步明确政府采购信用承诺制工作有关事项的通知》（</w:t>
      </w:r>
      <w:proofErr w:type="gramStart"/>
      <w:r>
        <w:rPr>
          <w:rFonts w:ascii="华文中宋" w:eastAsia="华文中宋" w:hAnsi="华文中宋" w:hint="eastAsia"/>
        </w:rPr>
        <w:t>长财采</w:t>
      </w:r>
      <w:proofErr w:type="gramEnd"/>
      <w:r>
        <w:rPr>
          <w:rFonts w:ascii="华文中宋" w:eastAsia="华文中宋" w:hAnsi="华文中宋" w:hint="eastAsia"/>
        </w:rPr>
        <w:t>〔2023〕16 号）规定：在政府采购活动中，供应商只需在资格审查环节提供满足相应条件的书面承诺函，不再需要提供以下证明材料：具有独立承担民事责任能力的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供应商在投标（响应）时，按照规定提供长治市政府采购供应商信用承诺函（详见附件），无</w:t>
      </w:r>
      <w:r>
        <w:rPr>
          <w:rFonts w:ascii="华文中宋" w:eastAsia="华文中宋" w:hAnsi="华文中宋" w:hint="eastAsia"/>
        </w:rPr>
        <w:lastRenderedPageBreak/>
        <w:t>需再提交上述证明材料。</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4.采购人有权在签订合同前要求中标（成交）供应商提供相关证明材料以核实中标（成交）供应商承诺事项的真实性。</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5. 采购人在资格审查中对投标人的信用信息进行现场查询，查询渠道为山西政府采购平台内置的信用中国网（http://www.creditchina.gov.cn）和中国政府采购网（http://www.ccgp.gov.cn）链接，信用信息截止时点为开标当日。采购人对供应商信用记录进行甄别，信用信息查询合格的投标人，通过山西政府采购平台予以记录；对列入失信被执行人、重大税收违法案件当事人名单、政府采购严重违法失信行为记录名单及其他不符合《中华人民共和国政府采购法》第二十二条规定条件的供应商，拒绝其参与政府采购活动，并截图存档进行证据留存。</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在本招标文件规定的查询时间之外，查询渠道信息发生的任何变更均不作为资格审查依据。投标人自行提供的与查询渠道信息不一致的其他证明材料亦不作为资格审查依据。</w:t>
      </w:r>
    </w:p>
    <w:p w:rsidR="001A23A4" w:rsidRDefault="00B8393F">
      <w:pPr>
        <w:spacing w:line="360" w:lineRule="exact"/>
        <w:ind w:firstLineChars="200" w:firstLine="420"/>
        <w:rPr>
          <w:rFonts w:ascii="华文中宋" w:eastAsia="华文中宋" w:hAnsi="华文中宋"/>
        </w:rPr>
      </w:pPr>
      <w:r>
        <w:rPr>
          <w:rFonts w:ascii="华文中宋" w:eastAsia="华文中宋" w:hAnsi="华文中宋" w:hint="eastAsia"/>
        </w:rPr>
        <w:t>6.投标人提供的其他材料，不作为资格审查的内容。</w:t>
      </w:r>
    </w:p>
    <w:p w:rsidR="001A23A4" w:rsidRDefault="00B8393F">
      <w:pPr>
        <w:pStyle w:val="11212"/>
        <w:pageBreakBefore/>
        <w:numPr>
          <w:ilvl w:val="0"/>
          <w:numId w:val="0"/>
        </w:numPr>
        <w:snapToGrid w:val="0"/>
        <w:spacing w:before="0" w:after="0"/>
      </w:pPr>
      <w:bookmarkStart w:id="110" w:name="_Toc26881703"/>
      <w:r>
        <w:rPr>
          <w:rFonts w:ascii="华文中宋" w:eastAsia="华文中宋" w:hAnsi="华文中宋" w:hint="eastAsia"/>
          <w:spacing w:val="20"/>
          <w:szCs w:val="28"/>
        </w:rPr>
        <w:lastRenderedPageBreak/>
        <w:t>第六部分 评标标准和评标方法</w:t>
      </w:r>
      <w:bookmarkEnd w:id="109"/>
      <w:bookmarkEnd w:id="110"/>
    </w:p>
    <w:p w:rsidR="001A23A4" w:rsidRDefault="00B8393F">
      <w:pPr>
        <w:pStyle w:val="12"/>
        <w:snapToGrid w:val="0"/>
        <w:spacing w:line="480" w:lineRule="exact"/>
        <w:ind w:firstLineChars="150" w:firstLine="315"/>
        <w:rPr>
          <w:rFonts w:ascii="华文中宋" w:eastAsia="华文中宋" w:hAnsi="华文中宋"/>
          <w:b/>
        </w:rPr>
      </w:pPr>
      <w:r>
        <w:rPr>
          <w:rFonts w:ascii="华文中宋" w:eastAsia="华文中宋" w:hAnsi="华文中宋" w:hint="eastAsia"/>
          <w:b/>
        </w:rPr>
        <w:t>一、符合性审查的内容及标准</w:t>
      </w:r>
    </w:p>
    <w:tbl>
      <w:tblPr>
        <w:tblW w:w="9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00"/>
        <w:gridCol w:w="3000"/>
        <w:gridCol w:w="5500"/>
      </w:tblGrid>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rPr>
              <w:t>序号</w:t>
            </w:r>
          </w:p>
        </w:tc>
        <w:tc>
          <w:tcPr>
            <w:tcW w:w="3000" w:type="dxa"/>
          </w:tcPr>
          <w:p w:rsidR="001A23A4" w:rsidRDefault="00B8393F">
            <w:pPr>
              <w:jc w:val="center"/>
              <w:rPr>
                <w:rFonts w:asciiTheme="minorEastAsia" w:eastAsiaTheme="minorEastAsia" w:hAnsiTheme="minorEastAsia"/>
              </w:rPr>
            </w:pPr>
            <w:r>
              <w:rPr>
                <w:rFonts w:asciiTheme="minorEastAsia" w:eastAsiaTheme="minorEastAsia" w:hAnsiTheme="minorEastAsia"/>
              </w:rPr>
              <w:t>内容</w:t>
            </w:r>
          </w:p>
        </w:tc>
        <w:tc>
          <w:tcPr>
            <w:tcW w:w="5500" w:type="dxa"/>
          </w:tcPr>
          <w:p w:rsidR="001A23A4" w:rsidRDefault="00B8393F">
            <w:pPr>
              <w:jc w:val="center"/>
              <w:rPr>
                <w:rFonts w:asciiTheme="minorEastAsia" w:eastAsiaTheme="minorEastAsia" w:hAnsiTheme="minorEastAsia"/>
              </w:rPr>
            </w:pPr>
            <w:r>
              <w:rPr>
                <w:rFonts w:asciiTheme="minorEastAsia" w:eastAsiaTheme="minorEastAsia" w:hAnsiTheme="minorEastAsia"/>
              </w:rPr>
              <w:t>标准</w:t>
            </w:r>
          </w:p>
        </w:tc>
      </w:tr>
      <w:tr w:rsidR="001A23A4">
        <w:tc>
          <w:tcPr>
            <w:tcW w:w="9500" w:type="dxa"/>
            <w:gridSpan w:val="3"/>
            <w:vAlign w:val="center"/>
          </w:tcPr>
          <w:p w:rsidR="001A23A4" w:rsidRDefault="00B8393F">
            <w:pPr>
              <w:jc w:val="center"/>
              <w:rPr>
                <w:rFonts w:asciiTheme="minorEastAsia" w:eastAsiaTheme="minorEastAsia" w:hAnsiTheme="minorEastAsia"/>
                <w:b/>
              </w:rPr>
            </w:pPr>
            <w:r>
              <w:rPr>
                <w:rFonts w:asciiTheme="minorEastAsia" w:eastAsiaTheme="minorEastAsia" w:hAnsiTheme="minorEastAsia" w:hint="eastAsia"/>
                <w:b/>
              </w:rPr>
              <w:t>商务资信</w:t>
            </w:r>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1</w:t>
            </w:r>
          </w:p>
        </w:tc>
        <w:tc>
          <w:tcPr>
            <w:tcW w:w="3000" w:type="dxa"/>
            <w:vAlign w:val="center"/>
          </w:tcPr>
          <w:p w:rsidR="001A23A4" w:rsidRDefault="00B8393F">
            <w:pPr>
              <w:jc w:val="center"/>
              <w:rPr>
                <w:rFonts w:asciiTheme="minorEastAsia" w:eastAsiaTheme="minorEastAsia" w:hAnsiTheme="minorEastAsia" w:cs="华文中宋"/>
                <w:szCs w:val="21"/>
              </w:rPr>
            </w:pPr>
            <w:bookmarkStart w:id="111" w:name="OLE_LINK66"/>
            <w:r>
              <w:rPr>
                <w:rFonts w:asciiTheme="minorEastAsia" w:eastAsiaTheme="minorEastAsia" w:hAnsiTheme="minorEastAsia" w:cs="华文中宋" w:hint="eastAsia"/>
                <w:szCs w:val="21"/>
              </w:rPr>
              <w:t>投标人</w:t>
            </w:r>
            <w:r>
              <w:rPr>
                <w:rFonts w:asciiTheme="minorEastAsia" w:eastAsiaTheme="minorEastAsia" w:hAnsiTheme="minorEastAsia" w:cs="华文中宋"/>
                <w:szCs w:val="21"/>
              </w:rPr>
              <w:t>代表的证明</w:t>
            </w:r>
            <w:bookmarkEnd w:id="111"/>
          </w:p>
        </w:tc>
        <w:tc>
          <w:tcPr>
            <w:tcW w:w="5500" w:type="dxa"/>
          </w:tcPr>
          <w:p w:rsidR="001A23A4" w:rsidRDefault="00B8393F">
            <w:pPr>
              <w:rPr>
                <w:rFonts w:asciiTheme="minorEastAsia" w:eastAsiaTheme="minorEastAsia" w:hAnsiTheme="minorEastAsia"/>
              </w:rPr>
            </w:pPr>
            <w:bookmarkStart w:id="112" w:name="OLE_LINK67"/>
            <w:bookmarkStart w:id="113" w:name="OLE_LINK70"/>
            <w:bookmarkStart w:id="114" w:name="OLE_LINK68"/>
            <w:r>
              <w:rPr>
                <w:rFonts w:asciiTheme="minorEastAsia" w:eastAsiaTheme="minorEastAsia" w:hAnsiTheme="minorEastAsia"/>
              </w:rPr>
              <w:t>（1）法定代表人参加投标的，提供“法定代表人</w:t>
            </w:r>
            <w:r>
              <w:rPr>
                <w:rFonts w:asciiTheme="minorEastAsia" w:eastAsiaTheme="minorEastAsia" w:hAnsiTheme="minorEastAsia" w:hint="eastAsia"/>
              </w:rPr>
              <w:t>身份</w:t>
            </w:r>
            <w:r>
              <w:rPr>
                <w:rFonts w:asciiTheme="minorEastAsia" w:eastAsiaTheme="minorEastAsia" w:hAnsiTheme="minorEastAsia"/>
              </w:rPr>
              <w:t>证明书”</w:t>
            </w:r>
            <w:r>
              <w:rPr>
                <w:rFonts w:asciiTheme="minorEastAsia" w:eastAsiaTheme="minorEastAsia" w:hAnsiTheme="minorEastAsia" w:hint="eastAsia"/>
              </w:rPr>
              <w:t>；</w:t>
            </w:r>
          </w:p>
          <w:p w:rsidR="001A23A4" w:rsidRDefault="00B8393F">
            <w:pPr>
              <w:rPr>
                <w:rFonts w:asciiTheme="minorEastAsia" w:eastAsiaTheme="minorEastAsia" w:hAnsiTheme="minorEastAsia"/>
              </w:rPr>
            </w:pPr>
            <w:r>
              <w:rPr>
                <w:rFonts w:asciiTheme="minorEastAsia" w:eastAsiaTheme="minorEastAsia" w:hAnsiTheme="minorEastAsia"/>
              </w:rPr>
              <w:t>（2）委托代理人参加投标的，提供“法定代表人授权委托书”</w:t>
            </w:r>
            <w:r>
              <w:rPr>
                <w:rFonts w:asciiTheme="minorEastAsia" w:eastAsiaTheme="minorEastAsia" w:hAnsiTheme="minorEastAsia" w:hint="eastAsia"/>
              </w:rPr>
              <w:t>；</w:t>
            </w:r>
          </w:p>
          <w:p w:rsidR="001A23A4" w:rsidRDefault="00B8393F">
            <w:pPr>
              <w:rPr>
                <w:rFonts w:asciiTheme="minorEastAsia" w:eastAsiaTheme="minorEastAsia" w:hAnsiTheme="minorEastAsia"/>
              </w:rPr>
            </w:pPr>
            <w:r>
              <w:rPr>
                <w:rFonts w:asciiTheme="minorEastAsia" w:eastAsiaTheme="minorEastAsia" w:hAnsiTheme="minorEastAsia"/>
              </w:rPr>
              <w:t>（3）自然人参加投标的，提供个人身份证明扫描件；</w:t>
            </w:r>
          </w:p>
          <w:p w:rsidR="001A23A4" w:rsidRDefault="00B8393F">
            <w:pPr>
              <w:rPr>
                <w:rFonts w:asciiTheme="minorEastAsia" w:eastAsiaTheme="minorEastAsia" w:hAnsiTheme="minorEastAsia"/>
              </w:rPr>
            </w:pPr>
            <w:r>
              <w:rPr>
                <w:rFonts w:asciiTheme="minorEastAsia" w:eastAsiaTheme="minorEastAsia" w:hAnsiTheme="minorEastAsia"/>
              </w:rPr>
              <w:t>内容完整，</w:t>
            </w:r>
            <w:r>
              <w:rPr>
                <w:rFonts w:asciiTheme="minorEastAsia" w:eastAsiaTheme="minorEastAsia" w:hAnsiTheme="minorEastAsia" w:hint="eastAsia"/>
              </w:rPr>
              <w:t>投标人</w:t>
            </w:r>
            <w:r>
              <w:rPr>
                <w:rFonts w:asciiTheme="minorEastAsia" w:eastAsiaTheme="minorEastAsia" w:hAnsiTheme="minorEastAsia"/>
              </w:rPr>
              <w:t>电子签章符合要求。</w:t>
            </w:r>
            <w:bookmarkEnd w:id="112"/>
            <w:bookmarkEnd w:id="113"/>
            <w:bookmarkEnd w:id="114"/>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2</w:t>
            </w:r>
          </w:p>
        </w:tc>
        <w:tc>
          <w:tcPr>
            <w:tcW w:w="3000" w:type="dxa"/>
            <w:vAlign w:val="center"/>
          </w:tcPr>
          <w:p w:rsidR="001A23A4" w:rsidRDefault="00B8393F">
            <w:pPr>
              <w:jc w:val="center"/>
              <w:rPr>
                <w:rFonts w:asciiTheme="minorEastAsia" w:eastAsiaTheme="minorEastAsia" w:hAnsiTheme="minorEastAsia" w:cs="华文中宋"/>
                <w:szCs w:val="21"/>
              </w:rPr>
            </w:pPr>
            <w:bookmarkStart w:id="115" w:name="OLE_LINK72"/>
            <w:r>
              <w:rPr>
                <w:rFonts w:asciiTheme="minorEastAsia" w:eastAsiaTheme="minorEastAsia" w:hAnsiTheme="minorEastAsia" w:cs="华文中宋" w:hint="eastAsia"/>
                <w:szCs w:val="21"/>
              </w:rPr>
              <w:t>投标</w:t>
            </w:r>
            <w:r>
              <w:rPr>
                <w:rFonts w:asciiTheme="minorEastAsia" w:eastAsiaTheme="minorEastAsia" w:hAnsiTheme="minorEastAsia" w:cs="华文中宋"/>
                <w:szCs w:val="21"/>
              </w:rPr>
              <w:t>函</w:t>
            </w:r>
            <w:bookmarkEnd w:id="115"/>
          </w:p>
        </w:tc>
        <w:tc>
          <w:tcPr>
            <w:tcW w:w="5500" w:type="dxa"/>
          </w:tcPr>
          <w:p w:rsidR="001A23A4" w:rsidRDefault="00B8393F">
            <w:pPr>
              <w:rPr>
                <w:rFonts w:asciiTheme="minorEastAsia" w:eastAsiaTheme="minorEastAsia" w:hAnsiTheme="minorEastAsia"/>
              </w:rPr>
            </w:pPr>
            <w:bookmarkStart w:id="116" w:name="OLE_LINK71"/>
            <w:r>
              <w:rPr>
                <w:rFonts w:asciiTheme="minorEastAsia" w:eastAsiaTheme="minorEastAsia" w:hAnsiTheme="minorEastAsia"/>
              </w:rPr>
              <w:t>内容完整，</w:t>
            </w:r>
            <w:r>
              <w:rPr>
                <w:rFonts w:asciiTheme="minorEastAsia" w:eastAsiaTheme="minorEastAsia" w:hAnsiTheme="minorEastAsia" w:hint="eastAsia"/>
              </w:rPr>
              <w:t>满足招标文件规定的报价有效期，须加盖电子公章</w:t>
            </w:r>
            <w:r>
              <w:rPr>
                <w:rFonts w:asciiTheme="minorEastAsia" w:eastAsiaTheme="minorEastAsia" w:hAnsiTheme="minorEastAsia"/>
              </w:rPr>
              <w:t>。</w:t>
            </w:r>
            <w:bookmarkEnd w:id="116"/>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3</w:t>
            </w:r>
          </w:p>
        </w:tc>
        <w:tc>
          <w:tcPr>
            <w:tcW w:w="3000" w:type="dxa"/>
            <w:vAlign w:val="center"/>
          </w:tcPr>
          <w:p w:rsidR="001A23A4" w:rsidRDefault="00B8393F">
            <w:pPr>
              <w:jc w:val="center"/>
              <w:rPr>
                <w:rFonts w:asciiTheme="minorEastAsia" w:eastAsiaTheme="minorEastAsia" w:hAnsiTheme="minorEastAsia" w:cs="华文中宋"/>
                <w:szCs w:val="21"/>
              </w:rPr>
            </w:pPr>
            <w:r>
              <w:rPr>
                <w:rFonts w:asciiTheme="minorEastAsia" w:eastAsiaTheme="minorEastAsia" w:hAnsiTheme="minorEastAsia" w:cs="华文中宋" w:hint="eastAsia"/>
                <w:szCs w:val="21"/>
              </w:rPr>
              <w:t>对商务要求的响应内容</w:t>
            </w:r>
          </w:p>
        </w:tc>
        <w:tc>
          <w:tcPr>
            <w:tcW w:w="5500" w:type="dxa"/>
            <w:vAlign w:val="center"/>
          </w:tcPr>
          <w:p w:rsidR="001A23A4" w:rsidRDefault="00B8393F">
            <w:pPr>
              <w:rPr>
                <w:rFonts w:asciiTheme="minorEastAsia" w:eastAsiaTheme="minorEastAsia" w:hAnsiTheme="minorEastAsia"/>
              </w:rPr>
            </w:pPr>
            <w:r>
              <w:rPr>
                <w:rFonts w:asciiTheme="minorEastAsia" w:eastAsiaTheme="minorEastAsia" w:hAnsiTheme="minorEastAsia" w:hint="eastAsia"/>
              </w:rPr>
              <w:t>是否按照投标文件规定要求电子签章。</w:t>
            </w:r>
          </w:p>
          <w:p w:rsidR="001A23A4" w:rsidRDefault="00B8393F">
            <w:pPr>
              <w:rPr>
                <w:rFonts w:asciiTheme="minorEastAsia" w:eastAsiaTheme="minorEastAsia" w:hAnsiTheme="minorEastAsia"/>
              </w:rPr>
            </w:pPr>
            <w:r>
              <w:rPr>
                <w:rFonts w:asciiTheme="minorEastAsia" w:eastAsiaTheme="minorEastAsia" w:hAnsiTheme="minorEastAsia" w:hint="eastAsia"/>
              </w:rPr>
              <w:t>是否满足投标文件第四部分商务要求的其他实质性要求（例如：服务期限、服务地点等）。</w:t>
            </w:r>
          </w:p>
          <w:p w:rsidR="001A23A4" w:rsidRDefault="00B8393F">
            <w:pPr>
              <w:rPr>
                <w:rFonts w:asciiTheme="minorEastAsia" w:eastAsiaTheme="minorEastAsia" w:hAnsiTheme="minorEastAsia"/>
              </w:rPr>
            </w:pPr>
            <w:r>
              <w:rPr>
                <w:rFonts w:asciiTheme="minorEastAsia" w:eastAsiaTheme="minorEastAsia" w:hAnsiTheme="minorEastAsia" w:hint="eastAsia"/>
              </w:rPr>
              <w:t>加盖投标人电子公章。</w:t>
            </w:r>
          </w:p>
        </w:tc>
      </w:tr>
      <w:tr w:rsidR="001A23A4">
        <w:tc>
          <w:tcPr>
            <w:tcW w:w="9500" w:type="dxa"/>
            <w:gridSpan w:val="3"/>
            <w:vAlign w:val="center"/>
          </w:tcPr>
          <w:p w:rsidR="001A23A4" w:rsidRDefault="00B8393F">
            <w:pPr>
              <w:jc w:val="center"/>
              <w:rPr>
                <w:rFonts w:asciiTheme="minorEastAsia" w:eastAsiaTheme="minorEastAsia" w:hAnsiTheme="minorEastAsia"/>
                <w:b/>
              </w:rPr>
            </w:pPr>
            <w:r>
              <w:rPr>
                <w:rFonts w:asciiTheme="minorEastAsia" w:eastAsiaTheme="minorEastAsia" w:hAnsiTheme="minorEastAsia" w:hint="eastAsia"/>
                <w:b/>
              </w:rPr>
              <w:t>技术</w:t>
            </w:r>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4</w:t>
            </w:r>
          </w:p>
        </w:tc>
        <w:tc>
          <w:tcPr>
            <w:tcW w:w="3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对服务要求的响应内容</w:t>
            </w:r>
          </w:p>
        </w:tc>
        <w:tc>
          <w:tcPr>
            <w:tcW w:w="5500" w:type="dxa"/>
            <w:vAlign w:val="center"/>
          </w:tcPr>
          <w:p w:rsidR="001A23A4" w:rsidRDefault="00B8393F">
            <w:pPr>
              <w:ind w:firstLineChars="200" w:firstLine="420"/>
              <w:rPr>
                <w:rFonts w:asciiTheme="minorEastAsia" w:eastAsiaTheme="minorEastAsia" w:hAnsiTheme="minorEastAsia"/>
              </w:rPr>
            </w:pPr>
            <w:r>
              <w:rPr>
                <w:rFonts w:asciiTheme="minorEastAsia" w:eastAsiaTheme="minorEastAsia" w:hAnsiTheme="minorEastAsia" w:hint="eastAsia"/>
              </w:rPr>
              <w:t>根据本文件第四部分服务要求中的内容进行响应，加盖投标人电子公章</w:t>
            </w:r>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5</w:t>
            </w:r>
          </w:p>
        </w:tc>
        <w:tc>
          <w:tcPr>
            <w:tcW w:w="3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涉及政府采购政策要求内容</w:t>
            </w:r>
          </w:p>
          <w:p w:rsidR="001A23A4" w:rsidRDefault="00B8393F">
            <w:pPr>
              <w:jc w:val="center"/>
              <w:rPr>
                <w:rFonts w:asciiTheme="minorEastAsia" w:eastAsiaTheme="minorEastAsia" w:hAnsiTheme="minorEastAsia"/>
              </w:rPr>
            </w:pPr>
            <w:r>
              <w:rPr>
                <w:rFonts w:asciiTheme="minorEastAsia" w:eastAsiaTheme="minorEastAsia" w:hAnsiTheme="minorEastAsia" w:hint="eastAsia"/>
              </w:rPr>
              <w:t>（若涉及）</w:t>
            </w:r>
          </w:p>
        </w:tc>
        <w:tc>
          <w:tcPr>
            <w:tcW w:w="5500" w:type="dxa"/>
            <w:vAlign w:val="center"/>
          </w:tcPr>
          <w:p w:rsidR="001A23A4" w:rsidRDefault="00B8393F">
            <w:pPr>
              <w:spacing w:line="320" w:lineRule="exact"/>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szCs w:val="21"/>
              </w:rPr>
              <w:t>1.政府强制采购产品明细表；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2.政府采购绿色产品明细表；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3.正版软件承诺；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4.创新产品或创新服务明细表；</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5.商品包装和快递包装承诺；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6.绿色数据中心承诺；</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7.涉及网络安全专用产品要求</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8.涉及绿色建筑和绿色建材政府强制采购的要求</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9.中小企业声明函；</w:t>
            </w:r>
          </w:p>
          <w:p w:rsidR="001A23A4" w:rsidRDefault="00B8393F">
            <w:pPr>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10.残疾人福利性单位声明函；</w:t>
            </w:r>
          </w:p>
          <w:p w:rsidR="001A23A4" w:rsidRDefault="00B8393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11.监狱企业证明文件。</w:t>
            </w:r>
          </w:p>
          <w:p w:rsidR="001A23A4" w:rsidRDefault="00B8393F">
            <w:pPr>
              <w:pStyle w:val="a4"/>
            </w:pPr>
            <w:r>
              <w:rPr>
                <w:rFonts w:hint="eastAsia"/>
              </w:rPr>
              <w:t>内容完整，须加盖电子公章。</w:t>
            </w:r>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t>6</w:t>
            </w:r>
          </w:p>
        </w:tc>
        <w:tc>
          <w:tcPr>
            <w:tcW w:w="3000" w:type="dxa"/>
            <w:vAlign w:val="center"/>
          </w:tcPr>
          <w:p w:rsidR="001A23A4" w:rsidRDefault="00B8393F">
            <w:pPr>
              <w:ind w:firstLineChars="100" w:firstLine="210"/>
              <w:rPr>
                <w:rFonts w:asciiTheme="minorEastAsia" w:eastAsiaTheme="minorEastAsia" w:hAnsiTheme="minorEastAsia"/>
              </w:rPr>
            </w:pPr>
            <w:r>
              <w:rPr>
                <w:rFonts w:asciiTheme="minorEastAsia" w:eastAsiaTheme="minorEastAsia" w:hAnsiTheme="minorEastAsia" w:hint="eastAsia"/>
              </w:rPr>
              <w:t>对服务要求的响应内容</w:t>
            </w:r>
          </w:p>
          <w:p w:rsidR="001A23A4" w:rsidRDefault="00B8393F">
            <w:pPr>
              <w:jc w:val="center"/>
              <w:rPr>
                <w:rFonts w:asciiTheme="minorEastAsia" w:eastAsiaTheme="minorEastAsia" w:hAnsiTheme="minorEastAsia"/>
              </w:rPr>
            </w:pPr>
            <w:r>
              <w:rPr>
                <w:rFonts w:asciiTheme="minorEastAsia" w:eastAsiaTheme="minorEastAsia" w:hAnsiTheme="minorEastAsia" w:hint="eastAsia"/>
              </w:rPr>
              <w:t>（《投报服务（主要服务内容）技术偏离表》、《投报服务（一般服务内容）技术偏离表》）</w:t>
            </w:r>
          </w:p>
        </w:tc>
        <w:tc>
          <w:tcPr>
            <w:tcW w:w="5500" w:type="dxa"/>
            <w:vAlign w:val="center"/>
          </w:tcPr>
          <w:p w:rsidR="001A23A4" w:rsidRDefault="00B8393F">
            <w:pPr>
              <w:pStyle w:val="a4"/>
            </w:pPr>
            <w:r>
              <w:rPr>
                <w:rFonts w:hint="eastAsia"/>
              </w:rPr>
              <w:t>说明：</w:t>
            </w:r>
            <w:r>
              <w:rPr>
                <w:rFonts w:hint="eastAsia"/>
              </w:rPr>
              <w:t>1.</w:t>
            </w:r>
            <w:r w:rsidR="00F463CB">
              <w:rPr>
                <w:rFonts w:hint="eastAsia"/>
              </w:rPr>
              <w:t>若本项目采购明细</w:t>
            </w:r>
            <w:r>
              <w:rPr>
                <w:rFonts w:hint="eastAsia"/>
              </w:rPr>
              <w:t>中包含主要服务内容（★号参数）的，投标人所提供的服务必须全部满足或优于这些服务，否则视为无效投标。投标人须逐条对照“采购需求明细”的主要服务内容填报《投报服务（主要服务内容）技术偏离表》。必须提供满足★</w:t>
            </w:r>
            <w:proofErr w:type="gramStart"/>
            <w:r>
              <w:rPr>
                <w:rFonts w:hint="eastAsia"/>
              </w:rPr>
              <w:t>号项的</w:t>
            </w:r>
            <w:proofErr w:type="gramEnd"/>
            <w:r>
              <w:rPr>
                <w:rFonts w:hint="eastAsia"/>
              </w:rPr>
              <w:t>承诺书或相关证明材料。未提供，视为无效投标。</w:t>
            </w:r>
          </w:p>
          <w:p w:rsidR="001A23A4" w:rsidRDefault="00B8393F">
            <w:pPr>
              <w:pStyle w:val="a4"/>
            </w:pPr>
            <w:r>
              <w:rPr>
                <w:rFonts w:hint="eastAsia"/>
              </w:rPr>
              <w:t xml:space="preserve">2. </w:t>
            </w:r>
            <w:r w:rsidR="00045650">
              <w:rPr>
                <w:rFonts w:hint="eastAsia"/>
              </w:rPr>
              <w:t>若本项目采购明细</w:t>
            </w:r>
            <w:r>
              <w:rPr>
                <w:rFonts w:hint="eastAsia"/>
              </w:rPr>
              <w:t>中包含一般服务内容的，投标人所投服务应尽量满足这些服务内容要求。投标人须逐条对照“采购需求明细”的一般服务内容填报《投报服务（一般服务内容）技术偏离表》。若所投服务不能满足一般服务内容要求，评标委员会将按照评标标准和方法对一般服务内容响应情况进行扣分。</w:t>
            </w:r>
          </w:p>
          <w:p w:rsidR="001A23A4" w:rsidRDefault="00B8393F">
            <w:pPr>
              <w:pStyle w:val="a4"/>
            </w:pPr>
            <w:r>
              <w:rPr>
                <w:rFonts w:hint="eastAsia"/>
              </w:rPr>
              <w:t>加盖投标人电子公章。</w:t>
            </w:r>
          </w:p>
        </w:tc>
      </w:tr>
      <w:tr w:rsidR="001A23A4">
        <w:tc>
          <w:tcPr>
            <w:tcW w:w="9500" w:type="dxa"/>
            <w:gridSpan w:val="3"/>
            <w:vAlign w:val="center"/>
          </w:tcPr>
          <w:p w:rsidR="001A23A4" w:rsidRDefault="00B8393F">
            <w:pPr>
              <w:jc w:val="center"/>
              <w:rPr>
                <w:rFonts w:asciiTheme="minorEastAsia" w:eastAsiaTheme="minorEastAsia" w:hAnsiTheme="minorEastAsia"/>
                <w:b/>
              </w:rPr>
            </w:pPr>
            <w:r>
              <w:rPr>
                <w:rFonts w:asciiTheme="minorEastAsia" w:eastAsiaTheme="minorEastAsia" w:hAnsiTheme="minorEastAsia" w:hint="eastAsia"/>
                <w:b/>
              </w:rPr>
              <w:t>报价</w:t>
            </w:r>
          </w:p>
        </w:tc>
      </w:tr>
      <w:tr w:rsidR="001A23A4">
        <w:tc>
          <w:tcPr>
            <w:tcW w:w="1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hint="eastAsia"/>
              </w:rPr>
              <w:lastRenderedPageBreak/>
              <w:t>7</w:t>
            </w:r>
          </w:p>
        </w:tc>
        <w:tc>
          <w:tcPr>
            <w:tcW w:w="3000" w:type="dxa"/>
            <w:vAlign w:val="center"/>
          </w:tcPr>
          <w:p w:rsidR="001A23A4" w:rsidRDefault="00B8393F">
            <w:pPr>
              <w:jc w:val="center"/>
              <w:rPr>
                <w:rFonts w:asciiTheme="minorEastAsia" w:eastAsiaTheme="minorEastAsia" w:hAnsiTheme="minorEastAsia"/>
              </w:rPr>
            </w:pPr>
            <w:r>
              <w:rPr>
                <w:rFonts w:asciiTheme="minorEastAsia" w:eastAsiaTheme="minorEastAsia" w:hAnsiTheme="minorEastAsia" w:cs="华文中宋" w:hint="eastAsia"/>
                <w:szCs w:val="21"/>
              </w:rPr>
              <w:t>开标一览表报价明细表</w:t>
            </w:r>
          </w:p>
        </w:tc>
        <w:tc>
          <w:tcPr>
            <w:tcW w:w="5500" w:type="dxa"/>
          </w:tcPr>
          <w:p w:rsidR="001A23A4" w:rsidRDefault="00B8393F">
            <w:pPr>
              <w:rPr>
                <w:rFonts w:asciiTheme="minorEastAsia" w:eastAsiaTheme="minorEastAsia" w:hAnsiTheme="minorEastAsia"/>
              </w:rPr>
            </w:pPr>
            <w:bookmarkStart w:id="117" w:name="OLE_LINK69"/>
            <w:r>
              <w:rPr>
                <w:rFonts w:asciiTheme="minorEastAsia" w:eastAsiaTheme="minorEastAsia" w:hAnsiTheme="minorEastAsia"/>
              </w:rPr>
              <w:t>1、所有投标报价均以人民币/元为计算单位</w:t>
            </w:r>
            <w:r>
              <w:rPr>
                <w:rFonts w:asciiTheme="minorEastAsia" w:eastAsiaTheme="minorEastAsia" w:hAnsiTheme="minorEastAsia" w:hint="eastAsia"/>
              </w:rPr>
              <w:t>；</w:t>
            </w:r>
          </w:p>
          <w:p w:rsidR="001A23A4" w:rsidRDefault="00B8393F">
            <w:pPr>
              <w:rPr>
                <w:rFonts w:asciiTheme="minorEastAsia" w:eastAsiaTheme="minorEastAsia" w:hAnsiTheme="minorEastAsia"/>
              </w:rPr>
            </w:pPr>
            <w:r>
              <w:rPr>
                <w:rFonts w:asciiTheme="minorEastAsia" w:eastAsiaTheme="minorEastAsia" w:hAnsiTheme="minorEastAsia"/>
              </w:rPr>
              <w:t>2、投标人投报多包的，应对每包分别报价并分别填报报价一览表</w:t>
            </w:r>
            <w:r>
              <w:rPr>
                <w:rFonts w:asciiTheme="minorEastAsia" w:eastAsiaTheme="minorEastAsia" w:hAnsiTheme="minorEastAsia" w:hint="eastAsia"/>
              </w:rPr>
              <w:t>；</w:t>
            </w:r>
          </w:p>
          <w:p w:rsidR="001A23A4" w:rsidRDefault="00B8393F">
            <w:pPr>
              <w:tabs>
                <w:tab w:val="left" w:pos="3900"/>
              </w:tabs>
              <w:rPr>
                <w:rFonts w:asciiTheme="minorEastAsia" w:eastAsiaTheme="minorEastAsia" w:hAnsiTheme="minorEastAsia"/>
              </w:rPr>
            </w:pPr>
            <w:r>
              <w:rPr>
                <w:rFonts w:asciiTheme="minorEastAsia" w:eastAsiaTheme="minorEastAsia" w:hAnsiTheme="minorEastAsia"/>
              </w:rPr>
              <w:t>3、不接受可选择或可调整的报价</w:t>
            </w:r>
            <w:r>
              <w:rPr>
                <w:rFonts w:asciiTheme="minorEastAsia" w:eastAsiaTheme="minorEastAsia" w:hAnsiTheme="minorEastAsia" w:hint="eastAsia"/>
              </w:rPr>
              <w:t>；</w:t>
            </w:r>
          </w:p>
          <w:p w:rsidR="001A23A4" w:rsidRDefault="00B8393F">
            <w:pPr>
              <w:rPr>
                <w:rFonts w:asciiTheme="minorEastAsia" w:eastAsiaTheme="minorEastAsia" w:hAnsiTheme="minorEastAsia"/>
              </w:rPr>
            </w:pPr>
            <w:r>
              <w:rPr>
                <w:rFonts w:asciiTheme="minorEastAsia" w:eastAsiaTheme="minorEastAsia" w:hAnsiTheme="minorEastAsia"/>
              </w:rPr>
              <w:t>4、不接受超出本项目</w:t>
            </w:r>
            <w:r>
              <w:rPr>
                <w:rFonts w:asciiTheme="minorEastAsia" w:eastAsiaTheme="minorEastAsia" w:hAnsiTheme="minorEastAsia" w:hint="eastAsia"/>
              </w:rPr>
              <w:t>预算金额（</w:t>
            </w:r>
            <w:r>
              <w:rPr>
                <w:rFonts w:asciiTheme="minorEastAsia" w:eastAsiaTheme="minorEastAsia" w:hAnsiTheme="minorEastAsia"/>
              </w:rPr>
              <w:t>最高限价</w:t>
            </w:r>
            <w:r>
              <w:rPr>
                <w:rFonts w:asciiTheme="minorEastAsia" w:eastAsiaTheme="minorEastAsia" w:hAnsiTheme="minorEastAsia" w:hint="eastAsia"/>
              </w:rPr>
              <w:t>）</w:t>
            </w:r>
            <w:r>
              <w:rPr>
                <w:rFonts w:asciiTheme="minorEastAsia" w:eastAsiaTheme="minorEastAsia" w:hAnsiTheme="minorEastAsia"/>
              </w:rPr>
              <w:t>的报价</w:t>
            </w:r>
            <w:r>
              <w:rPr>
                <w:rFonts w:asciiTheme="minorEastAsia" w:eastAsiaTheme="minorEastAsia" w:hAnsiTheme="minorEastAsia" w:hint="eastAsia"/>
              </w:rPr>
              <w:t>；</w:t>
            </w:r>
          </w:p>
          <w:p w:rsidR="001A23A4" w:rsidRDefault="00B8393F">
            <w:pPr>
              <w:pStyle w:val="ae"/>
              <w:ind w:firstLineChars="0" w:firstLine="0"/>
            </w:pPr>
            <w:r>
              <w:rPr>
                <w:rFonts w:hint="eastAsia"/>
              </w:rPr>
              <w:t>5</w:t>
            </w:r>
            <w:r>
              <w:rPr>
                <w:rFonts w:hint="eastAsia"/>
              </w:rPr>
              <w:t>、根据《关于推动解决政府采购异常低价问题的通知》</w:t>
            </w:r>
            <w:r>
              <w:rPr>
                <w:rFonts w:hint="eastAsia"/>
              </w:rPr>
              <w:t xml:space="preserve"> </w:t>
            </w:r>
            <w:r>
              <w:rPr>
                <w:rFonts w:hint="eastAsia"/>
              </w:rPr>
              <w:t>财库〔</w:t>
            </w:r>
            <w:r>
              <w:rPr>
                <w:rFonts w:hint="eastAsia"/>
              </w:rPr>
              <w:t>2026</w:t>
            </w:r>
            <w:r>
              <w:rPr>
                <w:rFonts w:hint="eastAsia"/>
              </w:rPr>
              <w:t>〕</w:t>
            </w:r>
            <w:r>
              <w:rPr>
                <w:rFonts w:hint="eastAsia"/>
              </w:rPr>
              <w:t>2</w:t>
            </w:r>
            <w:r>
              <w:rPr>
                <w:rFonts w:hint="eastAsia"/>
              </w:rPr>
              <w:t>号要求，执行政府采购异常低价审查。</w:t>
            </w:r>
          </w:p>
          <w:p w:rsidR="001A23A4" w:rsidRDefault="00B8393F">
            <w:pPr>
              <w:rPr>
                <w:rFonts w:asciiTheme="minorEastAsia" w:eastAsiaTheme="minorEastAsia" w:hAnsiTheme="minorEastAsia"/>
              </w:rPr>
            </w:pPr>
            <w:r>
              <w:rPr>
                <w:rFonts w:asciiTheme="minorEastAsia" w:eastAsiaTheme="minorEastAsia" w:hAnsiTheme="minorEastAsia" w:hint="eastAsia"/>
              </w:rPr>
              <w:t>内容完整，电子签章符合要求。</w:t>
            </w:r>
            <w:bookmarkEnd w:id="117"/>
          </w:p>
        </w:tc>
      </w:tr>
    </w:tbl>
    <w:p w:rsidR="001A23A4" w:rsidRDefault="00B8393F">
      <w:pPr>
        <w:pStyle w:val="12"/>
        <w:snapToGrid w:val="0"/>
        <w:spacing w:line="480" w:lineRule="exact"/>
        <w:ind w:left="945" w:hangingChars="450" w:hanging="945"/>
        <w:rPr>
          <w:rFonts w:ascii="华文中宋" w:eastAsia="华文中宋" w:hAnsi="华文中宋"/>
        </w:rPr>
      </w:pPr>
      <w:r>
        <w:rPr>
          <w:rFonts w:ascii="华文中宋" w:eastAsia="华文中宋" w:hAnsi="华文中宋" w:hint="eastAsia"/>
        </w:rPr>
        <w:t>说明：1.符合性检查的内容，经评标委员会认定没有做出实质性响应的，将导致投标无效。</w:t>
      </w:r>
    </w:p>
    <w:p w:rsidR="001A23A4" w:rsidRDefault="00B8393F">
      <w:pPr>
        <w:pStyle w:val="12"/>
        <w:snapToGrid w:val="0"/>
        <w:spacing w:line="480" w:lineRule="exact"/>
        <w:ind w:leftChars="300" w:left="945" w:hangingChars="150" w:hanging="315"/>
        <w:rPr>
          <w:rFonts w:ascii="华文中宋" w:eastAsia="华文中宋" w:hAnsi="华文中宋"/>
        </w:rPr>
      </w:pPr>
      <w:r>
        <w:rPr>
          <w:rFonts w:ascii="华文中宋" w:eastAsia="华文中宋" w:hAnsi="华文中宋" w:hint="eastAsia"/>
        </w:rPr>
        <w:t>2.审查时，对特殊情况的处理评标委员会要遵循招标文件第三部分投标人须知第21条规定的原则。</w:t>
      </w:r>
    </w:p>
    <w:p w:rsidR="001A23A4" w:rsidRDefault="00B8393F">
      <w:pPr>
        <w:ind w:firstLineChars="200" w:firstLine="420"/>
        <w:rPr>
          <w:rFonts w:ascii="华文中宋" w:eastAsia="华文中宋" w:hAnsi="华文中宋"/>
          <w:b/>
          <w:kern w:val="0"/>
          <w:szCs w:val="21"/>
        </w:rPr>
      </w:pPr>
      <w:r>
        <w:rPr>
          <w:rFonts w:ascii="华文中宋" w:eastAsia="华文中宋" w:hAnsi="华文中宋" w:hint="eastAsia"/>
          <w:b/>
          <w:kern w:val="0"/>
          <w:szCs w:val="21"/>
        </w:rPr>
        <w:t>二、落实政府采购政策性要求的评审内容及标准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（一）本项目采购标的物未特别注明“进口产品”（通过中国海关报关验放进入中国境内且产自关境外的产品）字样的，均必须采购国产产品，否则投标无效；特别注明“进口产品”字样的，如</w:t>
      </w:r>
      <w:proofErr w:type="gramStart"/>
      <w:r>
        <w:rPr>
          <w:rFonts w:ascii="华文中宋" w:eastAsia="华文中宋" w:hAnsi="华文中宋" w:hint="eastAsia"/>
          <w:b/>
        </w:rPr>
        <w:t>无能够</w:t>
      </w:r>
      <w:proofErr w:type="gramEnd"/>
      <w:r>
        <w:rPr>
          <w:rFonts w:ascii="华文中宋" w:eastAsia="华文中宋" w:hAnsi="华文中宋" w:hint="eastAsia"/>
          <w:b/>
        </w:rPr>
        <w:t>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二）本文件列明的强制采购绿色产品标的物，投标人必须投报“节能产品政府采购品目清单”中的强制节能产品，同时提供处于有效期之内的产品认证证书扫描件，并如实填写《政府强制采购产品明细表》（格式见第七部分）；不接受非强制采购产品。</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本文件列明的优先采购的绿色产品标的物，投标人可以投报“节能产品政府采购品目清单”中的非强制类产品、“环境标志产品政府采购品目清单”中的产品，也可投报清单以外的产品。</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（三）当投标人所投产</w:t>
      </w:r>
      <w:proofErr w:type="gramStart"/>
      <w:r>
        <w:rPr>
          <w:rFonts w:ascii="华文中宋" w:eastAsia="华文中宋" w:hAnsi="华文中宋" w:hint="eastAsia"/>
          <w:b/>
        </w:rPr>
        <w:t>品属于</w:t>
      </w:r>
      <w:proofErr w:type="gramEnd"/>
      <w:r>
        <w:rPr>
          <w:rFonts w:ascii="华文中宋" w:eastAsia="华文中宋" w:hAnsi="华文中宋" w:hint="eastAsia"/>
          <w:b/>
        </w:rPr>
        <w:t>优先采购的绿色产品时，享受该项产品的价格折扣政策优惠。投标人应提供处于有效期之内的节能/环保产品认证证书扫描件，并如实填写《政府采购绿色产品明细表》（格式见第七部分），符合价格扣除优惠措施的，将根据投标人提供的产品及证明材料给予一定比例的价格扣除（优先采购绿色产品价格扣除比例：7%）。</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对中小</w:t>
      </w:r>
      <w:proofErr w:type="gramStart"/>
      <w:r>
        <w:rPr>
          <w:rFonts w:ascii="华文中宋" w:eastAsia="华文中宋" w:hAnsi="华文中宋" w:hint="eastAsia"/>
          <w:b/>
        </w:rPr>
        <w:t>微企业</w:t>
      </w:r>
      <w:proofErr w:type="gramEnd"/>
      <w:r>
        <w:rPr>
          <w:rFonts w:ascii="华文中宋" w:eastAsia="华文中宋" w:hAnsi="华文中宋" w:hint="eastAsia"/>
          <w:b/>
        </w:rPr>
        <w:t>等主体,严格落实政府采购优惠政策,同时享受绿色采购政策的价格扣除等评审优惠措施,分别计算、叠加执行,叠加计算方式以财政主管部门相关政策文件为准。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七部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（五）本项目采购标的物涉及计算机产品或硬件产品内预装软件的，投标人须填写《正版软件</w:t>
      </w:r>
      <w:r>
        <w:rPr>
          <w:rFonts w:ascii="华文中宋" w:eastAsia="华文中宋" w:hAnsi="华文中宋" w:hint="eastAsia"/>
          <w:b/>
        </w:rPr>
        <w:lastRenderedPageBreak/>
        <w:t>承诺》。</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六）投标货物中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（七）小型、微型企业参加本项目的评审标准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2. 小型、</w:t>
      </w:r>
      <w:proofErr w:type="gramStart"/>
      <w:r>
        <w:rPr>
          <w:rFonts w:ascii="华文中宋" w:eastAsia="华文中宋" w:hAnsi="华文中宋" w:hint="eastAsia"/>
          <w:b/>
        </w:rPr>
        <w:t>微企业</w:t>
      </w:r>
      <w:proofErr w:type="gramEnd"/>
      <w:r>
        <w:rPr>
          <w:rFonts w:ascii="华文中宋" w:eastAsia="华文中宋" w:hAnsi="华文中宋" w:hint="eastAsia"/>
          <w:b/>
        </w:rPr>
        <w:t>只有提供本企业制造的货物或者服务，或者提供其他小型、</w:t>
      </w:r>
      <w:proofErr w:type="gramStart"/>
      <w:r>
        <w:rPr>
          <w:rFonts w:ascii="华文中宋" w:eastAsia="华文中宋" w:hAnsi="华文中宋" w:hint="eastAsia"/>
          <w:b/>
        </w:rPr>
        <w:t>微企业</w:t>
      </w:r>
      <w:proofErr w:type="gramEnd"/>
      <w:r>
        <w:rPr>
          <w:rFonts w:ascii="华文中宋" w:eastAsia="华文中宋" w:hAnsi="华文中宋" w:hint="eastAsia"/>
          <w:b/>
        </w:rPr>
        <w:t>制造的货物，享受投标货物价格折扣。</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3. 小型、微型企业提供的货物既有中小企业制造货物，也有大型企业制造货物的，不享受价格折扣。</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4. 联合体价格折扣：本项目</w:t>
      </w:r>
      <w:proofErr w:type="gramStart"/>
      <w:r>
        <w:rPr>
          <w:rFonts w:ascii="华文中宋" w:eastAsia="华文中宋" w:hAnsi="华文中宋" w:hint="eastAsia"/>
          <w:b/>
        </w:rPr>
        <w:t>若允许</w:t>
      </w:r>
      <w:proofErr w:type="gramEnd"/>
      <w:r>
        <w:rPr>
          <w:rFonts w:ascii="华文中宋" w:eastAsia="华文中宋" w:hAnsi="华文中宋" w:hint="eastAsia"/>
          <w:b/>
        </w:rPr>
        <w:t>联合体参加，大中型企业与小型、微型企业组成联合体的，联合协议约定小型、微型企业的合同份额占到合同总金额30%以上的，对联合体的报价给予一定比例的价格扣除，用扣除后价格参加评审。组成联合体小</w:t>
      </w:r>
      <w:proofErr w:type="gramStart"/>
      <w:r>
        <w:rPr>
          <w:rFonts w:ascii="华文中宋" w:eastAsia="华文中宋" w:hAnsi="华文中宋" w:hint="eastAsia"/>
          <w:b/>
        </w:rPr>
        <w:t>微企业</w:t>
      </w:r>
      <w:proofErr w:type="gramEnd"/>
      <w:r>
        <w:rPr>
          <w:rFonts w:ascii="华文中宋" w:eastAsia="华文中宋" w:hAnsi="华文中宋" w:hint="eastAsia"/>
          <w:b/>
        </w:rPr>
        <w:t>与联合体内其他企业之间存在直接控 股、管理关系的，不享受价格扣除优惠政策。</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5. 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w:t>
      </w:r>
      <w:proofErr w:type="gramStart"/>
      <w:r>
        <w:rPr>
          <w:rFonts w:ascii="华文中宋" w:eastAsia="华文中宋" w:hAnsi="华文中宋" w:hint="eastAsia"/>
          <w:b/>
        </w:rPr>
        <w:t>微企业</w:t>
      </w:r>
      <w:proofErr w:type="gramEnd"/>
      <w:r>
        <w:rPr>
          <w:rFonts w:ascii="华文中宋" w:eastAsia="华文中宋" w:hAnsi="华文中宋" w:hint="eastAsia"/>
          <w:b/>
        </w:rPr>
        <w:t>与分包企业之间存在直接控 股、管理关系的，不享受价格扣除优惠政策。</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6. 通过享受扶持政策、价格折扣并获得政府采购合同的：小</w:t>
      </w:r>
      <w:proofErr w:type="gramStart"/>
      <w:r>
        <w:rPr>
          <w:rFonts w:ascii="华文中宋" w:eastAsia="华文中宋" w:hAnsi="华文中宋" w:hint="eastAsia"/>
          <w:b/>
        </w:rPr>
        <w:t>微企业</w:t>
      </w:r>
      <w:proofErr w:type="gramEnd"/>
      <w:r>
        <w:rPr>
          <w:rFonts w:ascii="华文中宋" w:eastAsia="华文中宋" w:hAnsi="华文中宋" w:hint="eastAsia"/>
          <w:b/>
        </w:rPr>
        <w:t>不得将合同分包给大中型企业；中型企业不得将合同分包给大型企业。</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（八）残疾人福利性单位参加本项目的评审标准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 xml:space="preserve">1. </w:t>
      </w:r>
      <w:proofErr w:type="gramStart"/>
      <w:r>
        <w:rPr>
          <w:rFonts w:ascii="华文中宋" w:eastAsia="华文中宋" w:hAnsi="华文中宋" w:hint="eastAsia"/>
          <w:b/>
        </w:rPr>
        <w:t>须根据财库</w:t>
      </w:r>
      <w:proofErr w:type="gramEnd"/>
      <w:r>
        <w:rPr>
          <w:rFonts w:ascii="华文中宋" w:eastAsia="华文中宋" w:hAnsi="华文中宋" w:hint="eastAsia"/>
          <w:b/>
        </w:rPr>
        <w:t>【2017】141号《关于促进残疾人就业政府采购政策的通知》的要求，如实填写《残疾人福利性单位声明函》，残疾人福利性单位参加本项目投标时，享受等同于小</w:t>
      </w:r>
      <w:proofErr w:type="gramStart"/>
      <w:r>
        <w:rPr>
          <w:rFonts w:ascii="华文中宋" w:eastAsia="华文中宋" w:hAnsi="华文中宋" w:hint="eastAsia"/>
          <w:b/>
        </w:rPr>
        <w:t>微企业</w:t>
      </w:r>
      <w:proofErr w:type="gramEnd"/>
      <w:r>
        <w:rPr>
          <w:rFonts w:ascii="华文中宋" w:eastAsia="华文中宋" w:hAnsi="华文中宋" w:hint="eastAsia"/>
          <w:b/>
        </w:rPr>
        <w:t>的价格折扣，用扣除后的价格参与评审。</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2. 享受政府采购支持政策的残疾人福利性单位应当同时满足以下条件：</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（1）安置的残疾人占本单位在职职工人数的比例不低于25%（含25%），并且安置的残疾人人数不少于10人（含10人）；</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lastRenderedPageBreak/>
        <w:t>（2）依法与安置的每位残疾人签订了一年以上（含一年）的劳动合同或服务协议；</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（3）为安置的每位残疾人按月足额缴纳了基本养老保险、基本医疗保险、失业保险、工伤保险和生育保险等社会保险费；</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 xml:space="preserve">　（4）通过银行等金融机构向安置的每位残疾人，按月支付了不低于单位所在区县适用的经省级人民政府批准的月最低工资标准的工资；</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（5）提供本单位制造的货物、承担的工程或者服务（以下简称产品），或者提供其他残疾人福利性单位制造的货物（不包括使用非残疾人福利性单位注册商标的货物）;</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（6）前款所称残疾人是指法</w:t>
      </w:r>
      <w:proofErr w:type="gramStart"/>
      <w:r>
        <w:rPr>
          <w:rFonts w:ascii="华文中宋" w:eastAsia="华文中宋" w:hAnsi="华文中宋" w:hint="eastAsia"/>
          <w:b/>
        </w:rPr>
        <w:t>定劳动</w:t>
      </w:r>
      <w:proofErr w:type="gramEnd"/>
      <w:r>
        <w:rPr>
          <w:rFonts w:ascii="华文中宋" w:eastAsia="华文中宋" w:hAnsi="华文中宋" w:hint="eastAsia"/>
          <w:b/>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（7）供应商提供的《残疾人福利性单位声明函》与事实不符的，依照《政府采购法》第七十七条第一款的规定追究法律责任；</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（九）监狱企业参加本项目的评审标准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1. 监狱企业参加投标视同小微企业，需提供由省级以上监狱管理局或戒毒管理局出具的属于监狱企业的证明文件。</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2. 监狱企业只有提供本企业制造的货物或服务，或者提供其他小、</w:t>
      </w:r>
      <w:proofErr w:type="gramStart"/>
      <w:r>
        <w:rPr>
          <w:rFonts w:ascii="华文中宋" w:eastAsia="华文中宋" w:hAnsi="华文中宋" w:hint="eastAsia"/>
          <w:b/>
        </w:rPr>
        <w:t>微企业</w:t>
      </w:r>
      <w:proofErr w:type="gramEnd"/>
      <w:r>
        <w:rPr>
          <w:rFonts w:ascii="华文中宋" w:eastAsia="华文中宋" w:hAnsi="华文中宋" w:hint="eastAsia"/>
          <w:b/>
        </w:rPr>
        <w:t>制造的货物，享受等同于小</w:t>
      </w:r>
      <w:proofErr w:type="gramStart"/>
      <w:r>
        <w:rPr>
          <w:rFonts w:ascii="华文中宋" w:eastAsia="华文中宋" w:hAnsi="华文中宋" w:hint="eastAsia"/>
          <w:b/>
        </w:rPr>
        <w:t>微企业</w:t>
      </w:r>
      <w:proofErr w:type="gramEnd"/>
      <w:r>
        <w:rPr>
          <w:rFonts w:ascii="华文中宋" w:eastAsia="华文中宋" w:hAnsi="华文中宋" w:hint="eastAsia"/>
          <w:b/>
        </w:rPr>
        <w:t>的价格折扣。</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3. 监狱企业与中型企业组成联合体参加投标的，或者向监狱企业分包，且联合体协议或分包意向协议约定监狱企业的协议金额占到合同金额30%以上的，享受投标标的一定比例的价格扣除，用扣除后的价格参与评审。</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（十）专门面向中小企业采购的项目，不重复执行中小企业发展、促进残疾人就业、支持监狱企业发展的价格优惠政策。</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十一）本项目涉及商品包装和快递包装的评审标准：严格落实《商品包装政府采购需求标准（试行）》《快递包装政府采购需求标准（试行）》。本项目涉及商品包装和快递包装要求的，投标人须填写《商品包装和快递包装承诺函》（格式见第七部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（十二）涉及绿色建筑和绿色建材政府强制采购的要求：</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如本项目在合同履行过程中需要施工安装的，涉及到相关建筑建材属于“环境标志产品政府采</w:t>
      </w:r>
      <w:r>
        <w:rPr>
          <w:rFonts w:ascii="华文中宋" w:eastAsia="华文中宋" w:hAnsi="华文中宋" w:hint="eastAsia"/>
          <w:b/>
        </w:rPr>
        <w:lastRenderedPageBreak/>
        <w:t>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（十三）本项目涉及创新产品、创新服务的要求：</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（1）投标人投</w:t>
      </w:r>
      <w:proofErr w:type="gramStart"/>
      <w:r>
        <w:rPr>
          <w:rFonts w:ascii="华文中宋" w:eastAsia="华文中宋" w:hAnsi="华文中宋" w:hint="eastAsia"/>
          <w:b/>
        </w:rPr>
        <w:t>报产品</w:t>
      </w:r>
      <w:proofErr w:type="gramEnd"/>
      <w:r>
        <w:rPr>
          <w:rFonts w:ascii="华文中宋" w:eastAsia="华文中宋" w:hAnsi="华文中宋" w:hint="eastAsia"/>
          <w:b/>
        </w:rPr>
        <w:t>或服务属于《山西省创新产品和服务推荐清单》中创新产品或创新服务的，在评审时，享受投</w:t>
      </w:r>
      <w:proofErr w:type="gramStart"/>
      <w:r>
        <w:rPr>
          <w:rFonts w:ascii="华文中宋" w:eastAsia="华文中宋" w:hAnsi="华文中宋" w:hint="eastAsia"/>
          <w:b/>
        </w:rPr>
        <w:t>报产品</w:t>
      </w:r>
      <w:proofErr w:type="gramEnd"/>
      <w:r>
        <w:rPr>
          <w:rFonts w:ascii="华文中宋" w:eastAsia="华文中宋" w:hAnsi="华文中宋" w:hint="eastAsia"/>
          <w:b/>
        </w:rPr>
        <w:t>6%的价格折扣，以折扣后的价格参与评审。</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（2）投标人投标创新产品或创新服务的，应在投标文件中填写《创新产品或创新服务明细表》（格式见第七部分），并提供《山西省创新产品和服务推荐清单》。</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（3）创新产品或创新服务的价格折扣政策可与其他政府采购政策叠加。</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（十四）强化政府采购异常低价审查</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政府采购评审中出现下列情形之一的，评审委员会应当启动异常低价投标（响应）审查程序：</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1.投标（响应）报价低于全部通过符合性审查供应商投标（响应）报价平均值50%的，即投标（响应）报价&lt;全部通过符合性审查供应商投标（响应）报价平均值×50%；</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2.投标（响应）报价低于通过符合性审查的次低报价供应商投标（响应）报价50%的，即投标（响应）报价&lt;通过符合性审查的次低报价供应商投标（响应）报价×50%；</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3.投标（响应）报价低于采购项目最高限价45%的，即投标（响应）报价&lt;采购项目最高限价×45%；</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4.评审委员会基于专业判断，认为供应商报价过低，有可能影响产品质量或者不能诚信履约的其他情形。</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相关法律法规对供应商报价有规定的，从其规定。</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评审委员会启动异常低价投标（响应）审查后，属于前述第1项至第4项情形的，应当要求相关供应商在评审现场合理的时间内对投标（响应）价格</w:t>
      </w:r>
      <w:proofErr w:type="gramStart"/>
      <w:r>
        <w:rPr>
          <w:rFonts w:ascii="华文中宋" w:eastAsia="华文中宋" w:hAnsi="华文中宋" w:hint="eastAsia"/>
          <w:b/>
        </w:rPr>
        <w:t>作出</w:t>
      </w:r>
      <w:proofErr w:type="gramEnd"/>
      <w:r>
        <w:rPr>
          <w:rFonts w:ascii="华文中宋" w:eastAsia="华文中宋" w:hAnsi="华文中宋" w:hint="eastAsia"/>
          <w:b/>
        </w:rPr>
        <w:t>解释，提供项目具体成本测算等与报价合理性相关的书面说明及必要的证明材料，包括但不限于原材料成本、人工成本、制造费用等，给予相关供应商30分钟</w:t>
      </w:r>
      <w:proofErr w:type="gramStart"/>
      <w:r>
        <w:rPr>
          <w:rFonts w:ascii="华文中宋" w:eastAsia="华文中宋" w:hAnsi="华文中宋" w:hint="eastAsia"/>
          <w:b/>
        </w:rPr>
        <w:t>作出</w:t>
      </w:r>
      <w:proofErr w:type="gramEnd"/>
      <w:r>
        <w:rPr>
          <w:rFonts w:ascii="华文中宋" w:eastAsia="华文中宋" w:hAnsi="华文中宋" w:hint="eastAsia"/>
          <w:b/>
        </w:rPr>
        <w:t>解释。其中，属于第3项情形，供应商已随投标（响应）文件一并提交相关书面说明及必要的证明材料的，在评审现场可不再重复提交。</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采购人、采购代理机构应当为评审委员会在评审现场及时获取同类项目中标（成交）价格、类</w:t>
      </w:r>
      <w:r>
        <w:rPr>
          <w:rFonts w:ascii="华文中宋" w:eastAsia="华文中宋" w:hAnsi="华文中宋" w:hint="eastAsia"/>
          <w:b/>
        </w:rPr>
        <w:lastRenderedPageBreak/>
        <w:t>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1A23A4" w:rsidRDefault="00B8393F">
      <w:pPr>
        <w:pStyle w:val="12"/>
        <w:snapToGrid w:val="0"/>
        <w:spacing w:line="480" w:lineRule="exact"/>
        <w:ind w:firstLineChars="200" w:firstLine="420"/>
        <w:rPr>
          <w:rFonts w:ascii="华文中宋" w:eastAsia="华文中宋" w:hAnsi="华文中宋"/>
          <w:b/>
        </w:rPr>
      </w:pPr>
      <w:r>
        <w:rPr>
          <w:rFonts w:ascii="华文中宋" w:eastAsia="华文中宋" w:hAnsi="华文中宋" w:hint="eastAsia"/>
          <w:b/>
        </w:rPr>
        <w:t>异常低价投标（响应）审查的启动原因、审查意见和审查结果应当在评审报告中记录，并随供应商提供的相关书面说明及证明材料，以及评审委员会有关互联网浏览、查询历史一并归档。</w:t>
      </w:r>
    </w:p>
    <w:p w:rsidR="001A23A4" w:rsidRDefault="00B8393F">
      <w:pPr>
        <w:pStyle w:val="12"/>
        <w:snapToGrid w:val="0"/>
        <w:spacing w:line="480" w:lineRule="exact"/>
        <w:ind w:leftChars="300" w:left="945" w:hangingChars="150" w:hanging="315"/>
        <w:rPr>
          <w:rFonts w:ascii="华文中宋" w:eastAsia="华文中宋" w:hAnsi="华文中宋"/>
          <w:b/>
        </w:rPr>
      </w:pPr>
      <w:r>
        <w:rPr>
          <w:rFonts w:ascii="华文中宋" w:eastAsia="华文中宋" w:hAnsi="华文中宋" w:hint="eastAsia"/>
          <w:b/>
        </w:rPr>
        <w:t>三、无效投标的情形</w:t>
      </w:r>
    </w:p>
    <w:p w:rsidR="001A23A4" w:rsidRDefault="00B8393F">
      <w:pPr>
        <w:pStyle w:val="12"/>
        <w:snapToGrid w:val="0"/>
        <w:spacing w:line="480" w:lineRule="exact"/>
        <w:ind w:leftChars="200" w:left="420" w:firstLineChars="100" w:firstLine="210"/>
        <w:rPr>
          <w:rFonts w:ascii="华文中宋" w:eastAsia="华文中宋" w:hAnsi="华文中宋"/>
        </w:rPr>
      </w:pPr>
      <w:r>
        <w:rPr>
          <w:rFonts w:ascii="华文中宋" w:eastAsia="华文中宋" w:hAnsi="华文中宋" w:hint="eastAsia"/>
        </w:rPr>
        <w:t>未通过资格审查、符合性审查的投标文件为无效投标。</w:t>
      </w:r>
    </w:p>
    <w:p w:rsidR="001A23A4" w:rsidRDefault="00B8393F">
      <w:pPr>
        <w:snapToGrid w:val="0"/>
        <w:spacing w:line="480" w:lineRule="exact"/>
        <w:ind w:firstLineChars="300" w:firstLine="631"/>
        <w:rPr>
          <w:rFonts w:ascii="华文中宋" w:eastAsia="仿宋" w:hAnsi="华文中宋"/>
          <w:b/>
          <w:szCs w:val="21"/>
        </w:rPr>
      </w:pPr>
      <w:r>
        <w:rPr>
          <w:rFonts w:ascii="华文中宋" w:eastAsia="华文中宋" w:hAnsi="华文中宋" w:hint="eastAsia"/>
          <w:b/>
          <w:szCs w:val="21"/>
        </w:rPr>
        <w:t>四、评标方法及中标条件:</w:t>
      </w:r>
      <w:r>
        <w:rPr>
          <w:rFonts w:ascii="华文中宋" w:eastAsia="仿宋" w:hAnsi="华文中宋"/>
          <w:b/>
          <w:szCs w:val="21"/>
        </w:rPr>
        <w:t xml:space="preserve"> </w:t>
      </w:r>
    </w:p>
    <w:p w:rsidR="001A23A4" w:rsidRDefault="00B8393F">
      <w:pPr>
        <w:spacing w:line="460" w:lineRule="exact"/>
        <w:ind w:firstLineChars="200" w:firstLine="420"/>
        <w:rPr>
          <w:rFonts w:ascii="华文中宋" w:eastAsia="华文中宋" w:hAnsi="华文中宋"/>
          <w:kern w:val="0"/>
          <w:szCs w:val="21"/>
        </w:rPr>
      </w:pPr>
      <w:r>
        <w:rPr>
          <w:rFonts w:ascii="华文中宋" w:eastAsia="华文中宋" w:hAnsi="华文中宋" w:hint="eastAsia"/>
          <w:kern w:val="0"/>
          <w:szCs w:val="21"/>
        </w:rPr>
        <w:t>本项目采用综合评分法。</w:t>
      </w:r>
    </w:p>
    <w:p w:rsidR="001A23A4" w:rsidRDefault="00B8393F">
      <w:pPr>
        <w:spacing w:line="460" w:lineRule="exact"/>
        <w:ind w:firstLineChars="200" w:firstLine="420"/>
        <w:rPr>
          <w:rFonts w:ascii="仿宋" w:eastAsia="仿宋" w:hAnsi="仿宋"/>
          <w:sz w:val="28"/>
          <w:szCs w:val="28"/>
        </w:rPr>
      </w:pPr>
      <w:r>
        <w:rPr>
          <w:rFonts w:ascii="华文中宋" w:eastAsia="华文中宋" w:hAnsi="华文中宋" w:hint="eastAsia"/>
          <w:kern w:val="0"/>
          <w:szCs w:val="21"/>
        </w:rPr>
        <w:t>综合评分法，投标文件满足招标文件全部实质性要求，</w:t>
      </w:r>
      <w:proofErr w:type="gramStart"/>
      <w:r>
        <w:rPr>
          <w:rFonts w:ascii="华文中宋" w:eastAsia="华文中宋" w:hAnsi="华文中宋" w:hint="eastAsia"/>
          <w:kern w:val="0"/>
          <w:szCs w:val="21"/>
        </w:rPr>
        <w:t>且按照</w:t>
      </w:r>
      <w:proofErr w:type="gramEnd"/>
      <w:r>
        <w:rPr>
          <w:rFonts w:ascii="华文中宋" w:eastAsia="华文中宋" w:hAnsi="华文中宋" w:hint="eastAsia"/>
          <w:kern w:val="0"/>
          <w:szCs w:val="21"/>
        </w:rPr>
        <w:t>评审因素（包括投标报价、技术或者服务水平、履约能力、售后服务等。）的量化指标进行评审（具体评分</w:t>
      </w:r>
      <w:proofErr w:type="gramStart"/>
      <w:r>
        <w:rPr>
          <w:rFonts w:ascii="华文中宋" w:eastAsia="华文中宋" w:hAnsi="华文中宋" w:hint="eastAsia"/>
          <w:kern w:val="0"/>
          <w:szCs w:val="21"/>
        </w:rPr>
        <w:t>见综合</w:t>
      </w:r>
      <w:proofErr w:type="gramEnd"/>
      <w:r>
        <w:rPr>
          <w:rFonts w:ascii="华文中宋" w:eastAsia="华文中宋" w:hAnsi="华文中宋" w:hint="eastAsia"/>
          <w:kern w:val="0"/>
          <w:szCs w:val="21"/>
        </w:rPr>
        <w:t>评分法评分细则），得分最高的投标人为中标人。</w:t>
      </w:r>
    </w:p>
    <w:p w:rsidR="001A23A4" w:rsidRDefault="001A23A4"/>
    <w:tbl>
      <w:tblPr>
        <w:tblStyle w:val="TableNormal"/>
        <w:tblW w:w="8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1828"/>
        <w:gridCol w:w="4839"/>
      </w:tblGrid>
      <w:tr w:rsidR="001A23A4">
        <w:trPr>
          <w:trHeight w:val="632"/>
        </w:trPr>
        <w:tc>
          <w:tcPr>
            <w:tcW w:w="1823" w:type="dxa"/>
            <w:vAlign w:val="center"/>
          </w:tcPr>
          <w:p w:rsidR="001A23A4" w:rsidRDefault="00B8393F">
            <w:pPr>
              <w:pStyle w:val="TableText"/>
              <w:spacing w:before="168" w:line="220" w:lineRule="auto"/>
              <w:jc w:val="center"/>
              <w:rPr>
                <w:sz w:val="24"/>
                <w:szCs w:val="24"/>
              </w:rPr>
            </w:pPr>
            <w:r>
              <w:rPr>
                <w:rFonts w:hint="eastAsia"/>
                <w:spacing w:val="14"/>
                <w:sz w:val="24"/>
                <w:szCs w:val="24"/>
              </w:rPr>
              <w:t>评标项目</w:t>
            </w:r>
          </w:p>
        </w:tc>
        <w:tc>
          <w:tcPr>
            <w:tcW w:w="1828" w:type="dxa"/>
            <w:vAlign w:val="center"/>
          </w:tcPr>
          <w:p w:rsidR="001A23A4" w:rsidRDefault="00B8393F">
            <w:pPr>
              <w:pStyle w:val="TableText"/>
              <w:spacing w:before="167" w:line="219" w:lineRule="auto"/>
              <w:jc w:val="center"/>
              <w:rPr>
                <w:sz w:val="24"/>
                <w:szCs w:val="24"/>
              </w:rPr>
            </w:pPr>
            <w:r>
              <w:rPr>
                <w:rFonts w:hint="eastAsia"/>
                <w:spacing w:val="3"/>
                <w:sz w:val="24"/>
                <w:szCs w:val="24"/>
              </w:rPr>
              <w:t>评标分值</w:t>
            </w:r>
          </w:p>
        </w:tc>
        <w:tc>
          <w:tcPr>
            <w:tcW w:w="4839" w:type="dxa"/>
            <w:vAlign w:val="center"/>
          </w:tcPr>
          <w:p w:rsidR="001A23A4" w:rsidRDefault="00B8393F">
            <w:pPr>
              <w:pStyle w:val="TableText"/>
              <w:spacing w:before="168" w:line="220" w:lineRule="auto"/>
              <w:jc w:val="center"/>
              <w:rPr>
                <w:sz w:val="24"/>
                <w:szCs w:val="24"/>
              </w:rPr>
            </w:pPr>
            <w:r>
              <w:rPr>
                <w:rFonts w:hint="eastAsia"/>
                <w:spacing w:val="2"/>
                <w:sz w:val="24"/>
                <w:szCs w:val="24"/>
              </w:rPr>
              <w:t>评标方法描述</w:t>
            </w:r>
          </w:p>
        </w:tc>
      </w:tr>
      <w:tr w:rsidR="001A23A4">
        <w:trPr>
          <w:trHeight w:val="548"/>
        </w:trPr>
        <w:tc>
          <w:tcPr>
            <w:tcW w:w="1823" w:type="dxa"/>
            <w:vMerge w:val="restart"/>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商务部分</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（20分）</w:t>
            </w:r>
          </w:p>
        </w:tc>
        <w:tc>
          <w:tcPr>
            <w:tcW w:w="1828"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rPr>
              <w:t>企业实力</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（5分）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投标人需提供近三年内（2023年5月至投标截止日）信息化项目的合同案例，每提供一个得1分，最多得5分。</w:t>
            </w:r>
          </w:p>
          <w:p w:rsidR="001A23A4" w:rsidRDefault="00B8393F">
            <w:pPr>
              <w:numPr>
                <w:ilvl w:val="0"/>
                <w:numId w:val="9"/>
              </w:num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需提供与最终用户签订的合同首页、合同金额所在页、签字盖章页及相关内容页的扫描件，扫描件加盖公章；</w:t>
            </w:r>
          </w:p>
          <w:p w:rsidR="001A23A4" w:rsidRDefault="00B8393F">
            <w:pPr>
              <w:numPr>
                <w:ilvl w:val="0"/>
                <w:numId w:val="9"/>
              </w:numPr>
              <w:jc w:val="left"/>
              <w:textAlignment w:val="center"/>
              <w:rPr>
                <w:rFonts w:ascii="仿宋" w:eastAsia="仿宋" w:hAnsi="仿宋" w:cs="仿宋"/>
                <w:sz w:val="24"/>
              </w:rPr>
            </w:pPr>
            <w:r>
              <w:rPr>
                <w:rFonts w:ascii="仿宋" w:eastAsia="仿宋" w:hAnsi="仿宋" w:cs="仿宋" w:hint="eastAsia"/>
                <w:sz w:val="24"/>
                <w:lang w:bidi="ar"/>
              </w:rPr>
              <w:t>供应商业绩的合同案例仅指供应商自身的合同案例，即所提供合同案例中的乙方必须与供应商的名称完全一致，如供应商公司名称发生变更，必须提供相关证明文件。</w:t>
            </w:r>
          </w:p>
        </w:tc>
      </w:tr>
      <w:tr w:rsidR="001A23A4">
        <w:trPr>
          <w:trHeight w:val="3803"/>
        </w:trPr>
        <w:tc>
          <w:tcPr>
            <w:tcW w:w="1823" w:type="dxa"/>
            <w:vMerge/>
            <w:vAlign w:val="center"/>
          </w:tcPr>
          <w:p w:rsidR="001A23A4" w:rsidRDefault="001A23A4">
            <w:pPr>
              <w:pStyle w:val="TableText"/>
              <w:spacing w:before="168" w:line="220" w:lineRule="auto"/>
              <w:jc w:val="center"/>
              <w:rPr>
                <w:spacing w:val="14"/>
                <w:sz w:val="24"/>
                <w:szCs w:val="24"/>
                <w:lang w:eastAsia="zh-CN"/>
              </w:rPr>
            </w:pPr>
          </w:p>
        </w:tc>
        <w:tc>
          <w:tcPr>
            <w:tcW w:w="1828"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rPr>
              <w:t>服务团队</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（15分）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根据投标单位提供拟投入本项目的服务人员配置、岗位职责等进行综合评分。</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（1）项目负责人具备计算机相关专业高级职称证书得2分，不提供不得分。</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（2）技术负责人具备计算机相关专业中级及以上职称证书得2分，不提供不得分；</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（3）提供专职服务团队，团队成员7人或7人以上得1分，团队成员每有一人具备计算机相关专业中级及以上职称证书得2分，最多10分，不提供不得分。</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需提供相应证书扫描件或复印件并加盖投标人公章，同一人不重复计分，不提供不得分。</w:t>
            </w:r>
          </w:p>
        </w:tc>
      </w:tr>
      <w:tr w:rsidR="001A23A4">
        <w:trPr>
          <w:trHeight w:val="2607"/>
        </w:trPr>
        <w:tc>
          <w:tcPr>
            <w:tcW w:w="1823" w:type="dxa"/>
            <w:vMerge w:val="restart"/>
            <w:vAlign w:val="center"/>
          </w:tcPr>
          <w:p w:rsidR="001A23A4" w:rsidRDefault="00B8393F">
            <w:pPr>
              <w:pStyle w:val="TableText"/>
              <w:spacing w:before="168" w:line="220" w:lineRule="auto"/>
              <w:jc w:val="center"/>
              <w:rPr>
                <w:spacing w:val="14"/>
                <w:sz w:val="24"/>
                <w:szCs w:val="24"/>
              </w:rPr>
            </w:pPr>
            <w:r>
              <w:rPr>
                <w:rFonts w:hint="eastAsia"/>
                <w:spacing w:val="14"/>
                <w:sz w:val="24"/>
                <w:szCs w:val="24"/>
              </w:rPr>
              <w:lastRenderedPageBreak/>
              <w:t>技术部分</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（60分）</w:t>
            </w:r>
          </w:p>
        </w:tc>
        <w:tc>
          <w:tcPr>
            <w:tcW w:w="1828"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rPr>
              <w:t>项目实施</w:t>
            </w:r>
            <w:r>
              <w:rPr>
                <w:rFonts w:hint="eastAsia"/>
                <w:spacing w:val="14"/>
                <w:sz w:val="24"/>
                <w:szCs w:val="24"/>
                <w:lang w:eastAsia="zh-CN"/>
              </w:rPr>
              <w:t>方案</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（10分）</w:t>
            </w:r>
          </w:p>
        </w:tc>
        <w:tc>
          <w:tcPr>
            <w:tcW w:w="4839" w:type="dxa"/>
            <w:vAlign w:val="center"/>
          </w:tcPr>
          <w:p w:rsidR="001A23A4" w:rsidRDefault="00B8393F">
            <w:pPr>
              <w:jc w:val="left"/>
              <w:textAlignment w:val="center"/>
              <w:rPr>
                <w:rFonts w:ascii="仿宋" w:eastAsia="仿宋" w:hAnsi="仿宋" w:cs="仿宋"/>
                <w:sz w:val="24"/>
              </w:rPr>
            </w:pPr>
            <w:r>
              <w:rPr>
                <w:rFonts w:ascii="仿宋" w:eastAsia="仿宋" w:hAnsi="仿宋" w:cs="仿宋" w:hint="eastAsia"/>
                <w:color w:val="000000"/>
                <w:sz w:val="24"/>
                <w:lang w:bidi="ar"/>
              </w:rPr>
              <w:t>投标人提供完整的项目实施方案，内容包括①实施计划；②实施进度；③项目管理；④系统对接等；根据方案详细情况分别得分：10分、7分、4分、1分，</w:t>
            </w:r>
            <w:r>
              <w:rPr>
                <w:rFonts w:ascii="仿宋" w:eastAsia="仿宋" w:hAnsi="仿宋" w:cs="仿宋" w:hint="eastAsia"/>
                <w:sz w:val="24"/>
                <w:lang w:bidi="ar"/>
              </w:rPr>
              <w:t>不提供不得分</w:t>
            </w:r>
            <w:r>
              <w:rPr>
                <w:rFonts w:ascii="仿宋" w:eastAsia="仿宋" w:hAnsi="仿宋" w:cs="仿宋" w:hint="eastAsia"/>
                <w:color w:val="000000"/>
                <w:sz w:val="24"/>
                <w:lang w:bidi="ar"/>
              </w:rPr>
              <w:t>。</w:t>
            </w:r>
          </w:p>
        </w:tc>
      </w:tr>
      <w:tr w:rsidR="001A23A4">
        <w:trPr>
          <w:trHeight w:val="1746"/>
        </w:trPr>
        <w:tc>
          <w:tcPr>
            <w:tcW w:w="1823" w:type="dxa"/>
            <w:vMerge/>
            <w:vAlign w:val="center"/>
          </w:tcPr>
          <w:p w:rsidR="001A23A4" w:rsidRDefault="001A23A4">
            <w:pPr>
              <w:pStyle w:val="TableText"/>
              <w:spacing w:before="168" w:line="220" w:lineRule="auto"/>
              <w:jc w:val="center"/>
              <w:rPr>
                <w:spacing w:val="14"/>
                <w:sz w:val="24"/>
                <w:szCs w:val="24"/>
                <w:lang w:eastAsia="zh-CN"/>
              </w:rPr>
            </w:pPr>
          </w:p>
        </w:tc>
        <w:tc>
          <w:tcPr>
            <w:tcW w:w="1828" w:type="dxa"/>
            <w:vAlign w:val="center"/>
          </w:tcPr>
          <w:p w:rsidR="001A23A4" w:rsidRDefault="00B8393F">
            <w:pPr>
              <w:pStyle w:val="TableText"/>
              <w:spacing w:before="168" w:line="220" w:lineRule="auto"/>
              <w:jc w:val="center"/>
              <w:rPr>
                <w:spacing w:val="14"/>
                <w:sz w:val="24"/>
                <w:szCs w:val="24"/>
              </w:rPr>
            </w:pPr>
            <w:r>
              <w:rPr>
                <w:rFonts w:hint="eastAsia"/>
                <w:spacing w:val="14"/>
                <w:sz w:val="24"/>
                <w:szCs w:val="24"/>
              </w:rPr>
              <w:t>技术方案</w:t>
            </w:r>
          </w:p>
          <w:p w:rsidR="001A23A4" w:rsidRDefault="00B8393F">
            <w:pPr>
              <w:pStyle w:val="TableText"/>
              <w:spacing w:before="168" w:line="220" w:lineRule="auto"/>
              <w:jc w:val="center"/>
              <w:rPr>
                <w:spacing w:val="14"/>
                <w:sz w:val="24"/>
                <w:szCs w:val="24"/>
              </w:rPr>
            </w:pPr>
            <w:r>
              <w:rPr>
                <w:rFonts w:hint="eastAsia"/>
                <w:spacing w:val="14"/>
                <w:sz w:val="24"/>
                <w:szCs w:val="24"/>
                <w:lang w:eastAsia="zh-CN"/>
              </w:rPr>
              <w:t>（15分）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投标人提供完整的技术方案，内容包括①技术架构；②功能实现；③系统部署；④系统安全；⑤数据流；⑥网络架构等；根据方案详细情况分别得分：15分、12分、9分、6分、3分，</w:t>
            </w:r>
            <w:r>
              <w:rPr>
                <w:rFonts w:ascii="仿宋" w:eastAsia="仿宋" w:hAnsi="仿宋" w:cs="仿宋" w:hint="eastAsia"/>
                <w:sz w:val="24"/>
                <w:lang w:bidi="ar"/>
              </w:rPr>
              <w:t>不提供不得分</w:t>
            </w:r>
            <w:r>
              <w:rPr>
                <w:rFonts w:ascii="仿宋" w:eastAsia="仿宋" w:hAnsi="仿宋" w:cs="仿宋" w:hint="eastAsia"/>
                <w:color w:val="000000"/>
                <w:sz w:val="24"/>
                <w:lang w:bidi="ar"/>
              </w:rPr>
              <w:t>。</w:t>
            </w:r>
          </w:p>
        </w:tc>
      </w:tr>
      <w:tr w:rsidR="001A23A4">
        <w:trPr>
          <w:trHeight w:val="2069"/>
        </w:trPr>
        <w:tc>
          <w:tcPr>
            <w:tcW w:w="1823" w:type="dxa"/>
            <w:vMerge/>
            <w:vAlign w:val="center"/>
          </w:tcPr>
          <w:p w:rsidR="001A23A4" w:rsidRDefault="001A23A4">
            <w:pPr>
              <w:pStyle w:val="TableText"/>
              <w:spacing w:before="168" w:line="220" w:lineRule="auto"/>
              <w:jc w:val="center"/>
              <w:rPr>
                <w:spacing w:val="14"/>
                <w:sz w:val="24"/>
                <w:szCs w:val="24"/>
                <w:lang w:eastAsia="zh-CN"/>
              </w:rPr>
            </w:pPr>
          </w:p>
        </w:tc>
        <w:tc>
          <w:tcPr>
            <w:tcW w:w="1828" w:type="dxa"/>
            <w:vAlign w:val="center"/>
          </w:tcPr>
          <w:p w:rsidR="001A23A4" w:rsidRDefault="00B8393F">
            <w:pPr>
              <w:pStyle w:val="TableText"/>
              <w:spacing w:before="168" w:line="220" w:lineRule="auto"/>
              <w:jc w:val="center"/>
              <w:rPr>
                <w:spacing w:val="14"/>
                <w:sz w:val="24"/>
                <w:szCs w:val="24"/>
              </w:rPr>
            </w:pPr>
            <w:r>
              <w:rPr>
                <w:rFonts w:hint="eastAsia"/>
                <w:spacing w:val="14"/>
                <w:sz w:val="24"/>
                <w:szCs w:val="24"/>
              </w:rPr>
              <w:t>系统案例演示</w:t>
            </w:r>
          </w:p>
          <w:p w:rsidR="001A23A4" w:rsidRDefault="00B8393F">
            <w:pPr>
              <w:pStyle w:val="TableText"/>
              <w:spacing w:before="168" w:line="220" w:lineRule="auto"/>
              <w:jc w:val="center"/>
              <w:rPr>
                <w:spacing w:val="14"/>
                <w:sz w:val="24"/>
                <w:szCs w:val="24"/>
              </w:rPr>
            </w:pPr>
            <w:r>
              <w:rPr>
                <w:rFonts w:hint="eastAsia"/>
                <w:spacing w:val="14"/>
                <w:sz w:val="24"/>
                <w:szCs w:val="24"/>
                <w:lang w:eastAsia="zh-CN"/>
              </w:rPr>
              <w:t>（15分）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投标人需提供演示视频（视频画面不得体现厂商标识和投标人信息，不得使用PPT、FLASH演示），投标人需将演示视频拷贝进U盘封装（封面</w:t>
            </w:r>
            <w:proofErr w:type="gramStart"/>
            <w:r>
              <w:rPr>
                <w:rFonts w:ascii="仿宋" w:eastAsia="仿宋" w:hAnsi="仿宋" w:cs="仿宋" w:hint="eastAsia"/>
                <w:color w:val="000000"/>
                <w:sz w:val="24"/>
                <w:lang w:bidi="ar"/>
              </w:rPr>
              <w:t>需体现</w:t>
            </w:r>
            <w:proofErr w:type="gramEnd"/>
            <w:r>
              <w:rPr>
                <w:rFonts w:ascii="仿宋" w:eastAsia="仿宋" w:hAnsi="仿宋" w:cs="仿宋" w:hint="eastAsia"/>
                <w:color w:val="000000"/>
                <w:sz w:val="24"/>
                <w:lang w:bidi="ar"/>
              </w:rPr>
              <w:t>投标人名称并加盖投标人公章）演示时间不超过15分钟，于2026年7月9日17:00（北京时间）前递交至长治市行政审批服务管理局（地址：山西省长治市潞州区太行西街406号，收件人：长治市行政审批服务管理局办公室，联系电话：0355-2037240.递交方式：邮寄，逾期送达不予接受）。需演示以下功能：首页、办事应用、生活应用、我的应用等。</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根据投标人所提供演示视频综合打分，分别得分：15分、12分、9分、6分、3分，</w:t>
            </w:r>
            <w:r>
              <w:rPr>
                <w:rFonts w:ascii="仿宋" w:eastAsia="仿宋" w:hAnsi="仿宋" w:cs="仿宋" w:hint="eastAsia"/>
                <w:sz w:val="24"/>
                <w:lang w:bidi="ar"/>
              </w:rPr>
              <w:t>不提供不得分</w:t>
            </w:r>
            <w:r>
              <w:rPr>
                <w:rFonts w:ascii="仿宋" w:eastAsia="仿宋" w:hAnsi="仿宋" w:cs="仿宋" w:hint="eastAsia"/>
                <w:color w:val="000000"/>
                <w:sz w:val="24"/>
                <w:lang w:bidi="ar"/>
              </w:rPr>
              <w:t>。</w:t>
            </w:r>
          </w:p>
          <w:p w:rsidR="001A23A4" w:rsidRDefault="001A23A4">
            <w:pPr>
              <w:jc w:val="left"/>
              <w:textAlignment w:val="center"/>
              <w:rPr>
                <w:rFonts w:ascii="仿宋" w:eastAsia="仿宋" w:hAnsi="仿宋" w:cs="仿宋"/>
                <w:sz w:val="24"/>
              </w:rPr>
            </w:pPr>
          </w:p>
        </w:tc>
      </w:tr>
      <w:tr w:rsidR="001A23A4">
        <w:trPr>
          <w:trHeight w:val="1746"/>
        </w:trPr>
        <w:tc>
          <w:tcPr>
            <w:tcW w:w="1823" w:type="dxa"/>
            <w:vMerge/>
            <w:vAlign w:val="center"/>
          </w:tcPr>
          <w:p w:rsidR="001A23A4" w:rsidRDefault="001A23A4">
            <w:pPr>
              <w:pStyle w:val="TableText"/>
              <w:spacing w:before="168" w:line="220" w:lineRule="auto"/>
              <w:jc w:val="center"/>
              <w:rPr>
                <w:spacing w:val="14"/>
                <w:sz w:val="24"/>
                <w:szCs w:val="24"/>
                <w:lang w:eastAsia="zh-CN"/>
              </w:rPr>
            </w:pPr>
          </w:p>
        </w:tc>
        <w:tc>
          <w:tcPr>
            <w:tcW w:w="1828"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售后服务及质量保障</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（10分）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投标人提供完整的售后服务及质量保障方案，内容包括①售后服务；②售后承诺；③售后响应；④质量保障；⑤风险管控等；根据方案详细情况分别得分：10分、7分、4分、1分，</w:t>
            </w:r>
            <w:r>
              <w:rPr>
                <w:rFonts w:ascii="仿宋" w:eastAsia="仿宋" w:hAnsi="仿宋" w:cs="仿宋" w:hint="eastAsia"/>
                <w:sz w:val="24"/>
                <w:lang w:bidi="ar"/>
              </w:rPr>
              <w:t>不提供不得分</w:t>
            </w:r>
            <w:r>
              <w:rPr>
                <w:rFonts w:ascii="仿宋" w:eastAsia="仿宋" w:hAnsi="仿宋" w:cs="仿宋" w:hint="eastAsia"/>
                <w:color w:val="000000"/>
                <w:sz w:val="24"/>
                <w:lang w:bidi="ar"/>
              </w:rPr>
              <w:t>。</w:t>
            </w:r>
          </w:p>
        </w:tc>
      </w:tr>
      <w:tr w:rsidR="001A23A4">
        <w:trPr>
          <w:trHeight w:val="1941"/>
        </w:trPr>
        <w:tc>
          <w:tcPr>
            <w:tcW w:w="1823" w:type="dxa"/>
            <w:vMerge/>
            <w:vAlign w:val="center"/>
          </w:tcPr>
          <w:p w:rsidR="001A23A4" w:rsidRDefault="001A23A4">
            <w:pPr>
              <w:pStyle w:val="TableText"/>
              <w:spacing w:before="168" w:line="220" w:lineRule="auto"/>
              <w:jc w:val="center"/>
              <w:rPr>
                <w:spacing w:val="14"/>
                <w:sz w:val="24"/>
                <w:szCs w:val="24"/>
                <w:lang w:eastAsia="zh-CN"/>
              </w:rPr>
            </w:pPr>
          </w:p>
        </w:tc>
        <w:tc>
          <w:tcPr>
            <w:tcW w:w="1828" w:type="dxa"/>
            <w:vAlign w:val="center"/>
          </w:tcPr>
          <w:p w:rsidR="001A23A4" w:rsidRDefault="00B8393F">
            <w:pPr>
              <w:pStyle w:val="TableText"/>
              <w:spacing w:before="168" w:line="220" w:lineRule="auto"/>
              <w:jc w:val="center"/>
              <w:rPr>
                <w:spacing w:val="14"/>
                <w:sz w:val="24"/>
                <w:szCs w:val="24"/>
              </w:rPr>
            </w:pPr>
            <w:r>
              <w:rPr>
                <w:rFonts w:hint="eastAsia"/>
                <w:spacing w:val="14"/>
                <w:sz w:val="24"/>
                <w:szCs w:val="24"/>
              </w:rPr>
              <w:t>培训方案</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（10分）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投标人提供完整的售后服务及质量保障方案，内容包括①培训内容；②培训课程；③培训计划；④培训目标等；根据方案详细情况分别得分：10分、7分、4分、1分，</w:t>
            </w:r>
            <w:r>
              <w:rPr>
                <w:rFonts w:ascii="仿宋" w:eastAsia="仿宋" w:hAnsi="仿宋" w:cs="仿宋" w:hint="eastAsia"/>
                <w:sz w:val="24"/>
                <w:lang w:bidi="ar"/>
              </w:rPr>
              <w:t>不提供不得分</w:t>
            </w:r>
            <w:r>
              <w:rPr>
                <w:rFonts w:ascii="仿宋" w:eastAsia="仿宋" w:hAnsi="仿宋" w:cs="仿宋" w:hint="eastAsia"/>
                <w:color w:val="000000"/>
                <w:sz w:val="24"/>
                <w:lang w:bidi="ar"/>
              </w:rPr>
              <w:t>。</w:t>
            </w:r>
          </w:p>
        </w:tc>
      </w:tr>
      <w:tr w:rsidR="001A23A4">
        <w:trPr>
          <w:trHeight w:val="562"/>
        </w:trPr>
        <w:tc>
          <w:tcPr>
            <w:tcW w:w="1823"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价格部分</w:t>
            </w:r>
          </w:p>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（20分）</w:t>
            </w:r>
          </w:p>
        </w:tc>
        <w:tc>
          <w:tcPr>
            <w:tcW w:w="1828" w:type="dxa"/>
            <w:vAlign w:val="center"/>
          </w:tcPr>
          <w:p w:rsidR="001A23A4" w:rsidRDefault="00B8393F">
            <w:pPr>
              <w:pStyle w:val="TableText"/>
              <w:spacing w:before="168" w:line="220" w:lineRule="auto"/>
              <w:jc w:val="center"/>
              <w:rPr>
                <w:spacing w:val="14"/>
                <w:sz w:val="24"/>
                <w:szCs w:val="24"/>
                <w:lang w:eastAsia="zh-CN"/>
              </w:rPr>
            </w:pPr>
            <w:r>
              <w:rPr>
                <w:rFonts w:hint="eastAsia"/>
                <w:spacing w:val="14"/>
                <w:sz w:val="24"/>
                <w:szCs w:val="24"/>
                <w:lang w:eastAsia="zh-CN"/>
              </w:rPr>
              <w:t>20分</w:t>
            </w:r>
          </w:p>
        </w:tc>
        <w:tc>
          <w:tcPr>
            <w:tcW w:w="4839" w:type="dxa"/>
            <w:vAlign w:val="center"/>
          </w:tcPr>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满足招标文件要求且投标价格最低的为评标基准价，且价格分为满分20分。</w:t>
            </w:r>
          </w:p>
          <w:p w:rsidR="001A23A4" w:rsidRDefault="00B8393F">
            <w:pPr>
              <w:jc w:val="left"/>
              <w:textAlignment w:val="center"/>
              <w:rPr>
                <w:rFonts w:ascii="仿宋" w:eastAsia="仿宋" w:hAnsi="仿宋" w:cs="仿宋"/>
                <w:color w:val="000000"/>
                <w:sz w:val="24"/>
                <w:lang w:bidi="ar"/>
              </w:rPr>
            </w:pPr>
            <w:r>
              <w:rPr>
                <w:rFonts w:ascii="仿宋" w:eastAsia="仿宋" w:hAnsi="仿宋" w:cs="仿宋" w:hint="eastAsia"/>
                <w:color w:val="000000"/>
                <w:sz w:val="24"/>
                <w:lang w:bidi="ar"/>
              </w:rPr>
              <w:t>其他投标人的价格</w:t>
            </w:r>
            <w:proofErr w:type="gramStart"/>
            <w:r>
              <w:rPr>
                <w:rFonts w:ascii="仿宋" w:eastAsia="仿宋" w:hAnsi="仿宋" w:cs="仿宋" w:hint="eastAsia"/>
                <w:color w:val="000000"/>
                <w:sz w:val="24"/>
                <w:lang w:bidi="ar"/>
              </w:rPr>
              <w:t>分统一</w:t>
            </w:r>
            <w:proofErr w:type="gramEnd"/>
            <w:r>
              <w:rPr>
                <w:rFonts w:ascii="仿宋" w:eastAsia="仿宋" w:hAnsi="仿宋" w:cs="仿宋" w:hint="eastAsia"/>
                <w:color w:val="000000"/>
                <w:sz w:val="24"/>
                <w:lang w:bidi="ar"/>
              </w:rPr>
              <w:t>按照下列公式计算：</w:t>
            </w:r>
          </w:p>
          <w:p w:rsidR="001A23A4" w:rsidRDefault="00B8393F">
            <w:pPr>
              <w:jc w:val="left"/>
              <w:textAlignment w:val="center"/>
              <w:rPr>
                <w:rFonts w:ascii="仿宋" w:eastAsia="仿宋" w:hAnsi="仿宋" w:cs="仿宋"/>
                <w:sz w:val="24"/>
              </w:rPr>
            </w:pPr>
            <w:r>
              <w:rPr>
                <w:rFonts w:ascii="仿宋" w:eastAsia="仿宋" w:hAnsi="仿宋" w:cs="仿宋" w:hint="eastAsia"/>
                <w:color w:val="000000"/>
                <w:sz w:val="24"/>
                <w:lang w:bidi="ar"/>
              </w:rPr>
              <w:t>投标报价得分=（评标基准价／投标报价）×20%×100（四舍五入后保留小数点后两位）</w:t>
            </w:r>
          </w:p>
        </w:tc>
      </w:tr>
    </w:tbl>
    <w:p w:rsidR="001A23A4" w:rsidRDefault="001A23A4">
      <w:pPr>
        <w:pStyle w:val="ae"/>
        <w:ind w:firstLine="210"/>
      </w:pPr>
    </w:p>
    <w:p w:rsidR="001A23A4" w:rsidRDefault="001A23A4">
      <w:pPr>
        <w:jc w:val="center"/>
        <w:rPr>
          <w:sz w:val="48"/>
          <w:szCs w:val="48"/>
        </w:rPr>
      </w:pPr>
    </w:p>
    <w:p w:rsidR="001A23A4" w:rsidRDefault="001A23A4">
      <w:pPr>
        <w:jc w:val="center"/>
        <w:rPr>
          <w:sz w:val="48"/>
          <w:szCs w:val="48"/>
        </w:rPr>
      </w:pPr>
    </w:p>
    <w:p w:rsidR="001A23A4" w:rsidRDefault="001A23A4">
      <w:pPr>
        <w:jc w:val="center"/>
        <w:rPr>
          <w:sz w:val="48"/>
          <w:szCs w:val="48"/>
        </w:rPr>
      </w:pPr>
    </w:p>
    <w:p w:rsidR="001A23A4" w:rsidRDefault="001A23A4">
      <w:pPr>
        <w:jc w:val="center"/>
        <w:rPr>
          <w:sz w:val="48"/>
          <w:szCs w:val="48"/>
        </w:rPr>
      </w:pPr>
    </w:p>
    <w:p w:rsidR="001A23A4" w:rsidRDefault="001A23A4">
      <w:pPr>
        <w:jc w:val="center"/>
        <w:rPr>
          <w:sz w:val="48"/>
          <w:szCs w:val="48"/>
        </w:rPr>
      </w:pPr>
    </w:p>
    <w:p w:rsidR="001A23A4" w:rsidRDefault="001A23A4">
      <w:pPr>
        <w:jc w:val="center"/>
        <w:rPr>
          <w:sz w:val="48"/>
          <w:szCs w:val="48"/>
        </w:rPr>
      </w:pPr>
    </w:p>
    <w:p w:rsidR="001A23A4" w:rsidRDefault="001A23A4">
      <w:pPr>
        <w:jc w:val="center"/>
        <w:rPr>
          <w:sz w:val="48"/>
          <w:szCs w:val="48"/>
        </w:rPr>
      </w:pPr>
    </w:p>
    <w:p w:rsidR="001A23A4" w:rsidRDefault="001A23A4">
      <w:pPr>
        <w:spacing w:line="460" w:lineRule="exact"/>
        <w:rPr>
          <w:rFonts w:ascii="仿宋" w:eastAsia="仿宋" w:hAnsi="仿宋"/>
          <w:sz w:val="28"/>
          <w:szCs w:val="28"/>
        </w:rPr>
      </w:pPr>
    </w:p>
    <w:p w:rsidR="001A23A4" w:rsidRDefault="00B8393F">
      <w:pPr>
        <w:pStyle w:val="ac"/>
        <w:keepNext/>
        <w:keepLines/>
        <w:widowControl w:val="0"/>
        <w:adjustRightInd w:val="0"/>
        <w:snapToGrid w:val="0"/>
        <w:spacing w:before="0" w:beforeAutospacing="0" w:after="0" w:afterAutospacing="0"/>
        <w:ind w:firstLineChars="700" w:firstLine="2242"/>
        <w:jc w:val="both"/>
        <w:outlineLvl w:val="0"/>
        <w:rPr>
          <w:rFonts w:ascii="华文中宋" w:eastAsia="华文中宋" w:hAnsi="华文中宋" w:cs="华文中宋"/>
          <w:b/>
          <w:spacing w:val="20"/>
          <w:kern w:val="44"/>
          <w:sz w:val="28"/>
          <w:szCs w:val="28"/>
        </w:rPr>
      </w:pPr>
      <w:bookmarkStart w:id="118" w:name="_Toc352761952"/>
      <w:bookmarkStart w:id="119" w:name="_Toc5560"/>
      <w:bookmarkStart w:id="120" w:name="_Toc424378697"/>
      <w:bookmarkStart w:id="121" w:name="_Toc26881704"/>
      <w:bookmarkEnd w:id="108"/>
      <w:r>
        <w:rPr>
          <w:rFonts w:ascii="华文中宋" w:eastAsia="华文中宋" w:hAnsi="华文中宋" w:cs="华文中宋" w:hint="eastAsia"/>
          <w:b/>
          <w:spacing w:val="20"/>
          <w:kern w:val="44"/>
          <w:sz w:val="28"/>
          <w:szCs w:val="28"/>
        </w:rPr>
        <w:t>第七部分  合同文本</w:t>
      </w:r>
    </w:p>
    <w:bookmarkEnd w:id="118"/>
    <w:bookmarkEnd w:id="119"/>
    <w:bookmarkEnd w:id="120"/>
    <w:bookmarkEnd w:id="121"/>
    <w:p w:rsidR="001A23A4" w:rsidRDefault="00B8393F">
      <w:pPr>
        <w:pStyle w:val="a6"/>
        <w:spacing w:after="0"/>
        <w:ind w:firstLineChars="500" w:firstLine="1605"/>
        <w:rPr>
          <w:rFonts w:ascii="宋体" w:hAnsi="宋体" w:cs="宋体"/>
          <w:b/>
          <w:bCs/>
          <w:spacing w:val="-20"/>
          <w:kern w:val="44"/>
          <w:sz w:val="40"/>
          <w:szCs w:val="40"/>
        </w:rPr>
      </w:pPr>
      <w:r>
        <w:rPr>
          <w:rFonts w:ascii="宋体" w:hAnsi="宋体" w:cs="宋体" w:hint="eastAsia"/>
          <w:b/>
          <w:bCs/>
          <w:spacing w:val="20"/>
          <w:kern w:val="44"/>
          <w:sz w:val="28"/>
          <w:szCs w:val="28"/>
        </w:rPr>
        <w:t>政府采购服务买卖合同（试行）</w:t>
      </w:r>
    </w:p>
    <w:p w:rsidR="001A23A4" w:rsidRDefault="00B8393F">
      <w:pPr>
        <w:spacing w:line="360" w:lineRule="auto"/>
        <w:rPr>
          <w:rFonts w:ascii="华文中宋" w:eastAsia="华文中宋" w:hAnsi="华文中宋" w:cs="宋体"/>
          <w:szCs w:val="21"/>
          <w:u w:val="single"/>
        </w:rPr>
      </w:pPr>
      <w:r>
        <w:rPr>
          <w:rFonts w:ascii="华文中宋" w:eastAsia="华文中宋" w:hAnsi="华文中宋" w:cs="宋体" w:hint="eastAsia"/>
          <w:szCs w:val="21"/>
        </w:rPr>
        <w:t>需</w:t>
      </w:r>
      <w:r>
        <w:rPr>
          <w:rFonts w:ascii="华文中宋" w:eastAsia="华文中宋" w:hAnsi="华文中宋"/>
          <w:szCs w:val="21"/>
        </w:rPr>
        <w:tab/>
      </w:r>
      <w:r>
        <w:rPr>
          <w:rFonts w:ascii="华文中宋" w:eastAsia="华文中宋" w:hAnsi="华文中宋" w:cs="宋体" w:hint="eastAsia"/>
          <w:szCs w:val="21"/>
        </w:rPr>
        <w:t>方：</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供</w:t>
      </w:r>
      <w:r>
        <w:rPr>
          <w:rFonts w:ascii="华文中宋" w:eastAsia="华文中宋" w:hAnsi="华文中宋"/>
          <w:szCs w:val="21"/>
        </w:rPr>
        <w:tab/>
      </w:r>
      <w:r>
        <w:rPr>
          <w:rFonts w:ascii="华文中宋" w:eastAsia="华文中宋" w:hAnsi="华文中宋" w:cs="宋体" w:hint="eastAsia"/>
          <w:szCs w:val="21"/>
        </w:rPr>
        <w:t>方：</w:t>
      </w:r>
    </w:p>
    <w:p w:rsidR="001A23A4" w:rsidRDefault="001A23A4">
      <w:pPr>
        <w:spacing w:line="360" w:lineRule="auto"/>
        <w:rPr>
          <w:rFonts w:ascii="华文中宋" w:eastAsia="华文中宋" w:hAnsi="华文中宋" w:cs="宋体"/>
          <w:szCs w:val="21"/>
        </w:rPr>
      </w:pP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供方在</w:t>
      </w:r>
      <w:r>
        <w:rPr>
          <w:rFonts w:ascii="华文中宋" w:eastAsia="华文中宋" w:hAnsi="华文中宋" w:cs="宋体"/>
          <w:szCs w:val="21"/>
        </w:rPr>
        <w:t>长治市公共资源交易中心（长治市政府采购中心）</w:t>
      </w:r>
      <w:r>
        <w:rPr>
          <w:rFonts w:ascii="华文中宋" w:eastAsia="华文中宋" w:hAnsi="华文中宋" w:cs="宋体" w:hint="eastAsia"/>
          <w:szCs w:val="21"/>
        </w:rPr>
        <w:t>组织的</w:t>
      </w:r>
      <w:r>
        <w:rPr>
          <w:rFonts w:ascii="华文中宋" w:eastAsia="华文中宋" w:hAnsi="华文中宋" w:hint="eastAsia"/>
          <w:szCs w:val="21"/>
        </w:rPr>
        <w:t>****</w:t>
      </w:r>
      <w:r>
        <w:rPr>
          <w:rFonts w:ascii="华文中宋" w:eastAsia="华文中宋" w:hAnsi="华文中宋" w:cs="宋体" w:hint="eastAsia"/>
          <w:szCs w:val="21"/>
        </w:rPr>
        <w:t>项目公开招标采购中中标，经双方协商一致，签订本合同。</w:t>
      </w:r>
    </w:p>
    <w:p w:rsidR="001A23A4" w:rsidRDefault="00B8393F">
      <w:pPr>
        <w:spacing w:line="360" w:lineRule="auto"/>
        <w:rPr>
          <w:rFonts w:ascii="华文中宋" w:eastAsia="华文中宋" w:hAnsi="华文中宋"/>
          <w:b/>
          <w:szCs w:val="21"/>
        </w:rPr>
      </w:pPr>
      <w:r>
        <w:rPr>
          <w:rFonts w:ascii="华文中宋" w:eastAsia="华文中宋" w:hAnsi="华文中宋" w:hint="eastAsia"/>
          <w:b/>
          <w:szCs w:val="21"/>
        </w:rPr>
        <w:t>一、</w:t>
      </w:r>
      <w:r>
        <w:rPr>
          <w:rFonts w:ascii="华文中宋" w:eastAsia="华文中宋" w:hAnsi="华文中宋" w:cs="宋体" w:hint="eastAsia"/>
          <w:b/>
          <w:szCs w:val="21"/>
        </w:rPr>
        <w:t>服务条款</w:t>
      </w:r>
    </w:p>
    <w:p w:rsidR="001A23A4" w:rsidRDefault="00B8393F">
      <w:pPr>
        <w:widowControl/>
        <w:spacing w:line="460" w:lineRule="exact"/>
        <w:ind w:firstLineChars="200" w:firstLine="420"/>
        <w:jc w:val="left"/>
        <w:rPr>
          <w:rFonts w:ascii="华文中宋" w:eastAsia="华文中宋" w:hAnsi="华文中宋" w:cs="宋体"/>
          <w:szCs w:val="21"/>
        </w:rPr>
      </w:pPr>
      <w:bookmarkStart w:id="122" w:name="bookmark0"/>
      <w:r>
        <w:rPr>
          <w:rFonts w:ascii="华文中宋" w:eastAsia="华文中宋" w:hAnsi="华文中宋" w:cs="宋体" w:hint="eastAsia"/>
          <w:szCs w:val="21"/>
        </w:rPr>
        <w:t>供方向需方提供以下服务</w:t>
      </w:r>
    </w:p>
    <w:p w:rsidR="001A23A4" w:rsidRDefault="00B8393F">
      <w:pPr>
        <w:widowControl/>
        <w:spacing w:line="460" w:lineRule="exact"/>
        <w:ind w:firstLineChars="150" w:firstLine="315"/>
        <w:jc w:val="left"/>
        <w:rPr>
          <w:rFonts w:ascii="华文中宋" w:eastAsia="华文中宋" w:hAnsi="华文中宋" w:cs="宋体"/>
          <w:szCs w:val="21"/>
        </w:rPr>
      </w:pPr>
      <w:r>
        <w:rPr>
          <w:rFonts w:ascii="华文中宋" w:eastAsia="华文中宋" w:hAnsi="华文中宋" w:cs="宋体" w:hint="eastAsia"/>
          <w:szCs w:val="21"/>
        </w:rPr>
        <w:t>（服务名称、具体服务内容、服务质量等清单后附）</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二</w:t>
      </w:r>
      <w:bookmarkEnd w:id="122"/>
      <w:r>
        <w:rPr>
          <w:rFonts w:ascii="华文中宋" w:eastAsia="华文中宋" w:hAnsi="华文中宋" w:cs="宋体" w:hint="eastAsia"/>
          <w:b/>
          <w:szCs w:val="21"/>
        </w:rPr>
        <w:t>、合同总金额</w:t>
      </w:r>
    </w:p>
    <w:p w:rsidR="001A23A4" w:rsidRDefault="00B8393F">
      <w:pPr>
        <w:spacing w:line="360" w:lineRule="auto"/>
        <w:ind w:firstLineChars="200" w:firstLine="420"/>
        <w:rPr>
          <w:rFonts w:ascii="华文中宋" w:eastAsia="华文中宋" w:hAnsi="华文中宋"/>
          <w:szCs w:val="21"/>
          <w:u w:val="single"/>
        </w:rPr>
      </w:pPr>
      <w:r>
        <w:rPr>
          <w:rFonts w:ascii="华文中宋" w:eastAsia="华文中宋" w:hAnsi="华文中宋" w:cs="宋体" w:hint="eastAsia"/>
          <w:szCs w:val="21"/>
        </w:rPr>
        <w:t>人民币（大写）：</w:t>
      </w:r>
    </w:p>
    <w:p w:rsidR="001A23A4" w:rsidRDefault="00B8393F">
      <w:pPr>
        <w:spacing w:line="360" w:lineRule="auto"/>
        <w:ind w:firstLineChars="500" w:firstLine="1050"/>
        <w:rPr>
          <w:rFonts w:ascii="华文中宋" w:eastAsia="华文中宋" w:hAnsi="华文中宋"/>
          <w:szCs w:val="21"/>
        </w:rPr>
      </w:pPr>
      <w:r>
        <w:rPr>
          <w:rFonts w:ascii="华文中宋" w:eastAsia="华文中宋" w:hAnsi="华文中宋" w:cs="宋体" w:hint="eastAsia"/>
          <w:szCs w:val="21"/>
        </w:rPr>
        <w:t>（小写）：</w:t>
      </w:r>
      <w:r>
        <w:rPr>
          <w:rFonts w:ascii="华文中宋" w:eastAsia="华文中宋" w:hAnsi="华文中宋"/>
          <w:szCs w:val="21"/>
        </w:rPr>
        <w:t>Y</w:t>
      </w:r>
    </w:p>
    <w:p w:rsidR="001A23A4" w:rsidRDefault="00B8393F">
      <w:pPr>
        <w:widowControl/>
        <w:spacing w:line="460" w:lineRule="exact"/>
        <w:ind w:firstLineChars="200" w:firstLine="420"/>
        <w:jc w:val="left"/>
        <w:rPr>
          <w:rFonts w:ascii="华文中宋" w:eastAsia="华文中宋" w:hAnsi="华文中宋" w:cs="宋体"/>
          <w:szCs w:val="21"/>
        </w:rPr>
      </w:pPr>
      <w:bookmarkStart w:id="123" w:name="bookmark1"/>
      <w:r>
        <w:rPr>
          <w:rFonts w:ascii="华文中宋" w:eastAsia="华文中宋" w:hAnsi="华文中宋" w:cs="宋体" w:hint="eastAsia"/>
          <w:szCs w:val="21"/>
        </w:rPr>
        <w:t>合同总金额包含税费、保险费、供方应当提供的伴随服务/售后服务费用以及验收合格之前与服务期内发生的所有费用。此价格为合同执行不变价，不因国家政策变化而变化。</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三</w:t>
      </w:r>
      <w:bookmarkEnd w:id="123"/>
      <w:r>
        <w:rPr>
          <w:rFonts w:ascii="华文中宋" w:eastAsia="华文中宋" w:hAnsi="华文中宋" w:cs="宋体" w:hint="eastAsia"/>
          <w:b/>
          <w:szCs w:val="21"/>
        </w:rPr>
        <w:t>、合同资金支付</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资金支付方式：</w:t>
      </w:r>
    </w:p>
    <w:p w:rsidR="001A23A4" w:rsidRDefault="00B8393F">
      <w:pPr>
        <w:spacing w:line="460" w:lineRule="exact"/>
        <w:ind w:firstLineChars="200" w:firstLine="420"/>
        <w:rPr>
          <w:rFonts w:ascii="仿宋_GB2312" w:eastAsia="仿宋_GB2312"/>
          <w:sz w:val="28"/>
          <w:szCs w:val="28"/>
        </w:rPr>
      </w:pPr>
      <w:r>
        <w:rPr>
          <w:rFonts w:ascii="华文中宋" w:eastAsia="华文中宋" w:hAnsi="华文中宋" w:cs="宋体" w:hint="eastAsia"/>
          <w:szCs w:val="21"/>
        </w:rPr>
        <w:t>采购人对验收资料的真实性负责，验收合格后，按每月对成交供应商进行工作考核，按实际的考核结果支付相应的保安劳务费用，考核细则按合同要求执行。供应商向采购人提供发票后按合同</w:t>
      </w:r>
      <w:r>
        <w:rPr>
          <w:rFonts w:ascii="华文中宋" w:eastAsia="华文中宋" w:hAnsi="华文中宋" w:cs="宋体" w:hint="eastAsia"/>
          <w:szCs w:val="21"/>
        </w:rPr>
        <w:lastRenderedPageBreak/>
        <w:t>约定将款项支付到约定的供应商账户。。</w:t>
      </w:r>
      <w:r>
        <w:rPr>
          <w:rFonts w:ascii="仿宋_GB2312" w:eastAsia="仿宋_GB2312" w:hint="eastAsia"/>
          <w:sz w:val="28"/>
          <w:szCs w:val="28"/>
        </w:rPr>
        <w:t xml:space="preserve"> </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四、售后服务及承诺</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供方向需方承诺：</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五、服务期限、地点</w:t>
      </w:r>
    </w:p>
    <w:p w:rsidR="001A23A4" w:rsidRDefault="00B8393F">
      <w:pPr>
        <w:spacing w:line="360" w:lineRule="auto"/>
        <w:ind w:firstLineChars="200" w:firstLine="420"/>
        <w:rPr>
          <w:rFonts w:ascii="华文中宋" w:eastAsia="华文中宋" w:hAnsi="华文中宋"/>
          <w:szCs w:val="21"/>
        </w:rPr>
      </w:pPr>
      <w:bookmarkStart w:id="124" w:name="bookmark5"/>
      <w:r>
        <w:rPr>
          <w:rFonts w:ascii="华文中宋" w:eastAsia="华文中宋" w:hAnsi="华文中宋"/>
          <w:szCs w:val="21"/>
        </w:rPr>
        <w:t>1</w:t>
      </w:r>
      <w:bookmarkEnd w:id="124"/>
      <w:r>
        <w:rPr>
          <w:rFonts w:ascii="华文中宋" w:eastAsia="华文中宋" w:hAnsi="华文中宋" w:cs="宋体" w:hint="eastAsia"/>
          <w:szCs w:val="21"/>
        </w:rPr>
        <w:t>、服务期限：</w:t>
      </w:r>
    </w:p>
    <w:p w:rsidR="001A23A4" w:rsidRDefault="00B8393F">
      <w:pPr>
        <w:spacing w:line="360" w:lineRule="auto"/>
        <w:ind w:firstLineChars="200" w:firstLine="420"/>
        <w:rPr>
          <w:rFonts w:ascii="华文中宋" w:eastAsia="华文中宋" w:hAnsi="华文中宋"/>
          <w:szCs w:val="21"/>
        </w:rPr>
      </w:pPr>
      <w:bookmarkStart w:id="125" w:name="bookmark6"/>
      <w:r>
        <w:rPr>
          <w:rFonts w:ascii="华文中宋" w:eastAsia="华文中宋" w:hAnsi="华文中宋"/>
          <w:szCs w:val="21"/>
        </w:rPr>
        <w:t>2</w:t>
      </w:r>
      <w:bookmarkEnd w:id="125"/>
      <w:r>
        <w:rPr>
          <w:rFonts w:ascii="华文中宋" w:eastAsia="华文中宋" w:hAnsi="华文中宋" w:cs="宋体" w:hint="eastAsia"/>
          <w:szCs w:val="21"/>
        </w:rPr>
        <w:t>、服务地点：</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六、交验</w:t>
      </w:r>
    </w:p>
    <w:p w:rsidR="001A23A4" w:rsidRDefault="00B8393F">
      <w:pPr>
        <w:spacing w:line="360" w:lineRule="auto"/>
        <w:ind w:firstLineChars="200" w:firstLine="420"/>
        <w:rPr>
          <w:rFonts w:ascii="华文中宋" w:eastAsia="华文中宋" w:hAnsi="华文中宋" w:cs="宋体"/>
          <w:szCs w:val="21"/>
        </w:rPr>
      </w:pPr>
      <w:r>
        <w:rPr>
          <w:rFonts w:ascii="华文中宋" w:eastAsia="华文中宋" w:hAnsi="华文中宋"/>
          <w:szCs w:val="21"/>
        </w:rPr>
        <w:t>1</w:t>
      </w:r>
      <w:r>
        <w:rPr>
          <w:rFonts w:ascii="华文中宋" w:eastAsia="华文中宋" w:hAnsi="华文中宋" w:cs="宋体" w:hint="eastAsia"/>
          <w:szCs w:val="21"/>
        </w:rPr>
        <w:t>、验收由需方组织进行，需方验收供方所交的服务后要制作填写</w:t>
      </w:r>
      <w:r>
        <w:rPr>
          <w:rFonts w:ascii="华文中宋" w:eastAsia="华文中宋" w:hAnsi="华文中宋"/>
          <w:szCs w:val="21"/>
        </w:rPr>
        <w:t>“</w:t>
      </w:r>
      <w:r>
        <w:rPr>
          <w:rFonts w:ascii="华文中宋" w:eastAsia="华文中宋" w:hAnsi="华文中宋" w:cs="宋体" w:hint="eastAsia"/>
          <w:szCs w:val="21"/>
        </w:rPr>
        <w:t>合同履约情况验收报告</w:t>
      </w:r>
      <w:r>
        <w:rPr>
          <w:rFonts w:ascii="华文中宋" w:eastAsia="华文中宋" w:hAnsi="华文中宋"/>
          <w:szCs w:val="21"/>
        </w:rPr>
        <w:t>”</w:t>
      </w:r>
      <w:r>
        <w:rPr>
          <w:rFonts w:ascii="华文中宋" w:eastAsia="华文中宋" w:hAnsi="华文中宋" w:cs="宋体" w:hint="eastAsia"/>
          <w:szCs w:val="21"/>
        </w:rPr>
        <w:t>。验收结果须供需双方共同确认。</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2、</w:t>
      </w:r>
      <w:r>
        <w:rPr>
          <w:rFonts w:ascii="华文中宋" w:eastAsia="华文中宋" w:hAnsi="华文中宋" w:cs="宋体" w:hint="eastAsia"/>
          <w:szCs w:val="21"/>
        </w:rPr>
        <w:t>需方要按照招标文件中的验收标准来进行验收，按照与履约验收挂钩的资金支付条件及时间执行。</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七、需方责任</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cs="宋体" w:hint="eastAsia"/>
          <w:szCs w:val="21"/>
        </w:rPr>
        <w:t>、及时办理付款手续</w:t>
      </w:r>
      <w:r>
        <w:rPr>
          <w:rFonts w:ascii="华文中宋" w:eastAsia="华文中宋" w:hAnsi="华文中宋" w:hint="eastAsia"/>
          <w:szCs w:val="21"/>
        </w:rPr>
        <w:t>。</w:t>
      </w:r>
      <w:r>
        <w:rPr>
          <w:rFonts w:ascii="华文中宋" w:eastAsia="华文中宋" w:hAnsi="华文中宋" w:cs="宋体" w:hint="eastAsia"/>
          <w:szCs w:val="21"/>
        </w:rPr>
        <w:t>不得以机构变动、人员更替、政策调整等为由延迟付款，不得将采购文件和合同中未规定的义务作为向供应商付款的条件。</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、负责提供工作场地，协助供方办理有关</w:t>
      </w:r>
      <w:r>
        <w:rPr>
          <w:rFonts w:ascii="华文中宋" w:eastAsia="华文中宋" w:hAnsi="华文中宋" w:hint="eastAsia"/>
          <w:szCs w:val="21"/>
        </w:rPr>
        <w:t>事宜</w:t>
      </w:r>
      <w:r>
        <w:rPr>
          <w:rFonts w:ascii="华文中宋" w:eastAsia="华文中宋" w:hAnsi="华文中宋" w:cs="宋体" w:hint="eastAsia"/>
          <w:szCs w:val="21"/>
        </w:rPr>
        <w:t>。</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cs="宋体" w:hint="eastAsia"/>
          <w:szCs w:val="21"/>
        </w:rPr>
        <w:t>、对合同条款及价格负有保密义务。</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八、供方责任</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cs="宋体" w:hint="eastAsia"/>
          <w:szCs w:val="21"/>
        </w:rPr>
        <w:t>、保证所供服务均为标书承诺的，符合相关标准。</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、保证售后服务，严格依据投标文件及相关承诺</w:t>
      </w:r>
      <w:r>
        <w:rPr>
          <w:rFonts w:ascii="华文中宋" w:eastAsia="华文中宋" w:hAnsi="华文中宋" w:hint="eastAsia"/>
          <w:szCs w:val="21"/>
        </w:rPr>
        <w:t>。</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九、违约责任</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1、需方无正当理由逾期支付货款的，每逾期一日向供方偿付合同款总额</w:t>
      </w:r>
      <w:r>
        <w:rPr>
          <w:rFonts w:ascii="华文中宋" w:eastAsia="华文中宋" w:hAnsi="华文中宋" w:hint="eastAsia"/>
          <w:szCs w:val="21"/>
          <w:u w:val="single"/>
        </w:rPr>
        <w:t xml:space="preserve">      </w:t>
      </w:r>
      <w:r>
        <w:rPr>
          <w:rFonts w:ascii="华文中宋" w:eastAsia="华文中宋" w:hAnsi="华文中宋" w:hint="eastAsia"/>
          <w:szCs w:val="21"/>
        </w:rPr>
        <w:t>%的违约金，逾期付款超过</w:t>
      </w:r>
      <w:r>
        <w:rPr>
          <w:rFonts w:ascii="华文中宋" w:eastAsia="华文中宋" w:hAnsi="华文中宋" w:hint="eastAsia"/>
          <w:szCs w:val="21"/>
          <w:u w:val="single"/>
        </w:rPr>
        <w:t xml:space="preserve">     </w:t>
      </w:r>
      <w:r>
        <w:rPr>
          <w:rFonts w:ascii="华文中宋" w:eastAsia="华文中宋" w:hAnsi="华文中宋" w:hint="eastAsia"/>
          <w:szCs w:val="21"/>
        </w:rPr>
        <w:t>日，供方有权解除合同，届时需方向供方退还已收到的服务，并赔偿由此给供方造成的全部经济损失。</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2、供方所交的服务不符合合同规定标准，需方有权拒收。同时，供方向需方支付合同款总额</w:t>
      </w:r>
      <w:r>
        <w:rPr>
          <w:rFonts w:ascii="华文中宋" w:eastAsia="华文中宋" w:hAnsi="华文中宋" w:hint="eastAsia"/>
          <w:szCs w:val="21"/>
          <w:u w:val="single"/>
        </w:rPr>
        <w:t xml:space="preserve">        </w:t>
      </w:r>
      <w:r>
        <w:rPr>
          <w:rFonts w:ascii="华文中宋" w:eastAsia="华文中宋" w:hAnsi="华文中宋" w:hint="eastAsia"/>
          <w:szCs w:val="21"/>
        </w:rPr>
        <w:t>%的违约金。</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3、供方不能交付服务时，供方向需方偿付合同款总额</w:t>
      </w:r>
      <w:r>
        <w:rPr>
          <w:rFonts w:ascii="华文中宋" w:eastAsia="华文中宋" w:hAnsi="华文中宋" w:hint="eastAsia"/>
          <w:szCs w:val="21"/>
          <w:u w:val="single"/>
        </w:rPr>
        <w:t xml:space="preserve">        </w:t>
      </w:r>
      <w:r>
        <w:rPr>
          <w:rFonts w:ascii="华文中宋" w:eastAsia="华文中宋" w:hAnsi="华文中宋" w:hint="eastAsia"/>
          <w:szCs w:val="21"/>
        </w:rPr>
        <w:t>的违约金。</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4、供方逾期交付服务时，每逾1日供方向需方偿付合同款总额</w:t>
      </w:r>
      <w:r>
        <w:rPr>
          <w:rFonts w:ascii="华文中宋" w:eastAsia="华文中宋" w:hAnsi="华文中宋" w:hint="eastAsia"/>
          <w:szCs w:val="21"/>
          <w:u w:val="single"/>
        </w:rPr>
        <w:t xml:space="preserve">        </w:t>
      </w:r>
      <w:r>
        <w:rPr>
          <w:rFonts w:ascii="华文中宋" w:eastAsia="华文中宋" w:hAnsi="华文中宋" w:hint="eastAsia"/>
          <w:szCs w:val="21"/>
        </w:rPr>
        <w:t>的滞纳金。逾期交货超过 30天后，需方有权决定是否继续履行合同。</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5、因需方错告或变更到货地点而给供方造成的损失，由需方负担。</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6、因需方原因导致合同变更、中止或者终止政府釆购合同的，需方应当对供方受到的损失予以赔偿或者补供，贴</w:t>
      </w:r>
      <w:proofErr w:type="gramStart"/>
      <w:r>
        <w:rPr>
          <w:rFonts w:ascii="华文中宋" w:eastAsia="华文中宋" w:hAnsi="华文中宋" w:hint="eastAsia"/>
          <w:szCs w:val="21"/>
        </w:rPr>
        <w:t>偿或者</w:t>
      </w:r>
      <w:proofErr w:type="gramEnd"/>
      <w:r>
        <w:rPr>
          <w:rFonts w:ascii="华文中宋" w:eastAsia="华文中宋" w:hAnsi="华文中宋" w:hint="eastAsia"/>
          <w:szCs w:val="21"/>
        </w:rPr>
        <w:t>补偿金额：</w:t>
      </w:r>
      <w:r>
        <w:rPr>
          <w:rFonts w:ascii="华文中宋" w:eastAsia="华文中宋" w:hAnsi="华文中宋" w:hint="eastAsia"/>
          <w:szCs w:val="21"/>
          <w:u w:val="single"/>
        </w:rPr>
        <w:t xml:space="preserve">          </w:t>
      </w:r>
      <w:r>
        <w:rPr>
          <w:rFonts w:ascii="华文中宋" w:eastAsia="华文中宋" w:hAnsi="华文中宋" w:hint="eastAsia"/>
          <w:szCs w:val="21"/>
        </w:rPr>
        <w:t>。</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lastRenderedPageBreak/>
        <w:t>十、不可抗力</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十一、争议解决</w:t>
      </w:r>
    </w:p>
    <w:p w:rsidR="001A23A4" w:rsidRDefault="00B8393F">
      <w:pPr>
        <w:spacing w:line="360" w:lineRule="auto"/>
        <w:ind w:firstLineChars="200" w:firstLine="420"/>
        <w:rPr>
          <w:rFonts w:ascii="华文中宋" w:eastAsia="华文中宋" w:hAnsi="华文中宋" w:cs="宋体"/>
          <w:szCs w:val="21"/>
        </w:rPr>
      </w:pPr>
      <w:r>
        <w:rPr>
          <w:rFonts w:ascii="华文中宋" w:eastAsia="华文中宋" w:hAnsi="华文中宋" w:cs="宋体" w:hint="eastAsia"/>
          <w:szCs w:val="21"/>
        </w:rPr>
        <w:t>供需双方在执行合同中发生争议，应通过协商解决。如协商不成，双方均可向需方住所地有管辖权的人民法院提起诉讼。</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十二、合同生效及其他</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cs="宋体" w:hint="eastAsia"/>
          <w:szCs w:val="21"/>
        </w:rPr>
        <w:t>1、合同由供、需双方法定代表人或授权代表签字并加盖公章或合同专用章之日起生效</w:t>
      </w:r>
      <w:r>
        <w:rPr>
          <w:rFonts w:ascii="华文中宋" w:eastAsia="华文中宋" w:hAnsi="华文中宋" w:hint="eastAsia"/>
          <w:szCs w:val="21"/>
        </w:rPr>
        <w:t>。</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、本合同一式</w:t>
      </w:r>
      <w:r>
        <w:rPr>
          <w:rFonts w:ascii="华文中宋" w:eastAsia="华文中宋" w:hAnsi="华文中宋" w:cs="宋体" w:hint="eastAsia"/>
          <w:szCs w:val="21"/>
          <w:u w:val="single"/>
        </w:rPr>
        <w:t xml:space="preserve">  </w:t>
      </w:r>
      <w:r>
        <w:rPr>
          <w:rFonts w:ascii="华文中宋" w:eastAsia="华文中宋" w:hAnsi="华文中宋" w:cs="宋体" w:hint="eastAsia"/>
          <w:szCs w:val="21"/>
        </w:rPr>
        <w:t>份，双方各执</w:t>
      </w:r>
      <w:r>
        <w:rPr>
          <w:rFonts w:ascii="华文中宋" w:eastAsia="华文中宋" w:hAnsi="华文中宋" w:cs="宋体" w:hint="eastAsia"/>
          <w:szCs w:val="21"/>
          <w:u w:val="single"/>
        </w:rPr>
        <w:t xml:space="preserve">  </w:t>
      </w:r>
      <w:r>
        <w:rPr>
          <w:rFonts w:ascii="华文中宋" w:eastAsia="华文中宋" w:hAnsi="华文中宋" w:cs="宋体" w:hint="eastAsia"/>
          <w:szCs w:val="21"/>
        </w:rPr>
        <w:t>份。</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cs="宋体" w:hint="eastAsia"/>
          <w:szCs w:val="21"/>
        </w:rPr>
        <w:t>、合同执行过程中出现的未尽事宜，双方在不违背合同和招标文件的前提下协商解决。协商结果以“纪要”形式供需双方签字盖章确认，作为合同附件，与合同具有同等效力。</w:t>
      </w:r>
    </w:p>
    <w:p w:rsidR="001A23A4" w:rsidRDefault="00B8393F">
      <w:pPr>
        <w:spacing w:line="360" w:lineRule="auto"/>
        <w:rPr>
          <w:rFonts w:ascii="华文中宋" w:eastAsia="华文中宋" w:hAnsi="华文中宋"/>
          <w:b/>
          <w:szCs w:val="21"/>
        </w:rPr>
      </w:pPr>
      <w:r>
        <w:rPr>
          <w:rFonts w:ascii="华文中宋" w:eastAsia="华文中宋" w:hAnsi="华文中宋" w:cs="宋体" w:hint="eastAsia"/>
          <w:b/>
          <w:szCs w:val="21"/>
        </w:rPr>
        <w:t>十三、下列文件为本合同不可分割部分</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1</w:t>
      </w:r>
      <w:r>
        <w:rPr>
          <w:rFonts w:ascii="华文中宋" w:eastAsia="华文中宋" w:hAnsi="华文中宋" w:cs="宋体" w:hint="eastAsia"/>
          <w:szCs w:val="21"/>
        </w:rPr>
        <w:t>、招标文件（含澄清或修改文件）</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2</w:t>
      </w:r>
      <w:r>
        <w:rPr>
          <w:rFonts w:ascii="华文中宋" w:eastAsia="华文中宋" w:hAnsi="华文中宋" w:cs="宋体" w:hint="eastAsia"/>
          <w:szCs w:val="21"/>
        </w:rPr>
        <w:t>、投标文件（含澄清或说明文件）</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3</w:t>
      </w:r>
      <w:r>
        <w:rPr>
          <w:rFonts w:ascii="华文中宋" w:eastAsia="华文中宋" w:hAnsi="华文中宋" w:cs="宋体" w:hint="eastAsia"/>
          <w:szCs w:val="21"/>
        </w:rPr>
        <w:t>、投标人所做的其他承诺</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szCs w:val="21"/>
        </w:rPr>
        <w:t>4</w:t>
      </w:r>
      <w:r>
        <w:rPr>
          <w:rFonts w:ascii="华文中宋" w:eastAsia="华文中宋" w:hAnsi="华文中宋" w:cs="宋体" w:hint="eastAsia"/>
          <w:szCs w:val="21"/>
        </w:rPr>
        <w:t>、项目验收标准、程序</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需方</w:t>
      </w:r>
      <w:r>
        <w:rPr>
          <w:rFonts w:ascii="华文中宋" w:eastAsia="华文中宋" w:hAnsi="华文中宋"/>
          <w:szCs w:val="21"/>
        </w:rPr>
        <w:t>(</w:t>
      </w:r>
      <w:r>
        <w:rPr>
          <w:rFonts w:ascii="华文中宋" w:eastAsia="华文中宋" w:hAnsi="华文中宋" w:hint="eastAsia"/>
          <w:szCs w:val="21"/>
        </w:rPr>
        <w:t>章</w:t>
      </w:r>
      <w:r>
        <w:rPr>
          <w:rFonts w:ascii="华文中宋" w:eastAsia="华文中宋" w:hAnsi="华文中宋"/>
          <w:szCs w:val="21"/>
        </w:rPr>
        <w:t>):</w:t>
      </w:r>
      <w:r>
        <w:rPr>
          <w:rFonts w:ascii="华文中宋" w:eastAsia="华文中宋" w:hAnsi="华文中宋" w:hint="eastAsia"/>
          <w:szCs w:val="21"/>
        </w:rPr>
        <w:t xml:space="preserve">                                     </w:t>
      </w:r>
      <w:r>
        <w:rPr>
          <w:rFonts w:ascii="华文中宋" w:eastAsia="华文中宋" w:hAnsi="华文中宋" w:cs="宋体" w:hint="eastAsia"/>
          <w:szCs w:val="21"/>
        </w:rPr>
        <w:t>供方</w:t>
      </w:r>
      <w:r>
        <w:rPr>
          <w:rFonts w:ascii="华文中宋" w:eastAsia="华文中宋" w:hAnsi="华文中宋"/>
          <w:szCs w:val="21"/>
        </w:rPr>
        <w:t>(</w:t>
      </w:r>
      <w:r>
        <w:rPr>
          <w:rFonts w:ascii="华文中宋" w:eastAsia="华文中宋" w:hAnsi="华文中宋" w:hint="eastAsia"/>
          <w:szCs w:val="21"/>
        </w:rPr>
        <w:t>章</w:t>
      </w:r>
      <w:r>
        <w:rPr>
          <w:rFonts w:ascii="华文中宋" w:eastAsia="华文中宋" w:hAnsi="华文中宋"/>
          <w:szCs w:val="21"/>
        </w:rPr>
        <w:t>)</w:t>
      </w:r>
      <w:r>
        <w:rPr>
          <w:rFonts w:ascii="华文中宋" w:eastAsia="华文中宋" w:hAnsi="华文中宋" w:cs="宋体" w:hint="eastAsia"/>
          <w:szCs w:val="21"/>
        </w:rPr>
        <w:t>：</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法定代表人</w:t>
      </w:r>
      <w:r>
        <w:rPr>
          <w:rFonts w:ascii="华文中宋" w:eastAsia="华文中宋" w:hAnsi="华文中宋"/>
          <w:szCs w:val="21"/>
        </w:rPr>
        <w:t>:</w:t>
      </w:r>
      <w:r>
        <w:rPr>
          <w:rFonts w:ascii="华文中宋" w:eastAsia="华文中宋" w:hAnsi="华文中宋" w:hint="eastAsia"/>
          <w:szCs w:val="21"/>
        </w:rPr>
        <w:t xml:space="preserve">                                  </w:t>
      </w:r>
      <w:r>
        <w:rPr>
          <w:rFonts w:ascii="华文中宋" w:eastAsia="华文中宋" w:hAnsi="华文中宋" w:cs="宋体" w:hint="eastAsia"/>
          <w:szCs w:val="21"/>
        </w:rPr>
        <w:t>法定代表人</w:t>
      </w:r>
      <w:r>
        <w:rPr>
          <w:rFonts w:ascii="华文中宋" w:eastAsia="华文中宋" w:hAnsi="华文中宋"/>
          <w:szCs w:val="21"/>
        </w:rPr>
        <w:t>:</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授权代表</w:t>
      </w:r>
      <w:r>
        <w:rPr>
          <w:rFonts w:ascii="华文中宋" w:eastAsia="华文中宋" w:hAnsi="华文中宋"/>
          <w:szCs w:val="21"/>
        </w:rPr>
        <w:t>:</w:t>
      </w:r>
      <w:r>
        <w:rPr>
          <w:rFonts w:ascii="华文中宋" w:eastAsia="华文中宋" w:hAnsi="华文中宋" w:hint="eastAsia"/>
          <w:szCs w:val="21"/>
        </w:rPr>
        <w:t xml:space="preserve">                                     </w:t>
      </w:r>
      <w:r>
        <w:rPr>
          <w:rFonts w:ascii="华文中宋" w:eastAsia="华文中宋" w:hAnsi="华文中宋" w:cs="宋体" w:hint="eastAsia"/>
          <w:szCs w:val="21"/>
        </w:rPr>
        <w:t>授权代表</w:t>
      </w:r>
      <w:r>
        <w:rPr>
          <w:rFonts w:ascii="华文中宋" w:eastAsia="华文中宋" w:hAnsi="华文中宋"/>
          <w:szCs w:val="21"/>
        </w:rPr>
        <w:t>:</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地址：                                        地址：</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电话：                                        电话：</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开户银行</w:t>
      </w:r>
      <w:r>
        <w:rPr>
          <w:rFonts w:ascii="华文中宋" w:eastAsia="华文中宋" w:hAnsi="华文中宋"/>
          <w:szCs w:val="21"/>
        </w:rPr>
        <w:t>:</w:t>
      </w:r>
      <w:r>
        <w:rPr>
          <w:rFonts w:hint="eastAsia"/>
        </w:rPr>
        <w:t xml:space="preserve">                                      </w:t>
      </w:r>
      <w:r>
        <w:rPr>
          <w:rFonts w:ascii="华文中宋" w:eastAsia="华文中宋" w:hAnsi="华文中宋" w:hint="eastAsia"/>
          <w:szCs w:val="21"/>
        </w:rPr>
        <w:t>开户银行:</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账号：                                         账号：</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本合同的签署地</w:t>
      </w:r>
      <w:r>
        <w:rPr>
          <w:rFonts w:ascii="华文中宋" w:eastAsia="华文中宋" w:hAnsi="华文中宋"/>
          <w:szCs w:val="21"/>
        </w:rPr>
        <w:t>:</w:t>
      </w:r>
    </w:p>
    <w:p w:rsidR="001A23A4" w:rsidRDefault="00B8393F">
      <w:pPr>
        <w:spacing w:line="360" w:lineRule="auto"/>
        <w:rPr>
          <w:rFonts w:ascii="华文中宋" w:eastAsia="华文中宋" w:hAnsi="华文中宋"/>
          <w:szCs w:val="21"/>
        </w:rPr>
      </w:pPr>
      <w:r>
        <w:rPr>
          <w:rFonts w:ascii="华文中宋" w:eastAsia="华文中宋" w:hAnsi="华文中宋" w:cs="宋体" w:hint="eastAsia"/>
          <w:szCs w:val="21"/>
        </w:rPr>
        <w:t>日期：    年  月    日</w:t>
      </w:r>
    </w:p>
    <w:p w:rsidR="001A23A4" w:rsidRDefault="001A23A4"/>
    <w:p w:rsidR="001A23A4" w:rsidRDefault="00B8393F">
      <w:pPr>
        <w:widowControl/>
        <w:ind w:firstLineChars="100" w:firstLine="210"/>
        <w:jc w:val="left"/>
        <w:rPr>
          <w:rFonts w:ascii="华文中宋" w:eastAsia="华文中宋" w:hAnsi="华文中宋" w:cs="宋体"/>
          <w:szCs w:val="21"/>
        </w:rPr>
      </w:pPr>
      <w:r>
        <w:rPr>
          <w:rFonts w:ascii="华文中宋" w:eastAsia="华文中宋" w:hAnsi="华文中宋" w:cs="宋体" w:hint="eastAsia"/>
          <w:szCs w:val="21"/>
        </w:rPr>
        <w:t>附：</w:t>
      </w:r>
    </w:p>
    <w:p w:rsidR="001A23A4" w:rsidRDefault="00B8393F">
      <w:pPr>
        <w:widowControl/>
        <w:ind w:firstLineChars="100" w:firstLine="210"/>
        <w:jc w:val="left"/>
        <w:rPr>
          <w:rFonts w:ascii="华文中宋" w:eastAsia="华文中宋" w:hAnsi="华文中宋" w:cs="宋体"/>
          <w:szCs w:val="21"/>
        </w:rPr>
      </w:pPr>
      <w:r>
        <w:rPr>
          <w:rFonts w:ascii="华文中宋" w:eastAsia="华文中宋" w:hAnsi="华文中宋" w:cs="宋体" w:hint="eastAsia"/>
          <w:szCs w:val="21"/>
        </w:rPr>
        <w:t xml:space="preserve">1、采购人应当在政府采购合同中约定预付款，政府采购货物和服务的预付款原则上不低于合同金额的 30%，最高不超 70%，以人工投入为主的采购合同，一般不低于 10%，政府采购预付款应在合同生效以及具备实施条件后 7 </w:t>
      </w:r>
      <w:proofErr w:type="gramStart"/>
      <w:r>
        <w:rPr>
          <w:rFonts w:ascii="华文中宋" w:eastAsia="华文中宋" w:hAnsi="华文中宋" w:cs="宋体" w:hint="eastAsia"/>
          <w:szCs w:val="21"/>
        </w:rPr>
        <w:t>个</w:t>
      </w:r>
      <w:proofErr w:type="gramEnd"/>
      <w:r>
        <w:rPr>
          <w:rFonts w:ascii="华文中宋" w:eastAsia="华文中宋" w:hAnsi="华文中宋" w:cs="宋体" w:hint="eastAsia"/>
          <w:szCs w:val="21"/>
        </w:rPr>
        <w:t>工作日内支付.若中标（成交）供应商为中小企业，采购人向中小企业支付不低于合同金额40%的预付款</w:t>
      </w:r>
      <w:r>
        <w:rPr>
          <w:rFonts w:ascii="华文中宋" w:eastAsia="华文中宋" w:hAnsi="华文中宋" w:hint="eastAsia"/>
          <w:szCs w:val="21"/>
        </w:rPr>
        <w:t>。</w:t>
      </w:r>
    </w:p>
    <w:p w:rsidR="001A23A4" w:rsidRDefault="001A23A4">
      <w:pPr>
        <w:widowControl/>
        <w:jc w:val="left"/>
        <w:rPr>
          <w:rFonts w:ascii="华文中宋" w:eastAsia="华文中宋" w:hAnsi="华文中宋"/>
          <w:szCs w:val="21"/>
        </w:rPr>
      </w:pPr>
    </w:p>
    <w:p w:rsidR="001A23A4" w:rsidRDefault="00B8393F">
      <w:pPr>
        <w:widowControl/>
        <w:jc w:val="left"/>
        <w:rPr>
          <w:rFonts w:ascii="华文中宋" w:eastAsia="华文中宋" w:hAnsi="华文中宋"/>
          <w:szCs w:val="21"/>
        </w:rPr>
      </w:pPr>
      <w:r>
        <w:rPr>
          <w:rFonts w:ascii="华文中宋" w:eastAsia="华文中宋" w:hAnsi="华文中宋" w:hint="eastAsia"/>
          <w:szCs w:val="21"/>
        </w:rPr>
        <w:lastRenderedPageBreak/>
        <w:t>2、“政采智贷”告知事项</w:t>
      </w:r>
    </w:p>
    <w:p w:rsidR="001A23A4" w:rsidRDefault="00B8393F">
      <w:pPr>
        <w:widowControl/>
        <w:jc w:val="left"/>
        <w:rPr>
          <w:rFonts w:ascii="华文中宋" w:eastAsia="华文中宋" w:hAnsi="华文中宋"/>
          <w:szCs w:val="21"/>
        </w:rPr>
      </w:pPr>
      <w:r>
        <w:rPr>
          <w:rFonts w:ascii="华文中宋" w:eastAsia="华文中宋" w:hAnsi="华文中宋" w:hint="eastAsia"/>
          <w:szCs w:val="21"/>
        </w:rPr>
        <w:t xml:space="preserve">   凡符合要求且自愿选择“政采智贷”的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rsidR="001A23A4" w:rsidRDefault="001A23A4">
      <w:pPr>
        <w:widowControl/>
        <w:jc w:val="left"/>
        <w:rPr>
          <w:rFonts w:ascii="华文中宋" w:eastAsia="华文中宋" w:hAnsi="华文中宋"/>
          <w:szCs w:val="21"/>
        </w:rPr>
      </w:pPr>
    </w:p>
    <w:p w:rsidR="001A23A4" w:rsidRDefault="00B8393F">
      <w:pPr>
        <w:widowControl/>
        <w:jc w:val="left"/>
        <w:rPr>
          <w:rFonts w:ascii="华文中宋" w:eastAsia="华文中宋" w:hAnsi="华文中宋"/>
          <w:szCs w:val="21"/>
        </w:rPr>
      </w:pPr>
      <w:r>
        <w:rPr>
          <w:rFonts w:ascii="华文中宋" w:eastAsia="华文中宋" w:hAnsi="华文中宋" w:hint="eastAsia"/>
          <w:szCs w:val="21"/>
        </w:rPr>
        <w:t>3、电子保函</w:t>
      </w:r>
    </w:p>
    <w:p w:rsidR="001A23A4" w:rsidRDefault="00B8393F">
      <w:pPr>
        <w:widowControl/>
        <w:ind w:firstLineChars="150" w:firstLine="315"/>
        <w:jc w:val="left"/>
        <w:rPr>
          <w:rFonts w:ascii="华文中宋" w:eastAsia="华文中宋" w:hAnsi="华文中宋"/>
          <w:szCs w:val="21"/>
        </w:rPr>
      </w:pPr>
      <w:r>
        <w:rPr>
          <w:rFonts w:ascii="华文中宋" w:eastAsia="华文中宋" w:hAnsi="华文中宋" w:hint="eastAsia"/>
          <w:szCs w:val="21"/>
        </w:rPr>
        <w:t>为深入贯彻《国务院办公厅关于进一步优化营商环境更好服务市场主体的实施意见》（国办发〔2020〕24号）、《财政部关于促进政府采购公平竞争优化营商环境的通知》（财库〔2019〕38号）及《山西省财政厅关于进一步加大政府采购支持中小企业力度助力扎实稳住经济的通知》（</w:t>
      </w:r>
      <w:proofErr w:type="gramStart"/>
      <w:r>
        <w:rPr>
          <w:rFonts w:ascii="华文中宋" w:eastAsia="华文中宋" w:hAnsi="华文中宋" w:hint="eastAsia"/>
          <w:szCs w:val="21"/>
        </w:rPr>
        <w:t>晋财购</w:t>
      </w:r>
      <w:proofErr w:type="gramEnd"/>
      <w:r>
        <w:rPr>
          <w:rFonts w:ascii="华文中宋" w:eastAsia="华文中宋" w:hAnsi="华文中宋" w:hint="eastAsia"/>
          <w:szCs w:val="21"/>
        </w:rPr>
        <w:t>〔2022〕6号）等文件精神，进一步发挥政府采购政策功能，支持中小企业发展，优化营商环境，持续推进我省“互联网+政府采购”建设，依托山西省政府采购网搭建了金融服务平台，全面推广使用电子保函，凡符合要求且自愿选择电子保函的成交供应商可以通过电子保函的形式替代投标、履约保证金。相关内容详见</w:t>
      </w:r>
      <w:proofErr w:type="gramStart"/>
      <w:r>
        <w:rPr>
          <w:rFonts w:ascii="华文中宋" w:eastAsia="华文中宋" w:hAnsi="华文中宋" w:hint="eastAsia"/>
          <w:szCs w:val="21"/>
        </w:rPr>
        <w:t>晋财购</w:t>
      </w:r>
      <w:proofErr w:type="gramEnd"/>
      <w:r>
        <w:rPr>
          <w:rFonts w:ascii="华文中宋" w:eastAsia="华文中宋" w:hAnsi="华文中宋" w:hint="eastAsia"/>
          <w:szCs w:val="21"/>
        </w:rPr>
        <w:t>〔2025〕80 号</w:t>
      </w:r>
    </w:p>
    <w:p w:rsidR="001A23A4" w:rsidRDefault="001A23A4"/>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widowControl/>
        <w:jc w:val="left"/>
      </w:pPr>
    </w:p>
    <w:p w:rsidR="001A23A4" w:rsidRDefault="001A23A4">
      <w:pPr>
        <w:rPr>
          <w:rFonts w:ascii="华文中宋" w:eastAsia="华文中宋" w:hAnsi="华文中宋"/>
          <w:szCs w:val="21"/>
        </w:rPr>
      </w:pPr>
    </w:p>
    <w:p w:rsidR="001A23A4" w:rsidRDefault="00B8393F">
      <w:pPr>
        <w:pStyle w:val="ac"/>
        <w:keepNext/>
        <w:keepLines/>
        <w:widowControl w:val="0"/>
        <w:adjustRightInd w:val="0"/>
        <w:snapToGrid w:val="0"/>
        <w:spacing w:before="0" w:beforeAutospacing="0" w:after="0" w:afterAutospacing="0"/>
        <w:jc w:val="center"/>
        <w:outlineLvl w:val="0"/>
        <w:rPr>
          <w:rFonts w:ascii="华文中宋" w:eastAsia="华文中宋" w:hAnsi="华文中宋" w:cs="华文中宋"/>
          <w:spacing w:val="20"/>
          <w:szCs w:val="28"/>
        </w:rPr>
      </w:pPr>
      <w:bookmarkStart w:id="126" w:name="_Toc4492"/>
      <w:bookmarkStart w:id="127" w:name="_Toc26881705"/>
      <w:r>
        <w:rPr>
          <w:rFonts w:ascii="华文中宋" w:eastAsia="华文中宋" w:hAnsi="华文中宋" w:cs="华文中宋" w:hint="eastAsia"/>
          <w:b/>
          <w:spacing w:val="20"/>
          <w:kern w:val="44"/>
          <w:sz w:val="28"/>
          <w:szCs w:val="28"/>
        </w:rPr>
        <w:t>第八部分 投标文件内容要求及格式</w:t>
      </w:r>
      <w:bookmarkEnd w:id="126"/>
      <w:bookmarkEnd w:id="127"/>
    </w:p>
    <w:p w:rsidR="001A23A4" w:rsidRDefault="001A23A4">
      <w:pPr>
        <w:spacing w:line="480" w:lineRule="exact"/>
        <w:ind w:firstLine="434"/>
        <w:rPr>
          <w:rFonts w:ascii="华文中宋" w:eastAsia="华文中宋" w:hAnsi="华文中宋" w:cs="华文中宋"/>
          <w:b/>
          <w:szCs w:val="21"/>
        </w:rPr>
      </w:pPr>
      <w:bookmarkStart w:id="128" w:name="_Toc86202633"/>
      <w:bookmarkStart w:id="129" w:name="_Toc175644062"/>
      <w:bookmarkStart w:id="130" w:name="_Toc326248014"/>
    </w:p>
    <w:p w:rsidR="001A23A4" w:rsidRDefault="00B8393F">
      <w:pPr>
        <w:spacing w:line="480" w:lineRule="exact"/>
        <w:ind w:firstLine="434"/>
        <w:rPr>
          <w:rFonts w:ascii="华文中宋" w:eastAsia="华文中宋" w:hAnsi="华文中宋" w:cs="华文中宋"/>
          <w:szCs w:val="21"/>
        </w:rPr>
      </w:pPr>
      <w:r>
        <w:rPr>
          <w:rFonts w:ascii="华文中宋" w:eastAsia="华文中宋" w:hAnsi="华文中宋" w:cs="华文中宋" w:hint="eastAsia"/>
          <w:b/>
          <w:sz w:val="24"/>
        </w:rPr>
        <w:t>投标人提交文件须知</w:t>
      </w:r>
      <w:bookmarkEnd w:id="128"/>
      <w:bookmarkEnd w:id="129"/>
      <w:bookmarkEnd w:id="130"/>
    </w:p>
    <w:p w:rsidR="001A23A4" w:rsidRDefault="00B8393F">
      <w:pPr>
        <w:spacing w:line="480" w:lineRule="exact"/>
        <w:ind w:firstLine="434"/>
        <w:rPr>
          <w:rFonts w:ascii="华文中宋" w:eastAsia="华文中宋" w:hAnsi="华文中宋" w:cs="华文中宋"/>
          <w:szCs w:val="21"/>
        </w:rPr>
      </w:pPr>
      <w:r>
        <w:rPr>
          <w:rFonts w:ascii="华文中宋" w:eastAsia="华文中宋" w:hAnsi="华文中宋" w:cs="华文中宋" w:hint="eastAsia"/>
          <w:szCs w:val="21"/>
        </w:rPr>
        <w:t>1、投标人按照本部分</w:t>
      </w:r>
      <w:r>
        <w:rPr>
          <w:rFonts w:ascii="华文中宋" w:eastAsia="华文中宋" w:hAnsi="华文中宋" w:hint="eastAsia"/>
          <w:szCs w:val="21"/>
        </w:rPr>
        <w:t>的</w:t>
      </w:r>
      <w:r>
        <w:rPr>
          <w:rFonts w:ascii="华文中宋" w:eastAsia="华文中宋" w:hAnsi="华文中宋" w:cs="华文中宋" w:hint="eastAsia"/>
          <w:szCs w:val="21"/>
        </w:rPr>
        <w:t>顺序编排投标文件（资格证明文件）、投标文件（商务技术文件），编排中涉及</w:t>
      </w:r>
      <w:r>
        <w:rPr>
          <w:rFonts w:ascii="华文中宋" w:eastAsia="华文中宋" w:hAnsi="华文中宋" w:hint="eastAsia"/>
          <w:szCs w:val="21"/>
        </w:rPr>
        <w:t>格式资料</w:t>
      </w:r>
      <w:r>
        <w:rPr>
          <w:rFonts w:ascii="华文中宋" w:eastAsia="华文中宋" w:hAnsi="华文中宋" w:cs="华文中宋" w:hint="eastAsia"/>
          <w:szCs w:val="21"/>
        </w:rPr>
        <w:t>的，应按照本部</w:t>
      </w:r>
      <w:proofErr w:type="gramStart"/>
      <w:r>
        <w:rPr>
          <w:rFonts w:ascii="华文中宋" w:eastAsia="华文中宋" w:hAnsi="华文中宋" w:cs="华文中宋" w:hint="eastAsia"/>
          <w:szCs w:val="21"/>
        </w:rPr>
        <w:t>分提供</w:t>
      </w:r>
      <w:proofErr w:type="gramEnd"/>
      <w:r>
        <w:rPr>
          <w:rFonts w:ascii="华文中宋" w:eastAsia="华文中宋" w:hAnsi="华文中宋" w:cs="华文中宋" w:hint="eastAsia"/>
          <w:szCs w:val="21"/>
        </w:rPr>
        <w:t>的内容和格式（所有表格的格式可扩展）填写提交。</w:t>
      </w:r>
    </w:p>
    <w:p w:rsidR="001A23A4" w:rsidRDefault="00B8393F">
      <w:pPr>
        <w:spacing w:line="480" w:lineRule="exact"/>
        <w:ind w:firstLine="434"/>
        <w:rPr>
          <w:rFonts w:ascii="华文中宋" w:eastAsia="华文中宋" w:hAnsi="华文中宋" w:cs="华文中宋"/>
          <w:szCs w:val="21"/>
        </w:rPr>
      </w:pPr>
      <w:r>
        <w:rPr>
          <w:rFonts w:ascii="华文中宋" w:eastAsia="华文中宋" w:hAnsi="华文中宋" w:cs="华文中宋" w:hint="eastAsia"/>
          <w:szCs w:val="21"/>
        </w:rPr>
        <w:t>2、全部声明和问题的回答及所附材料</w:t>
      </w:r>
      <w:r>
        <w:rPr>
          <w:rFonts w:ascii="华文中宋" w:eastAsia="华文中宋" w:hAnsi="华文中宋" w:hint="eastAsia"/>
          <w:szCs w:val="21"/>
        </w:rPr>
        <w:t>必须</w:t>
      </w:r>
      <w:r>
        <w:rPr>
          <w:rFonts w:ascii="华文中宋" w:eastAsia="华文中宋" w:hAnsi="华文中宋" w:cs="华文中宋" w:hint="eastAsia"/>
          <w:szCs w:val="21"/>
        </w:rPr>
        <w:t>是真实的、准确的和完整的。</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3、按招标文件要求“格式”提供的材料，如有调整，内容及签署必须完整、有效，且没有本文件不可接受的条件。</w:t>
      </w:r>
    </w:p>
    <w:p w:rsidR="001A23A4" w:rsidRDefault="00B8393F">
      <w:pPr>
        <w:rPr>
          <w:rFonts w:ascii="华文中宋" w:eastAsia="华文中宋" w:hAnsi="华文中宋" w:cs="华文中宋"/>
          <w:b/>
          <w:spacing w:val="20"/>
        </w:rPr>
      </w:pPr>
      <w:r>
        <w:rPr>
          <w:rFonts w:ascii="华文中宋" w:eastAsia="华文中宋" w:hAnsi="华文中宋" w:hint="eastAsia"/>
          <w:b/>
          <w:spacing w:val="20"/>
        </w:rPr>
        <w:br w:type="page"/>
      </w:r>
    </w:p>
    <w:p w:rsidR="001A23A4" w:rsidRDefault="00B8393F">
      <w:pPr>
        <w:rPr>
          <w:rFonts w:ascii="华文中宋" w:eastAsia="华文中宋" w:hAnsi="华文中宋" w:cs="华文中宋"/>
          <w:b/>
          <w:spacing w:val="20"/>
          <w:sz w:val="24"/>
        </w:rPr>
      </w:pPr>
      <w:r>
        <w:rPr>
          <w:rFonts w:ascii="华文中宋" w:eastAsia="华文中宋" w:hAnsi="华文中宋" w:cs="华文中宋" w:hint="eastAsia"/>
          <w:b/>
          <w:spacing w:val="20"/>
          <w:sz w:val="24"/>
        </w:rPr>
        <w:lastRenderedPageBreak/>
        <w:t>资格证明文件格式</w:t>
      </w:r>
    </w:p>
    <w:p w:rsidR="001A23A4" w:rsidRDefault="001A23A4">
      <w:pPr>
        <w:rPr>
          <w:rFonts w:ascii="华文中宋" w:eastAsia="华文中宋" w:hAnsi="华文中宋" w:cs="华文中宋"/>
          <w:b/>
          <w:spacing w:val="20"/>
          <w:szCs w:val="21"/>
        </w:rPr>
      </w:pPr>
    </w:p>
    <w:p w:rsidR="001A23A4" w:rsidRDefault="00B8393F">
      <w:pPr>
        <w:rPr>
          <w:rFonts w:ascii="华文中宋" w:eastAsia="华文中宋" w:hAnsi="华文中宋" w:cs="华文中宋"/>
          <w:b/>
          <w:sz w:val="24"/>
        </w:rPr>
      </w:pPr>
      <w:r>
        <w:rPr>
          <w:rFonts w:ascii="华文中宋" w:eastAsia="华文中宋" w:hAnsi="华文中宋" w:cs="华文中宋" w:hint="eastAsia"/>
          <w:b/>
          <w:spacing w:val="20"/>
          <w:sz w:val="24"/>
        </w:rPr>
        <w:t>投标文件（资格证明文件）</w:t>
      </w:r>
      <w:r>
        <w:rPr>
          <w:rFonts w:ascii="华文中宋" w:eastAsia="华文中宋" w:hAnsi="华文中宋" w:cs="华文中宋" w:hint="eastAsia"/>
          <w:b/>
          <w:sz w:val="24"/>
        </w:rPr>
        <w:t>封面及目录格式</w:t>
      </w:r>
    </w:p>
    <w:p w:rsidR="001A23A4" w:rsidRDefault="001A23A4">
      <w:pPr>
        <w:jc w:val="center"/>
        <w:rPr>
          <w:rFonts w:ascii="华文中宋" w:eastAsia="华文中宋" w:hAnsi="华文中宋" w:cs="华文中宋"/>
          <w:szCs w:val="21"/>
        </w:rPr>
      </w:pPr>
    </w:p>
    <w:p w:rsidR="001A23A4" w:rsidRDefault="00B8393F">
      <w:pPr>
        <w:jc w:val="center"/>
        <w:rPr>
          <w:rFonts w:ascii="华文中宋" w:eastAsia="华文中宋" w:hAnsi="华文中宋" w:cs="华文中宋"/>
          <w:b/>
          <w:spacing w:val="60"/>
          <w:sz w:val="84"/>
          <w:szCs w:val="84"/>
        </w:rPr>
      </w:pPr>
      <w:r>
        <w:rPr>
          <w:rFonts w:ascii="华文中宋" w:eastAsia="华文中宋" w:hAnsi="华文中宋" w:cs="华文中宋" w:hint="eastAsia"/>
          <w:b/>
          <w:spacing w:val="60"/>
          <w:sz w:val="84"/>
          <w:szCs w:val="84"/>
        </w:rPr>
        <w:t>投 标 文 件</w:t>
      </w:r>
    </w:p>
    <w:p w:rsidR="001A23A4" w:rsidRDefault="00B8393F">
      <w:pPr>
        <w:jc w:val="center"/>
        <w:rPr>
          <w:rFonts w:ascii="华文中宋" w:eastAsia="华文中宋" w:hAnsi="华文中宋" w:cs="华文中宋"/>
          <w:b/>
          <w:spacing w:val="60"/>
          <w:sz w:val="52"/>
          <w:szCs w:val="52"/>
        </w:rPr>
      </w:pPr>
      <w:r>
        <w:rPr>
          <w:rFonts w:ascii="华文中宋" w:eastAsia="华文中宋" w:hAnsi="华文中宋" w:cs="华文中宋" w:hint="eastAsia"/>
          <w:b/>
          <w:spacing w:val="60"/>
          <w:sz w:val="52"/>
          <w:szCs w:val="52"/>
        </w:rPr>
        <w:t>（资格证明文件）</w:t>
      </w:r>
    </w:p>
    <w:p w:rsidR="001A23A4" w:rsidRDefault="001A23A4">
      <w:pPr>
        <w:ind w:firstLineChars="150" w:firstLine="540"/>
        <w:rPr>
          <w:rFonts w:ascii="华文中宋" w:eastAsia="华文中宋" w:hAnsi="华文中宋" w:cs="华文中宋"/>
          <w:b/>
          <w:spacing w:val="20"/>
          <w:sz w:val="32"/>
          <w:szCs w:val="32"/>
        </w:rPr>
      </w:pPr>
    </w:p>
    <w:p w:rsidR="001A23A4" w:rsidRDefault="001A23A4">
      <w:pPr>
        <w:ind w:firstLineChars="150" w:firstLine="540"/>
        <w:rPr>
          <w:rFonts w:ascii="华文中宋" w:eastAsia="华文中宋" w:hAnsi="华文中宋" w:cs="华文中宋"/>
          <w:b/>
          <w:spacing w:val="20"/>
          <w:sz w:val="32"/>
          <w:szCs w:val="32"/>
        </w:rPr>
      </w:pPr>
    </w:p>
    <w:p w:rsidR="001A23A4" w:rsidRDefault="00B8393F">
      <w:pPr>
        <w:ind w:firstLineChars="150" w:firstLine="540"/>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项目名称:</w:t>
      </w:r>
    </w:p>
    <w:p w:rsidR="001A23A4" w:rsidRDefault="00B8393F">
      <w:pPr>
        <w:ind w:firstLineChars="150" w:firstLine="540"/>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项目编号：</w:t>
      </w:r>
    </w:p>
    <w:p w:rsidR="001A23A4" w:rsidRDefault="00B8393F">
      <w:pPr>
        <w:ind w:firstLineChars="150" w:firstLine="540"/>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包   号：</w:t>
      </w:r>
    </w:p>
    <w:p w:rsidR="001A23A4" w:rsidRDefault="001A23A4">
      <w:pPr>
        <w:ind w:firstLineChars="150" w:firstLine="540"/>
        <w:rPr>
          <w:rFonts w:ascii="华文中宋" w:eastAsia="华文中宋" w:hAnsi="华文中宋" w:cs="华文中宋"/>
          <w:b/>
          <w:spacing w:val="20"/>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pacing w:val="20"/>
          <w:sz w:val="32"/>
          <w:szCs w:val="32"/>
        </w:rPr>
      </w:pPr>
    </w:p>
    <w:p w:rsidR="001A23A4" w:rsidRDefault="001A23A4">
      <w:pPr>
        <w:jc w:val="center"/>
        <w:rPr>
          <w:rFonts w:ascii="华文中宋" w:eastAsia="华文中宋" w:hAnsi="华文中宋" w:cs="华文中宋"/>
          <w:b/>
          <w:spacing w:val="20"/>
          <w:sz w:val="32"/>
          <w:szCs w:val="32"/>
        </w:rPr>
      </w:pPr>
    </w:p>
    <w:p w:rsidR="001A23A4" w:rsidRDefault="001A23A4">
      <w:pPr>
        <w:jc w:val="center"/>
        <w:rPr>
          <w:rFonts w:ascii="华文中宋" w:eastAsia="华文中宋" w:hAnsi="华文中宋" w:cs="华文中宋"/>
          <w:b/>
          <w:spacing w:val="20"/>
          <w:sz w:val="32"/>
          <w:szCs w:val="32"/>
        </w:rPr>
      </w:pPr>
    </w:p>
    <w:p w:rsidR="001A23A4" w:rsidRDefault="00B8393F">
      <w:pPr>
        <w:spacing w:line="360" w:lineRule="auto"/>
        <w:ind w:firstLineChars="400" w:firstLine="1441"/>
        <w:jc w:val="left"/>
        <w:rPr>
          <w:rFonts w:ascii="华文中宋" w:eastAsia="华文中宋" w:hAnsi="华文中宋"/>
          <w:b/>
          <w:spacing w:val="20"/>
          <w:sz w:val="32"/>
          <w:szCs w:val="32"/>
        </w:rPr>
      </w:pPr>
      <w:r>
        <w:rPr>
          <w:rFonts w:ascii="华文中宋" w:eastAsia="华文中宋" w:hAnsi="华文中宋" w:cs="华文中宋" w:hint="eastAsia"/>
          <w:b/>
          <w:spacing w:val="20"/>
          <w:sz w:val="32"/>
          <w:szCs w:val="32"/>
        </w:rPr>
        <w:t>投标供应商单位名称：</w:t>
      </w:r>
    </w:p>
    <w:p w:rsidR="001A23A4" w:rsidRDefault="00B8393F">
      <w:pPr>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（加盖</w:t>
      </w:r>
      <w:r>
        <w:rPr>
          <w:rFonts w:ascii="华文中宋" w:eastAsia="华文中宋" w:hAnsi="华文中宋" w:hint="eastAsia"/>
          <w:b/>
          <w:spacing w:val="20"/>
          <w:sz w:val="32"/>
          <w:szCs w:val="32"/>
        </w:rPr>
        <w:t>电子公章</w:t>
      </w:r>
      <w:r>
        <w:rPr>
          <w:rFonts w:ascii="华文中宋" w:eastAsia="华文中宋" w:hAnsi="华文中宋" w:cs="华文中宋" w:hint="eastAsia"/>
          <w:b/>
          <w:spacing w:val="20"/>
          <w:sz w:val="32"/>
          <w:szCs w:val="32"/>
        </w:rPr>
        <w:t>）</w:t>
      </w:r>
    </w:p>
    <w:p w:rsidR="001A23A4" w:rsidRDefault="00B8393F">
      <w:pPr>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二〇   年  月   日</w:t>
      </w:r>
    </w:p>
    <w:p w:rsidR="001A23A4" w:rsidRDefault="00B8393F">
      <w:pPr>
        <w:rPr>
          <w:rFonts w:ascii="华文中宋" w:eastAsia="华文中宋" w:hAnsi="华文中宋" w:cs="华文中宋"/>
          <w:b/>
          <w:spacing w:val="20"/>
          <w:sz w:val="32"/>
          <w:szCs w:val="32"/>
        </w:rPr>
      </w:pPr>
      <w:r>
        <w:rPr>
          <w:rFonts w:ascii="华文中宋" w:eastAsia="华文中宋" w:hAnsi="华文中宋" w:hint="eastAsia"/>
          <w:b/>
          <w:spacing w:val="20"/>
          <w:sz w:val="32"/>
          <w:szCs w:val="32"/>
        </w:rPr>
        <w:br w:type="page"/>
      </w:r>
    </w:p>
    <w:p w:rsidR="001A23A4" w:rsidRDefault="001A23A4">
      <w:pPr>
        <w:rPr>
          <w:rFonts w:ascii="华文中宋" w:eastAsia="华文中宋" w:hAnsi="华文中宋" w:cs="华文中宋"/>
          <w:b/>
        </w:rPr>
      </w:pPr>
    </w:p>
    <w:p w:rsidR="001A23A4" w:rsidRDefault="00B8393F">
      <w:pPr>
        <w:jc w:val="center"/>
        <w:rPr>
          <w:rFonts w:ascii="华文中宋" w:eastAsia="华文中宋" w:hAnsi="华文中宋" w:cs="华文中宋"/>
          <w:b/>
          <w:sz w:val="24"/>
        </w:rPr>
      </w:pPr>
      <w:r>
        <w:rPr>
          <w:rFonts w:ascii="华文中宋" w:eastAsia="华文中宋" w:hAnsi="华文中宋" w:cs="华文中宋" w:hint="eastAsia"/>
          <w:b/>
          <w:sz w:val="24"/>
        </w:rPr>
        <w:t>资  格  证  明  文  件</w:t>
      </w:r>
    </w:p>
    <w:p w:rsidR="001A23A4" w:rsidRDefault="00B8393F">
      <w:pPr>
        <w:jc w:val="center"/>
        <w:rPr>
          <w:rFonts w:ascii="华文中宋" w:eastAsia="华文中宋" w:hAnsi="华文中宋" w:cs="华文中宋"/>
          <w:b/>
          <w:sz w:val="24"/>
        </w:rPr>
      </w:pPr>
      <w:r>
        <w:rPr>
          <w:rFonts w:ascii="华文中宋" w:eastAsia="华文中宋" w:hAnsi="华文中宋" w:cs="华文中宋" w:hint="eastAsia"/>
          <w:b/>
          <w:sz w:val="24"/>
        </w:rPr>
        <w:t>目    录</w:t>
      </w:r>
    </w:p>
    <w:p w:rsidR="001A23A4" w:rsidRDefault="00B8393F">
      <w:pPr>
        <w:pStyle w:val="ac"/>
        <w:widowControl w:val="0"/>
        <w:numPr>
          <w:ilvl w:val="0"/>
          <w:numId w:val="10"/>
        </w:numPr>
        <w:snapToGrid w:val="0"/>
        <w:spacing w:before="0" w:beforeAutospacing="0" w:after="0" w:afterAutospacing="0" w:line="560" w:lineRule="exact"/>
        <w:jc w:val="both"/>
        <w:rPr>
          <w:rFonts w:ascii="华文中宋" w:eastAsia="华文中宋" w:hAnsi="华文中宋" w:cs="华文中宋"/>
          <w:sz w:val="21"/>
          <w:szCs w:val="21"/>
        </w:rPr>
      </w:pPr>
      <w:r>
        <w:rPr>
          <w:rFonts w:ascii="华文中宋" w:eastAsia="华文中宋" w:hAnsi="华文中宋" w:cs="华文中宋" w:hint="eastAsia"/>
          <w:sz w:val="21"/>
          <w:szCs w:val="21"/>
        </w:rPr>
        <w:t>长治市政府采购供应商信用承诺函……</w:t>
      </w:r>
      <w:proofErr w:type="gramStart"/>
      <w:r>
        <w:rPr>
          <w:rFonts w:ascii="华文中宋" w:eastAsia="华文中宋" w:hAnsi="华文中宋" w:cs="华文中宋" w:hint="eastAsia"/>
          <w:sz w:val="21"/>
          <w:szCs w:val="21"/>
        </w:rPr>
        <w:t>……………………………………………</w:t>
      </w:r>
      <w:proofErr w:type="gramEnd"/>
    </w:p>
    <w:p w:rsidR="001A23A4" w:rsidRDefault="00B8393F">
      <w:pPr>
        <w:spacing w:line="560" w:lineRule="exact"/>
        <w:rPr>
          <w:rFonts w:ascii="华文中宋" w:eastAsia="华文中宋" w:hAnsi="华文中宋" w:cs="华文中宋"/>
          <w:kern w:val="0"/>
        </w:rPr>
      </w:pPr>
      <w:r>
        <w:rPr>
          <w:rFonts w:ascii="华文中宋" w:eastAsia="华文中宋" w:hAnsi="华文中宋" w:cs="华文中宋" w:hint="eastAsia"/>
          <w:kern w:val="0"/>
        </w:rPr>
        <w:t>二、本项目其他</w:t>
      </w:r>
      <w:r>
        <w:rPr>
          <w:rFonts w:ascii="华文中宋" w:eastAsia="华文中宋" w:hAnsi="华文中宋" w:cs="华文中宋" w:hint="eastAsia"/>
        </w:rPr>
        <w:t>特定资格条件（若涉及）</w:t>
      </w:r>
      <w:r>
        <w:rPr>
          <w:rFonts w:ascii="华文中宋" w:eastAsia="华文中宋" w:hAnsi="华文中宋" w:cs="华文中宋" w:hint="eastAsia"/>
          <w:kern w:val="0"/>
        </w:rPr>
        <w:t>……</w:t>
      </w:r>
      <w:proofErr w:type="gramStart"/>
      <w:r>
        <w:rPr>
          <w:rFonts w:ascii="华文中宋" w:eastAsia="华文中宋" w:hAnsi="华文中宋" w:cs="华文中宋" w:hint="eastAsia"/>
          <w:kern w:val="0"/>
        </w:rPr>
        <w:t>……………………………………</w:t>
      </w:r>
      <w:proofErr w:type="gramEnd"/>
    </w:p>
    <w:p w:rsidR="001A23A4" w:rsidRDefault="00B8393F">
      <w:pPr>
        <w:spacing w:line="560" w:lineRule="exact"/>
        <w:rPr>
          <w:rFonts w:ascii="华文中宋" w:eastAsia="华文中宋" w:hAnsi="华文中宋"/>
          <w:szCs w:val="21"/>
        </w:rPr>
      </w:pPr>
      <w:r>
        <w:rPr>
          <w:rFonts w:ascii="华文中宋" w:eastAsia="华文中宋" w:hAnsi="华文中宋" w:cs="华文中宋" w:hint="eastAsia"/>
        </w:rPr>
        <w:t>三、投标保证金的交纳情况及开户许可证（若涉及）</w:t>
      </w:r>
      <w:r>
        <w:rPr>
          <w:rFonts w:ascii="华文中宋" w:eastAsia="华文中宋" w:hAnsi="华文中宋" w:cs="华文中宋" w:hint="eastAsia"/>
          <w:kern w:val="0"/>
        </w:rPr>
        <w:t>……</w:t>
      </w:r>
      <w:proofErr w:type="gramStart"/>
      <w:r>
        <w:rPr>
          <w:rFonts w:ascii="华文中宋" w:eastAsia="华文中宋" w:hAnsi="华文中宋" w:cs="华文中宋" w:hint="eastAsia"/>
          <w:kern w:val="0"/>
        </w:rPr>
        <w:t>………………………</w:t>
      </w:r>
      <w:proofErr w:type="gramEnd"/>
    </w:p>
    <w:p w:rsidR="001A23A4" w:rsidRDefault="00B8393F">
      <w:pPr>
        <w:spacing w:line="560" w:lineRule="exact"/>
        <w:rPr>
          <w:rFonts w:ascii="华文中宋" w:eastAsia="华文中宋" w:hAnsi="华文中宋"/>
          <w:szCs w:val="21"/>
        </w:rPr>
      </w:pPr>
      <w:r>
        <w:rPr>
          <w:rFonts w:ascii="华文中宋" w:eastAsia="华文中宋" w:hAnsi="华文中宋" w:cs="华文中宋" w:hint="eastAsia"/>
          <w:kern w:val="0"/>
        </w:rPr>
        <w:t>四、联合体投标注意事项及《联合投标协议书》（若涉及）……</w:t>
      </w:r>
      <w:proofErr w:type="gramStart"/>
      <w:r>
        <w:rPr>
          <w:rFonts w:ascii="华文中宋" w:eastAsia="华文中宋" w:hAnsi="华文中宋" w:cs="华文中宋" w:hint="eastAsia"/>
          <w:kern w:val="0"/>
        </w:rPr>
        <w:t>………………</w:t>
      </w:r>
      <w:proofErr w:type="gramEnd"/>
    </w:p>
    <w:p w:rsidR="001A23A4" w:rsidRDefault="00B8393F">
      <w:pPr>
        <w:pStyle w:val="ac"/>
        <w:widowControl w:val="0"/>
        <w:snapToGrid w:val="0"/>
        <w:spacing w:before="0" w:beforeAutospacing="0" w:after="0" w:afterAutospacing="0" w:line="560" w:lineRule="exact"/>
        <w:jc w:val="both"/>
        <w:rPr>
          <w:rFonts w:ascii="华文中宋" w:eastAsia="华文中宋" w:hAnsi="华文中宋" w:cs="华文中宋"/>
        </w:rPr>
      </w:pPr>
      <w:r>
        <w:rPr>
          <w:rFonts w:ascii="华文中宋" w:eastAsia="华文中宋" w:hAnsi="华文中宋" w:cs="华文中宋" w:hint="eastAsia"/>
          <w:sz w:val="21"/>
          <w:szCs w:val="21"/>
        </w:rPr>
        <w:t>说明：目录内容和排序按投标人须知前附表中投标人应提交的资格证明文件内容及顺序排列。</w:t>
      </w:r>
    </w:p>
    <w:p w:rsidR="001A23A4" w:rsidRDefault="001A23A4">
      <w:pPr>
        <w:rPr>
          <w:rFonts w:ascii="华文中宋" w:eastAsia="华文中宋" w:hAnsi="华文中宋" w:cs="华文中宋"/>
          <w:b/>
          <w:szCs w:val="21"/>
        </w:rPr>
      </w:pPr>
    </w:p>
    <w:p w:rsidR="001A23A4" w:rsidRDefault="00B8393F">
      <w:pPr>
        <w:spacing w:line="360" w:lineRule="exact"/>
        <w:ind w:left="450" w:hangingChars="150" w:hanging="450"/>
        <w:rPr>
          <w:rFonts w:ascii="华文中宋" w:eastAsia="华文中宋" w:hAnsi="华文中宋" w:cs="华文中宋"/>
          <w:b/>
          <w:kern w:val="0"/>
          <w:sz w:val="24"/>
        </w:rPr>
      </w:pPr>
      <w:r>
        <w:rPr>
          <w:rFonts w:ascii="华文仿宋" w:eastAsia="华文仿宋" w:hAnsi="华文仿宋" w:hint="eastAsia"/>
          <w:b/>
          <w:sz w:val="30"/>
        </w:rPr>
        <w:br w:type="page"/>
      </w:r>
      <w:r>
        <w:rPr>
          <w:rFonts w:ascii="华文中宋" w:eastAsia="华文中宋" w:hAnsi="华文中宋" w:hint="eastAsia"/>
          <w:b/>
          <w:szCs w:val="21"/>
        </w:rPr>
        <w:lastRenderedPageBreak/>
        <w:t>一</w:t>
      </w:r>
      <w:r>
        <w:rPr>
          <w:rFonts w:ascii="华文中宋" w:eastAsia="华文中宋" w:hAnsi="华文中宋" w:cs="华文中宋" w:hint="eastAsia"/>
          <w:b/>
          <w:kern w:val="0"/>
          <w:sz w:val="24"/>
        </w:rPr>
        <w:t>、长治市政府采购供应商信用承诺函（格式）</w:t>
      </w:r>
    </w:p>
    <w:p w:rsidR="001A23A4" w:rsidRDefault="001A23A4">
      <w:pPr>
        <w:adjustRightInd w:val="0"/>
        <w:snapToGrid w:val="0"/>
        <w:spacing w:line="540" w:lineRule="exact"/>
        <w:jc w:val="center"/>
        <w:rPr>
          <w:rFonts w:ascii="方正小标宋简体" w:eastAsia="方正小标宋简体" w:hAnsi="方正小标宋简体" w:cs="方正小标宋简体"/>
          <w:bCs/>
          <w:sz w:val="44"/>
          <w:szCs w:val="44"/>
        </w:rPr>
      </w:pPr>
    </w:p>
    <w:p w:rsidR="001A23A4" w:rsidRDefault="00B8393F">
      <w:pPr>
        <w:adjustRightInd w:val="0"/>
        <w:snapToGrid w:val="0"/>
        <w:jc w:val="center"/>
        <w:rPr>
          <w:rFonts w:ascii="方正小标宋简体" w:eastAsia="方正小标宋简体" w:hAnsi="方正小标宋简体" w:cs="方正小标宋简体"/>
          <w:bCs/>
          <w:sz w:val="11"/>
          <w:szCs w:val="11"/>
        </w:rPr>
      </w:pPr>
      <w:r>
        <w:rPr>
          <w:rFonts w:ascii="方正小标宋简体" w:eastAsia="方正小标宋简体" w:hAnsi="方正小标宋简体" w:cs="方正小标宋简体" w:hint="eastAsia"/>
          <w:bCs/>
          <w:sz w:val="44"/>
          <w:szCs w:val="44"/>
        </w:rPr>
        <w:t>长治市政府采购供应商信用承诺函</w:t>
      </w:r>
    </w:p>
    <w:p w:rsidR="001A23A4" w:rsidRDefault="001A23A4">
      <w:pPr>
        <w:adjustRightInd w:val="0"/>
        <w:snapToGrid w:val="0"/>
        <w:jc w:val="center"/>
        <w:rPr>
          <w:rFonts w:ascii="方正小标宋简体" w:eastAsia="方正小标宋简体" w:hAnsi="方正小标宋简体" w:cs="方正小标宋简体"/>
          <w:bCs/>
          <w:sz w:val="11"/>
          <w:szCs w:val="11"/>
        </w:rPr>
      </w:pPr>
    </w:p>
    <w:p w:rsidR="001A23A4" w:rsidRDefault="001A23A4">
      <w:pPr>
        <w:adjustRightInd w:val="0"/>
        <w:snapToGrid w:val="0"/>
        <w:spacing w:line="500" w:lineRule="exact"/>
        <w:rPr>
          <w:rFonts w:ascii="仿宋" w:eastAsia="仿宋" w:hAnsi="仿宋" w:cs="仿宋"/>
          <w:sz w:val="32"/>
          <w:szCs w:val="32"/>
        </w:rPr>
      </w:pPr>
    </w:p>
    <w:p w:rsidR="001A23A4" w:rsidRDefault="00B8393F">
      <w:pPr>
        <w:adjustRightInd w:val="0"/>
        <w:snapToGrid w:val="0"/>
        <w:spacing w:line="50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 xml:space="preserve">  （采购人或采购代理机构）   </w:t>
      </w:r>
      <w:r>
        <w:rPr>
          <w:rFonts w:ascii="仿宋" w:eastAsia="仿宋" w:hAnsi="仿宋" w:cs="仿宋" w:hint="eastAsia"/>
          <w:sz w:val="32"/>
          <w:szCs w:val="32"/>
        </w:rPr>
        <w:t>：</w:t>
      </w:r>
    </w:p>
    <w:p w:rsidR="001A23A4" w:rsidRDefault="001A23A4">
      <w:pPr>
        <w:adjustRightInd w:val="0"/>
        <w:snapToGrid w:val="0"/>
        <w:spacing w:line="500" w:lineRule="exact"/>
        <w:ind w:firstLineChars="200" w:firstLine="640"/>
        <w:rPr>
          <w:rFonts w:ascii="仿宋" w:eastAsia="仿宋" w:hAnsi="仿宋" w:cs="仿宋"/>
          <w:sz w:val="32"/>
          <w:szCs w:val="32"/>
        </w:rPr>
      </w:pPr>
    </w:p>
    <w:p w:rsidR="001A23A4" w:rsidRDefault="00B8393F">
      <w:pPr>
        <w:adjustRightInd w:val="0"/>
        <w:snapToGrid w:val="0"/>
        <w:spacing w:line="50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供应商名称（自然人姓名）：</w:t>
      </w:r>
      <w:r>
        <w:rPr>
          <w:rFonts w:ascii="仿宋" w:eastAsia="仿宋" w:hAnsi="仿宋" w:cs="仿宋" w:hint="eastAsia"/>
          <w:sz w:val="32"/>
          <w:szCs w:val="32"/>
          <w:u w:val="single"/>
        </w:rPr>
        <w:t xml:space="preserve">                       </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统一社会信用代码（身份证号码）：</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1A23A4" w:rsidRDefault="00B8393F">
      <w:pPr>
        <w:adjustRightInd w:val="0"/>
        <w:snapToGrid w:val="0"/>
        <w:spacing w:line="50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法定代表人（负责人）：</w:t>
      </w:r>
      <w:r>
        <w:rPr>
          <w:rFonts w:ascii="仿宋" w:eastAsia="仿宋" w:hAnsi="仿宋" w:cs="仿宋" w:hint="eastAsia"/>
          <w:sz w:val="32"/>
          <w:szCs w:val="32"/>
          <w:u w:val="single"/>
        </w:rPr>
        <w:t xml:space="preserve">                           </w:t>
      </w:r>
    </w:p>
    <w:p w:rsidR="001A23A4" w:rsidRDefault="00B8393F">
      <w:pPr>
        <w:adjustRightInd w:val="0"/>
        <w:snapToGrid w:val="0"/>
        <w:spacing w:line="50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联系地址和电话：</w:t>
      </w:r>
      <w:r>
        <w:rPr>
          <w:rFonts w:ascii="仿宋" w:eastAsia="仿宋" w:hAnsi="仿宋" w:cs="仿宋" w:hint="eastAsia"/>
          <w:sz w:val="32"/>
          <w:szCs w:val="32"/>
          <w:u w:val="single"/>
        </w:rPr>
        <w:t xml:space="preserve">                                 </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为维护公平、公正、公开的政府采购市场秩序，树立诚实守信的政府采购供应商形象，本单位（本人）自愿</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以下承诺：</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一、我单位（本人）自愿参加本次政府采购活动（项目名称：</w:t>
      </w:r>
      <w:r>
        <w:rPr>
          <w:rFonts w:ascii="仿宋" w:eastAsia="仿宋" w:hAnsi="仿宋" w:cs="仿宋" w:hint="eastAsia"/>
          <w:sz w:val="32"/>
          <w:szCs w:val="32"/>
          <w:u w:val="single"/>
        </w:rPr>
        <w:t xml:space="preserve">                                     </w:t>
      </w:r>
      <w:r>
        <w:rPr>
          <w:rFonts w:ascii="仿宋" w:eastAsia="仿宋" w:hAnsi="仿宋" w:cs="仿宋" w:hint="eastAsia"/>
          <w:sz w:val="32"/>
          <w:szCs w:val="32"/>
        </w:rPr>
        <w:t>，项目编号：</w:t>
      </w:r>
      <w:r>
        <w:rPr>
          <w:rFonts w:ascii="仿宋" w:eastAsia="仿宋" w:hAnsi="仿宋" w:cs="仿宋" w:hint="eastAsia"/>
          <w:sz w:val="32"/>
          <w:szCs w:val="32"/>
          <w:u w:val="single"/>
        </w:rPr>
        <w:t xml:space="preserve">                     </w:t>
      </w:r>
      <w:r>
        <w:rPr>
          <w:rFonts w:ascii="仿宋" w:eastAsia="仿宋" w:hAnsi="仿宋" w:cs="仿宋" w:hint="eastAsia"/>
          <w:sz w:val="32"/>
          <w:szCs w:val="32"/>
        </w:rPr>
        <w:t>），严格遵守《中华人民共和国政府采购法》及相关法律法规，依法诚信经营，无条件遵守本次政府采购活动的各项规定。我单位（本人）郑重承诺，我单位（本人）符合《中华人民共和国政府采购法》第二十二条规定和采购文件、</w:t>
      </w:r>
      <w:proofErr w:type="gramStart"/>
      <w:r>
        <w:rPr>
          <w:rFonts w:ascii="仿宋" w:eastAsia="仿宋" w:hAnsi="仿宋" w:cs="仿宋" w:hint="eastAsia"/>
          <w:sz w:val="32"/>
          <w:szCs w:val="32"/>
        </w:rPr>
        <w:t>本承诺</w:t>
      </w:r>
      <w:proofErr w:type="gramEnd"/>
      <w:r>
        <w:rPr>
          <w:rFonts w:ascii="仿宋" w:eastAsia="仿宋" w:hAnsi="仿宋" w:cs="仿宋" w:hint="eastAsia"/>
          <w:sz w:val="32"/>
          <w:szCs w:val="32"/>
        </w:rPr>
        <w:t>函的条件：</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（一）具有独立承担民事责任的能力；</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（二）具有良好的商业信誉和健全的财务会计制度；</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（三）具有履行合同所必需的设备和专业技术能力；</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（四）有依法缴纳税收和社会保障资金的良好记录；</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（五）参加政府采购活动前三年内，在经营活动中没有重大违法记录；</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（六）符合法律、行政法规规定的其他条件。</w:t>
      </w:r>
    </w:p>
    <w:p w:rsidR="001A23A4" w:rsidRDefault="00B8393F">
      <w:pPr>
        <w:adjustRightInd w:val="0"/>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二、我单位（本人）保证上述承诺事项的真实性。如所作信用承诺不实，自愿承担一切法律责任，接受政府采购监管部门和</w:t>
      </w:r>
      <w:r>
        <w:rPr>
          <w:rFonts w:ascii="仿宋" w:eastAsia="仿宋" w:hAnsi="仿宋" w:cs="仿宋" w:hint="eastAsia"/>
          <w:sz w:val="32"/>
          <w:szCs w:val="32"/>
        </w:rPr>
        <w:lastRenderedPageBreak/>
        <w:t>其他机关的审查和处罚。</w:t>
      </w:r>
    </w:p>
    <w:p w:rsidR="001A23A4" w:rsidRDefault="001A23A4">
      <w:pPr>
        <w:adjustRightInd w:val="0"/>
        <w:snapToGrid w:val="0"/>
        <w:spacing w:line="500" w:lineRule="exact"/>
        <w:rPr>
          <w:rFonts w:ascii="仿宋" w:eastAsia="仿宋" w:hAnsi="仿宋" w:cs="仿宋"/>
          <w:sz w:val="32"/>
          <w:szCs w:val="32"/>
        </w:rPr>
      </w:pPr>
    </w:p>
    <w:p w:rsidR="001A23A4" w:rsidRDefault="001A23A4">
      <w:pPr>
        <w:adjustRightInd w:val="0"/>
        <w:snapToGrid w:val="0"/>
        <w:spacing w:line="500" w:lineRule="exact"/>
        <w:rPr>
          <w:rFonts w:ascii="仿宋" w:eastAsia="仿宋" w:hAnsi="仿宋" w:cs="仿宋"/>
          <w:sz w:val="32"/>
          <w:szCs w:val="32"/>
        </w:rPr>
      </w:pPr>
    </w:p>
    <w:p w:rsidR="001A23A4" w:rsidRDefault="00B8393F">
      <w:pPr>
        <w:adjustRightInd w:val="0"/>
        <w:snapToGrid w:val="0"/>
        <w:spacing w:line="500" w:lineRule="exact"/>
        <w:rPr>
          <w:rFonts w:ascii="仿宋" w:eastAsia="仿宋" w:hAnsi="仿宋" w:cs="仿宋"/>
          <w:sz w:val="32"/>
          <w:szCs w:val="32"/>
        </w:rPr>
      </w:pPr>
      <w:r>
        <w:rPr>
          <w:rFonts w:ascii="仿宋" w:eastAsia="仿宋" w:hAnsi="仿宋" w:cs="仿宋" w:hint="eastAsia"/>
          <w:sz w:val="32"/>
          <w:szCs w:val="32"/>
        </w:rPr>
        <w:t>供应商（电子公章）：</w:t>
      </w:r>
    </w:p>
    <w:p w:rsidR="001A23A4" w:rsidRDefault="00B8393F">
      <w:pPr>
        <w:adjustRightInd w:val="0"/>
        <w:snapToGrid w:val="0"/>
        <w:spacing w:line="500" w:lineRule="exact"/>
        <w:rPr>
          <w:rFonts w:ascii="仿宋" w:eastAsia="仿宋" w:hAnsi="仿宋" w:cs="仿宋"/>
          <w:sz w:val="32"/>
          <w:szCs w:val="32"/>
        </w:rPr>
      </w:pPr>
      <w:r>
        <w:rPr>
          <w:rFonts w:ascii="仿宋" w:eastAsia="仿宋" w:hAnsi="仿宋" w:cs="仿宋" w:hint="eastAsia"/>
          <w:sz w:val="32"/>
          <w:szCs w:val="32"/>
        </w:rPr>
        <w:t>法定代表人或授权代表、负责人、本人 (签字或电子印章)：</w:t>
      </w:r>
    </w:p>
    <w:p w:rsidR="001A23A4" w:rsidRDefault="00B8393F">
      <w:pPr>
        <w:adjustRightInd w:val="0"/>
        <w:snapToGrid w:val="0"/>
        <w:spacing w:line="500" w:lineRule="exact"/>
        <w:rPr>
          <w:rFonts w:ascii="仿宋" w:eastAsia="仿宋" w:hAnsi="仿宋" w:cs="仿宋"/>
          <w:sz w:val="32"/>
          <w:szCs w:val="32"/>
        </w:rPr>
      </w:pPr>
      <w:r>
        <w:rPr>
          <w:rFonts w:ascii="仿宋" w:eastAsia="仿宋" w:hAnsi="仿宋" w:cs="仿宋" w:hint="eastAsia"/>
          <w:sz w:val="32"/>
          <w:szCs w:val="32"/>
        </w:rPr>
        <w:t>日期：   年  月  日</w:t>
      </w:r>
    </w:p>
    <w:p w:rsidR="001A23A4" w:rsidRDefault="001A23A4">
      <w:pPr>
        <w:adjustRightInd w:val="0"/>
        <w:snapToGrid w:val="0"/>
        <w:rPr>
          <w:rFonts w:ascii="仿宋" w:eastAsia="仿宋" w:hAnsi="仿宋" w:cs="仿宋"/>
          <w:sz w:val="32"/>
          <w:szCs w:val="32"/>
        </w:rPr>
      </w:pPr>
    </w:p>
    <w:p w:rsidR="001A23A4" w:rsidRDefault="001A23A4">
      <w:pPr>
        <w:adjustRightInd w:val="0"/>
        <w:snapToGrid w:val="0"/>
        <w:spacing w:line="540" w:lineRule="exact"/>
        <w:rPr>
          <w:rFonts w:ascii="仿宋" w:eastAsia="仿宋" w:hAnsi="仿宋" w:cs="仿宋"/>
          <w:sz w:val="32"/>
          <w:szCs w:val="32"/>
        </w:rPr>
      </w:pPr>
    </w:p>
    <w:p w:rsidR="001A23A4" w:rsidRDefault="00B8393F">
      <w:pPr>
        <w:adjustRightInd w:val="0"/>
        <w:snapToGrid w:val="0"/>
        <w:spacing w:line="360" w:lineRule="exact"/>
        <w:rPr>
          <w:rFonts w:ascii="楷体" w:eastAsia="楷体" w:hAnsi="楷体" w:cs="楷体"/>
        </w:rPr>
      </w:pPr>
      <w:r>
        <w:rPr>
          <w:rFonts w:ascii="楷体" w:eastAsia="楷体" w:hAnsi="楷体" w:cs="楷体" w:hint="eastAsia"/>
        </w:rPr>
        <w:t>注：1.供应商须在投标（响应）文件中按此模板提供承诺函，既未提供上述承诺函，又未提供对应事项证明材料的，视为未实质性响应采购文件要求，按无效投标（响应）处理。</w:t>
      </w:r>
    </w:p>
    <w:p w:rsidR="001A23A4" w:rsidRDefault="00B8393F">
      <w:pPr>
        <w:adjustRightInd w:val="0"/>
        <w:snapToGrid w:val="0"/>
        <w:spacing w:line="360" w:lineRule="exact"/>
        <w:rPr>
          <w:rFonts w:ascii="楷体" w:eastAsia="楷体" w:hAnsi="楷体" w:cs="楷体"/>
        </w:rPr>
      </w:pPr>
      <w:r>
        <w:rPr>
          <w:rFonts w:ascii="楷体" w:eastAsia="楷体" w:hAnsi="楷体" w:cs="楷体" w:hint="eastAsia"/>
        </w:rPr>
        <w:t>2.供应商的法定代表人或者授权代表的签字或盖章应真实、有效，如由授权代表签字或盖章的，应</w:t>
      </w:r>
    </w:p>
    <w:p w:rsidR="001A23A4" w:rsidRDefault="00B8393F">
      <w:pPr>
        <w:adjustRightInd w:val="0"/>
        <w:snapToGrid w:val="0"/>
        <w:spacing w:line="360" w:lineRule="exact"/>
        <w:rPr>
          <w:rFonts w:ascii="楷体" w:eastAsia="楷体" w:hAnsi="楷体" w:cs="楷体"/>
        </w:rPr>
      </w:pPr>
      <w:r>
        <w:rPr>
          <w:rFonts w:ascii="楷体" w:eastAsia="楷体" w:hAnsi="楷体" w:cs="楷体" w:hint="eastAsia"/>
        </w:rPr>
        <w:t>提供“法定代表人授权书”。</w:t>
      </w:r>
    </w:p>
    <w:p w:rsidR="001A23A4" w:rsidRDefault="00B8393F">
      <w:pPr>
        <w:spacing w:line="460" w:lineRule="exact"/>
        <w:ind w:left="360" w:hangingChars="150" w:hanging="360"/>
        <w:rPr>
          <w:rFonts w:ascii="华文中宋" w:eastAsia="华文中宋" w:hAnsi="华文中宋" w:cs="华文中宋"/>
          <w:b/>
          <w:kern w:val="0"/>
          <w:sz w:val="24"/>
        </w:rPr>
      </w:pPr>
      <w:r>
        <w:rPr>
          <w:rFonts w:ascii="华文中宋" w:eastAsia="华文中宋" w:hAnsi="华文中宋" w:cs="华文中宋" w:hint="eastAsia"/>
          <w:b/>
          <w:kern w:val="0"/>
          <w:sz w:val="24"/>
        </w:rPr>
        <w:t>二、本项目要求的其他特定资格条件</w:t>
      </w:r>
    </w:p>
    <w:p w:rsidR="001A23A4" w:rsidRDefault="00B8393F">
      <w:pPr>
        <w:spacing w:line="460" w:lineRule="exact"/>
        <w:ind w:leftChars="150" w:left="315"/>
        <w:rPr>
          <w:rFonts w:ascii="华文中宋" w:eastAsia="华文中宋" w:hAnsi="华文中宋" w:cs="华文中宋"/>
          <w:szCs w:val="21"/>
        </w:rPr>
      </w:pPr>
      <w:r>
        <w:rPr>
          <w:rFonts w:ascii="华文中宋" w:eastAsia="华文中宋" w:hAnsi="华文中宋" w:cs="华文中宋" w:hint="eastAsia"/>
          <w:szCs w:val="21"/>
        </w:rPr>
        <w:t>按照投标文件第二部分投标人须知前附表序号1 “</w:t>
      </w:r>
      <w:r>
        <w:rPr>
          <w:rFonts w:ascii="华文中宋" w:eastAsia="华文中宋" w:hAnsi="华文中宋" w:cs="华文中宋" w:hint="eastAsia"/>
          <w:bCs/>
          <w:szCs w:val="21"/>
        </w:rPr>
        <w:t>其他特定资格条件</w:t>
      </w:r>
      <w:r>
        <w:rPr>
          <w:rFonts w:ascii="华文中宋" w:eastAsia="华文中宋" w:hAnsi="华文中宋" w:cs="华文中宋" w:hint="eastAsia"/>
          <w:szCs w:val="21"/>
        </w:rPr>
        <w:t>”规定提交相关证明文件</w:t>
      </w:r>
      <w:r>
        <w:rPr>
          <w:rFonts w:ascii="华文中宋" w:eastAsia="华文中宋" w:hAnsi="华文中宋" w:hint="eastAsia"/>
          <w:szCs w:val="21"/>
        </w:rPr>
        <w:t>扫描件</w:t>
      </w:r>
      <w:r>
        <w:rPr>
          <w:rFonts w:ascii="华文中宋" w:eastAsia="华文中宋" w:hAnsi="华文中宋" w:cs="华文中宋" w:hint="eastAsia"/>
          <w:szCs w:val="21"/>
        </w:rPr>
        <w:t>；</w:t>
      </w:r>
    </w:p>
    <w:p w:rsidR="001A23A4" w:rsidRDefault="00B8393F">
      <w:pPr>
        <w:spacing w:line="460" w:lineRule="exact"/>
        <w:ind w:left="360" w:hangingChars="150" w:hanging="360"/>
        <w:rPr>
          <w:rFonts w:ascii="华文中宋" w:eastAsia="华文中宋" w:hAnsi="华文中宋" w:cs="华文中宋"/>
          <w:b/>
          <w:kern w:val="0"/>
          <w:sz w:val="24"/>
        </w:rPr>
      </w:pPr>
      <w:r>
        <w:rPr>
          <w:rFonts w:ascii="华文中宋" w:eastAsia="华文中宋" w:hAnsi="华文中宋" w:cs="华文中宋" w:hint="eastAsia"/>
          <w:b/>
          <w:kern w:val="0"/>
          <w:sz w:val="24"/>
        </w:rPr>
        <w:t>三、投标保证金的交纳及开户许可证</w:t>
      </w:r>
    </w:p>
    <w:p w:rsidR="001A23A4" w:rsidRDefault="00B8393F">
      <w:pPr>
        <w:spacing w:line="460" w:lineRule="exact"/>
        <w:ind w:leftChars="150" w:left="315"/>
        <w:rPr>
          <w:rFonts w:ascii="华文中宋" w:eastAsia="华文中宋" w:hAnsi="华文中宋"/>
          <w:szCs w:val="21"/>
        </w:rPr>
      </w:pPr>
      <w:r>
        <w:rPr>
          <w:rFonts w:ascii="华文中宋" w:eastAsia="华文中宋" w:hAnsi="华文中宋" w:hint="eastAsia"/>
          <w:szCs w:val="21"/>
        </w:rPr>
        <w:t>若本项目收取投标保证金，须提供投标人基本存款账户开户许可证（已取消企业银行账户许可的提供银行证明或提供取消企业银行账户许可的相关公告）扫描件及投标保证金交纳回单（或回执）。</w:t>
      </w:r>
    </w:p>
    <w:p w:rsidR="001A23A4" w:rsidRDefault="00B8393F">
      <w:pPr>
        <w:spacing w:line="460" w:lineRule="exact"/>
        <w:ind w:leftChars="150" w:left="315"/>
        <w:rPr>
          <w:rFonts w:ascii="华文中宋" w:eastAsia="华文中宋" w:hAnsi="华文中宋"/>
          <w:szCs w:val="21"/>
        </w:rPr>
      </w:pPr>
      <w:r>
        <w:rPr>
          <w:rFonts w:ascii="华文中宋" w:eastAsia="华文中宋" w:hAnsi="华文中宋" w:hint="eastAsia"/>
          <w:szCs w:val="21"/>
        </w:rPr>
        <w:t>保证金要求足额交纳，且从投标人的基本存款账户转出。</w:t>
      </w:r>
    </w:p>
    <w:p w:rsidR="001A23A4" w:rsidRDefault="00B8393F">
      <w:pPr>
        <w:spacing w:line="460" w:lineRule="exact"/>
        <w:ind w:leftChars="150" w:left="315"/>
        <w:rPr>
          <w:rFonts w:ascii="华文中宋" w:eastAsia="华文中宋" w:hAnsi="华文中宋"/>
          <w:szCs w:val="21"/>
        </w:rPr>
      </w:pPr>
      <w:r>
        <w:rPr>
          <w:rFonts w:ascii="华文中宋" w:eastAsia="华文中宋" w:hAnsi="华文中宋" w:hint="eastAsia"/>
          <w:szCs w:val="21"/>
        </w:rPr>
        <w:t>任意一项证明文件扫描件清晰，须加盖电子公章。</w:t>
      </w:r>
    </w:p>
    <w:p w:rsidR="001A23A4" w:rsidRDefault="00B8393F">
      <w:pPr>
        <w:spacing w:line="460" w:lineRule="exact"/>
        <w:jc w:val="left"/>
        <w:rPr>
          <w:rFonts w:ascii="华文中宋" w:eastAsia="华文中宋" w:hAnsi="华文中宋" w:cs="华文中宋"/>
          <w:b/>
          <w:sz w:val="24"/>
        </w:rPr>
      </w:pPr>
      <w:r>
        <w:rPr>
          <w:rFonts w:ascii="华文中宋" w:eastAsia="华文中宋" w:hAnsi="华文中宋" w:cs="华文中宋" w:hint="eastAsia"/>
          <w:b/>
          <w:sz w:val="24"/>
        </w:rPr>
        <w:t>四、联合体投标注意事项</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1、联合体各方均应当符合《政府采购法》第二十二条规定的条件，联合体各方均应按照采购文件要求提供相关材料。</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2、本项目有特定资格条件要求的，联合体各方的同类资质按照资质等级较低的确定联合体资质等级。联合体各方不得再单独参加或者与其</w:t>
      </w:r>
      <w:proofErr w:type="gramStart"/>
      <w:r>
        <w:rPr>
          <w:rFonts w:ascii="华文中宋" w:eastAsia="华文中宋" w:hAnsi="华文中宋" w:cs="华文中宋" w:hint="eastAsia"/>
          <w:sz w:val="21"/>
          <w:szCs w:val="21"/>
        </w:rPr>
        <w:t>他供应</w:t>
      </w:r>
      <w:proofErr w:type="gramEnd"/>
      <w:r>
        <w:rPr>
          <w:rFonts w:ascii="华文中宋" w:eastAsia="华文中宋" w:hAnsi="华文中宋" w:cs="华文中宋" w:hint="eastAsia"/>
          <w:sz w:val="21"/>
          <w:szCs w:val="21"/>
        </w:rPr>
        <w:t>商另外组成联合体参加本项目同一包的采购活动。</w:t>
      </w:r>
    </w:p>
    <w:p w:rsidR="001A23A4" w:rsidRDefault="00B8393F">
      <w:pPr>
        <w:spacing w:line="460" w:lineRule="exact"/>
        <w:ind w:firstLineChars="200" w:firstLine="420"/>
        <w:jc w:val="left"/>
        <w:rPr>
          <w:rFonts w:ascii="华文中宋" w:eastAsia="华文中宋" w:hAnsi="华文中宋" w:cs="华文中宋"/>
        </w:rPr>
      </w:pPr>
      <w:r>
        <w:rPr>
          <w:rFonts w:ascii="华文中宋" w:eastAsia="华文中宋" w:hAnsi="华文中宋" w:cs="华文中宋" w:hint="eastAsia"/>
        </w:rPr>
        <w:t>3、联合体各方之间应当签订联合投标协议，明确约定联合体各方承担的工作和相应的责任，并将联合投标协议连同投标文件一并提交。</w:t>
      </w:r>
    </w:p>
    <w:p w:rsidR="001A23A4" w:rsidRDefault="00B8393F">
      <w:pPr>
        <w:spacing w:line="460" w:lineRule="exact"/>
        <w:jc w:val="left"/>
        <w:rPr>
          <w:rFonts w:ascii="华文中宋" w:eastAsia="华文中宋" w:hAnsi="华文中宋" w:cs="华文中宋"/>
          <w:b/>
          <w:szCs w:val="21"/>
        </w:rPr>
      </w:pPr>
      <w:r>
        <w:rPr>
          <w:rFonts w:ascii="华文中宋" w:eastAsia="华文中宋" w:hAnsi="华文中宋" w:cs="华文中宋" w:hint="eastAsia"/>
          <w:b/>
          <w:sz w:val="24"/>
        </w:rPr>
        <w:t>联合投标协议书格式</w:t>
      </w:r>
    </w:p>
    <w:p w:rsidR="001A23A4" w:rsidRDefault="00B8393F">
      <w:pPr>
        <w:spacing w:line="460" w:lineRule="exact"/>
        <w:jc w:val="center"/>
        <w:rPr>
          <w:rFonts w:ascii="华文中宋" w:eastAsia="华文中宋" w:hAnsi="华文中宋" w:cs="华文中宋"/>
          <w:b/>
          <w:szCs w:val="21"/>
        </w:rPr>
      </w:pPr>
      <w:r>
        <w:rPr>
          <w:rFonts w:ascii="华文中宋" w:eastAsia="华文中宋" w:hAnsi="华文中宋" w:cs="华文中宋" w:hint="eastAsia"/>
          <w:b/>
          <w:sz w:val="24"/>
        </w:rPr>
        <w:t>《联合投标协议书》</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lastRenderedPageBreak/>
        <w:t>联合投标各方：</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甲方：</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法定代表人：</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住所：</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乙方：</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法定代表人：</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住所：</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（如果有的话，可按甲、乙、丙、丁…序列增加）</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根据《政府采购法》第二十四条之规定，为响应长治市公共资源交易中心（长治市政府采购中心）组织实施的项目（项目名称、招标编号）的招标活动，各方经协商，就联合进行投标之事宜，达成如下协议：</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一、各方一致决定，以 为主办人进行投标，并按照招标文件的规定分别提交资格文件。</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三、联合投标其余各方保证对主办人为响应本次招标而提供的货物和相关服务提供全部质量保证及售后服务支持。</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四、本次联合投标中，甲方承担的工作和义务为:</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乙方承担的工作和义务为：</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五、本协议提交招标方后，联合投标各方不得以任何形式对上述实质内容进行修改或撤销。</w:t>
      </w:r>
    </w:p>
    <w:p w:rsidR="001A23A4" w:rsidRDefault="00B8393F">
      <w:pPr>
        <w:pStyle w:val="ac"/>
        <w:widowControl w:val="0"/>
        <w:adjustRightInd w:val="0"/>
        <w:snapToGrid w:val="0"/>
        <w:spacing w:before="0" w:beforeAutospacing="0" w:after="0" w:afterAutospacing="0" w:line="46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六、本协议一式三份，甲、乙双方各持一份，另一份作为投标文件的组成部分。</w:t>
      </w:r>
    </w:p>
    <w:p w:rsidR="001A23A4" w:rsidRDefault="00B8393F">
      <w:pPr>
        <w:spacing w:line="460" w:lineRule="exact"/>
        <w:rPr>
          <w:rFonts w:ascii="华文中宋" w:eastAsia="华文中宋" w:hAnsi="华文中宋" w:cs="华文中宋"/>
          <w:szCs w:val="21"/>
        </w:rPr>
      </w:pPr>
      <w:r>
        <w:rPr>
          <w:rFonts w:ascii="华文中宋" w:eastAsia="华文中宋" w:hAnsi="华文中宋" w:cs="华文中宋" w:hint="eastAsia"/>
          <w:szCs w:val="21"/>
        </w:rPr>
        <w:t>甲方（</w:t>
      </w:r>
      <w:r>
        <w:rPr>
          <w:rFonts w:ascii="华文中宋" w:eastAsia="华文中宋" w:hAnsi="华文中宋" w:hint="eastAsia"/>
          <w:spacing w:val="20"/>
          <w:szCs w:val="21"/>
        </w:rPr>
        <w:t>电子公章</w:t>
      </w:r>
      <w:r>
        <w:rPr>
          <w:rFonts w:ascii="华文中宋" w:eastAsia="华文中宋" w:hAnsi="华文中宋" w:hint="eastAsia"/>
          <w:szCs w:val="21"/>
        </w:rPr>
        <w:t xml:space="preserve">）：                 </w:t>
      </w:r>
      <w:r>
        <w:rPr>
          <w:rFonts w:ascii="华文中宋" w:eastAsia="华文中宋" w:hAnsi="华文中宋" w:cs="华文中宋" w:hint="eastAsia"/>
          <w:szCs w:val="21"/>
        </w:rPr>
        <w:t>乙方（</w:t>
      </w:r>
      <w:r>
        <w:rPr>
          <w:rFonts w:ascii="华文中宋" w:eastAsia="华文中宋" w:hAnsi="华文中宋" w:hint="eastAsia"/>
          <w:spacing w:val="20"/>
          <w:szCs w:val="21"/>
        </w:rPr>
        <w:t>电子公章</w:t>
      </w:r>
      <w:r>
        <w:rPr>
          <w:rFonts w:ascii="华文中宋" w:eastAsia="华文中宋" w:hAnsi="华文中宋" w:cs="华文中宋" w:hint="eastAsia"/>
          <w:szCs w:val="21"/>
        </w:rPr>
        <w:t>）：</w:t>
      </w:r>
    </w:p>
    <w:p w:rsidR="001A23A4" w:rsidRDefault="00B8393F">
      <w:pPr>
        <w:spacing w:line="460" w:lineRule="exact"/>
        <w:rPr>
          <w:rFonts w:ascii="华文中宋" w:eastAsia="华文中宋" w:hAnsi="华文中宋" w:cs="华文中宋"/>
          <w:szCs w:val="21"/>
        </w:rPr>
      </w:pPr>
      <w:r>
        <w:rPr>
          <w:rFonts w:ascii="华文中宋" w:eastAsia="华文中宋" w:hAnsi="华文中宋" w:cs="华文中宋" w:hint="eastAsia"/>
          <w:szCs w:val="21"/>
        </w:rPr>
        <w:t>法定代表人（</w:t>
      </w:r>
      <w:r>
        <w:rPr>
          <w:rFonts w:ascii="华文中宋" w:eastAsia="华文中宋" w:hAnsi="华文中宋" w:hint="eastAsia"/>
          <w:spacing w:val="20"/>
          <w:szCs w:val="21"/>
        </w:rPr>
        <w:t>法定代表人电子签章</w:t>
      </w:r>
      <w:r>
        <w:rPr>
          <w:rFonts w:ascii="华文中宋" w:eastAsia="华文中宋" w:hAnsi="华文中宋" w:hint="eastAsia"/>
          <w:szCs w:val="21"/>
        </w:rPr>
        <w:t xml:space="preserve">）：    </w:t>
      </w:r>
      <w:r>
        <w:rPr>
          <w:rFonts w:ascii="华文中宋" w:eastAsia="华文中宋" w:hAnsi="华文中宋" w:cs="华文中宋" w:hint="eastAsia"/>
          <w:szCs w:val="21"/>
        </w:rPr>
        <w:t>法定代表人（</w:t>
      </w:r>
      <w:r>
        <w:rPr>
          <w:rFonts w:ascii="华文中宋" w:eastAsia="华文中宋" w:hAnsi="华文中宋" w:hint="eastAsia"/>
          <w:spacing w:val="20"/>
          <w:szCs w:val="21"/>
        </w:rPr>
        <w:t>法定代表人电子签章</w:t>
      </w:r>
      <w:r>
        <w:rPr>
          <w:rFonts w:ascii="华文中宋" w:eastAsia="华文中宋" w:hAnsi="华文中宋" w:cs="华文中宋" w:hint="eastAsia"/>
          <w:szCs w:val="21"/>
        </w:rPr>
        <w:t>）：</w:t>
      </w:r>
    </w:p>
    <w:p w:rsidR="001A23A4" w:rsidRDefault="00B8393F">
      <w:pPr>
        <w:spacing w:line="460" w:lineRule="exact"/>
        <w:rPr>
          <w:rFonts w:ascii="华文中宋" w:eastAsia="华文中宋" w:hAnsi="华文中宋" w:cs="华文中宋"/>
          <w:szCs w:val="21"/>
        </w:rPr>
      </w:pPr>
      <w:r>
        <w:rPr>
          <w:rFonts w:ascii="华文中宋" w:eastAsia="华文中宋" w:hAnsi="华文中宋" w:cs="华文中宋" w:hint="eastAsia"/>
          <w:szCs w:val="21"/>
        </w:rPr>
        <w:t>20  年  月  日                             20  年  月  日</w:t>
      </w:r>
    </w:p>
    <w:p w:rsidR="001A23A4" w:rsidRDefault="001A23A4">
      <w:pPr>
        <w:rPr>
          <w:rFonts w:ascii="华文中宋" w:eastAsia="华文中宋" w:hAnsi="华文中宋" w:cs="华文中宋"/>
          <w:b/>
          <w:spacing w:val="20"/>
          <w:sz w:val="28"/>
          <w:szCs w:val="28"/>
        </w:rPr>
      </w:pPr>
    </w:p>
    <w:p w:rsidR="001A23A4" w:rsidRDefault="001A23A4">
      <w:pPr>
        <w:pStyle w:val="ae"/>
        <w:ind w:firstLine="320"/>
        <w:rPr>
          <w:rFonts w:ascii="华文中宋" w:eastAsia="华文中宋" w:hAnsi="华文中宋" w:cs="华文中宋"/>
          <w:b/>
          <w:spacing w:val="20"/>
          <w:sz w:val="28"/>
          <w:szCs w:val="28"/>
        </w:rPr>
      </w:pPr>
    </w:p>
    <w:p w:rsidR="001A23A4" w:rsidRDefault="001A23A4">
      <w:pPr>
        <w:pStyle w:val="ae"/>
        <w:ind w:firstLine="320"/>
        <w:rPr>
          <w:rFonts w:ascii="华文中宋" w:eastAsia="华文中宋" w:hAnsi="华文中宋" w:cs="华文中宋"/>
          <w:b/>
          <w:spacing w:val="20"/>
          <w:sz w:val="28"/>
          <w:szCs w:val="28"/>
        </w:rPr>
      </w:pPr>
    </w:p>
    <w:p w:rsidR="001A23A4" w:rsidRDefault="001A23A4">
      <w:pPr>
        <w:pStyle w:val="ae"/>
        <w:ind w:firstLine="320"/>
        <w:rPr>
          <w:rFonts w:ascii="华文中宋" w:eastAsia="华文中宋" w:hAnsi="华文中宋" w:cs="华文中宋"/>
          <w:b/>
          <w:spacing w:val="20"/>
          <w:sz w:val="28"/>
          <w:szCs w:val="28"/>
        </w:rPr>
      </w:pPr>
    </w:p>
    <w:p w:rsidR="001A23A4" w:rsidRDefault="00B8393F">
      <w:pPr>
        <w:rPr>
          <w:rFonts w:ascii="华文中宋" w:eastAsia="华文中宋" w:hAnsi="华文中宋" w:cs="华文中宋"/>
          <w:b/>
          <w:spacing w:val="20"/>
          <w:sz w:val="28"/>
          <w:szCs w:val="28"/>
        </w:rPr>
      </w:pPr>
      <w:r>
        <w:rPr>
          <w:rFonts w:ascii="华文中宋" w:eastAsia="华文中宋" w:hAnsi="华文中宋" w:cs="华文中宋" w:hint="eastAsia"/>
          <w:b/>
          <w:spacing w:val="20"/>
          <w:sz w:val="28"/>
          <w:szCs w:val="28"/>
        </w:rPr>
        <w:lastRenderedPageBreak/>
        <w:t>商务技术文件格式</w:t>
      </w:r>
    </w:p>
    <w:p w:rsidR="001A23A4" w:rsidRDefault="001A23A4">
      <w:pPr>
        <w:rPr>
          <w:rFonts w:ascii="华文中宋" w:eastAsia="华文中宋" w:hAnsi="华文中宋" w:cs="华文中宋"/>
          <w:b/>
          <w:spacing w:val="20"/>
          <w:szCs w:val="21"/>
        </w:rPr>
      </w:pPr>
    </w:p>
    <w:p w:rsidR="001A23A4" w:rsidRDefault="00B8393F">
      <w:pPr>
        <w:rPr>
          <w:rFonts w:ascii="华文中宋" w:eastAsia="华文中宋" w:hAnsi="华文中宋" w:cs="华文中宋"/>
          <w:b/>
          <w:sz w:val="24"/>
        </w:rPr>
      </w:pPr>
      <w:r>
        <w:rPr>
          <w:rFonts w:ascii="华文中宋" w:eastAsia="华文中宋" w:hAnsi="华文中宋" w:cs="华文中宋" w:hint="eastAsia"/>
          <w:b/>
          <w:spacing w:val="20"/>
          <w:sz w:val="24"/>
        </w:rPr>
        <w:t>投标文件（商务技术文件）</w:t>
      </w:r>
      <w:r>
        <w:rPr>
          <w:rFonts w:ascii="华文中宋" w:eastAsia="华文中宋" w:hAnsi="华文中宋" w:cs="华文中宋" w:hint="eastAsia"/>
          <w:b/>
          <w:sz w:val="24"/>
        </w:rPr>
        <w:t>封面及目录格式</w:t>
      </w:r>
    </w:p>
    <w:p w:rsidR="001A23A4" w:rsidRDefault="001A23A4">
      <w:pPr>
        <w:jc w:val="right"/>
        <w:rPr>
          <w:rFonts w:ascii="华文中宋" w:eastAsia="华文中宋" w:hAnsi="华文中宋" w:cs="华文中宋"/>
          <w:szCs w:val="21"/>
        </w:rPr>
      </w:pPr>
    </w:p>
    <w:p w:rsidR="001A23A4" w:rsidRDefault="00B8393F">
      <w:pPr>
        <w:jc w:val="center"/>
        <w:rPr>
          <w:rFonts w:ascii="华文中宋" w:eastAsia="华文中宋" w:hAnsi="华文中宋" w:cs="华文中宋"/>
          <w:b/>
          <w:spacing w:val="60"/>
          <w:sz w:val="84"/>
          <w:szCs w:val="84"/>
        </w:rPr>
      </w:pPr>
      <w:r>
        <w:rPr>
          <w:rFonts w:ascii="华文中宋" w:eastAsia="华文中宋" w:hAnsi="华文中宋" w:cs="华文中宋" w:hint="eastAsia"/>
          <w:b/>
          <w:spacing w:val="60"/>
          <w:sz w:val="84"/>
          <w:szCs w:val="84"/>
        </w:rPr>
        <w:t>投 标 文 件</w:t>
      </w:r>
    </w:p>
    <w:p w:rsidR="001A23A4" w:rsidRDefault="00B8393F">
      <w:pPr>
        <w:jc w:val="center"/>
        <w:rPr>
          <w:rFonts w:ascii="华文中宋" w:eastAsia="华文中宋" w:hAnsi="华文中宋" w:cs="华文中宋"/>
          <w:b/>
          <w:spacing w:val="60"/>
          <w:sz w:val="48"/>
          <w:szCs w:val="48"/>
        </w:rPr>
      </w:pPr>
      <w:r>
        <w:rPr>
          <w:rFonts w:ascii="华文中宋" w:eastAsia="华文中宋" w:hAnsi="华文中宋" w:cs="华文中宋" w:hint="eastAsia"/>
          <w:b/>
          <w:spacing w:val="60"/>
          <w:sz w:val="48"/>
          <w:szCs w:val="48"/>
        </w:rPr>
        <w:t>（商务技术文件）</w:t>
      </w:r>
    </w:p>
    <w:p w:rsidR="001A23A4" w:rsidRDefault="001A23A4">
      <w:pPr>
        <w:rPr>
          <w:rFonts w:ascii="华文中宋" w:eastAsia="华文中宋" w:hAnsi="华文中宋" w:cs="华文中宋"/>
          <w:b/>
          <w:sz w:val="44"/>
          <w:szCs w:val="44"/>
        </w:rPr>
      </w:pPr>
    </w:p>
    <w:p w:rsidR="001A23A4" w:rsidRDefault="00B8393F">
      <w:pPr>
        <w:ind w:firstLineChars="150" w:firstLine="540"/>
        <w:rPr>
          <w:rFonts w:ascii="华文中宋" w:eastAsia="华文中宋" w:hAnsi="华文中宋" w:cs="华文中宋"/>
          <w:b/>
          <w:sz w:val="44"/>
          <w:szCs w:val="44"/>
        </w:rPr>
      </w:pPr>
      <w:r>
        <w:rPr>
          <w:rFonts w:ascii="华文中宋" w:eastAsia="华文中宋" w:hAnsi="华文中宋" w:cs="华文中宋" w:hint="eastAsia"/>
          <w:b/>
          <w:spacing w:val="20"/>
          <w:sz w:val="32"/>
          <w:szCs w:val="32"/>
        </w:rPr>
        <w:t>项目名称</w:t>
      </w:r>
      <w:r>
        <w:rPr>
          <w:rFonts w:ascii="华文中宋" w:eastAsia="华文中宋" w:hAnsi="华文中宋" w:cs="华文中宋" w:hint="eastAsia"/>
          <w:b/>
          <w:sz w:val="32"/>
          <w:szCs w:val="32"/>
        </w:rPr>
        <w:t>：</w:t>
      </w:r>
    </w:p>
    <w:p w:rsidR="001A23A4" w:rsidRDefault="00B8393F">
      <w:pPr>
        <w:ind w:firstLineChars="150" w:firstLine="540"/>
        <w:rPr>
          <w:rFonts w:ascii="华文中宋" w:eastAsia="华文中宋" w:hAnsi="华文中宋" w:cs="华文中宋"/>
          <w:b/>
          <w:sz w:val="44"/>
          <w:szCs w:val="44"/>
        </w:rPr>
      </w:pPr>
      <w:r>
        <w:rPr>
          <w:rFonts w:ascii="华文中宋" w:eastAsia="华文中宋" w:hAnsi="华文中宋" w:cs="华文中宋" w:hint="eastAsia"/>
          <w:b/>
          <w:spacing w:val="20"/>
          <w:sz w:val="32"/>
          <w:szCs w:val="32"/>
        </w:rPr>
        <w:t>项目编号：</w:t>
      </w:r>
    </w:p>
    <w:p w:rsidR="001A23A4" w:rsidRDefault="00B8393F">
      <w:pPr>
        <w:ind w:firstLineChars="150" w:firstLine="540"/>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包    号：</w:t>
      </w: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z w:val="32"/>
          <w:szCs w:val="32"/>
        </w:rPr>
      </w:pPr>
    </w:p>
    <w:p w:rsidR="001A23A4" w:rsidRDefault="001A23A4">
      <w:pPr>
        <w:jc w:val="center"/>
        <w:rPr>
          <w:rFonts w:ascii="华文中宋" w:eastAsia="华文中宋" w:hAnsi="华文中宋" w:cs="华文中宋"/>
          <w:b/>
          <w:spacing w:val="20"/>
          <w:sz w:val="32"/>
          <w:szCs w:val="32"/>
        </w:rPr>
      </w:pPr>
    </w:p>
    <w:p w:rsidR="001A23A4" w:rsidRDefault="001A23A4">
      <w:pPr>
        <w:jc w:val="center"/>
        <w:rPr>
          <w:rFonts w:ascii="华文中宋" w:eastAsia="华文中宋" w:hAnsi="华文中宋" w:cs="华文中宋"/>
          <w:b/>
          <w:spacing w:val="20"/>
          <w:sz w:val="32"/>
          <w:szCs w:val="32"/>
        </w:rPr>
      </w:pPr>
    </w:p>
    <w:p w:rsidR="001A23A4" w:rsidRDefault="001A23A4">
      <w:pPr>
        <w:jc w:val="center"/>
        <w:rPr>
          <w:rFonts w:ascii="华文中宋" w:eastAsia="华文中宋" w:hAnsi="华文中宋" w:cs="华文中宋"/>
          <w:b/>
          <w:spacing w:val="20"/>
          <w:sz w:val="32"/>
          <w:szCs w:val="32"/>
        </w:rPr>
      </w:pPr>
    </w:p>
    <w:p w:rsidR="001A23A4" w:rsidRDefault="00B8393F">
      <w:pPr>
        <w:spacing w:line="360" w:lineRule="auto"/>
        <w:ind w:firstLineChars="400" w:firstLine="1441"/>
        <w:jc w:val="left"/>
        <w:rPr>
          <w:rFonts w:ascii="华文中宋" w:eastAsia="华文中宋" w:hAnsi="华文中宋"/>
          <w:b/>
          <w:spacing w:val="20"/>
          <w:sz w:val="32"/>
          <w:szCs w:val="32"/>
        </w:rPr>
      </w:pPr>
      <w:r>
        <w:rPr>
          <w:rFonts w:ascii="华文中宋" w:eastAsia="华文中宋" w:hAnsi="华文中宋" w:cs="华文中宋" w:hint="eastAsia"/>
          <w:b/>
          <w:spacing w:val="20"/>
          <w:sz w:val="32"/>
          <w:szCs w:val="32"/>
        </w:rPr>
        <w:t>投标供应商单位名称：</w:t>
      </w:r>
    </w:p>
    <w:p w:rsidR="001A23A4" w:rsidRDefault="00B8393F">
      <w:pPr>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（加盖</w:t>
      </w:r>
      <w:r>
        <w:rPr>
          <w:rFonts w:ascii="华文中宋" w:eastAsia="华文中宋" w:hAnsi="华文中宋" w:hint="eastAsia"/>
          <w:b/>
          <w:spacing w:val="20"/>
          <w:sz w:val="32"/>
          <w:szCs w:val="32"/>
        </w:rPr>
        <w:t>电子公章</w:t>
      </w:r>
      <w:r>
        <w:rPr>
          <w:rFonts w:ascii="华文中宋" w:eastAsia="华文中宋" w:hAnsi="华文中宋" w:cs="华文中宋" w:hint="eastAsia"/>
          <w:b/>
          <w:spacing w:val="20"/>
          <w:sz w:val="32"/>
          <w:szCs w:val="32"/>
        </w:rPr>
        <w:t>）</w:t>
      </w:r>
    </w:p>
    <w:p w:rsidR="001A23A4" w:rsidRDefault="00B8393F">
      <w:pPr>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二〇   年  月   日</w:t>
      </w:r>
    </w:p>
    <w:p w:rsidR="001A23A4" w:rsidRDefault="00B8393F">
      <w:pPr>
        <w:rPr>
          <w:rFonts w:ascii="华文中宋" w:eastAsia="华文中宋" w:hAnsi="华文中宋" w:cs="华文中宋"/>
          <w:b/>
          <w:spacing w:val="20"/>
          <w:sz w:val="32"/>
          <w:szCs w:val="32"/>
        </w:rPr>
      </w:pPr>
      <w:r>
        <w:rPr>
          <w:rFonts w:ascii="华文中宋" w:eastAsia="华文中宋" w:hAnsi="华文中宋" w:hint="eastAsia"/>
          <w:b/>
          <w:spacing w:val="20"/>
          <w:sz w:val="32"/>
          <w:szCs w:val="32"/>
        </w:rPr>
        <w:br w:type="page"/>
      </w:r>
    </w:p>
    <w:p w:rsidR="001A23A4" w:rsidRDefault="00B8393F">
      <w:pPr>
        <w:spacing w:line="400" w:lineRule="exact"/>
        <w:ind w:firstLineChars="1305" w:firstLine="3135"/>
        <w:rPr>
          <w:rFonts w:ascii="华文中宋" w:eastAsia="华文中宋" w:hAnsi="华文中宋" w:cs="华文中宋"/>
          <w:b/>
          <w:sz w:val="24"/>
        </w:rPr>
      </w:pPr>
      <w:r>
        <w:rPr>
          <w:rFonts w:ascii="华文中宋" w:eastAsia="华文中宋" w:hAnsi="华文中宋" w:cs="华文中宋" w:hint="eastAsia"/>
          <w:b/>
          <w:sz w:val="24"/>
        </w:rPr>
        <w:lastRenderedPageBreak/>
        <w:t xml:space="preserve">商  </w:t>
      </w:r>
      <w:proofErr w:type="gramStart"/>
      <w:r>
        <w:rPr>
          <w:rFonts w:ascii="华文中宋" w:eastAsia="华文中宋" w:hAnsi="华文中宋" w:cs="华文中宋" w:hint="eastAsia"/>
          <w:b/>
          <w:sz w:val="24"/>
        </w:rPr>
        <w:t>务</w:t>
      </w:r>
      <w:proofErr w:type="gramEnd"/>
      <w:r>
        <w:rPr>
          <w:rFonts w:ascii="华文中宋" w:eastAsia="华文中宋" w:hAnsi="华文中宋" w:cs="华文中宋" w:hint="eastAsia"/>
          <w:b/>
          <w:sz w:val="24"/>
        </w:rPr>
        <w:t xml:space="preserve">  技  术  文  件</w:t>
      </w:r>
    </w:p>
    <w:p w:rsidR="001A23A4" w:rsidRDefault="001A23A4">
      <w:pPr>
        <w:spacing w:line="400" w:lineRule="exact"/>
        <w:ind w:firstLineChars="1713" w:firstLine="4115"/>
        <w:rPr>
          <w:rFonts w:ascii="华文中宋" w:eastAsia="华文中宋" w:hAnsi="华文中宋" w:cs="华文中宋"/>
          <w:b/>
          <w:sz w:val="24"/>
        </w:rPr>
      </w:pPr>
    </w:p>
    <w:p w:rsidR="001A23A4" w:rsidRDefault="00B8393F">
      <w:pPr>
        <w:spacing w:line="400" w:lineRule="exact"/>
        <w:ind w:firstLineChars="1663" w:firstLine="3995"/>
        <w:rPr>
          <w:rFonts w:ascii="华文中宋" w:eastAsia="华文中宋" w:hAnsi="华文中宋" w:cs="华文中宋"/>
          <w:b/>
          <w:sz w:val="24"/>
        </w:rPr>
      </w:pPr>
      <w:r>
        <w:rPr>
          <w:rFonts w:ascii="华文中宋" w:eastAsia="华文中宋" w:hAnsi="华文中宋" w:cs="华文中宋" w:hint="eastAsia"/>
          <w:b/>
          <w:sz w:val="24"/>
        </w:rPr>
        <w:t>目    录</w:t>
      </w:r>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一、投标人代表的证明……</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二、投标函……</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三、对商务要求的响应内容……</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四、对服务要求的响应内容……</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五、对服务要求的响应内容……</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150" w:firstLine="315"/>
        <w:rPr>
          <w:rFonts w:ascii="华文中宋" w:eastAsia="华文中宋" w:hAnsi="华文中宋"/>
          <w:kern w:val="0"/>
        </w:rPr>
      </w:pPr>
      <w:r>
        <w:rPr>
          <w:rFonts w:ascii="华文中宋" w:eastAsia="华文中宋" w:hAnsi="华文中宋" w:hint="eastAsia"/>
          <w:kern w:val="0"/>
        </w:rPr>
        <w:t>《投报服务（主要服务内容）技术偏离表》格式……</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150" w:firstLine="315"/>
        <w:rPr>
          <w:rFonts w:ascii="华文中宋" w:eastAsia="华文中宋" w:hAnsi="华文中宋"/>
          <w:kern w:val="0"/>
        </w:rPr>
      </w:pPr>
      <w:r>
        <w:rPr>
          <w:rFonts w:ascii="华文中宋" w:eastAsia="华文中宋" w:hAnsi="华文中宋" w:hint="eastAsia"/>
          <w:kern w:val="0"/>
        </w:rPr>
        <w:t>《投报服务（一般服务内容）技术偏离表》格式……</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六、涉及政府采购政策要求内容（若涉及）</w:t>
      </w:r>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1.政府强制采购产品明细表……</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2.政府采购绿色产品明细表……</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3.正版软件承诺……</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4.创新产品或创新服务明细表……</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5.商品包装和快递包装承诺……</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Theme="minorEastAsia" w:eastAsiaTheme="minorEastAsia" w:hAnsiTheme="minorEastAsia" w:hint="eastAsia"/>
        </w:rPr>
        <w:t>6</w:t>
      </w:r>
      <w:r>
        <w:rPr>
          <w:rFonts w:ascii="华文中宋" w:eastAsia="华文中宋" w:hAnsi="华文中宋" w:hint="eastAsia"/>
          <w:kern w:val="0"/>
        </w:rPr>
        <w:t>.</w:t>
      </w:r>
      <w:r>
        <w:rPr>
          <w:rFonts w:ascii="华文中宋" w:eastAsia="华文中宋" w:hAnsi="华文中宋" w:hint="eastAsia"/>
          <w:bCs/>
        </w:rPr>
        <w:t>符合绿色数据中心建设要求承诺书</w:t>
      </w:r>
      <w:r>
        <w:rPr>
          <w:rFonts w:ascii="华文中宋" w:eastAsia="华文中宋" w:hAnsi="华文中宋" w:hint="eastAsia"/>
          <w:kern w:val="0"/>
        </w:rPr>
        <w:t>……</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Theme="minorEastAsia" w:eastAsiaTheme="minorEastAsia" w:hAnsiTheme="minorEastAsia" w:hint="eastAsia"/>
        </w:rPr>
        <w:t>7.涉及网</w:t>
      </w:r>
      <w:r>
        <w:rPr>
          <w:rFonts w:ascii="华文中宋" w:eastAsia="华文中宋" w:hAnsi="华文中宋" w:hint="eastAsia"/>
          <w:kern w:val="0"/>
        </w:rPr>
        <w:t>络安全专用产品要求……</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Theme="minorEastAsia" w:eastAsiaTheme="minorEastAsia" w:hAnsiTheme="minorEastAsia" w:hint="eastAsia"/>
        </w:rPr>
        <w:t>8.涉及绿色建</w:t>
      </w:r>
      <w:r>
        <w:rPr>
          <w:rFonts w:ascii="华文中宋" w:eastAsia="华文中宋" w:hAnsi="华文中宋" w:hint="eastAsia"/>
          <w:kern w:val="0"/>
        </w:rPr>
        <w:t>筑和绿色建材政府强制采购的要求……</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9.中小企业声明函……</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10.残疾人福利性单位声明函……</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ind w:firstLineChars="200" w:firstLine="420"/>
        <w:rPr>
          <w:rFonts w:ascii="华文中宋" w:eastAsia="华文中宋" w:hAnsi="华文中宋"/>
          <w:kern w:val="0"/>
        </w:rPr>
      </w:pPr>
      <w:r>
        <w:rPr>
          <w:rFonts w:ascii="华文中宋" w:eastAsia="华文中宋" w:hAnsi="华文中宋" w:hint="eastAsia"/>
          <w:kern w:val="0"/>
        </w:rPr>
        <w:t>11.监狱企业证明文件……</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七、</w:t>
      </w:r>
      <w:r>
        <w:rPr>
          <w:rFonts w:ascii="华文中宋" w:eastAsia="华文中宋" w:hAnsi="华文中宋" w:hint="eastAsia"/>
        </w:rPr>
        <w:t>招标文件要求或投标人认为需要提供的其他商务技术材料/文件</w:t>
      </w:r>
      <w:r>
        <w:rPr>
          <w:rFonts w:ascii="华文中宋" w:eastAsia="华文中宋" w:hAnsi="华文中宋" w:hint="eastAsia"/>
          <w:kern w:val="0"/>
        </w:rPr>
        <w:t>……</w:t>
      </w:r>
      <w:proofErr w:type="gramStart"/>
      <w:r>
        <w:rPr>
          <w:rFonts w:ascii="华文中宋" w:eastAsia="华文中宋" w:hAnsi="华文中宋" w:hint="eastAsia"/>
          <w:kern w:val="0"/>
        </w:rPr>
        <w:t>……………………………</w:t>
      </w:r>
      <w:proofErr w:type="gramEnd"/>
    </w:p>
    <w:p w:rsidR="001A23A4" w:rsidRDefault="00B8393F">
      <w:pPr>
        <w:pStyle w:val="a8"/>
        <w:snapToGrid w:val="0"/>
        <w:spacing w:line="360" w:lineRule="auto"/>
        <w:rPr>
          <w:rFonts w:ascii="华文中宋" w:eastAsia="华文中宋" w:hAnsi="华文中宋"/>
          <w:kern w:val="0"/>
        </w:rPr>
      </w:pPr>
      <w:r>
        <w:rPr>
          <w:rFonts w:ascii="华文中宋" w:eastAsia="华文中宋" w:hAnsi="华文中宋" w:hint="eastAsia"/>
          <w:kern w:val="0"/>
        </w:rPr>
        <w:t>八、开标一览表报价明细表……</w:t>
      </w:r>
      <w:proofErr w:type="gramStart"/>
      <w:r>
        <w:rPr>
          <w:rFonts w:ascii="华文中宋" w:eastAsia="华文中宋" w:hAnsi="华文中宋" w:hint="eastAsia"/>
          <w:kern w:val="0"/>
        </w:rPr>
        <w:t>……………………………………………………………………………</w:t>
      </w:r>
      <w:proofErr w:type="gramEnd"/>
    </w:p>
    <w:p w:rsidR="001A23A4" w:rsidRDefault="00B8393F">
      <w:pPr>
        <w:pStyle w:val="ac"/>
        <w:widowControl w:val="0"/>
        <w:snapToGrid w:val="0"/>
        <w:spacing w:before="0" w:beforeAutospacing="0" w:after="0" w:afterAutospacing="0" w:line="400" w:lineRule="exact"/>
        <w:jc w:val="both"/>
        <w:rPr>
          <w:rFonts w:ascii="华文中宋" w:eastAsia="华文中宋" w:hAnsi="华文中宋" w:cs="华文中宋"/>
        </w:rPr>
      </w:pPr>
      <w:r>
        <w:rPr>
          <w:rFonts w:ascii="华文中宋" w:eastAsia="华文中宋" w:hAnsi="华文中宋" w:hint="eastAsia"/>
        </w:rPr>
        <w:t>说明：目录内容和排序须按投标人须知前附表中投标人应提交的商务技术文件内容及顺序排列。</w:t>
      </w:r>
    </w:p>
    <w:p w:rsidR="001A23A4" w:rsidRDefault="001A23A4">
      <w:pPr>
        <w:snapToGrid w:val="0"/>
        <w:ind w:left="420" w:hangingChars="200" w:hanging="420"/>
        <w:rPr>
          <w:rFonts w:ascii="华文中宋" w:eastAsia="华文中宋" w:hAnsi="华文中宋" w:cs="华文中宋"/>
          <w:b/>
        </w:rPr>
      </w:pPr>
    </w:p>
    <w:p w:rsidR="001A23A4" w:rsidRDefault="001A23A4">
      <w:pPr>
        <w:snapToGrid w:val="0"/>
        <w:ind w:left="420" w:hangingChars="200" w:hanging="420"/>
        <w:rPr>
          <w:rFonts w:ascii="华文中宋" w:eastAsia="华文中宋" w:hAnsi="华文中宋" w:cs="华文中宋"/>
          <w:b/>
        </w:rPr>
      </w:pPr>
    </w:p>
    <w:p w:rsidR="001A23A4" w:rsidRDefault="001A23A4">
      <w:pPr>
        <w:spacing w:line="480" w:lineRule="exact"/>
        <w:rPr>
          <w:rFonts w:ascii="华文中宋" w:eastAsia="华文中宋" w:hAnsi="华文中宋" w:cs="华文中宋"/>
          <w:b/>
        </w:rPr>
      </w:pPr>
    </w:p>
    <w:p w:rsidR="001A23A4" w:rsidRDefault="001A23A4">
      <w:pPr>
        <w:spacing w:line="480" w:lineRule="exact"/>
        <w:rPr>
          <w:rFonts w:ascii="华文中宋" w:eastAsia="华文中宋" w:hAnsi="华文中宋" w:cs="华文中宋"/>
          <w:b/>
        </w:rPr>
      </w:pPr>
    </w:p>
    <w:p w:rsidR="001A23A4" w:rsidRDefault="001A23A4">
      <w:pPr>
        <w:pStyle w:val="ae"/>
        <w:ind w:firstLine="210"/>
        <w:rPr>
          <w:rFonts w:ascii="华文中宋" w:eastAsia="华文中宋" w:hAnsi="华文中宋" w:cs="华文中宋"/>
          <w:b/>
        </w:rPr>
      </w:pPr>
    </w:p>
    <w:p w:rsidR="001A23A4" w:rsidRDefault="001A23A4">
      <w:pPr>
        <w:pStyle w:val="ae"/>
        <w:ind w:firstLine="210"/>
        <w:rPr>
          <w:rFonts w:ascii="华文中宋" w:eastAsia="华文中宋" w:hAnsi="华文中宋" w:cs="华文中宋"/>
          <w:b/>
        </w:rPr>
      </w:pPr>
    </w:p>
    <w:p w:rsidR="001A23A4" w:rsidRDefault="001A23A4">
      <w:pPr>
        <w:pStyle w:val="ae"/>
        <w:ind w:firstLine="210"/>
        <w:rPr>
          <w:rFonts w:ascii="华文中宋" w:eastAsia="华文中宋" w:hAnsi="华文中宋" w:cs="华文中宋"/>
          <w:b/>
        </w:rPr>
      </w:pPr>
    </w:p>
    <w:p w:rsidR="001A23A4" w:rsidRDefault="001A23A4">
      <w:pPr>
        <w:spacing w:line="480" w:lineRule="exact"/>
        <w:rPr>
          <w:rFonts w:ascii="华文中宋" w:eastAsia="华文中宋" w:hAnsi="华文中宋" w:cs="华文中宋"/>
          <w:b/>
        </w:rPr>
      </w:pPr>
    </w:p>
    <w:p w:rsidR="001A23A4" w:rsidRDefault="001A23A4">
      <w:pPr>
        <w:spacing w:line="480" w:lineRule="exact"/>
        <w:rPr>
          <w:rFonts w:ascii="华文中宋" w:eastAsia="华文中宋" w:hAnsi="华文中宋" w:cs="华文中宋"/>
          <w:b/>
        </w:rPr>
      </w:pPr>
    </w:p>
    <w:p w:rsidR="001A23A4" w:rsidRDefault="00B8393F">
      <w:pPr>
        <w:snapToGrid w:val="0"/>
        <w:spacing w:line="276" w:lineRule="auto"/>
        <w:ind w:left="480" w:hangingChars="200" w:hanging="480"/>
        <w:rPr>
          <w:rFonts w:ascii="华文中宋" w:eastAsia="华文中宋" w:hAnsi="华文中宋" w:cs="华文中宋"/>
          <w:b/>
        </w:rPr>
      </w:pPr>
      <w:r>
        <w:rPr>
          <w:rFonts w:ascii="华文中宋" w:eastAsia="华文中宋" w:hAnsi="华文中宋" w:cs="华文中宋" w:hint="eastAsia"/>
          <w:b/>
          <w:sz w:val="24"/>
        </w:rPr>
        <w:t>一、投标人</w:t>
      </w:r>
      <w:r>
        <w:rPr>
          <w:rFonts w:ascii="华文中宋" w:eastAsia="华文中宋" w:hAnsi="华文中宋" w:cs="华文中宋" w:hint="eastAsia"/>
          <w:b/>
          <w:bCs/>
          <w:spacing w:val="20"/>
          <w:sz w:val="24"/>
        </w:rPr>
        <w:t>代表的证明</w:t>
      </w:r>
      <w:r>
        <w:rPr>
          <w:rFonts w:ascii="华文中宋" w:eastAsia="华文中宋" w:hAnsi="华文中宋" w:cs="华文中宋" w:hint="eastAsia"/>
          <w:b/>
          <w:sz w:val="24"/>
        </w:rPr>
        <w:t>格式</w:t>
      </w:r>
    </w:p>
    <w:p w:rsidR="001A23A4" w:rsidRDefault="00B8393F">
      <w:pPr>
        <w:snapToGrid w:val="0"/>
        <w:spacing w:line="360" w:lineRule="auto"/>
        <w:ind w:left="500" w:hangingChars="200" w:hanging="500"/>
        <w:jc w:val="left"/>
        <w:rPr>
          <w:rFonts w:ascii="华文中宋" w:eastAsia="华文中宋" w:hAnsi="华文中宋"/>
          <w:bCs/>
          <w:spacing w:val="6"/>
          <w:szCs w:val="21"/>
        </w:rPr>
      </w:pPr>
      <w:r>
        <w:rPr>
          <w:rFonts w:ascii="华文中宋" w:eastAsia="华文中宋" w:hAnsi="华文中宋" w:hint="eastAsia"/>
          <w:b/>
          <w:bCs/>
          <w:spacing w:val="20"/>
          <w:szCs w:val="21"/>
        </w:rPr>
        <w:t>法定代表人（负责人）身份证明书格式</w:t>
      </w:r>
    </w:p>
    <w:p w:rsidR="001A23A4" w:rsidRDefault="001A23A4">
      <w:pPr>
        <w:snapToGrid w:val="0"/>
        <w:spacing w:line="360" w:lineRule="auto"/>
        <w:ind w:left="500" w:hangingChars="200" w:hanging="500"/>
        <w:jc w:val="center"/>
        <w:rPr>
          <w:rFonts w:ascii="华文中宋" w:eastAsia="华文中宋" w:hAnsi="华文中宋"/>
          <w:b/>
          <w:bCs/>
          <w:spacing w:val="20"/>
          <w:szCs w:val="21"/>
        </w:rPr>
      </w:pPr>
    </w:p>
    <w:p w:rsidR="001A23A4" w:rsidRDefault="00B8393F">
      <w:pPr>
        <w:snapToGrid w:val="0"/>
        <w:spacing w:line="276" w:lineRule="auto"/>
        <w:ind w:left="560" w:hangingChars="200" w:hanging="560"/>
        <w:jc w:val="center"/>
        <w:rPr>
          <w:rFonts w:ascii="华文中宋" w:eastAsia="华文中宋" w:hAnsi="华文中宋" w:cs="华文中宋"/>
          <w:bCs/>
          <w:spacing w:val="6"/>
          <w:sz w:val="24"/>
        </w:rPr>
      </w:pPr>
      <w:r>
        <w:rPr>
          <w:rFonts w:ascii="华文中宋" w:eastAsia="华文中宋" w:hAnsi="华文中宋" w:cs="华文中宋" w:hint="eastAsia"/>
          <w:b/>
          <w:spacing w:val="20"/>
          <w:sz w:val="24"/>
        </w:rPr>
        <w:t>法定代表人（负责人）身份证明书</w:t>
      </w:r>
    </w:p>
    <w:p w:rsidR="001A23A4" w:rsidRDefault="00B8393F">
      <w:pPr>
        <w:spacing w:line="360" w:lineRule="auto"/>
        <w:rPr>
          <w:rFonts w:ascii="华文中宋" w:eastAsia="华文中宋" w:hAnsi="华文中宋" w:cs="华文中宋"/>
          <w:spacing w:val="6"/>
          <w:szCs w:val="21"/>
          <w:u w:val="single"/>
        </w:rPr>
      </w:pPr>
      <w:r>
        <w:rPr>
          <w:rFonts w:ascii="华文中宋" w:eastAsia="华文中宋" w:hAnsi="华文中宋" w:cs="华文中宋" w:hint="eastAsia"/>
          <w:spacing w:val="6"/>
          <w:szCs w:val="21"/>
        </w:rPr>
        <w:t>单位名称：</w:t>
      </w:r>
    </w:p>
    <w:p w:rsidR="001A23A4" w:rsidRDefault="00B8393F">
      <w:pPr>
        <w:spacing w:line="360" w:lineRule="auto"/>
        <w:rPr>
          <w:rFonts w:ascii="华文中宋" w:eastAsia="华文中宋" w:hAnsi="华文中宋" w:cs="华文中宋"/>
          <w:spacing w:val="6"/>
          <w:szCs w:val="21"/>
          <w:u w:val="single"/>
        </w:rPr>
      </w:pPr>
      <w:r>
        <w:rPr>
          <w:rFonts w:ascii="华文中宋" w:eastAsia="华文中宋" w:hAnsi="华文中宋" w:cs="华文中宋" w:hint="eastAsia"/>
          <w:spacing w:val="6"/>
          <w:szCs w:val="21"/>
        </w:rPr>
        <w:t>单位性质：</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地    址：</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成立时间：      年    月    日</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经营期限：    </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姓    名：                      性  别：                 </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身份证号：                      职  </w:t>
      </w:r>
      <w:proofErr w:type="gramStart"/>
      <w:r>
        <w:rPr>
          <w:rFonts w:ascii="华文中宋" w:eastAsia="华文中宋" w:hAnsi="华文中宋" w:cs="华文中宋" w:hint="eastAsia"/>
          <w:spacing w:val="6"/>
          <w:szCs w:val="21"/>
        </w:rPr>
        <w:t>务</w:t>
      </w:r>
      <w:proofErr w:type="gramEnd"/>
      <w:r>
        <w:rPr>
          <w:rFonts w:ascii="华文中宋" w:eastAsia="华文中宋" w:hAnsi="华文中宋" w:cs="华文中宋" w:hint="eastAsia"/>
          <w:spacing w:val="6"/>
          <w:szCs w:val="21"/>
        </w:rPr>
        <w:t xml:space="preserve">：         </w:t>
      </w:r>
    </w:p>
    <w:p w:rsidR="001A23A4" w:rsidRDefault="00B8393F">
      <w:pPr>
        <w:spacing w:line="360" w:lineRule="auto"/>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系 </w:t>
      </w:r>
      <w:r>
        <w:rPr>
          <w:rFonts w:ascii="华文中宋" w:eastAsia="华文中宋" w:hAnsi="华文中宋" w:cs="华文中宋" w:hint="eastAsia"/>
          <w:spacing w:val="6"/>
          <w:szCs w:val="21"/>
          <w:u w:val="single"/>
        </w:rPr>
        <w:t xml:space="preserve">      （投标人名称）          </w:t>
      </w:r>
      <w:r>
        <w:rPr>
          <w:rFonts w:ascii="华文中宋" w:eastAsia="华文中宋" w:hAnsi="华文中宋" w:cs="华文中宋" w:hint="eastAsia"/>
          <w:spacing w:val="6"/>
          <w:szCs w:val="21"/>
        </w:rPr>
        <w:t xml:space="preserve">的法定代表人（负责人）。 </w:t>
      </w:r>
    </w:p>
    <w:p w:rsidR="001A23A4" w:rsidRDefault="00B8393F">
      <w:pPr>
        <w:spacing w:line="360" w:lineRule="auto"/>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特此证明。   </w:t>
      </w:r>
    </w:p>
    <w:p w:rsidR="001A23A4" w:rsidRDefault="00B8393F">
      <w:pPr>
        <w:tabs>
          <w:tab w:val="left" w:pos="4000"/>
        </w:tabs>
        <w:snapToGrid w:val="0"/>
        <w:spacing w:line="360" w:lineRule="auto"/>
        <w:rPr>
          <w:rFonts w:ascii="华文中宋" w:eastAsia="华文中宋" w:hAnsi="华文中宋" w:cs="华文中宋"/>
          <w:spacing w:val="20"/>
          <w:szCs w:val="21"/>
        </w:rPr>
      </w:pPr>
      <w:r>
        <w:rPr>
          <w:rFonts w:ascii="华文中宋" w:eastAsia="华文中宋" w:hAnsi="华文中宋" w:cs="华文中宋" w:hint="eastAsia"/>
          <w:spacing w:val="20"/>
          <w:szCs w:val="21"/>
        </w:rPr>
        <w:tab/>
        <w:t>投标人：</w:t>
      </w:r>
      <w:r>
        <w:rPr>
          <w:rFonts w:ascii="华文中宋" w:eastAsia="华文中宋" w:hAnsi="华文中宋" w:hint="eastAsia"/>
          <w:spacing w:val="20"/>
          <w:szCs w:val="21"/>
          <w:u w:val="single"/>
        </w:rPr>
        <w:t xml:space="preserve">                </w:t>
      </w:r>
      <w:r>
        <w:rPr>
          <w:rFonts w:ascii="华文中宋" w:eastAsia="华文中宋" w:hAnsi="华文中宋" w:cs="华文中宋" w:hint="eastAsia"/>
          <w:spacing w:val="20"/>
          <w:szCs w:val="21"/>
        </w:rPr>
        <w:t xml:space="preserve"> (</w:t>
      </w:r>
      <w:r>
        <w:rPr>
          <w:rFonts w:ascii="华文中宋" w:eastAsia="华文中宋" w:hAnsi="华文中宋" w:hint="eastAsia"/>
          <w:spacing w:val="20"/>
          <w:szCs w:val="21"/>
        </w:rPr>
        <w:t>电子公章</w:t>
      </w:r>
      <w:r>
        <w:rPr>
          <w:rFonts w:ascii="华文中宋" w:eastAsia="华文中宋" w:hAnsi="华文中宋" w:cs="华文中宋" w:hint="eastAsia"/>
          <w:spacing w:val="20"/>
          <w:szCs w:val="21"/>
        </w:rPr>
        <w:t>)</w:t>
      </w:r>
    </w:p>
    <w:p w:rsidR="001A23A4" w:rsidRDefault="00B8393F">
      <w:pPr>
        <w:tabs>
          <w:tab w:val="left" w:pos="4490"/>
        </w:tabs>
        <w:snapToGrid w:val="0"/>
        <w:spacing w:line="360" w:lineRule="auto"/>
        <w:rPr>
          <w:rFonts w:ascii="华文中宋" w:eastAsia="华文中宋" w:hAnsi="华文中宋" w:cs="华文中宋"/>
          <w:szCs w:val="21"/>
        </w:rPr>
      </w:pPr>
      <w:r>
        <w:rPr>
          <w:rFonts w:ascii="华文中宋" w:eastAsia="华文中宋" w:hAnsi="华文中宋" w:cs="华文中宋" w:hint="eastAsia"/>
          <w:spacing w:val="20"/>
          <w:szCs w:val="21"/>
        </w:rPr>
        <w:tab/>
        <w:t>年   月   日</w:t>
      </w:r>
    </w:p>
    <w:p w:rsidR="001A23A4" w:rsidRDefault="00B8393F">
      <w:pPr>
        <w:spacing w:line="276" w:lineRule="auto"/>
        <w:rPr>
          <w:rFonts w:ascii="华文中宋" w:eastAsia="华文中宋" w:hAnsi="华文中宋" w:cs="华文中宋"/>
          <w:b/>
          <w:szCs w:val="21"/>
        </w:rPr>
      </w:pPr>
      <w:r>
        <w:rPr>
          <w:rFonts w:ascii="华文中宋" w:eastAsia="华文中宋" w:hAnsi="华文中宋" w:cs="华文中宋" w:hint="eastAsia"/>
          <w:b/>
          <w:szCs w:val="21"/>
        </w:rPr>
        <w:t>附法定代表人有效的身份证（原件）正反两面</w:t>
      </w:r>
      <w:r>
        <w:rPr>
          <w:rFonts w:ascii="华文中宋" w:eastAsia="华文中宋" w:hAnsi="华文中宋" w:hint="eastAsia"/>
          <w:b/>
          <w:szCs w:val="21"/>
        </w:rPr>
        <w:t>扫描件</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1A23A4">
        <w:trPr>
          <w:trHeight w:val="2554"/>
        </w:trPr>
        <w:tc>
          <w:tcPr>
            <w:tcW w:w="4615"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276" w:lineRule="auto"/>
              <w:rPr>
                <w:rFonts w:ascii="华文中宋" w:eastAsia="华文中宋" w:hAnsi="华文中宋" w:cs="华文中宋"/>
                <w:b/>
                <w:szCs w:val="21"/>
              </w:rPr>
            </w:pP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276" w:lineRule="auto"/>
              <w:rPr>
                <w:rFonts w:ascii="华文中宋" w:eastAsia="华文中宋" w:hAnsi="华文中宋" w:cs="华文中宋"/>
                <w:b/>
                <w:szCs w:val="21"/>
              </w:rPr>
            </w:pPr>
          </w:p>
        </w:tc>
      </w:tr>
    </w:tbl>
    <w:p w:rsidR="001A23A4" w:rsidRDefault="001A23A4">
      <w:pPr>
        <w:snapToGrid w:val="0"/>
        <w:spacing w:before="100" w:beforeAutospacing="1" w:after="100" w:afterAutospacing="1" w:line="360" w:lineRule="auto"/>
        <w:rPr>
          <w:rFonts w:ascii="华文中宋" w:eastAsia="华文中宋" w:hAnsi="华文中宋"/>
          <w:b/>
          <w:bCs/>
          <w:sz w:val="24"/>
        </w:rPr>
      </w:pPr>
    </w:p>
    <w:p w:rsidR="001A23A4" w:rsidRDefault="001A23A4">
      <w:pPr>
        <w:snapToGrid w:val="0"/>
        <w:spacing w:before="100" w:beforeAutospacing="1" w:after="100" w:afterAutospacing="1" w:line="360" w:lineRule="auto"/>
        <w:rPr>
          <w:rFonts w:ascii="华文中宋" w:eastAsia="华文中宋" w:hAnsi="华文中宋"/>
          <w:b/>
          <w:bCs/>
          <w:sz w:val="24"/>
        </w:rPr>
      </w:pPr>
    </w:p>
    <w:p w:rsidR="001A23A4" w:rsidRDefault="001A23A4">
      <w:pPr>
        <w:snapToGrid w:val="0"/>
        <w:spacing w:before="100" w:beforeAutospacing="1" w:after="100" w:afterAutospacing="1" w:line="360" w:lineRule="auto"/>
        <w:rPr>
          <w:rFonts w:ascii="华文中宋" w:eastAsia="华文中宋" w:hAnsi="华文中宋"/>
          <w:b/>
          <w:bCs/>
          <w:sz w:val="24"/>
        </w:rPr>
      </w:pPr>
    </w:p>
    <w:p w:rsidR="001A23A4" w:rsidRDefault="001A23A4">
      <w:pPr>
        <w:snapToGrid w:val="0"/>
        <w:spacing w:before="100" w:beforeAutospacing="1" w:after="100" w:afterAutospacing="1" w:line="360" w:lineRule="auto"/>
        <w:rPr>
          <w:rFonts w:ascii="华文中宋" w:eastAsia="华文中宋" w:hAnsi="华文中宋"/>
          <w:b/>
          <w:bCs/>
          <w:sz w:val="24"/>
        </w:rPr>
      </w:pPr>
    </w:p>
    <w:p w:rsidR="001A23A4" w:rsidRDefault="001A23A4">
      <w:pPr>
        <w:snapToGrid w:val="0"/>
        <w:spacing w:beforeAutospacing="1" w:afterAutospacing="1" w:line="276" w:lineRule="auto"/>
        <w:rPr>
          <w:rFonts w:ascii="华文中宋" w:eastAsia="华文中宋" w:hAnsi="华文中宋" w:cs="华文中宋"/>
          <w:b/>
          <w:sz w:val="24"/>
        </w:rPr>
      </w:pPr>
    </w:p>
    <w:p w:rsidR="001A23A4" w:rsidRDefault="00B8393F">
      <w:pPr>
        <w:snapToGrid w:val="0"/>
        <w:spacing w:line="360" w:lineRule="auto"/>
        <w:rPr>
          <w:rFonts w:ascii="华文中宋" w:eastAsia="华文中宋" w:hAnsi="华文中宋" w:cs="华文中宋"/>
          <w:b/>
          <w:bCs/>
          <w:sz w:val="24"/>
        </w:rPr>
      </w:pPr>
      <w:r>
        <w:rPr>
          <w:rFonts w:ascii="华文中宋" w:eastAsia="华文中宋" w:hAnsi="华文中宋" w:cs="华文中宋" w:hint="eastAsia"/>
          <w:b/>
          <w:sz w:val="24"/>
        </w:rPr>
        <w:t>法定代表人（负责人）授权委托书格式</w:t>
      </w:r>
    </w:p>
    <w:p w:rsidR="001A23A4" w:rsidRDefault="00B8393F">
      <w:pPr>
        <w:snapToGrid w:val="0"/>
        <w:spacing w:line="360" w:lineRule="auto"/>
        <w:ind w:left="480" w:hangingChars="200" w:hanging="480"/>
        <w:jc w:val="center"/>
        <w:rPr>
          <w:rFonts w:ascii="华文中宋" w:eastAsia="华文中宋" w:hAnsi="华文中宋" w:cs="华文中宋"/>
          <w:b/>
          <w:sz w:val="24"/>
        </w:rPr>
      </w:pPr>
      <w:r>
        <w:rPr>
          <w:rFonts w:ascii="华文中宋" w:eastAsia="华文中宋" w:hAnsi="华文中宋" w:cs="华文中宋" w:hint="eastAsia"/>
          <w:b/>
          <w:sz w:val="24"/>
        </w:rPr>
        <w:t xml:space="preserve"> 法定代表人（负责人）授权委托书   </w:t>
      </w:r>
    </w:p>
    <w:p w:rsidR="001A23A4" w:rsidRDefault="00B8393F">
      <w:pPr>
        <w:snapToGrid w:val="0"/>
        <w:spacing w:line="360" w:lineRule="auto"/>
        <w:rPr>
          <w:rFonts w:ascii="华文中宋" w:eastAsia="华文中宋" w:hAnsi="华文中宋" w:cs="华文中宋"/>
          <w:b/>
          <w:szCs w:val="21"/>
        </w:rPr>
      </w:pPr>
      <w:r>
        <w:rPr>
          <w:rFonts w:ascii="华文中宋" w:eastAsia="华文中宋" w:hAnsi="华文中宋" w:hint="eastAsia"/>
          <w:szCs w:val="21"/>
        </w:rPr>
        <w:t>长治市公共资源交易中心（长治市政府采购中心）</w:t>
      </w:r>
      <w:r>
        <w:rPr>
          <w:rFonts w:ascii="华文中宋" w:eastAsia="华文中宋" w:hAnsi="华文中宋" w:cs="华文中宋" w:hint="eastAsia"/>
          <w:b/>
          <w:szCs w:val="21"/>
        </w:rPr>
        <w:t>：</w:t>
      </w:r>
    </w:p>
    <w:p w:rsidR="001A23A4" w:rsidRDefault="00B8393F">
      <w:pPr>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 xml:space="preserve">    本授权委托书声明：注册于（投标人住址）的（投标人名称）法定代表人（法定代表人姓名、职务、身份证号）代表本公司授权（投标人代表姓名、职务、身份证号）为本公司的合法代理人，就贵方组织项目，项目编号：，以本公司名义处理一切与之有关的事务。</w:t>
      </w:r>
    </w:p>
    <w:p w:rsidR="001A23A4" w:rsidRDefault="00B8393F">
      <w:pPr>
        <w:snapToGrid w:val="0"/>
        <w:spacing w:line="360" w:lineRule="auto"/>
        <w:ind w:firstLineChars="200" w:firstLine="420"/>
        <w:rPr>
          <w:rFonts w:ascii="华文中宋" w:eastAsia="华文中宋" w:hAnsi="华文中宋" w:cs="华文中宋"/>
          <w:szCs w:val="21"/>
        </w:rPr>
      </w:pPr>
      <w:r>
        <w:rPr>
          <w:rFonts w:ascii="华文中宋" w:eastAsia="华文中宋" w:hAnsi="华文中宋" w:cs="华文中宋" w:hint="eastAsia"/>
          <w:szCs w:val="21"/>
        </w:rPr>
        <w:t xml:space="preserve">本授权书于    年  月  日生效，特此声明。                                  </w:t>
      </w:r>
    </w:p>
    <w:p w:rsidR="001A23A4" w:rsidRDefault="00B8393F">
      <w:pPr>
        <w:snapToGrid w:val="0"/>
        <w:spacing w:line="360" w:lineRule="auto"/>
        <w:jc w:val="right"/>
        <w:rPr>
          <w:rFonts w:ascii="华文中宋" w:eastAsia="华文中宋" w:hAnsi="华文中宋" w:cs="华文中宋"/>
          <w:szCs w:val="21"/>
        </w:rPr>
      </w:pPr>
      <w:r>
        <w:rPr>
          <w:rFonts w:ascii="华文中宋" w:eastAsia="华文中宋" w:hAnsi="华文中宋" w:cs="华文中宋" w:hint="eastAsia"/>
          <w:szCs w:val="21"/>
        </w:rPr>
        <w:t>投标人：</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w:t>
      </w:r>
      <w:r>
        <w:rPr>
          <w:rFonts w:ascii="华文中宋" w:eastAsia="华文中宋" w:hAnsi="华文中宋" w:hint="eastAsia"/>
          <w:spacing w:val="20"/>
          <w:szCs w:val="21"/>
        </w:rPr>
        <w:t>电子公章</w:t>
      </w:r>
      <w:r>
        <w:rPr>
          <w:rFonts w:ascii="华文中宋" w:eastAsia="华文中宋" w:hAnsi="华文中宋" w:cs="华文中宋" w:hint="eastAsia"/>
          <w:szCs w:val="21"/>
        </w:rPr>
        <w:t>）</w:t>
      </w:r>
    </w:p>
    <w:p w:rsidR="001A23A4" w:rsidRDefault="00B8393F">
      <w:pPr>
        <w:snapToGrid w:val="0"/>
        <w:spacing w:line="360" w:lineRule="auto"/>
        <w:ind w:leftChars="200" w:left="5250" w:hangingChars="2300" w:hanging="4830"/>
        <w:jc w:val="right"/>
        <w:rPr>
          <w:rFonts w:ascii="华文中宋" w:eastAsia="华文中宋" w:hAnsi="华文中宋" w:cs="华文中宋"/>
          <w:szCs w:val="21"/>
        </w:rPr>
      </w:pPr>
      <w:r>
        <w:rPr>
          <w:rFonts w:ascii="华文中宋" w:eastAsia="华文中宋" w:hAnsi="华文中宋" w:cs="华文中宋" w:hint="eastAsia"/>
          <w:szCs w:val="21"/>
        </w:rPr>
        <w:t>法定代表人（负责人）：</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w:t>
      </w:r>
      <w:r>
        <w:rPr>
          <w:rFonts w:ascii="华文中宋" w:eastAsia="华文中宋" w:hAnsi="华文中宋" w:hint="eastAsia"/>
          <w:szCs w:val="21"/>
        </w:rPr>
        <w:t>法定代表人电子签</w:t>
      </w:r>
      <w:r>
        <w:rPr>
          <w:rFonts w:ascii="华文中宋" w:eastAsia="华文中宋" w:hAnsi="华文中宋" w:cs="华文中宋" w:hint="eastAsia"/>
          <w:szCs w:val="21"/>
        </w:rPr>
        <w:t>章</w:t>
      </w:r>
      <w:r>
        <w:rPr>
          <w:rFonts w:ascii="华文中宋" w:eastAsia="华文中宋" w:hAnsi="华文中宋" w:hint="eastAsia"/>
          <w:szCs w:val="21"/>
        </w:rPr>
        <w:t xml:space="preserve">）                                                                               </w:t>
      </w:r>
      <w:r>
        <w:rPr>
          <w:rFonts w:ascii="华文中宋" w:eastAsia="华文中宋" w:hAnsi="华文中宋" w:cs="华文中宋" w:hint="eastAsia"/>
          <w:szCs w:val="21"/>
        </w:rPr>
        <w:t>年  月  日</w:t>
      </w:r>
    </w:p>
    <w:p w:rsidR="001A23A4" w:rsidRDefault="00B8393F">
      <w:pPr>
        <w:spacing w:line="276" w:lineRule="auto"/>
        <w:rPr>
          <w:rFonts w:ascii="华文中宋" w:eastAsia="华文中宋" w:hAnsi="华文中宋" w:cs="华文中宋"/>
          <w:b/>
          <w:szCs w:val="21"/>
        </w:rPr>
      </w:pPr>
      <w:r>
        <w:rPr>
          <w:rFonts w:ascii="华文中宋" w:eastAsia="华文中宋" w:hAnsi="华文中宋" w:cs="华文中宋" w:hint="eastAsia"/>
          <w:b/>
          <w:szCs w:val="21"/>
        </w:rPr>
        <w:t>附投标人代表有效的身份证（原件）正反两面</w:t>
      </w:r>
      <w:r>
        <w:rPr>
          <w:rFonts w:ascii="华文中宋" w:eastAsia="华文中宋" w:hAnsi="华文中宋" w:hint="eastAsia"/>
          <w:b/>
          <w:szCs w:val="21"/>
        </w:rPr>
        <w:t>扫描件</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1A23A4">
        <w:trPr>
          <w:trHeight w:val="2783"/>
        </w:trPr>
        <w:tc>
          <w:tcPr>
            <w:tcW w:w="4615"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276" w:lineRule="auto"/>
              <w:rPr>
                <w:rFonts w:ascii="华文中宋" w:eastAsia="华文中宋" w:hAnsi="华文中宋" w:cs="华文中宋"/>
                <w:b/>
                <w:szCs w:val="21"/>
              </w:rPr>
            </w:pPr>
          </w:p>
        </w:tc>
        <w:tc>
          <w:tcPr>
            <w:tcW w:w="4615"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276" w:lineRule="auto"/>
              <w:rPr>
                <w:rFonts w:ascii="华文中宋" w:eastAsia="华文中宋" w:hAnsi="华文中宋" w:cs="华文中宋"/>
                <w:b/>
                <w:szCs w:val="21"/>
              </w:rPr>
            </w:pPr>
          </w:p>
        </w:tc>
      </w:tr>
    </w:tbl>
    <w:p w:rsidR="001A23A4" w:rsidRDefault="00B8393F">
      <w:pPr>
        <w:spacing w:line="276" w:lineRule="auto"/>
        <w:rPr>
          <w:rFonts w:ascii="华文中宋" w:eastAsia="华文中宋" w:hAnsi="华文中宋" w:cs="华文中宋"/>
          <w:bCs/>
          <w:sz w:val="24"/>
        </w:rPr>
      </w:pPr>
      <w:r>
        <w:rPr>
          <w:rFonts w:ascii="华文中宋" w:eastAsia="华文中宋" w:hAnsi="华文中宋" w:hint="eastAsia"/>
          <w:b/>
          <w:szCs w:val="21"/>
        </w:rPr>
        <w:br w:type="page"/>
      </w:r>
      <w:r>
        <w:rPr>
          <w:rFonts w:ascii="华文中宋" w:eastAsia="华文中宋" w:hAnsi="华文中宋" w:cs="华文中宋" w:hint="eastAsia"/>
          <w:b/>
          <w:sz w:val="24"/>
        </w:rPr>
        <w:lastRenderedPageBreak/>
        <w:t>二、 投标函格式</w:t>
      </w:r>
    </w:p>
    <w:p w:rsidR="001A23A4" w:rsidRDefault="00B8393F">
      <w:pPr>
        <w:spacing w:line="276" w:lineRule="auto"/>
        <w:jc w:val="center"/>
        <w:rPr>
          <w:rFonts w:ascii="华文中宋" w:eastAsia="华文中宋" w:hAnsi="华文中宋" w:cs="华文中宋"/>
          <w:bCs/>
          <w:sz w:val="24"/>
        </w:rPr>
      </w:pPr>
      <w:r>
        <w:rPr>
          <w:rFonts w:ascii="华文中宋" w:eastAsia="华文中宋" w:hAnsi="华文中宋" w:cs="华文中宋" w:hint="eastAsia"/>
          <w:b/>
          <w:sz w:val="24"/>
        </w:rPr>
        <w:t>投  标  函</w:t>
      </w:r>
    </w:p>
    <w:p w:rsidR="001A23A4" w:rsidRDefault="00B8393F">
      <w:pPr>
        <w:tabs>
          <w:tab w:val="left" w:pos="4860"/>
        </w:tabs>
        <w:spacing w:line="360" w:lineRule="auto"/>
        <w:rPr>
          <w:rFonts w:ascii="华文中宋" w:eastAsia="华文中宋" w:hAnsi="华文中宋" w:cs="华文中宋"/>
        </w:rPr>
      </w:pPr>
      <w:r>
        <w:rPr>
          <w:rFonts w:ascii="华文中宋" w:eastAsia="华文中宋" w:hAnsi="华文中宋" w:hint="eastAsia"/>
          <w:b/>
          <w:bCs/>
          <w:szCs w:val="21"/>
        </w:rPr>
        <w:t>长治市公共资源交易中心（长治市政府采购中心）</w:t>
      </w:r>
      <w:r>
        <w:rPr>
          <w:rFonts w:ascii="华文中宋" w:eastAsia="华文中宋" w:hAnsi="华文中宋" w:cs="华文中宋" w:hint="eastAsia"/>
          <w:b/>
          <w:szCs w:val="21"/>
        </w:rPr>
        <w:t>：</w:t>
      </w:r>
    </w:p>
    <w:p w:rsidR="001A23A4" w:rsidRDefault="00B8393F">
      <w:pPr>
        <w:pStyle w:val="ac"/>
        <w:widowControl w:val="0"/>
        <w:snapToGrid w:val="0"/>
        <w:spacing w:before="0" w:beforeAutospacing="0" w:after="0" w:afterAutospacing="0" w:line="360" w:lineRule="auto"/>
        <w:ind w:firstLineChars="200" w:firstLine="420"/>
        <w:jc w:val="both"/>
        <w:rPr>
          <w:rFonts w:ascii="华文中宋" w:eastAsia="华文中宋" w:hAnsi="华文中宋" w:cs="华文中宋"/>
          <w:sz w:val="21"/>
          <w:szCs w:val="21"/>
        </w:rPr>
      </w:pPr>
      <w:r>
        <w:rPr>
          <w:rFonts w:ascii="华文中宋" w:eastAsia="华文中宋" w:hAnsi="华文中宋" w:cs="华文中宋" w:hint="eastAsia"/>
          <w:kern w:val="2"/>
          <w:sz w:val="21"/>
          <w:szCs w:val="21"/>
        </w:rPr>
        <w:t>(投标人全称)授权(投标人代表姓名)(职务、职称)为我方代表，参加贵方组织的(项目名称、项目编号)招标的有关活动，并对此项目进行投标。为此：</w:t>
      </w:r>
    </w:p>
    <w:p w:rsidR="001A23A4" w:rsidRDefault="00B8393F">
      <w:pPr>
        <w:pStyle w:val="ac"/>
        <w:widowControl w:val="0"/>
        <w:tabs>
          <w:tab w:val="left" w:pos="1711"/>
        </w:tabs>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1、我方已仔细研究了本项目招标文件的全部内容，愿意以以下投标报价，按照招标文件要求及合同约定完成项目。</w:t>
      </w:r>
    </w:p>
    <w:p w:rsidR="001A23A4" w:rsidRDefault="00B8393F">
      <w:pPr>
        <w:pStyle w:val="ac"/>
        <w:widowControl w:val="0"/>
        <w:tabs>
          <w:tab w:val="left" w:pos="1711"/>
        </w:tabs>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第一包：人民币（大写）元（￥元）</w:t>
      </w:r>
    </w:p>
    <w:p w:rsidR="001A23A4" w:rsidRDefault="00B8393F">
      <w:pPr>
        <w:pStyle w:val="ac"/>
        <w:widowControl w:val="0"/>
        <w:tabs>
          <w:tab w:val="left" w:pos="1711"/>
        </w:tabs>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第二包：人民币（大写）元（￥元）</w:t>
      </w:r>
    </w:p>
    <w:p w:rsidR="001A23A4" w:rsidRDefault="00B8393F">
      <w:pPr>
        <w:pStyle w:val="ac"/>
        <w:widowControl w:val="0"/>
        <w:tabs>
          <w:tab w:val="left" w:pos="1711"/>
        </w:tabs>
        <w:adjustRightInd w:val="0"/>
        <w:snapToGrid w:val="0"/>
        <w:spacing w:before="0" w:beforeAutospacing="0" w:after="0" w:afterAutospacing="0" w:line="360" w:lineRule="auto"/>
        <w:ind w:firstLineChars="200" w:firstLine="420"/>
        <w:jc w:val="both"/>
        <w:rPr>
          <w:rFonts w:ascii="华文中宋" w:eastAsia="华文中宋" w:hAnsi="华文中宋" w:cs="华文中宋"/>
          <w:u w:val="single"/>
        </w:rPr>
      </w:pPr>
      <w:r>
        <w:rPr>
          <w:rFonts w:ascii="华文中宋" w:eastAsia="华文中宋" w:hAnsi="华文中宋" w:cs="华文中宋" w:hint="eastAsia"/>
          <w:sz w:val="21"/>
          <w:szCs w:val="21"/>
        </w:rPr>
        <w:t>……</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2、我方同意在本项目招标文件中规定的投标文件有效期</w:t>
      </w:r>
      <w:r>
        <w:rPr>
          <w:rFonts w:ascii="华文中宋" w:eastAsia="华文中宋" w:hAnsi="华文中宋" w:cs="华文中宋" w:hint="eastAsia"/>
          <w:sz w:val="21"/>
          <w:szCs w:val="21"/>
          <w:u w:val="single"/>
        </w:rPr>
        <w:t>90</w:t>
      </w:r>
      <w:r>
        <w:rPr>
          <w:rFonts w:ascii="华文中宋" w:eastAsia="华文中宋" w:hAnsi="华文中宋" w:cs="华文中宋" w:hint="eastAsia"/>
          <w:sz w:val="21"/>
          <w:szCs w:val="21"/>
        </w:rPr>
        <w:t>个</w:t>
      </w:r>
      <w:proofErr w:type="gramStart"/>
      <w:r>
        <w:rPr>
          <w:rFonts w:ascii="华文中宋" w:eastAsia="华文中宋" w:hAnsi="华文中宋" w:cs="华文中宋" w:hint="eastAsia"/>
          <w:sz w:val="21"/>
          <w:szCs w:val="21"/>
        </w:rPr>
        <w:t>日历天</w:t>
      </w:r>
      <w:proofErr w:type="gramEnd"/>
      <w:r>
        <w:rPr>
          <w:rFonts w:ascii="华文中宋" w:eastAsia="华文中宋" w:hAnsi="华文中宋" w:cs="华文中宋" w:hint="eastAsia"/>
          <w:sz w:val="21"/>
          <w:szCs w:val="21"/>
        </w:rPr>
        <w:t>内（自递交投标文件之日起计算）遵守本投标文件中的承诺且在此期限期满之前均具有约束力。如果中标，投标文件有效期延长至合同履约完毕。</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3、我方承诺已经具备《中华人民共和国政府采购法》中规定的参加政府采购活动的供应商应当具备的全部条件和本招标文件规定的特定资质要求。</w:t>
      </w:r>
    </w:p>
    <w:p w:rsidR="001A23A4" w:rsidRDefault="00B8393F">
      <w:pPr>
        <w:snapToGrid w:val="0"/>
        <w:spacing w:line="360" w:lineRule="auto"/>
        <w:ind w:firstLineChars="200" w:firstLine="420"/>
        <w:rPr>
          <w:rFonts w:ascii="华文中宋" w:eastAsia="华文中宋" w:hAnsi="华文中宋" w:cs="华文中宋"/>
          <w:szCs w:val="21"/>
        </w:rPr>
      </w:pPr>
      <w:r>
        <w:rPr>
          <w:rFonts w:ascii="华文中宋" w:eastAsia="华文中宋" w:hAnsi="华文中宋" w:cs="华文中宋" w:hint="eastAsia"/>
          <w:szCs w:val="21"/>
        </w:rPr>
        <w:t>4、提供投标须知规定的全部投标文件。</w:t>
      </w:r>
    </w:p>
    <w:p w:rsidR="001A23A4" w:rsidRDefault="00B8393F">
      <w:pPr>
        <w:snapToGrid w:val="0"/>
        <w:spacing w:line="360" w:lineRule="auto"/>
        <w:ind w:firstLineChars="200" w:firstLine="420"/>
        <w:rPr>
          <w:rFonts w:ascii="华文中宋" w:eastAsia="华文中宋" w:hAnsi="华文中宋" w:cs="华文中宋"/>
          <w:kern w:val="0"/>
          <w:szCs w:val="21"/>
        </w:rPr>
      </w:pPr>
      <w:r>
        <w:rPr>
          <w:rFonts w:ascii="华文中宋" w:eastAsia="华文中宋" w:hAnsi="华文中宋" w:cs="华文中宋" w:hint="eastAsia"/>
          <w:kern w:val="0"/>
          <w:szCs w:val="21"/>
        </w:rPr>
        <w:t>5、按招标文件要求提供和交付的服务的投标报价详见开标一览表报价明细表。</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6、我方承诺：完全理解投标报价超过招标文件公布的预算金额时，导致投标无效。</w:t>
      </w:r>
    </w:p>
    <w:p w:rsidR="001A23A4" w:rsidRDefault="00B8393F">
      <w:pPr>
        <w:pStyle w:val="ac"/>
        <w:widowControl w:val="0"/>
        <w:tabs>
          <w:tab w:val="left" w:pos="1680"/>
        </w:tabs>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7、保证忠实地执行双方所签订的合同，并承担合同约定的责任和义务。</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8、承诺完全满足和响应招标文件中的各项商务和技术要求。</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9、保证遵守招标文件的所有规定。</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sz w:val="21"/>
          <w:szCs w:val="21"/>
        </w:rPr>
      </w:pPr>
      <w:r>
        <w:rPr>
          <w:rFonts w:ascii="华文中宋" w:eastAsia="华文中宋" w:hAnsi="华文中宋" w:cs="华文中宋" w:hint="eastAsia"/>
          <w:sz w:val="21"/>
          <w:szCs w:val="21"/>
        </w:rPr>
        <w:t>10、对贵方在本次招标公告刊登的媒体上发布的公告或与本项目有关的通知，我方会及时查看获取。若因线路故障等其他原因导致通知延迟获取或无法获取，责任由我方自负。</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11、如果在开标后规定的投标有效期内撤回投标，我方的投标保证金可被贵方没收。</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12、我方完全理解贵方不一定接受最低价的投标或收到的任何投标。</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13、我方愿意向贵方提供任何与本项投标有关的数据、情况和技术资料。若贵方需要，我方愿意提供我方做出的一切承诺的证明材料。</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14、我方已详细审核全部投标文件，包括投标文件修改书（如有的话）、参考资料及有关附件，确认无误。</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15、我方承诺：采购人若需追加采购本项目招标文件所列服务及相关服务的，在不改变合同其</w:t>
      </w:r>
      <w:r>
        <w:rPr>
          <w:rFonts w:ascii="华文中宋" w:eastAsia="华文中宋" w:hAnsi="华文中宋" w:cs="华文中宋" w:hint="eastAsia"/>
          <w:sz w:val="21"/>
          <w:szCs w:val="21"/>
        </w:rPr>
        <w:lastRenderedPageBreak/>
        <w:t>他实质性条款的前提下，按相同或更优惠的折扣</w:t>
      </w:r>
      <w:proofErr w:type="gramStart"/>
      <w:r>
        <w:rPr>
          <w:rFonts w:ascii="华文中宋" w:eastAsia="华文中宋" w:hAnsi="华文中宋" w:cs="华文中宋" w:hint="eastAsia"/>
          <w:sz w:val="21"/>
          <w:szCs w:val="21"/>
        </w:rPr>
        <w:t>率保证</w:t>
      </w:r>
      <w:proofErr w:type="gramEnd"/>
      <w:r>
        <w:rPr>
          <w:rFonts w:ascii="华文中宋" w:eastAsia="华文中宋" w:hAnsi="华文中宋" w:cs="华文中宋" w:hint="eastAsia"/>
          <w:sz w:val="21"/>
          <w:szCs w:val="21"/>
        </w:rPr>
        <w:t>供货。</w:t>
      </w:r>
    </w:p>
    <w:p w:rsidR="001A23A4" w:rsidRDefault="00B8393F">
      <w:pPr>
        <w:pStyle w:val="ac"/>
        <w:widowControl w:val="0"/>
        <w:adjustRightInd w:val="0"/>
        <w:snapToGrid w:val="0"/>
        <w:spacing w:before="0" w:beforeAutospacing="0" w:after="0" w:afterAutospacing="0" w:line="360" w:lineRule="auto"/>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16、我方承诺接受招标文件中合同全部条款且无任何异议。</w:t>
      </w:r>
    </w:p>
    <w:p w:rsidR="001A23A4" w:rsidRDefault="00B8393F">
      <w:pPr>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所有有关本次投标的一切往来联系方式为：</w:t>
      </w:r>
    </w:p>
    <w:p w:rsidR="001A23A4" w:rsidRDefault="00B8393F">
      <w:pPr>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地址：</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ab/>
        <w:t xml:space="preserve">          邮编：</w:t>
      </w:r>
      <w:r>
        <w:rPr>
          <w:rFonts w:ascii="华文中宋" w:eastAsia="华文中宋" w:hAnsi="华文中宋" w:hint="eastAsia"/>
          <w:spacing w:val="20"/>
          <w:szCs w:val="21"/>
          <w:u w:val="single"/>
        </w:rPr>
        <w:t xml:space="preserve">                </w:t>
      </w:r>
    </w:p>
    <w:p w:rsidR="001A23A4" w:rsidRDefault="00B8393F">
      <w:pPr>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电话：</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ab/>
        <w:t xml:space="preserve">          传真：</w:t>
      </w:r>
      <w:r>
        <w:rPr>
          <w:rFonts w:ascii="华文中宋" w:eastAsia="华文中宋" w:hAnsi="华文中宋" w:hint="eastAsia"/>
          <w:spacing w:val="20"/>
          <w:szCs w:val="21"/>
          <w:u w:val="single"/>
        </w:rPr>
        <w:t xml:space="preserve">                </w:t>
      </w:r>
    </w:p>
    <w:p w:rsidR="001A23A4" w:rsidRDefault="00B8393F">
      <w:pPr>
        <w:tabs>
          <w:tab w:val="left" w:pos="480"/>
        </w:tabs>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投标人代表姓名：</w:t>
      </w:r>
      <w:r>
        <w:rPr>
          <w:rFonts w:ascii="华文中宋" w:eastAsia="华文中宋" w:hAnsi="华文中宋" w:hint="eastAsia"/>
          <w:spacing w:val="20"/>
          <w:szCs w:val="21"/>
          <w:u w:val="single"/>
        </w:rPr>
        <w:t xml:space="preserve">                </w:t>
      </w:r>
    </w:p>
    <w:p w:rsidR="001A23A4" w:rsidRDefault="00B8393F">
      <w:pPr>
        <w:tabs>
          <w:tab w:val="left" w:pos="480"/>
        </w:tabs>
        <w:snapToGrid w:val="0"/>
        <w:spacing w:line="360" w:lineRule="auto"/>
        <w:rPr>
          <w:rFonts w:ascii="华文中宋" w:eastAsia="华文中宋" w:hAnsi="华文中宋"/>
          <w:spacing w:val="20"/>
          <w:szCs w:val="21"/>
          <w:u w:val="single"/>
        </w:rPr>
      </w:pPr>
      <w:r>
        <w:rPr>
          <w:rFonts w:ascii="华文中宋" w:eastAsia="华文中宋" w:hAnsi="华文中宋" w:cs="华文中宋" w:hint="eastAsia"/>
          <w:szCs w:val="21"/>
        </w:rPr>
        <w:t>投标人代表联系电话：</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 xml:space="preserve"> （办公）</w:t>
      </w:r>
      <w:r>
        <w:rPr>
          <w:rFonts w:ascii="华文中宋" w:eastAsia="华文中宋" w:hAnsi="华文中宋" w:hint="eastAsia"/>
          <w:spacing w:val="20"/>
          <w:szCs w:val="21"/>
          <w:u w:val="single"/>
        </w:rPr>
        <w:t xml:space="preserve">                </w:t>
      </w:r>
      <w:r>
        <w:rPr>
          <w:rFonts w:ascii="华文中宋" w:eastAsia="华文中宋" w:hAnsi="华文中宋" w:cs="华文中宋" w:hint="eastAsia"/>
          <w:szCs w:val="21"/>
        </w:rPr>
        <w:t>（手机）</w:t>
      </w:r>
    </w:p>
    <w:p w:rsidR="001A23A4" w:rsidRDefault="00B8393F">
      <w:pPr>
        <w:tabs>
          <w:tab w:val="left" w:pos="480"/>
        </w:tabs>
        <w:snapToGrid w:val="0"/>
        <w:spacing w:line="360" w:lineRule="auto"/>
        <w:rPr>
          <w:rFonts w:ascii="华文中宋" w:eastAsia="华文中宋" w:hAnsi="华文中宋" w:cs="华文中宋"/>
          <w:szCs w:val="21"/>
        </w:rPr>
      </w:pPr>
      <w:r>
        <w:rPr>
          <w:rFonts w:ascii="华文中宋" w:eastAsia="华文中宋" w:hAnsi="华文中宋" w:cs="华文中宋" w:hint="eastAsia"/>
          <w:szCs w:val="21"/>
        </w:rPr>
        <w:t>E-mail：</w:t>
      </w:r>
      <w:r>
        <w:rPr>
          <w:rFonts w:ascii="华文中宋" w:eastAsia="华文中宋" w:hAnsi="华文中宋" w:hint="eastAsia"/>
          <w:spacing w:val="20"/>
          <w:szCs w:val="21"/>
          <w:u w:val="single"/>
        </w:rPr>
        <w:t xml:space="preserve">                </w:t>
      </w:r>
    </w:p>
    <w:p w:rsidR="001A23A4" w:rsidRDefault="00B8393F">
      <w:pPr>
        <w:snapToGrid w:val="0"/>
        <w:spacing w:line="360" w:lineRule="auto"/>
        <w:ind w:firstLineChars="1850" w:firstLine="3885"/>
        <w:jc w:val="right"/>
        <w:rPr>
          <w:rFonts w:ascii="华文中宋" w:eastAsia="华文中宋" w:hAnsi="华文中宋" w:cs="华文中宋"/>
          <w:szCs w:val="21"/>
        </w:rPr>
      </w:pPr>
      <w:r>
        <w:rPr>
          <w:rFonts w:ascii="华文中宋" w:eastAsia="华文中宋" w:hAnsi="华文中宋" w:cs="华文中宋" w:hint="eastAsia"/>
          <w:szCs w:val="21"/>
        </w:rPr>
        <w:t>投标人</w:t>
      </w:r>
      <w:r>
        <w:rPr>
          <w:rFonts w:ascii="华文中宋" w:eastAsia="华文中宋" w:hAnsi="华文中宋" w:hint="eastAsia"/>
          <w:szCs w:val="21"/>
        </w:rPr>
        <w:t>：</w:t>
      </w:r>
      <w:r>
        <w:rPr>
          <w:rFonts w:ascii="华文中宋" w:eastAsia="华文中宋" w:hAnsi="华文中宋" w:hint="eastAsia"/>
          <w:spacing w:val="20"/>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 xml:space="preserve">）                                                                                </w:t>
      </w:r>
    </w:p>
    <w:p w:rsidR="001A23A4" w:rsidRDefault="00B8393F">
      <w:pPr>
        <w:snapToGrid w:val="0"/>
        <w:spacing w:line="360" w:lineRule="auto"/>
        <w:ind w:leftChars="1850" w:left="5670" w:hangingChars="850" w:hanging="1785"/>
        <w:jc w:val="right"/>
        <w:rPr>
          <w:rFonts w:ascii="华文中宋" w:eastAsia="华文中宋" w:hAnsi="华文中宋"/>
          <w:szCs w:val="21"/>
        </w:rPr>
      </w:pPr>
      <w:r>
        <w:rPr>
          <w:rFonts w:ascii="华文中宋" w:eastAsia="华文中宋" w:hAnsi="华文中宋" w:cs="华文中宋" w:hint="eastAsia"/>
          <w:szCs w:val="21"/>
        </w:rPr>
        <w:t>年  月  日</w:t>
      </w:r>
    </w:p>
    <w:p w:rsidR="001A23A4" w:rsidRDefault="00B8393F">
      <w:pPr>
        <w:spacing w:line="360" w:lineRule="exact"/>
        <w:ind w:left="315" w:hangingChars="150" w:hanging="315"/>
        <w:rPr>
          <w:rFonts w:ascii="华文中宋" w:eastAsia="华文中宋" w:hAnsi="华文中宋" w:cs="华文中宋"/>
          <w:kern w:val="0"/>
          <w:szCs w:val="21"/>
        </w:rPr>
      </w:pPr>
      <w:r>
        <w:rPr>
          <w:rFonts w:ascii="华文中宋" w:eastAsia="华文中宋" w:hAnsi="华文中宋" w:cs="华文中宋" w:hint="eastAsia"/>
          <w:kern w:val="0"/>
          <w:szCs w:val="21"/>
        </w:rPr>
        <w:t>注：内容完整，不得留空。</w:t>
      </w:r>
    </w:p>
    <w:p w:rsidR="001A23A4" w:rsidRDefault="001A23A4">
      <w:pPr>
        <w:spacing w:line="360" w:lineRule="exact"/>
        <w:ind w:left="360" w:hangingChars="150" w:hanging="360"/>
        <w:rPr>
          <w:rFonts w:ascii="华文中宋" w:eastAsia="华文中宋" w:hAnsi="华文中宋" w:cs="华文中宋"/>
          <w:b/>
          <w:sz w:val="24"/>
        </w:rPr>
      </w:pPr>
    </w:p>
    <w:p w:rsidR="001A23A4" w:rsidRDefault="00B8393F">
      <w:pPr>
        <w:spacing w:line="360" w:lineRule="exact"/>
        <w:ind w:left="360" w:hangingChars="150" w:hanging="360"/>
        <w:rPr>
          <w:rFonts w:ascii="华文中宋" w:eastAsia="华文中宋" w:hAnsi="华文中宋" w:cs="华文中宋"/>
          <w:b/>
          <w:sz w:val="24"/>
        </w:rPr>
      </w:pPr>
      <w:r>
        <w:rPr>
          <w:rFonts w:ascii="华文中宋" w:eastAsia="华文中宋" w:hAnsi="华文中宋" w:cs="华文中宋" w:hint="eastAsia"/>
          <w:b/>
          <w:sz w:val="24"/>
        </w:rPr>
        <w:t>三、对商务要求的响应内容</w:t>
      </w:r>
    </w:p>
    <w:p w:rsidR="001A23A4" w:rsidRDefault="00B8393F">
      <w:pPr>
        <w:spacing w:line="360" w:lineRule="exact"/>
        <w:ind w:leftChars="150" w:left="315" w:firstLineChars="50" w:firstLine="105"/>
        <w:rPr>
          <w:rFonts w:ascii="华文中宋" w:eastAsia="华文中宋" w:hAnsi="华文中宋" w:cs="华文中宋"/>
          <w:szCs w:val="21"/>
        </w:rPr>
      </w:pPr>
      <w:r>
        <w:rPr>
          <w:rFonts w:ascii="华文中宋" w:eastAsia="华文中宋" w:hAnsi="华文中宋" w:cs="华文中宋" w:hint="eastAsia"/>
          <w:szCs w:val="21"/>
        </w:rPr>
        <w:t>根据本文件第四部分商务要求的其他实质性要求（例如：服务期限、服务地点等）进行响应。</w:t>
      </w:r>
    </w:p>
    <w:p w:rsidR="001A23A4" w:rsidRDefault="00B8393F">
      <w:pPr>
        <w:spacing w:line="360" w:lineRule="exact"/>
        <w:ind w:leftChars="150" w:left="315" w:firstLineChars="50" w:firstLine="105"/>
        <w:rPr>
          <w:rFonts w:ascii="华文中宋" w:eastAsia="华文中宋" w:hAnsi="华文中宋" w:cs="华文中宋"/>
          <w:szCs w:val="21"/>
        </w:rPr>
      </w:pPr>
      <w:r>
        <w:rPr>
          <w:rFonts w:ascii="华文中宋" w:eastAsia="华文中宋" w:hAnsi="华文中宋" w:cs="华文中宋" w:hint="eastAsia"/>
          <w:szCs w:val="21"/>
        </w:rPr>
        <w:t>加盖投标人电子公章。</w:t>
      </w:r>
    </w:p>
    <w:p w:rsidR="001A23A4" w:rsidRDefault="001A23A4">
      <w:pPr>
        <w:spacing w:line="360" w:lineRule="exact"/>
        <w:ind w:leftChars="150" w:left="315" w:firstLineChars="50" w:firstLine="105"/>
        <w:rPr>
          <w:rFonts w:ascii="华文中宋" w:eastAsia="华文中宋" w:hAnsi="华文中宋" w:cs="华文中宋"/>
          <w:szCs w:val="21"/>
        </w:rPr>
      </w:pPr>
    </w:p>
    <w:p w:rsidR="001A23A4" w:rsidRDefault="00B8393F">
      <w:pPr>
        <w:spacing w:line="360" w:lineRule="exact"/>
        <w:ind w:left="360" w:hangingChars="150" w:hanging="360"/>
        <w:rPr>
          <w:rFonts w:ascii="华文中宋" w:eastAsia="华文中宋" w:hAnsi="华文中宋" w:cs="华文中宋"/>
          <w:b/>
          <w:sz w:val="24"/>
        </w:rPr>
      </w:pPr>
      <w:r>
        <w:rPr>
          <w:rFonts w:ascii="华文中宋" w:eastAsia="华文中宋" w:hAnsi="华文中宋" w:cs="华文中宋" w:hint="eastAsia"/>
          <w:b/>
          <w:sz w:val="24"/>
        </w:rPr>
        <w:t>四、对服务要求的响应内容</w:t>
      </w:r>
    </w:p>
    <w:p w:rsidR="001A23A4" w:rsidRDefault="00B8393F">
      <w:pPr>
        <w:spacing w:line="360" w:lineRule="exact"/>
        <w:ind w:leftChars="150" w:left="315" w:firstLineChars="50" w:firstLine="105"/>
        <w:rPr>
          <w:rFonts w:ascii="华文中宋" w:eastAsia="华文中宋" w:hAnsi="华文中宋" w:cs="华文中宋"/>
          <w:szCs w:val="21"/>
        </w:rPr>
      </w:pPr>
      <w:r>
        <w:rPr>
          <w:rFonts w:ascii="华文中宋" w:eastAsia="华文中宋" w:hAnsi="华文中宋" w:cs="华文中宋" w:hint="eastAsia"/>
          <w:szCs w:val="21"/>
        </w:rPr>
        <w:t>服务要求响应情况：根据本文件第三部分服务要求中的内容进行响应。</w:t>
      </w:r>
    </w:p>
    <w:p w:rsidR="001A23A4" w:rsidRDefault="00B8393F">
      <w:pPr>
        <w:spacing w:line="360" w:lineRule="exact"/>
        <w:ind w:leftChars="150" w:left="315" w:firstLineChars="50" w:firstLine="105"/>
        <w:rPr>
          <w:rFonts w:ascii="华文中宋" w:eastAsia="华文中宋" w:hAnsi="华文中宋" w:cs="华文中宋"/>
          <w:b/>
          <w:szCs w:val="21"/>
        </w:rPr>
      </w:pPr>
      <w:r>
        <w:rPr>
          <w:rFonts w:ascii="华文中宋" w:eastAsia="华文中宋" w:hAnsi="华文中宋" w:cs="华文中宋" w:hint="eastAsia"/>
          <w:b/>
          <w:szCs w:val="21"/>
        </w:rPr>
        <w:t>加盖投标人电子公章。</w:t>
      </w:r>
    </w:p>
    <w:p w:rsidR="001A23A4" w:rsidRDefault="00B8393F">
      <w:pPr>
        <w:spacing w:line="360" w:lineRule="exact"/>
        <w:ind w:left="360" w:hangingChars="150" w:hanging="360"/>
        <w:rPr>
          <w:rFonts w:ascii="华文中宋" w:eastAsia="华文中宋" w:hAnsi="华文中宋" w:cs="华文中宋"/>
          <w:b/>
          <w:sz w:val="24"/>
        </w:rPr>
      </w:pPr>
      <w:r>
        <w:rPr>
          <w:rFonts w:ascii="华文中宋" w:eastAsia="华文中宋" w:hAnsi="华文中宋" w:cs="华文中宋" w:hint="eastAsia"/>
          <w:b/>
          <w:sz w:val="24"/>
        </w:rPr>
        <w:t>五、对技术要求的响应内容</w:t>
      </w:r>
    </w:p>
    <w:p w:rsidR="001A23A4" w:rsidRDefault="00B8393F">
      <w:pPr>
        <w:spacing w:line="360" w:lineRule="exact"/>
        <w:ind w:leftChars="150" w:left="315" w:firstLineChars="50" w:firstLine="105"/>
        <w:rPr>
          <w:rFonts w:ascii="华文中宋" w:eastAsia="华文中宋" w:hAnsi="华文中宋" w:cs="华文中宋"/>
          <w:szCs w:val="21"/>
        </w:rPr>
      </w:pPr>
      <w:r>
        <w:rPr>
          <w:rFonts w:ascii="华文中宋" w:eastAsia="华文中宋" w:hAnsi="华文中宋" w:cs="华文中宋" w:hint="eastAsia"/>
          <w:szCs w:val="21"/>
        </w:rPr>
        <w:t>1.根据本文件第四部分技术要求中的内容及采购需求明细表（服务内容）进行响应；</w:t>
      </w:r>
    </w:p>
    <w:p w:rsidR="001A23A4" w:rsidRDefault="00B8393F">
      <w:pPr>
        <w:spacing w:line="360" w:lineRule="auto"/>
        <w:ind w:firstLineChars="200" w:firstLine="420"/>
        <w:jc w:val="left"/>
        <w:rPr>
          <w:rFonts w:ascii="华文中宋" w:eastAsia="华文中宋" w:hAnsi="华文中宋" w:cs="华文中宋"/>
          <w:szCs w:val="21"/>
        </w:rPr>
      </w:pPr>
      <w:r>
        <w:rPr>
          <w:rFonts w:ascii="华文中宋" w:eastAsia="华文中宋" w:hAnsi="华文中宋" w:cs="华文中宋" w:hint="eastAsia"/>
          <w:szCs w:val="21"/>
        </w:rPr>
        <w:t>2.</w:t>
      </w:r>
      <w:r>
        <w:rPr>
          <w:rFonts w:hint="eastAsia"/>
        </w:rPr>
        <w:t xml:space="preserve"> </w:t>
      </w:r>
      <w:r>
        <w:rPr>
          <w:rFonts w:ascii="华文中宋" w:eastAsia="华文中宋" w:hAnsi="华文中宋" w:cs="华文中宋" w:hint="eastAsia"/>
          <w:szCs w:val="21"/>
        </w:rPr>
        <w:t>《投报服务（主要服务内容）技术偏离表》、《投报服务（一般服务内容）技术偏离表》。</w:t>
      </w:r>
    </w:p>
    <w:p w:rsidR="001A23A4" w:rsidRDefault="001A23A4">
      <w:pPr>
        <w:widowControl/>
        <w:snapToGrid w:val="0"/>
        <w:spacing w:line="460" w:lineRule="exact"/>
        <w:rPr>
          <w:rFonts w:ascii="方正小标宋_GBK" w:eastAsia="方正小标宋_GBK" w:hAnsi="宋体"/>
          <w:sz w:val="32"/>
          <w:szCs w:val="32"/>
        </w:rPr>
      </w:pPr>
    </w:p>
    <w:p w:rsidR="001A23A4" w:rsidRDefault="00B8393F">
      <w:pPr>
        <w:widowControl/>
        <w:snapToGrid w:val="0"/>
        <w:spacing w:line="460" w:lineRule="exact"/>
        <w:jc w:val="center"/>
        <w:rPr>
          <w:rFonts w:ascii="方正小标宋_GBK" w:eastAsia="方正小标宋_GBK" w:hAnsi="宋体"/>
          <w:sz w:val="32"/>
          <w:szCs w:val="32"/>
        </w:rPr>
      </w:pPr>
      <w:r>
        <w:rPr>
          <w:rFonts w:ascii="方正小标宋_GBK" w:eastAsia="方正小标宋_GBK" w:hAnsi="宋体" w:hint="eastAsia"/>
          <w:sz w:val="32"/>
          <w:szCs w:val="32"/>
        </w:rPr>
        <w:t>投报服务（主要服务内容）技术偏离表（格式）</w:t>
      </w:r>
    </w:p>
    <w:tbl>
      <w:tblPr>
        <w:tblW w:w="89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480"/>
        <w:gridCol w:w="1322"/>
        <w:gridCol w:w="582"/>
        <w:gridCol w:w="1917"/>
        <w:gridCol w:w="2037"/>
        <w:gridCol w:w="1207"/>
        <w:gridCol w:w="779"/>
      </w:tblGrid>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包号</w:t>
            </w:r>
            <w:proofErr w:type="gramEnd"/>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服务名称</w:t>
            </w: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数量</w:t>
            </w: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招标文件</w:t>
            </w:r>
          </w:p>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主要服务内容</w:t>
            </w: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投标文件对应</w:t>
            </w:r>
          </w:p>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主要服务内容</w:t>
            </w: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偏离情况</w:t>
            </w: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1A23A4">
        <w:trPr>
          <w:trHeight w:val="285"/>
          <w:jc w:val="center"/>
        </w:trPr>
        <w:tc>
          <w:tcPr>
            <w:tcW w:w="626" w:type="dxa"/>
            <w:vMerge w:val="restart"/>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vMerge/>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jc w:val="left"/>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bl>
    <w:p w:rsidR="001A23A4" w:rsidRDefault="00B8393F">
      <w:pPr>
        <w:snapToGrid w:val="0"/>
        <w:spacing w:line="360" w:lineRule="exact"/>
        <w:jc w:val="right"/>
        <w:rPr>
          <w:rFonts w:ascii="仿宋_GB2312" w:eastAsia="仿宋_GB2312" w:hAnsi="宋体"/>
          <w:spacing w:val="20"/>
          <w:szCs w:val="21"/>
        </w:rPr>
      </w:pPr>
      <w:r>
        <w:rPr>
          <w:rFonts w:ascii="仿宋_GB2312" w:eastAsia="仿宋_GB2312" w:hAnsi="宋体" w:hint="eastAsia"/>
          <w:spacing w:val="20"/>
          <w:szCs w:val="21"/>
        </w:rPr>
        <w:t xml:space="preserve">          投标人：</w:t>
      </w:r>
      <w:r>
        <w:rPr>
          <w:rFonts w:ascii="华文中宋" w:eastAsia="华文中宋" w:hAnsi="华文中宋" w:hint="eastAsia"/>
          <w:spacing w:val="20"/>
          <w:szCs w:val="21"/>
          <w:u w:val="single"/>
        </w:rPr>
        <w:t xml:space="preserve">                </w:t>
      </w:r>
      <w:r>
        <w:rPr>
          <w:rFonts w:ascii="仿宋_GB2312" w:eastAsia="仿宋_GB2312" w:hAnsi="宋体" w:hint="eastAsia"/>
          <w:spacing w:val="20"/>
          <w:szCs w:val="21"/>
        </w:rPr>
        <w:t>（电子公章）</w:t>
      </w:r>
    </w:p>
    <w:p w:rsidR="001A23A4" w:rsidRDefault="00B8393F">
      <w:pPr>
        <w:snapToGrid w:val="0"/>
        <w:spacing w:line="360" w:lineRule="exact"/>
        <w:ind w:firstLineChars="550" w:firstLine="1375"/>
        <w:jc w:val="right"/>
        <w:rPr>
          <w:rFonts w:ascii="仿宋_GB2312" w:eastAsia="仿宋_GB2312" w:hAnsi="宋体"/>
          <w:spacing w:val="20"/>
          <w:szCs w:val="21"/>
        </w:rPr>
      </w:pPr>
      <w:r>
        <w:rPr>
          <w:rFonts w:ascii="仿宋_GB2312" w:eastAsia="仿宋_GB2312" w:hAnsi="宋体" w:hint="eastAsia"/>
          <w:spacing w:val="20"/>
          <w:szCs w:val="21"/>
        </w:rPr>
        <w:t>日期：</w:t>
      </w:r>
      <w:r>
        <w:rPr>
          <w:rFonts w:ascii="华文中宋" w:eastAsia="华文中宋" w:hAnsi="华文中宋" w:hint="eastAsia"/>
          <w:szCs w:val="21"/>
        </w:rPr>
        <w:t xml:space="preserve">     </w:t>
      </w:r>
      <w:r>
        <w:rPr>
          <w:rFonts w:ascii="仿宋_GB2312" w:eastAsia="仿宋_GB2312" w:hAnsi="宋体" w:hint="eastAsia"/>
          <w:spacing w:val="20"/>
          <w:szCs w:val="21"/>
        </w:rPr>
        <w:t xml:space="preserve"> 年      月     日</w:t>
      </w:r>
    </w:p>
    <w:p w:rsidR="001A23A4" w:rsidRDefault="00B8393F">
      <w:pPr>
        <w:snapToGrid w:val="0"/>
        <w:spacing w:line="360" w:lineRule="exact"/>
        <w:jc w:val="left"/>
        <w:rPr>
          <w:rFonts w:asciiTheme="minorEastAsia" w:eastAsiaTheme="minorEastAsia" w:hAnsiTheme="minorEastAsia"/>
          <w:b/>
          <w:spacing w:val="20"/>
          <w:szCs w:val="21"/>
        </w:rPr>
      </w:pPr>
      <w:r>
        <w:rPr>
          <w:rFonts w:asciiTheme="minorEastAsia" w:eastAsiaTheme="minorEastAsia" w:hAnsiTheme="minorEastAsia" w:hint="eastAsia"/>
          <w:b/>
          <w:spacing w:val="20"/>
          <w:szCs w:val="21"/>
        </w:rPr>
        <w:t>附：主要技术指标证明材料。</w:t>
      </w:r>
    </w:p>
    <w:p w:rsidR="001A23A4" w:rsidRDefault="001A23A4">
      <w:pPr>
        <w:snapToGrid w:val="0"/>
        <w:spacing w:line="360" w:lineRule="exact"/>
        <w:ind w:firstLineChars="550" w:firstLine="1375"/>
        <w:jc w:val="right"/>
        <w:rPr>
          <w:rFonts w:ascii="仿宋_GB2312" w:eastAsia="仿宋_GB2312" w:hAnsi="宋体"/>
          <w:spacing w:val="20"/>
          <w:szCs w:val="21"/>
        </w:rPr>
      </w:pPr>
    </w:p>
    <w:p w:rsidR="001A23A4" w:rsidRDefault="00B8393F">
      <w:pPr>
        <w:snapToGrid w:val="0"/>
        <w:spacing w:line="360" w:lineRule="exact"/>
        <w:jc w:val="left"/>
        <w:rPr>
          <w:rFonts w:ascii="仿宋_GB2312" w:eastAsia="仿宋_GB2312" w:hAnsi="宋体"/>
          <w:spacing w:val="20"/>
          <w:szCs w:val="21"/>
        </w:rPr>
      </w:pPr>
      <w:r>
        <w:rPr>
          <w:rFonts w:ascii="仿宋_GB2312" w:eastAsia="仿宋_GB2312" w:hAnsi="宋体" w:hint="eastAsia"/>
          <w:spacing w:val="20"/>
          <w:szCs w:val="21"/>
        </w:rPr>
        <w:lastRenderedPageBreak/>
        <w:t>注：1.</w:t>
      </w:r>
      <w:r w:rsidR="004566F8">
        <w:rPr>
          <w:rFonts w:ascii="仿宋_GB2312" w:eastAsia="仿宋_GB2312" w:hAnsi="宋体" w:hint="eastAsia"/>
          <w:spacing w:val="20"/>
          <w:szCs w:val="21"/>
        </w:rPr>
        <w:t>采购明细</w:t>
      </w:r>
      <w:r>
        <w:rPr>
          <w:rFonts w:ascii="仿宋_GB2312" w:eastAsia="仿宋_GB2312" w:hAnsi="宋体" w:hint="eastAsia"/>
          <w:spacing w:val="20"/>
          <w:szCs w:val="21"/>
        </w:rPr>
        <w:t>中技术参数前加‘★’号的服务内容为主要服务内容，投标人所提供的服务必须全部满足或优于这些服务，否则视为无效投标。</w:t>
      </w:r>
    </w:p>
    <w:p w:rsidR="001A23A4" w:rsidRDefault="00B8393F">
      <w:pPr>
        <w:snapToGrid w:val="0"/>
        <w:spacing w:line="360" w:lineRule="exact"/>
        <w:ind w:firstLineChars="200" w:firstLine="500"/>
        <w:jc w:val="left"/>
        <w:rPr>
          <w:rFonts w:ascii="仿宋_GB2312" w:eastAsia="仿宋_GB2312" w:hAnsi="宋体"/>
          <w:spacing w:val="20"/>
          <w:szCs w:val="21"/>
        </w:rPr>
      </w:pPr>
      <w:r>
        <w:rPr>
          <w:rFonts w:ascii="仿宋_GB2312" w:eastAsia="仿宋_GB2312" w:hAnsi="宋体" w:hint="eastAsia"/>
          <w:spacing w:val="20"/>
          <w:szCs w:val="21"/>
        </w:rPr>
        <w:t>2.若</w:t>
      </w:r>
      <w:r w:rsidR="006844E8">
        <w:rPr>
          <w:rFonts w:ascii="仿宋_GB2312" w:eastAsia="仿宋_GB2312" w:hAnsi="宋体" w:hint="eastAsia"/>
          <w:spacing w:val="20"/>
          <w:szCs w:val="21"/>
        </w:rPr>
        <w:t>本项目采购明细</w:t>
      </w:r>
      <w:r w:rsidR="004566F8">
        <w:rPr>
          <w:rFonts w:ascii="仿宋_GB2312" w:eastAsia="仿宋_GB2312" w:hAnsi="宋体" w:hint="eastAsia"/>
          <w:spacing w:val="20"/>
          <w:szCs w:val="21"/>
        </w:rPr>
        <w:t>中包含主要服务内容的，须逐条对照“采购需求明细</w:t>
      </w:r>
      <w:r>
        <w:rPr>
          <w:rFonts w:ascii="仿宋_GB2312" w:eastAsia="仿宋_GB2312" w:hAnsi="宋体" w:hint="eastAsia"/>
          <w:spacing w:val="20"/>
          <w:szCs w:val="21"/>
        </w:rPr>
        <w:t>”的主要服务内容填报《投报服务（主要服务内容）技术偏离表》。</w:t>
      </w:r>
    </w:p>
    <w:p w:rsidR="001A23A4" w:rsidRDefault="00B8393F">
      <w:pPr>
        <w:snapToGrid w:val="0"/>
        <w:spacing w:line="360" w:lineRule="exact"/>
        <w:ind w:firstLineChars="200" w:firstLine="500"/>
        <w:jc w:val="left"/>
        <w:rPr>
          <w:rFonts w:ascii="华文中宋" w:eastAsia="华文中宋" w:hAnsi="华文中宋"/>
          <w:b/>
        </w:rPr>
      </w:pPr>
      <w:r>
        <w:rPr>
          <w:rFonts w:ascii="仿宋_GB2312" w:eastAsia="仿宋_GB2312" w:hAnsi="宋体" w:hint="eastAsia"/>
          <w:spacing w:val="20"/>
          <w:szCs w:val="21"/>
        </w:rPr>
        <w:t>3.主要服务内容必须提供满足★</w:t>
      </w:r>
      <w:proofErr w:type="gramStart"/>
      <w:r>
        <w:rPr>
          <w:rFonts w:ascii="仿宋_GB2312" w:eastAsia="仿宋_GB2312" w:hAnsi="宋体" w:hint="eastAsia"/>
          <w:spacing w:val="20"/>
          <w:szCs w:val="21"/>
        </w:rPr>
        <w:t>号项的</w:t>
      </w:r>
      <w:proofErr w:type="gramEnd"/>
      <w:r>
        <w:rPr>
          <w:rFonts w:ascii="仿宋_GB2312" w:eastAsia="仿宋_GB2312" w:hAnsi="宋体" w:hint="eastAsia"/>
          <w:spacing w:val="20"/>
          <w:szCs w:val="21"/>
        </w:rPr>
        <w:t>承诺书或相关证明材料。未提供视为无效投标。</w:t>
      </w:r>
    </w:p>
    <w:p w:rsidR="001A23A4" w:rsidRDefault="001A23A4">
      <w:pPr>
        <w:rPr>
          <w:rFonts w:ascii="华文中宋" w:eastAsia="华文中宋" w:hAnsi="华文中宋"/>
          <w:b/>
        </w:rPr>
      </w:pPr>
    </w:p>
    <w:p w:rsidR="001A23A4" w:rsidRDefault="00B8393F">
      <w:pPr>
        <w:widowControl/>
        <w:snapToGrid w:val="0"/>
        <w:spacing w:line="460" w:lineRule="exact"/>
        <w:jc w:val="center"/>
        <w:rPr>
          <w:rFonts w:ascii="方正小标宋_GBK" w:eastAsia="方正小标宋_GBK" w:hAnsi="宋体"/>
          <w:sz w:val="32"/>
          <w:szCs w:val="32"/>
        </w:rPr>
      </w:pPr>
      <w:r>
        <w:rPr>
          <w:rFonts w:ascii="方正小标宋_GBK" w:eastAsia="方正小标宋_GBK" w:hAnsi="宋体" w:hint="eastAsia"/>
          <w:sz w:val="32"/>
          <w:szCs w:val="32"/>
        </w:rPr>
        <w:t>投报服务（一般服务内容）技术偏离表（格式）</w:t>
      </w:r>
    </w:p>
    <w:tbl>
      <w:tblPr>
        <w:tblW w:w="89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480"/>
        <w:gridCol w:w="1322"/>
        <w:gridCol w:w="582"/>
        <w:gridCol w:w="1917"/>
        <w:gridCol w:w="2037"/>
        <w:gridCol w:w="1207"/>
        <w:gridCol w:w="779"/>
      </w:tblGrid>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包号</w:t>
            </w:r>
            <w:proofErr w:type="gramEnd"/>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服务名称</w:t>
            </w: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数量</w:t>
            </w: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招标文件</w:t>
            </w:r>
          </w:p>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服务内容指标</w:t>
            </w: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投标文件对应</w:t>
            </w:r>
          </w:p>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一般服务内容</w:t>
            </w: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偏离情况</w:t>
            </w: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B8393F">
            <w:pPr>
              <w:widowControl/>
              <w:snapToGrid w:val="0"/>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1A23A4">
        <w:trPr>
          <w:trHeight w:val="285"/>
          <w:jc w:val="center"/>
        </w:trPr>
        <w:tc>
          <w:tcPr>
            <w:tcW w:w="626" w:type="dxa"/>
            <w:vMerge w:val="restart"/>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vMerge/>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jc w:val="left"/>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r w:rsidR="001A23A4">
        <w:trPr>
          <w:trHeight w:val="567"/>
          <w:jc w:val="center"/>
        </w:trPr>
        <w:tc>
          <w:tcPr>
            <w:tcW w:w="626"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480" w:type="dxa"/>
            <w:tcBorders>
              <w:top w:val="single" w:sz="6" w:space="0" w:color="000000"/>
              <w:left w:val="single" w:sz="6" w:space="0" w:color="000000"/>
              <w:bottom w:val="single" w:sz="6" w:space="0" w:color="000000"/>
              <w:right w:val="single" w:sz="4" w:space="0" w:color="auto"/>
            </w:tcBorders>
            <w:vAlign w:val="center"/>
          </w:tcPr>
          <w:p w:rsidR="001A23A4" w:rsidRDefault="00B8393F">
            <w:pPr>
              <w:widowControl/>
              <w:snapToGrid w:val="0"/>
              <w:spacing w:line="46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322" w:type="dxa"/>
            <w:tcBorders>
              <w:top w:val="single" w:sz="6" w:space="0" w:color="000000"/>
              <w:left w:val="single" w:sz="4" w:space="0" w:color="auto"/>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582"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91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203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1207"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c>
          <w:tcPr>
            <w:tcW w:w="779" w:type="dxa"/>
            <w:tcBorders>
              <w:top w:val="single" w:sz="6" w:space="0" w:color="000000"/>
              <w:left w:val="single" w:sz="6" w:space="0" w:color="000000"/>
              <w:bottom w:val="single" w:sz="6" w:space="0" w:color="000000"/>
              <w:right w:val="single" w:sz="6" w:space="0" w:color="000000"/>
            </w:tcBorders>
            <w:vAlign w:val="center"/>
          </w:tcPr>
          <w:p w:rsidR="001A23A4" w:rsidRDefault="001A23A4">
            <w:pPr>
              <w:widowControl/>
              <w:snapToGrid w:val="0"/>
              <w:spacing w:line="460" w:lineRule="exact"/>
              <w:jc w:val="center"/>
              <w:rPr>
                <w:rFonts w:ascii="仿宋_GB2312" w:eastAsia="仿宋_GB2312" w:hAnsi="宋体" w:cs="宋体"/>
                <w:kern w:val="0"/>
                <w:szCs w:val="21"/>
              </w:rPr>
            </w:pPr>
          </w:p>
        </w:tc>
      </w:tr>
    </w:tbl>
    <w:p w:rsidR="001A23A4" w:rsidRDefault="00B8393F">
      <w:pPr>
        <w:snapToGrid w:val="0"/>
        <w:spacing w:line="360" w:lineRule="exact"/>
        <w:jc w:val="right"/>
        <w:rPr>
          <w:rFonts w:ascii="仿宋_GB2312" w:eastAsia="仿宋_GB2312" w:hAnsi="宋体"/>
          <w:spacing w:val="20"/>
          <w:szCs w:val="21"/>
        </w:rPr>
      </w:pPr>
      <w:r>
        <w:rPr>
          <w:rFonts w:ascii="仿宋_GB2312" w:eastAsia="仿宋_GB2312" w:hAnsi="宋体" w:hint="eastAsia"/>
          <w:spacing w:val="20"/>
          <w:szCs w:val="21"/>
        </w:rPr>
        <w:t xml:space="preserve">          投标人：</w:t>
      </w:r>
      <w:r>
        <w:rPr>
          <w:rFonts w:ascii="华文中宋" w:eastAsia="华文中宋" w:hAnsi="华文中宋" w:hint="eastAsia"/>
          <w:spacing w:val="20"/>
          <w:szCs w:val="21"/>
          <w:u w:val="single"/>
        </w:rPr>
        <w:t xml:space="preserve">                </w:t>
      </w:r>
      <w:r>
        <w:rPr>
          <w:rFonts w:ascii="仿宋_GB2312" w:eastAsia="仿宋_GB2312" w:hAnsi="宋体" w:hint="eastAsia"/>
          <w:spacing w:val="20"/>
          <w:szCs w:val="21"/>
        </w:rPr>
        <w:t>（电子公章）</w:t>
      </w:r>
    </w:p>
    <w:p w:rsidR="001A23A4" w:rsidRDefault="00B8393F">
      <w:pPr>
        <w:wordWrap w:val="0"/>
        <w:snapToGrid w:val="0"/>
        <w:spacing w:line="360" w:lineRule="exact"/>
        <w:ind w:firstLineChars="550" w:firstLine="1375"/>
        <w:jc w:val="right"/>
        <w:rPr>
          <w:rFonts w:ascii="仿宋_GB2312" w:eastAsia="仿宋_GB2312" w:hAnsi="宋体"/>
          <w:spacing w:val="20"/>
          <w:szCs w:val="21"/>
        </w:rPr>
      </w:pPr>
      <w:r>
        <w:rPr>
          <w:rFonts w:ascii="仿宋_GB2312" w:eastAsia="仿宋_GB2312" w:hAnsi="宋体" w:hint="eastAsia"/>
          <w:spacing w:val="20"/>
          <w:szCs w:val="21"/>
        </w:rPr>
        <w:t>日期：</w:t>
      </w:r>
      <w:r>
        <w:rPr>
          <w:rFonts w:ascii="华文中宋" w:eastAsia="华文中宋" w:hAnsi="华文中宋" w:hint="eastAsia"/>
          <w:szCs w:val="21"/>
        </w:rPr>
        <w:t xml:space="preserve">     </w:t>
      </w:r>
      <w:r>
        <w:rPr>
          <w:rFonts w:ascii="仿宋_GB2312" w:eastAsia="仿宋_GB2312" w:hAnsi="宋体" w:hint="eastAsia"/>
          <w:spacing w:val="20"/>
          <w:szCs w:val="21"/>
        </w:rPr>
        <w:t xml:space="preserve"> 年      月     日 </w:t>
      </w:r>
    </w:p>
    <w:p w:rsidR="001A23A4" w:rsidRDefault="001A23A4">
      <w:pPr>
        <w:wordWrap w:val="0"/>
        <w:snapToGrid w:val="0"/>
        <w:spacing w:line="360" w:lineRule="exact"/>
        <w:ind w:firstLineChars="550" w:firstLine="1375"/>
        <w:jc w:val="right"/>
        <w:rPr>
          <w:rFonts w:ascii="仿宋_GB2312" w:eastAsia="仿宋_GB2312" w:hAnsi="宋体"/>
          <w:spacing w:val="20"/>
          <w:szCs w:val="21"/>
        </w:rPr>
      </w:pPr>
    </w:p>
    <w:p w:rsidR="001A23A4" w:rsidRDefault="00B8393F">
      <w:pPr>
        <w:snapToGrid w:val="0"/>
        <w:spacing w:line="360" w:lineRule="exact"/>
        <w:jc w:val="left"/>
        <w:rPr>
          <w:rFonts w:ascii="仿宋_GB2312" w:eastAsia="仿宋_GB2312" w:hAnsi="宋体"/>
          <w:spacing w:val="20"/>
          <w:szCs w:val="21"/>
        </w:rPr>
      </w:pPr>
      <w:r>
        <w:rPr>
          <w:rFonts w:ascii="仿宋_GB2312" w:eastAsia="仿宋_GB2312" w:hAnsi="宋体" w:hint="eastAsia"/>
          <w:spacing w:val="20"/>
          <w:szCs w:val="21"/>
        </w:rPr>
        <w:t>注：1.</w:t>
      </w:r>
      <w:r w:rsidR="00700896">
        <w:rPr>
          <w:rFonts w:ascii="仿宋_GB2312" w:eastAsia="仿宋_GB2312" w:hAnsi="宋体" w:hint="eastAsia"/>
          <w:spacing w:val="20"/>
          <w:szCs w:val="21"/>
        </w:rPr>
        <w:t>采购明细</w:t>
      </w:r>
      <w:r>
        <w:rPr>
          <w:rFonts w:ascii="仿宋_GB2312" w:eastAsia="仿宋_GB2312" w:hAnsi="宋体" w:hint="eastAsia"/>
          <w:spacing w:val="20"/>
          <w:szCs w:val="21"/>
        </w:rPr>
        <w:t>中服务内容前未加‘★’号的参数指标为一般服务内容，投标人所提供的服务应尽量满足这些服务内容要求。</w:t>
      </w:r>
    </w:p>
    <w:p w:rsidR="001A23A4" w:rsidRDefault="00B8393F">
      <w:pPr>
        <w:snapToGrid w:val="0"/>
        <w:spacing w:line="360" w:lineRule="exact"/>
        <w:ind w:firstLineChars="200" w:firstLine="500"/>
        <w:jc w:val="left"/>
        <w:rPr>
          <w:rFonts w:ascii="仿宋_GB2312" w:eastAsia="仿宋_GB2312" w:hAnsi="宋体"/>
          <w:spacing w:val="20"/>
          <w:szCs w:val="21"/>
        </w:rPr>
      </w:pPr>
      <w:r>
        <w:rPr>
          <w:rFonts w:ascii="仿宋_GB2312" w:eastAsia="仿宋_GB2312" w:hAnsi="宋体" w:hint="eastAsia"/>
          <w:spacing w:val="20"/>
          <w:szCs w:val="21"/>
        </w:rPr>
        <w:t>2.</w:t>
      </w:r>
      <w:r>
        <w:rPr>
          <w:rFonts w:hint="eastAsia"/>
        </w:rPr>
        <w:t xml:space="preserve"> </w:t>
      </w:r>
      <w:r w:rsidR="00700896">
        <w:rPr>
          <w:rFonts w:ascii="仿宋_GB2312" w:eastAsia="仿宋_GB2312" w:hAnsi="宋体" w:hint="eastAsia"/>
          <w:spacing w:val="20"/>
          <w:szCs w:val="21"/>
        </w:rPr>
        <w:t>若本项目采购明细中包含一般服务内容的，须逐条对照“采购需求明细</w:t>
      </w:r>
      <w:r>
        <w:rPr>
          <w:rFonts w:ascii="仿宋_GB2312" w:eastAsia="仿宋_GB2312" w:hAnsi="宋体" w:hint="eastAsia"/>
          <w:spacing w:val="20"/>
          <w:szCs w:val="21"/>
        </w:rPr>
        <w:t>”的一般服务内容填报《投报服务（一般服务内容）技术偏离表》。</w:t>
      </w:r>
    </w:p>
    <w:p w:rsidR="001A23A4" w:rsidRDefault="00B8393F">
      <w:pPr>
        <w:spacing w:line="360" w:lineRule="exact"/>
        <w:ind w:leftChars="150" w:left="315" w:firstLineChars="50" w:firstLine="125"/>
        <w:rPr>
          <w:rFonts w:ascii="华文中宋" w:eastAsia="华文中宋" w:hAnsi="华文中宋" w:cs="华文中宋"/>
          <w:b/>
          <w:szCs w:val="21"/>
        </w:rPr>
      </w:pPr>
      <w:r>
        <w:rPr>
          <w:rFonts w:ascii="仿宋_GB2312" w:eastAsia="仿宋_GB2312" w:hAnsi="宋体" w:hint="eastAsia"/>
          <w:spacing w:val="20"/>
          <w:szCs w:val="21"/>
        </w:rPr>
        <w:t>3.若所提供的服务不能满足一般服务内容要求，评标委员会将按照评标标准和方法对一般服务内容响应情况进行扣分。</w:t>
      </w:r>
    </w:p>
    <w:p w:rsidR="001A23A4" w:rsidRDefault="00B8393F">
      <w:pPr>
        <w:tabs>
          <w:tab w:val="left" w:pos="1680"/>
        </w:tabs>
        <w:snapToGrid w:val="0"/>
        <w:spacing w:line="360" w:lineRule="auto"/>
        <w:rPr>
          <w:rFonts w:ascii="华文中宋" w:eastAsia="华文中宋" w:hAnsi="华文中宋" w:cs="华文中宋"/>
          <w:b/>
          <w:sz w:val="24"/>
        </w:rPr>
      </w:pPr>
      <w:r>
        <w:rPr>
          <w:rFonts w:ascii="华文中宋" w:eastAsia="华文中宋" w:hAnsi="华文中宋" w:cs="华文中宋" w:hint="eastAsia"/>
          <w:b/>
          <w:szCs w:val="21"/>
        </w:rPr>
        <w:t>六、</w:t>
      </w:r>
      <w:r>
        <w:rPr>
          <w:rFonts w:ascii="华文中宋" w:eastAsia="华文中宋" w:hAnsi="华文中宋" w:cs="华文中宋" w:hint="eastAsia"/>
          <w:b/>
          <w:sz w:val="24"/>
        </w:rPr>
        <w:t>涉及政府采购政策要求内容（若涉及）</w:t>
      </w:r>
    </w:p>
    <w:p w:rsidR="001A23A4" w:rsidRDefault="00B8393F">
      <w:pPr>
        <w:spacing w:line="360" w:lineRule="auto"/>
        <w:rPr>
          <w:rFonts w:ascii="宋体" w:hAnsi="宋体"/>
          <w:b/>
          <w:szCs w:val="21"/>
        </w:rPr>
      </w:pPr>
      <w:r>
        <w:rPr>
          <w:rFonts w:ascii="宋体" w:hAnsi="宋体" w:hint="eastAsia"/>
          <w:szCs w:val="21"/>
        </w:rPr>
        <w:t>（若涉及以下格式资料内容，请以包为单位分别填写）</w:t>
      </w:r>
    </w:p>
    <w:p w:rsidR="001A23A4" w:rsidRDefault="00B8393F">
      <w:pPr>
        <w:spacing w:line="360" w:lineRule="auto"/>
        <w:ind w:firstLineChars="200" w:firstLine="420"/>
        <w:rPr>
          <w:rFonts w:ascii="宋体" w:hAnsi="宋体"/>
          <w:szCs w:val="21"/>
        </w:rPr>
      </w:pPr>
      <w:r>
        <w:rPr>
          <w:rFonts w:ascii="宋体" w:hAnsi="宋体" w:hint="eastAsia"/>
          <w:szCs w:val="21"/>
        </w:rPr>
        <w:t>本项目采购标的属于政府采购节能产品、环境标志产品品目清单范围的,依据国家确定的认证机构出具的处于有效期之内的中国节能产品认证证书、中国环境标志产品认证证书,对获得证书的产品实施政府优先采购或强制采购。</w:t>
      </w:r>
    </w:p>
    <w:p w:rsidR="001A23A4" w:rsidRDefault="00B8393F">
      <w:pPr>
        <w:spacing w:line="360" w:lineRule="auto"/>
        <w:ind w:firstLineChars="200" w:firstLine="420"/>
        <w:rPr>
          <w:rFonts w:ascii="宋体" w:hAnsi="宋体"/>
          <w:szCs w:val="21"/>
        </w:rPr>
      </w:pPr>
      <w:r>
        <w:rPr>
          <w:rFonts w:ascii="宋体" w:hAnsi="宋体" w:hint="eastAsia"/>
          <w:szCs w:val="21"/>
        </w:rPr>
        <w:t>供应商需提供《市场监管总局关于发布参与实施政府采购节能产品、环境标志产品认证机构名录的公告》（2019年第16号）及后续文件中确定的认证机构出具的处于有效期之内的节能产品、环境标志产品认证证书扫描件，以方便查验。</w:t>
      </w:r>
    </w:p>
    <w:p w:rsidR="001A23A4" w:rsidRDefault="00B8393F">
      <w:pPr>
        <w:spacing w:line="360" w:lineRule="auto"/>
        <w:rPr>
          <w:rFonts w:ascii="华文中宋" w:eastAsia="华文中宋" w:hAnsi="华文中宋" w:cs="华文中宋"/>
          <w:b/>
          <w:sz w:val="24"/>
        </w:rPr>
      </w:pPr>
      <w:r>
        <w:rPr>
          <w:rFonts w:ascii="华文中宋" w:eastAsia="华文中宋" w:hAnsi="华文中宋" w:cs="华文中宋" w:hint="eastAsia"/>
          <w:b/>
          <w:sz w:val="24"/>
        </w:rPr>
        <w:t>1.《政府强制采购产品明细表</w:t>
      </w:r>
      <w:r>
        <w:rPr>
          <w:rFonts w:ascii="华文中宋" w:eastAsia="华文中宋" w:hAnsi="华文中宋" w:cs="华文中宋" w:hint="eastAsia"/>
          <w:b/>
          <w:bCs/>
          <w:sz w:val="24"/>
        </w:rPr>
        <w:t>》</w:t>
      </w:r>
      <w:r>
        <w:rPr>
          <w:rFonts w:ascii="华文中宋" w:eastAsia="华文中宋" w:hAnsi="华文中宋" w:cs="华文中宋" w:hint="eastAsia"/>
          <w:b/>
          <w:sz w:val="24"/>
        </w:rPr>
        <w:t>格式</w:t>
      </w:r>
    </w:p>
    <w:p w:rsidR="001A23A4" w:rsidRDefault="001A23A4">
      <w:pPr>
        <w:spacing w:line="360" w:lineRule="auto"/>
        <w:rPr>
          <w:rFonts w:ascii="华文中宋" w:eastAsia="华文中宋" w:hAnsi="华文中宋" w:cs="华文中宋"/>
          <w:b/>
          <w:sz w:val="24"/>
        </w:rPr>
      </w:pPr>
    </w:p>
    <w:p w:rsidR="001A23A4" w:rsidRDefault="00B8393F">
      <w:pPr>
        <w:tabs>
          <w:tab w:val="left" w:pos="1680"/>
        </w:tabs>
        <w:snapToGrid w:val="0"/>
        <w:spacing w:line="360" w:lineRule="auto"/>
        <w:jc w:val="center"/>
        <w:rPr>
          <w:rFonts w:ascii="华文中宋" w:eastAsia="华文中宋" w:hAnsi="华文中宋" w:cs="华文中宋"/>
          <w:b/>
          <w:sz w:val="24"/>
        </w:rPr>
      </w:pPr>
      <w:r>
        <w:rPr>
          <w:rFonts w:ascii="华文中宋" w:eastAsia="华文中宋" w:hAnsi="华文中宋" w:cs="华文中宋" w:hint="eastAsia"/>
          <w:b/>
          <w:sz w:val="24"/>
        </w:rPr>
        <w:t>政府强制采购产品明细表</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540"/>
        <w:gridCol w:w="952"/>
        <w:gridCol w:w="1761"/>
        <w:gridCol w:w="1701"/>
        <w:gridCol w:w="2016"/>
      </w:tblGrid>
      <w:tr w:rsidR="001A23A4">
        <w:trPr>
          <w:trHeight w:val="798"/>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proofErr w:type="gramStart"/>
            <w:r>
              <w:rPr>
                <w:rFonts w:ascii="华文中宋" w:eastAsia="华文中宋" w:hAnsi="华文中宋" w:cs="华文中宋" w:hint="eastAsia"/>
                <w:szCs w:val="21"/>
              </w:rPr>
              <w:lastRenderedPageBreak/>
              <w:t>包号</w:t>
            </w:r>
            <w:proofErr w:type="gramEnd"/>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产品名称</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制造商</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产品型号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认证证书编号</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认证证书有</w:t>
            </w:r>
          </w:p>
          <w:p w:rsidR="001A23A4" w:rsidRDefault="00B8393F">
            <w:pPr>
              <w:spacing w:line="360" w:lineRule="auto"/>
              <w:jc w:val="center"/>
              <w:rPr>
                <w:rFonts w:ascii="华文中宋" w:eastAsia="华文中宋" w:hAnsi="华文中宋" w:cs="华文中宋"/>
                <w:szCs w:val="21"/>
              </w:rPr>
            </w:pPr>
            <w:proofErr w:type="gramStart"/>
            <w:r>
              <w:rPr>
                <w:rFonts w:ascii="华文中宋" w:eastAsia="华文中宋" w:hAnsi="华文中宋" w:cs="华文中宋" w:hint="eastAsia"/>
                <w:szCs w:val="21"/>
              </w:rPr>
              <w:t>效</w:t>
            </w:r>
            <w:proofErr w:type="gramEnd"/>
            <w:r>
              <w:rPr>
                <w:rFonts w:ascii="华文中宋" w:eastAsia="华文中宋" w:hAnsi="华文中宋" w:cs="华文中宋" w:hint="eastAsia"/>
                <w:szCs w:val="21"/>
              </w:rPr>
              <w:t>截止日期</w:t>
            </w:r>
          </w:p>
        </w:tc>
      </w:tr>
      <w:tr w:rsidR="001A23A4">
        <w:trPr>
          <w:trHeight w:val="495"/>
          <w:jc w:val="center"/>
        </w:trPr>
        <w:tc>
          <w:tcPr>
            <w:tcW w:w="799"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r>
      <w:tr w:rsidR="001A23A4">
        <w:trPr>
          <w:trHeight w:val="495"/>
          <w:jc w:val="center"/>
        </w:trPr>
        <w:tc>
          <w:tcPr>
            <w:tcW w:w="799"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r>
      <w:tr w:rsidR="001A23A4">
        <w:trPr>
          <w:trHeight w:val="465"/>
          <w:jc w:val="center"/>
        </w:trPr>
        <w:tc>
          <w:tcPr>
            <w:tcW w:w="799"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r>
      <w:tr w:rsidR="001A23A4">
        <w:trPr>
          <w:trHeight w:val="465"/>
          <w:jc w:val="center"/>
        </w:trPr>
        <w:tc>
          <w:tcPr>
            <w:tcW w:w="799"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1A23A4" w:rsidRDefault="001A23A4">
            <w:pPr>
              <w:spacing w:line="360" w:lineRule="auto"/>
              <w:rPr>
                <w:rFonts w:ascii="华文中宋" w:eastAsia="华文中宋" w:hAnsi="华文中宋" w:cs="华文中宋"/>
                <w:szCs w:val="21"/>
              </w:rPr>
            </w:pPr>
          </w:p>
        </w:tc>
      </w:tr>
    </w:tbl>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1.认证证书附后（有效期之内的节能产品认证证书扫描件）。</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2.</w:t>
      </w:r>
      <w:r>
        <w:rPr>
          <w:rFonts w:hint="eastAsia"/>
        </w:rPr>
        <w:t xml:space="preserve"> </w:t>
      </w:r>
      <w:r>
        <w:rPr>
          <w:rFonts w:ascii="华文中宋" w:eastAsia="华文中宋" w:hAnsi="华文中宋" w:hint="eastAsia"/>
          <w:szCs w:val="21"/>
        </w:rPr>
        <w:t>未提供品目清单政府强制采购节能产品认证证书扫描件的，投标无效。</w:t>
      </w:r>
    </w:p>
    <w:p w:rsidR="001A23A4" w:rsidRDefault="00B8393F">
      <w:pPr>
        <w:spacing w:line="360" w:lineRule="auto"/>
        <w:ind w:leftChars="1050" w:left="7350" w:hangingChars="2450" w:hanging="5145"/>
        <w:jc w:val="right"/>
        <w:rPr>
          <w:rFonts w:ascii="华文中宋" w:eastAsia="华文中宋" w:hAnsi="华文中宋"/>
          <w:szCs w:val="21"/>
        </w:rPr>
      </w:pPr>
      <w:r>
        <w:rPr>
          <w:rFonts w:ascii="华文中宋" w:eastAsia="华文中宋" w:hAnsi="华文中宋" w:hint="eastAsia"/>
          <w:szCs w:val="21"/>
        </w:rPr>
        <w:t>投标人：</w:t>
      </w:r>
      <w:r>
        <w:rPr>
          <w:rFonts w:ascii="华文中宋" w:eastAsia="华文中宋" w:hAnsi="华文中宋" w:hint="eastAsia"/>
          <w:spacing w:val="20"/>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 xml:space="preserve">）        </w:t>
      </w:r>
    </w:p>
    <w:p w:rsidR="001A23A4" w:rsidRDefault="00B8393F">
      <w:pPr>
        <w:pStyle w:val="ac"/>
        <w:widowControl w:val="0"/>
        <w:adjustRightInd w:val="0"/>
        <w:snapToGrid w:val="0"/>
        <w:spacing w:before="0" w:beforeAutospacing="0" w:after="0" w:afterAutospacing="0" w:line="480" w:lineRule="exact"/>
        <w:jc w:val="right"/>
        <w:rPr>
          <w:rFonts w:ascii="华文中宋" w:eastAsia="华文中宋" w:hAnsi="华文中宋"/>
          <w:szCs w:val="21"/>
        </w:rPr>
      </w:pPr>
      <w:r>
        <w:rPr>
          <w:rFonts w:ascii="华文中宋" w:eastAsia="华文中宋" w:hAnsi="华文中宋" w:hint="eastAsia"/>
          <w:szCs w:val="21"/>
        </w:rPr>
        <w:t xml:space="preserve">           年     月   日</w:t>
      </w:r>
    </w:p>
    <w:p w:rsidR="001A23A4" w:rsidRDefault="00B8393F">
      <w:pPr>
        <w:spacing w:line="360" w:lineRule="auto"/>
        <w:rPr>
          <w:rFonts w:ascii="华文中宋" w:eastAsia="华文中宋" w:hAnsi="华文中宋" w:cs="华文中宋"/>
          <w:b/>
          <w:sz w:val="24"/>
        </w:rPr>
      </w:pPr>
      <w:r>
        <w:rPr>
          <w:rFonts w:ascii="华文中宋" w:eastAsia="华文中宋" w:hAnsi="华文中宋" w:cs="华文中宋" w:hint="eastAsia"/>
          <w:b/>
          <w:sz w:val="24"/>
        </w:rPr>
        <w:t>2. 政府采购绿色产品明细表格式</w:t>
      </w:r>
    </w:p>
    <w:p w:rsidR="001A23A4" w:rsidRDefault="00B8393F">
      <w:pPr>
        <w:spacing w:line="360" w:lineRule="auto"/>
        <w:ind w:left="2100" w:firstLine="420"/>
        <w:rPr>
          <w:rFonts w:ascii="华文中宋" w:eastAsia="华文中宋" w:hAnsi="华文中宋" w:cs="华文中宋"/>
          <w:b/>
          <w:sz w:val="24"/>
        </w:rPr>
      </w:pPr>
      <w:r>
        <w:rPr>
          <w:rFonts w:ascii="华文中宋" w:eastAsia="华文中宋" w:hAnsi="华文中宋" w:cs="华文中宋" w:hint="eastAsia"/>
          <w:b/>
          <w:sz w:val="24"/>
        </w:rPr>
        <w:t>政府采购绿色产品明细表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20"/>
        <w:gridCol w:w="684"/>
        <w:gridCol w:w="784"/>
        <w:gridCol w:w="775"/>
        <w:gridCol w:w="605"/>
        <w:gridCol w:w="1240"/>
        <w:gridCol w:w="3590"/>
      </w:tblGrid>
      <w:tr w:rsidR="001A23A4">
        <w:trPr>
          <w:trHeight w:val="798"/>
          <w:jc w:val="center"/>
        </w:trPr>
        <w:tc>
          <w:tcPr>
            <w:tcW w:w="447" w:type="pct"/>
            <w:vAlign w:val="center"/>
          </w:tcPr>
          <w:p w:rsidR="001A23A4" w:rsidRDefault="00B8393F">
            <w:pPr>
              <w:spacing w:line="360" w:lineRule="auto"/>
              <w:jc w:val="center"/>
              <w:rPr>
                <w:rFonts w:ascii="华文中宋" w:eastAsia="华文中宋" w:hAnsi="华文中宋" w:cs="华文中宋"/>
                <w:szCs w:val="21"/>
              </w:rPr>
            </w:pPr>
            <w:proofErr w:type="gramStart"/>
            <w:r>
              <w:rPr>
                <w:rFonts w:ascii="华文中宋" w:eastAsia="华文中宋" w:hAnsi="华文中宋" w:cs="华文中宋" w:hint="eastAsia"/>
                <w:szCs w:val="21"/>
              </w:rPr>
              <w:t>包号</w:t>
            </w:r>
            <w:proofErr w:type="gramEnd"/>
            <w:r>
              <w:rPr>
                <w:rFonts w:ascii="华文中宋" w:eastAsia="华文中宋" w:hAnsi="华文中宋" w:cs="华文中宋"/>
                <w:szCs w:val="21"/>
              </w:rPr>
              <w:t>/</w:t>
            </w:r>
            <w:r>
              <w:rPr>
                <w:rFonts w:ascii="华文中宋" w:eastAsia="华文中宋" w:hAnsi="华文中宋" w:cs="华文中宋" w:hint="eastAsia"/>
                <w:szCs w:val="21"/>
              </w:rPr>
              <w:t>序号</w:t>
            </w:r>
          </w:p>
        </w:tc>
        <w:tc>
          <w:tcPr>
            <w:tcW w:w="390"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产品名称</w:t>
            </w:r>
          </w:p>
        </w:tc>
        <w:tc>
          <w:tcPr>
            <w:tcW w:w="370"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制造商</w:t>
            </w:r>
          </w:p>
        </w:tc>
        <w:tc>
          <w:tcPr>
            <w:tcW w:w="425"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产品型号</w:t>
            </w:r>
          </w:p>
        </w:tc>
        <w:tc>
          <w:tcPr>
            <w:tcW w:w="420"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产品单价</w:t>
            </w:r>
          </w:p>
        </w:tc>
        <w:tc>
          <w:tcPr>
            <w:tcW w:w="328"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数量</w:t>
            </w:r>
          </w:p>
        </w:tc>
        <w:tc>
          <w:tcPr>
            <w:tcW w:w="672"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产品认证证书号</w:t>
            </w:r>
          </w:p>
        </w:tc>
        <w:tc>
          <w:tcPr>
            <w:tcW w:w="1945" w:type="pct"/>
            <w:vAlign w:val="center"/>
          </w:tcPr>
          <w:p w:rsidR="001A23A4" w:rsidRDefault="00B8393F">
            <w:pPr>
              <w:spacing w:line="360" w:lineRule="auto"/>
              <w:jc w:val="center"/>
              <w:rPr>
                <w:rFonts w:ascii="华文中宋" w:eastAsia="华文中宋" w:hAnsi="华文中宋" w:cs="华文中宋"/>
                <w:szCs w:val="21"/>
              </w:rPr>
            </w:pPr>
            <w:r>
              <w:rPr>
                <w:rFonts w:ascii="华文中宋" w:eastAsia="华文中宋" w:hAnsi="华文中宋" w:cs="华文中宋" w:hint="eastAsia"/>
                <w:szCs w:val="21"/>
              </w:rPr>
              <w:t>认证证书有效截止日期</w:t>
            </w:r>
          </w:p>
        </w:tc>
      </w:tr>
      <w:tr w:rsidR="001A23A4">
        <w:trPr>
          <w:trHeight w:val="495"/>
          <w:jc w:val="center"/>
        </w:trPr>
        <w:tc>
          <w:tcPr>
            <w:tcW w:w="447" w:type="pct"/>
          </w:tcPr>
          <w:p w:rsidR="001A23A4" w:rsidRDefault="001A23A4">
            <w:pPr>
              <w:spacing w:line="360" w:lineRule="auto"/>
              <w:rPr>
                <w:rFonts w:ascii="华文中宋" w:eastAsia="华文中宋" w:hAnsi="华文中宋" w:cs="华文中宋"/>
                <w:szCs w:val="21"/>
              </w:rPr>
            </w:pPr>
          </w:p>
        </w:tc>
        <w:tc>
          <w:tcPr>
            <w:tcW w:w="390" w:type="pct"/>
          </w:tcPr>
          <w:p w:rsidR="001A23A4" w:rsidRDefault="001A23A4">
            <w:pPr>
              <w:spacing w:line="360" w:lineRule="auto"/>
              <w:rPr>
                <w:rFonts w:ascii="华文中宋" w:eastAsia="华文中宋" w:hAnsi="华文中宋" w:cs="华文中宋"/>
                <w:szCs w:val="21"/>
              </w:rPr>
            </w:pPr>
          </w:p>
        </w:tc>
        <w:tc>
          <w:tcPr>
            <w:tcW w:w="370" w:type="pct"/>
          </w:tcPr>
          <w:p w:rsidR="001A23A4" w:rsidRDefault="001A23A4">
            <w:pPr>
              <w:spacing w:line="360" w:lineRule="auto"/>
              <w:rPr>
                <w:rFonts w:ascii="华文中宋" w:eastAsia="华文中宋" w:hAnsi="华文中宋" w:cs="华文中宋"/>
                <w:szCs w:val="21"/>
              </w:rPr>
            </w:pPr>
          </w:p>
        </w:tc>
        <w:tc>
          <w:tcPr>
            <w:tcW w:w="425" w:type="pct"/>
          </w:tcPr>
          <w:p w:rsidR="001A23A4" w:rsidRDefault="001A23A4">
            <w:pPr>
              <w:spacing w:line="360" w:lineRule="auto"/>
              <w:rPr>
                <w:rFonts w:ascii="华文中宋" w:eastAsia="华文中宋" w:hAnsi="华文中宋" w:cs="华文中宋"/>
                <w:szCs w:val="21"/>
              </w:rPr>
            </w:pPr>
          </w:p>
        </w:tc>
        <w:tc>
          <w:tcPr>
            <w:tcW w:w="420" w:type="pct"/>
          </w:tcPr>
          <w:p w:rsidR="001A23A4" w:rsidRDefault="001A23A4">
            <w:pPr>
              <w:spacing w:line="360" w:lineRule="auto"/>
              <w:rPr>
                <w:rFonts w:ascii="华文中宋" w:eastAsia="华文中宋" w:hAnsi="华文中宋" w:cs="华文中宋"/>
                <w:szCs w:val="21"/>
              </w:rPr>
            </w:pPr>
          </w:p>
        </w:tc>
        <w:tc>
          <w:tcPr>
            <w:tcW w:w="328" w:type="pct"/>
          </w:tcPr>
          <w:p w:rsidR="001A23A4" w:rsidRDefault="001A23A4">
            <w:pPr>
              <w:spacing w:line="360" w:lineRule="auto"/>
              <w:rPr>
                <w:rFonts w:ascii="华文中宋" w:eastAsia="华文中宋" w:hAnsi="华文中宋" w:cs="华文中宋"/>
                <w:szCs w:val="21"/>
              </w:rPr>
            </w:pPr>
          </w:p>
        </w:tc>
        <w:tc>
          <w:tcPr>
            <w:tcW w:w="672" w:type="pct"/>
          </w:tcPr>
          <w:p w:rsidR="001A23A4" w:rsidRDefault="001A23A4">
            <w:pPr>
              <w:spacing w:line="360" w:lineRule="auto"/>
              <w:rPr>
                <w:rFonts w:ascii="华文中宋" w:eastAsia="华文中宋" w:hAnsi="华文中宋" w:cs="华文中宋"/>
                <w:szCs w:val="21"/>
              </w:rPr>
            </w:pPr>
          </w:p>
        </w:tc>
        <w:tc>
          <w:tcPr>
            <w:tcW w:w="1945" w:type="pct"/>
          </w:tcPr>
          <w:p w:rsidR="001A23A4" w:rsidRDefault="001A23A4">
            <w:pPr>
              <w:spacing w:line="360" w:lineRule="auto"/>
              <w:rPr>
                <w:rFonts w:ascii="华文中宋" w:eastAsia="华文中宋" w:hAnsi="华文中宋" w:cs="华文中宋"/>
                <w:szCs w:val="21"/>
              </w:rPr>
            </w:pPr>
          </w:p>
        </w:tc>
      </w:tr>
      <w:tr w:rsidR="001A23A4">
        <w:trPr>
          <w:trHeight w:val="495"/>
          <w:jc w:val="center"/>
        </w:trPr>
        <w:tc>
          <w:tcPr>
            <w:tcW w:w="447" w:type="pct"/>
          </w:tcPr>
          <w:p w:rsidR="001A23A4" w:rsidRDefault="001A23A4">
            <w:pPr>
              <w:spacing w:line="360" w:lineRule="auto"/>
              <w:rPr>
                <w:rFonts w:ascii="华文中宋" w:eastAsia="华文中宋" w:hAnsi="华文中宋" w:cs="华文中宋"/>
                <w:szCs w:val="21"/>
              </w:rPr>
            </w:pPr>
          </w:p>
        </w:tc>
        <w:tc>
          <w:tcPr>
            <w:tcW w:w="390" w:type="pct"/>
          </w:tcPr>
          <w:p w:rsidR="001A23A4" w:rsidRDefault="001A23A4">
            <w:pPr>
              <w:spacing w:line="360" w:lineRule="auto"/>
              <w:rPr>
                <w:rFonts w:ascii="华文中宋" w:eastAsia="华文中宋" w:hAnsi="华文中宋" w:cs="华文中宋"/>
                <w:szCs w:val="21"/>
              </w:rPr>
            </w:pPr>
          </w:p>
        </w:tc>
        <w:tc>
          <w:tcPr>
            <w:tcW w:w="370" w:type="pct"/>
          </w:tcPr>
          <w:p w:rsidR="001A23A4" w:rsidRDefault="001A23A4">
            <w:pPr>
              <w:spacing w:line="360" w:lineRule="auto"/>
              <w:rPr>
                <w:rFonts w:ascii="华文中宋" w:eastAsia="华文中宋" w:hAnsi="华文中宋" w:cs="华文中宋"/>
                <w:szCs w:val="21"/>
              </w:rPr>
            </w:pPr>
          </w:p>
        </w:tc>
        <w:tc>
          <w:tcPr>
            <w:tcW w:w="425" w:type="pct"/>
          </w:tcPr>
          <w:p w:rsidR="001A23A4" w:rsidRDefault="001A23A4">
            <w:pPr>
              <w:spacing w:line="360" w:lineRule="auto"/>
              <w:rPr>
                <w:rFonts w:ascii="华文中宋" w:eastAsia="华文中宋" w:hAnsi="华文中宋" w:cs="华文中宋"/>
                <w:szCs w:val="21"/>
              </w:rPr>
            </w:pPr>
          </w:p>
        </w:tc>
        <w:tc>
          <w:tcPr>
            <w:tcW w:w="420" w:type="pct"/>
          </w:tcPr>
          <w:p w:rsidR="001A23A4" w:rsidRDefault="001A23A4">
            <w:pPr>
              <w:spacing w:line="360" w:lineRule="auto"/>
              <w:rPr>
                <w:rFonts w:ascii="华文中宋" w:eastAsia="华文中宋" w:hAnsi="华文中宋" w:cs="华文中宋"/>
                <w:szCs w:val="21"/>
              </w:rPr>
            </w:pPr>
          </w:p>
        </w:tc>
        <w:tc>
          <w:tcPr>
            <w:tcW w:w="328" w:type="pct"/>
          </w:tcPr>
          <w:p w:rsidR="001A23A4" w:rsidRDefault="001A23A4">
            <w:pPr>
              <w:spacing w:line="360" w:lineRule="auto"/>
              <w:rPr>
                <w:rFonts w:ascii="华文中宋" w:eastAsia="华文中宋" w:hAnsi="华文中宋" w:cs="华文中宋"/>
                <w:szCs w:val="21"/>
              </w:rPr>
            </w:pPr>
          </w:p>
        </w:tc>
        <w:tc>
          <w:tcPr>
            <w:tcW w:w="672" w:type="pct"/>
          </w:tcPr>
          <w:p w:rsidR="001A23A4" w:rsidRDefault="001A23A4">
            <w:pPr>
              <w:spacing w:line="360" w:lineRule="auto"/>
              <w:rPr>
                <w:rFonts w:ascii="华文中宋" w:eastAsia="华文中宋" w:hAnsi="华文中宋" w:cs="华文中宋"/>
                <w:szCs w:val="21"/>
              </w:rPr>
            </w:pPr>
          </w:p>
        </w:tc>
        <w:tc>
          <w:tcPr>
            <w:tcW w:w="1945" w:type="pct"/>
          </w:tcPr>
          <w:p w:rsidR="001A23A4" w:rsidRDefault="001A23A4">
            <w:pPr>
              <w:spacing w:line="360" w:lineRule="auto"/>
              <w:rPr>
                <w:rFonts w:ascii="华文中宋" w:eastAsia="华文中宋" w:hAnsi="华文中宋" w:cs="华文中宋"/>
                <w:szCs w:val="21"/>
              </w:rPr>
            </w:pPr>
          </w:p>
        </w:tc>
      </w:tr>
    </w:tbl>
    <w:p w:rsidR="001A23A4" w:rsidRDefault="00B8393F">
      <w:pPr>
        <w:pStyle w:val="ac"/>
        <w:widowControl w:val="0"/>
        <w:adjustRightInd w:val="0"/>
        <w:snapToGrid w:val="0"/>
        <w:spacing w:before="0" w:beforeAutospacing="0" w:after="0" w:afterAutospacing="0" w:line="480" w:lineRule="exact"/>
        <w:ind w:firstLineChars="200" w:firstLine="420"/>
        <w:rPr>
          <w:rFonts w:ascii="华文中宋" w:eastAsia="华文中宋" w:hAnsi="华文中宋" w:cs="华文中宋"/>
          <w:sz w:val="21"/>
          <w:szCs w:val="21"/>
        </w:rPr>
      </w:pPr>
      <w:r>
        <w:rPr>
          <w:rFonts w:ascii="华文中宋" w:eastAsia="华文中宋" w:hAnsi="华文中宋" w:cs="华文中宋"/>
          <w:sz w:val="21"/>
          <w:szCs w:val="21"/>
        </w:rPr>
        <w:t xml:space="preserve">1. </w:t>
      </w:r>
      <w:r>
        <w:rPr>
          <w:rFonts w:ascii="华文中宋" w:eastAsia="华文中宋" w:hAnsi="华文中宋" w:cs="华文中宋" w:hint="eastAsia"/>
          <w:sz w:val="21"/>
          <w:szCs w:val="21"/>
        </w:rPr>
        <w:t>投报“节能产品政府采购品目清单”“环境标志产品政府采购品目清单”中产品的将给予一定比例的价格扣除（优先采购绿色产品价格扣除比例：7%）。</w:t>
      </w:r>
    </w:p>
    <w:p w:rsidR="001A23A4" w:rsidRDefault="00B8393F">
      <w:pPr>
        <w:spacing w:line="480" w:lineRule="exact"/>
        <w:ind w:firstLineChars="100" w:firstLine="210"/>
        <w:jc w:val="left"/>
        <w:rPr>
          <w:rFonts w:ascii="华文中宋" w:eastAsia="华文中宋" w:hAnsi="华文中宋" w:cs="华文中宋"/>
          <w:szCs w:val="21"/>
        </w:rPr>
      </w:pPr>
      <w:r>
        <w:rPr>
          <w:rFonts w:ascii="华文中宋" w:eastAsia="华文中宋" w:hAnsi="华文中宋" w:cs="华文中宋"/>
          <w:szCs w:val="21"/>
        </w:rPr>
        <w:t xml:space="preserve">2. </w:t>
      </w:r>
      <w:r>
        <w:rPr>
          <w:rFonts w:ascii="华文中宋" w:eastAsia="华文中宋" w:hAnsi="华文中宋" w:cs="华文中宋" w:hint="eastAsia"/>
          <w:szCs w:val="21"/>
        </w:rPr>
        <w:t>认证证书附后（有效期之内的节能产品、环境标志产品证书）。</w:t>
      </w:r>
    </w:p>
    <w:p w:rsidR="001A23A4" w:rsidRDefault="001A23A4">
      <w:pPr>
        <w:spacing w:line="480" w:lineRule="exact"/>
        <w:jc w:val="left"/>
        <w:rPr>
          <w:rFonts w:ascii="华文中宋" w:eastAsia="华文中宋" w:hAnsi="华文中宋" w:cs="华文中宋"/>
          <w:b/>
          <w:sz w:val="24"/>
        </w:rPr>
      </w:pPr>
    </w:p>
    <w:p w:rsidR="001A23A4" w:rsidRDefault="00B8393F">
      <w:pPr>
        <w:spacing w:line="480" w:lineRule="exact"/>
        <w:rPr>
          <w:rFonts w:ascii="华文中宋" w:eastAsia="华文中宋" w:hAnsi="华文中宋" w:cs="华文中宋"/>
          <w:b/>
          <w:sz w:val="24"/>
        </w:rPr>
      </w:pPr>
      <w:r>
        <w:rPr>
          <w:rFonts w:ascii="华文中宋" w:eastAsia="华文中宋" w:hAnsi="华文中宋" w:cs="华文中宋" w:hint="eastAsia"/>
          <w:b/>
          <w:sz w:val="24"/>
        </w:rPr>
        <w:t>3.正版软件承诺</w:t>
      </w:r>
    </w:p>
    <w:p w:rsidR="001A23A4" w:rsidRDefault="00B8393F">
      <w:pPr>
        <w:spacing w:line="480" w:lineRule="exact"/>
        <w:ind w:firstLineChars="1356" w:firstLine="3258"/>
        <w:rPr>
          <w:rFonts w:ascii="华文中宋" w:eastAsia="华文中宋" w:hAnsi="华文中宋" w:cs="华文中宋"/>
          <w:szCs w:val="21"/>
        </w:rPr>
      </w:pPr>
      <w:r>
        <w:rPr>
          <w:rFonts w:ascii="华文中宋" w:eastAsia="华文中宋" w:hAnsi="华文中宋" w:cs="华文中宋" w:hint="eastAsia"/>
          <w:b/>
          <w:sz w:val="24"/>
        </w:rPr>
        <w:t>正 版 软 件 承 诺</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本公司</w:t>
      </w:r>
      <w:proofErr w:type="gramStart"/>
      <w:r>
        <w:rPr>
          <w:rFonts w:ascii="华文中宋" w:eastAsia="华文中宋" w:hAnsi="华文中宋" w:cs="华文中宋" w:hint="eastAsia"/>
          <w:sz w:val="21"/>
          <w:szCs w:val="21"/>
        </w:rPr>
        <w:t>现参与</w:t>
      </w:r>
      <w:proofErr w:type="gramEnd"/>
      <w:r>
        <w:rPr>
          <w:rFonts w:hint="eastAsia"/>
          <w:spacing w:val="6"/>
        </w:rPr>
        <w:t>_________</w:t>
      </w:r>
      <w:r>
        <w:rPr>
          <w:rFonts w:ascii="华文中宋" w:eastAsia="华文中宋" w:hAnsi="华文中宋" w:cs="华文中宋" w:hint="eastAsia"/>
          <w:sz w:val="21"/>
          <w:szCs w:val="21"/>
        </w:rPr>
        <w:t>项目（项目编号：</w:t>
      </w:r>
      <w:r>
        <w:rPr>
          <w:rFonts w:hint="eastAsia"/>
          <w:spacing w:val="6"/>
        </w:rPr>
        <w:t>_________</w:t>
      </w:r>
      <w:r>
        <w:rPr>
          <w:rFonts w:ascii="华文中宋" w:eastAsia="华文中宋" w:hAnsi="华文中宋" w:cs="华文中宋" w:hint="eastAsia"/>
          <w:sz w:val="21"/>
          <w:szCs w:val="21"/>
        </w:rPr>
        <w:t>）的采购活动，本公司承诺投报的计算机产品预装正版操作系统，投报的硬件产品内的预装软件及投标的成品软件为正版软件。</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如上述声明不真实，愿意按照政府采购有关法律法规的规定接受处罚。</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rPr>
      </w:pPr>
      <w:r>
        <w:rPr>
          <w:rFonts w:ascii="华文中宋" w:eastAsia="华文中宋" w:hAnsi="华文中宋" w:cs="华文中宋" w:hint="eastAsia"/>
          <w:sz w:val="21"/>
          <w:szCs w:val="21"/>
        </w:rPr>
        <w:t>特此声明</w:t>
      </w:r>
    </w:p>
    <w:p w:rsidR="001A23A4" w:rsidRDefault="00B8393F">
      <w:pPr>
        <w:snapToGrid w:val="0"/>
        <w:spacing w:line="480" w:lineRule="exact"/>
        <w:ind w:firstLineChars="1600" w:firstLine="3360"/>
        <w:rPr>
          <w:rFonts w:ascii="华文中宋" w:eastAsia="华文中宋" w:hAnsi="华文中宋" w:cs="华文中宋"/>
          <w:szCs w:val="21"/>
        </w:rPr>
      </w:pPr>
      <w:r>
        <w:rPr>
          <w:rFonts w:ascii="华文中宋" w:eastAsia="华文中宋" w:hAnsi="华文中宋" w:cs="华文中宋" w:hint="eastAsia"/>
          <w:szCs w:val="21"/>
        </w:rPr>
        <w:t>投标人：</w:t>
      </w:r>
      <w:r>
        <w:rPr>
          <w:rFonts w:ascii="华文中宋" w:eastAsia="华文中宋" w:hAnsi="华文中宋" w:hint="eastAsia"/>
          <w:szCs w:val="21"/>
          <w:u w:val="single"/>
        </w:rPr>
        <w:t xml:space="preserve">             </w:t>
      </w:r>
      <w:r>
        <w:rPr>
          <w:rFonts w:ascii="华文中宋" w:eastAsia="华文中宋" w:hAnsi="华文中宋" w:cs="华文中宋" w:hint="eastAsia"/>
          <w:szCs w:val="21"/>
        </w:rPr>
        <w:t>（</w:t>
      </w:r>
      <w:r>
        <w:rPr>
          <w:rFonts w:ascii="华文中宋" w:eastAsia="华文中宋" w:hAnsi="华文中宋" w:cs="华文中宋" w:hint="eastAsia"/>
          <w:spacing w:val="20"/>
          <w:szCs w:val="21"/>
        </w:rPr>
        <w:t>电子公章</w:t>
      </w:r>
      <w:r>
        <w:rPr>
          <w:rFonts w:ascii="华文中宋" w:eastAsia="华文中宋" w:hAnsi="华文中宋" w:cs="华文中宋" w:hint="eastAsia"/>
          <w:szCs w:val="21"/>
        </w:rPr>
        <w:t>）</w:t>
      </w:r>
    </w:p>
    <w:p w:rsidR="001A23A4" w:rsidRDefault="00B8393F">
      <w:pPr>
        <w:snapToGrid w:val="0"/>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 xml:space="preserve">                                                    年  月  日</w:t>
      </w:r>
    </w:p>
    <w:p w:rsidR="001A23A4" w:rsidRDefault="001A23A4">
      <w:pPr>
        <w:spacing w:line="360" w:lineRule="auto"/>
        <w:rPr>
          <w:rFonts w:ascii="华文中宋" w:eastAsia="华文中宋" w:hAnsi="华文中宋"/>
          <w:b/>
          <w:szCs w:val="21"/>
        </w:rPr>
      </w:pPr>
    </w:p>
    <w:p w:rsidR="001A23A4" w:rsidRDefault="00B8393F">
      <w:pPr>
        <w:spacing w:line="360" w:lineRule="exact"/>
        <w:ind w:left="360" w:hangingChars="150" w:hanging="360"/>
        <w:rPr>
          <w:rFonts w:ascii="华文中宋" w:eastAsia="华文中宋" w:hAnsi="华文中宋" w:cs="华文中宋"/>
          <w:b/>
          <w:sz w:val="24"/>
        </w:rPr>
      </w:pPr>
      <w:r>
        <w:rPr>
          <w:rFonts w:ascii="华文中宋" w:eastAsia="华文中宋" w:hAnsi="华文中宋" w:cs="华文中宋" w:hint="eastAsia"/>
          <w:b/>
          <w:sz w:val="24"/>
        </w:rPr>
        <w:lastRenderedPageBreak/>
        <w:t>4.创新产品或创新服务明细表</w:t>
      </w:r>
    </w:p>
    <w:p w:rsidR="001A23A4" w:rsidRDefault="001A23A4">
      <w:pPr>
        <w:spacing w:line="360" w:lineRule="exact"/>
        <w:ind w:left="360" w:hangingChars="150" w:hanging="360"/>
        <w:rPr>
          <w:rFonts w:ascii="华文中宋" w:eastAsia="华文中宋" w:hAnsi="华文中宋" w:cs="华文中宋"/>
          <w:b/>
          <w:sz w:val="24"/>
        </w:rPr>
      </w:pPr>
    </w:p>
    <w:p w:rsidR="001A23A4" w:rsidRDefault="00B8393F">
      <w:pPr>
        <w:spacing w:line="360" w:lineRule="auto"/>
        <w:jc w:val="center"/>
        <w:rPr>
          <w:rFonts w:ascii="华文中宋" w:eastAsia="华文中宋" w:hAnsi="华文中宋"/>
          <w:szCs w:val="21"/>
        </w:rPr>
      </w:pPr>
      <w:r>
        <w:rPr>
          <w:rFonts w:ascii="华文中宋" w:eastAsia="华文中宋" w:hAnsi="华文中宋" w:cs="华文中宋" w:hint="eastAsia"/>
          <w:b/>
          <w:spacing w:val="6"/>
          <w:sz w:val="24"/>
        </w:rPr>
        <w:t>创新产品或创新服务明细表</w:t>
      </w:r>
    </w:p>
    <w:p w:rsidR="001A23A4" w:rsidRDefault="00B8393F">
      <w:pPr>
        <w:spacing w:line="360" w:lineRule="auto"/>
        <w:rPr>
          <w:rFonts w:ascii="华文中宋" w:eastAsia="华文中宋" w:hAnsi="华文中宋"/>
          <w:szCs w:val="21"/>
          <w:u w:val="single"/>
        </w:rPr>
      </w:pPr>
      <w:r>
        <w:rPr>
          <w:rFonts w:ascii="华文中宋" w:eastAsia="华文中宋" w:hAnsi="华文中宋" w:hint="eastAsia"/>
          <w:szCs w:val="21"/>
        </w:rPr>
        <w:t>项目名称：</w:t>
      </w:r>
      <w:r>
        <w:rPr>
          <w:rFonts w:asciiTheme="minorEastAsia" w:eastAsiaTheme="minorEastAsia" w:hAnsiTheme="minorEastAsia" w:hint="eastAsia"/>
          <w:szCs w:val="21"/>
          <w:u w:val="single"/>
        </w:rPr>
        <w:t xml:space="preserve">                </w:t>
      </w:r>
    </w:p>
    <w:p w:rsidR="001A23A4" w:rsidRDefault="00B8393F">
      <w:pPr>
        <w:spacing w:line="360" w:lineRule="auto"/>
        <w:rPr>
          <w:rFonts w:ascii="华文中宋" w:eastAsia="华文中宋" w:hAnsi="华文中宋"/>
          <w:szCs w:val="21"/>
          <w:u w:val="single"/>
        </w:rPr>
      </w:pPr>
      <w:r>
        <w:rPr>
          <w:rFonts w:ascii="华文中宋" w:eastAsia="华文中宋" w:hAnsi="华文中宋" w:hint="eastAsia"/>
          <w:szCs w:val="21"/>
        </w:rPr>
        <w:t>项目编号：</w:t>
      </w:r>
      <w:r>
        <w:rPr>
          <w:rFonts w:asciiTheme="minorEastAsia" w:eastAsiaTheme="minorEastAsia" w:hAnsiTheme="minorEastAsia" w:hint="eastAsia"/>
          <w:szCs w:val="21"/>
          <w:u w:val="single"/>
        </w:rPr>
        <w:t xml:space="preserve">                </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投标人名称：</w:t>
      </w:r>
      <w:r>
        <w:rPr>
          <w:rFonts w:asciiTheme="minorEastAsia" w:eastAsiaTheme="minorEastAsia" w:hAnsiTheme="minorEastAsia" w:hint="eastAsia"/>
          <w:szCs w:val="21"/>
          <w:u w:val="single"/>
        </w:rPr>
        <w:t xml:space="preserve">                </w:t>
      </w:r>
    </w:p>
    <w:p w:rsidR="001A23A4" w:rsidRDefault="00B8393F">
      <w:pPr>
        <w:spacing w:line="360" w:lineRule="auto"/>
        <w:ind w:left="7350" w:hangingChars="3500" w:hanging="7350"/>
        <w:jc w:val="left"/>
        <w:rPr>
          <w:rFonts w:ascii="华文中宋" w:eastAsia="华文中宋" w:hAnsi="华文中宋"/>
          <w:szCs w:val="21"/>
        </w:rPr>
      </w:pPr>
      <w:r>
        <w:rPr>
          <w:rFonts w:ascii="华文中宋" w:eastAsia="华文中宋" w:hAnsi="华文中宋" w:hint="eastAsia"/>
          <w:szCs w:val="21"/>
        </w:rPr>
        <w:t>第</w:t>
      </w:r>
      <w:r>
        <w:rPr>
          <w:rFonts w:asciiTheme="minorEastAsia" w:eastAsiaTheme="minorEastAsia" w:hAnsiTheme="minorEastAsia" w:hint="eastAsia"/>
          <w:szCs w:val="21"/>
          <w:u w:val="single"/>
        </w:rPr>
        <w:t xml:space="preserve">                </w:t>
      </w:r>
      <w:r>
        <w:rPr>
          <w:rFonts w:ascii="华文中宋" w:eastAsia="华文中宋" w:hAnsi="华文中宋" w:hint="eastAsia"/>
          <w:szCs w:val="21"/>
        </w:rPr>
        <w:t xml:space="preserve">包                                          </w:t>
      </w:r>
    </w:p>
    <w:p w:rsidR="001A23A4" w:rsidRDefault="00B8393F">
      <w:pPr>
        <w:spacing w:line="360" w:lineRule="auto"/>
        <w:ind w:leftChars="2500" w:left="7350" w:hangingChars="1000" w:hanging="2100"/>
        <w:jc w:val="left"/>
        <w:rPr>
          <w:rFonts w:ascii="华文中宋" w:eastAsia="华文中宋" w:hAnsi="华文中宋"/>
          <w:szCs w:val="21"/>
        </w:rPr>
      </w:pPr>
      <w:r>
        <w:rPr>
          <w:rFonts w:ascii="华文中宋" w:eastAsia="华文中宋" w:hAnsi="华文中宋" w:hint="eastAsia"/>
          <w:szCs w:val="21"/>
        </w:rPr>
        <w:t xml:space="preserve">    货币：人民币/元</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447"/>
        <w:gridCol w:w="992"/>
        <w:gridCol w:w="1134"/>
        <w:gridCol w:w="1276"/>
        <w:gridCol w:w="708"/>
        <w:gridCol w:w="1134"/>
        <w:gridCol w:w="1630"/>
      </w:tblGrid>
      <w:tr w:rsidR="001A23A4">
        <w:trPr>
          <w:trHeight w:val="661"/>
          <w:jc w:val="center"/>
        </w:trPr>
        <w:tc>
          <w:tcPr>
            <w:tcW w:w="668" w:type="dxa"/>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序号</w:t>
            </w:r>
          </w:p>
        </w:tc>
        <w:tc>
          <w:tcPr>
            <w:tcW w:w="1447" w:type="dxa"/>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货物名称</w:t>
            </w:r>
          </w:p>
        </w:tc>
        <w:tc>
          <w:tcPr>
            <w:tcW w:w="992" w:type="dxa"/>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品牌</w:t>
            </w:r>
          </w:p>
        </w:tc>
        <w:tc>
          <w:tcPr>
            <w:tcW w:w="1134" w:type="dxa"/>
            <w:tcBorders>
              <w:bottom w:val="single" w:sz="4" w:space="0" w:color="auto"/>
            </w:tcBorders>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规格型号</w:t>
            </w:r>
          </w:p>
        </w:tc>
        <w:tc>
          <w:tcPr>
            <w:tcW w:w="1276" w:type="dxa"/>
            <w:tcBorders>
              <w:bottom w:val="single" w:sz="4" w:space="0" w:color="auto"/>
            </w:tcBorders>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产地及厂家</w:t>
            </w:r>
          </w:p>
        </w:tc>
        <w:tc>
          <w:tcPr>
            <w:tcW w:w="708" w:type="dxa"/>
            <w:tcBorders>
              <w:bottom w:val="single" w:sz="4" w:space="0" w:color="auto"/>
            </w:tcBorders>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数量</w:t>
            </w:r>
          </w:p>
        </w:tc>
        <w:tc>
          <w:tcPr>
            <w:tcW w:w="1134" w:type="dxa"/>
            <w:tcBorders>
              <w:bottom w:val="single" w:sz="4" w:space="0" w:color="auto"/>
            </w:tcBorders>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单价</w:t>
            </w:r>
          </w:p>
        </w:tc>
        <w:tc>
          <w:tcPr>
            <w:tcW w:w="1630" w:type="dxa"/>
            <w:tcBorders>
              <w:bottom w:val="single" w:sz="4" w:space="0" w:color="auto"/>
            </w:tcBorders>
            <w:vAlign w:val="center"/>
          </w:tcPr>
          <w:p w:rsidR="001A23A4" w:rsidRDefault="00B8393F">
            <w:pPr>
              <w:spacing w:line="360" w:lineRule="auto"/>
              <w:jc w:val="center"/>
              <w:rPr>
                <w:rFonts w:ascii="华文中宋" w:eastAsia="华文中宋" w:hAnsi="华文中宋"/>
                <w:bCs/>
                <w:szCs w:val="21"/>
              </w:rPr>
            </w:pPr>
            <w:r>
              <w:rPr>
                <w:rFonts w:ascii="华文中宋" w:eastAsia="华文中宋" w:hAnsi="华文中宋" w:hint="eastAsia"/>
                <w:bCs/>
                <w:szCs w:val="21"/>
              </w:rPr>
              <w:t>总价</w:t>
            </w:r>
          </w:p>
        </w:tc>
      </w:tr>
      <w:tr w:rsidR="001A23A4">
        <w:trPr>
          <w:trHeight w:val="505"/>
          <w:jc w:val="center"/>
        </w:trPr>
        <w:tc>
          <w:tcPr>
            <w:tcW w:w="668" w:type="dxa"/>
            <w:vAlign w:val="center"/>
          </w:tcPr>
          <w:p w:rsidR="001A23A4" w:rsidRDefault="001A23A4">
            <w:pPr>
              <w:spacing w:line="360" w:lineRule="auto"/>
              <w:jc w:val="center"/>
              <w:rPr>
                <w:rFonts w:ascii="华文中宋" w:eastAsia="华文中宋" w:hAnsi="华文中宋"/>
                <w:bCs/>
                <w:szCs w:val="21"/>
              </w:rPr>
            </w:pPr>
          </w:p>
        </w:tc>
        <w:tc>
          <w:tcPr>
            <w:tcW w:w="1447" w:type="dxa"/>
            <w:vAlign w:val="center"/>
          </w:tcPr>
          <w:p w:rsidR="001A23A4" w:rsidRDefault="001A23A4">
            <w:pPr>
              <w:spacing w:line="360" w:lineRule="auto"/>
              <w:jc w:val="center"/>
              <w:rPr>
                <w:rFonts w:ascii="华文中宋" w:eastAsia="华文中宋" w:hAnsi="华文中宋"/>
                <w:bCs/>
                <w:szCs w:val="21"/>
              </w:rPr>
            </w:pPr>
          </w:p>
        </w:tc>
        <w:tc>
          <w:tcPr>
            <w:tcW w:w="992" w:type="dxa"/>
            <w:vAlign w:val="center"/>
          </w:tcPr>
          <w:p w:rsidR="001A23A4" w:rsidRDefault="001A23A4">
            <w:pPr>
              <w:spacing w:line="360" w:lineRule="auto"/>
              <w:jc w:val="center"/>
              <w:rPr>
                <w:rFonts w:ascii="华文中宋" w:eastAsia="华文中宋" w:hAnsi="华文中宋"/>
                <w:bCs/>
                <w:szCs w:val="21"/>
              </w:rPr>
            </w:pPr>
          </w:p>
        </w:tc>
        <w:tc>
          <w:tcPr>
            <w:tcW w:w="1134" w:type="dxa"/>
            <w:tcBorders>
              <w:top w:val="single" w:sz="4" w:space="0" w:color="auto"/>
              <w:bottom w:val="single" w:sz="4" w:space="0" w:color="auto"/>
            </w:tcBorders>
            <w:vAlign w:val="center"/>
          </w:tcPr>
          <w:p w:rsidR="001A23A4" w:rsidRDefault="001A23A4">
            <w:pPr>
              <w:spacing w:line="360" w:lineRule="auto"/>
              <w:jc w:val="center"/>
              <w:rPr>
                <w:rFonts w:ascii="华文中宋" w:eastAsia="华文中宋" w:hAnsi="华文中宋"/>
                <w:bCs/>
                <w:szCs w:val="21"/>
                <w:vertAlign w:val="superscript"/>
              </w:rPr>
            </w:pPr>
          </w:p>
        </w:tc>
        <w:tc>
          <w:tcPr>
            <w:tcW w:w="1276" w:type="dxa"/>
            <w:tcBorders>
              <w:top w:val="single" w:sz="4" w:space="0" w:color="auto"/>
              <w:bottom w:val="single" w:sz="4" w:space="0" w:color="auto"/>
            </w:tcBorders>
            <w:vAlign w:val="center"/>
          </w:tcPr>
          <w:p w:rsidR="001A23A4" w:rsidRDefault="001A23A4">
            <w:pPr>
              <w:spacing w:line="360" w:lineRule="auto"/>
              <w:jc w:val="center"/>
              <w:rPr>
                <w:rFonts w:ascii="华文中宋" w:eastAsia="华文中宋" w:hAnsi="华文中宋"/>
                <w:bCs/>
                <w:szCs w:val="21"/>
                <w:vertAlign w:val="superscript"/>
              </w:rPr>
            </w:pPr>
          </w:p>
        </w:tc>
        <w:tc>
          <w:tcPr>
            <w:tcW w:w="708"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c>
          <w:tcPr>
            <w:tcW w:w="1134"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c>
          <w:tcPr>
            <w:tcW w:w="1630"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r>
      <w:tr w:rsidR="001A23A4">
        <w:trPr>
          <w:trHeight w:val="505"/>
          <w:jc w:val="center"/>
        </w:trPr>
        <w:tc>
          <w:tcPr>
            <w:tcW w:w="668" w:type="dxa"/>
            <w:vAlign w:val="center"/>
          </w:tcPr>
          <w:p w:rsidR="001A23A4" w:rsidRDefault="001A23A4">
            <w:pPr>
              <w:spacing w:line="360" w:lineRule="auto"/>
              <w:jc w:val="center"/>
              <w:rPr>
                <w:rFonts w:ascii="华文中宋" w:eastAsia="华文中宋" w:hAnsi="华文中宋"/>
                <w:bCs/>
                <w:szCs w:val="21"/>
              </w:rPr>
            </w:pPr>
          </w:p>
        </w:tc>
        <w:tc>
          <w:tcPr>
            <w:tcW w:w="1447" w:type="dxa"/>
            <w:vAlign w:val="center"/>
          </w:tcPr>
          <w:p w:rsidR="001A23A4" w:rsidRDefault="001A23A4">
            <w:pPr>
              <w:spacing w:line="360" w:lineRule="auto"/>
              <w:jc w:val="center"/>
              <w:rPr>
                <w:rFonts w:ascii="华文中宋" w:eastAsia="华文中宋" w:hAnsi="华文中宋"/>
                <w:bCs/>
                <w:szCs w:val="21"/>
              </w:rPr>
            </w:pPr>
          </w:p>
        </w:tc>
        <w:tc>
          <w:tcPr>
            <w:tcW w:w="992" w:type="dxa"/>
            <w:vAlign w:val="center"/>
          </w:tcPr>
          <w:p w:rsidR="001A23A4" w:rsidRDefault="001A23A4">
            <w:pPr>
              <w:spacing w:line="360" w:lineRule="auto"/>
              <w:jc w:val="center"/>
              <w:rPr>
                <w:rFonts w:ascii="华文中宋" w:eastAsia="华文中宋" w:hAnsi="华文中宋"/>
                <w:bCs/>
                <w:szCs w:val="21"/>
              </w:rPr>
            </w:pPr>
          </w:p>
        </w:tc>
        <w:tc>
          <w:tcPr>
            <w:tcW w:w="1134" w:type="dxa"/>
            <w:tcBorders>
              <w:top w:val="single" w:sz="4" w:space="0" w:color="auto"/>
              <w:bottom w:val="single" w:sz="4" w:space="0" w:color="auto"/>
            </w:tcBorders>
            <w:vAlign w:val="center"/>
          </w:tcPr>
          <w:p w:rsidR="001A23A4" w:rsidRDefault="001A23A4">
            <w:pPr>
              <w:spacing w:line="360" w:lineRule="auto"/>
              <w:jc w:val="center"/>
              <w:rPr>
                <w:rFonts w:ascii="华文中宋" w:eastAsia="华文中宋" w:hAnsi="华文中宋"/>
                <w:bCs/>
                <w:szCs w:val="21"/>
                <w:vertAlign w:val="superscript"/>
              </w:rPr>
            </w:pPr>
          </w:p>
        </w:tc>
        <w:tc>
          <w:tcPr>
            <w:tcW w:w="1276" w:type="dxa"/>
            <w:tcBorders>
              <w:top w:val="single" w:sz="4" w:space="0" w:color="auto"/>
              <w:bottom w:val="single" w:sz="4" w:space="0" w:color="auto"/>
            </w:tcBorders>
            <w:vAlign w:val="center"/>
          </w:tcPr>
          <w:p w:rsidR="001A23A4" w:rsidRDefault="001A23A4">
            <w:pPr>
              <w:spacing w:line="360" w:lineRule="auto"/>
              <w:jc w:val="center"/>
              <w:rPr>
                <w:rFonts w:ascii="华文中宋" w:eastAsia="华文中宋" w:hAnsi="华文中宋"/>
                <w:bCs/>
                <w:szCs w:val="21"/>
                <w:vertAlign w:val="superscript"/>
              </w:rPr>
            </w:pPr>
          </w:p>
        </w:tc>
        <w:tc>
          <w:tcPr>
            <w:tcW w:w="708"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c>
          <w:tcPr>
            <w:tcW w:w="1134"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c>
          <w:tcPr>
            <w:tcW w:w="1630" w:type="dxa"/>
            <w:tcBorders>
              <w:top w:val="single" w:sz="4" w:space="0" w:color="auto"/>
            </w:tcBorders>
            <w:vAlign w:val="center"/>
          </w:tcPr>
          <w:p w:rsidR="001A23A4" w:rsidRDefault="001A23A4">
            <w:pPr>
              <w:spacing w:line="360" w:lineRule="auto"/>
              <w:jc w:val="center"/>
              <w:rPr>
                <w:rFonts w:ascii="华文中宋" w:eastAsia="华文中宋" w:hAnsi="华文中宋"/>
                <w:bCs/>
                <w:szCs w:val="21"/>
              </w:rPr>
            </w:pPr>
          </w:p>
        </w:tc>
      </w:tr>
      <w:tr w:rsidR="001A23A4">
        <w:trPr>
          <w:trHeight w:val="425"/>
          <w:jc w:val="center"/>
        </w:trPr>
        <w:tc>
          <w:tcPr>
            <w:tcW w:w="8989" w:type="dxa"/>
            <w:gridSpan w:val="8"/>
            <w:vAlign w:val="center"/>
          </w:tcPr>
          <w:p w:rsidR="001A23A4" w:rsidRDefault="00B8393F">
            <w:pPr>
              <w:spacing w:line="360" w:lineRule="auto"/>
              <w:rPr>
                <w:rFonts w:ascii="华文中宋" w:eastAsia="华文中宋" w:hAnsi="华文中宋"/>
                <w:bCs/>
                <w:szCs w:val="21"/>
              </w:rPr>
            </w:pPr>
            <w:r>
              <w:rPr>
                <w:rFonts w:ascii="华文中宋" w:eastAsia="华文中宋" w:hAnsi="华文中宋" w:hint="eastAsia"/>
                <w:bCs/>
                <w:szCs w:val="21"/>
              </w:rPr>
              <w:t>创新产品或创新服务价格合计：</w:t>
            </w:r>
          </w:p>
        </w:tc>
      </w:tr>
    </w:tbl>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 xml:space="preserve">说明： </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（1）投标人如实填写表格，无相应内容可填的，填写“无”、“未测试”、“没有相应指标”等明确的回答文字，或用“/”来表示。</w:t>
      </w:r>
    </w:p>
    <w:p w:rsidR="001A23A4" w:rsidRDefault="00B8393F">
      <w:pPr>
        <w:spacing w:line="360" w:lineRule="auto"/>
        <w:ind w:firstLineChars="200" w:firstLine="420"/>
        <w:rPr>
          <w:rFonts w:ascii="华文中宋" w:eastAsia="华文中宋" w:hAnsi="华文中宋"/>
          <w:szCs w:val="21"/>
        </w:rPr>
      </w:pPr>
      <w:r>
        <w:rPr>
          <w:rFonts w:ascii="华文中宋" w:eastAsia="华文中宋" w:hAnsi="华文中宋" w:hint="eastAsia"/>
          <w:szCs w:val="21"/>
        </w:rPr>
        <w:t>（2）投标人投</w:t>
      </w:r>
      <w:proofErr w:type="gramStart"/>
      <w:r>
        <w:rPr>
          <w:rFonts w:ascii="华文中宋" w:eastAsia="华文中宋" w:hAnsi="华文中宋" w:hint="eastAsia"/>
          <w:szCs w:val="21"/>
        </w:rPr>
        <w:t>报产品</w:t>
      </w:r>
      <w:proofErr w:type="gramEnd"/>
      <w:r>
        <w:rPr>
          <w:rFonts w:ascii="华文中宋" w:eastAsia="华文中宋" w:hAnsi="华文中宋" w:hint="eastAsia"/>
          <w:szCs w:val="21"/>
        </w:rPr>
        <w:t>包含创新产品或创新服务，需填写此表后，提供《山西省创新产品和服务推荐清单》。</w:t>
      </w:r>
    </w:p>
    <w:p w:rsidR="001A23A4" w:rsidRDefault="00B8393F">
      <w:pPr>
        <w:spacing w:line="360" w:lineRule="auto"/>
        <w:ind w:leftChars="1050" w:left="7350" w:hangingChars="2450" w:hanging="5145"/>
        <w:jc w:val="right"/>
        <w:rPr>
          <w:rFonts w:ascii="华文中宋" w:eastAsia="华文中宋" w:hAnsi="华文中宋"/>
          <w:szCs w:val="21"/>
        </w:rPr>
      </w:pPr>
      <w:r>
        <w:rPr>
          <w:rFonts w:ascii="华文中宋" w:eastAsia="华文中宋" w:hAnsi="华文中宋" w:hint="eastAsia"/>
          <w:szCs w:val="21"/>
        </w:rPr>
        <w:t>投标人：</w:t>
      </w:r>
      <w:r>
        <w:rPr>
          <w:rFonts w:asciiTheme="minorEastAsia" w:eastAsiaTheme="minorEastAsia" w:hAnsiTheme="minorEastAsia" w:hint="eastAsia"/>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 xml:space="preserve">）        </w:t>
      </w:r>
    </w:p>
    <w:p w:rsidR="001A23A4" w:rsidRDefault="00B8393F">
      <w:pPr>
        <w:pStyle w:val="ac"/>
        <w:widowControl w:val="0"/>
        <w:adjustRightInd w:val="0"/>
        <w:snapToGrid w:val="0"/>
        <w:spacing w:before="0" w:beforeAutospacing="0" w:after="0" w:afterAutospacing="0" w:line="480" w:lineRule="exact"/>
        <w:jc w:val="right"/>
        <w:rPr>
          <w:rFonts w:ascii="华文中宋" w:eastAsia="华文中宋" w:hAnsi="华文中宋"/>
          <w:szCs w:val="21"/>
        </w:rPr>
      </w:pPr>
      <w:r>
        <w:rPr>
          <w:rFonts w:ascii="华文中宋" w:eastAsia="华文中宋" w:hAnsi="华文中宋" w:hint="eastAsia"/>
          <w:szCs w:val="21"/>
        </w:rPr>
        <w:t xml:space="preserve">           年     月   日</w:t>
      </w:r>
    </w:p>
    <w:p w:rsidR="001A23A4" w:rsidRDefault="00B8393F">
      <w:pPr>
        <w:tabs>
          <w:tab w:val="left" w:pos="1680"/>
        </w:tabs>
        <w:snapToGrid w:val="0"/>
        <w:spacing w:line="360" w:lineRule="auto"/>
        <w:rPr>
          <w:rFonts w:ascii="华文中宋" w:eastAsia="华文中宋" w:hAnsi="华文中宋" w:cs="华文中宋"/>
          <w:b/>
          <w:sz w:val="24"/>
        </w:rPr>
      </w:pPr>
      <w:r>
        <w:rPr>
          <w:rFonts w:ascii="华文中宋" w:eastAsia="华文中宋" w:hAnsi="华文中宋" w:cs="华文中宋" w:hint="eastAsia"/>
          <w:b/>
          <w:sz w:val="24"/>
        </w:rPr>
        <w:t>5.</w:t>
      </w:r>
      <w:r>
        <w:rPr>
          <w:rFonts w:hint="eastAsia"/>
        </w:rPr>
        <w:t xml:space="preserve"> </w:t>
      </w:r>
      <w:r>
        <w:rPr>
          <w:rFonts w:ascii="华文中宋" w:eastAsia="华文中宋" w:hAnsi="华文中宋" w:cs="华文中宋" w:hint="eastAsia"/>
          <w:b/>
          <w:sz w:val="24"/>
        </w:rPr>
        <w:t>商品包装和快递包装承诺</w:t>
      </w:r>
    </w:p>
    <w:p w:rsidR="001A23A4" w:rsidRDefault="001A23A4">
      <w:pPr>
        <w:tabs>
          <w:tab w:val="left" w:pos="1680"/>
        </w:tabs>
        <w:snapToGrid w:val="0"/>
        <w:spacing w:line="360" w:lineRule="auto"/>
        <w:rPr>
          <w:rFonts w:ascii="华文中宋" w:eastAsia="华文中宋" w:hAnsi="华文中宋" w:cs="华文中宋"/>
          <w:b/>
          <w:sz w:val="24"/>
        </w:rPr>
      </w:pP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t>本公司</w:t>
      </w:r>
      <w:proofErr w:type="gramStart"/>
      <w:r>
        <w:rPr>
          <w:rFonts w:ascii="华文中宋" w:eastAsia="华文中宋" w:hAnsi="华文中宋" w:hint="eastAsia"/>
          <w:szCs w:val="21"/>
        </w:rPr>
        <w:t>现参与</w:t>
      </w:r>
      <w:proofErr w:type="gramEnd"/>
      <w:r>
        <w:rPr>
          <w:rFonts w:ascii="华文中宋" w:eastAsia="华文中宋" w:hAnsi="华文中宋" w:hint="eastAsia"/>
          <w:szCs w:val="21"/>
        </w:rPr>
        <w:t>______________项目（项目编号：</w:t>
      </w:r>
      <w:r>
        <w:rPr>
          <w:rFonts w:hint="eastAsia"/>
          <w:spacing w:val="6"/>
        </w:rPr>
        <w:t>_________</w:t>
      </w:r>
      <w:r>
        <w:rPr>
          <w:rFonts w:ascii="华文中宋" w:eastAsia="华文中宋" w:hAnsi="华文中宋" w:hint="eastAsia"/>
          <w:szCs w:val="21"/>
        </w:rPr>
        <w:t>）的采购活动，本公司承诺所供商品包装符合《商品包装政府采购需求标准（试行）》，快递包装符合《快递包装政府采购需求标准（试行）》。</w:t>
      </w: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t>如上述声明不真实，愿意按照政府采购有关法律法规的规定接受处罚。</w:t>
      </w: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t>特此申明。</w:t>
      </w:r>
    </w:p>
    <w:p w:rsidR="001A23A4" w:rsidRDefault="001A23A4">
      <w:pPr>
        <w:tabs>
          <w:tab w:val="left" w:pos="1680"/>
        </w:tabs>
        <w:snapToGrid w:val="0"/>
        <w:spacing w:line="360" w:lineRule="auto"/>
        <w:ind w:firstLineChars="200" w:firstLine="420"/>
        <w:rPr>
          <w:rFonts w:ascii="华文中宋" w:eastAsia="华文中宋" w:hAnsi="华文中宋"/>
          <w:szCs w:val="21"/>
        </w:rPr>
      </w:pPr>
    </w:p>
    <w:p w:rsidR="001A23A4" w:rsidRDefault="00B8393F">
      <w:pPr>
        <w:spacing w:line="360" w:lineRule="auto"/>
        <w:ind w:leftChars="1050" w:left="7350" w:hangingChars="2450" w:hanging="5145"/>
        <w:jc w:val="right"/>
        <w:rPr>
          <w:rFonts w:ascii="华文中宋" w:eastAsia="华文中宋" w:hAnsi="华文中宋"/>
          <w:szCs w:val="21"/>
        </w:rPr>
      </w:pPr>
      <w:r>
        <w:rPr>
          <w:rFonts w:ascii="华文中宋" w:eastAsia="华文中宋" w:hAnsi="华文中宋" w:hint="eastAsia"/>
          <w:szCs w:val="21"/>
        </w:rPr>
        <w:t>投标人：</w:t>
      </w:r>
      <w:r>
        <w:rPr>
          <w:rFonts w:ascii="宋体" w:hAnsi="宋体" w:hint="eastAsia"/>
          <w:szCs w:val="21"/>
          <w:u w:val="single"/>
        </w:rPr>
        <w:t xml:space="preserve">                </w:t>
      </w:r>
      <w:r>
        <w:rPr>
          <w:rFonts w:ascii="华文中宋" w:eastAsia="华文中宋" w:hAnsi="华文中宋" w:hint="eastAsia"/>
          <w:szCs w:val="21"/>
        </w:rPr>
        <w:t>（</w:t>
      </w:r>
      <w:r>
        <w:rPr>
          <w:rFonts w:ascii="华文中宋" w:eastAsia="华文中宋" w:hAnsi="华文中宋" w:hint="eastAsia"/>
          <w:spacing w:val="20"/>
          <w:szCs w:val="21"/>
        </w:rPr>
        <w:t>电子公章</w:t>
      </w:r>
      <w:r>
        <w:rPr>
          <w:rFonts w:ascii="华文中宋" w:eastAsia="华文中宋" w:hAnsi="华文中宋" w:hint="eastAsia"/>
          <w:szCs w:val="21"/>
        </w:rPr>
        <w:t>）</w:t>
      </w:r>
    </w:p>
    <w:p w:rsidR="001A23A4" w:rsidRDefault="00B8393F">
      <w:pPr>
        <w:pStyle w:val="ac"/>
        <w:widowControl w:val="0"/>
        <w:adjustRightInd w:val="0"/>
        <w:snapToGrid w:val="0"/>
        <w:spacing w:before="0" w:beforeAutospacing="0" w:after="0" w:afterAutospacing="0" w:line="480" w:lineRule="exact"/>
        <w:jc w:val="right"/>
        <w:rPr>
          <w:rFonts w:ascii="华文中宋" w:eastAsia="华文中宋" w:hAnsi="华文中宋"/>
          <w:szCs w:val="21"/>
        </w:rPr>
      </w:pPr>
      <w:r>
        <w:rPr>
          <w:rFonts w:ascii="华文中宋" w:eastAsia="华文中宋" w:hAnsi="华文中宋" w:hint="eastAsia"/>
          <w:szCs w:val="21"/>
        </w:rPr>
        <w:t xml:space="preserve">           年     月   日</w:t>
      </w:r>
    </w:p>
    <w:p w:rsidR="001A23A4" w:rsidRDefault="00B8393F">
      <w:pPr>
        <w:spacing w:line="360" w:lineRule="auto"/>
        <w:rPr>
          <w:rFonts w:ascii="华文中宋" w:eastAsia="华文中宋" w:hAnsi="华文中宋"/>
          <w:b/>
          <w:szCs w:val="21"/>
        </w:rPr>
      </w:pPr>
      <w:r>
        <w:rPr>
          <w:rFonts w:ascii="华文中宋" w:eastAsia="华文中宋" w:hAnsi="华文中宋" w:hint="eastAsia"/>
          <w:b/>
          <w:szCs w:val="21"/>
        </w:rPr>
        <w:t>6.</w:t>
      </w:r>
      <w:r>
        <w:rPr>
          <w:rFonts w:hint="eastAsia"/>
        </w:rPr>
        <w:t xml:space="preserve"> </w:t>
      </w:r>
      <w:r>
        <w:rPr>
          <w:rFonts w:ascii="华文中宋" w:eastAsia="华文中宋" w:hAnsi="华文中宋" w:hint="eastAsia"/>
          <w:b/>
          <w:szCs w:val="21"/>
        </w:rPr>
        <w:t>符合绿色数据中心建设要求承诺书</w:t>
      </w: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lastRenderedPageBreak/>
        <w:t>本公司</w:t>
      </w:r>
      <w:proofErr w:type="gramStart"/>
      <w:r>
        <w:rPr>
          <w:rFonts w:ascii="华文中宋" w:eastAsia="华文中宋" w:hAnsi="华文中宋" w:hint="eastAsia"/>
          <w:szCs w:val="21"/>
        </w:rPr>
        <w:t>现参与</w:t>
      </w:r>
      <w:proofErr w:type="gramEnd"/>
      <w:r>
        <w:rPr>
          <w:rFonts w:ascii="华文中宋" w:eastAsia="华文中宋" w:hAnsi="华文中宋" w:hint="eastAsia"/>
          <w:szCs w:val="21"/>
        </w:rPr>
        <w:t>______________项目（项目编号：</w:t>
      </w:r>
      <w:r>
        <w:rPr>
          <w:rFonts w:hint="eastAsia"/>
          <w:spacing w:val="6"/>
        </w:rPr>
        <w:t>_________</w:t>
      </w:r>
      <w:r>
        <w:rPr>
          <w:rFonts w:ascii="华文中宋" w:eastAsia="华文中宋" w:hAnsi="华文中宋" w:hint="eastAsia"/>
          <w:szCs w:val="21"/>
        </w:rPr>
        <w:t>）的采购活动，本公司承诺所供商品符合《绿色数据中心政府采购需求标准（试行）》</w:t>
      </w:r>
      <w:r>
        <w:rPr>
          <w:rFonts w:ascii="华文中宋" w:eastAsia="华文中宋" w:hAnsi="华文中宋" w:cs="华文中宋" w:hint="eastAsia"/>
          <w:spacing w:val="6"/>
          <w:szCs w:val="21"/>
        </w:rPr>
        <w:t>财库〔2023〕7号）</w:t>
      </w:r>
      <w:r>
        <w:rPr>
          <w:rFonts w:ascii="华文中宋" w:eastAsia="华文中宋" w:hAnsi="华文中宋" w:hint="eastAsia"/>
          <w:szCs w:val="21"/>
        </w:rPr>
        <w:t>。</w:t>
      </w: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t>如上述声明不真实，愿意按照政府采购有关法律法规的规定接受处罚。</w:t>
      </w:r>
    </w:p>
    <w:p w:rsidR="001A23A4" w:rsidRDefault="00B8393F">
      <w:pPr>
        <w:tabs>
          <w:tab w:val="left" w:pos="1680"/>
        </w:tabs>
        <w:snapToGrid w:val="0"/>
        <w:spacing w:line="360" w:lineRule="auto"/>
        <w:ind w:firstLineChars="200" w:firstLine="420"/>
        <w:rPr>
          <w:rFonts w:ascii="华文中宋" w:eastAsia="华文中宋" w:hAnsi="华文中宋"/>
          <w:szCs w:val="21"/>
        </w:rPr>
      </w:pPr>
      <w:r>
        <w:rPr>
          <w:rFonts w:ascii="华文中宋" w:eastAsia="华文中宋" w:hAnsi="华文中宋" w:hint="eastAsia"/>
          <w:szCs w:val="21"/>
        </w:rPr>
        <w:t>特此申明。</w:t>
      </w:r>
    </w:p>
    <w:p w:rsidR="001A23A4" w:rsidRDefault="00B8393F">
      <w:pPr>
        <w:spacing w:line="480" w:lineRule="exact"/>
        <w:rPr>
          <w:rFonts w:ascii="华文中宋" w:eastAsia="华文中宋" w:hAnsi="华文中宋" w:cs="华文中宋"/>
          <w:b/>
          <w:sz w:val="24"/>
        </w:rPr>
      </w:pPr>
      <w:r>
        <w:rPr>
          <w:rFonts w:ascii="华文中宋" w:eastAsia="华文中宋" w:hAnsi="华文中宋" w:cs="华文中宋" w:hint="eastAsia"/>
          <w:b/>
          <w:sz w:val="24"/>
        </w:rPr>
        <w:t>7. 涉及网络安全专用产品的要求</w:t>
      </w:r>
    </w:p>
    <w:p w:rsidR="001A23A4" w:rsidRDefault="001A23A4">
      <w:pPr>
        <w:spacing w:line="480" w:lineRule="exact"/>
        <w:rPr>
          <w:rFonts w:ascii="华文中宋" w:eastAsia="华文中宋" w:hAnsi="华文中宋" w:cs="华文中宋"/>
          <w:b/>
          <w:sz w:val="24"/>
        </w:rPr>
      </w:pPr>
    </w:p>
    <w:p w:rsidR="001A23A4" w:rsidRDefault="00B8393F">
      <w:pPr>
        <w:spacing w:line="276" w:lineRule="auto"/>
        <w:ind w:firstLineChars="200" w:firstLine="420"/>
        <w:rPr>
          <w:rFonts w:ascii="宋体" w:hAnsi="宋体" w:cs="华文中宋"/>
          <w:szCs w:val="21"/>
        </w:rPr>
      </w:pPr>
      <w:r>
        <w:rPr>
          <w:rFonts w:ascii="宋体" w:hAnsi="宋体" w:cs="华文中宋" w:hint="eastAsia"/>
          <w:szCs w:val="21"/>
        </w:rPr>
        <w:t>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见国务院2023年第1号《关于调整网络安全专用产品安全管理有关事项的公告》。</w:t>
      </w:r>
    </w:p>
    <w:p w:rsidR="001A23A4" w:rsidRDefault="00B8393F">
      <w:pPr>
        <w:spacing w:line="360" w:lineRule="auto"/>
        <w:ind w:firstLineChars="200" w:firstLine="420"/>
        <w:rPr>
          <w:rFonts w:ascii="宋体" w:hAnsi="宋体" w:cs="华文中宋"/>
          <w:szCs w:val="21"/>
        </w:rPr>
      </w:pPr>
      <w:r>
        <w:rPr>
          <w:rFonts w:ascii="宋体" w:hAnsi="宋体" w:cs="华文中宋" w:hint="eastAsia"/>
          <w:szCs w:val="21"/>
        </w:rPr>
        <w:t>加盖投标人电子公章。</w:t>
      </w:r>
    </w:p>
    <w:p w:rsidR="001A23A4" w:rsidRDefault="001A23A4">
      <w:pPr>
        <w:tabs>
          <w:tab w:val="left" w:pos="1680"/>
        </w:tabs>
        <w:snapToGrid w:val="0"/>
        <w:spacing w:line="360" w:lineRule="auto"/>
        <w:rPr>
          <w:rFonts w:ascii="华文中宋" w:eastAsia="华文中宋" w:hAnsi="华文中宋"/>
          <w:szCs w:val="21"/>
        </w:rPr>
      </w:pPr>
    </w:p>
    <w:p w:rsidR="001A23A4" w:rsidRDefault="00B8393F">
      <w:pPr>
        <w:spacing w:line="480" w:lineRule="exact"/>
        <w:jc w:val="left"/>
        <w:rPr>
          <w:rFonts w:ascii="华文中宋" w:eastAsia="华文中宋" w:hAnsi="华文中宋" w:cs="华文中宋"/>
          <w:b/>
          <w:sz w:val="24"/>
        </w:rPr>
      </w:pPr>
      <w:r>
        <w:rPr>
          <w:rFonts w:ascii="华文中宋" w:eastAsia="华文中宋" w:hAnsi="华文中宋" w:cs="华文中宋" w:hint="eastAsia"/>
          <w:b/>
          <w:sz w:val="24"/>
        </w:rPr>
        <w:t>8.符合绿色建筑和绿色建材政府采购需求承诺书格式</w:t>
      </w:r>
    </w:p>
    <w:p w:rsidR="001A23A4" w:rsidRDefault="001A23A4">
      <w:pPr>
        <w:spacing w:line="480" w:lineRule="exact"/>
        <w:jc w:val="left"/>
        <w:rPr>
          <w:rFonts w:ascii="华文中宋" w:eastAsia="华文中宋" w:hAnsi="华文中宋" w:cs="华文中宋"/>
          <w:b/>
          <w:sz w:val="24"/>
        </w:rPr>
      </w:pPr>
    </w:p>
    <w:p w:rsidR="001A23A4" w:rsidRDefault="00B8393F">
      <w:pPr>
        <w:spacing w:line="480" w:lineRule="exact"/>
        <w:jc w:val="center"/>
        <w:rPr>
          <w:rFonts w:ascii="华文中宋" w:eastAsia="华文中宋" w:hAnsi="华文中宋" w:cs="华文中宋"/>
          <w:b/>
          <w:sz w:val="24"/>
        </w:rPr>
      </w:pPr>
      <w:r>
        <w:rPr>
          <w:rFonts w:ascii="华文中宋" w:eastAsia="华文中宋" w:hAnsi="华文中宋" w:cs="华文中宋" w:hint="eastAsia"/>
          <w:b/>
          <w:sz w:val="24"/>
        </w:rPr>
        <w:t>符合绿色建筑和绿色建材政府采购需求承诺书</w:t>
      </w:r>
    </w:p>
    <w:p w:rsidR="001A23A4" w:rsidRDefault="00B8393F">
      <w:pPr>
        <w:spacing w:line="360" w:lineRule="auto"/>
        <w:ind w:firstLineChars="200" w:firstLine="420"/>
        <w:rPr>
          <w:rFonts w:ascii="华文中宋" w:eastAsia="华文中宋" w:hAnsi="华文中宋" w:cs="华文中宋"/>
          <w:kern w:val="0"/>
          <w:szCs w:val="21"/>
        </w:rPr>
      </w:pPr>
      <w:r>
        <w:rPr>
          <w:rFonts w:ascii="华文中宋" w:eastAsia="华文中宋" w:hAnsi="华文中宋" w:cs="华文中宋" w:hint="eastAsia"/>
          <w:kern w:val="0"/>
          <w:szCs w:val="21"/>
        </w:rPr>
        <w:t>本投标人现参与</w:t>
      </w:r>
      <w:r>
        <w:rPr>
          <w:rFonts w:ascii="华文中宋" w:eastAsia="华文中宋" w:hAnsi="华文中宋" w:cs="华文中宋" w:hint="eastAsia"/>
          <w:spacing w:val="6"/>
          <w:szCs w:val="21"/>
          <w:u w:val="single"/>
        </w:rPr>
        <w:t>（项目名称、项目编号、包号）</w:t>
      </w:r>
      <w:r>
        <w:rPr>
          <w:rFonts w:ascii="华文中宋" w:eastAsia="华文中宋" w:hAnsi="华文中宋" w:cs="华文中宋" w:hint="eastAsia"/>
          <w:kern w:val="0"/>
          <w:szCs w:val="21"/>
        </w:rPr>
        <w:t>的采购活动，本公司承诺</w:t>
      </w:r>
      <w:r>
        <w:rPr>
          <w:rFonts w:ascii="华文中宋" w:eastAsia="华文中宋" w:hAnsi="华文中宋" w:hint="eastAsia"/>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ascii="华文中宋" w:eastAsia="华文中宋" w:hAnsi="华文中宋" w:cs="华文中宋" w:hint="eastAsia"/>
          <w:kern w:val="0"/>
          <w:szCs w:val="21"/>
        </w:rPr>
        <w:t>。</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sz w:val="21"/>
          <w:szCs w:val="21"/>
        </w:rPr>
      </w:pPr>
      <w:r>
        <w:rPr>
          <w:rFonts w:ascii="华文中宋" w:eastAsia="华文中宋" w:hAnsi="华文中宋" w:cs="华文中宋" w:hint="eastAsia"/>
          <w:sz w:val="21"/>
          <w:szCs w:val="21"/>
        </w:rPr>
        <w:t>如上述声明不真实，愿意按照政府采购有关法律法规的规定接受处罚。</w:t>
      </w:r>
    </w:p>
    <w:p w:rsidR="001A23A4" w:rsidRDefault="00B8393F">
      <w:pPr>
        <w:pStyle w:val="ac"/>
        <w:widowControl w:val="0"/>
        <w:adjustRightInd w:val="0"/>
        <w:snapToGrid w:val="0"/>
        <w:spacing w:before="0" w:beforeAutospacing="0" w:after="0" w:afterAutospacing="0" w:line="480" w:lineRule="exact"/>
        <w:ind w:firstLineChars="200" w:firstLine="420"/>
        <w:jc w:val="both"/>
        <w:rPr>
          <w:rFonts w:ascii="华文中宋" w:eastAsia="华文中宋" w:hAnsi="华文中宋" w:cs="华文中宋"/>
          <w:sz w:val="21"/>
          <w:szCs w:val="21"/>
        </w:rPr>
      </w:pPr>
      <w:r>
        <w:rPr>
          <w:rFonts w:ascii="华文中宋" w:eastAsia="华文中宋" w:hAnsi="华文中宋" w:cs="华文中宋" w:hint="eastAsia"/>
          <w:sz w:val="21"/>
          <w:szCs w:val="21"/>
        </w:rPr>
        <w:t>特此声明</w:t>
      </w:r>
    </w:p>
    <w:p w:rsidR="001A23A4" w:rsidRDefault="00B8393F">
      <w:pPr>
        <w:spacing w:line="360" w:lineRule="auto"/>
        <w:rPr>
          <w:rFonts w:ascii="华文中宋" w:eastAsia="华文中宋" w:hAnsi="华文中宋"/>
          <w:szCs w:val="21"/>
        </w:rPr>
      </w:pPr>
      <w:r>
        <w:rPr>
          <w:rFonts w:ascii="华文中宋" w:eastAsia="华文中宋" w:hAnsi="华文中宋"/>
          <w:szCs w:val="21"/>
        </w:rPr>
        <w:t xml:space="preserve"> </w:t>
      </w:r>
    </w:p>
    <w:p w:rsidR="001A23A4" w:rsidRDefault="001A23A4">
      <w:pPr>
        <w:spacing w:line="360" w:lineRule="auto"/>
        <w:rPr>
          <w:rFonts w:ascii="华文中宋" w:eastAsia="华文中宋" w:hAnsi="华文中宋"/>
          <w:b/>
          <w:szCs w:val="21"/>
        </w:rPr>
      </w:pPr>
    </w:p>
    <w:p w:rsidR="001A23A4" w:rsidRDefault="001A23A4">
      <w:pPr>
        <w:pStyle w:val="ac"/>
        <w:widowControl w:val="0"/>
        <w:adjustRightInd w:val="0"/>
        <w:snapToGrid w:val="0"/>
        <w:spacing w:before="0" w:beforeAutospacing="0" w:after="0" w:afterAutospacing="0" w:line="480" w:lineRule="exact"/>
        <w:jc w:val="right"/>
        <w:rPr>
          <w:rFonts w:ascii="华文中宋" w:eastAsia="华文中宋" w:hAnsi="华文中宋"/>
          <w:szCs w:val="21"/>
        </w:rPr>
      </w:pPr>
    </w:p>
    <w:p w:rsidR="001A23A4" w:rsidRDefault="00B8393F">
      <w:pPr>
        <w:tabs>
          <w:tab w:val="left" w:pos="1680"/>
        </w:tabs>
        <w:snapToGrid w:val="0"/>
        <w:spacing w:line="360" w:lineRule="auto"/>
        <w:rPr>
          <w:rFonts w:ascii="华文中宋" w:eastAsia="华文中宋" w:hAnsi="华文中宋" w:cs="华文中宋"/>
          <w:b/>
          <w:sz w:val="24"/>
        </w:rPr>
      </w:pPr>
      <w:r>
        <w:rPr>
          <w:rFonts w:ascii="华文中宋" w:eastAsia="华文中宋" w:hAnsi="华文中宋" w:cs="华文中宋" w:hint="eastAsia"/>
          <w:b/>
          <w:sz w:val="24"/>
        </w:rPr>
        <w:t>9.中小企业声明函格式</w:t>
      </w:r>
    </w:p>
    <w:p w:rsidR="001A23A4" w:rsidRDefault="00B8393F">
      <w:pPr>
        <w:spacing w:line="0" w:lineRule="atLeast"/>
        <w:jc w:val="center"/>
        <w:rPr>
          <w:rFonts w:ascii="宋体" w:hAnsi="宋体"/>
          <w:b/>
          <w:szCs w:val="21"/>
        </w:rPr>
      </w:pPr>
      <w:bookmarkStart w:id="131" w:name="OLE_LINK13"/>
      <w:bookmarkStart w:id="132" w:name="OLE_LINK14"/>
      <w:r>
        <w:rPr>
          <w:rFonts w:ascii="宋体" w:hAnsi="宋体"/>
          <w:b/>
          <w:szCs w:val="21"/>
        </w:rPr>
        <w:t>中小企业声明函（工程、服务）</w:t>
      </w:r>
    </w:p>
    <w:p w:rsidR="001A23A4" w:rsidRDefault="00B8393F">
      <w:pPr>
        <w:ind w:right="160" w:firstLineChars="200" w:firstLine="420"/>
      </w:pPr>
      <w:r>
        <w:t>本公司（联合体）郑重声明，根据《政府采购促进中小企业发展管理办法》（财库﹝</w:t>
      </w:r>
      <w:r>
        <w:t>2020</w:t>
      </w:r>
      <w:r>
        <w:t>﹞</w:t>
      </w:r>
      <w:r>
        <w:t>46</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1A23A4" w:rsidRDefault="00B8393F">
      <w:pPr>
        <w:autoSpaceDE w:val="0"/>
        <w:spacing w:line="360" w:lineRule="auto"/>
        <w:ind w:firstLineChars="200" w:firstLine="420"/>
        <w:jc w:val="left"/>
        <w:rPr>
          <w:rFonts w:ascii="宋体" w:hAnsi="宋体"/>
          <w:sz w:val="24"/>
        </w:rPr>
      </w:pPr>
      <w:r>
        <w:rPr>
          <w:rFonts w:hint="eastAsia"/>
        </w:rPr>
        <w:t xml:space="preserve">1. </w:t>
      </w:r>
      <w:r>
        <w:rPr>
          <w:rFonts w:hint="eastAsia"/>
          <w:u w:val="single"/>
        </w:rPr>
        <w:t>（标的名称）</w:t>
      </w:r>
      <w:r>
        <w:rPr>
          <w:rFonts w:hint="eastAsia"/>
        </w:rPr>
        <w:t>，属于</w:t>
      </w:r>
      <w:r>
        <w:rPr>
          <w:rFonts w:hint="eastAsia"/>
          <w:u w:val="single"/>
        </w:rPr>
        <w:t xml:space="preserve"> </w:t>
      </w:r>
      <w:r>
        <w:rPr>
          <w:rFonts w:hint="eastAsia"/>
          <w:u w:val="single"/>
        </w:rPr>
        <w:t>（采购文件中明确的所属行业）</w:t>
      </w:r>
      <w:r>
        <w:rPr>
          <w:rFonts w:hint="eastAsia"/>
          <w:u w:val="single"/>
        </w:rPr>
        <w:t xml:space="preserve"> </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w:t>
      </w:r>
      <w:r>
        <w:rPr>
          <w:rFonts w:hint="eastAsia"/>
          <w:u w:val="single"/>
        </w:rPr>
        <w:lastRenderedPageBreak/>
        <w:t>企业）</w:t>
      </w:r>
      <w:r>
        <w:rPr>
          <w:rFonts w:hint="eastAsia"/>
        </w:rPr>
        <w:t>；</w:t>
      </w:r>
    </w:p>
    <w:p w:rsidR="001A23A4" w:rsidRDefault="00B8393F">
      <w:pPr>
        <w:ind w:firstLineChars="200" w:firstLine="420"/>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rsidR="001A23A4" w:rsidRDefault="00B8393F">
      <w:pPr>
        <w:ind w:firstLineChars="200" w:firstLine="420"/>
      </w:pPr>
      <w:r>
        <w:rPr>
          <w:rFonts w:hint="eastAsia"/>
        </w:rPr>
        <w:t>……</w:t>
      </w:r>
    </w:p>
    <w:p w:rsidR="001A23A4" w:rsidRDefault="00B8393F">
      <w:pPr>
        <w:ind w:firstLineChars="200" w:firstLine="420"/>
      </w:pPr>
      <w:r>
        <w:rPr>
          <w:rFonts w:hint="eastAsia"/>
        </w:rPr>
        <w:t>以上企业，不属于大企业的分支机构，不存在控股股东为大企业的情形，也不存在与大企业的负责人为同一人的情形。</w:t>
      </w:r>
    </w:p>
    <w:p w:rsidR="001A23A4" w:rsidRDefault="00B8393F">
      <w:pPr>
        <w:ind w:firstLineChars="200" w:firstLine="420"/>
      </w:pPr>
      <w:r>
        <w:rPr>
          <w:rFonts w:hint="eastAsia"/>
        </w:rPr>
        <w:t>本企业对上述声明内容的真实性负责。如有虚假，将依法承担相应责任。</w:t>
      </w:r>
    </w:p>
    <w:p w:rsidR="001A23A4" w:rsidRDefault="001A23A4">
      <w:pPr>
        <w:pStyle w:val="12"/>
        <w:snapToGrid w:val="0"/>
        <w:spacing w:line="276" w:lineRule="auto"/>
        <w:ind w:left="3360" w:firstLine="315"/>
        <w:rPr>
          <w:rFonts w:ascii="华文中宋" w:eastAsia="华文中宋" w:hAnsi="华文中宋" w:cs="华文中宋"/>
        </w:rPr>
      </w:pPr>
    </w:p>
    <w:p w:rsidR="001A23A4" w:rsidRDefault="009668FD">
      <w:pPr>
        <w:pStyle w:val="12"/>
        <w:snapToGrid w:val="0"/>
        <w:spacing w:line="276" w:lineRule="auto"/>
        <w:ind w:left="3360" w:firstLine="315"/>
        <w:rPr>
          <w:rFonts w:ascii="华文中宋" w:eastAsia="华文中宋" w:hAnsi="华文中宋"/>
        </w:rPr>
      </w:pPr>
      <w:r>
        <w:rPr>
          <w:rFonts w:ascii="华文中宋" w:eastAsia="华文中宋" w:hAnsi="华文中宋" w:cs="华文中宋" w:hint="eastAsia"/>
        </w:rPr>
        <w:t>投标人</w:t>
      </w:r>
      <w:r w:rsidR="00B8393F">
        <w:rPr>
          <w:rFonts w:ascii="华文中宋" w:eastAsia="华文中宋" w:hAnsi="华文中宋" w:cs="华文中宋" w:hint="eastAsia"/>
        </w:rPr>
        <w:t>：</w:t>
      </w:r>
      <w:r w:rsidR="00B8393F">
        <w:rPr>
          <w:rFonts w:ascii="华文中宋" w:eastAsia="华文中宋" w:hAnsi="华文中宋" w:cs="华文中宋" w:hint="eastAsia"/>
          <w:u w:val="single"/>
        </w:rPr>
        <w:t xml:space="preserve">            </w:t>
      </w:r>
      <w:r w:rsidR="00B8393F">
        <w:rPr>
          <w:rFonts w:ascii="华文中宋" w:eastAsia="华文中宋" w:hAnsi="华文中宋" w:cs="华文中宋" w:hint="eastAsia"/>
        </w:rPr>
        <w:t xml:space="preserve"> （</w:t>
      </w:r>
      <w:r w:rsidR="00B8393F">
        <w:rPr>
          <w:rFonts w:ascii="华文中宋" w:eastAsia="华文中宋" w:hAnsi="华文中宋" w:cs="华文中宋" w:hint="eastAsia"/>
          <w:b/>
          <w:spacing w:val="20"/>
        </w:rPr>
        <w:t>电子公章</w:t>
      </w:r>
      <w:r w:rsidR="00B8393F">
        <w:rPr>
          <w:rFonts w:ascii="华文中宋" w:eastAsia="华文中宋" w:hAnsi="华文中宋" w:cs="华文中宋" w:hint="eastAsia"/>
        </w:rPr>
        <w:t>）</w:t>
      </w:r>
    </w:p>
    <w:p w:rsidR="001A23A4" w:rsidRDefault="00B8393F">
      <w:pPr>
        <w:tabs>
          <w:tab w:val="left" w:pos="1680"/>
        </w:tabs>
        <w:spacing w:line="360" w:lineRule="auto"/>
        <w:ind w:firstLineChars="1800" w:firstLine="3780"/>
        <w:jc w:val="left"/>
        <w:rPr>
          <w:rFonts w:ascii="华文中宋" w:eastAsia="华文中宋" w:hAnsi="华文中宋"/>
        </w:rPr>
      </w:pPr>
      <w:r>
        <w:rPr>
          <w:rFonts w:ascii="华文中宋" w:eastAsia="华文中宋" w:hAnsi="华文中宋"/>
        </w:rPr>
        <w:t>日</w:t>
      </w:r>
      <w:r>
        <w:rPr>
          <w:rFonts w:ascii="华文中宋" w:eastAsia="华文中宋" w:hAnsi="华文中宋" w:cs="华文中宋" w:hint="eastAsia"/>
        </w:rPr>
        <w:t xml:space="preserve">  </w:t>
      </w:r>
      <w:r>
        <w:rPr>
          <w:rFonts w:ascii="华文中宋" w:eastAsia="华文中宋" w:hAnsi="华文中宋"/>
        </w:rPr>
        <w:t>期：</w:t>
      </w:r>
    </w:p>
    <w:p w:rsidR="001A23A4" w:rsidRDefault="00B8393F">
      <w:pPr>
        <w:tabs>
          <w:tab w:val="left" w:pos="1680"/>
        </w:tabs>
        <w:spacing w:line="360" w:lineRule="auto"/>
        <w:ind w:firstLineChars="150" w:firstLine="315"/>
        <w:jc w:val="left"/>
      </w:pPr>
      <w:r>
        <w:rPr>
          <w:rFonts w:hint="eastAsia"/>
        </w:rPr>
        <w:t>注：</w:t>
      </w:r>
      <w:r>
        <w:rPr>
          <w:rFonts w:hint="eastAsia"/>
        </w:rPr>
        <w:t>1.</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rsidR="001A23A4" w:rsidRDefault="00B8393F">
      <w:pPr>
        <w:tabs>
          <w:tab w:val="left" w:pos="1680"/>
        </w:tabs>
        <w:spacing w:line="360" w:lineRule="auto"/>
        <w:ind w:firstLineChars="150" w:firstLine="315"/>
        <w:jc w:val="left"/>
      </w:pPr>
      <w:r>
        <w:rPr>
          <w:rFonts w:hint="eastAsia"/>
        </w:rPr>
        <w:t>2.</w:t>
      </w:r>
      <w:r>
        <w:rPr>
          <w:rFonts w:hint="eastAsia"/>
        </w:rPr>
        <w:t>成交供应商享受《政府采购促进中小企业发展管理办法》规定的中小企业扶持政策的，随</w:t>
      </w:r>
      <w:r w:rsidR="004F782B">
        <w:rPr>
          <w:rFonts w:hint="eastAsia"/>
        </w:rPr>
        <w:t>中标</w:t>
      </w:r>
      <w:r>
        <w:rPr>
          <w:rFonts w:hint="eastAsia"/>
        </w:rPr>
        <w:t>结果公开</w:t>
      </w:r>
      <w:r w:rsidR="004F782B">
        <w:rPr>
          <w:rFonts w:hint="eastAsia"/>
        </w:rPr>
        <w:t>中标</w:t>
      </w:r>
      <w:bookmarkStart w:id="133" w:name="_GoBack"/>
      <w:bookmarkEnd w:id="133"/>
      <w:r>
        <w:rPr>
          <w:rFonts w:hint="eastAsia"/>
        </w:rPr>
        <w:t>供应商的《中小企业声明函》。</w:t>
      </w:r>
    </w:p>
    <w:p w:rsidR="001A23A4" w:rsidRDefault="001A23A4">
      <w:pPr>
        <w:tabs>
          <w:tab w:val="left" w:pos="1680"/>
        </w:tabs>
        <w:spacing w:line="360" w:lineRule="auto"/>
        <w:ind w:firstLineChars="200" w:firstLine="420"/>
        <w:jc w:val="left"/>
        <w:rPr>
          <w:rFonts w:ascii="Calibri" w:hAnsi="Calibri"/>
          <w:szCs w:val="22"/>
        </w:rPr>
      </w:pPr>
    </w:p>
    <w:p w:rsidR="001A23A4" w:rsidRDefault="00B8393F">
      <w:pPr>
        <w:spacing w:line="360" w:lineRule="auto"/>
        <w:jc w:val="left"/>
        <w:rPr>
          <w:rFonts w:ascii="华文中宋" w:eastAsia="华文中宋" w:hAnsi="华文中宋" w:cs="华文中宋"/>
          <w:b/>
          <w:spacing w:val="6"/>
          <w:sz w:val="24"/>
        </w:rPr>
      </w:pPr>
      <w:r>
        <w:rPr>
          <w:rFonts w:ascii="华文中宋" w:eastAsia="华文中宋" w:hAnsi="华文中宋" w:cs="华文中宋" w:hint="eastAsia"/>
          <w:b/>
          <w:spacing w:val="6"/>
          <w:sz w:val="24"/>
        </w:rPr>
        <w:t>10.残疾人福利性单位声明函</w:t>
      </w:r>
      <w:r>
        <w:rPr>
          <w:rFonts w:ascii="华文中宋" w:eastAsia="华文中宋" w:hAnsi="华文中宋" w:cs="华文中宋" w:hint="eastAsia"/>
          <w:b/>
          <w:sz w:val="24"/>
        </w:rPr>
        <w:t>格式</w:t>
      </w:r>
      <w:bookmarkEnd w:id="131"/>
      <w:bookmarkEnd w:id="132"/>
    </w:p>
    <w:p w:rsidR="001A23A4" w:rsidRDefault="00B8393F">
      <w:pPr>
        <w:spacing w:line="360" w:lineRule="auto"/>
        <w:jc w:val="center"/>
        <w:rPr>
          <w:rFonts w:ascii="华文中宋" w:eastAsia="华文中宋" w:hAnsi="华文中宋" w:cs="华文中宋"/>
          <w:b/>
          <w:sz w:val="24"/>
          <w:szCs w:val="22"/>
        </w:rPr>
      </w:pPr>
      <w:r>
        <w:rPr>
          <w:rFonts w:ascii="华文中宋" w:eastAsia="华文中宋" w:hAnsi="华文中宋" w:cs="华文中宋" w:hint="eastAsia"/>
          <w:b/>
          <w:spacing w:val="6"/>
          <w:sz w:val="24"/>
          <w:szCs w:val="22"/>
        </w:rPr>
        <w:t>残疾人福利性单位声明函</w:t>
      </w:r>
    </w:p>
    <w:p w:rsidR="001A23A4" w:rsidRDefault="00B8393F">
      <w:pPr>
        <w:spacing w:line="360" w:lineRule="auto"/>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本单位郑重声明，根据《财政部 民政部 中国残疾人联合会关于促进残疾人就业政府采购政策的通知》（财库</w:t>
      </w:r>
      <w:r>
        <w:rPr>
          <w:rFonts w:ascii="华文中宋" w:eastAsia="华文中宋" w:hAnsi="华文中宋" w:cs="华文中宋" w:hint="eastAsia"/>
          <w:szCs w:val="21"/>
        </w:rPr>
        <w:t>〔2017〕 141</w:t>
      </w:r>
      <w:r>
        <w:rPr>
          <w:rFonts w:ascii="华文中宋" w:eastAsia="华文中宋" w:hAnsi="华文中宋" w:cs="华文中宋" w:hint="eastAsia"/>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rsidR="001A23A4" w:rsidRDefault="00B8393F">
      <w:pPr>
        <w:spacing w:line="360" w:lineRule="auto"/>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本单位对上述声明的真实性负责。如有虚假，将依法承担相应责任。</w:t>
      </w:r>
    </w:p>
    <w:p w:rsidR="001A23A4" w:rsidRDefault="001A23A4">
      <w:pPr>
        <w:spacing w:line="360" w:lineRule="auto"/>
        <w:ind w:firstLineChars="200" w:firstLine="444"/>
        <w:rPr>
          <w:rFonts w:ascii="华文中宋" w:eastAsia="华文中宋" w:hAnsi="华文中宋" w:cs="华文中宋"/>
          <w:spacing w:val="6"/>
          <w:szCs w:val="21"/>
        </w:rPr>
      </w:pPr>
    </w:p>
    <w:p w:rsidR="001A23A4" w:rsidRDefault="00B8393F">
      <w:pPr>
        <w:tabs>
          <w:tab w:val="left" w:pos="4860"/>
        </w:tabs>
        <w:spacing w:line="360" w:lineRule="auto"/>
        <w:ind w:right="1560" w:firstLineChars="200" w:firstLine="444"/>
        <w:jc w:val="right"/>
        <w:rPr>
          <w:rFonts w:ascii="华文中宋" w:eastAsia="华文中宋" w:hAnsi="华文中宋" w:cs="华文中宋"/>
          <w:spacing w:val="6"/>
          <w:szCs w:val="21"/>
        </w:rPr>
      </w:pPr>
      <w:r>
        <w:rPr>
          <w:rFonts w:ascii="华文中宋" w:eastAsia="华文中宋" w:hAnsi="华文中宋" w:cs="华文中宋" w:hint="eastAsia"/>
          <w:spacing w:val="6"/>
          <w:szCs w:val="21"/>
        </w:rPr>
        <w:t xml:space="preserve">                          投标人：</w:t>
      </w:r>
      <w:r>
        <w:rPr>
          <w:rFonts w:ascii="华文中宋" w:eastAsia="华文中宋" w:hAnsi="华文中宋" w:hint="eastAsia"/>
          <w:spacing w:val="20"/>
          <w:szCs w:val="21"/>
          <w:u w:val="single"/>
        </w:rPr>
        <w:t xml:space="preserve">            </w:t>
      </w:r>
      <w:r>
        <w:rPr>
          <w:rFonts w:ascii="华文中宋" w:eastAsia="华文中宋" w:hAnsi="华文中宋" w:cs="华文中宋" w:hint="eastAsia"/>
          <w:spacing w:val="6"/>
          <w:szCs w:val="21"/>
        </w:rPr>
        <w:t>（</w:t>
      </w:r>
      <w:r>
        <w:rPr>
          <w:rFonts w:ascii="华文中宋" w:eastAsia="华文中宋" w:hAnsi="华文中宋" w:cs="华文中宋" w:hint="eastAsia"/>
          <w:spacing w:val="20"/>
          <w:szCs w:val="21"/>
        </w:rPr>
        <w:t>电子公章</w:t>
      </w:r>
      <w:r>
        <w:rPr>
          <w:rFonts w:ascii="华文中宋" w:eastAsia="华文中宋" w:hAnsi="华文中宋" w:cs="华文中宋" w:hint="eastAsia"/>
          <w:spacing w:val="6"/>
          <w:szCs w:val="21"/>
        </w:rPr>
        <w:t>）</w:t>
      </w:r>
    </w:p>
    <w:p w:rsidR="001A23A4" w:rsidRDefault="00B8393F">
      <w:pPr>
        <w:tabs>
          <w:tab w:val="left" w:pos="4860"/>
        </w:tabs>
        <w:spacing w:line="360" w:lineRule="auto"/>
        <w:ind w:right="1560" w:firstLineChars="200" w:firstLine="444"/>
        <w:jc w:val="right"/>
        <w:rPr>
          <w:rFonts w:ascii="华文中宋" w:eastAsia="华文中宋" w:hAnsi="华文中宋" w:cs="华文中宋"/>
          <w:b/>
          <w:sz w:val="24"/>
          <w:szCs w:val="22"/>
        </w:rPr>
      </w:pPr>
      <w:r>
        <w:rPr>
          <w:rFonts w:ascii="华文中宋" w:eastAsia="华文中宋" w:hAnsi="华文中宋" w:cs="华文中宋" w:hint="eastAsia"/>
          <w:spacing w:val="6"/>
          <w:szCs w:val="21"/>
        </w:rPr>
        <w:t xml:space="preserve">                    日  期：</w:t>
      </w:r>
    </w:p>
    <w:p w:rsidR="001A23A4" w:rsidRDefault="00B8393F">
      <w:pPr>
        <w:spacing w:line="360" w:lineRule="auto"/>
        <w:ind w:firstLineChars="200" w:firstLine="420"/>
        <w:rPr>
          <w:rFonts w:ascii="Calibri" w:hAnsi="Calibri"/>
          <w:szCs w:val="22"/>
        </w:rPr>
      </w:pPr>
      <w:r>
        <w:rPr>
          <w:rFonts w:ascii="Calibri" w:hAnsi="Calibri" w:hint="eastAsia"/>
          <w:szCs w:val="22"/>
        </w:rPr>
        <w:t>注：中标人为残疾人福利性单位的，随中标结果公开中标人的《残疾人福利性单位声明函》。</w:t>
      </w:r>
    </w:p>
    <w:p w:rsidR="001A23A4" w:rsidRDefault="001A23A4">
      <w:pPr>
        <w:spacing w:line="360" w:lineRule="auto"/>
        <w:rPr>
          <w:rFonts w:ascii="华文中宋" w:eastAsia="华文中宋" w:hAnsi="华文中宋"/>
          <w:b/>
          <w:szCs w:val="21"/>
        </w:rPr>
      </w:pPr>
    </w:p>
    <w:p w:rsidR="001A23A4" w:rsidRDefault="00B8393F">
      <w:pPr>
        <w:spacing w:line="360" w:lineRule="auto"/>
        <w:rPr>
          <w:rFonts w:ascii="华文中宋" w:eastAsia="华文中宋" w:hAnsi="华文中宋"/>
          <w:b/>
          <w:szCs w:val="21"/>
        </w:rPr>
      </w:pPr>
      <w:r>
        <w:rPr>
          <w:rFonts w:ascii="华文中宋" w:eastAsia="华文中宋" w:hAnsi="华文中宋" w:hint="eastAsia"/>
          <w:b/>
          <w:szCs w:val="21"/>
        </w:rPr>
        <w:t>11.监狱企业证明文件</w:t>
      </w:r>
    </w:p>
    <w:p w:rsidR="001A23A4" w:rsidRDefault="00B8393F">
      <w:pPr>
        <w:spacing w:line="360" w:lineRule="auto"/>
        <w:ind w:firstLineChars="200" w:firstLine="420"/>
        <w:rPr>
          <w:rFonts w:ascii="宋体" w:hAnsi="宋体"/>
          <w:szCs w:val="21"/>
        </w:rPr>
      </w:pPr>
      <w:r>
        <w:rPr>
          <w:rFonts w:ascii="宋体" w:hAnsi="宋体" w:hint="eastAsia"/>
          <w:szCs w:val="21"/>
        </w:rPr>
        <w:t>监狱企业参加磋商视同小微企业，需提供由省级以上监狱管理局或戒毒管理局出具的属于监狱企业的证明文件。</w:t>
      </w:r>
    </w:p>
    <w:p w:rsidR="001A23A4" w:rsidRDefault="001A23A4">
      <w:pPr>
        <w:spacing w:line="360" w:lineRule="auto"/>
        <w:ind w:firstLineChars="200" w:firstLine="420"/>
        <w:rPr>
          <w:rFonts w:ascii="宋体" w:hAnsi="宋体"/>
          <w:szCs w:val="21"/>
        </w:rPr>
      </w:pPr>
    </w:p>
    <w:p w:rsidR="001A23A4" w:rsidRDefault="00B8393F">
      <w:pPr>
        <w:adjustRightInd w:val="0"/>
        <w:snapToGrid w:val="0"/>
        <w:spacing w:line="480" w:lineRule="exact"/>
        <w:ind w:right="480"/>
        <w:jc w:val="center"/>
        <w:rPr>
          <w:rFonts w:ascii="华文中宋" w:eastAsia="华文中宋" w:hAnsi="华文中宋" w:cs="宋体"/>
          <w:kern w:val="0"/>
          <w:sz w:val="24"/>
          <w:szCs w:val="21"/>
        </w:rPr>
      </w:pPr>
      <w:r>
        <w:rPr>
          <w:rFonts w:ascii="华文中宋" w:eastAsia="华文中宋" w:hAnsi="华文中宋" w:cs="华文中宋" w:hint="eastAsia"/>
          <w:b/>
          <w:sz w:val="24"/>
          <w:szCs w:val="22"/>
        </w:rPr>
        <w:lastRenderedPageBreak/>
        <w:t>监狱企业证明函</w:t>
      </w:r>
    </w:p>
    <w:p w:rsidR="001A23A4" w:rsidRDefault="00B8393F">
      <w:pPr>
        <w:adjustRightInd w:val="0"/>
        <w:snapToGrid w:val="0"/>
        <w:spacing w:line="480" w:lineRule="exact"/>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根据《财政部 司法部关于政府采购支持监狱企业发展有关问题的通知》（财库〔2014〕68号）的规定，</w:t>
      </w:r>
      <w:r>
        <w:rPr>
          <w:rFonts w:ascii="华文中宋" w:eastAsia="华文中宋" w:hAnsi="华文中宋" w:cs="华文中宋" w:hint="eastAsia"/>
          <w:spacing w:val="6"/>
          <w:szCs w:val="21"/>
          <w:u w:val="single"/>
        </w:rPr>
        <w:t xml:space="preserve">          </w:t>
      </w:r>
      <w:r>
        <w:rPr>
          <w:rFonts w:ascii="华文中宋" w:eastAsia="华文中宋" w:hAnsi="华文中宋" w:cs="华文中宋" w:hint="eastAsia"/>
          <w:spacing w:val="6"/>
          <w:szCs w:val="21"/>
        </w:rPr>
        <w:t>（填写供应</w:t>
      </w:r>
      <w:proofErr w:type="gramStart"/>
      <w:r>
        <w:rPr>
          <w:rFonts w:ascii="华文中宋" w:eastAsia="华文中宋" w:hAnsi="华文中宋" w:cs="华文中宋" w:hint="eastAsia"/>
          <w:spacing w:val="6"/>
          <w:szCs w:val="21"/>
        </w:rPr>
        <w:t>商法定</w:t>
      </w:r>
      <w:proofErr w:type="gramEnd"/>
      <w:r>
        <w:rPr>
          <w:rFonts w:ascii="华文中宋" w:eastAsia="华文中宋" w:hAnsi="华文中宋" w:cs="华文中宋" w:hint="eastAsia"/>
          <w:spacing w:val="6"/>
          <w:szCs w:val="21"/>
        </w:rPr>
        <w:t>全称）为监狱企业。</w:t>
      </w:r>
    </w:p>
    <w:p w:rsidR="001A23A4" w:rsidRDefault="00B8393F">
      <w:pPr>
        <w:tabs>
          <w:tab w:val="left" w:pos="1680"/>
        </w:tabs>
        <w:snapToGrid w:val="0"/>
        <w:spacing w:line="360" w:lineRule="auto"/>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特此证明。</w:t>
      </w:r>
    </w:p>
    <w:p w:rsidR="001A23A4" w:rsidRDefault="001A23A4">
      <w:pPr>
        <w:tabs>
          <w:tab w:val="left" w:pos="1680"/>
        </w:tabs>
        <w:snapToGrid w:val="0"/>
        <w:spacing w:line="360" w:lineRule="auto"/>
        <w:ind w:firstLineChars="200" w:firstLine="444"/>
        <w:rPr>
          <w:rFonts w:ascii="华文中宋" w:eastAsia="华文中宋" w:hAnsi="华文中宋" w:cs="华文中宋"/>
          <w:spacing w:val="6"/>
          <w:szCs w:val="21"/>
        </w:rPr>
      </w:pPr>
    </w:p>
    <w:p w:rsidR="001A23A4" w:rsidRDefault="00B8393F">
      <w:pPr>
        <w:tabs>
          <w:tab w:val="left" w:pos="1680"/>
        </w:tabs>
        <w:snapToGrid w:val="0"/>
        <w:spacing w:line="360" w:lineRule="auto"/>
        <w:ind w:firstLineChars="200" w:firstLine="444"/>
        <w:rPr>
          <w:rFonts w:ascii="华文中宋" w:eastAsia="华文中宋" w:hAnsi="华文中宋" w:cs="华文中宋"/>
          <w:spacing w:val="6"/>
          <w:szCs w:val="21"/>
        </w:rPr>
      </w:pPr>
      <w:r>
        <w:rPr>
          <w:rFonts w:ascii="华文中宋" w:eastAsia="华文中宋" w:hAnsi="华文中宋" w:cs="华文中宋" w:hint="eastAsia"/>
          <w:spacing w:val="6"/>
          <w:szCs w:val="21"/>
        </w:rPr>
        <w:t>省级以上监狱管理局、戒毒管理局（含新疆生产建设兵团）（盖章）：</w:t>
      </w:r>
    </w:p>
    <w:p w:rsidR="001A23A4" w:rsidRDefault="001A23A4">
      <w:pPr>
        <w:adjustRightInd w:val="0"/>
        <w:snapToGrid w:val="0"/>
        <w:spacing w:line="360" w:lineRule="auto"/>
        <w:ind w:firstLineChars="2750" w:firstLine="5775"/>
        <w:rPr>
          <w:rFonts w:ascii="华文中宋" w:eastAsia="华文中宋" w:hAnsi="华文中宋" w:cs="华文中宋"/>
          <w:kern w:val="0"/>
          <w:szCs w:val="21"/>
        </w:rPr>
      </w:pPr>
    </w:p>
    <w:p w:rsidR="001A23A4" w:rsidRDefault="00B8393F">
      <w:pPr>
        <w:tabs>
          <w:tab w:val="left" w:pos="4860"/>
        </w:tabs>
        <w:spacing w:line="360" w:lineRule="auto"/>
        <w:ind w:right="1560" w:firstLineChars="200" w:firstLine="444"/>
        <w:jc w:val="right"/>
        <w:rPr>
          <w:rFonts w:ascii="华文中宋" w:eastAsia="华文中宋" w:hAnsi="华文中宋" w:cs="华文中宋"/>
          <w:spacing w:val="6"/>
          <w:szCs w:val="21"/>
        </w:rPr>
      </w:pPr>
      <w:r>
        <w:rPr>
          <w:rFonts w:ascii="华文中宋" w:eastAsia="华文中宋" w:hAnsi="华文中宋" w:cs="华文中宋" w:hint="eastAsia"/>
          <w:spacing w:val="6"/>
          <w:szCs w:val="21"/>
        </w:rPr>
        <w:t>投标人：</w:t>
      </w:r>
      <w:r>
        <w:rPr>
          <w:rFonts w:ascii="华文中宋" w:eastAsia="华文中宋" w:hAnsi="华文中宋" w:hint="eastAsia"/>
          <w:spacing w:val="20"/>
          <w:szCs w:val="21"/>
          <w:u w:val="single"/>
        </w:rPr>
        <w:t xml:space="preserve">            </w:t>
      </w:r>
      <w:r>
        <w:rPr>
          <w:rFonts w:ascii="华文中宋" w:eastAsia="华文中宋" w:hAnsi="华文中宋" w:cs="华文中宋" w:hint="eastAsia"/>
          <w:spacing w:val="6"/>
          <w:szCs w:val="21"/>
        </w:rPr>
        <w:t>（</w:t>
      </w:r>
      <w:r>
        <w:rPr>
          <w:rFonts w:ascii="华文中宋" w:eastAsia="华文中宋" w:hAnsi="华文中宋" w:cs="华文中宋" w:hint="eastAsia"/>
          <w:spacing w:val="20"/>
          <w:szCs w:val="21"/>
        </w:rPr>
        <w:t>电子公章</w:t>
      </w:r>
      <w:r>
        <w:rPr>
          <w:rFonts w:ascii="华文中宋" w:eastAsia="华文中宋" w:hAnsi="华文中宋" w:cs="华文中宋" w:hint="eastAsia"/>
          <w:spacing w:val="6"/>
          <w:szCs w:val="21"/>
        </w:rPr>
        <w:t>）</w:t>
      </w:r>
    </w:p>
    <w:p w:rsidR="001A23A4" w:rsidRDefault="00B8393F">
      <w:pPr>
        <w:tabs>
          <w:tab w:val="left" w:pos="1680"/>
        </w:tabs>
        <w:snapToGrid w:val="0"/>
        <w:spacing w:line="360" w:lineRule="auto"/>
        <w:ind w:leftChars="1207" w:left="2535" w:firstLineChars="1353" w:firstLine="2844"/>
        <w:rPr>
          <w:rFonts w:ascii="华文中宋" w:eastAsia="华文中宋" w:hAnsi="华文中宋" w:cs="Arial"/>
          <w:b/>
          <w:szCs w:val="22"/>
        </w:rPr>
      </w:pPr>
      <w:r>
        <w:rPr>
          <w:rFonts w:ascii="华文中宋" w:eastAsia="华文中宋" w:hAnsi="华文中宋" w:cs="Arial" w:hint="eastAsia"/>
          <w:b/>
          <w:szCs w:val="22"/>
        </w:rPr>
        <w:t>日 期：</w:t>
      </w:r>
    </w:p>
    <w:p w:rsidR="001A23A4" w:rsidRDefault="001A23A4">
      <w:pPr>
        <w:spacing w:line="360" w:lineRule="exact"/>
        <w:rPr>
          <w:rFonts w:ascii="华文中宋" w:eastAsia="华文中宋" w:hAnsi="华文中宋" w:cs="华文中宋"/>
          <w:b/>
          <w:szCs w:val="21"/>
        </w:rPr>
      </w:pPr>
    </w:p>
    <w:p w:rsidR="001A23A4" w:rsidRDefault="00B8393F">
      <w:pPr>
        <w:pStyle w:val="ac"/>
        <w:widowControl w:val="0"/>
        <w:adjustRightInd w:val="0"/>
        <w:snapToGrid w:val="0"/>
        <w:spacing w:before="0" w:beforeAutospacing="0" w:after="0" w:afterAutospacing="0" w:line="480" w:lineRule="exact"/>
        <w:jc w:val="both"/>
        <w:rPr>
          <w:rFonts w:ascii="华文中宋" w:eastAsia="华文中宋" w:hAnsi="华文中宋" w:cs="华文中宋"/>
          <w:b/>
          <w:szCs w:val="21"/>
        </w:rPr>
      </w:pPr>
      <w:r>
        <w:rPr>
          <w:rFonts w:ascii="华文中宋" w:eastAsia="华文中宋" w:hAnsi="华文中宋" w:cs="华文中宋" w:hint="eastAsia"/>
          <w:b/>
        </w:rPr>
        <w:t>七、</w:t>
      </w:r>
      <w:r>
        <w:rPr>
          <w:rFonts w:ascii="华文中宋" w:eastAsia="华文中宋" w:hAnsi="华文中宋" w:cs="华文中宋" w:hint="eastAsia"/>
          <w:b/>
          <w:szCs w:val="21"/>
        </w:rPr>
        <w:t>招标文件要求或投标人认为需要提供的其他商务技术材料/文件；</w:t>
      </w:r>
    </w:p>
    <w:p w:rsidR="001A23A4" w:rsidRDefault="001A23A4">
      <w:pPr>
        <w:rPr>
          <w:rFonts w:ascii="华文中宋" w:eastAsia="华文中宋" w:hAnsi="华文中宋"/>
          <w:b/>
          <w:szCs w:val="21"/>
        </w:rPr>
        <w:sectPr w:rsidR="001A23A4">
          <w:headerReference w:type="default" r:id="rId12"/>
          <w:footerReference w:type="default" r:id="rId13"/>
          <w:pgSz w:w="11906" w:h="16838"/>
          <w:pgMar w:top="1134" w:right="1361" w:bottom="1021" w:left="1531" w:header="851" w:footer="992" w:gutter="0"/>
          <w:pgNumType w:start="1"/>
          <w:cols w:space="425"/>
          <w:docGrid w:type="lines" w:linePitch="312"/>
        </w:sectPr>
      </w:pPr>
    </w:p>
    <w:p w:rsidR="001A23A4" w:rsidRDefault="00B8393F">
      <w:pPr>
        <w:spacing w:line="360" w:lineRule="auto"/>
        <w:rPr>
          <w:rFonts w:ascii="华文中宋" w:eastAsia="华文中宋" w:hAnsi="华文中宋"/>
          <w:b/>
          <w:szCs w:val="21"/>
        </w:rPr>
      </w:pPr>
      <w:r>
        <w:rPr>
          <w:rFonts w:ascii="华文中宋" w:eastAsia="华文中宋" w:hAnsi="华文中宋" w:hint="eastAsia"/>
          <w:b/>
          <w:szCs w:val="21"/>
        </w:rPr>
        <w:lastRenderedPageBreak/>
        <w:t>八、开标一览表报价明细表格式</w:t>
      </w:r>
    </w:p>
    <w:p w:rsidR="001A23A4" w:rsidRDefault="00B8393F">
      <w:pPr>
        <w:spacing w:line="360" w:lineRule="auto"/>
        <w:jc w:val="center"/>
        <w:rPr>
          <w:rFonts w:ascii="华文中宋" w:eastAsia="华文中宋" w:hAnsi="华文中宋"/>
          <w:sz w:val="36"/>
          <w:szCs w:val="36"/>
        </w:rPr>
      </w:pPr>
      <w:r>
        <w:rPr>
          <w:rFonts w:ascii="华文中宋" w:eastAsia="华文中宋" w:hAnsi="华文中宋" w:hint="eastAsia"/>
          <w:sz w:val="36"/>
          <w:szCs w:val="36"/>
        </w:rPr>
        <w:t>开标一览表报价明细表</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 xml:space="preserve">                                                       </w:t>
      </w:r>
    </w:p>
    <w:p w:rsidR="001A23A4" w:rsidRDefault="00B8393F">
      <w:pPr>
        <w:spacing w:line="360" w:lineRule="auto"/>
        <w:rPr>
          <w:rFonts w:ascii="华文中宋" w:eastAsia="华文中宋" w:hAnsi="华文中宋"/>
          <w:szCs w:val="21"/>
          <w:u w:val="single"/>
        </w:rPr>
      </w:pPr>
      <w:r>
        <w:rPr>
          <w:rFonts w:ascii="华文中宋" w:eastAsia="华文中宋" w:hAnsi="华文中宋" w:hint="eastAsia"/>
          <w:szCs w:val="21"/>
        </w:rPr>
        <w:t xml:space="preserve">项目名称：    </w:t>
      </w:r>
      <w:r>
        <w:rPr>
          <w:rFonts w:ascii="华文中宋" w:eastAsia="华文中宋" w:hAnsi="华文中宋" w:hint="eastAsia"/>
          <w:szCs w:val="21"/>
          <w:u w:val="single"/>
        </w:rPr>
        <w:t xml:space="preserve">                                      </w:t>
      </w:r>
    </w:p>
    <w:p w:rsidR="001A23A4" w:rsidRDefault="00B8393F">
      <w:pPr>
        <w:spacing w:line="360" w:lineRule="auto"/>
        <w:rPr>
          <w:rFonts w:ascii="华文中宋" w:eastAsia="华文中宋" w:hAnsi="华文中宋"/>
          <w:szCs w:val="21"/>
          <w:u w:val="single"/>
        </w:rPr>
      </w:pPr>
      <w:r>
        <w:rPr>
          <w:rFonts w:ascii="华文中宋" w:eastAsia="华文中宋" w:hAnsi="华文中宋" w:hint="eastAsia"/>
          <w:szCs w:val="21"/>
        </w:rPr>
        <w:t xml:space="preserve">项目编号：    </w:t>
      </w:r>
      <w:r>
        <w:rPr>
          <w:rFonts w:ascii="华文中宋" w:eastAsia="华文中宋" w:hAnsi="华文中宋" w:hint="eastAsia"/>
          <w:szCs w:val="21"/>
          <w:u w:val="single"/>
        </w:rPr>
        <w:t xml:space="preserve">                                      </w:t>
      </w:r>
    </w:p>
    <w:p w:rsidR="001A23A4" w:rsidRDefault="00B8393F">
      <w:pPr>
        <w:spacing w:line="360" w:lineRule="auto"/>
        <w:rPr>
          <w:rFonts w:ascii="华文中宋" w:eastAsia="华文中宋" w:hAnsi="华文中宋"/>
          <w:szCs w:val="21"/>
          <w:u w:val="single"/>
        </w:rPr>
      </w:pPr>
      <w:r>
        <w:rPr>
          <w:rFonts w:ascii="华文中宋" w:eastAsia="华文中宋" w:hAnsi="华文中宋" w:hint="eastAsia"/>
          <w:szCs w:val="21"/>
        </w:rPr>
        <w:t xml:space="preserve">投标人名称：  </w:t>
      </w:r>
      <w:r>
        <w:rPr>
          <w:rFonts w:ascii="华文中宋" w:eastAsia="华文中宋" w:hAnsi="华文中宋" w:hint="eastAsia"/>
          <w:szCs w:val="21"/>
          <w:u w:val="single"/>
        </w:rPr>
        <w:t xml:space="preserve">                                      </w:t>
      </w:r>
    </w:p>
    <w:tbl>
      <w:tblPr>
        <w:tblpPr w:leftFromText="180" w:rightFromText="180" w:vertAnchor="text" w:horzAnchor="page" w:tblpX="1410" w:tblpY="364"/>
        <w:tblOverlap w:val="never"/>
        <w:tblW w:w="0" w:type="auto"/>
        <w:tblLayout w:type="fixed"/>
        <w:tblLook w:val="04A0" w:firstRow="1" w:lastRow="0" w:firstColumn="1" w:lastColumn="0" w:noHBand="0" w:noVBand="1"/>
      </w:tblPr>
      <w:tblGrid>
        <w:gridCol w:w="817"/>
        <w:gridCol w:w="691"/>
        <w:gridCol w:w="2465"/>
        <w:gridCol w:w="831"/>
        <w:gridCol w:w="720"/>
        <w:gridCol w:w="671"/>
        <w:gridCol w:w="1296"/>
        <w:gridCol w:w="1134"/>
        <w:gridCol w:w="993"/>
      </w:tblGrid>
      <w:tr w:rsidR="001A23A4">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包号</w:t>
            </w:r>
            <w:proofErr w:type="gramEnd"/>
          </w:p>
        </w:tc>
        <w:tc>
          <w:tcPr>
            <w:tcW w:w="691"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2465" w:type="dxa"/>
            <w:tcBorders>
              <w:top w:val="single" w:sz="4" w:space="0" w:color="auto"/>
              <w:left w:val="nil"/>
              <w:bottom w:val="single" w:sz="4" w:space="0" w:color="auto"/>
              <w:right w:val="single" w:sz="4" w:space="0" w:color="auto"/>
            </w:tcBorders>
            <w:vAlign w:val="center"/>
          </w:tcPr>
          <w:p w:rsidR="001A23A4" w:rsidRDefault="00B8393F">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服务内容</w:t>
            </w:r>
          </w:p>
        </w:tc>
        <w:tc>
          <w:tcPr>
            <w:tcW w:w="831"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720"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单位</w:t>
            </w:r>
          </w:p>
        </w:tc>
        <w:tc>
          <w:tcPr>
            <w:tcW w:w="671"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单价</w:t>
            </w:r>
          </w:p>
        </w:tc>
        <w:tc>
          <w:tcPr>
            <w:tcW w:w="1296"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总价</w:t>
            </w:r>
          </w:p>
        </w:tc>
        <w:tc>
          <w:tcPr>
            <w:tcW w:w="1134"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服务期限</w:t>
            </w:r>
          </w:p>
        </w:tc>
        <w:tc>
          <w:tcPr>
            <w:tcW w:w="993" w:type="dxa"/>
            <w:tcBorders>
              <w:top w:val="single" w:sz="4" w:space="0" w:color="auto"/>
              <w:left w:val="nil"/>
              <w:bottom w:val="single" w:sz="4" w:space="0" w:color="auto"/>
              <w:right w:val="single" w:sz="4" w:space="0" w:color="auto"/>
            </w:tcBorders>
            <w:vAlign w:val="center"/>
          </w:tcPr>
          <w:p w:rsidR="001A23A4" w:rsidRDefault="00B8393F">
            <w:pPr>
              <w:widowControl/>
              <w:spacing w:line="4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备注</w:t>
            </w:r>
          </w:p>
        </w:tc>
      </w:tr>
      <w:tr w:rsidR="001A23A4">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69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2465" w:type="dxa"/>
            <w:tcBorders>
              <w:top w:val="single" w:sz="4" w:space="0" w:color="auto"/>
              <w:left w:val="nil"/>
              <w:bottom w:val="single" w:sz="4" w:space="0" w:color="auto"/>
              <w:right w:val="single" w:sz="4" w:space="0" w:color="auto"/>
            </w:tcBorders>
            <w:vAlign w:val="center"/>
          </w:tcPr>
          <w:p w:rsidR="001A23A4" w:rsidRDefault="001A23A4">
            <w:pPr>
              <w:widowControl/>
              <w:spacing w:line="360" w:lineRule="exact"/>
              <w:jc w:val="center"/>
              <w:rPr>
                <w:rFonts w:ascii="仿宋_GB2312" w:eastAsia="仿宋_GB2312" w:hAnsi="宋体" w:cs="宋体"/>
                <w:kern w:val="0"/>
                <w:sz w:val="28"/>
                <w:szCs w:val="28"/>
              </w:rPr>
            </w:pPr>
          </w:p>
        </w:tc>
        <w:tc>
          <w:tcPr>
            <w:tcW w:w="83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720"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67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1296"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993"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r>
      <w:tr w:rsidR="001A23A4">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69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2465" w:type="dxa"/>
            <w:tcBorders>
              <w:top w:val="single" w:sz="4" w:space="0" w:color="auto"/>
              <w:left w:val="nil"/>
              <w:bottom w:val="single" w:sz="4" w:space="0" w:color="auto"/>
              <w:right w:val="single" w:sz="4" w:space="0" w:color="auto"/>
            </w:tcBorders>
            <w:vAlign w:val="center"/>
          </w:tcPr>
          <w:p w:rsidR="001A23A4" w:rsidRDefault="001A23A4">
            <w:pPr>
              <w:widowControl/>
              <w:spacing w:line="360" w:lineRule="exact"/>
              <w:jc w:val="center"/>
              <w:rPr>
                <w:rFonts w:ascii="仿宋_GB2312" w:eastAsia="仿宋_GB2312" w:hAnsi="宋体" w:cs="宋体"/>
                <w:kern w:val="0"/>
                <w:sz w:val="28"/>
                <w:szCs w:val="28"/>
              </w:rPr>
            </w:pPr>
          </w:p>
        </w:tc>
        <w:tc>
          <w:tcPr>
            <w:tcW w:w="83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720"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671"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1296"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c>
          <w:tcPr>
            <w:tcW w:w="993" w:type="dxa"/>
            <w:tcBorders>
              <w:top w:val="single" w:sz="4" w:space="0" w:color="auto"/>
              <w:left w:val="nil"/>
              <w:bottom w:val="single" w:sz="4" w:space="0" w:color="auto"/>
              <w:right w:val="single" w:sz="4" w:space="0" w:color="auto"/>
            </w:tcBorders>
            <w:vAlign w:val="center"/>
          </w:tcPr>
          <w:p w:rsidR="001A23A4" w:rsidRDefault="001A23A4">
            <w:pPr>
              <w:widowControl/>
              <w:spacing w:line="460" w:lineRule="exact"/>
              <w:jc w:val="center"/>
              <w:rPr>
                <w:rFonts w:ascii="仿宋_GB2312" w:eastAsia="仿宋_GB2312" w:hAnsi="宋体" w:cs="宋体"/>
                <w:kern w:val="0"/>
                <w:sz w:val="28"/>
                <w:szCs w:val="28"/>
              </w:rPr>
            </w:pPr>
          </w:p>
        </w:tc>
      </w:tr>
      <w:tr w:rsidR="001A23A4">
        <w:trPr>
          <w:trHeight w:val="465"/>
        </w:trPr>
        <w:tc>
          <w:tcPr>
            <w:tcW w:w="9618" w:type="dxa"/>
            <w:gridSpan w:val="9"/>
            <w:tcBorders>
              <w:top w:val="single" w:sz="4" w:space="0" w:color="auto"/>
              <w:left w:val="single" w:sz="4" w:space="0" w:color="auto"/>
              <w:bottom w:val="single" w:sz="4" w:space="0" w:color="auto"/>
              <w:right w:val="single" w:sz="4" w:space="0" w:color="auto"/>
            </w:tcBorders>
            <w:vAlign w:val="center"/>
          </w:tcPr>
          <w:p w:rsidR="001A23A4" w:rsidRDefault="00B8393F">
            <w:pPr>
              <w:widowControl/>
              <w:spacing w:line="460" w:lineRule="exact"/>
              <w:jc w:val="left"/>
              <w:rPr>
                <w:rFonts w:ascii="仿宋_GB2312" w:eastAsia="仿宋_GB2312" w:hAnsi="宋体" w:cs="宋体"/>
                <w:kern w:val="0"/>
                <w:sz w:val="28"/>
                <w:szCs w:val="28"/>
              </w:rPr>
            </w:pPr>
            <w:r>
              <w:rPr>
                <w:rFonts w:ascii="华文中宋" w:eastAsia="华文中宋" w:hAnsi="华文中宋" w:hint="eastAsia"/>
                <w:szCs w:val="21"/>
              </w:rPr>
              <w:t>含：税金及其他达到服务正常运行的所有费用、服务期内的售后服务费用等</w:t>
            </w:r>
          </w:p>
        </w:tc>
      </w:tr>
      <w:tr w:rsidR="001A23A4">
        <w:trPr>
          <w:trHeight w:val="465"/>
        </w:trPr>
        <w:tc>
          <w:tcPr>
            <w:tcW w:w="9618" w:type="dxa"/>
            <w:gridSpan w:val="9"/>
            <w:tcBorders>
              <w:top w:val="single" w:sz="4" w:space="0" w:color="auto"/>
              <w:left w:val="single" w:sz="4" w:space="0" w:color="auto"/>
              <w:bottom w:val="single" w:sz="4" w:space="0" w:color="auto"/>
              <w:right w:val="single" w:sz="4" w:space="0" w:color="auto"/>
            </w:tcBorders>
            <w:vAlign w:val="center"/>
          </w:tcPr>
          <w:p w:rsidR="001A23A4" w:rsidRDefault="00B8393F">
            <w:pPr>
              <w:widowControl/>
              <w:spacing w:line="460" w:lineRule="exact"/>
              <w:jc w:val="left"/>
              <w:rPr>
                <w:rFonts w:ascii="仿宋_GB2312" w:eastAsia="仿宋_GB2312" w:hAnsi="宋体" w:cs="宋体"/>
                <w:kern w:val="0"/>
                <w:sz w:val="28"/>
                <w:szCs w:val="28"/>
              </w:rPr>
            </w:pPr>
            <w:r>
              <w:rPr>
                <w:rFonts w:ascii="华文中宋" w:eastAsia="华文中宋" w:hAnsi="华文中宋" w:hint="eastAsia"/>
                <w:szCs w:val="21"/>
              </w:rPr>
              <w:t>第</w:t>
            </w:r>
            <w:r>
              <w:rPr>
                <w:rFonts w:ascii="华文中宋" w:eastAsia="华文中宋" w:hAnsi="华文中宋" w:hint="eastAsia"/>
                <w:szCs w:val="21"/>
                <w:u w:val="single"/>
              </w:rPr>
              <w:t xml:space="preserve">    </w:t>
            </w:r>
            <w:r>
              <w:rPr>
                <w:rFonts w:ascii="华文中宋" w:eastAsia="华文中宋" w:hAnsi="华文中宋" w:hint="eastAsia"/>
                <w:szCs w:val="21"/>
              </w:rPr>
              <w:t>包    总报价（大写）     ￥：</w:t>
            </w:r>
          </w:p>
        </w:tc>
      </w:tr>
    </w:tbl>
    <w:p w:rsidR="001A23A4" w:rsidRDefault="00B8393F">
      <w:pPr>
        <w:spacing w:line="460" w:lineRule="exact"/>
        <w:rPr>
          <w:rFonts w:ascii="仿宋_GB2312" w:eastAsia="仿宋_GB2312"/>
          <w:sz w:val="28"/>
          <w:szCs w:val="28"/>
        </w:rPr>
      </w:pPr>
      <w:r>
        <w:rPr>
          <w:rFonts w:ascii="仿宋_GB2312" w:eastAsia="仿宋_GB2312" w:hint="eastAsia"/>
          <w:sz w:val="28"/>
          <w:szCs w:val="28"/>
        </w:rPr>
        <w:t xml:space="preserve">                                                                          </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 xml:space="preserve">                                                                    货币：人民币/元                                                                          </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注：此表不得有缺项，否则视同无效投标。</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 xml:space="preserve">    若报价超过项目预算，将导致无效投标。</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投标人：</w:t>
      </w:r>
      <w:r>
        <w:rPr>
          <w:rFonts w:ascii="华文中宋" w:eastAsia="华文中宋" w:hAnsi="华文中宋" w:hint="eastAsia"/>
          <w:spacing w:val="20"/>
          <w:szCs w:val="21"/>
          <w:u w:val="single"/>
        </w:rPr>
        <w:t xml:space="preserve">            </w:t>
      </w:r>
      <w:r>
        <w:rPr>
          <w:rFonts w:ascii="华文中宋" w:eastAsia="华文中宋" w:hAnsi="华文中宋" w:hint="eastAsia"/>
          <w:szCs w:val="21"/>
        </w:rPr>
        <w:t>（电子公章）</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法定代表人（负责人）或投标人授权代表：</w:t>
      </w:r>
      <w:r>
        <w:rPr>
          <w:rFonts w:ascii="华文中宋" w:eastAsia="华文中宋" w:hAnsi="华文中宋" w:hint="eastAsia"/>
          <w:spacing w:val="20"/>
          <w:szCs w:val="21"/>
          <w:u w:val="single"/>
        </w:rPr>
        <w:t xml:space="preserve">            </w:t>
      </w:r>
      <w:r>
        <w:rPr>
          <w:rFonts w:ascii="华文中宋" w:eastAsia="华文中宋" w:hAnsi="华文中宋" w:hint="eastAsia"/>
          <w:szCs w:val="21"/>
        </w:rPr>
        <w:t>（电子签章）</w:t>
      </w:r>
    </w:p>
    <w:p w:rsidR="001A23A4" w:rsidRDefault="00B8393F">
      <w:pPr>
        <w:spacing w:line="360" w:lineRule="auto"/>
        <w:rPr>
          <w:rFonts w:ascii="华文中宋" w:eastAsia="华文中宋" w:hAnsi="华文中宋"/>
          <w:szCs w:val="21"/>
        </w:rPr>
      </w:pPr>
      <w:r>
        <w:rPr>
          <w:rFonts w:ascii="华文中宋" w:eastAsia="华文中宋" w:hAnsi="华文中宋" w:hint="eastAsia"/>
          <w:szCs w:val="21"/>
        </w:rPr>
        <w:t>日</w:t>
      </w:r>
      <w:r>
        <w:rPr>
          <w:rFonts w:ascii="华文中宋" w:eastAsia="华文中宋" w:hAnsi="华文中宋" w:hint="eastAsia"/>
          <w:szCs w:val="21"/>
        </w:rPr>
        <w:tab/>
        <w:t xml:space="preserve"> 期：      年      月     日</w:t>
      </w:r>
    </w:p>
    <w:p w:rsidR="001A23A4" w:rsidRDefault="001A23A4">
      <w:pPr>
        <w:spacing w:line="360" w:lineRule="auto"/>
        <w:jc w:val="left"/>
      </w:pPr>
    </w:p>
    <w:sectPr w:rsidR="001A23A4">
      <w:headerReference w:type="default" r:id="rId14"/>
      <w:footerReference w:type="default" r:id="rId15"/>
      <w:pgSz w:w="11906" w:h="16838"/>
      <w:pgMar w:top="1134" w:right="1361" w:bottom="1021" w:left="153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BF" w:rsidRDefault="00C36FBF">
      <w:r>
        <w:separator/>
      </w:r>
    </w:p>
  </w:endnote>
  <w:endnote w:type="continuationSeparator" w:id="0">
    <w:p w:rsidR="00C36FBF" w:rsidRDefault="00C3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A1EC405C-86E4-47F4-8CFB-F1B29891F0D5}"/>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0588F5D0-65FC-4DCC-B1D4-5C0B55A001C8}"/>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00002FF" w:usb1="4000ACFF" w:usb2="00000001" w:usb3="00000000" w:csb0="0000019F" w:csb1="00000000"/>
    <w:embedRegular r:id="rId3" w:subsetted="1" w:fontKey="{4D85AE5F-A333-46AC-BC29-3F78ADC4D719}"/>
  </w:font>
  <w:font w:name=".......">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embedRegular r:id="rId4" w:subsetted="1" w:fontKey="{238CAC47-7CA5-475D-A07B-13D55EF4B594}"/>
  </w:font>
  <w:font w:name="华文中宋">
    <w:panose1 w:val="02010600040101010101"/>
    <w:charset w:val="86"/>
    <w:family w:val="auto"/>
    <w:pitch w:val="variable"/>
    <w:sig w:usb0="00000287" w:usb1="080F0000" w:usb2="00000010" w:usb3="00000000" w:csb0="0004009F" w:csb1="00000000"/>
    <w:embedRegular r:id="rId5" w:subsetted="1" w:fontKey="{E4E22DDA-781F-4CFA-976D-BBD772ED1787}"/>
    <w:embedBold r:id="rId6" w:subsetted="1" w:fontKey="{BB9FBCD1-EF1C-49CC-B3EE-7EA116900DA4}"/>
  </w:font>
  <w:font w:name="隶书">
    <w:panose1 w:val="02010509060101010101"/>
    <w:charset w:val="86"/>
    <w:family w:val="modern"/>
    <w:pitch w:val="fixed"/>
    <w:sig w:usb0="00000001" w:usb1="080E0000" w:usb2="00000010" w:usb3="00000000" w:csb0="00040000" w:csb1="00000000"/>
    <w:embedRegular r:id="rId7" w:subsetted="1" w:fontKey="{4AA8642C-7527-41F6-A042-3F607CBB85B9}"/>
  </w:font>
  <w:font w:name="Helvetica">
    <w:panose1 w:val="020B06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embedRegular r:id="rId8" w:subsetted="1" w:fontKey="{9C2C188E-FC87-42AA-93E1-574AB0DC77DA}"/>
  </w:font>
  <w:font w:name="楷体">
    <w:panose1 w:val="02010609060101010101"/>
    <w:charset w:val="86"/>
    <w:family w:val="modern"/>
    <w:pitch w:val="fixed"/>
    <w:sig w:usb0="800002BF" w:usb1="38CF7CFA" w:usb2="00000016" w:usb3="00000000" w:csb0="00040001" w:csb1="00000000"/>
    <w:embedRegular r:id="rId9" w:subsetted="1" w:fontKey="{FC07EAE1-0C97-43E0-9457-79A9C2DB6D6F}"/>
  </w:font>
  <w:font w:name="方正小标宋_GBK">
    <w:altName w:val="微软雅黑"/>
    <w:charset w:val="86"/>
    <w:family w:val="script"/>
    <w:pitch w:val="default"/>
    <w:sig w:usb0="00000000" w:usb1="00000000" w:usb2="00000010" w:usb3="00000000" w:csb0="00040000" w:csb1="00000000"/>
    <w:embedRegular r:id="rId10" w:subsetted="1" w:fontKey="{27525658-72BE-4ACC-A38F-157432F583D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B8393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3A4" w:rsidRDefault="00B8393F">
                          <w:pPr>
                            <w:pStyle w:val="aa"/>
                          </w:pPr>
                          <w:r>
                            <w:t>第</w:t>
                          </w:r>
                          <w:r>
                            <w:t xml:space="preserve"> </w:t>
                          </w:r>
                          <w:r>
                            <w:fldChar w:fldCharType="begin"/>
                          </w:r>
                          <w:r>
                            <w:instrText xml:space="preserve"> PAGE  \* MERGEFORMAT </w:instrText>
                          </w:r>
                          <w:r>
                            <w:fldChar w:fldCharType="separate"/>
                          </w:r>
                          <w:r w:rsidR="004F782B">
                            <w:rPr>
                              <w:noProof/>
                            </w:rPr>
                            <w:t>58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23A4" w:rsidRDefault="00B8393F">
                    <w:pPr>
                      <w:pStyle w:val="aa"/>
                    </w:pPr>
                    <w:r>
                      <w:t>第</w:t>
                    </w:r>
                    <w:r>
                      <w:t xml:space="preserve"> </w:t>
                    </w:r>
                    <w:r>
                      <w:fldChar w:fldCharType="begin"/>
                    </w:r>
                    <w:r>
                      <w:instrText xml:space="preserve"> PAGE  \* MERGEFORMAT </w:instrText>
                    </w:r>
                    <w:r>
                      <w:fldChar w:fldCharType="separate"/>
                    </w:r>
                    <w:r w:rsidR="004F782B">
                      <w:rPr>
                        <w:noProof/>
                      </w:rPr>
                      <w:t>58</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B8393F">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3A4" w:rsidRDefault="00B8393F">
                          <w:pPr>
                            <w:pStyle w:val="aa"/>
                          </w:pPr>
                          <w:r>
                            <w:t>第</w:t>
                          </w:r>
                          <w:r>
                            <w:t xml:space="preserve"> </w:t>
                          </w:r>
                          <w:r>
                            <w:fldChar w:fldCharType="begin"/>
                          </w:r>
                          <w:r>
                            <w:instrText xml:space="preserve"> PAGE  \* MERGEFORMAT </w:instrText>
                          </w:r>
                          <w:r>
                            <w:fldChar w:fldCharType="separate"/>
                          </w:r>
                          <w:r w:rsidR="009668FD">
                            <w:rPr>
                              <w:noProof/>
                            </w:rPr>
                            <w:t>60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1A23A4" w:rsidRDefault="00B8393F">
                    <w:pPr>
                      <w:pStyle w:val="aa"/>
                    </w:pPr>
                    <w:r>
                      <w:t>第</w:t>
                    </w:r>
                    <w:r>
                      <w:t xml:space="preserve"> </w:t>
                    </w:r>
                    <w:r>
                      <w:fldChar w:fldCharType="begin"/>
                    </w:r>
                    <w:r>
                      <w:instrText xml:space="preserve"> PAGE  \* MERGEFORMAT </w:instrText>
                    </w:r>
                    <w:r>
                      <w:fldChar w:fldCharType="separate"/>
                    </w:r>
                    <w:r w:rsidR="009668FD">
                      <w:rPr>
                        <w:noProof/>
                      </w:rPr>
                      <w:t>60</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BF" w:rsidRDefault="00C36FBF">
      <w:r>
        <w:separator/>
      </w:r>
    </w:p>
  </w:footnote>
  <w:footnote w:type="continuationSeparator" w:id="0">
    <w:p w:rsidR="00C36FBF" w:rsidRDefault="00C36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1A23A4">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B8393F">
    <w:pPr>
      <w:pStyle w:val="ab"/>
    </w:pPr>
    <w:r>
      <w:rPr>
        <w:rFonts w:ascii="隶书" w:eastAsia="隶书" w:hAnsi="华文中宋" w:cs="仿宋" w:hint="eastAsia"/>
        <w:sz w:val="21"/>
        <w:szCs w:val="21"/>
      </w:rPr>
      <w:t>长治市公共资源交易中心（长治市政府采购中心）公开招标文件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B8393F">
    <w:pPr>
      <w:pStyle w:val="ab"/>
    </w:pPr>
    <w:r>
      <w:rPr>
        <w:rFonts w:ascii="隶书" w:eastAsia="隶书" w:hAnsi="华文中宋" w:cs="仿宋" w:hint="eastAsia"/>
        <w:sz w:val="21"/>
        <w:szCs w:val="21"/>
      </w:rPr>
      <w:t>长治市公共资源交易中心（长治市政府采购中心）公开招标文件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A4" w:rsidRDefault="00B8393F">
    <w:pPr>
      <w:pStyle w:val="ab"/>
    </w:pPr>
    <w:r>
      <w:rPr>
        <w:rFonts w:ascii="隶书" w:eastAsia="隶书" w:hAnsi="华文中宋" w:cs="仿宋" w:hint="eastAsia"/>
        <w:sz w:val="21"/>
        <w:szCs w:val="21"/>
      </w:rPr>
      <w:t>长治市公共资源交易中心（长治市政府采购中心）公开招标文件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2BF3F"/>
    <w:multiLevelType w:val="singleLevel"/>
    <w:tmpl w:val="ADC2BF3F"/>
    <w:lvl w:ilvl="0">
      <w:start w:val="1"/>
      <w:numFmt w:val="decimal"/>
      <w:suff w:val="nothing"/>
      <w:lvlText w:val="（%1）"/>
      <w:lvlJc w:val="left"/>
    </w:lvl>
  </w:abstractNum>
  <w:abstractNum w:abstractNumId="1">
    <w:nsid w:val="B28300A0"/>
    <w:multiLevelType w:val="singleLevel"/>
    <w:tmpl w:val="B28300A0"/>
    <w:lvl w:ilvl="0">
      <w:start w:val="2"/>
      <w:numFmt w:val="decimal"/>
      <w:suff w:val="nothing"/>
      <w:lvlText w:val="（%1）"/>
      <w:lvlJc w:val="left"/>
    </w:lvl>
  </w:abstractNum>
  <w:abstractNum w:abstractNumId="2">
    <w:nsid w:val="C6EAEB3B"/>
    <w:multiLevelType w:val="singleLevel"/>
    <w:tmpl w:val="C6EAEB3B"/>
    <w:lvl w:ilvl="0">
      <w:start w:val="1"/>
      <w:numFmt w:val="chineseCounting"/>
      <w:suff w:val="nothing"/>
      <w:lvlText w:val="%1、"/>
      <w:lvlJc w:val="left"/>
      <w:rPr>
        <w:rFonts w:hint="eastAsia"/>
      </w:rPr>
    </w:lvl>
  </w:abstractNum>
  <w:abstractNum w:abstractNumId="3">
    <w:nsid w:val="0B847C34"/>
    <w:multiLevelType w:val="multilevel"/>
    <w:tmpl w:val="0B847C3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1A665EB0"/>
    <w:multiLevelType w:val="multilevel"/>
    <w:tmpl w:val="1A665EB0"/>
    <w:lvl w:ilvl="0">
      <w:start w:val="1"/>
      <w:numFmt w:val="japaneseCounting"/>
      <w:lvlText w:val="%1、"/>
      <w:lvlJc w:val="left"/>
      <w:pPr>
        <w:tabs>
          <w:tab w:val="left" w:pos="1064"/>
        </w:tabs>
        <w:ind w:left="1064" w:hanging="525"/>
      </w:pPr>
      <w:rPr>
        <w:rFonts w:hint="default"/>
      </w:rPr>
    </w:lvl>
    <w:lvl w:ilvl="1">
      <w:start w:val="1"/>
      <w:numFmt w:val="lowerLetter"/>
      <w:lvlText w:val="%2)"/>
      <w:lvlJc w:val="left"/>
      <w:pPr>
        <w:tabs>
          <w:tab w:val="left" w:pos="1379"/>
        </w:tabs>
        <w:ind w:left="1379" w:hanging="420"/>
      </w:p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5">
    <w:nsid w:val="413EB599"/>
    <w:multiLevelType w:val="multilevel"/>
    <w:tmpl w:val="413EB599"/>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AB30376"/>
    <w:multiLevelType w:val="multilevel"/>
    <w:tmpl w:val="4AB30376"/>
    <w:lvl w:ilvl="0">
      <w:start w:val="1"/>
      <w:numFmt w:val="decimal"/>
      <w:lvlText w:val="（%1）"/>
      <w:lvlJc w:val="left"/>
      <w:pPr>
        <w:ind w:left="1000" w:hanging="440"/>
      </w:pPr>
      <w:rPr>
        <w:rFonts w:hint="eastAsia"/>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7">
    <w:nsid w:val="5B8844EF"/>
    <w:multiLevelType w:val="multilevel"/>
    <w:tmpl w:val="5B8844EF"/>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656D6133"/>
    <w:multiLevelType w:val="multilevel"/>
    <w:tmpl w:val="656D6133"/>
    <w:lvl w:ilvl="0">
      <w:start w:val="1"/>
      <w:numFmt w:val="chineseCountingThousand"/>
      <w:pStyle w:val="1"/>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249"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252" w:firstLine="0"/>
      </w:pPr>
      <w:rPr>
        <w:rFonts w:hint="eastAsia"/>
      </w:rPr>
    </w:lvl>
    <w:lvl w:ilvl="4">
      <w:start w:val="1"/>
      <w:numFmt w:val="upperLetter"/>
      <w:pStyle w:val="5"/>
      <w:suff w:val="nothing"/>
      <w:lvlText w:val="%5、"/>
      <w:lvlJc w:val="left"/>
      <w:pPr>
        <w:ind w:left="252" w:firstLine="0"/>
      </w:pPr>
      <w:rPr>
        <w:rFonts w:hint="eastAsia"/>
      </w:rPr>
    </w:lvl>
    <w:lvl w:ilvl="5">
      <w:start w:val="1"/>
      <w:numFmt w:val="none"/>
      <w:pStyle w:val="6"/>
      <w:suff w:val="nothing"/>
      <w:lvlText w:val=""/>
      <w:lvlJc w:val="left"/>
      <w:pPr>
        <w:ind w:left="252" w:firstLine="0"/>
      </w:pPr>
      <w:rPr>
        <w:rFonts w:hint="eastAsia"/>
      </w:rPr>
    </w:lvl>
    <w:lvl w:ilvl="6">
      <w:start w:val="1"/>
      <w:numFmt w:val="none"/>
      <w:pStyle w:val="7"/>
      <w:suff w:val="nothing"/>
      <w:lvlText w:val=""/>
      <w:lvlJc w:val="left"/>
      <w:pPr>
        <w:ind w:left="252" w:firstLine="0"/>
      </w:pPr>
      <w:rPr>
        <w:rFonts w:hint="eastAsia"/>
      </w:rPr>
    </w:lvl>
    <w:lvl w:ilvl="7">
      <w:start w:val="1"/>
      <w:numFmt w:val="none"/>
      <w:pStyle w:val="8"/>
      <w:suff w:val="nothing"/>
      <w:lvlText w:val=""/>
      <w:lvlJc w:val="left"/>
      <w:pPr>
        <w:ind w:left="252" w:firstLine="0"/>
      </w:pPr>
      <w:rPr>
        <w:rFonts w:hint="eastAsia"/>
      </w:rPr>
    </w:lvl>
    <w:lvl w:ilvl="8">
      <w:start w:val="1"/>
      <w:numFmt w:val="none"/>
      <w:pStyle w:val="9"/>
      <w:suff w:val="nothing"/>
      <w:lvlText w:val=""/>
      <w:lvlJc w:val="left"/>
      <w:pPr>
        <w:ind w:left="252" w:firstLine="0"/>
      </w:pPr>
      <w:rPr>
        <w:rFonts w:hint="eastAsia"/>
      </w:rPr>
    </w:lvl>
  </w:abstractNum>
  <w:abstractNum w:abstractNumId="9">
    <w:nsid w:val="6D093762"/>
    <w:multiLevelType w:val="multilevel"/>
    <w:tmpl w:val="6D093762"/>
    <w:lvl w:ilvl="0">
      <w:start w:val="1"/>
      <w:numFmt w:val="decimal"/>
      <w:pStyle w:val="10"/>
      <w:suff w:val="space"/>
      <w:lvlText w:val="%1."/>
      <w:lvlJc w:val="left"/>
      <w:pPr>
        <w:ind w:left="1000" w:hanging="440"/>
      </w:pPr>
      <w:rPr>
        <w:rFonts w:hint="eastAsia"/>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abstractNumId w:val="8"/>
  </w:num>
  <w:num w:numId="2">
    <w:abstractNumId w:val="9"/>
  </w:num>
  <w:num w:numId="3">
    <w:abstractNumId w:val="1"/>
  </w:num>
  <w:num w:numId="4">
    <w:abstractNumId w:val="4"/>
  </w:num>
  <w:num w:numId="5">
    <w:abstractNumId w:val="7"/>
  </w:num>
  <w:num w:numId="6">
    <w:abstractNumId w:val="3"/>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WM3ZjQwNWZlNzU5ZDBjZjk2ZjAzMmU1OTQ5OWQifQ=="/>
  </w:docVars>
  <w:rsids>
    <w:rsidRoot w:val="00172A27"/>
    <w:rsid w:val="000017B5"/>
    <w:rsid w:val="00001943"/>
    <w:rsid w:val="000021AB"/>
    <w:rsid w:val="00002249"/>
    <w:rsid w:val="0000292B"/>
    <w:rsid w:val="00004521"/>
    <w:rsid w:val="0000518B"/>
    <w:rsid w:val="000057DB"/>
    <w:rsid w:val="0000583A"/>
    <w:rsid w:val="0000757D"/>
    <w:rsid w:val="00010F5D"/>
    <w:rsid w:val="0001262D"/>
    <w:rsid w:val="00013DF9"/>
    <w:rsid w:val="00015BD9"/>
    <w:rsid w:val="0001771F"/>
    <w:rsid w:val="00017FC0"/>
    <w:rsid w:val="00021878"/>
    <w:rsid w:val="00021E53"/>
    <w:rsid w:val="0002290E"/>
    <w:rsid w:val="0002324D"/>
    <w:rsid w:val="000242F9"/>
    <w:rsid w:val="0002578D"/>
    <w:rsid w:val="00025E82"/>
    <w:rsid w:val="00034BDD"/>
    <w:rsid w:val="00035EEC"/>
    <w:rsid w:val="0003676A"/>
    <w:rsid w:val="000373BA"/>
    <w:rsid w:val="00040F10"/>
    <w:rsid w:val="00042BAF"/>
    <w:rsid w:val="00043544"/>
    <w:rsid w:val="0004425E"/>
    <w:rsid w:val="00045650"/>
    <w:rsid w:val="000510A9"/>
    <w:rsid w:val="00051E6F"/>
    <w:rsid w:val="000530F3"/>
    <w:rsid w:val="000532D0"/>
    <w:rsid w:val="0005350D"/>
    <w:rsid w:val="000538DB"/>
    <w:rsid w:val="00054F8E"/>
    <w:rsid w:val="00055699"/>
    <w:rsid w:val="00055A31"/>
    <w:rsid w:val="00055B9C"/>
    <w:rsid w:val="0005761C"/>
    <w:rsid w:val="000579FB"/>
    <w:rsid w:val="00061E04"/>
    <w:rsid w:val="00064F40"/>
    <w:rsid w:val="000652D9"/>
    <w:rsid w:val="00065F48"/>
    <w:rsid w:val="00071561"/>
    <w:rsid w:val="00071DD4"/>
    <w:rsid w:val="00072B7F"/>
    <w:rsid w:val="00072C1D"/>
    <w:rsid w:val="00073AE2"/>
    <w:rsid w:val="00075582"/>
    <w:rsid w:val="00075CCF"/>
    <w:rsid w:val="00077411"/>
    <w:rsid w:val="00077C09"/>
    <w:rsid w:val="00077C44"/>
    <w:rsid w:val="000805FE"/>
    <w:rsid w:val="000841EC"/>
    <w:rsid w:val="000852DB"/>
    <w:rsid w:val="00085903"/>
    <w:rsid w:val="000873B5"/>
    <w:rsid w:val="000903A8"/>
    <w:rsid w:val="000920C0"/>
    <w:rsid w:val="000920E0"/>
    <w:rsid w:val="000924A1"/>
    <w:rsid w:val="000925A6"/>
    <w:rsid w:val="000925CC"/>
    <w:rsid w:val="00093A4E"/>
    <w:rsid w:val="00093B83"/>
    <w:rsid w:val="000949AF"/>
    <w:rsid w:val="00095203"/>
    <w:rsid w:val="0009676A"/>
    <w:rsid w:val="00097970"/>
    <w:rsid w:val="000A0AD7"/>
    <w:rsid w:val="000A12BA"/>
    <w:rsid w:val="000A1431"/>
    <w:rsid w:val="000A28AA"/>
    <w:rsid w:val="000A3A51"/>
    <w:rsid w:val="000A42DF"/>
    <w:rsid w:val="000A46F7"/>
    <w:rsid w:val="000A4792"/>
    <w:rsid w:val="000A56BF"/>
    <w:rsid w:val="000A6CFF"/>
    <w:rsid w:val="000A6D30"/>
    <w:rsid w:val="000A79B7"/>
    <w:rsid w:val="000A7EE2"/>
    <w:rsid w:val="000B0ED7"/>
    <w:rsid w:val="000B1210"/>
    <w:rsid w:val="000B341C"/>
    <w:rsid w:val="000B3AA1"/>
    <w:rsid w:val="000B4B61"/>
    <w:rsid w:val="000B4CC1"/>
    <w:rsid w:val="000B5357"/>
    <w:rsid w:val="000B593B"/>
    <w:rsid w:val="000B6D3F"/>
    <w:rsid w:val="000B75B7"/>
    <w:rsid w:val="000B7612"/>
    <w:rsid w:val="000C151F"/>
    <w:rsid w:val="000C1D23"/>
    <w:rsid w:val="000C3DDC"/>
    <w:rsid w:val="000C5165"/>
    <w:rsid w:val="000C578B"/>
    <w:rsid w:val="000C6CDD"/>
    <w:rsid w:val="000C7318"/>
    <w:rsid w:val="000C7818"/>
    <w:rsid w:val="000D1227"/>
    <w:rsid w:val="000D6BCD"/>
    <w:rsid w:val="000D6D37"/>
    <w:rsid w:val="000E04BE"/>
    <w:rsid w:val="000E07E0"/>
    <w:rsid w:val="000E1DB4"/>
    <w:rsid w:val="000E3EF4"/>
    <w:rsid w:val="000E5051"/>
    <w:rsid w:val="000E5333"/>
    <w:rsid w:val="000E706C"/>
    <w:rsid w:val="000F2EEF"/>
    <w:rsid w:val="000F3A4A"/>
    <w:rsid w:val="000F7540"/>
    <w:rsid w:val="00100422"/>
    <w:rsid w:val="001004EB"/>
    <w:rsid w:val="001029D5"/>
    <w:rsid w:val="001056E3"/>
    <w:rsid w:val="00112B96"/>
    <w:rsid w:val="00112CEF"/>
    <w:rsid w:val="00113684"/>
    <w:rsid w:val="001157F1"/>
    <w:rsid w:val="00115B90"/>
    <w:rsid w:val="0011601B"/>
    <w:rsid w:val="00116FCA"/>
    <w:rsid w:val="00120424"/>
    <w:rsid w:val="00120658"/>
    <w:rsid w:val="0012099F"/>
    <w:rsid w:val="001217B4"/>
    <w:rsid w:val="00124E35"/>
    <w:rsid w:val="00125162"/>
    <w:rsid w:val="001259E7"/>
    <w:rsid w:val="0012764A"/>
    <w:rsid w:val="0013010C"/>
    <w:rsid w:val="00130FE6"/>
    <w:rsid w:val="00131E5C"/>
    <w:rsid w:val="00132E59"/>
    <w:rsid w:val="001334CD"/>
    <w:rsid w:val="00134826"/>
    <w:rsid w:val="001348BD"/>
    <w:rsid w:val="00134E97"/>
    <w:rsid w:val="00135082"/>
    <w:rsid w:val="001353E4"/>
    <w:rsid w:val="0013622B"/>
    <w:rsid w:val="0013733B"/>
    <w:rsid w:val="00141212"/>
    <w:rsid w:val="00141EDF"/>
    <w:rsid w:val="00142605"/>
    <w:rsid w:val="0014380C"/>
    <w:rsid w:val="001472CB"/>
    <w:rsid w:val="0014773E"/>
    <w:rsid w:val="00151893"/>
    <w:rsid w:val="00152E02"/>
    <w:rsid w:val="00153962"/>
    <w:rsid w:val="0015543F"/>
    <w:rsid w:val="00155DE0"/>
    <w:rsid w:val="00162E84"/>
    <w:rsid w:val="001648F9"/>
    <w:rsid w:val="00165363"/>
    <w:rsid w:val="001673FE"/>
    <w:rsid w:val="00171228"/>
    <w:rsid w:val="00172761"/>
    <w:rsid w:val="00172A27"/>
    <w:rsid w:val="00174DC0"/>
    <w:rsid w:val="001751FC"/>
    <w:rsid w:val="00175ADE"/>
    <w:rsid w:val="00177802"/>
    <w:rsid w:val="001801A9"/>
    <w:rsid w:val="001815A2"/>
    <w:rsid w:val="001818A3"/>
    <w:rsid w:val="00181B4F"/>
    <w:rsid w:val="00182D07"/>
    <w:rsid w:val="00185194"/>
    <w:rsid w:val="001855EE"/>
    <w:rsid w:val="0018677D"/>
    <w:rsid w:val="001905BF"/>
    <w:rsid w:val="001905D0"/>
    <w:rsid w:val="001906CE"/>
    <w:rsid w:val="00193302"/>
    <w:rsid w:val="001951B7"/>
    <w:rsid w:val="0019683A"/>
    <w:rsid w:val="001976E3"/>
    <w:rsid w:val="001A005E"/>
    <w:rsid w:val="001A1FBA"/>
    <w:rsid w:val="001A23A4"/>
    <w:rsid w:val="001A2903"/>
    <w:rsid w:val="001A2BE4"/>
    <w:rsid w:val="001A2C20"/>
    <w:rsid w:val="001A2F3A"/>
    <w:rsid w:val="001A4E25"/>
    <w:rsid w:val="001A5911"/>
    <w:rsid w:val="001A7541"/>
    <w:rsid w:val="001B191E"/>
    <w:rsid w:val="001B28F3"/>
    <w:rsid w:val="001B2BD2"/>
    <w:rsid w:val="001B2C3A"/>
    <w:rsid w:val="001B3B29"/>
    <w:rsid w:val="001B58E7"/>
    <w:rsid w:val="001B6889"/>
    <w:rsid w:val="001B7987"/>
    <w:rsid w:val="001C013E"/>
    <w:rsid w:val="001C0545"/>
    <w:rsid w:val="001C0876"/>
    <w:rsid w:val="001C201C"/>
    <w:rsid w:val="001C23B5"/>
    <w:rsid w:val="001C2F74"/>
    <w:rsid w:val="001C310B"/>
    <w:rsid w:val="001C37E1"/>
    <w:rsid w:val="001C3936"/>
    <w:rsid w:val="001C5CFD"/>
    <w:rsid w:val="001C6155"/>
    <w:rsid w:val="001C7390"/>
    <w:rsid w:val="001C73AD"/>
    <w:rsid w:val="001C7D99"/>
    <w:rsid w:val="001D0AFE"/>
    <w:rsid w:val="001D1569"/>
    <w:rsid w:val="001D45F8"/>
    <w:rsid w:val="001D5118"/>
    <w:rsid w:val="001E47BD"/>
    <w:rsid w:val="001E5170"/>
    <w:rsid w:val="001E5505"/>
    <w:rsid w:val="001E553C"/>
    <w:rsid w:val="001E610E"/>
    <w:rsid w:val="001E61AD"/>
    <w:rsid w:val="001F1112"/>
    <w:rsid w:val="001F3B1A"/>
    <w:rsid w:val="001F4543"/>
    <w:rsid w:val="001F4EA2"/>
    <w:rsid w:val="001F62F7"/>
    <w:rsid w:val="001F6EF0"/>
    <w:rsid w:val="001F7E7F"/>
    <w:rsid w:val="00203FD3"/>
    <w:rsid w:val="00203FE1"/>
    <w:rsid w:val="00205491"/>
    <w:rsid w:val="00207FE7"/>
    <w:rsid w:val="002104C3"/>
    <w:rsid w:val="002117BC"/>
    <w:rsid w:val="00212B98"/>
    <w:rsid w:val="00213AA5"/>
    <w:rsid w:val="00215CBA"/>
    <w:rsid w:val="0021776E"/>
    <w:rsid w:val="00217E35"/>
    <w:rsid w:val="00220B04"/>
    <w:rsid w:val="002220B1"/>
    <w:rsid w:val="00225B52"/>
    <w:rsid w:val="0023051B"/>
    <w:rsid w:val="00231B8B"/>
    <w:rsid w:val="00232E6F"/>
    <w:rsid w:val="002333F8"/>
    <w:rsid w:val="00233920"/>
    <w:rsid w:val="0023795D"/>
    <w:rsid w:val="002379E1"/>
    <w:rsid w:val="00241E65"/>
    <w:rsid w:val="0024466C"/>
    <w:rsid w:val="00246A41"/>
    <w:rsid w:val="00251A52"/>
    <w:rsid w:val="00253E98"/>
    <w:rsid w:val="002549B0"/>
    <w:rsid w:val="00254C1F"/>
    <w:rsid w:val="00255317"/>
    <w:rsid w:val="002608D4"/>
    <w:rsid w:val="0026139C"/>
    <w:rsid w:val="0026321A"/>
    <w:rsid w:val="00263B79"/>
    <w:rsid w:val="0026439F"/>
    <w:rsid w:val="00265953"/>
    <w:rsid w:val="00266123"/>
    <w:rsid w:val="002670EA"/>
    <w:rsid w:val="0027122A"/>
    <w:rsid w:val="00272D02"/>
    <w:rsid w:val="00274258"/>
    <w:rsid w:val="002761FC"/>
    <w:rsid w:val="00276D27"/>
    <w:rsid w:val="00277577"/>
    <w:rsid w:val="00277A7A"/>
    <w:rsid w:val="002816DD"/>
    <w:rsid w:val="002832F3"/>
    <w:rsid w:val="00284722"/>
    <w:rsid w:val="00285D1B"/>
    <w:rsid w:val="00286FD4"/>
    <w:rsid w:val="0028709D"/>
    <w:rsid w:val="002872E5"/>
    <w:rsid w:val="0028790D"/>
    <w:rsid w:val="00287D4C"/>
    <w:rsid w:val="00290720"/>
    <w:rsid w:val="0029597C"/>
    <w:rsid w:val="002962B0"/>
    <w:rsid w:val="00297731"/>
    <w:rsid w:val="00297B91"/>
    <w:rsid w:val="002A062F"/>
    <w:rsid w:val="002A36B9"/>
    <w:rsid w:val="002A37BE"/>
    <w:rsid w:val="002A4D65"/>
    <w:rsid w:val="002A5286"/>
    <w:rsid w:val="002A5920"/>
    <w:rsid w:val="002A5E11"/>
    <w:rsid w:val="002A6641"/>
    <w:rsid w:val="002A6F9C"/>
    <w:rsid w:val="002A7061"/>
    <w:rsid w:val="002B5435"/>
    <w:rsid w:val="002B57C8"/>
    <w:rsid w:val="002B740A"/>
    <w:rsid w:val="002C169D"/>
    <w:rsid w:val="002C273D"/>
    <w:rsid w:val="002C3299"/>
    <w:rsid w:val="002C3D2F"/>
    <w:rsid w:val="002C4151"/>
    <w:rsid w:val="002C5DE2"/>
    <w:rsid w:val="002C7280"/>
    <w:rsid w:val="002D11F8"/>
    <w:rsid w:val="002D2505"/>
    <w:rsid w:val="002D3EC4"/>
    <w:rsid w:val="002D5907"/>
    <w:rsid w:val="002E0CFB"/>
    <w:rsid w:val="002E0EA0"/>
    <w:rsid w:val="002E5646"/>
    <w:rsid w:val="002E58D6"/>
    <w:rsid w:val="002E5BB2"/>
    <w:rsid w:val="002E6135"/>
    <w:rsid w:val="002E7E43"/>
    <w:rsid w:val="002F00E9"/>
    <w:rsid w:val="002F0558"/>
    <w:rsid w:val="002F2F10"/>
    <w:rsid w:val="002F383F"/>
    <w:rsid w:val="002F4B25"/>
    <w:rsid w:val="002F4B53"/>
    <w:rsid w:val="002F533A"/>
    <w:rsid w:val="002F5942"/>
    <w:rsid w:val="003036E8"/>
    <w:rsid w:val="00304EE6"/>
    <w:rsid w:val="003056BA"/>
    <w:rsid w:val="00305B4E"/>
    <w:rsid w:val="00311038"/>
    <w:rsid w:val="00312482"/>
    <w:rsid w:val="00313317"/>
    <w:rsid w:val="00313718"/>
    <w:rsid w:val="003154F5"/>
    <w:rsid w:val="0031752C"/>
    <w:rsid w:val="0032201C"/>
    <w:rsid w:val="00322507"/>
    <w:rsid w:val="00323700"/>
    <w:rsid w:val="00325150"/>
    <w:rsid w:val="00330D68"/>
    <w:rsid w:val="00332194"/>
    <w:rsid w:val="003332EE"/>
    <w:rsid w:val="00334F65"/>
    <w:rsid w:val="003367B7"/>
    <w:rsid w:val="00336914"/>
    <w:rsid w:val="003408EA"/>
    <w:rsid w:val="00340AA2"/>
    <w:rsid w:val="00341D79"/>
    <w:rsid w:val="00341E72"/>
    <w:rsid w:val="00341FAF"/>
    <w:rsid w:val="003434D1"/>
    <w:rsid w:val="00344327"/>
    <w:rsid w:val="0034607F"/>
    <w:rsid w:val="00350C5F"/>
    <w:rsid w:val="003519AD"/>
    <w:rsid w:val="00353405"/>
    <w:rsid w:val="00353D67"/>
    <w:rsid w:val="00353F15"/>
    <w:rsid w:val="00354411"/>
    <w:rsid w:val="00356532"/>
    <w:rsid w:val="003618A7"/>
    <w:rsid w:val="00363199"/>
    <w:rsid w:val="003634C9"/>
    <w:rsid w:val="00365152"/>
    <w:rsid w:val="00372342"/>
    <w:rsid w:val="0037291D"/>
    <w:rsid w:val="00372AD1"/>
    <w:rsid w:val="00372C7C"/>
    <w:rsid w:val="00375D6F"/>
    <w:rsid w:val="00376BF8"/>
    <w:rsid w:val="00377D04"/>
    <w:rsid w:val="003802DA"/>
    <w:rsid w:val="00381739"/>
    <w:rsid w:val="003820CF"/>
    <w:rsid w:val="00382347"/>
    <w:rsid w:val="0038346C"/>
    <w:rsid w:val="0038356D"/>
    <w:rsid w:val="003837EE"/>
    <w:rsid w:val="0038795D"/>
    <w:rsid w:val="003925FE"/>
    <w:rsid w:val="0039278E"/>
    <w:rsid w:val="00392AD9"/>
    <w:rsid w:val="00394530"/>
    <w:rsid w:val="0039580E"/>
    <w:rsid w:val="00396270"/>
    <w:rsid w:val="003A1F58"/>
    <w:rsid w:val="003A3B61"/>
    <w:rsid w:val="003A3FCD"/>
    <w:rsid w:val="003A694D"/>
    <w:rsid w:val="003A6F58"/>
    <w:rsid w:val="003B1DB8"/>
    <w:rsid w:val="003B4480"/>
    <w:rsid w:val="003B44C8"/>
    <w:rsid w:val="003B5111"/>
    <w:rsid w:val="003B5BD7"/>
    <w:rsid w:val="003C0A0F"/>
    <w:rsid w:val="003C123A"/>
    <w:rsid w:val="003C1F59"/>
    <w:rsid w:val="003C25D0"/>
    <w:rsid w:val="003C28DA"/>
    <w:rsid w:val="003C3101"/>
    <w:rsid w:val="003C5DBA"/>
    <w:rsid w:val="003D15D1"/>
    <w:rsid w:val="003D495D"/>
    <w:rsid w:val="003D524A"/>
    <w:rsid w:val="003E1148"/>
    <w:rsid w:val="003E1F7C"/>
    <w:rsid w:val="003E4D2C"/>
    <w:rsid w:val="003E55D4"/>
    <w:rsid w:val="003E5C35"/>
    <w:rsid w:val="003E7194"/>
    <w:rsid w:val="003E768A"/>
    <w:rsid w:val="003E7B49"/>
    <w:rsid w:val="003F0AB8"/>
    <w:rsid w:val="003F1451"/>
    <w:rsid w:val="003F18C4"/>
    <w:rsid w:val="003F4153"/>
    <w:rsid w:val="003F46B2"/>
    <w:rsid w:val="003F4F8D"/>
    <w:rsid w:val="003F63BB"/>
    <w:rsid w:val="004014CC"/>
    <w:rsid w:val="004017DB"/>
    <w:rsid w:val="00402F92"/>
    <w:rsid w:val="0040351B"/>
    <w:rsid w:val="004044BC"/>
    <w:rsid w:val="00407F56"/>
    <w:rsid w:val="00411334"/>
    <w:rsid w:val="004148B9"/>
    <w:rsid w:val="00415849"/>
    <w:rsid w:val="00415BB2"/>
    <w:rsid w:val="00415CEE"/>
    <w:rsid w:val="00416C09"/>
    <w:rsid w:val="0042185D"/>
    <w:rsid w:val="004223BC"/>
    <w:rsid w:val="00422C9F"/>
    <w:rsid w:val="00423D55"/>
    <w:rsid w:val="0042508A"/>
    <w:rsid w:val="00426E6C"/>
    <w:rsid w:val="00427675"/>
    <w:rsid w:val="00430FFE"/>
    <w:rsid w:val="00431FCA"/>
    <w:rsid w:val="00432950"/>
    <w:rsid w:val="00432EF4"/>
    <w:rsid w:val="00433398"/>
    <w:rsid w:val="00433E15"/>
    <w:rsid w:val="00434E33"/>
    <w:rsid w:val="004359FD"/>
    <w:rsid w:val="004361F3"/>
    <w:rsid w:val="004366B4"/>
    <w:rsid w:val="004412A4"/>
    <w:rsid w:val="00441627"/>
    <w:rsid w:val="004429CB"/>
    <w:rsid w:val="00443B8A"/>
    <w:rsid w:val="00444390"/>
    <w:rsid w:val="0044445A"/>
    <w:rsid w:val="004444DF"/>
    <w:rsid w:val="0044550E"/>
    <w:rsid w:val="0044668B"/>
    <w:rsid w:val="0044708F"/>
    <w:rsid w:val="0045093E"/>
    <w:rsid w:val="00453A04"/>
    <w:rsid w:val="00453B7C"/>
    <w:rsid w:val="00454BBE"/>
    <w:rsid w:val="00454F8C"/>
    <w:rsid w:val="004566F8"/>
    <w:rsid w:val="00457848"/>
    <w:rsid w:val="00460406"/>
    <w:rsid w:val="0046142F"/>
    <w:rsid w:val="00461D3B"/>
    <w:rsid w:val="00464123"/>
    <w:rsid w:val="0046475A"/>
    <w:rsid w:val="00464B59"/>
    <w:rsid w:val="004672C5"/>
    <w:rsid w:val="00470BBD"/>
    <w:rsid w:val="0047126E"/>
    <w:rsid w:val="00471E5C"/>
    <w:rsid w:val="00472861"/>
    <w:rsid w:val="00473A93"/>
    <w:rsid w:val="00475952"/>
    <w:rsid w:val="00477626"/>
    <w:rsid w:val="00481153"/>
    <w:rsid w:val="00481FF9"/>
    <w:rsid w:val="00482CF8"/>
    <w:rsid w:val="00484AF1"/>
    <w:rsid w:val="00484BBD"/>
    <w:rsid w:val="00484C56"/>
    <w:rsid w:val="004902BF"/>
    <w:rsid w:val="00490413"/>
    <w:rsid w:val="00490A0B"/>
    <w:rsid w:val="00491403"/>
    <w:rsid w:val="00491CCB"/>
    <w:rsid w:val="00492482"/>
    <w:rsid w:val="004931A9"/>
    <w:rsid w:val="00495E0F"/>
    <w:rsid w:val="004966E2"/>
    <w:rsid w:val="004970E3"/>
    <w:rsid w:val="004A0F4E"/>
    <w:rsid w:val="004A1716"/>
    <w:rsid w:val="004A44FC"/>
    <w:rsid w:val="004A5614"/>
    <w:rsid w:val="004A5C9E"/>
    <w:rsid w:val="004A703D"/>
    <w:rsid w:val="004A7082"/>
    <w:rsid w:val="004B04C2"/>
    <w:rsid w:val="004B1B2D"/>
    <w:rsid w:val="004B2579"/>
    <w:rsid w:val="004B2A59"/>
    <w:rsid w:val="004B4B9A"/>
    <w:rsid w:val="004B7F17"/>
    <w:rsid w:val="004C064D"/>
    <w:rsid w:val="004C101D"/>
    <w:rsid w:val="004C1BC3"/>
    <w:rsid w:val="004C27F9"/>
    <w:rsid w:val="004C460C"/>
    <w:rsid w:val="004C475F"/>
    <w:rsid w:val="004C4C81"/>
    <w:rsid w:val="004C5D27"/>
    <w:rsid w:val="004C6E22"/>
    <w:rsid w:val="004C7B73"/>
    <w:rsid w:val="004D12DE"/>
    <w:rsid w:val="004D470C"/>
    <w:rsid w:val="004D4CFA"/>
    <w:rsid w:val="004D5F8A"/>
    <w:rsid w:val="004D7B16"/>
    <w:rsid w:val="004E08CF"/>
    <w:rsid w:val="004E604D"/>
    <w:rsid w:val="004F2459"/>
    <w:rsid w:val="004F2E5B"/>
    <w:rsid w:val="004F3B3E"/>
    <w:rsid w:val="004F7340"/>
    <w:rsid w:val="004F782B"/>
    <w:rsid w:val="004F7F28"/>
    <w:rsid w:val="00500121"/>
    <w:rsid w:val="0050047C"/>
    <w:rsid w:val="00500913"/>
    <w:rsid w:val="00502101"/>
    <w:rsid w:val="0050281E"/>
    <w:rsid w:val="00504E9C"/>
    <w:rsid w:val="0050585F"/>
    <w:rsid w:val="00506832"/>
    <w:rsid w:val="00506D2A"/>
    <w:rsid w:val="005070FF"/>
    <w:rsid w:val="00507AD7"/>
    <w:rsid w:val="005114B3"/>
    <w:rsid w:val="005172D9"/>
    <w:rsid w:val="00517493"/>
    <w:rsid w:val="00520286"/>
    <w:rsid w:val="00520F8D"/>
    <w:rsid w:val="00520FE1"/>
    <w:rsid w:val="0052101F"/>
    <w:rsid w:val="005251E5"/>
    <w:rsid w:val="00525B7D"/>
    <w:rsid w:val="0052693C"/>
    <w:rsid w:val="00526AC9"/>
    <w:rsid w:val="005271F3"/>
    <w:rsid w:val="0052782B"/>
    <w:rsid w:val="00527976"/>
    <w:rsid w:val="00530C34"/>
    <w:rsid w:val="005310BE"/>
    <w:rsid w:val="00531943"/>
    <w:rsid w:val="00531E2D"/>
    <w:rsid w:val="005323C6"/>
    <w:rsid w:val="00532794"/>
    <w:rsid w:val="00533709"/>
    <w:rsid w:val="005339F3"/>
    <w:rsid w:val="00534984"/>
    <w:rsid w:val="00536606"/>
    <w:rsid w:val="00536CCD"/>
    <w:rsid w:val="0053709A"/>
    <w:rsid w:val="00537167"/>
    <w:rsid w:val="00542235"/>
    <w:rsid w:val="005428E4"/>
    <w:rsid w:val="00544D2C"/>
    <w:rsid w:val="0054530C"/>
    <w:rsid w:val="0054657A"/>
    <w:rsid w:val="00546720"/>
    <w:rsid w:val="00550E34"/>
    <w:rsid w:val="00552708"/>
    <w:rsid w:val="005535CA"/>
    <w:rsid w:val="00555531"/>
    <w:rsid w:val="00555B97"/>
    <w:rsid w:val="00555B9F"/>
    <w:rsid w:val="00555DB7"/>
    <w:rsid w:val="005563B4"/>
    <w:rsid w:val="00560816"/>
    <w:rsid w:val="00564144"/>
    <w:rsid w:val="00564865"/>
    <w:rsid w:val="00566230"/>
    <w:rsid w:val="005666A1"/>
    <w:rsid w:val="0057017F"/>
    <w:rsid w:val="00573B1C"/>
    <w:rsid w:val="00573E04"/>
    <w:rsid w:val="00573E4A"/>
    <w:rsid w:val="005754BB"/>
    <w:rsid w:val="0057670C"/>
    <w:rsid w:val="00577094"/>
    <w:rsid w:val="00580218"/>
    <w:rsid w:val="0058102E"/>
    <w:rsid w:val="00582118"/>
    <w:rsid w:val="00582ABF"/>
    <w:rsid w:val="00583B9B"/>
    <w:rsid w:val="005846D8"/>
    <w:rsid w:val="00590D18"/>
    <w:rsid w:val="00590E27"/>
    <w:rsid w:val="0059140D"/>
    <w:rsid w:val="00592047"/>
    <w:rsid w:val="00592804"/>
    <w:rsid w:val="0059351F"/>
    <w:rsid w:val="005938CD"/>
    <w:rsid w:val="005938D6"/>
    <w:rsid w:val="00593D32"/>
    <w:rsid w:val="00596E7A"/>
    <w:rsid w:val="005A0332"/>
    <w:rsid w:val="005A0C24"/>
    <w:rsid w:val="005A12A7"/>
    <w:rsid w:val="005A29E5"/>
    <w:rsid w:val="005A3049"/>
    <w:rsid w:val="005A435C"/>
    <w:rsid w:val="005A4FA2"/>
    <w:rsid w:val="005A6147"/>
    <w:rsid w:val="005B1A0D"/>
    <w:rsid w:val="005B2CBE"/>
    <w:rsid w:val="005B3175"/>
    <w:rsid w:val="005B482A"/>
    <w:rsid w:val="005B521F"/>
    <w:rsid w:val="005B52EA"/>
    <w:rsid w:val="005B5897"/>
    <w:rsid w:val="005B721E"/>
    <w:rsid w:val="005B7242"/>
    <w:rsid w:val="005B7619"/>
    <w:rsid w:val="005B7D94"/>
    <w:rsid w:val="005C0021"/>
    <w:rsid w:val="005C0883"/>
    <w:rsid w:val="005C0C53"/>
    <w:rsid w:val="005C3ADC"/>
    <w:rsid w:val="005C52BA"/>
    <w:rsid w:val="005C6579"/>
    <w:rsid w:val="005D1267"/>
    <w:rsid w:val="005D30B2"/>
    <w:rsid w:val="005D35A3"/>
    <w:rsid w:val="005D4D48"/>
    <w:rsid w:val="005D4DDB"/>
    <w:rsid w:val="005D4DF0"/>
    <w:rsid w:val="005D5601"/>
    <w:rsid w:val="005D611F"/>
    <w:rsid w:val="005E2582"/>
    <w:rsid w:val="005E286A"/>
    <w:rsid w:val="005E7E37"/>
    <w:rsid w:val="005F0C73"/>
    <w:rsid w:val="005F1491"/>
    <w:rsid w:val="005F1AAD"/>
    <w:rsid w:val="005F1FE0"/>
    <w:rsid w:val="005F279D"/>
    <w:rsid w:val="005F2AE6"/>
    <w:rsid w:val="005F3BAC"/>
    <w:rsid w:val="005F3DF1"/>
    <w:rsid w:val="005F5209"/>
    <w:rsid w:val="005F5DD6"/>
    <w:rsid w:val="005F697D"/>
    <w:rsid w:val="005F77CE"/>
    <w:rsid w:val="006001C6"/>
    <w:rsid w:val="006015C4"/>
    <w:rsid w:val="0060168D"/>
    <w:rsid w:val="00602000"/>
    <w:rsid w:val="00603C7D"/>
    <w:rsid w:val="006057C4"/>
    <w:rsid w:val="006068B4"/>
    <w:rsid w:val="006072D5"/>
    <w:rsid w:val="006078BF"/>
    <w:rsid w:val="00610974"/>
    <w:rsid w:val="00611467"/>
    <w:rsid w:val="00611D86"/>
    <w:rsid w:val="0061408C"/>
    <w:rsid w:val="00614652"/>
    <w:rsid w:val="00614C71"/>
    <w:rsid w:val="0061788C"/>
    <w:rsid w:val="00620A16"/>
    <w:rsid w:val="00621D19"/>
    <w:rsid w:val="00624765"/>
    <w:rsid w:val="00624CB9"/>
    <w:rsid w:val="006270DD"/>
    <w:rsid w:val="00627CC8"/>
    <w:rsid w:val="0063269B"/>
    <w:rsid w:val="00632DC6"/>
    <w:rsid w:val="006333F5"/>
    <w:rsid w:val="006348B6"/>
    <w:rsid w:val="006358BB"/>
    <w:rsid w:val="006365C2"/>
    <w:rsid w:val="00642901"/>
    <w:rsid w:val="00642D27"/>
    <w:rsid w:val="00646482"/>
    <w:rsid w:val="00647D4E"/>
    <w:rsid w:val="00650D2F"/>
    <w:rsid w:val="00652633"/>
    <w:rsid w:val="00654150"/>
    <w:rsid w:val="00656C2B"/>
    <w:rsid w:val="00657DDB"/>
    <w:rsid w:val="00657E21"/>
    <w:rsid w:val="0066035F"/>
    <w:rsid w:val="00661995"/>
    <w:rsid w:val="00663538"/>
    <w:rsid w:val="00664A35"/>
    <w:rsid w:val="0066580B"/>
    <w:rsid w:val="00666284"/>
    <w:rsid w:val="00671CAB"/>
    <w:rsid w:val="0067536B"/>
    <w:rsid w:val="0067575E"/>
    <w:rsid w:val="00675B43"/>
    <w:rsid w:val="0068240B"/>
    <w:rsid w:val="00684313"/>
    <w:rsid w:val="006844E8"/>
    <w:rsid w:val="00684B11"/>
    <w:rsid w:val="00684F8F"/>
    <w:rsid w:val="0068629D"/>
    <w:rsid w:val="006865C1"/>
    <w:rsid w:val="00686768"/>
    <w:rsid w:val="00686A79"/>
    <w:rsid w:val="006872E4"/>
    <w:rsid w:val="00691B1C"/>
    <w:rsid w:val="00692AB1"/>
    <w:rsid w:val="00694097"/>
    <w:rsid w:val="00694DBD"/>
    <w:rsid w:val="00695227"/>
    <w:rsid w:val="00696BC1"/>
    <w:rsid w:val="006A0281"/>
    <w:rsid w:val="006A0440"/>
    <w:rsid w:val="006A09F6"/>
    <w:rsid w:val="006A0ABD"/>
    <w:rsid w:val="006A3E7D"/>
    <w:rsid w:val="006A457F"/>
    <w:rsid w:val="006A45F6"/>
    <w:rsid w:val="006A4738"/>
    <w:rsid w:val="006A554A"/>
    <w:rsid w:val="006A64A0"/>
    <w:rsid w:val="006A664E"/>
    <w:rsid w:val="006B0D06"/>
    <w:rsid w:val="006B2812"/>
    <w:rsid w:val="006B288C"/>
    <w:rsid w:val="006B28A6"/>
    <w:rsid w:val="006B4758"/>
    <w:rsid w:val="006B4C99"/>
    <w:rsid w:val="006B77D2"/>
    <w:rsid w:val="006B7EB7"/>
    <w:rsid w:val="006C0F0F"/>
    <w:rsid w:val="006C1954"/>
    <w:rsid w:val="006C1ED2"/>
    <w:rsid w:val="006C2ECC"/>
    <w:rsid w:val="006C3ED5"/>
    <w:rsid w:val="006C4834"/>
    <w:rsid w:val="006C4D53"/>
    <w:rsid w:val="006C4EEC"/>
    <w:rsid w:val="006C5678"/>
    <w:rsid w:val="006C5A23"/>
    <w:rsid w:val="006D3BD7"/>
    <w:rsid w:val="006D3EAA"/>
    <w:rsid w:val="006E15EF"/>
    <w:rsid w:val="006E7FAC"/>
    <w:rsid w:val="006F0EEA"/>
    <w:rsid w:val="006F2179"/>
    <w:rsid w:val="006F4916"/>
    <w:rsid w:val="006F53A8"/>
    <w:rsid w:val="006F5621"/>
    <w:rsid w:val="006F5E2C"/>
    <w:rsid w:val="006F5F6C"/>
    <w:rsid w:val="006F67F1"/>
    <w:rsid w:val="006F6D99"/>
    <w:rsid w:val="00700896"/>
    <w:rsid w:val="00700CEE"/>
    <w:rsid w:val="00700D11"/>
    <w:rsid w:val="00703922"/>
    <w:rsid w:val="007040E9"/>
    <w:rsid w:val="00705143"/>
    <w:rsid w:val="00706371"/>
    <w:rsid w:val="00706E9F"/>
    <w:rsid w:val="007071E5"/>
    <w:rsid w:val="00711F1E"/>
    <w:rsid w:val="007120DA"/>
    <w:rsid w:val="0071223B"/>
    <w:rsid w:val="0071248F"/>
    <w:rsid w:val="00713627"/>
    <w:rsid w:val="007137A1"/>
    <w:rsid w:val="0071469C"/>
    <w:rsid w:val="00715874"/>
    <w:rsid w:val="007162BD"/>
    <w:rsid w:val="00716460"/>
    <w:rsid w:val="007174D5"/>
    <w:rsid w:val="0071753E"/>
    <w:rsid w:val="00717FFE"/>
    <w:rsid w:val="00720399"/>
    <w:rsid w:val="00721B22"/>
    <w:rsid w:val="007249DE"/>
    <w:rsid w:val="00724C53"/>
    <w:rsid w:val="00725ACC"/>
    <w:rsid w:val="007262CD"/>
    <w:rsid w:val="007263EF"/>
    <w:rsid w:val="00727015"/>
    <w:rsid w:val="007275F2"/>
    <w:rsid w:val="00727920"/>
    <w:rsid w:val="007304E2"/>
    <w:rsid w:val="007308C5"/>
    <w:rsid w:val="00732655"/>
    <w:rsid w:val="007326FC"/>
    <w:rsid w:val="00732A19"/>
    <w:rsid w:val="00733672"/>
    <w:rsid w:val="00736EB2"/>
    <w:rsid w:val="00737294"/>
    <w:rsid w:val="00740280"/>
    <w:rsid w:val="00740C8D"/>
    <w:rsid w:val="00741337"/>
    <w:rsid w:val="00741AF2"/>
    <w:rsid w:val="00742DEF"/>
    <w:rsid w:val="00744651"/>
    <w:rsid w:val="00746ADA"/>
    <w:rsid w:val="00746B7E"/>
    <w:rsid w:val="00751C1E"/>
    <w:rsid w:val="0075214E"/>
    <w:rsid w:val="0075260C"/>
    <w:rsid w:val="00752F5D"/>
    <w:rsid w:val="00753948"/>
    <w:rsid w:val="00753B78"/>
    <w:rsid w:val="00755201"/>
    <w:rsid w:val="00762A07"/>
    <w:rsid w:val="00763D42"/>
    <w:rsid w:val="00764761"/>
    <w:rsid w:val="007649BD"/>
    <w:rsid w:val="007653C8"/>
    <w:rsid w:val="007659A9"/>
    <w:rsid w:val="007676DA"/>
    <w:rsid w:val="00767E45"/>
    <w:rsid w:val="00773342"/>
    <w:rsid w:val="00773CFD"/>
    <w:rsid w:val="0077421D"/>
    <w:rsid w:val="0077674D"/>
    <w:rsid w:val="00776E7A"/>
    <w:rsid w:val="0077700C"/>
    <w:rsid w:val="00777541"/>
    <w:rsid w:val="00777604"/>
    <w:rsid w:val="00777718"/>
    <w:rsid w:val="007778EB"/>
    <w:rsid w:val="00777DE6"/>
    <w:rsid w:val="00777F6B"/>
    <w:rsid w:val="007804BA"/>
    <w:rsid w:val="00781A47"/>
    <w:rsid w:val="00782E26"/>
    <w:rsid w:val="0078455B"/>
    <w:rsid w:val="007850E7"/>
    <w:rsid w:val="007860EC"/>
    <w:rsid w:val="0078618C"/>
    <w:rsid w:val="007906AB"/>
    <w:rsid w:val="00791363"/>
    <w:rsid w:val="00791BCB"/>
    <w:rsid w:val="00791CA7"/>
    <w:rsid w:val="0079239A"/>
    <w:rsid w:val="00793348"/>
    <w:rsid w:val="00793501"/>
    <w:rsid w:val="00795190"/>
    <w:rsid w:val="007956CB"/>
    <w:rsid w:val="00795C41"/>
    <w:rsid w:val="00797BCF"/>
    <w:rsid w:val="00797D4D"/>
    <w:rsid w:val="007A2E8A"/>
    <w:rsid w:val="007A4743"/>
    <w:rsid w:val="007A483E"/>
    <w:rsid w:val="007A4AEA"/>
    <w:rsid w:val="007A5F36"/>
    <w:rsid w:val="007A6050"/>
    <w:rsid w:val="007A6666"/>
    <w:rsid w:val="007A70C2"/>
    <w:rsid w:val="007A7897"/>
    <w:rsid w:val="007B0906"/>
    <w:rsid w:val="007B2862"/>
    <w:rsid w:val="007B3510"/>
    <w:rsid w:val="007B35A6"/>
    <w:rsid w:val="007B3BC4"/>
    <w:rsid w:val="007B5738"/>
    <w:rsid w:val="007B73A4"/>
    <w:rsid w:val="007C0A65"/>
    <w:rsid w:val="007C35EE"/>
    <w:rsid w:val="007C4003"/>
    <w:rsid w:val="007C612F"/>
    <w:rsid w:val="007C6794"/>
    <w:rsid w:val="007C6CF5"/>
    <w:rsid w:val="007D0125"/>
    <w:rsid w:val="007D04B3"/>
    <w:rsid w:val="007D1CA0"/>
    <w:rsid w:val="007D25EA"/>
    <w:rsid w:val="007D38AF"/>
    <w:rsid w:val="007D3975"/>
    <w:rsid w:val="007D3EF4"/>
    <w:rsid w:val="007D40D9"/>
    <w:rsid w:val="007D59B1"/>
    <w:rsid w:val="007D5A0E"/>
    <w:rsid w:val="007D5CD0"/>
    <w:rsid w:val="007D69C6"/>
    <w:rsid w:val="007D6D73"/>
    <w:rsid w:val="007D75C9"/>
    <w:rsid w:val="007E0779"/>
    <w:rsid w:val="007E1176"/>
    <w:rsid w:val="007E1761"/>
    <w:rsid w:val="007E1D50"/>
    <w:rsid w:val="007E4060"/>
    <w:rsid w:val="007E5112"/>
    <w:rsid w:val="007E5ADB"/>
    <w:rsid w:val="007E60BA"/>
    <w:rsid w:val="007E63C3"/>
    <w:rsid w:val="007E703F"/>
    <w:rsid w:val="007E7363"/>
    <w:rsid w:val="007E74D2"/>
    <w:rsid w:val="007F1529"/>
    <w:rsid w:val="007F5172"/>
    <w:rsid w:val="007F599F"/>
    <w:rsid w:val="007F5CE5"/>
    <w:rsid w:val="007F616E"/>
    <w:rsid w:val="007F6898"/>
    <w:rsid w:val="00800057"/>
    <w:rsid w:val="008010D6"/>
    <w:rsid w:val="0080158B"/>
    <w:rsid w:val="00803C3A"/>
    <w:rsid w:val="008055F2"/>
    <w:rsid w:val="0080595B"/>
    <w:rsid w:val="00806481"/>
    <w:rsid w:val="0080672B"/>
    <w:rsid w:val="00807C41"/>
    <w:rsid w:val="008112E4"/>
    <w:rsid w:val="0081397E"/>
    <w:rsid w:val="0081425D"/>
    <w:rsid w:val="0081647C"/>
    <w:rsid w:val="0081703A"/>
    <w:rsid w:val="008171E5"/>
    <w:rsid w:val="00817CD3"/>
    <w:rsid w:val="0082145B"/>
    <w:rsid w:val="008236DA"/>
    <w:rsid w:val="0082518C"/>
    <w:rsid w:val="00825A5D"/>
    <w:rsid w:val="00826EE4"/>
    <w:rsid w:val="00827C11"/>
    <w:rsid w:val="0083007B"/>
    <w:rsid w:val="008308F6"/>
    <w:rsid w:val="008353BE"/>
    <w:rsid w:val="00836896"/>
    <w:rsid w:val="00836929"/>
    <w:rsid w:val="00836B1F"/>
    <w:rsid w:val="008376FA"/>
    <w:rsid w:val="00842703"/>
    <w:rsid w:val="0084449B"/>
    <w:rsid w:val="0084767B"/>
    <w:rsid w:val="00847FB1"/>
    <w:rsid w:val="0085005B"/>
    <w:rsid w:val="008516BA"/>
    <w:rsid w:val="00852324"/>
    <w:rsid w:val="00853DA4"/>
    <w:rsid w:val="00854D3E"/>
    <w:rsid w:val="0085537D"/>
    <w:rsid w:val="008560C3"/>
    <w:rsid w:val="00860AC1"/>
    <w:rsid w:val="00861997"/>
    <w:rsid w:val="00861A3F"/>
    <w:rsid w:val="00862284"/>
    <w:rsid w:val="008623EE"/>
    <w:rsid w:val="008635E8"/>
    <w:rsid w:val="0086462F"/>
    <w:rsid w:val="00865438"/>
    <w:rsid w:val="0086639B"/>
    <w:rsid w:val="00867C41"/>
    <w:rsid w:val="00870081"/>
    <w:rsid w:val="00871A83"/>
    <w:rsid w:val="00872060"/>
    <w:rsid w:val="00872EE0"/>
    <w:rsid w:val="0087305F"/>
    <w:rsid w:val="00875B1A"/>
    <w:rsid w:val="0087621B"/>
    <w:rsid w:val="00881389"/>
    <w:rsid w:val="008824FF"/>
    <w:rsid w:val="00884630"/>
    <w:rsid w:val="00884858"/>
    <w:rsid w:val="008872C1"/>
    <w:rsid w:val="00887A0D"/>
    <w:rsid w:val="00891CE0"/>
    <w:rsid w:val="00892906"/>
    <w:rsid w:val="00892B61"/>
    <w:rsid w:val="0089339B"/>
    <w:rsid w:val="008937BD"/>
    <w:rsid w:val="00893D46"/>
    <w:rsid w:val="00895BA5"/>
    <w:rsid w:val="0089779F"/>
    <w:rsid w:val="0089787A"/>
    <w:rsid w:val="008A0037"/>
    <w:rsid w:val="008A11B9"/>
    <w:rsid w:val="008A2B87"/>
    <w:rsid w:val="008A456C"/>
    <w:rsid w:val="008A7024"/>
    <w:rsid w:val="008A7962"/>
    <w:rsid w:val="008B0403"/>
    <w:rsid w:val="008B086F"/>
    <w:rsid w:val="008B45EB"/>
    <w:rsid w:val="008B50D5"/>
    <w:rsid w:val="008B5374"/>
    <w:rsid w:val="008B5FD3"/>
    <w:rsid w:val="008C0135"/>
    <w:rsid w:val="008C01C0"/>
    <w:rsid w:val="008C4547"/>
    <w:rsid w:val="008C4AE0"/>
    <w:rsid w:val="008C5815"/>
    <w:rsid w:val="008C58C8"/>
    <w:rsid w:val="008C6D01"/>
    <w:rsid w:val="008C6D52"/>
    <w:rsid w:val="008C74E7"/>
    <w:rsid w:val="008C7916"/>
    <w:rsid w:val="008C79AD"/>
    <w:rsid w:val="008D3D44"/>
    <w:rsid w:val="008D4A52"/>
    <w:rsid w:val="008D5128"/>
    <w:rsid w:val="008D53D8"/>
    <w:rsid w:val="008D61C6"/>
    <w:rsid w:val="008D72D8"/>
    <w:rsid w:val="008D7562"/>
    <w:rsid w:val="008E0808"/>
    <w:rsid w:val="008E0B79"/>
    <w:rsid w:val="008E0EF3"/>
    <w:rsid w:val="008E1169"/>
    <w:rsid w:val="008E2186"/>
    <w:rsid w:val="008E241F"/>
    <w:rsid w:val="008E288D"/>
    <w:rsid w:val="008E48D3"/>
    <w:rsid w:val="008E54E9"/>
    <w:rsid w:val="008E7005"/>
    <w:rsid w:val="008F3730"/>
    <w:rsid w:val="008F3B67"/>
    <w:rsid w:val="008F43FF"/>
    <w:rsid w:val="008F45F8"/>
    <w:rsid w:val="008F4E4F"/>
    <w:rsid w:val="008F5882"/>
    <w:rsid w:val="008F5956"/>
    <w:rsid w:val="008F5987"/>
    <w:rsid w:val="008F6B12"/>
    <w:rsid w:val="009018D5"/>
    <w:rsid w:val="009048EA"/>
    <w:rsid w:val="0090725D"/>
    <w:rsid w:val="0091101D"/>
    <w:rsid w:val="00912753"/>
    <w:rsid w:val="00912EA6"/>
    <w:rsid w:val="009136E7"/>
    <w:rsid w:val="00913FF0"/>
    <w:rsid w:val="00914498"/>
    <w:rsid w:val="00914C75"/>
    <w:rsid w:val="00915EF1"/>
    <w:rsid w:val="009162EB"/>
    <w:rsid w:val="00921701"/>
    <w:rsid w:val="00925087"/>
    <w:rsid w:val="00925B70"/>
    <w:rsid w:val="00925C51"/>
    <w:rsid w:val="009269B5"/>
    <w:rsid w:val="00927AE7"/>
    <w:rsid w:val="00930208"/>
    <w:rsid w:val="00933A0F"/>
    <w:rsid w:val="00933A76"/>
    <w:rsid w:val="00935547"/>
    <w:rsid w:val="009377EA"/>
    <w:rsid w:val="009437F7"/>
    <w:rsid w:val="00945DFE"/>
    <w:rsid w:val="00947A28"/>
    <w:rsid w:val="00947B77"/>
    <w:rsid w:val="00950B9B"/>
    <w:rsid w:val="009521ED"/>
    <w:rsid w:val="00952249"/>
    <w:rsid w:val="0095278C"/>
    <w:rsid w:val="009528A7"/>
    <w:rsid w:val="00953FDE"/>
    <w:rsid w:val="00956568"/>
    <w:rsid w:val="0095656A"/>
    <w:rsid w:val="00956E25"/>
    <w:rsid w:val="009623F5"/>
    <w:rsid w:val="00962B44"/>
    <w:rsid w:val="0096640C"/>
    <w:rsid w:val="009664EE"/>
    <w:rsid w:val="009668FD"/>
    <w:rsid w:val="00972086"/>
    <w:rsid w:val="0097238E"/>
    <w:rsid w:val="0097343F"/>
    <w:rsid w:val="00975A4C"/>
    <w:rsid w:val="009763BD"/>
    <w:rsid w:val="009810FE"/>
    <w:rsid w:val="009829FC"/>
    <w:rsid w:val="00982EB5"/>
    <w:rsid w:val="00983F13"/>
    <w:rsid w:val="00985AF3"/>
    <w:rsid w:val="00992E42"/>
    <w:rsid w:val="009959DB"/>
    <w:rsid w:val="009A22E8"/>
    <w:rsid w:val="009A469D"/>
    <w:rsid w:val="009A47A1"/>
    <w:rsid w:val="009A560E"/>
    <w:rsid w:val="009A6B7D"/>
    <w:rsid w:val="009A7FB0"/>
    <w:rsid w:val="009B2A41"/>
    <w:rsid w:val="009B5391"/>
    <w:rsid w:val="009B55CD"/>
    <w:rsid w:val="009B604D"/>
    <w:rsid w:val="009B606A"/>
    <w:rsid w:val="009B65F8"/>
    <w:rsid w:val="009B7F3C"/>
    <w:rsid w:val="009C1A87"/>
    <w:rsid w:val="009C3623"/>
    <w:rsid w:val="009C3B64"/>
    <w:rsid w:val="009C6FE2"/>
    <w:rsid w:val="009C722D"/>
    <w:rsid w:val="009C7716"/>
    <w:rsid w:val="009C77DA"/>
    <w:rsid w:val="009D011B"/>
    <w:rsid w:val="009D0667"/>
    <w:rsid w:val="009D19F2"/>
    <w:rsid w:val="009D1C74"/>
    <w:rsid w:val="009D328D"/>
    <w:rsid w:val="009D3ECE"/>
    <w:rsid w:val="009D444B"/>
    <w:rsid w:val="009D5704"/>
    <w:rsid w:val="009D5B5E"/>
    <w:rsid w:val="009D5F11"/>
    <w:rsid w:val="009D61FB"/>
    <w:rsid w:val="009D7097"/>
    <w:rsid w:val="009D7562"/>
    <w:rsid w:val="009D7B36"/>
    <w:rsid w:val="009E014D"/>
    <w:rsid w:val="009E0647"/>
    <w:rsid w:val="009E0ACB"/>
    <w:rsid w:val="009E28DF"/>
    <w:rsid w:val="009E3AF1"/>
    <w:rsid w:val="009E3F23"/>
    <w:rsid w:val="009E42D6"/>
    <w:rsid w:val="009E5F22"/>
    <w:rsid w:val="009F0E80"/>
    <w:rsid w:val="009F1954"/>
    <w:rsid w:val="009F1E5E"/>
    <w:rsid w:val="009F2E08"/>
    <w:rsid w:val="009F3E43"/>
    <w:rsid w:val="009F4B20"/>
    <w:rsid w:val="009F529F"/>
    <w:rsid w:val="009F5709"/>
    <w:rsid w:val="009F6BC0"/>
    <w:rsid w:val="00A0397A"/>
    <w:rsid w:val="00A03F57"/>
    <w:rsid w:val="00A048C8"/>
    <w:rsid w:val="00A06722"/>
    <w:rsid w:val="00A075E5"/>
    <w:rsid w:val="00A0788D"/>
    <w:rsid w:val="00A114A7"/>
    <w:rsid w:val="00A126A4"/>
    <w:rsid w:val="00A1424D"/>
    <w:rsid w:val="00A153C0"/>
    <w:rsid w:val="00A153FD"/>
    <w:rsid w:val="00A17BD7"/>
    <w:rsid w:val="00A2341B"/>
    <w:rsid w:val="00A254F5"/>
    <w:rsid w:val="00A25EB9"/>
    <w:rsid w:val="00A27087"/>
    <w:rsid w:val="00A303EB"/>
    <w:rsid w:val="00A3159D"/>
    <w:rsid w:val="00A32CF7"/>
    <w:rsid w:val="00A334AB"/>
    <w:rsid w:val="00A3448F"/>
    <w:rsid w:val="00A3482A"/>
    <w:rsid w:val="00A35B48"/>
    <w:rsid w:val="00A36FCB"/>
    <w:rsid w:val="00A375B0"/>
    <w:rsid w:val="00A37BA4"/>
    <w:rsid w:val="00A41716"/>
    <w:rsid w:val="00A41F4A"/>
    <w:rsid w:val="00A43B39"/>
    <w:rsid w:val="00A441C7"/>
    <w:rsid w:val="00A4453D"/>
    <w:rsid w:val="00A44A01"/>
    <w:rsid w:val="00A454A7"/>
    <w:rsid w:val="00A45720"/>
    <w:rsid w:val="00A47E46"/>
    <w:rsid w:val="00A50718"/>
    <w:rsid w:val="00A51075"/>
    <w:rsid w:val="00A51D58"/>
    <w:rsid w:val="00A5300C"/>
    <w:rsid w:val="00A53F66"/>
    <w:rsid w:val="00A553E2"/>
    <w:rsid w:val="00A5641A"/>
    <w:rsid w:val="00A56494"/>
    <w:rsid w:val="00A60E34"/>
    <w:rsid w:val="00A614F6"/>
    <w:rsid w:val="00A63134"/>
    <w:rsid w:val="00A641E8"/>
    <w:rsid w:val="00A6436C"/>
    <w:rsid w:val="00A65AEC"/>
    <w:rsid w:val="00A660A5"/>
    <w:rsid w:val="00A710BD"/>
    <w:rsid w:val="00A718DD"/>
    <w:rsid w:val="00A71C76"/>
    <w:rsid w:val="00A75E41"/>
    <w:rsid w:val="00A763A2"/>
    <w:rsid w:val="00A7683B"/>
    <w:rsid w:val="00A7683D"/>
    <w:rsid w:val="00A777BF"/>
    <w:rsid w:val="00A8340B"/>
    <w:rsid w:val="00A84721"/>
    <w:rsid w:val="00A853D4"/>
    <w:rsid w:val="00A85FF6"/>
    <w:rsid w:val="00A864B8"/>
    <w:rsid w:val="00A86CC2"/>
    <w:rsid w:val="00A873C6"/>
    <w:rsid w:val="00A918DD"/>
    <w:rsid w:val="00A9215E"/>
    <w:rsid w:val="00A93B9A"/>
    <w:rsid w:val="00A944FC"/>
    <w:rsid w:val="00A95C36"/>
    <w:rsid w:val="00A95F9D"/>
    <w:rsid w:val="00A97C02"/>
    <w:rsid w:val="00AA046D"/>
    <w:rsid w:val="00AA2DF5"/>
    <w:rsid w:val="00AA4F23"/>
    <w:rsid w:val="00AB0FEB"/>
    <w:rsid w:val="00AB1F91"/>
    <w:rsid w:val="00AB33E4"/>
    <w:rsid w:val="00AB3500"/>
    <w:rsid w:val="00AB4204"/>
    <w:rsid w:val="00AB4A43"/>
    <w:rsid w:val="00AB4FB2"/>
    <w:rsid w:val="00AB5D9D"/>
    <w:rsid w:val="00AB6D43"/>
    <w:rsid w:val="00AC1BEF"/>
    <w:rsid w:val="00AC2258"/>
    <w:rsid w:val="00AC2604"/>
    <w:rsid w:val="00AC2B8C"/>
    <w:rsid w:val="00AC4010"/>
    <w:rsid w:val="00AC4CFD"/>
    <w:rsid w:val="00AC59F5"/>
    <w:rsid w:val="00AC74E8"/>
    <w:rsid w:val="00AD2566"/>
    <w:rsid w:val="00AD4682"/>
    <w:rsid w:val="00AD4C4C"/>
    <w:rsid w:val="00AD4DB4"/>
    <w:rsid w:val="00AD55D2"/>
    <w:rsid w:val="00AD75EB"/>
    <w:rsid w:val="00AD796E"/>
    <w:rsid w:val="00AD7A9A"/>
    <w:rsid w:val="00AE047C"/>
    <w:rsid w:val="00AE08E7"/>
    <w:rsid w:val="00AE173F"/>
    <w:rsid w:val="00AE2498"/>
    <w:rsid w:val="00AE33AB"/>
    <w:rsid w:val="00AE3D99"/>
    <w:rsid w:val="00AE4751"/>
    <w:rsid w:val="00AE5EBC"/>
    <w:rsid w:val="00AE7709"/>
    <w:rsid w:val="00AF137A"/>
    <w:rsid w:val="00AF3292"/>
    <w:rsid w:val="00AF54D1"/>
    <w:rsid w:val="00AF5736"/>
    <w:rsid w:val="00AF5AF4"/>
    <w:rsid w:val="00AF7CB3"/>
    <w:rsid w:val="00B0063E"/>
    <w:rsid w:val="00B026EA"/>
    <w:rsid w:val="00B02712"/>
    <w:rsid w:val="00B0404C"/>
    <w:rsid w:val="00B0420E"/>
    <w:rsid w:val="00B057DD"/>
    <w:rsid w:val="00B06833"/>
    <w:rsid w:val="00B06D83"/>
    <w:rsid w:val="00B11895"/>
    <w:rsid w:val="00B123B4"/>
    <w:rsid w:val="00B15C67"/>
    <w:rsid w:val="00B161E2"/>
    <w:rsid w:val="00B16732"/>
    <w:rsid w:val="00B1756C"/>
    <w:rsid w:val="00B20A85"/>
    <w:rsid w:val="00B20E74"/>
    <w:rsid w:val="00B22908"/>
    <w:rsid w:val="00B23B24"/>
    <w:rsid w:val="00B27207"/>
    <w:rsid w:val="00B3137D"/>
    <w:rsid w:val="00B323B1"/>
    <w:rsid w:val="00B34810"/>
    <w:rsid w:val="00B355D3"/>
    <w:rsid w:val="00B379AF"/>
    <w:rsid w:val="00B42729"/>
    <w:rsid w:val="00B466AB"/>
    <w:rsid w:val="00B4758C"/>
    <w:rsid w:val="00B475DA"/>
    <w:rsid w:val="00B47E2C"/>
    <w:rsid w:val="00B51A30"/>
    <w:rsid w:val="00B51D2E"/>
    <w:rsid w:val="00B5225F"/>
    <w:rsid w:val="00B54AD1"/>
    <w:rsid w:val="00B55F3E"/>
    <w:rsid w:val="00B57CC4"/>
    <w:rsid w:val="00B61075"/>
    <w:rsid w:val="00B6386C"/>
    <w:rsid w:val="00B660AE"/>
    <w:rsid w:val="00B70443"/>
    <w:rsid w:val="00B7058C"/>
    <w:rsid w:val="00B70743"/>
    <w:rsid w:val="00B70CAD"/>
    <w:rsid w:val="00B7164E"/>
    <w:rsid w:val="00B74760"/>
    <w:rsid w:val="00B75329"/>
    <w:rsid w:val="00B7750B"/>
    <w:rsid w:val="00B8186F"/>
    <w:rsid w:val="00B81CE6"/>
    <w:rsid w:val="00B82F71"/>
    <w:rsid w:val="00B838B1"/>
    <w:rsid w:val="00B8393F"/>
    <w:rsid w:val="00B86382"/>
    <w:rsid w:val="00B8655C"/>
    <w:rsid w:val="00B90D99"/>
    <w:rsid w:val="00B917D1"/>
    <w:rsid w:val="00B91A7F"/>
    <w:rsid w:val="00B91D2B"/>
    <w:rsid w:val="00B91F2B"/>
    <w:rsid w:val="00B932BD"/>
    <w:rsid w:val="00B943F6"/>
    <w:rsid w:val="00B9440B"/>
    <w:rsid w:val="00B94E42"/>
    <w:rsid w:val="00B95018"/>
    <w:rsid w:val="00B960E7"/>
    <w:rsid w:val="00B96FC6"/>
    <w:rsid w:val="00BA1CBE"/>
    <w:rsid w:val="00BA251F"/>
    <w:rsid w:val="00BA2A13"/>
    <w:rsid w:val="00BA401E"/>
    <w:rsid w:val="00BA491B"/>
    <w:rsid w:val="00BA594E"/>
    <w:rsid w:val="00BA69FC"/>
    <w:rsid w:val="00BA77FE"/>
    <w:rsid w:val="00BA7F27"/>
    <w:rsid w:val="00BB019D"/>
    <w:rsid w:val="00BB08C0"/>
    <w:rsid w:val="00BB0C73"/>
    <w:rsid w:val="00BB1027"/>
    <w:rsid w:val="00BB19A7"/>
    <w:rsid w:val="00BB5878"/>
    <w:rsid w:val="00BB5FB6"/>
    <w:rsid w:val="00BB7A23"/>
    <w:rsid w:val="00BC18B7"/>
    <w:rsid w:val="00BC3DCB"/>
    <w:rsid w:val="00BC3E19"/>
    <w:rsid w:val="00BC42CD"/>
    <w:rsid w:val="00BC4EDE"/>
    <w:rsid w:val="00BC4EF0"/>
    <w:rsid w:val="00BC707A"/>
    <w:rsid w:val="00BC7B53"/>
    <w:rsid w:val="00BC7F8B"/>
    <w:rsid w:val="00BD0AE8"/>
    <w:rsid w:val="00BD1D07"/>
    <w:rsid w:val="00BD3C58"/>
    <w:rsid w:val="00BD3DAC"/>
    <w:rsid w:val="00BD4913"/>
    <w:rsid w:val="00BD4D00"/>
    <w:rsid w:val="00BE11FB"/>
    <w:rsid w:val="00BE12B5"/>
    <w:rsid w:val="00BE140B"/>
    <w:rsid w:val="00BE4C93"/>
    <w:rsid w:val="00BE5995"/>
    <w:rsid w:val="00BE783F"/>
    <w:rsid w:val="00BF06C1"/>
    <w:rsid w:val="00BF0811"/>
    <w:rsid w:val="00BF4848"/>
    <w:rsid w:val="00BF509B"/>
    <w:rsid w:val="00BF6391"/>
    <w:rsid w:val="00BF6712"/>
    <w:rsid w:val="00C00558"/>
    <w:rsid w:val="00C02B78"/>
    <w:rsid w:val="00C03B6D"/>
    <w:rsid w:val="00C04833"/>
    <w:rsid w:val="00C04C75"/>
    <w:rsid w:val="00C06E1D"/>
    <w:rsid w:val="00C133C1"/>
    <w:rsid w:val="00C168B3"/>
    <w:rsid w:val="00C21535"/>
    <w:rsid w:val="00C21C7D"/>
    <w:rsid w:val="00C224D9"/>
    <w:rsid w:val="00C337A5"/>
    <w:rsid w:val="00C35129"/>
    <w:rsid w:val="00C362DC"/>
    <w:rsid w:val="00C36FBF"/>
    <w:rsid w:val="00C42E24"/>
    <w:rsid w:val="00C42EC9"/>
    <w:rsid w:val="00C4467B"/>
    <w:rsid w:val="00C4475D"/>
    <w:rsid w:val="00C44C56"/>
    <w:rsid w:val="00C45610"/>
    <w:rsid w:val="00C45A85"/>
    <w:rsid w:val="00C46EED"/>
    <w:rsid w:val="00C474CD"/>
    <w:rsid w:val="00C50261"/>
    <w:rsid w:val="00C51547"/>
    <w:rsid w:val="00C53C65"/>
    <w:rsid w:val="00C54568"/>
    <w:rsid w:val="00C55906"/>
    <w:rsid w:val="00C60DE7"/>
    <w:rsid w:val="00C6232F"/>
    <w:rsid w:val="00C63222"/>
    <w:rsid w:val="00C63581"/>
    <w:rsid w:val="00C6496C"/>
    <w:rsid w:val="00C65BD4"/>
    <w:rsid w:val="00C65FB8"/>
    <w:rsid w:val="00C663BA"/>
    <w:rsid w:val="00C66A30"/>
    <w:rsid w:val="00C70762"/>
    <w:rsid w:val="00C70E98"/>
    <w:rsid w:val="00C70ED7"/>
    <w:rsid w:val="00C712BF"/>
    <w:rsid w:val="00C71439"/>
    <w:rsid w:val="00C7178A"/>
    <w:rsid w:val="00C719C6"/>
    <w:rsid w:val="00C720F1"/>
    <w:rsid w:val="00C7271B"/>
    <w:rsid w:val="00C755F2"/>
    <w:rsid w:val="00C75D2A"/>
    <w:rsid w:val="00C77239"/>
    <w:rsid w:val="00C77641"/>
    <w:rsid w:val="00C77BC3"/>
    <w:rsid w:val="00C863DF"/>
    <w:rsid w:val="00C86E71"/>
    <w:rsid w:val="00C90085"/>
    <w:rsid w:val="00C90C9B"/>
    <w:rsid w:val="00C92A10"/>
    <w:rsid w:val="00C95B4D"/>
    <w:rsid w:val="00C96BCA"/>
    <w:rsid w:val="00CA5DEA"/>
    <w:rsid w:val="00CA6A93"/>
    <w:rsid w:val="00CB0027"/>
    <w:rsid w:val="00CB18C0"/>
    <w:rsid w:val="00CB63E5"/>
    <w:rsid w:val="00CB67A1"/>
    <w:rsid w:val="00CB6D5B"/>
    <w:rsid w:val="00CC0CDB"/>
    <w:rsid w:val="00CC2286"/>
    <w:rsid w:val="00CC27D9"/>
    <w:rsid w:val="00CC343C"/>
    <w:rsid w:val="00CC4EA8"/>
    <w:rsid w:val="00CC798A"/>
    <w:rsid w:val="00CC7D6F"/>
    <w:rsid w:val="00CD068E"/>
    <w:rsid w:val="00CD0784"/>
    <w:rsid w:val="00CD1F45"/>
    <w:rsid w:val="00CD2284"/>
    <w:rsid w:val="00CD2983"/>
    <w:rsid w:val="00CD4FB5"/>
    <w:rsid w:val="00CD6FAB"/>
    <w:rsid w:val="00CD7CD0"/>
    <w:rsid w:val="00CE13F0"/>
    <w:rsid w:val="00CE193D"/>
    <w:rsid w:val="00CE2197"/>
    <w:rsid w:val="00CE263C"/>
    <w:rsid w:val="00CE65F4"/>
    <w:rsid w:val="00CE69FC"/>
    <w:rsid w:val="00CE707E"/>
    <w:rsid w:val="00CE79CF"/>
    <w:rsid w:val="00CF7CCB"/>
    <w:rsid w:val="00D023D7"/>
    <w:rsid w:val="00D02629"/>
    <w:rsid w:val="00D02CFE"/>
    <w:rsid w:val="00D04F2C"/>
    <w:rsid w:val="00D0521C"/>
    <w:rsid w:val="00D0521E"/>
    <w:rsid w:val="00D06008"/>
    <w:rsid w:val="00D073E2"/>
    <w:rsid w:val="00D104B6"/>
    <w:rsid w:val="00D1392A"/>
    <w:rsid w:val="00D13E63"/>
    <w:rsid w:val="00D14567"/>
    <w:rsid w:val="00D1483A"/>
    <w:rsid w:val="00D14895"/>
    <w:rsid w:val="00D14B9E"/>
    <w:rsid w:val="00D15E59"/>
    <w:rsid w:val="00D165E2"/>
    <w:rsid w:val="00D169C9"/>
    <w:rsid w:val="00D16AF1"/>
    <w:rsid w:val="00D20CFF"/>
    <w:rsid w:val="00D21B05"/>
    <w:rsid w:val="00D239AA"/>
    <w:rsid w:val="00D2468B"/>
    <w:rsid w:val="00D24B7F"/>
    <w:rsid w:val="00D27E1B"/>
    <w:rsid w:val="00D31A30"/>
    <w:rsid w:val="00D31B68"/>
    <w:rsid w:val="00D32784"/>
    <w:rsid w:val="00D3398C"/>
    <w:rsid w:val="00D34BB3"/>
    <w:rsid w:val="00D3593D"/>
    <w:rsid w:val="00D35CA0"/>
    <w:rsid w:val="00D412E6"/>
    <w:rsid w:val="00D41768"/>
    <w:rsid w:val="00D45673"/>
    <w:rsid w:val="00D45E64"/>
    <w:rsid w:val="00D45F3A"/>
    <w:rsid w:val="00D46604"/>
    <w:rsid w:val="00D4729D"/>
    <w:rsid w:val="00D476DF"/>
    <w:rsid w:val="00D5051E"/>
    <w:rsid w:val="00D510F6"/>
    <w:rsid w:val="00D52066"/>
    <w:rsid w:val="00D53FC1"/>
    <w:rsid w:val="00D5476F"/>
    <w:rsid w:val="00D557D1"/>
    <w:rsid w:val="00D60756"/>
    <w:rsid w:val="00D61C18"/>
    <w:rsid w:val="00D62D3A"/>
    <w:rsid w:val="00D63741"/>
    <w:rsid w:val="00D65843"/>
    <w:rsid w:val="00D679F5"/>
    <w:rsid w:val="00D70786"/>
    <w:rsid w:val="00D71831"/>
    <w:rsid w:val="00D741B3"/>
    <w:rsid w:val="00D74311"/>
    <w:rsid w:val="00D74DCC"/>
    <w:rsid w:val="00D75C47"/>
    <w:rsid w:val="00D769A7"/>
    <w:rsid w:val="00D775C8"/>
    <w:rsid w:val="00D80268"/>
    <w:rsid w:val="00D81173"/>
    <w:rsid w:val="00D83FC0"/>
    <w:rsid w:val="00D8526A"/>
    <w:rsid w:val="00D872A8"/>
    <w:rsid w:val="00D87B13"/>
    <w:rsid w:val="00D90A98"/>
    <w:rsid w:val="00D90F2B"/>
    <w:rsid w:val="00D926D8"/>
    <w:rsid w:val="00D96AC6"/>
    <w:rsid w:val="00D96F45"/>
    <w:rsid w:val="00D97586"/>
    <w:rsid w:val="00D97F88"/>
    <w:rsid w:val="00DA02A7"/>
    <w:rsid w:val="00DA65AC"/>
    <w:rsid w:val="00DA7B36"/>
    <w:rsid w:val="00DB0BA8"/>
    <w:rsid w:val="00DB13CC"/>
    <w:rsid w:val="00DB2BD4"/>
    <w:rsid w:val="00DB53C9"/>
    <w:rsid w:val="00DB6906"/>
    <w:rsid w:val="00DC145D"/>
    <w:rsid w:val="00DC2237"/>
    <w:rsid w:val="00DC2FB4"/>
    <w:rsid w:val="00DC32D1"/>
    <w:rsid w:val="00DC3C04"/>
    <w:rsid w:val="00DC43E6"/>
    <w:rsid w:val="00DC4A2C"/>
    <w:rsid w:val="00DC592D"/>
    <w:rsid w:val="00DC69EB"/>
    <w:rsid w:val="00DC6AFB"/>
    <w:rsid w:val="00DD1E45"/>
    <w:rsid w:val="00DD4712"/>
    <w:rsid w:val="00DD5D6D"/>
    <w:rsid w:val="00DE14A7"/>
    <w:rsid w:val="00DE1C71"/>
    <w:rsid w:val="00DE2090"/>
    <w:rsid w:val="00DE2F25"/>
    <w:rsid w:val="00DE30E4"/>
    <w:rsid w:val="00DE601E"/>
    <w:rsid w:val="00DE6E3E"/>
    <w:rsid w:val="00DE7271"/>
    <w:rsid w:val="00DE74B3"/>
    <w:rsid w:val="00DE7C8A"/>
    <w:rsid w:val="00DE7D2E"/>
    <w:rsid w:val="00DF0C26"/>
    <w:rsid w:val="00DF1C2A"/>
    <w:rsid w:val="00DF389C"/>
    <w:rsid w:val="00DF6870"/>
    <w:rsid w:val="00DF7C13"/>
    <w:rsid w:val="00E03406"/>
    <w:rsid w:val="00E0349E"/>
    <w:rsid w:val="00E03C4E"/>
    <w:rsid w:val="00E04FE9"/>
    <w:rsid w:val="00E063C4"/>
    <w:rsid w:val="00E06914"/>
    <w:rsid w:val="00E11CB6"/>
    <w:rsid w:val="00E135CE"/>
    <w:rsid w:val="00E13703"/>
    <w:rsid w:val="00E16AA1"/>
    <w:rsid w:val="00E174E3"/>
    <w:rsid w:val="00E20120"/>
    <w:rsid w:val="00E20570"/>
    <w:rsid w:val="00E207E4"/>
    <w:rsid w:val="00E21046"/>
    <w:rsid w:val="00E21E67"/>
    <w:rsid w:val="00E2385A"/>
    <w:rsid w:val="00E24D9E"/>
    <w:rsid w:val="00E25DF6"/>
    <w:rsid w:val="00E265BA"/>
    <w:rsid w:val="00E26FE4"/>
    <w:rsid w:val="00E27005"/>
    <w:rsid w:val="00E305CB"/>
    <w:rsid w:val="00E30B72"/>
    <w:rsid w:val="00E30BCC"/>
    <w:rsid w:val="00E324E8"/>
    <w:rsid w:val="00E32C6C"/>
    <w:rsid w:val="00E332E4"/>
    <w:rsid w:val="00E36CD3"/>
    <w:rsid w:val="00E404FA"/>
    <w:rsid w:val="00E4056F"/>
    <w:rsid w:val="00E40FC3"/>
    <w:rsid w:val="00E40FF7"/>
    <w:rsid w:val="00E41BC2"/>
    <w:rsid w:val="00E43D6F"/>
    <w:rsid w:val="00E44CB7"/>
    <w:rsid w:val="00E46FE5"/>
    <w:rsid w:val="00E47126"/>
    <w:rsid w:val="00E54E3C"/>
    <w:rsid w:val="00E5533B"/>
    <w:rsid w:val="00E55DEB"/>
    <w:rsid w:val="00E57DAF"/>
    <w:rsid w:val="00E61735"/>
    <w:rsid w:val="00E61C38"/>
    <w:rsid w:val="00E63D30"/>
    <w:rsid w:val="00E642D8"/>
    <w:rsid w:val="00E66689"/>
    <w:rsid w:val="00E66C23"/>
    <w:rsid w:val="00E672E4"/>
    <w:rsid w:val="00E72824"/>
    <w:rsid w:val="00E73AF1"/>
    <w:rsid w:val="00E740ED"/>
    <w:rsid w:val="00E7513B"/>
    <w:rsid w:val="00E76A92"/>
    <w:rsid w:val="00E8035D"/>
    <w:rsid w:val="00E803DD"/>
    <w:rsid w:val="00E80EFC"/>
    <w:rsid w:val="00E82C75"/>
    <w:rsid w:val="00E83230"/>
    <w:rsid w:val="00E8480E"/>
    <w:rsid w:val="00E84A7D"/>
    <w:rsid w:val="00E84FED"/>
    <w:rsid w:val="00E8551A"/>
    <w:rsid w:val="00E8795D"/>
    <w:rsid w:val="00E87A63"/>
    <w:rsid w:val="00E9255C"/>
    <w:rsid w:val="00E93BEE"/>
    <w:rsid w:val="00E93FA9"/>
    <w:rsid w:val="00E9543D"/>
    <w:rsid w:val="00E97EC3"/>
    <w:rsid w:val="00EA0704"/>
    <w:rsid w:val="00EA118F"/>
    <w:rsid w:val="00EA22C9"/>
    <w:rsid w:val="00EA53B4"/>
    <w:rsid w:val="00EA66A2"/>
    <w:rsid w:val="00EA6933"/>
    <w:rsid w:val="00EA7A7C"/>
    <w:rsid w:val="00EB272B"/>
    <w:rsid w:val="00EB3448"/>
    <w:rsid w:val="00EB3E2B"/>
    <w:rsid w:val="00EB42D6"/>
    <w:rsid w:val="00EB51C6"/>
    <w:rsid w:val="00EC08AB"/>
    <w:rsid w:val="00EC16C8"/>
    <w:rsid w:val="00EC379C"/>
    <w:rsid w:val="00EC44EF"/>
    <w:rsid w:val="00EC4A75"/>
    <w:rsid w:val="00EC51E1"/>
    <w:rsid w:val="00EC6488"/>
    <w:rsid w:val="00EC6E51"/>
    <w:rsid w:val="00EC755E"/>
    <w:rsid w:val="00ED1CBF"/>
    <w:rsid w:val="00ED3DDF"/>
    <w:rsid w:val="00ED41E3"/>
    <w:rsid w:val="00ED4691"/>
    <w:rsid w:val="00ED5123"/>
    <w:rsid w:val="00ED6B94"/>
    <w:rsid w:val="00EE19A6"/>
    <w:rsid w:val="00EE1D2F"/>
    <w:rsid w:val="00EE2675"/>
    <w:rsid w:val="00EE51B3"/>
    <w:rsid w:val="00EE7398"/>
    <w:rsid w:val="00EE74E7"/>
    <w:rsid w:val="00EF2684"/>
    <w:rsid w:val="00EF371B"/>
    <w:rsid w:val="00EF4DEB"/>
    <w:rsid w:val="00EF59F7"/>
    <w:rsid w:val="00EF5AFF"/>
    <w:rsid w:val="00EF75F8"/>
    <w:rsid w:val="00EF7618"/>
    <w:rsid w:val="00EF7C32"/>
    <w:rsid w:val="00EF7EDE"/>
    <w:rsid w:val="00F0043B"/>
    <w:rsid w:val="00F033FD"/>
    <w:rsid w:val="00F06742"/>
    <w:rsid w:val="00F06A1B"/>
    <w:rsid w:val="00F11C5D"/>
    <w:rsid w:val="00F11D1C"/>
    <w:rsid w:val="00F14AC7"/>
    <w:rsid w:val="00F151DB"/>
    <w:rsid w:val="00F15610"/>
    <w:rsid w:val="00F157AC"/>
    <w:rsid w:val="00F21496"/>
    <w:rsid w:val="00F233A2"/>
    <w:rsid w:val="00F245E3"/>
    <w:rsid w:val="00F25127"/>
    <w:rsid w:val="00F255F7"/>
    <w:rsid w:val="00F2562B"/>
    <w:rsid w:val="00F25818"/>
    <w:rsid w:val="00F25F37"/>
    <w:rsid w:val="00F30143"/>
    <w:rsid w:val="00F304C5"/>
    <w:rsid w:val="00F334A7"/>
    <w:rsid w:val="00F403E5"/>
    <w:rsid w:val="00F42009"/>
    <w:rsid w:val="00F4214C"/>
    <w:rsid w:val="00F43CA7"/>
    <w:rsid w:val="00F4519B"/>
    <w:rsid w:val="00F45F12"/>
    <w:rsid w:val="00F463CB"/>
    <w:rsid w:val="00F47C1F"/>
    <w:rsid w:val="00F50395"/>
    <w:rsid w:val="00F5110A"/>
    <w:rsid w:val="00F5166B"/>
    <w:rsid w:val="00F51B67"/>
    <w:rsid w:val="00F520AB"/>
    <w:rsid w:val="00F564AA"/>
    <w:rsid w:val="00F5688E"/>
    <w:rsid w:val="00F56B9B"/>
    <w:rsid w:val="00F56D36"/>
    <w:rsid w:val="00F572C4"/>
    <w:rsid w:val="00F5789F"/>
    <w:rsid w:val="00F60502"/>
    <w:rsid w:val="00F62708"/>
    <w:rsid w:val="00F6275A"/>
    <w:rsid w:val="00F63AF2"/>
    <w:rsid w:val="00F6522D"/>
    <w:rsid w:val="00F66871"/>
    <w:rsid w:val="00F668A2"/>
    <w:rsid w:val="00F66FC0"/>
    <w:rsid w:val="00F673FD"/>
    <w:rsid w:val="00F703E7"/>
    <w:rsid w:val="00F7111C"/>
    <w:rsid w:val="00F7147F"/>
    <w:rsid w:val="00F72E98"/>
    <w:rsid w:val="00F74264"/>
    <w:rsid w:val="00F74CCE"/>
    <w:rsid w:val="00F7619D"/>
    <w:rsid w:val="00F76376"/>
    <w:rsid w:val="00F7666E"/>
    <w:rsid w:val="00F76F19"/>
    <w:rsid w:val="00F81A41"/>
    <w:rsid w:val="00F83455"/>
    <w:rsid w:val="00F83DC0"/>
    <w:rsid w:val="00F8478A"/>
    <w:rsid w:val="00F855B2"/>
    <w:rsid w:val="00F86DFD"/>
    <w:rsid w:val="00F8729C"/>
    <w:rsid w:val="00F875CD"/>
    <w:rsid w:val="00F8797D"/>
    <w:rsid w:val="00F87A6E"/>
    <w:rsid w:val="00F90EDA"/>
    <w:rsid w:val="00F91971"/>
    <w:rsid w:val="00F93084"/>
    <w:rsid w:val="00F93FE7"/>
    <w:rsid w:val="00F948E7"/>
    <w:rsid w:val="00F95725"/>
    <w:rsid w:val="00F963F1"/>
    <w:rsid w:val="00F96936"/>
    <w:rsid w:val="00F96CE5"/>
    <w:rsid w:val="00FA3891"/>
    <w:rsid w:val="00FA4115"/>
    <w:rsid w:val="00FA47AA"/>
    <w:rsid w:val="00FA58B0"/>
    <w:rsid w:val="00FA69AD"/>
    <w:rsid w:val="00FB0C04"/>
    <w:rsid w:val="00FB1BB2"/>
    <w:rsid w:val="00FB2843"/>
    <w:rsid w:val="00FB2CFB"/>
    <w:rsid w:val="00FB3344"/>
    <w:rsid w:val="00FB3774"/>
    <w:rsid w:val="00FB3B35"/>
    <w:rsid w:val="00FB3F5E"/>
    <w:rsid w:val="00FB4046"/>
    <w:rsid w:val="00FB513A"/>
    <w:rsid w:val="00FB60C2"/>
    <w:rsid w:val="00FB6861"/>
    <w:rsid w:val="00FB7C37"/>
    <w:rsid w:val="00FB7DAF"/>
    <w:rsid w:val="00FC0EF9"/>
    <w:rsid w:val="00FC1A4B"/>
    <w:rsid w:val="00FC321D"/>
    <w:rsid w:val="00FC5BAA"/>
    <w:rsid w:val="00FC7AA7"/>
    <w:rsid w:val="00FC7B56"/>
    <w:rsid w:val="00FD0E18"/>
    <w:rsid w:val="00FD1677"/>
    <w:rsid w:val="00FD3C98"/>
    <w:rsid w:val="00FD41B4"/>
    <w:rsid w:val="00FD4C4A"/>
    <w:rsid w:val="00FD5863"/>
    <w:rsid w:val="00FD5AAE"/>
    <w:rsid w:val="00FD70D3"/>
    <w:rsid w:val="00FE0D9B"/>
    <w:rsid w:val="00FE1A45"/>
    <w:rsid w:val="00FE4893"/>
    <w:rsid w:val="00FE4B11"/>
    <w:rsid w:val="00FE513D"/>
    <w:rsid w:val="00FF041D"/>
    <w:rsid w:val="00FF0466"/>
    <w:rsid w:val="00FF04EE"/>
    <w:rsid w:val="00FF48F1"/>
    <w:rsid w:val="00FF620E"/>
    <w:rsid w:val="00FF728F"/>
    <w:rsid w:val="00FF72B4"/>
    <w:rsid w:val="00FF7F12"/>
    <w:rsid w:val="012544D2"/>
    <w:rsid w:val="019818B3"/>
    <w:rsid w:val="01FE29A1"/>
    <w:rsid w:val="022030F6"/>
    <w:rsid w:val="02A1111E"/>
    <w:rsid w:val="02B806C1"/>
    <w:rsid w:val="038D79B7"/>
    <w:rsid w:val="04003C23"/>
    <w:rsid w:val="048C2F09"/>
    <w:rsid w:val="0515121C"/>
    <w:rsid w:val="051A0A3C"/>
    <w:rsid w:val="052244F4"/>
    <w:rsid w:val="062402F8"/>
    <w:rsid w:val="062A142B"/>
    <w:rsid w:val="06ED4DD4"/>
    <w:rsid w:val="070765A7"/>
    <w:rsid w:val="0748122F"/>
    <w:rsid w:val="07561823"/>
    <w:rsid w:val="08182BA5"/>
    <w:rsid w:val="082D5D79"/>
    <w:rsid w:val="088B4BD1"/>
    <w:rsid w:val="090D350D"/>
    <w:rsid w:val="09727C3E"/>
    <w:rsid w:val="09AE6205"/>
    <w:rsid w:val="09C60618"/>
    <w:rsid w:val="09D31163"/>
    <w:rsid w:val="09DE771A"/>
    <w:rsid w:val="0A227F0B"/>
    <w:rsid w:val="0ABB4D47"/>
    <w:rsid w:val="0AFD015B"/>
    <w:rsid w:val="0B0E67F6"/>
    <w:rsid w:val="0BBC0C28"/>
    <w:rsid w:val="0BCD092A"/>
    <w:rsid w:val="0BEC1B61"/>
    <w:rsid w:val="0C122745"/>
    <w:rsid w:val="0C461585"/>
    <w:rsid w:val="0CA85C9A"/>
    <w:rsid w:val="0D114094"/>
    <w:rsid w:val="0D1C745F"/>
    <w:rsid w:val="0D6F2325"/>
    <w:rsid w:val="0DE83A46"/>
    <w:rsid w:val="0E336B9D"/>
    <w:rsid w:val="0E5E131A"/>
    <w:rsid w:val="0E7A133A"/>
    <w:rsid w:val="0EBD5AC1"/>
    <w:rsid w:val="0EE929C1"/>
    <w:rsid w:val="0F0A2EB8"/>
    <w:rsid w:val="0F9839CD"/>
    <w:rsid w:val="0FB20C79"/>
    <w:rsid w:val="0FCD046D"/>
    <w:rsid w:val="107064E7"/>
    <w:rsid w:val="10F16A68"/>
    <w:rsid w:val="1159563E"/>
    <w:rsid w:val="11CE3474"/>
    <w:rsid w:val="11D97A29"/>
    <w:rsid w:val="12260C18"/>
    <w:rsid w:val="12432BBC"/>
    <w:rsid w:val="126923A6"/>
    <w:rsid w:val="12CA0C37"/>
    <w:rsid w:val="13516249"/>
    <w:rsid w:val="13826402"/>
    <w:rsid w:val="138F27BA"/>
    <w:rsid w:val="13BC4FC2"/>
    <w:rsid w:val="144223FE"/>
    <w:rsid w:val="149177ED"/>
    <w:rsid w:val="14CF2DFF"/>
    <w:rsid w:val="153D7F18"/>
    <w:rsid w:val="15465C3E"/>
    <w:rsid w:val="155362A8"/>
    <w:rsid w:val="161C4BAB"/>
    <w:rsid w:val="163E7F41"/>
    <w:rsid w:val="163F38DD"/>
    <w:rsid w:val="17276ACA"/>
    <w:rsid w:val="17463BEB"/>
    <w:rsid w:val="179932E7"/>
    <w:rsid w:val="189C3D84"/>
    <w:rsid w:val="18D130BD"/>
    <w:rsid w:val="191E097B"/>
    <w:rsid w:val="193650A1"/>
    <w:rsid w:val="196059F0"/>
    <w:rsid w:val="19772AE0"/>
    <w:rsid w:val="19C2398B"/>
    <w:rsid w:val="19D61FCE"/>
    <w:rsid w:val="19DF6907"/>
    <w:rsid w:val="1A472BD7"/>
    <w:rsid w:val="1AA669AF"/>
    <w:rsid w:val="1AB963AC"/>
    <w:rsid w:val="1AD4263E"/>
    <w:rsid w:val="1AD5150D"/>
    <w:rsid w:val="1B2E06D2"/>
    <w:rsid w:val="1BC3032B"/>
    <w:rsid w:val="1BE85CEA"/>
    <w:rsid w:val="1C93310F"/>
    <w:rsid w:val="1CFB0616"/>
    <w:rsid w:val="1D5D081D"/>
    <w:rsid w:val="1D7A1A96"/>
    <w:rsid w:val="1DC51163"/>
    <w:rsid w:val="1DD94F26"/>
    <w:rsid w:val="1E3A5789"/>
    <w:rsid w:val="1E4D6812"/>
    <w:rsid w:val="1E941F3D"/>
    <w:rsid w:val="1ECD4AB3"/>
    <w:rsid w:val="1ECD6426"/>
    <w:rsid w:val="1F00278F"/>
    <w:rsid w:val="1F077B12"/>
    <w:rsid w:val="1F964B19"/>
    <w:rsid w:val="1FAA00BA"/>
    <w:rsid w:val="1FD02D8C"/>
    <w:rsid w:val="1FE6236C"/>
    <w:rsid w:val="200B74AD"/>
    <w:rsid w:val="20403401"/>
    <w:rsid w:val="205778C4"/>
    <w:rsid w:val="20DC6A5B"/>
    <w:rsid w:val="20F662EC"/>
    <w:rsid w:val="2110307F"/>
    <w:rsid w:val="21D41B41"/>
    <w:rsid w:val="221F3728"/>
    <w:rsid w:val="22370E51"/>
    <w:rsid w:val="22706C5D"/>
    <w:rsid w:val="23024339"/>
    <w:rsid w:val="231C150A"/>
    <w:rsid w:val="232A17FF"/>
    <w:rsid w:val="232A47A3"/>
    <w:rsid w:val="236A7189"/>
    <w:rsid w:val="238F0884"/>
    <w:rsid w:val="23AE03B1"/>
    <w:rsid w:val="23FF3252"/>
    <w:rsid w:val="241D1352"/>
    <w:rsid w:val="243C75B9"/>
    <w:rsid w:val="245E7561"/>
    <w:rsid w:val="24846940"/>
    <w:rsid w:val="248E2319"/>
    <w:rsid w:val="24C478FF"/>
    <w:rsid w:val="25265BC4"/>
    <w:rsid w:val="25331387"/>
    <w:rsid w:val="25523A4A"/>
    <w:rsid w:val="25983863"/>
    <w:rsid w:val="25F8583D"/>
    <w:rsid w:val="25FF6CBA"/>
    <w:rsid w:val="27232340"/>
    <w:rsid w:val="273A72C8"/>
    <w:rsid w:val="2744392C"/>
    <w:rsid w:val="274F09F5"/>
    <w:rsid w:val="275D2A30"/>
    <w:rsid w:val="27901B89"/>
    <w:rsid w:val="27D629C5"/>
    <w:rsid w:val="27F33FE1"/>
    <w:rsid w:val="284B19A8"/>
    <w:rsid w:val="292F1FEE"/>
    <w:rsid w:val="293B7BBD"/>
    <w:rsid w:val="296F5F4A"/>
    <w:rsid w:val="29D84B76"/>
    <w:rsid w:val="2AB65A3E"/>
    <w:rsid w:val="2B1C6DDC"/>
    <w:rsid w:val="2B310C17"/>
    <w:rsid w:val="2B631DA8"/>
    <w:rsid w:val="2B84167A"/>
    <w:rsid w:val="2BE047AE"/>
    <w:rsid w:val="2BEB5F44"/>
    <w:rsid w:val="2BF420C1"/>
    <w:rsid w:val="2C26606D"/>
    <w:rsid w:val="2C3F712F"/>
    <w:rsid w:val="2C603214"/>
    <w:rsid w:val="2C882859"/>
    <w:rsid w:val="2D847999"/>
    <w:rsid w:val="2DF60FDB"/>
    <w:rsid w:val="2E275DB5"/>
    <w:rsid w:val="2E8B6D75"/>
    <w:rsid w:val="2E91490D"/>
    <w:rsid w:val="2F0F11A4"/>
    <w:rsid w:val="2F481D56"/>
    <w:rsid w:val="2F6400DC"/>
    <w:rsid w:val="2F9631A6"/>
    <w:rsid w:val="30477E2B"/>
    <w:rsid w:val="304C011C"/>
    <w:rsid w:val="307F5C1F"/>
    <w:rsid w:val="30F85D61"/>
    <w:rsid w:val="31411BBE"/>
    <w:rsid w:val="31495D16"/>
    <w:rsid w:val="315216B2"/>
    <w:rsid w:val="317A4451"/>
    <w:rsid w:val="32895A9E"/>
    <w:rsid w:val="32A72E40"/>
    <w:rsid w:val="32AE46C6"/>
    <w:rsid w:val="3303120B"/>
    <w:rsid w:val="33880410"/>
    <w:rsid w:val="33EA5BD2"/>
    <w:rsid w:val="33F27600"/>
    <w:rsid w:val="345F59DD"/>
    <w:rsid w:val="34AD1947"/>
    <w:rsid w:val="34BA77F4"/>
    <w:rsid w:val="34FB0599"/>
    <w:rsid w:val="350A1FC5"/>
    <w:rsid w:val="353769D8"/>
    <w:rsid w:val="360664D9"/>
    <w:rsid w:val="36177D11"/>
    <w:rsid w:val="36A77DAA"/>
    <w:rsid w:val="374024AF"/>
    <w:rsid w:val="379C7121"/>
    <w:rsid w:val="3801281C"/>
    <w:rsid w:val="380E2B48"/>
    <w:rsid w:val="3846638C"/>
    <w:rsid w:val="38723CF7"/>
    <w:rsid w:val="38FE67AD"/>
    <w:rsid w:val="391D07F7"/>
    <w:rsid w:val="394602A8"/>
    <w:rsid w:val="397F69B3"/>
    <w:rsid w:val="3A3C0E31"/>
    <w:rsid w:val="3A3D7DC8"/>
    <w:rsid w:val="3A591371"/>
    <w:rsid w:val="3AAA60BB"/>
    <w:rsid w:val="3AD469C9"/>
    <w:rsid w:val="3AEB64EE"/>
    <w:rsid w:val="3B4007CD"/>
    <w:rsid w:val="3B5D0700"/>
    <w:rsid w:val="3B70335E"/>
    <w:rsid w:val="3BC15FC0"/>
    <w:rsid w:val="3BDC1598"/>
    <w:rsid w:val="3BFD67C6"/>
    <w:rsid w:val="3C065483"/>
    <w:rsid w:val="3C812A0A"/>
    <w:rsid w:val="3CDD2029"/>
    <w:rsid w:val="3CDD2284"/>
    <w:rsid w:val="3D033CF6"/>
    <w:rsid w:val="3D9848F1"/>
    <w:rsid w:val="3DB03E62"/>
    <w:rsid w:val="3DC8152A"/>
    <w:rsid w:val="3F337C24"/>
    <w:rsid w:val="3FCE310D"/>
    <w:rsid w:val="40482399"/>
    <w:rsid w:val="406D3C86"/>
    <w:rsid w:val="40F560EF"/>
    <w:rsid w:val="41391F47"/>
    <w:rsid w:val="4167307E"/>
    <w:rsid w:val="41BA342E"/>
    <w:rsid w:val="421768EB"/>
    <w:rsid w:val="42D44448"/>
    <w:rsid w:val="438C4419"/>
    <w:rsid w:val="447032DB"/>
    <w:rsid w:val="44900F98"/>
    <w:rsid w:val="45553030"/>
    <w:rsid w:val="45654C08"/>
    <w:rsid w:val="45D42988"/>
    <w:rsid w:val="463B774A"/>
    <w:rsid w:val="46FF5F5D"/>
    <w:rsid w:val="474A031E"/>
    <w:rsid w:val="478D60F7"/>
    <w:rsid w:val="47B572BA"/>
    <w:rsid w:val="47F03B09"/>
    <w:rsid w:val="48A013C8"/>
    <w:rsid w:val="48C75F2D"/>
    <w:rsid w:val="491B1501"/>
    <w:rsid w:val="496D4E83"/>
    <w:rsid w:val="49A63EF1"/>
    <w:rsid w:val="49AF47C9"/>
    <w:rsid w:val="4A597CAA"/>
    <w:rsid w:val="4ACE3700"/>
    <w:rsid w:val="4AD31D64"/>
    <w:rsid w:val="4AD35C53"/>
    <w:rsid w:val="4AF25FF9"/>
    <w:rsid w:val="4B471782"/>
    <w:rsid w:val="4B6440D2"/>
    <w:rsid w:val="4B671831"/>
    <w:rsid w:val="4BEB11A9"/>
    <w:rsid w:val="4C404189"/>
    <w:rsid w:val="4D9B019C"/>
    <w:rsid w:val="4DA319C2"/>
    <w:rsid w:val="4DD0138B"/>
    <w:rsid w:val="4DE65BCF"/>
    <w:rsid w:val="4DE728C7"/>
    <w:rsid w:val="4E5E4D9B"/>
    <w:rsid w:val="4E951A96"/>
    <w:rsid w:val="4F1F030A"/>
    <w:rsid w:val="4F2E0C11"/>
    <w:rsid w:val="4FB8670F"/>
    <w:rsid w:val="50B21901"/>
    <w:rsid w:val="512102AF"/>
    <w:rsid w:val="513872F3"/>
    <w:rsid w:val="51A6548A"/>
    <w:rsid w:val="520E4867"/>
    <w:rsid w:val="523C4C84"/>
    <w:rsid w:val="52BD47CC"/>
    <w:rsid w:val="53367BBE"/>
    <w:rsid w:val="53705F15"/>
    <w:rsid w:val="540F70B0"/>
    <w:rsid w:val="54154246"/>
    <w:rsid w:val="54283805"/>
    <w:rsid w:val="552746FE"/>
    <w:rsid w:val="556214D0"/>
    <w:rsid w:val="55BF61B9"/>
    <w:rsid w:val="55C218C7"/>
    <w:rsid w:val="55E90FFB"/>
    <w:rsid w:val="560426CB"/>
    <w:rsid w:val="561E5045"/>
    <w:rsid w:val="564B20A8"/>
    <w:rsid w:val="56954B14"/>
    <w:rsid w:val="56CE2186"/>
    <w:rsid w:val="570861EB"/>
    <w:rsid w:val="57284198"/>
    <w:rsid w:val="57392C05"/>
    <w:rsid w:val="5748761D"/>
    <w:rsid w:val="57D346F8"/>
    <w:rsid w:val="580F20B3"/>
    <w:rsid w:val="58487B76"/>
    <w:rsid w:val="58567FF5"/>
    <w:rsid w:val="5943175D"/>
    <w:rsid w:val="5960040B"/>
    <w:rsid w:val="59636516"/>
    <w:rsid w:val="598A56E7"/>
    <w:rsid w:val="5A73248C"/>
    <w:rsid w:val="5A89525B"/>
    <w:rsid w:val="5A8C0301"/>
    <w:rsid w:val="5ACB3A9D"/>
    <w:rsid w:val="5B57504B"/>
    <w:rsid w:val="5B7C28F6"/>
    <w:rsid w:val="5BAB41EB"/>
    <w:rsid w:val="5BAC060B"/>
    <w:rsid w:val="5CCE5EA4"/>
    <w:rsid w:val="5D320BD1"/>
    <w:rsid w:val="5D361884"/>
    <w:rsid w:val="5DD26E34"/>
    <w:rsid w:val="5E622BAC"/>
    <w:rsid w:val="5EEE3F40"/>
    <w:rsid w:val="5F0049A8"/>
    <w:rsid w:val="5F291BF8"/>
    <w:rsid w:val="5FD7616B"/>
    <w:rsid w:val="5FD973AF"/>
    <w:rsid w:val="606F3BE4"/>
    <w:rsid w:val="6071208F"/>
    <w:rsid w:val="61194AC9"/>
    <w:rsid w:val="616C7010"/>
    <w:rsid w:val="618E4E0C"/>
    <w:rsid w:val="61A65149"/>
    <w:rsid w:val="62326269"/>
    <w:rsid w:val="62692723"/>
    <w:rsid w:val="62883C12"/>
    <w:rsid w:val="63014443"/>
    <w:rsid w:val="630267FE"/>
    <w:rsid w:val="635D1565"/>
    <w:rsid w:val="635D421C"/>
    <w:rsid w:val="63DE37B7"/>
    <w:rsid w:val="640126E8"/>
    <w:rsid w:val="65350A3D"/>
    <w:rsid w:val="658D08DC"/>
    <w:rsid w:val="65901886"/>
    <w:rsid w:val="65F71A1C"/>
    <w:rsid w:val="660063B8"/>
    <w:rsid w:val="664D2080"/>
    <w:rsid w:val="66C903E4"/>
    <w:rsid w:val="66D00C73"/>
    <w:rsid w:val="67E039A8"/>
    <w:rsid w:val="67EA7719"/>
    <w:rsid w:val="687B16E7"/>
    <w:rsid w:val="68EE61EB"/>
    <w:rsid w:val="692939B1"/>
    <w:rsid w:val="69605006"/>
    <w:rsid w:val="696B7790"/>
    <w:rsid w:val="69790883"/>
    <w:rsid w:val="69B77475"/>
    <w:rsid w:val="69C353A1"/>
    <w:rsid w:val="69D30C77"/>
    <w:rsid w:val="69F05502"/>
    <w:rsid w:val="6A023F96"/>
    <w:rsid w:val="6A24356C"/>
    <w:rsid w:val="6A34274E"/>
    <w:rsid w:val="6A6D78EA"/>
    <w:rsid w:val="6AA67D9D"/>
    <w:rsid w:val="6B5B4B27"/>
    <w:rsid w:val="6BC72CDE"/>
    <w:rsid w:val="6BED7C07"/>
    <w:rsid w:val="6C0D5E4D"/>
    <w:rsid w:val="6C535C8B"/>
    <w:rsid w:val="6C8063D1"/>
    <w:rsid w:val="6D67346A"/>
    <w:rsid w:val="6D7970A3"/>
    <w:rsid w:val="6E305C92"/>
    <w:rsid w:val="6EEA472F"/>
    <w:rsid w:val="6F03185F"/>
    <w:rsid w:val="6F0A22E9"/>
    <w:rsid w:val="6F9804AE"/>
    <w:rsid w:val="6F9A0BEC"/>
    <w:rsid w:val="6FB15FAA"/>
    <w:rsid w:val="6FE16C38"/>
    <w:rsid w:val="702B06A4"/>
    <w:rsid w:val="70623660"/>
    <w:rsid w:val="706C2EEF"/>
    <w:rsid w:val="70C76378"/>
    <w:rsid w:val="70DC70F1"/>
    <w:rsid w:val="71926986"/>
    <w:rsid w:val="719927D8"/>
    <w:rsid w:val="71A26F30"/>
    <w:rsid w:val="71A96256"/>
    <w:rsid w:val="72A77521"/>
    <w:rsid w:val="72AD1BC4"/>
    <w:rsid w:val="72BA2638"/>
    <w:rsid w:val="72CB7BBF"/>
    <w:rsid w:val="743848CD"/>
    <w:rsid w:val="745736C3"/>
    <w:rsid w:val="74EF43DD"/>
    <w:rsid w:val="75BD3260"/>
    <w:rsid w:val="75BE5A63"/>
    <w:rsid w:val="761756AB"/>
    <w:rsid w:val="764F524D"/>
    <w:rsid w:val="76B03851"/>
    <w:rsid w:val="77600837"/>
    <w:rsid w:val="77A421F8"/>
    <w:rsid w:val="78415585"/>
    <w:rsid w:val="785F6A1E"/>
    <w:rsid w:val="78BD13A4"/>
    <w:rsid w:val="78C330AE"/>
    <w:rsid w:val="78F46178"/>
    <w:rsid w:val="793F3897"/>
    <w:rsid w:val="79AC43EE"/>
    <w:rsid w:val="79C8461C"/>
    <w:rsid w:val="79ED3B58"/>
    <w:rsid w:val="7A070125"/>
    <w:rsid w:val="7A591C27"/>
    <w:rsid w:val="7A8D2BAF"/>
    <w:rsid w:val="7ABF5717"/>
    <w:rsid w:val="7B0020A3"/>
    <w:rsid w:val="7B4F4C4B"/>
    <w:rsid w:val="7BBC4546"/>
    <w:rsid w:val="7C253A24"/>
    <w:rsid w:val="7C2F272F"/>
    <w:rsid w:val="7C341655"/>
    <w:rsid w:val="7C69767B"/>
    <w:rsid w:val="7CB75C75"/>
    <w:rsid w:val="7D0E6086"/>
    <w:rsid w:val="7D55638B"/>
    <w:rsid w:val="7E2A06A9"/>
    <w:rsid w:val="7E413C0D"/>
    <w:rsid w:val="7EEF47E2"/>
    <w:rsid w:val="7F127358"/>
    <w:rsid w:val="7F5D1972"/>
    <w:rsid w:val="7F8570C0"/>
    <w:rsid w:val="7F9355F8"/>
    <w:rsid w:val="7F947D6D"/>
    <w:rsid w:val="7F95644B"/>
    <w:rsid w:val="7F9B0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semiHidden="1" w:qFormat="1"/>
    <w:lsdException w:name="Body Text 3" w:semiHidden="1"/>
    <w:lsdException w:name="Body Text Indent 2" w:semiHidden="1"/>
    <w:lsdException w:name="Body Text Indent 3" w:semiHidden="1"/>
    <w:lsdException w:name="Block Text" w:semiHidden="1"/>
    <w:lsdException w:name="Hyperlink"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ind w:left="543"/>
      <w:jc w:val="left"/>
      <w:textAlignment w:val="baseline"/>
      <w:outlineLvl w:val="1"/>
    </w:pPr>
    <w:rPr>
      <w:rFonts w:ascii="Arial" w:eastAsia="黑体" w:hAnsi="Arial"/>
      <w:b/>
      <w:bCs/>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0"/>
    <w:next w:val="a"/>
    <w:link w:val="4Char"/>
    <w:qFormat/>
    <w:pPr>
      <w:keepNext/>
      <w:keepLines/>
      <w:numPr>
        <w:ilvl w:val="3"/>
        <w:numId w:val="1"/>
      </w:numPr>
      <w:adjustRightInd w:val="0"/>
      <w:spacing w:before="280" w:after="290" w:line="376" w:lineRule="atLeast"/>
      <w:jc w:val="left"/>
      <w:textAlignment w:val="baseline"/>
      <w:outlineLvl w:val="3"/>
    </w:pPr>
    <w:rPr>
      <w:rFonts w:ascii="Arial" w:eastAsia="黑体" w:hAnsi="Arial"/>
      <w:bCs/>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qFormat/>
    <w:pPr>
      <w:spacing w:before="240" w:after="60" w:line="312" w:lineRule="auto"/>
      <w:jc w:val="center"/>
      <w:outlineLvl w:val="1"/>
    </w:pPr>
    <w:rPr>
      <w:rFonts w:ascii="等线 Light" w:hAnsi="等线 Light"/>
      <w:b/>
      <w:kern w:val="28"/>
    </w:rPr>
  </w:style>
  <w:style w:type="paragraph" w:styleId="a4">
    <w:name w:val="table of authorities"/>
    <w:basedOn w:val="a"/>
    <w:next w:val="a"/>
    <w:uiPriority w:val="99"/>
    <w:unhideWhenUsed/>
    <w:qFormat/>
    <w:pPr>
      <w:ind w:leftChars="200" w:left="420"/>
    </w:pPr>
  </w:style>
  <w:style w:type="paragraph" w:styleId="a5">
    <w:name w:val="annotation text"/>
    <w:basedOn w:val="a"/>
    <w:link w:val="Char"/>
    <w:qFormat/>
    <w:pPr>
      <w:jc w:val="left"/>
    </w:pPr>
  </w:style>
  <w:style w:type="paragraph" w:styleId="a6">
    <w:name w:val="Body Text"/>
    <w:basedOn w:val="a"/>
    <w:link w:val="Char0"/>
    <w:uiPriority w:val="99"/>
    <w:semiHidden/>
    <w:unhideWhenUsed/>
    <w:qFormat/>
    <w:pPr>
      <w:spacing w:after="120"/>
    </w:pPr>
  </w:style>
  <w:style w:type="paragraph" w:styleId="a7">
    <w:name w:val="Body Text Indent"/>
    <w:basedOn w:val="a"/>
    <w:link w:val="Char1"/>
    <w:qFormat/>
    <w:pPr>
      <w:adjustRightInd w:val="0"/>
      <w:spacing w:after="120" w:line="360" w:lineRule="atLeast"/>
      <w:ind w:leftChars="200" w:left="420"/>
      <w:jc w:val="left"/>
      <w:textAlignment w:val="baseline"/>
    </w:pPr>
    <w:rPr>
      <w:kern w:val="0"/>
      <w:sz w:val="24"/>
      <w:szCs w:val="20"/>
    </w:rPr>
  </w:style>
  <w:style w:type="paragraph" w:styleId="a8">
    <w:name w:val="Plain Text"/>
    <w:basedOn w:val="a"/>
    <w:link w:val="Char10"/>
    <w:qFormat/>
    <w:rPr>
      <w:rFonts w:ascii="宋体" w:hAnsi="Courier New"/>
      <w:szCs w:val="21"/>
    </w:rPr>
  </w:style>
  <w:style w:type="paragraph" w:styleId="a9">
    <w:name w:val="Balloon Text"/>
    <w:basedOn w:val="a"/>
    <w:link w:val="Char2"/>
    <w:qFormat/>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20">
    <w:name w:val="toc 2"/>
    <w:basedOn w:val="a"/>
    <w:next w:val="a"/>
    <w:uiPriority w:val="39"/>
    <w:qFormat/>
    <w:pPr>
      <w:ind w:leftChars="200" w:left="420"/>
    </w:pPr>
  </w:style>
  <w:style w:type="paragraph" w:styleId="21">
    <w:name w:val="Body Text 2"/>
    <w:basedOn w:val="a"/>
    <w:link w:val="2Char0"/>
    <w:uiPriority w:val="99"/>
    <w:semiHidden/>
    <w:unhideWhenUsed/>
    <w:qFormat/>
    <w:pPr>
      <w:spacing w:after="120" w:line="480" w:lineRule="auto"/>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qFormat/>
    <w:rPr>
      <w:b/>
      <w:bCs/>
    </w:rPr>
  </w:style>
  <w:style w:type="paragraph" w:styleId="ae">
    <w:name w:val="Body Text First Indent"/>
    <w:basedOn w:val="a6"/>
    <w:link w:val="Char5"/>
    <w:uiPriority w:val="99"/>
    <w:unhideWhenUsed/>
    <w:qFormat/>
    <w:pPr>
      <w:ind w:firstLineChars="100" w:firstLine="420"/>
    </w:pPr>
    <w:rPr>
      <w:szCs w:val="20"/>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basedOn w:val="a1"/>
    <w:qFormat/>
  </w:style>
  <w:style w:type="character" w:styleId="af2">
    <w:name w:val="FollowedHyperlink"/>
    <w:qFormat/>
    <w:rPr>
      <w:color w:val="800080"/>
      <w:u w:val="single"/>
    </w:rPr>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customStyle="1" w:styleId="Char11">
    <w:name w:val="页眉 Char1"/>
    <w:basedOn w:val="a1"/>
    <w:link w:val="ab"/>
    <w:uiPriority w:val="99"/>
    <w:qFormat/>
    <w:rPr>
      <w:sz w:val="18"/>
      <w:szCs w:val="18"/>
    </w:rPr>
  </w:style>
  <w:style w:type="character" w:customStyle="1" w:styleId="Char3">
    <w:name w:val="页脚 Char"/>
    <w:basedOn w:val="a1"/>
    <w:link w:val="aa"/>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kern w:val="0"/>
      <w:sz w:val="32"/>
      <w:szCs w:val="32"/>
    </w:rPr>
  </w:style>
  <w:style w:type="character" w:customStyle="1" w:styleId="3Char">
    <w:name w:val="标题 3 Char"/>
    <w:basedOn w:val="a1"/>
    <w:link w:val="3"/>
    <w:qFormat/>
    <w:rPr>
      <w:rFonts w:ascii="Times New Roman" w:eastAsia="宋体" w:hAnsi="Times New Roman" w:cs="Times New Roman"/>
      <w:b/>
      <w:bCs/>
      <w:kern w:val="0"/>
      <w:sz w:val="32"/>
      <w:szCs w:val="32"/>
    </w:rPr>
  </w:style>
  <w:style w:type="character" w:customStyle="1" w:styleId="4Char">
    <w:name w:val="标题 4 Char"/>
    <w:basedOn w:val="a1"/>
    <w:link w:val="4"/>
    <w:qFormat/>
    <w:rPr>
      <w:rFonts w:ascii="Arial" w:eastAsia="黑体" w:hAnsi="Arial" w:cs="Times New Roman"/>
      <w:b/>
      <w:bCs/>
      <w:kern w:val="0"/>
      <w:sz w:val="28"/>
      <w:szCs w:val="28"/>
    </w:rPr>
  </w:style>
  <w:style w:type="character" w:customStyle="1" w:styleId="5Char">
    <w:name w:val="标题 5 Char"/>
    <w:basedOn w:val="a1"/>
    <w:link w:val="5"/>
    <w:uiPriority w:val="9"/>
    <w:qFormat/>
    <w:rPr>
      <w:rFonts w:ascii="Times New Roman" w:eastAsia="宋体" w:hAnsi="Times New Roman" w:cs="Times New Roman"/>
      <w:b/>
      <w:bCs/>
      <w:kern w:val="0"/>
      <w:sz w:val="28"/>
      <w:szCs w:val="28"/>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qFormat/>
    <w:rPr>
      <w:rFonts w:ascii="Times New Roman" w:eastAsia="宋体" w:hAnsi="Times New Roman" w:cs="Times New Roman"/>
      <w:b/>
      <w:bCs/>
      <w:kern w:val="0"/>
      <w:sz w:val="24"/>
      <w:szCs w:val="24"/>
    </w:rPr>
  </w:style>
  <w:style w:type="character" w:customStyle="1" w:styleId="8Char">
    <w:name w:val="标题 8 Char"/>
    <w:basedOn w:val="a1"/>
    <w:link w:val="8"/>
    <w:qFormat/>
    <w:rPr>
      <w:rFonts w:ascii="Arial" w:eastAsia="黑体" w:hAnsi="Arial" w:cs="Times New Roman"/>
      <w:kern w:val="0"/>
      <w:sz w:val="24"/>
      <w:szCs w:val="24"/>
    </w:rPr>
  </w:style>
  <w:style w:type="character" w:customStyle="1" w:styleId="9Char">
    <w:name w:val="标题 9 Char"/>
    <w:basedOn w:val="a1"/>
    <w:link w:val="9"/>
    <w:qFormat/>
    <w:rPr>
      <w:rFonts w:ascii="Arial" w:eastAsia="黑体" w:hAnsi="Arial" w:cs="Times New Roman"/>
      <w:kern w:val="0"/>
      <w:szCs w:val="21"/>
    </w:rPr>
  </w:style>
  <w:style w:type="paragraph" w:customStyle="1" w:styleId="CharCharChar">
    <w:name w:val="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character" w:customStyle="1" w:styleId="Char10">
    <w:name w:val="纯文本 Char1"/>
    <w:basedOn w:val="a1"/>
    <w:link w:val="a8"/>
    <w:qFormat/>
    <w:rPr>
      <w:rFonts w:ascii="宋体" w:eastAsia="宋体" w:hAnsi="Courier New" w:cs="Times New Roman"/>
      <w:szCs w:val="21"/>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customStyle="1" w:styleId="12">
    <w:name w:val="样式1"/>
    <w:basedOn w:val="a"/>
    <w:link w:val="1Char0"/>
    <w:qFormat/>
    <w:pPr>
      <w:adjustRightInd w:val="0"/>
      <w:textAlignment w:val="baseline"/>
    </w:pPr>
    <w:rPr>
      <w:rFonts w:ascii="宋体" w:hAnsi="宋体"/>
      <w:kern w:val="0"/>
      <w:szCs w:val="21"/>
    </w:rPr>
  </w:style>
  <w:style w:type="character" w:customStyle="1" w:styleId="Char1">
    <w:name w:val="正文文本缩进 Char"/>
    <w:basedOn w:val="a1"/>
    <w:link w:val="a7"/>
    <w:qFormat/>
    <w:rPr>
      <w:rFonts w:ascii="Times New Roman" w:eastAsia="宋体" w:hAnsi="Times New Roman" w:cs="Times New Roman"/>
      <w:kern w:val="0"/>
      <w:sz w:val="24"/>
      <w:szCs w:val="20"/>
    </w:rPr>
  </w:style>
  <w:style w:type="paragraph" w:styleId="af5">
    <w:name w:val="List Paragraph"/>
    <w:basedOn w:val="a"/>
    <w:uiPriority w:val="34"/>
    <w:qFormat/>
    <w:pPr>
      <w:ind w:firstLineChars="200" w:firstLine="420"/>
    </w:pPr>
    <w:rPr>
      <w:rFonts w:ascii="Calibri" w:hAnsi="Calibri"/>
      <w:szCs w:val="22"/>
    </w:rPr>
  </w:style>
  <w:style w:type="character" w:customStyle="1" w:styleId="Char">
    <w:name w:val="批注文字 Char"/>
    <w:basedOn w:val="a1"/>
    <w:link w:val="a5"/>
    <w:qFormat/>
    <w:rPr>
      <w:rFonts w:ascii="Times New Roman" w:eastAsia="宋体" w:hAnsi="Times New Roman" w:cs="Times New Roman"/>
      <w:szCs w:val="24"/>
    </w:rPr>
  </w:style>
  <w:style w:type="character" w:customStyle="1" w:styleId="Char4">
    <w:name w:val="批注主题 Char"/>
    <w:basedOn w:val="Char"/>
    <w:link w:val="ad"/>
    <w:qFormat/>
    <w:rPr>
      <w:rFonts w:ascii="Times New Roman" w:eastAsia="宋体" w:hAnsi="Times New Roman" w:cs="Times New Roman"/>
      <w:b/>
      <w:bCs/>
      <w:szCs w:val="24"/>
    </w:rPr>
  </w:style>
  <w:style w:type="character" w:customStyle="1" w:styleId="Char2">
    <w:name w:val="批注框文本 Char"/>
    <w:basedOn w:val="a1"/>
    <w:link w:val="a9"/>
    <w:qFormat/>
    <w:rPr>
      <w:rFonts w:ascii="Times New Roman" w:eastAsia="宋体" w:hAnsi="Times New Roman" w:cs="Times New Roman"/>
      <w:sz w:val="18"/>
      <w:szCs w:val="18"/>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paragraph" w:customStyle="1" w:styleId="13">
    <w:name w:val="列出段落1"/>
    <w:basedOn w:val="a"/>
    <w:qFormat/>
    <w:pPr>
      <w:ind w:firstLineChars="200" w:firstLine="420"/>
    </w:pPr>
    <w:rPr>
      <w:rFonts w:ascii="Calibri" w:hAnsi="Calibri"/>
      <w:szCs w:val="21"/>
    </w:rPr>
  </w:style>
  <w:style w:type="character" w:customStyle="1" w:styleId="15">
    <w:name w:val="15"/>
    <w:basedOn w:val="a1"/>
    <w:qFormat/>
    <w:rPr>
      <w:rFonts w:ascii="Times New Roman" w:hAnsi="Times New Roman" w:cs="Times New Roman" w:hint="default"/>
      <w:b/>
      <w:bCs/>
    </w:rPr>
  </w:style>
  <w:style w:type="character" w:customStyle="1" w:styleId="Char6">
    <w:name w:val="页眉 Char"/>
    <w:basedOn w:val="a1"/>
    <w:qFormat/>
    <w:rPr>
      <w:sz w:val="18"/>
      <w:szCs w:val="18"/>
    </w:rPr>
  </w:style>
  <w:style w:type="character" w:customStyle="1" w:styleId="Char7">
    <w:name w:val="纯文本 Char"/>
    <w:basedOn w:val="a1"/>
    <w:qFormat/>
    <w:rPr>
      <w:rFonts w:ascii="宋体" w:eastAsia="宋体" w:hAnsi="Courier New" w:cs="宋体" w:hint="eastAsia"/>
      <w:kern w:val="2"/>
      <w:sz w:val="21"/>
      <w:szCs w:val="21"/>
    </w:rPr>
  </w:style>
  <w:style w:type="paragraph" w:customStyle="1" w:styleId="CharCharChar1">
    <w:name w:val="Char Char Char1"/>
    <w:basedOn w:val="a"/>
    <w:qFormat/>
  </w:style>
  <w:style w:type="paragraph" w:customStyle="1" w:styleId="CharCharChar2">
    <w:name w:val="Char Char Char2"/>
    <w:basedOn w:val="a"/>
    <w:qFormat/>
  </w:style>
  <w:style w:type="paragraph" w:customStyle="1" w:styleId="af6">
    <w:name w:val="表格文字"/>
    <w:basedOn w:val="a"/>
    <w:uiPriority w:val="99"/>
    <w:qFormat/>
    <w:pPr>
      <w:spacing w:before="25" w:after="25"/>
      <w:jc w:val="left"/>
    </w:pPr>
    <w:rPr>
      <w:rFonts w:asciiTheme="minorHAnsi" w:eastAsiaTheme="minorEastAsia" w:hAnsiTheme="minorHAnsi" w:cstheme="minorBidi"/>
      <w:bCs/>
      <w:spacing w:val="10"/>
      <w:kern w:val="0"/>
      <w:sz w:val="24"/>
      <w:szCs w:val="20"/>
    </w:rPr>
  </w:style>
  <w:style w:type="character" w:customStyle="1" w:styleId="2Char0">
    <w:name w:val="正文文本 2 Char"/>
    <w:basedOn w:val="a1"/>
    <w:link w:val="21"/>
    <w:uiPriority w:val="99"/>
    <w:semiHidden/>
    <w:qFormat/>
    <w:rPr>
      <w:kern w:val="2"/>
      <w:sz w:val="21"/>
      <w:szCs w:val="24"/>
    </w:rPr>
  </w:style>
  <w:style w:type="paragraph" w:customStyle="1" w:styleId="TableParagraph">
    <w:name w:val="Table Paragraph"/>
    <w:basedOn w:val="a"/>
    <w:uiPriority w:val="1"/>
    <w:qFormat/>
    <w:rPr>
      <w:rFonts w:ascii="宋体" w:eastAsiaTheme="minorEastAsia" w:hAnsi="宋体" w:cs="宋体"/>
      <w:szCs w:val="22"/>
      <w:lang w:val="zh-CN" w:bidi="zh-CN"/>
    </w:rPr>
  </w:style>
  <w:style w:type="paragraph" w:customStyle="1" w:styleId="NewNewNewNew">
    <w:name w:val="正文 New New New New"/>
    <w:qFormat/>
    <w:pPr>
      <w:widowControl w:val="0"/>
      <w:jc w:val="both"/>
    </w:pPr>
    <w:rPr>
      <w:rFonts w:ascii="Calibri" w:hAnsi="Calibri"/>
      <w:szCs w:val="24"/>
    </w:rPr>
  </w:style>
  <w:style w:type="character" w:customStyle="1" w:styleId="Char0">
    <w:name w:val="正文文本 Char"/>
    <w:basedOn w:val="a1"/>
    <w:link w:val="a6"/>
    <w:uiPriority w:val="99"/>
    <w:semiHidden/>
    <w:qFormat/>
    <w:rPr>
      <w:kern w:val="2"/>
      <w:sz w:val="21"/>
      <w:szCs w:val="24"/>
    </w:rPr>
  </w:style>
  <w:style w:type="character" w:customStyle="1" w:styleId="Char5">
    <w:name w:val="正文首行缩进 Char"/>
    <w:basedOn w:val="Char0"/>
    <w:link w:val="ae"/>
    <w:uiPriority w:val="99"/>
    <w:qFormat/>
    <w:rPr>
      <w:kern w:val="2"/>
      <w:sz w:val="21"/>
      <w:szCs w:val="24"/>
    </w:rPr>
  </w:style>
  <w:style w:type="character" w:customStyle="1" w:styleId="HTMLChar">
    <w:name w:val="HTML 预设格式 Char"/>
    <w:basedOn w:val="a1"/>
    <w:link w:val="HTML"/>
    <w:uiPriority w:val="99"/>
    <w:qFormat/>
    <w:rPr>
      <w:rFonts w:ascii="宋体" w:hAnsi="宋体"/>
      <w:sz w:val="24"/>
      <w:szCs w:val="24"/>
    </w:rPr>
  </w:style>
  <w:style w:type="character" w:customStyle="1" w:styleId="font51">
    <w:name w:val="font51"/>
    <w:basedOn w:val="a1"/>
    <w:qFormat/>
    <w:rPr>
      <w:rFonts w:ascii="宋体" w:eastAsia="宋体" w:hAnsi="宋体" w:cs="宋体" w:hint="eastAsia"/>
      <w:color w:val="000000"/>
      <w:sz w:val="22"/>
      <w:szCs w:val="22"/>
      <w:u w:val="none"/>
    </w:rPr>
  </w:style>
  <w:style w:type="character" w:customStyle="1" w:styleId="font141">
    <w:name w:val="font141"/>
    <w:basedOn w:val="a1"/>
    <w:qFormat/>
    <w:rPr>
      <w:rFonts w:ascii="宋体" w:eastAsia="宋体" w:hAnsi="宋体" w:cs="宋体" w:hint="eastAsia"/>
      <w:color w:val="FF0000"/>
      <w:sz w:val="22"/>
      <w:szCs w:val="22"/>
      <w:u w:val="none"/>
    </w:rPr>
  </w:style>
  <w:style w:type="character" w:customStyle="1" w:styleId="font151">
    <w:name w:val="font151"/>
    <w:basedOn w:val="a1"/>
    <w:qFormat/>
    <w:rPr>
      <w:rFonts w:ascii="Calibri" w:hAnsi="Calibri" w:cs="Calibri"/>
      <w:color w:val="000000"/>
      <w:sz w:val="22"/>
      <w:szCs w:val="22"/>
      <w:u w:val="none"/>
    </w:rPr>
  </w:style>
  <w:style w:type="character" w:customStyle="1" w:styleId="font161">
    <w:name w:val="font161"/>
    <w:basedOn w:val="a1"/>
    <w:qFormat/>
    <w:rPr>
      <w:rFonts w:ascii="Calibri" w:hAnsi="Calibri" w:cs="Calibri" w:hint="default"/>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Times New Roman" w:hAnsi="Times New Roman" w:cs="Times New Roman" w:hint="default"/>
      <w:color w:val="000000"/>
      <w:sz w:val="22"/>
      <w:szCs w:val="22"/>
      <w:u w:val="none"/>
    </w:rPr>
  </w:style>
  <w:style w:type="character" w:customStyle="1" w:styleId="font171">
    <w:name w:val="font171"/>
    <w:basedOn w:val="a1"/>
    <w:qFormat/>
    <w:rPr>
      <w:rFonts w:ascii="微软雅黑" w:eastAsia="微软雅黑" w:hAnsi="微软雅黑" w:cs="微软雅黑"/>
      <w:color w:val="000000"/>
      <w:sz w:val="22"/>
      <w:szCs w:val="22"/>
      <w:u w:val="none"/>
    </w:rPr>
  </w:style>
  <w:style w:type="character" w:customStyle="1" w:styleId="font181">
    <w:name w:val="font181"/>
    <w:basedOn w:val="a1"/>
    <w:qFormat/>
    <w:rPr>
      <w:rFonts w:ascii="宋体" w:eastAsia="宋体" w:hAnsi="宋体" w:cs="宋体" w:hint="eastAsia"/>
      <w:color w:val="000000"/>
      <w:sz w:val="22"/>
      <w:szCs w:val="22"/>
      <w:u w:val="none"/>
      <w:vertAlign w:val="subscript"/>
    </w:rPr>
  </w:style>
  <w:style w:type="character" w:customStyle="1" w:styleId="font91">
    <w:name w:val="font91"/>
    <w:basedOn w:val="a1"/>
    <w:qFormat/>
    <w:rPr>
      <w:rFonts w:ascii="宋体" w:eastAsia="宋体" w:hAnsi="宋体" w:cs="宋体" w:hint="eastAsia"/>
      <w:color w:val="000000"/>
      <w:sz w:val="22"/>
      <w:szCs w:val="22"/>
      <w:u w:val="none"/>
    </w:rPr>
  </w:style>
  <w:style w:type="character" w:customStyle="1" w:styleId="font13">
    <w:name w:val="font13"/>
    <w:basedOn w:val="a1"/>
    <w:qFormat/>
    <w:rPr>
      <w:rFonts w:ascii="宋体" w:eastAsia="宋体" w:hAnsi="宋体" w:cs="宋体" w:hint="eastAsia"/>
      <w:color w:val="000000"/>
      <w:sz w:val="22"/>
      <w:szCs w:val="22"/>
      <w:u w:val="none"/>
    </w:rPr>
  </w:style>
  <w:style w:type="character" w:customStyle="1" w:styleId="font121">
    <w:name w:val="font121"/>
    <w:basedOn w:val="a1"/>
    <w:qFormat/>
    <w:rPr>
      <w:rFonts w:ascii="宋体" w:eastAsia="宋体" w:hAnsi="宋体" w:cs="宋体" w:hint="eastAsia"/>
      <w:color w:val="FF0000"/>
      <w:sz w:val="22"/>
      <w:szCs w:val="22"/>
      <w:u w:val="none"/>
    </w:rPr>
  </w:style>
  <w:style w:type="character" w:customStyle="1" w:styleId="font132">
    <w:name w:val="font132"/>
    <w:basedOn w:val="a1"/>
    <w:qFormat/>
    <w:rPr>
      <w:rFonts w:ascii="Calibri" w:hAnsi="Calibri" w:cs="Calibri"/>
      <w:color w:val="000000"/>
      <w:sz w:val="22"/>
      <w:szCs w:val="22"/>
      <w:u w:val="none"/>
    </w:rPr>
  </w:style>
  <w:style w:type="character" w:customStyle="1" w:styleId="font101">
    <w:name w:val="font101"/>
    <w:basedOn w:val="a1"/>
    <w:qFormat/>
    <w:rPr>
      <w:rFonts w:ascii="宋体" w:eastAsia="宋体" w:hAnsi="宋体" w:cs="宋体" w:hint="eastAsia"/>
      <w:color w:val="000000"/>
      <w:sz w:val="22"/>
      <w:szCs w:val="22"/>
      <w:u w:val="none"/>
    </w:rPr>
  </w:style>
  <w:style w:type="character" w:customStyle="1" w:styleId="font191">
    <w:name w:val="font19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112">
    <w:name w:val="font112"/>
    <w:basedOn w:val="a1"/>
    <w:qFormat/>
    <w:rPr>
      <w:rFonts w:ascii="Calibri" w:hAnsi="Calibri" w:cs="Calibri"/>
      <w:color w:val="000000"/>
      <w:sz w:val="22"/>
      <w:szCs w:val="22"/>
      <w:u w:val="none"/>
    </w:rPr>
  </w:style>
  <w:style w:type="character" w:customStyle="1" w:styleId="font131">
    <w:name w:val="font131"/>
    <w:basedOn w:val="a1"/>
    <w:qFormat/>
    <w:rPr>
      <w:rFonts w:ascii="Calibri" w:hAnsi="Calibri" w:cs="Calibri" w:hint="default"/>
      <w:color w:val="000000"/>
      <w:sz w:val="22"/>
      <w:szCs w:val="22"/>
      <w:u w:val="none"/>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1Char0">
    <w:name w:val="样式1 Char"/>
    <w:link w:val="12"/>
    <w:autoRedefine/>
    <w:uiPriority w:val="99"/>
    <w:qFormat/>
    <w:rPr>
      <w:rFonts w:ascii="宋体" w:hAnsi="宋体"/>
      <w:sz w:val="21"/>
      <w:szCs w:val="21"/>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color w:val="000000"/>
      <w:kern w:val="0"/>
      <w:sz w:val="19"/>
      <w:szCs w:val="19"/>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0">
    <w:name w:val="1级附属标题"/>
    <w:basedOn w:val="a"/>
    <w:qFormat/>
    <w:pPr>
      <w:numPr>
        <w:numId w:val="2"/>
      </w:numPr>
      <w:spacing w:line="360" w:lineRule="auto"/>
      <w:jc w:val="left"/>
    </w:pPr>
    <w:rPr>
      <w:rFonts w:ascii="宋体" w:hAnsi="宋体"/>
      <w:b/>
      <w:color w:val="000000"/>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semiHidden="1" w:qFormat="1"/>
    <w:lsdException w:name="Body Text 3" w:semiHidden="1"/>
    <w:lsdException w:name="Body Text Indent 2" w:semiHidden="1"/>
    <w:lsdException w:name="Body Text Indent 3" w:semiHidden="1"/>
    <w:lsdException w:name="Block Text" w:semiHidden="1"/>
    <w:lsdException w:name="Hyperlink"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ind w:left="543"/>
      <w:jc w:val="left"/>
      <w:textAlignment w:val="baseline"/>
      <w:outlineLvl w:val="1"/>
    </w:pPr>
    <w:rPr>
      <w:rFonts w:ascii="Arial" w:eastAsia="黑体" w:hAnsi="Arial"/>
      <w:b/>
      <w:bCs/>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0"/>
    <w:next w:val="a"/>
    <w:link w:val="4Char"/>
    <w:qFormat/>
    <w:pPr>
      <w:keepNext/>
      <w:keepLines/>
      <w:numPr>
        <w:ilvl w:val="3"/>
        <w:numId w:val="1"/>
      </w:numPr>
      <w:adjustRightInd w:val="0"/>
      <w:spacing w:before="280" w:after="290" w:line="376" w:lineRule="atLeast"/>
      <w:jc w:val="left"/>
      <w:textAlignment w:val="baseline"/>
      <w:outlineLvl w:val="3"/>
    </w:pPr>
    <w:rPr>
      <w:rFonts w:ascii="Arial" w:eastAsia="黑体" w:hAnsi="Arial"/>
      <w:bCs/>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qFormat/>
    <w:pPr>
      <w:spacing w:before="240" w:after="60" w:line="312" w:lineRule="auto"/>
      <w:jc w:val="center"/>
      <w:outlineLvl w:val="1"/>
    </w:pPr>
    <w:rPr>
      <w:rFonts w:ascii="等线 Light" w:hAnsi="等线 Light"/>
      <w:b/>
      <w:kern w:val="28"/>
    </w:rPr>
  </w:style>
  <w:style w:type="paragraph" w:styleId="a4">
    <w:name w:val="table of authorities"/>
    <w:basedOn w:val="a"/>
    <w:next w:val="a"/>
    <w:uiPriority w:val="99"/>
    <w:unhideWhenUsed/>
    <w:qFormat/>
    <w:pPr>
      <w:ind w:leftChars="200" w:left="420"/>
    </w:pPr>
  </w:style>
  <w:style w:type="paragraph" w:styleId="a5">
    <w:name w:val="annotation text"/>
    <w:basedOn w:val="a"/>
    <w:link w:val="Char"/>
    <w:qFormat/>
    <w:pPr>
      <w:jc w:val="left"/>
    </w:pPr>
  </w:style>
  <w:style w:type="paragraph" w:styleId="a6">
    <w:name w:val="Body Text"/>
    <w:basedOn w:val="a"/>
    <w:link w:val="Char0"/>
    <w:uiPriority w:val="99"/>
    <w:semiHidden/>
    <w:unhideWhenUsed/>
    <w:qFormat/>
    <w:pPr>
      <w:spacing w:after="120"/>
    </w:pPr>
  </w:style>
  <w:style w:type="paragraph" w:styleId="a7">
    <w:name w:val="Body Text Indent"/>
    <w:basedOn w:val="a"/>
    <w:link w:val="Char1"/>
    <w:qFormat/>
    <w:pPr>
      <w:adjustRightInd w:val="0"/>
      <w:spacing w:after="120" w:line="360" w:lineRule="atLeast"/>
      <w:ind w:leftChars="200" w:left="420"/>
      <w:jc w:val="left"/>
      <w:textAlignment w:val="baseline"/>
    </w:pPr>
    <w:rPr>
      <w:kern w:val="0"/>
      <w:sz w:val="24"/>
      <w:szCs w:val="20"/>
    </w:rPr>
  </w:style>
  <w:style w:type="paragraph" w:styleId="a8">
    <w:name w:val="Plain Text"/>
    <w:basedOn w:val="a"/>
    <w:link w:val="Char10"/>
    <w:qFormat/>
    <w:rPr>
      <w:rFonts w:ascii="宋体" w:hAnsi="Courier New"/>
      <w:szCs w:val="21"/>
    </w:rPr>
  </w:style>
  <w:style w:type="paragraph" w:styleId="a9">
    <w:name w:val="Balloon Text"/>
    <w:basedOn w:val="a"/>
    <w:link w:val="Char2"/>
    <w:qFormat/>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ab">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20">
    <w:name w:val="toc 2"/>
    <w:basedOn w:val="a"/>
    <w:next w:val="a"/>
    <w:uiPriority w:val="39"/>
    <w:qFormat/>
    <w:pPr>
      <w:ind w:leftChars="200" w:left="420"/>
    </w:pPr>
  </w:style>
  <w:style w:type="paragraph" w:styleId="21">
    <w:name w:val="Body Text 2"/>
    <w:basedOn w:val="a"/>
    <w:link w:val="2Char0"/>
    <w:uiPriority w:val="99"/>
    <w:semiHidden/>
    <w:unhideWhenUsed/>
    <w:qFormat/>
    <w:pPr>
      <w:spacing w:after="120" w:line="480" w:lineRule="auto"/>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qFormat/>
    <w:rPr>
      <w:b/>
      <w:bCs/>
    </w:rPr>
  </w:style>
  <w:style w:type="paragraph" w:styleId="ae">
    <w:name w:val="Body Text First Indent"/>
    <w:basedOn w:val="a6"/>
    <w:link w:val="Char5"/>
    <w:uiPriority w:val="99"/>
    <w:unhideWhenUsed/>
    <w:qFormat/>
    <w:pPr>
      <w:ind w:firstLineChars="100" w:firstLine="420"/>
    </w:pPr>
    <w:rPr>
      <w:szCs w:val="20"/>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basedOn w:val="a1"/>
    <w:qFormat/>
  </w:style>
  <w:style w:type="character" w:styleId="af2">
    <w:name w:val="FollowedHyperlink"/>
    <w:qFormat/>
    <w:rPr>
      <w:color w:val="800080"/>
      <w:u w:val="single"/>
    </w:rPr>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customStyle="1" w:styleId="Char11">
    <w:name w:val="页眉 Char1"/>
    <w:basedOn w:val="a1"/>
    <w:link w:val="ab"/>
    <w:uiPriority w:val="99"/>
    <w:qFormat/>
    <w:rPr>
      <w:sz w:val="18"/>
      <w:szCs w:val="18"/>
    </w:rPr>
  </w:style>
  <w:style w:type="character" w:customStyle="1" w:styleId="Char3">
    <w:name w:val="页脚 Char"/>
    <w:basedOn w:val="a1"/>
    <w:link w:val="aa"/>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kern w:val="0"/>
      <w:sz w:val="32"/>
      <w:szCs w:val="32"/>
    </w:rPr>
  </w:style>
  <w:style w:type="character" w:customStyle="1" w:styleId="3Char">
    <w:name w:val="标题 3 Char"/>
    <w:basedOn w:val="a1"/>
    <w:link w:val="3"/>
    <w:qFormat/>
    <w:rPr>
      <w:rFonts w:ascii="Times New Roman" w:eastAsia="宋体" w:hAnsi="Times New Roman" w:cs="Times New Roman"/>
      <w:b/>
      <w:bCs/>
      <w:kern w:val="0"/>
      <w:sz w:val="32"/>
      <w:szCs w:val="32"/>
    </w:rPr>
  </w:style>
  <w:style w:type="character" w:customStyle="1" w:styleId="4Char">
    <w:name w:val="标题 4 Char"/>
    <w:basedOn w:val="a1"/>
    <w:link w:val="4"/>
    <w:qFormat/>
    <w:rPr>
      <w:rFonts w:ascii="Arial" w:eastAsia="黑体" w:hAnsi="Arial" w:cs="Times New Roman"/>
      <w:b/>
      <w:bCs/>
      <w:kern w:val="0"/>
      <w:sz w:val="28"/>
      <w:szCs w:val="28"/>
    </w:rPr>
  </w:style>
  <w:style w:type="character" w:customStyle="1" w:styleId="5Char">
    <w:name w:val="标题 5 Char"/>
    <w:basedOn w:val="a1"/>
    <w:link w:val="5"/>
    <w:uiPriority w:val="9"/>
    <w:qFormat/>
    <w:rPr>
      <w:rFonts w:ascii="Times New Roman" w:eastAsia="宋体" w:hAnsi="Times New Roman" w:cs="Times New Roman"/>
      <w:b/>
      <w:bCs/>
      <w:kern w:val="0"/>
      <w:sz w:val="28"/>
      <w:szCs w:val="28"/>
    </w:rPr>
  </w:style>
  <w:style w:type="character" w:customStyle="1" w:styleId="6Char">
    <w:name w:val="标题 6 Char"/>
    <w:basedOn w:val="a1"/>
    <w:link w:val="6"/>
    <w:qFormat/>
    <w:rPr>
      <w:rFonts w:ascii="Arial" w:eastAsia="黑体" w:hAnsi="Arial" w:cs="Times New Roman"/>
      <w:b/>
      <w:bCs/>
      <w:kern w:val="0"/>
      <w:sz w:val="24"/>
      <w:szCs w:val="24"/>
    </w:rPr>
  </w:style>
  <w:style w:type="character" w:customStyle="1" w:styleId="7Char">
    <w:name w:val="标题 7 Char"/>
    <w:basedOn w:val="a1"/>
    <w:link w:val="7"/>
    <w:qFormat/>
    <w:rPr>
      <w:rFonts w:ascii="Times New Roman" w:eastAsia="宋体" w:hAnsi="Times New Roman" w:cs="Times New Roman"/>
      <w:b/>
      <w:bCs/>
      <w:kern w:val="0"/>
      <w:sz w:val="24"/>
      <w:szCs w:val="24"/>
    </w:rPr>
  </w:style>
  <w:style w:type="character" w:customStyle="1" w:styleId="8Char">
    <w:name w:val="标题 8 Char"/>
    <w:basedOn w:val="a1"/>
    <w:link w:val="8"/>
    <w:qFormat/>
    <w:rPr>
      <w:rFonts w:ascii="Arial" w:eastAsia="黑体" w:hAnsi="Arial" w:cs="Times New Roman"/>
      <w:kern w:val="0"/>
      <w:sz w:val="24"/>
      <w:szCs w:val="24"/>
    </w:rPr>
  </w:style>
  <w:style w:type="character" w:customStyle="1" w:styleId="9Char">
    <w:name w:val="标题 9 Char"/>
    <w:basedOn w:val="a1"/>
    <w:link w:val="9"/>
    <w:qFormat/>
    <w:rPr>
      <w:rFonts w:ascii="Arial" w:eastAsia="黑体" w:hAnsi="Arial" w:cs="Times New Roman"/>
      <w:kern w:val="0"/>
      <w:szCs w:val="21"/>
    </w:rPr>
  </w:style>
  <w:style w:type="paragraph" w:customStyle="1" w:styleId="CharCharChar">
    <w:name w:val="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character" w:customStyle="1" w:styleId="Char10">
    <w:name w:val="纯文本 Char1"/>
    <w:basedOn w:val="a1"/>
    <w:link w:val="a8"/>
    <w:qFormat/>
    <w:rPr>
      <w:rFonts w:ascii="宋体" w:eastAsia="宋体" w:hAnsi="Courier New" w:cs="Times New Roman"/>
      <w:szCs w:val="21"/>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customStyle="1" w:styleId="12">
    <w:name w:val="样式1"/>
    <w:basedOn w:val="a"/>
    <w:link w:val="1Char0"/>
    <w:qFormat/>
    <w:pPr>
      <w:adjustRightInd w:val="0"/>
      <w:textAlignment w:val="baseline"/>
    </w:pPr>
    <w:rPr>
      <w:rFonts w:ascii="宋体" w:hAnsi="宋体"/>
      <w:kern w:val="0"/>
      <w:szCs w:val="21"/>
    </w:rPr>
  </w:style>
  <w:style w:type="character" w:customStyle="1" w:styleId="Char1">
    <w:name w:val="正文文本缩进 Char"/>
    <w:basedOn w:val="a1"/>
    <w:link w:val="a7"/>
    <w:qFormat/>
    <w:rPr>
      <w:rFonts w:ascii="Times New Roman" w:eastAsia="宋体" w:hAnsi="Times New Roman" w:cs="Times New Roman"/>
      <w:kern w:val="0"/>
      <w:sz w:val="24"/>
      <w:szCs w:val="20"/>
    </w:rPr>
  </w:style>
  <w:style w:type="paragraph" w:styleId="af5">
    <w:name w:val="List Paragraph"/>
    <w:basedOn w:val="a"/>
    <w:uiPriority w:val="34"/>
    <w:qFormat/>
    <w:pPr>
      <w:ind w:firstLineChars="200" w:firstLine="420"/>
    </w:pPr>
    <w:rPr>
      <w:rFonts w:ascii="Calibri" w:hAnsi="Calibri"/>
      <w:szCs w:val="22"/>
    </w:rPr>
  </w:style>
  <w:style w:type="character" w:customStyle="1" w:styleId="Char">
    <w:name w:val="批注文字 Char"/>
    <w:basedOn w:val="a1"/>
    <w:link w:val="a5"/>
    <w:qFormat/>
    <w:rPr>
      <w:rFonts w:ascii="Times New Roman" w:eastAsia="宋体" w:hAnsi="Times New Roman" w:cs="Times New Roman"/>
      <w:szCs w:val="24"/>
    </w:rPr>
  </w:style>
  <w:style w:type="character" w:customStyle="1" w:styleId="Char4">
    <w:name w:val="批注主题 Char"/>
    <w:basedOn w:val="Char"/>
    <w:link w:val="ad"/>
    <w:qFormat/>
    <w:rPr>
      <w:rFonts w:ascii="Times New Roman" w:eastAsia="宋体" w:hAnsi="Times New Roman" w:cs="Times New Roman"/>
      <w:b/>
      <w:bCs/>
      <w:szCs w:val="24"/>
    </w:rPr>
  </w:style>
  <w:style w:type="character" w:customStyle="1" w:styleId="Char2">
    <w:name w:val="批注框文本 Char"/>
    <w:basedOn w:val="a1"/>
    <w:link w:val="a9"/>
    <w:qFormat/>
    <w:rPr>
      <w:rFonts w:ascii="Times New Roman" w:eastAsia="宋体" w:hAnsi="Times New Roman" w:cs="Times New Roman"/>
      <w:sz w:val="18"/>
      <w:szCs w:val="18"/>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paragraph" w:customStyle="1" w:styleId="13">
    <w:name w:val="列出段落1"/>
    <w:basedOn w:val="a"/>
    <w:qFormat/>
    <w:pPr>
      <w:ind w:firstLineChars="200" w:firstLine="420"/>
    </w:pPr>
    <w:rPr>
      <w:rFonts w:ascii="Calibri" w:hAnsi="Calibri"/>
      <w:szCs w:val="21"/>
    </w:rPr>
  </w:style>
  <w:style w:type="character" w:customStyle="1" w:styleId="15">
    <w:name w:val="15"/>
    <w:basedOn w:val="a1"/>
    <w:qFormat/>
    <w:rPr>
      <w:rFonts w:ascii="Times New Roman" w:hAnsi="Times New Roman" w:cs="Times New Roman" w:hint="default"/>
      <w:b/>
      <w:bCs/>
    </w:rPr>
  </w:style>
  <w:style w:type="character" w:customStyle="1" w:styleId="Char6">
    <w:name w:val="页眉 Char"/>
    <w:basedOn w:val="a1"/>
    <w:qFormat/>
    <w:rPr>
      <w:sz w:val="18"/>
      <w:szCs w:val="18"/>
    </w:rPr>
  </w:style>
  <w:style w:type="character" w:customStyle="1" w:styleId="Char7">
    <w:name w:val="纯文本 Char"/>
    <w:basedOn w:val="a1"/>
    <w:qFormat/>
    <w:rPr>
      <w:rFonts w:ascii="宋体" w:eastAsia="宋体" w:hAnsi="Courier New" w:cs="宋体" w:hint="eastAsia"/>
      <w:kern w:val="2"/>
      <w:sz w:val="21"/>
      <w:szCs w:val="21"/>
    </w:rPr>
  </w:style>
  <w:style w:type="paragraph" w:customStyle="1" w:styleId="CharCharChar1">
    <w:name w:val="Char Char Char1"/>
    <w:basedOn w:val="a"/>
    <w:qFormat/>
  </w:style>
  <w:style w:type="paragraph" w:customStyle="1" w:styleId="CharCharChar2">
    <w:name w:val="Char Char Char2"/>
    <w:basedOn w:val="a"/>
    <w:qFormat/>
  </w:style>
  <w:style w:type="paragraph" w:customStyle="1" w:styleId="af6">
    <w:name w:val="表格文字"/>
    <w:basedOn w:val="a"/>
    <w:uiPriority w:val="99"/>
    <w:qFormat/>
    <w:pPr>
      <w:spacing w:before="25" w:after="25"/>
      <w:jc w:val="left"/>
    </w:pPr>
    <w:rPr>
      <w:rFonts w:asciiTheme="minorHAnsi" w:eastAsiaTheme="minorEastAsia" w:hAnsiTheme="minorHAnsi" w:cstheme="minorBidi"/>
      <w:bCs/>
      <w:spacing w:val="10"/>
      <w:kern w:val="0"/>
      <w:sz w:val="24"/>
      <w:szCs w:val="20"/>
    </w:rPr>
  </w:style>
  <w:style w:type="character" w:customStyle="1" w:styleId="2Char0">
    <w:name w:val="正文文本 2 Char"/>
    <w:basedOn w:val="a1"/>
    <w:link w:val="21"/>
    <w:uiPriority w:val="99"/>
    <w:semiHidden/>
    <w:qFormat/>
    <w:rPr>
      <w:kern w:val="2"/>
      <w:sz w:val="21"/>
      <w:szCs w:val="24"/>
    </w:rPr>
  </w:style>
  <w:style w:type="paragraph" w:customStyle="1" w:styleId="TableParagraph">
    <w:name w:val="Table Paragraph"/>
    <w:basedOn w:val="a"/>
    <w:uiPriority w:val="1"/>
    <w:qFormat/>
    <w:rPr>
      <w:rFonts w:ascii="宋体" w:eastAsiaTheme="minorEastAsia" w:hAnsi="宋体" w:cs="宋体"/>
      <w:szCs w:val="22"/>
      <w:lang w:val="zh-CN" w:bidi="zh-CN"/>
    </w:rPr>
  </w:style>
  <w:style w:type="paragraph" w:customStyle="1" w:styleId="NewNewNewNew">
    <w:name w:val="正文 New New New New"/>
    <w:qFormat/>
    <w:pPr>
      <w:widowControl w:val="0"/>
      <w:jc w:val="both"/>
    </w:pPr>
    <w:rPr>
      <w:rFonts w:ascii="Calibri" w:hAnsi="Calibri"/>
      <w:szCs w:val="24"/>
    </w:rPr>
  </w:style>
  <w:style w:type="character" w:customStyle="1" w:styleId="Char0">
    <w:name w:val="正文文本 Char"/>
    <w:basedOn w:val="a1"/>
    <w:link w:val="a6"/>
    <w:uiPriority w:val="99"/>
    <w:semiHidden/>
    <w:qFormat/>
    <w:rPr>
      <w:kern w:val="2"/>
      <w:sz w:val="21"/>
      <w:szCs w:val="24"/>
    </w:rPr>
  </w:style>
  <w:style w:type="character" w:customStyle="1" w:styleId="Char5">
    <w:name w:val="正文首行缩进 Char"/>
    <w:basedOn w:val="Char0"/>
    <w:link w:val="ae"/>
    <w:uiPriority w:val="99"/>
    <w:qFormat/>
    <w:rPr>
      <w:kern w:val="2"/>
      <w:sz w:val="21"/>
      <w:szCs w:val="24"/>
    </w:rPr>
  </w:style>
  <w:style w:type="character" w:customStyle="1" w:styleId="HTMLChar">
    <w:name w:val="HTML 预设格式 Char"/>
    <w:basedOn w:val="a1"/>
    <w:link w:val="HTML"/>
    <w:uiPriority w:val="99"/>
    <w:qFormat/>
    <w:rPr>
      <w:rFonts w:ascii="宋体" w:hAnsi="宋体"/>
      <w:sz w:val="24"/>
      <w:szCs w:val="24"/>
    </w:rPr>
  </w:style>
  <w:style w:type="character" w:customStyle="1" w:styleId="font51">
    <w:name w:val="font51"/>
    <w:basedOn w:val="a1"/>
    <w:qFormat/>
    <w:rPr>
      <w:rFonts w:ascii="宋体" w:eastAsia="宋体" w:hAnsi="宋体" w:cs="宋体" w:hint="eastAsia"/>
      <w:color w:val="000000"/>
      <w:sz w:val="22"/>
      <w:szCs w:val="22"/>
      <w:u w:val="none"/>
    </w:rPr>
  </w:style>
  <w:style w:type="character" w:customStyle="1" w:styleId="font141">
    <w:name w:val="font141"/>
    <w:basedOn w:val="a1"/>
    <w:qFormat/>
    <w:rPr>
      <w:rFonts w:ascii="宋体" w:eastAsia="宋体" w:hAnsi="宋体" w:cs="宋体" w:hint="eastAsia"/>
      <w:color w:val="FF0000"/>
      <w:sz w:val="22"/>
      <w:szCs w:val="22"/>
      <w:u w:val="none"/>
    </w:rPr>
  </w:style>
  <w:style w:type="character" w:customStyle="1" w:styleId="font151">
    <w:name w:val="font151"/>
    <w:basedOn w:val="a1"/>
    <w:qFormat/>
    <w:rPr>
      <w:rFonts w:ascii="Calibri" w:hAnsi="Calibri" w:cs="Calibri"/>
      <w:color w:val="000000"/>
      <w:sz w:val="22"/>
      <w:szCs w:val="22"/>
      <w:u w:val="none"/>
    </w:rPr>
  </w:style>
  <w:style w:type="character" w:customStyle="1" w:styleId="font161">
    <w:name w:val="font161"/>
    <w:basedOn w:val="a1"/>
    <w:qFormat/>
    <w:rPr>
      <w:rFonts w:ascii="Calibri" w:hAnsi="Calibri" w:cs="Calibri" w:hint="default"/>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Times New Roman" w:hAnsi="Times New Roman" w:cs="Times New Roman" w:hint="default"/>
      <w:color w:val="000000"/>
      <w:sz w:val="22"/>
      <w:szCs w:val="22"/>
      <w:u w:val="none"/>
    </w:rPr>
  </w:style>
  <w:style w:type="character" w:customStyle="1" w:styleId="font171">
    <w:name w:val="font171"/>
    <w:basedOn w:val="a1"/>
    <w:qFormat/>
    <w:rPr>
      <w:rFonts w:ascii="微软雅黑" w:eastAsia="微软雅黑" w:hAnsi="微软雅黑" w:cs="微软雅黑"/>
      <w:color w:val="000000"/>
      <w:sz w:val="22"/>
      <w:szCs w:val="22"/>
      <w:u w:val="none"/>
    </w:rPr>
  </w:style>
  <w:style w:type="character" w:customStyle="1" w:styleId="font181">
    <w:name w:val="font181"/>
    <w:basedOn w:val="a1"/>
    <w:qFormat/>
    <w:rPr>
      <w:rFonts w:ascii="宋体" w:eastAsia="宋体" w:hAnsi="宋体" w:cs="宋体" w:hint="eastAsia"/>
      <w:color w:val="000000"/>
      <w:sz w:val="22"/>
      <w:szCs w:val="22"/>
      <w:u w:val="none"/>
      <w:vertAlign w:val="subscript"/>
    </w:rPr>
  </w:style>
  <w:style w:type="character" w:customStyle="1" w:styleId="font91">
    <w:name w:val="font91"/>
    <w:basedOn w:val="a1"/>
    <w:qFormat/>
    <w:rPr>
      <w:rFonts w:ascii="宋体" w:eastAsia="宋体" w:hAnsi="宋体" w:cs="宋体" w:hint="eastAsia"/>
      <w:color w:val="000000"/>
      <w:sz w:val="22"/>
      <w:szCs w:val="22"/>
      <w:u w:val="none"/>
    </w:rPr>
  </w:style>
  <w:style w:type="character" w:customStyle="1" w:styleId="font13">
    <w:name w:val="font13"/>
    <w:basedOn w:val="a1"/>
    <w:qFormat/>
    <w:rPr>
      <w:rFonts w:ascii="宋体" w:eastAsia="宋体" w:hAnsi="宋体" w:cs="宋体" w:hint="eastAsia"/>
      <w:color w:val="000000"/>
      <w:sz w:val="22"/>
      <w:szCs w:val="22"/>
      <w:u w:val="none"/>
    </w:rPr>
  </w:style>
  <w:style w:type="character" w:customStyle="1" w:styleId="font121">
    <w:name w:val="font121"/>
    <w:basedOn w:val="a1"/>
    <w:qFormat/>
    <w:rPr>
      <w:rFonts w:ascii="宋体" w:eastAsia="宋体" w:hAnsi="宋体" w:cs="宋体" w:hint="eastAsia"/>
      <w:color w:val="FF0000"/>
      <w:sz w:val="22"/>
      <w:szCs w:val="22"/>
      <w:u w:val="none"/>
    </w:rPr>
  </w:style>
  <w:style w:type="character" w:customStyle="1" w:styleId="font132">
    <w:name w:val="font132"/>
    <w:basedOn w:val="a1"/>
    <w:qFormat/>
    <w:rPr>
      <w:rFonts w:ascii="Calibri" w:hAnsi="Calibri" w:cs="Calibri"/>
      <w:color w:val="000000"/>
      <w:sz w:val="22"/>
      <w:szCs w:val="22"/>
      <w:u w:val="none"/>
    </w:rPr>
  </w:style>
  <w:style w:type="character" w:customStyle="1" w:styleId="font101">
    <w:name w:val="font101"/>
    <w:basedOn w:val="a1"/>
    <w:qFormat/>
    <w:rPr>
      <w:rFonts w:ascii="宋体" w:eastAsia="宋体" w:hAnsi="宋体" w:cs="宋体" w:hint="eastAsia"/>
      <w:color w:val="000000"/>
      <w:sz w:val="22"/>
      <w:szCs w:val="22"/>
      <w:u w:val="none"/>
    </w:rPr>
  </w:style>
  <w:style w:type="character" w:customStyle="1" w:styleId="font191">
    <w:name w:val="font19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112">
    <w:name w:val="font112"/>
    <w:basedOn w:val="a1"/>
    <w:qFormat/>
    <w:rPr>
      <w:rFonts w:ascii="Calibri" w:hAnsi="Calibri" w:cs="Calibri"/>
      <w:color w:val="000000"/>
      <w:sz w:val="22"/>
      <w:szCs w:val="22"/>
      <w:u w:val="none"/>
    </w:rPr>
  </w:style>
  <w:style w:type="character" w:customStyle="1" w:styleId="font131">
    <w:name w:val="font131"/>
    <w:basedOn w:val="a1"/>
    <w:qFormat/>
    <w:rPr>
      <w:rFonts w:ascii="Calibri" w:hAnsi="Calibri" w:cs="Calibri" w:hint="default"/>
      <w:color w:val="000000"/>
      <w:sz w:val="22"/>
      <w:szCs w:val="22"/>
      <w:u w:val="none"/>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1Char0">
    <w:name w:val="样式1 Char"/>
    <w:link w:val="12"/>
    <w:autoRedefine/>
    <w:uiPriority w:val="99"/>
    <w:qFormat/>
    <w:rPr>
      <w:rFonts w:ascii="宋体" w:hAnsi="宋体"/>
      <w:sz w:val="21"/>
      <w:szCs w:val="21"/>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color w:val="000000"/>
      <w:kern w:val="0"/>
      <w:sz w:val="19"/>
      <w:szCs w:val="19"/>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0">
    <w:name w:val="1级附属标题"/>
    <w:basedOn w:val="a"/>
    <w:qFormat/>
    <w:pPr>
      <w:numPr>
        <w:numId w:val="2"/>
      </w:numPr>
      <w:spacing w:line="360" w:lineRule="auto"/>
      <w:jc w:val="left"/>
    </w:pPr>
    <w:rPr>
      <w:rFonts w:ascii="宋体" w:hAnsi="宋体"/>
      <w:b/>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7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CE786-B591-4785-ADE1-0F7A06AE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6378</Words>
  <Characters>36361</Characters>
  <Application>Microsoft Office Word</Application>
  <DocSecurity>0</DocSecurity>
  <Lines>303</Lines>
  <Paragraphs>85</Paragraphs>
  <ScaleCrop>false</ScaleCrop>
  <Company>Microsoft</Company>
  <LinksUpToDate>false</LinksUpToDate>
  <CharactersWithSpaces>42654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lizhe</dc:creator>
  <cp:lastModifiedBy>Administrator</cp:lastModifiedBy>
  <cp:revision>2870</cp:revision>
  <cp:lastPrinted>2021-12-20T02:56:00Z</cp:lastPrinted>
  <dcterms:created xsi:type="dcterms:W3CDTF">2018-05-18T03:14:00Z</dcterms:created>
  <dcterms:modified xsi:type="dcterms:W3CDTF">2026-06-18T12:41:00Z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38E509C18116450A936210FE127580B5_13</vt:lpwstr>
  </property>
  <property fmtid="{D5CDD505-2E9C-101B-9397-08002B2CF9AE}" pid="4" name="KSOTemplateDocerSaveRecord">
    <vt:lpwstr>eyJoZGlkIjoiODA3OTdjYTAyY2U2NzMwNDM4NDI4MDdkZTM5OTEwMzUiLCJ1c2VySWQiOiIzNTcxNjg0MjAifQ==</vt:lpwstr>
  </property>
</Properties>
</file>